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45" w:rsidRPr="00997417" w:rsidRDefault="00287F45" w:rsidP="00287F45">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3"/>
      <w:bookmarkStart w:id="2" w:name="_Toc460922281"/>
      <w:bookmarkStart w:id="3" w:name="_Toc464465671"/>
      <w:bookmarkStart w:id="4" w:name="_Toc460922282"/>
      <w:bookmarkStart w:id="5" w:name="_Toc464465670"/>
      <w:bookmarkStart w:id="6" w:name="_Toc460922287"/>
      <w:bookmarkStart w:id="7" w:name="_Toc460922283"/>
      <w:bookmarkStart w:id="8" w:name="_Toc460922279"/>
      <w:bookmarkStart w:id="9" w:name="_Toc460922284"/>
      <w:bookmarkStart w:id="10" w:name="_Toc464465676"/>
      <w:bookmarkStart w:id="11" w:name="_Toc464465677"/>
      <w:bookmarkStart w:id="12" w:name="_Toc464465674"/>
      <w:bookmarkStart w:id="13" w:name="_Toc464465672"/>
      <w:bookmarkStart w:id="14" w:name="_Toc464465675"/>
      <w:bookmarkStart w:id="15" w:name="_Toc460922285"/>
      <w:bookmarkStart w:id="16" w:name="_Toc464465678"/>
      <w:bookmarkStart w:id="17" w:name="_Toc460922286"/>
      <w:bookmarkStart w:id="18" w:name="_Toc464465679"/>
      <w:bookmarkStart w:id="19" w:name="_Toc218776223"/>
      <w:r w:rsidRPr="00997417">
        <w:rPr>
          <w:rFonts w:ascii="Times New Roman" w:eastAsia="黑体" w:hAnsi="Times New Roman"/>
          <w:sz w:val="30"/>
          <w:szCs w:val="30"/>
        </w:rPr>
        <w:t>一、说明</w:t>
      </w:r>
      <w:bookmarkEnd w:id="0"/>
      <w:bookmarkEnd w:id="19"/>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20" w:name="_Toc25741"/>
      <w:bookmarkStart w:id="21" w:name="_Toc188457446"/>
      <w:bookmarkStart w:id="22" w:name="_Toc218776224"/>
      <w:r w:rsidRPr="00997417">
        <w:rPr>
          <w:rFonts w:ascii="Times New Roman" w:hAnsi="Times New Roman"/>
          <w:b/>
          <w:bCs/>
          <w:sz w:val="22"/>
        </w:rPr>
        <w:t xml:space="preserve">1 </w:t>
      </w:r>
      <w:r w:rsidRPr="00997417">
        <w:rPr>
          <w:rFonts w:ascii="Times New Roman" w:hAnsi="Times New Roman"/>
          <w:b/>
          <w:bCs/>
          <w:sz w:val="22"/>
        </w:rPr>
        <w:t>总则</w:t>
      </w:r>
      <w:bookmarkEnd w:id="20"/>
      <w:bookmarkEnd w:id="22"/>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1.1 </w:t>
      </w:r>
      <w:r w:rsidRPr="00997417">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 </w:t>
      </w:r>
      <w:r w:rsidRPr="00997417">
        <w:rPr>
          <w:rFonts w:ascii="Times New Roman" w:hAnsi="Times New Roman"/>
          <w:color w:val="000000"/>
          <w:sz w:val="22"/>
        </w:rPr>
        <w:t>投标人提供的服务应当符合招标文件的要求，并且其质量完全符合国家标准、行业标准或地方标准。</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1.3 </w:t>
      </w:r>
      <w:r w:rsidRPr="00997417">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 </w:t>
      </w:r>
      <w:r w:rsidRPr="00997417">
        <w:rPr>
          <w:rFonts w:ascii="Times New Roman" w:hAnsi="Times New Roman"/>
          <w:color w:val="000000"/>
          <w:sz w:val="22"/>
        </w:rPr>
        <w:t>投标人认为招标文件（包括招标补充文件）存在排他性或歧视性条款，可在收到或下载招标文件之日起七个工作日内提出</w:t>
      </w:r>
      <w:r w:rsidRPr="00997417">
        <w:rPr>
          <w:rFonts w:ascii="Times New Roman" w:hAnsi="宋体" w:hint="eastAsia"/>
          <w:sz w:val="22"/>
        </w:rPr>
        <w:t>，</w:t>
      </w:r>
      <w:r w:rsidRPr="00997417">
        <w:rPr>
          <w:rFonts w:ascii="Times New Roman" w:hAnsi="Times New Roman"/>
          <w:color w:val="000000"/>
          <w:sz w:val="22"/>
        </w:rPr>
        <w:t>并附相关证据。</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1.5 </w:t>
      </w:r>
      <w:r w:rsidRPr="00997417">
        <w:rPr>
          <w:rFonts w:ascii="Times New Roman" w:hAnsi="Times New Roman"/>
          <w:color w:val="000000"/>
          <w:sz w:val="22"/>
        </w:rPr>
        <w:t>本项目若涉及保安服务内容，根据《保安服务管理条例》（国务院令第</w:t>
      </w:r>
      <w:r w:rsidRPr="00997417">
        <w:rPr>
          <w:rFonts w:ascii="Times New Roman" w:hAnsi="Times New Roman"/>
          <w:color w:val="000000"/>
          <w:sz w:val="22"/>
        </w:rPr>
        <w:t>564</w:t>
      </w:r>
      <w:r w:rsidRPr="00997417">
        <w:rPr>
          <w:rFonts w:ascii="Times New Roman" w:hAnsi="Times New Roman"/>
          <w:color w:val="000000"/>
          <w:sz w:val="22"/>
        </w:rPr>
        <w:t>号）第十四条规定，中标人应当自开始保安服务之日起</w:t>
      </w:r>
      <w:r w:rsidRPr="00997417">
        <w:rPr>
          <w:rFonts w:ascii="Times New Roman" w:hAnsi="Times New Roman"/>
          <w:color w:val="000000"/>
          <w:sz w:val="22"/>
        </w:rPr>
        <w:t>30</w:t>
      </w:r>
      <w:r w:rsidRPr="00997417">
        <w:rPr>
          <w:rFonts w:ascii="Times New Roman" w:hAnsi="Times New Roman"/>
          <w:color w:val="000000"/>
          <w:sz w:val="22"/>
        </w:rPr>
        <w:t>日内，向所在地设区的市级人民政府公安机关备案。</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1.6 </w:t>
      </w:r>
      <w:r w:rsidRPr="00997417">
        <w:rPr>
          <w:rFonts w:ascii="Times New Roman" w:hAnsi="Times New Roman"/>
          <w:color w:val="000000"/>
          <w:sz w:val="22"/>
        </w:rPr>
        <w:t>本项目若涉及餐饮服务内容</w:t>
      </w:r>
      <w:r w:rsidRPr="00997417">
        <w:rPr>
          <w:rFonts w:ascii="Times New Roman" w:hAnsi="Times New Roman" w:hint="eastAsia"/>
          <w:color w:val="000000"/>
          <w:sz w:val="22"/>
        </w:rPr>
        <w:t>，则应满足以下条件：</w:t>
      </w:r>
    </w:p>
    <w:p w:rsidR="00287F45" w:rsidRPr="00997417" w:rsidRDefault="00287F45" w:rsidP="00287F45">
      <w:pPr>
        <w:adjustRightInd w:val="0"/>
        <w:snapToGrid w:val="0"/>
        <w:spacing w:line="300" w:lineRule="auto"/>
        <w:ind w:firstLineChars="200" w:firstLine="440"/>
        <w:rPr>
          <w:rFonts w:ascii="Times New Roman" w:hAnsi="Times New Roman"/>
          <w:color w:val="000000"/>
          <w:sz w:val="22"/>
        </w:rPr>
      </w:pPr>
      <w:r w:rsidRPr="00997417">
        <w:rPr>
          <w:rFonts w:ascii="Times New Roman" w:hAnsi="Times New Roman" w:hint="eastAsia"/>
          <w:color w:val="000000"/>
          <w:sz w:val="22"/>
        </w:rPr>
        <w:t xml:space="preserve">1.6.1 </w:t>
      </w:r>
      <w:r w:rsidRPr="00997417">
        <w:rPr>
          <w:rFonts w:ascii="Times New Roman" w:hAnsi="Times New Roman" w:hint="eastAsia"/>
          <w:color w:val="000000"/>
          <w:sz w:val="22"/>
        </w:rPr>
        <w:t>投标人应按许可范围依法经营；如为学校餐饮采购项目，投标人应具有食品经营方面的资格（资质）。</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t xml:space="preserve">1.6.2 </w:t>
      </w:r>
      <w:r w:rsidRPr="00997417">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1.7 </w:t>
      </w:r>
      <w:r w:rsidRPr="00997417">
        <w:rPr>
          <w:rFonts w:ascii="Times New Roman" w:hAnsi="Times New Roman"/>
          <w:color w:val="000000"/>
          <w:sz w:val="22"/>
        </w:rPr>
        <w:t>投标人需在投标文件中承诺，如之前在岗的工作人员经考评符合上岗要求的，原则上应继续留用。</w:t>
      </w:r>
    </w:p>
    <w:p w:rsidR="00287F45" w:rsidRPr="00997417" w:rsidRDefault="00287F45" w:rsidP="00287F45">
      <w:pPr>
        <w:snapToGrid w:val="0"/>
        <w:spacing w:line="300" w:lineRule="auto"/>
        <w:ind w:firstLineChars="200" w:firstLine="440"/>
        <w:jc w:val="left"/>
        <w:rPr>
          <w:rFonts w:ascii="Times New Roman" w:hAnsi="Times New Roman"/>
          <w:b/>
          <w:bCs/>
          <w:sz w:val="22"/>
        </w:rPr>
      </w:pPr>
      <w:r w:rsidRPr="00997417">
        <w:rPr>
          <w:rFonts w:ascii="宋体" w:hAnsi="宋体" w:cs="宋体" w:hint="eastAsia"/>
          <w:color w:val="FF0000"/>
          <w:sz w:val="22"/>
        </w:rPr>
        <w:t>★</w:t>
      </w:r>
      <w:r w:rsidRPr="00997417">
        <w:rPr>
          <w:rFonts w:ascii="Times New Roman" w:hAnsi="Times New Roman"/>
          <w:color w:val="FF0000"/>
          <w:sz w:val="22"/>
        </w:rPr>
        <w:t>1.</w:t>
      </w:r>
      <w:r w:rsidRPr="00997417">
        <w:rPr>
          <w:rFonts w:ascii="Times New Roman" w:hAnsi="Times New Roman" w:hint="eastAsia"/>
          <w:color w:val="FF0000"/>
          <w:sz w:val="22"/>
        </w:rPr>
        <w:t>8</w:t>
      </w:r>
      <w:r w:rsidRPr="00997417">
        <w:rPr>
          <w:rFonts w:hint="eastAsia"/>
          <w:color w:val="FF0000"/>
          <w:sz w:val="22"/>
        </w:rPr>
        <w:t>投标人提供的服务必须符合国家强制性标准。</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p>
    <w:p w:rsidR="00287F45" w:rsidRPr="00997417" w:rsidRDefault="00287F45" w:rsidP="00287F45">
      <w:pPr>
        <w:adjustRightInd w:val="0"/>
        <w:snapToGrid w:val="0"/>
        <w:spacing w:line="300" w:lineRule="auto"/>
        <w:jc w:val="center"/>
        <w:outlineLvl w:val="1"/>
        <w:rPr>
          <w:rFonts w:ascii="Times New Roman" w:eastAsia="黑体" w:hAnsi="Times New Roman"/>
          <w:sz w:val="30"/>
          <w:szCs w:val="30"/>
        </w:rPr>
      </w:pPr>
      <w:bookmarkStart w:id="23" w:name="_Toc6567"/>
      <w:bookmarkStart w:id="24" w:name="_Toc218776225"/>
      <w:r w:rsidRPr="00997417">
        <w:rPr>
          <w:rFonts w:ascii="Times New Roman" w:eastAsia="黑体" w:hAnsi="Times New Roman"/>
          <w:sz w:val="30"/>
          <w:szCs w:val="30"/>
        </w:rPr>
        <w:t>二、项目概况</w:t>
      </w:r>
      <w:bookmarkEnd w:id="23"/>
      <w:bookmarkEnd w:id="24"/>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25" w:name="_Toc6553"/>
      <w:bookmarkStart w:id="26" w:name="_Toc218776226"/>
      <w:r w:rsidRPr="00997417">
        <w:rPr>
          <w:rFonts w:ascii="Times New Roman" w:hAnsi="Times New Roman"/>
          <w:b/>
          <w:bCs/>
          <w:sz w:val="22"/>
        </w:rPr>
        <w:t xml:space="preserve">2 </w:t>
      </w:r>
      <w:r w:rsidRPr="00997417">
        <w:rPr>
          <w:rFonts w:ascii="Times New Roman" w:hAnsi="Times New Roman"/>
          <w:b/>
          <w:bCs/>
          <w:sz w:val="22"/>
        </w:rPr>
        <w:t>项目名称</w:t>
      </w:r>
      <w:bookmarkEnd w:id="25"/>
      <w:bookmarkEnd w:id="26"/>
    </w:p>
    <w:p w:rsidR="00287F45" w:rsidRPr="00997417" w:rsidRDefault="00287F45" w:rsidP="00287F45">
      <w:pPr>
        <w:adjustRightInd w:val="0"/>
        <w:snapToGrid w:val="0"/>
        <w:spacing w:line="300" w:lineRule="auto"/>
        <w:ind w:firstLineChars="200" w:firstLine="440"/>
        <w:rPr>
          <w:rFonts w:ascii="Times New Roman" w:hAnsi="Times New Roman"/>
          <w:bCs/>
          <w:sz w:val="22"/>
        </w:rPr>
      </w:pPr>
      <w:r w:rsidRPr="00997417">
        <w:rPr>
          <w:rFonts w:ascii="Times New Roman" w:hAnsi="Times New Roman"/>
          <w:bCs/>
          <w:sz w:val="22"/>
        </w:rPr>
        <w:t>项目名称：</w:t>
      </w:r>
      <w:r w:rsidRPr="00997417">
        <w:rPr>
          <w:rFonts w:ascii="Times New Roman" w:hAnsi="Times New Roman" w:hint="eastAsia"/>
          <w:bCs/>
          <w:sz w:val="22"/>
        </w:rPr>
        <w:t>上海市浦东新区规划管理事务中心（上海市浦东新区城市规划和公共艺术中心）展区管理服务</w:t>
      </w:r>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27" w:name="_Toc28781"/>
      <w:bookmarkStart w:id="28" w:name="_Toc218776227"/>
      <w:r w:rsidRPr="00997417">
        <w:rPr>
          <w:rFonts w:ascii="Times New Roman" w:hAnsi="Times New Roman"/>
          <w:b/>
          <w:bCs/>
          <w:sz w:val="22"/>
        </w:rPr>
        <w:t>3</w:t>
      </w:r>
      <w:r w:rsidRPr="00997417">
        <w:rPr>
          <w:rFonts w:ascii="Times New Roman" w:hAnsi="Times New Roman" w:hint="eastAsia"/>
          <w:b/>
          <w:bCs/>
          <w:sz w:val="22"/>
        </w:rPr>
        <w:t xml:space="preserve"> </w:t>
      </w:r>
      <w:r w:rsidRPr="00997417">
        <w:rPr>
          <w:rFonts w:ascii="Times New Roman" w:hAnsi="Times New Roman"/>
          <w:b/>
          <w:bCs/>
          <w:sz w:val="22"/>
        </w:rPr>
        <w:t>基本情况</w:t>
      </w:r>
      <w:bookmarkEnd w:id="27"/>
      <w:bookmarkEnd w:id="28"/>
    </w:p>
    <w:p w:rsidR="00287F45" w:rsidRPr="00997417" w:rsidRDefault="00287F45" w:rsidP="00287F45">
      <w:pPr>
        <w:adjustRightInd w:val="0"/>
        <w:snapToGrid w:val="0"/>
        <w:spacing w:line="300" w:lineRule="auto"/>
        <w:ind w:firstLineChars="200" w:firstLine="440"/>
        <w:jc w:val="left"/>
        <w:rPr>
          <w:rFonts w:ascii="Times New Roman" w:hAnsi="Times New Roman"/>
          <w:b/>
          <w:bCs/>
          <w:color w:val="FF0000"/>
          <w:sz w:val="22"/>
          <w:u w:val="wavyHeavy"/>
        </w:rPr>
      </w:pPr>
      <w:r w:rsidRPr="00997417">
        <w:rPr>
          <w:rFonts w:ascii="Times New Roman" w:hAnsi="Times New Roman" w:hint="eastAsia"/>
          <w:sz w:val="22"/>
        </w:rPr>
        <w:t>上海市浦东新区城市规划和公共艺术中心用地面积</w:t>
      </w:r>
      <w:r w:rsidRPr="00997417">
        <w:rPr>
          <w:rFonts w:ascii="Times New Roman" w:hAnsi="Times New Roman" w:hint="eastAsia"/>
          <w:sz w:val="22"/>
        </w:rPr>
        <w:t>15000m</w:t>
      </w:r>
      <w:r w:rsidRPr="00997417">
        <w:rPr>
          <w:rFonts w:ascii="Times New Roman" w:hAnsi="Times New Roman" w:hint="eastAsia"/>
          <w:sz w:val="22"/>
          <w:vertAlign w:val="superscript"/>
        </w:rPr>
        <w:t>2</w:t>
      </w:r>
      <w:r w:rsidRPr="00997417">
        <w:rPr>
          <w:rFonts w:ascii="Times New Roman" w:hAnsi="Times New Roman" w:hint="eastAsia"/>
          <w:sz w:val="22"/>
        </w:rPr>
        <w:t>，总建筑面积</w:t>
      </w:r>
      <w:r w:rsidRPr="00997417">
        <w:rPr>
          <w:rFonts w:ascii="Times New Roman" w:hAnsi="Times New Roman" w:hint="eastAsia"/>
          <w:sz w:val="22"/>
        </w:rPr>
        <w:t>49948 m</w:t>
      </w:r>
      <w:r w:rsidRPr="00997417">
        <w:rPr>
          <w:rFonts w:ascii="Times New Roman" w:hAnsi="Times New Roman" w:hint="eastAsia"/>
          <w:sz w:val="22"/>
          <w:vertAlign w:val="superscript"/>
        </w:rPr>
        <w:t>2</w:t>
      </w:r>
      <w:r w:rsidRPr="00997417">
        <w:rPr>
          <w:rFonts w:ascii="Times New Roman" w:hAnsi="Times New Roman" w:hint="eastAsia"/>
          <w:sz w:val="22"/>
        </w:rPr>
        <w:t>，地上建筑面积</w:t>
      </w:r>
      <w:r w:rsidRPr="00997417">
        <w:rPr>
          <w:rFonts w:ascii="Times New Roman" w:hAnsi="Times New Roman" w:hint="eastAsia"/>
          <w:sz w:val="22"/>
        </w:rPr>
        <w:t>30548.5 m</w:t>
      </w:r>
      <w:r w:rsidRPr="00997417">
        <w:rPr>
          <w:rFonts w:ascii="Times New Roman" w:hAnsi="Times New Roman" w:hint="eastAsia"/>
          <w:sz w:val="22"/>
          <w:vertAlign w:val="superscript"/>
        </w:rPr>
        <w:t>2</w:t>
      </w:r>
      <w:r w:rsidRPr="00997417">
        <w:rPr>
          <w:rFonts w:ascii="Times New Roman" w:hAnsi="Times New Roman" w:hint="eastAsia"/>
          <w:sz w:val="22"/>
        </w:rPr>
        <w:t>，地下建筑面积</w:t>
      </w:r>
      <w:r w:rsidRPr="00997417">
        <w:rPr>
          <w:rFonts w:ascii="Times New Roman" w:hAnsi="Times New Roman" w:hint="eastAsia"/>
          <w:sz w:val="22"/>
        </w:rPr>
        <w:t>19399.5 m</w:t>
      </w:r>
      <w:r w:rsidRPr="00997417">
        <w:rPr>
          <w:rFonts w:ascii="Times New Roman" w:hAnsi="Times New Roman" w:hint="eastAsia"/>
          <w:sz w:val="22"/>
          <w:vertAlign w:val="superscript"/>
        </w:rPr>
        <w:t>2</w:t>
      </w:r>
      <w:r w:rsidRPr="00997417">
        <w:rPr>
          <w:rFonts w:ascii="Times New Roman" w:hAnsi="Times New Roman" w:hint="eastAsia"/>
          <w:sz w:val="22"/>
        </w:rPr>
        <w:t>。</w:t>
      </w: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b/>
          <w:color w:val="000000"/>
          <w:sz w:val="22"/>
        </w:rPr>
      </w:pPr>
      <w:bookmarkStart w:id="29" w:name="_Toc2728"/>
      <w:bookmarkStart w:id="30" w:name="_Toc218776228"/>
      <w:r w:rsidRPr="00997417">
        <w:rPr>
          <w:rFonts w:ascii="Times New Roman" w:hAnsi="Times New Roman"/>
          <w:b/>
          <w:color w:val="000000"/>
          <w:sz w:val="22"/>
        </w:rPr>
        <w:t xml:space="preserve">4 </w:t>
      </w:r>
      <w:r w:rsidRPr="00997417">
        <w:rPr>
          <w:rFonts w:ascii="Times New Roman" w:hAnsi="Times New Roman"/>
          <w:b/>
          <w:color w:val="000000"/>
          <w:sz w:val="22"/>
        </w:rPr>
        <w:t>招标范围与内容</w:t>
      </w:r>
      <w:bookmarkEnd w:id="29"/>
      <w:bookmarkEnd w:id="30"/>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4.1 </w:t>
      </w:r>
      <w:r w:rsidRPr="00997417">
        <w:rPr>
          <w:rFonts w:ascii="Times New Roman" w:hAnsi="Times New Roman"/>
          <w:color w:val="000000"/>
          <w:sz w:val="22"/>
        </w:rPr>
        <w:t>项目背景及现状</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t>上海市浦东新区城市规划和公共艺术中心具有城市公共艺术传播展览、城市规划宣传解读两大功能，是集城市公共艺术展览、展示，艺术教育及知识普及，规划展示及规划评审、发布及研讨等功能于一体的展览类公共建筑。</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t>上海市浦东新区城市规划和公共艺术中心，开放时间：每周六天，周二至周日</w:t>
      </w:r>
      <w:r w:rsidRPr="00997417">
        <w:rPr>
          <w:rFonts w:ascii="Times New Roman" w:hAnsi="Times New Roman" w:hint="eastAsia"/>
          <w:color w:val="000000"/>
          <w:sz w:val="22"/>
        </w:rPr>
        <w:t>9:30-16:30(16:00</w:t>
      </w:r>
      <w:r w:rsidRPr="00997417">
        <w:rPr>
          <w:rFonts w:ascii="Times New Roman" w:hAnsi="Times New Roman" w:hint="eastAsia"/>
          <w:color w:val="000000"/>
          <w:sz w:val="22"/>
        </w:rPr>
        <w:t>停止入馆</w:t>
      </w:r>
      <w:r w:rsidRPr="00997417">
        <w:rPr>
          <w:rFonts w:ascii="Times New Roman" w:hAnsi="Times New Roman" w:hint="eastAsia"/>
          <w:color w:val="000000"/>
          <w:sz w:val="22"/>
        </w:rPr>
        <w:t>)</w:t>
      </w:r>
      <w:r w:rsidRPr="00997417">
        <w:rPr>
          <w:rFonts w:ascii="Times New Roman" w:hAnsi="Times New Roman" w:hint="eastAsia"/>
          <w:color w:val="000000"/>
          <w:sz w:val="22"/>
        </w:rPr>
        <w:t>，每周一闭馆。</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4.2 </w:t>
      </w:r>
      <w:r w:rsidRPr="00997417">
        <w:rPr>
          <w:rFonts w:ascii="Times New Roman" w:hAnsi="Times New Roman"/>
          <w:color w:val="000000"/>
          <w:sz w:val="22"/>
        </w:rPr>
        <w:t>项目招标范围及内容</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lastRenderedPageBreak/>
        <w:t>对上海市浦东新区城市规划和公共艺术中心展览展示区域（不含第三方专业技术服务及灯控、音控、机械等）提供展陈管理服务。</w:t>
      </w:r>
    </w:p>
    <w:p w:rsidR="00287F45" w:rsidRPr="00997417" w:rsidRDefault="00287F45" w:rsidP="00287F45">
      <w:pPr>
        <w:autoSpaceDN w:val="0"/>
        <w:adjustRightInd w:val="0"/>
        <w:snapToGrid w:val="0"/>
        <w:spacing w:line="300" w:lineRule="auto"/>
        <w:ind w:firstLineChars="200" w:firstLine="440"/>
        <w:textAlignment w:val="baseline"/>
        <w:rPr>
          <w:rFonts w:ascii="Times New Roman" w:hAnsi="Times New Roman"/>
          <w:bCs/>
          <w:sz w:val="22"/>
        </w:rPr>
      </w:pPr>
      <w:r w:rsidRPr="00997417">
        <w:rPr>
          <w:rFonts w:ascii="Times New Roman" w:hAnsi="Times New Roman"/>
          <w:color w:val="000000"/>
          <w:sz w:val="22"/>
        </w:rPr>
        <w:t xml:space="preserve">4.3 </w:t>
      </w:r>
      <w:r w:rsidRPr="00997417">
        <w:rPr>
          <w:rFonts w:ascii="Times New Roman" w:hAnsi="Times New Roman"/>
          <w:color w:val="000000"/>
          <w:sz w:val="22"/>
        </w:rPr>
        <w:t>本项目服务期限：</w:t>
      </w:r>
      <w:r w:rsidRPr="00997417">
        <w:rPr>
          <w:rFonts w:ascii="Times New Roman" w:hAnsi="Times New Roman" w:hint="eastAsia"/>
          <w:color w:val="000000"/>
          <w:kern w:val="0"/>
          <w:sz w:val="22"/>
        </w:rPr>
        <w:t>合同签订之日</w:t>
      </w:r>
      <w:r w:rsidRPr="00997417">
        <w:rPr>
          <w:rFonts w:ascii="Times New Roman" w:hAnsi="Times New Roman"/>
          <w:color w:val="000000"/>
          <w:kern w:val="0"/>
          <w:sz w:val="22"/>
        </w:rPr>
        <w:t>起到</w:t>
      </w:r>
      <w:r w:rsidRPr="00997417">
        <w:rPr>
          <w:rFonts w:ascii="Times New Roman" w:hAnsi="Times New Roman"/>
          <w:color w:val="000000"/>
          <w:kern w:val="0"/>
          <w:sz w:val="22"/>
        </w:rPr>
        <w:t>202</w:t>
      </w:r>
      <w:r w:rsidRPr="00997417">
        <w:rPr>
          <w:rFonts w:ascii="Times New Roman" w:hAnsi="Times New Roman" w:hint="eastAsia"/>
          <w:color w:val="000000"/>
          <w:kern w:val="0"/>
          <w:sz w:val="22"/>
        </w:rPr>
        <w:t>6</w:t>
      </w:r>
      <w:r w:rsidRPr="00997417">
        <w:rPr>
          <w:rFonts w:ascii="Times New Roman" w:hAnsi="Times New Roman"/>
          <w:color w:val="000000"/>
          <w:kern w:val="0"/>
          <w:sz w:val="22"/>
        </w:rPr>
        <w:t>年</w:t>
      </w:r>
      <w:r w:rsidRPr="00997417">
        <w:rPr>
          <w:rFonts w:ascii="Times New Roman" w:hAnsi="Times New Roman"/>
          <w:color w:val="000000"/>
          <w:kern w:val="0"/>
          <w:sz w:val="22"/>
        </w:rPr>
        <w:t>12</w:t>
      </w:r>
      <w:r w:rsidRPr="00997417">
        <w:rPr>
          <w:rFonts w:ascii="Times New Roman" w:hAnsi="Times New Roman"/>
          <w:color w:val="000000"/>
          <w:kern w:val="0"/>
          <w:sz w:val="22"/>
        </w:rPr>
        <w:t>月</w:t>
      </w:r>
      <w:r w:rsidRPr="00997417">
        <w:rPr>
          <w:rFonts w:ascii="Times New Roman" w:hAnsi="Times New Roman"/>
          <w:color w:val="000000"/>
          <w:kern w:val="0"/>
          <w:sz w:val="22"/>
        </w:rPr>
        <w:t>31</w:t>
      </w:r>
      <w:r w:rsidRPr="00997417">
        <w:rPr>
          <w:rFonts w:ascii="Times New Roman" w:hAnsi="Times New Roman"/>
          <w:color w:val="000000"/>
          <w:kern w:val="0"/>
          <w:sz w:val="22"/>
        </w:rPr>
        <w:t>日止</w:t>
      </w:r>
      <w:r w:rsidRPr="00997417">
        <w:rPr>
          <w:rFonts w:ascii="Times New Roman" w:hAnsi="Times New Roman" w:hint="eastAsia"/>
          <w:color w:val="000000"/>
          <w:kern w:val="0"/>
          <w:sz w:val="22"/>
        </w:rPr>
        <w:t>，</w:t>
      </w:r>
      <w:r w:rsidRPr="00997417">
        <w:rPr>
          <w:rFonts w:ascii="Times New Roman" w:hAnsi="Times New Roman"/>
          <w:color w:val="000000"/>
          <w:kern w:val="0"/>
          <w:sz w:val="22"/>
        </w:rPr>
        <w:t>具体以合同签订日期为准。</w:t>
      </w: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b/>
          <w:color w:val="000000"/>
          <w:sz w:val="22"/>
        </w:rPr>
      </w:pPr>
      <w:bookmarkStart w:id="31" w:name="_Toc14278"/>
      <w:bookmarkStart w:id="32" w:name="_Toc218776229"/>
      <w:r w:rsidRPr="00997417">
        <w:rPr>
          <w:rFonts w:ascii="Times New Roman" w:hAnsi="Times New Roman"/>
          <w:b/>
          <w:color w:val="000000"/>
          <w:sz w:val="22"/>
        </w:rPr>
        <w:t xml:space="preserve">5 </w:t>
      </w:r>
      <w:r w:rsidRPr="00997417">
        <w:rPr>
          <w:rFonts w:ascii="Times New Roman" w:hAnsi="Times New Roman"/>
          <w:b/>
          <w:color w:val="000000"/>
          <w:sz w:val="22"/>
        </w:rPr>
        <w:t>承包方式</w:t>
      </w:r>
      <w:bookmarkEnd w:id="31"/>
      <w:bookmarkEnd w:id="32"/>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5.1</w:t>
      </w:r>
      <w:r w:rsidRPr="00997417">
        <w:rPr>
          <w:rFonts w:ascii="Times New Roman" w:hAnsi="Times New Roman" w:hint="eastAsia"/>
          <w:color w:val="000000"/>
          <w:sz w:val="22"/>
        </w:rPr>
        <w:t>服务方式为“清包”。“清包”的含义是指：采购人按双方约定的员工人数，每季度向中标人支付展区管理费。</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t>5.2</w:t>
      </w:r>
      <w:r w:rsidRPr="00997417">
        <w:rPr>
          <w:rFonts w:ascii="Times New Roman" w:hAnsi="Times New Roman" w:hint="eastAsia"/>
          <w:color w:val="000000"/>
          <w:sz w:val="22"/>
        </w:rPr>
        <w:t>中标人受采购人委托开展场馆内的展陈设施设备、讲解设备、家具、电器、办公设备等固定资产清点、登记等管理工作。</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5.</w:t>
      </w:r>
      <w:r w:rsidRPr="00997417">
        <w:rPr>
          <w:rFonts w:ascii="Times New Roman" w:hAnsi="Times New Roman" w:hint="eastAsia"/>
          <w:color w:val="000000"/>
          <w:sz w:val="22"/>
        </w:rPr>
        <w:t>3</w:t>
      </w:r>
      <w:r w:rsidRPr="00997417">
        <w:rPr>
          <w:rFonts w:ascii="Times New Roman" w:hAnsi="Times New Roman"/>
          <w:color w:val="0000FF"/>
          <w:sz w:val="22"/>
        </w:rPr>
        <w:t>本项目不允许分包。</w:t>
      </w: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b/>
          <w:color w:val="000000"/>
          <w:sz w:val="22"/>
        </w:rPr>
      </w:pPr>
      <w:bookmarkStart w:id="33" w:name="_Toc29994"/>
      <w:bookmarkStart w:id="34" w:name="_Toc218776230"/>
      <w:r w:rsidRPr="00997417">
        <w:rPr>
          <w:rFonts w:ascii="Times New Roman" w:hAnsi="Times New Roman"/>
          <w:b/>
          <w:color w:val="000000"/>
          <w:sz w:val="22"/>
        </w:rPr>
        <w:t xml:space="preserve">6 </w:t>
      </w:r>
      <w:r w:rsidRPr="00997417">
        <w:rPr>
          <w:rFonts w:ascii="Times New Roman" w:hAnsi="Times New Roman"/>
          <w:b/>
          <w:color w:val="000000"/>
          <w:sz w:val="22"/>
        </w:rPr>
        <w:t>合同的签订</w:t>
      </w:r>
      <w:bookmarkEnd w:id="33"/>
      <w:bookmarkEnd w:id="34"/>
    </w:p>
    <w:p w:rsidR="00287F45" w:rsidRPr="00997417" w:rsidRDefault="00287F45" w:rsidP="00287F45">
      <w:pPr>
        <w:snapToGrid w:val="0"/>
        <w:spacing w:line="300" w:lineRule="auto"/>
        <w:ind w:firstLineChars="200" w:firstLine="440"/>
        <w:rPr>
          <w:rFonts w:ascii="Times New Roman" w:hAnsi="Times New Roman"/>
          <w:sz w:val="22"/>
        </w:rPr>
      </w:pPr>
      <w:r w:rsidRPr="00997417">
        <w:rPr>
          <w:rFonts w:ascii="Times New Roman" w:hAnsi="Times New Roman"/>
          <w:sz w:val="22"/>
        </w:rPr>
        <w:t xml:space="preserve">6.1 </w:t>
      </w:r>
      <w:r w:rsidRPr="00997417">
        <w:rPr>
          <w:rFonts w:ascii="Times New Roman" w:hAnsi="Times New Roman"/>
          <w:sz w:val="22"/>
        </w:rPr>
        <w:t>本项目合同的标的、价格、质量及验收标准、考核管理、履约期限等主要条款应当与招标文件和中标人投标文件的内容一致，并互相补充和解释。</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6.2 </w:t>
      </w:r>
      <w:r w:rsidRPr="00997417">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287F45" w:rsidRPr="00997417" w:rsidRDefault="00287F45" w:rsidP="00287F45">
      <w:pPr>
        <w:adjustRightInd w:val="0"/>
        <w:snapToGrid w:val="0"/>
        <w:spacing w:line="300" w:lineRule="auto"/>
        <w:ind w:firstLineChars="200" w:firstLine="440"/>
        <w:jc w:val="left"/>
        <w:rPr>
          <w:rFonts w:ascii="Times New Roman" w:hAnsi="Times New Roman"/>
          <w:b/>
          <w:bCs/>
          <w:sz w:val="22"/>
        </w:rPr>
      </w:pPr>
      <w:r w:rsidRPr="00997417">
        <w:rPr>
          <w:rFonts w:ascii="Times New Roman" w:hAnsi="Times New Roman"/>
          <w:color w:val="000000"/>
          <w:sz w:val="22"/>
        </w:rPr>
        <w:t>6.3</w:t>
      </w:r>
      <w:r w:rsidRPr="00997417">
        <w:rPr>
          <w:rFonts w:ascii="Times New Roman" w:hAnsi="Times New Roman"/>
          <w:color w:val="000000"/>
          <w:sz w:val="22"/>
        </w:rPr>
        <w:t>本项目资金由新区财政预算安排。</w:t>
      </w: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sz w:val="22"/>
        </w:rPr>
      </w:pPr>
      <w:bookmarkStart w:id="35" w:name="_Toc1586"/>
      <w:bookmarkStart w:id="36" w:name="_Toc218776231"/>
      <w:r w:rsidRPr="00997417">
        <w:rPr>
          <w:rFonts w:ascii="Times New Roman" w:hAnsi="Times New Roman"/>
          <w:b/>
          <w:color w:val="000000"/>
          <w:sz w:val="22"/>
        </w:rPr>
        <w:t xml:space="preserve">7 </w:t>
      </w:r>
      <w:r w:rsidRPr="00997417">
        <w:rPr>
          <w:rFonts w:ascii="Times New Roman" w:hAnsi="Times New Roman"/>
          <w:b/>
          <w:color w:val="000000"/>
          <w:sz w:val="22"/>
        </w:rPr>
        <w:t>结算原则和支付方式</w:t>
      </w:r>
      <w:bookmarkEnd w:id="35"/>
      <w:bookmarkEnd w:id="36"/>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7.1 </w:t>
      </w:r>
      <w:r w:rsidRPr="00997417">
        <w:rPr>
          <w:rFonts w:ascii="Times New Roman" w:hAnsi="Times New Roman"/>
          <w:color w:val="000000"/>
          <w:sz w:val="22"/>
        </w:rPr>
        <w:t>结算原则</w:t>
      </w:r>
    </w:p>
    <w:p w:rsidR="00287F45" w:rsidRPr="00997417" w:rsidRDefault="00287F45" w:rsidP="00287F45">
      <w:pPr>
        <w:adjustRightInd w:val="0"/>
        <w:snapToGrid w:val="0"/>
        <w:spacing w:line="300" w:lineRule="auto"/>
        <w:ind w:firstLineChars="200" w:firstLine="440"/>
        <w:jc w:val="left"/>
        <w:rPr>
          <w:rFonts w:ascii="Times New Roman" w:hAnsi="Times New Roman" w:hint="eastAsia"/>
          <w:color w:val="000000"/>
          <w:sz w:val="22"/>
        </w:rPr>
      </w:pPr>
      <w:r w:rsidRPr="00997417">
        <w:rPr>
          <w:rFonts w:ascii="Times New Roman" w:hAnsi="Times New Roman"/>
          <w:color w:val="000000"/>
          <w:sz w:val="22"/>
        </w:rPr>
        <w:t>7.1.1</w:t>
      </w:r>
      <w:r w:rsidRPr="00997417">
        <w:rPr>
          <w:rFonts w:ascii="Times New Roman" w:hAnsi="Times New Roman" w:hint="eastAsia"/>
          <w:color w:val="000000"/>
          <w:sz w:val="22"/>
        </w:rPr>
        <w:t>采用年度考核机制，中标人提交年度运维报告并通过验收后支付尾款。中标人为完成及达到本合同文件规定的要求与标准所需的与本服务项目有关的所有费用（招标代理费、审计费等）均包含在合同金额中，采购人不再另行支付任何费用。项目如需开展审计的，中标人需进行配合。</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7.2 </w:t>
      </w:r>
      <w:r w:rsidRPr="00997417">
        <w:rPr>
          <w:rFonts w:ascii="Times New Roman" w:hAnsi="Times New Roman"/>
          <w:color w:val="000000"/>
          <w:sz w:val="22"/>
        </w:rPr>
        <w:t>支付方式</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hint="eastAsia"/>
          <w:color w:val="000000"/>
          <w:sz w:val="22"/>
        </w:rPr>
        <w:t>本项目合同金额采用分期付款方式，在采购人和中标人合同签订、且财政资金到位后，前三个季度由中标人提供季度报告后支付，第四季度由中标人提供年度运维报告并通过验收后支付全部款项。</w:t>
      </w:r>
    </w:p>
    <w:p w:rsidR="00287F45" w:rsidRPr="00997417" w:rsidRDefault="00287F45" w:rsidP="00287F45">
      <w:pPr>
        <w:adjustRightInd w:val="0"/>
        <w:snapToGrid w:val="0"/>
        <w:spacing w:line="300" w:lineRule="auto"/>
        <w:ind w:firstLineChars="200" w:firstLine="440"/>
        <w:jc w:val="left"/>
        <w:rPr>
          <w:rFonts w:ascii="Times New Roman" w:hAnsi="Times New Roman"/>
          <w:color w:val="FF0000"/>
          <w:sz w:val="22"/>
        </w:rPr>
      </w:pPr>
      <w:r w:rsidRPr="00997417">
        <w:rPr>
          <w:rFonts w:ascii="Times New Roman" w:hAnsi="Times New Roman" w:hint="eastAsia"/>
          <w:color w:val="000000"/>
          <w:sz w:val="22"/>
        </w:rPr>
        <w:t>7.3</w:t>
      </w:r>
      <w:r w:rsidRPr="00997417">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997417">
        <w:rPr>
          <w:rFonts w:ascii="Times New Roman" w:hAnsi="Times New Roman"/>
          <w:color w:val="000000"/>
          <w:sz w:val="22"/>
        </w:rPr>
        <w:t>1</w:t>
      </w:r>
      <w:r w:rsidRPr="00997417">
        <w:rPr>
          <w:rFonts w:ascii="Times New Roman" w:hAnsi="Times New Roman" w:hint="eastAsia"/>
          <w:color w:val="000000"/>
          <w:sz w:val="22"/>
        </w:rPr>
        <w:t>年期贷款市场报价利率</w:t>
      </w:r>
      <w:r w:rsidRPr="00997417">
        <w:rPr>
          <w:rFonts w:ascii="Times New Roman" w:hAnsi="Times New Roman" w:hint="eastAsia"/>
          <w:color w:val="FF0000"/>
          <w:sz w:val="22"/>
        </w:rPr>
        <w:t>。</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p>
    <w:p w:rsidR="00287F45" w:rsidRPr="00997417" w:rsidRDefault="00287F45" w:rsidP="00287F45">
      <w:pPr>
        <w:snapToGrid w:val="0"/>
        <w:spacing w:line="300" w:lineRule="auto"/>
        <w:ind w:firstLineChars="200" w:firstLine="400"/>
        <w:jc w:val="left"/>
        <w:rPr>
          <w:rFonts w:ascii="Times New Roman" w:hAnsi="Times New Roman"/>
          <w:color w:val="000000"/>
          <w:sz w:val="20"/>
          <w:szCs w:val="20"/>
        </w:rPr>
      </w:pPr>
    </w:p>
    <w:p w:rsidR="00287F45" w:rsidRPr="00997417" w:rsidRDefault="00287F45" w:rsidP="00287F45">
      <w:pPr>
        <w:adjustRightInd w:val="0"/>
        <w:snapToGrid w:val="0"/>
        <w:spacing w:line="300" w:lineRule="auto"/>
        <w:jc w:val="center"/>
        <w:outlineLvl w:val="1"/>
        <w:rPr>
          <w:rFonts w:ascii="Times New Roman" w:eastAsia="黑体" w:hAnsi="Times New Roman"/>
          <w:sz w:val="30"/>
          <w:szCs w:val="30"/>
        </w:rPr>
      </w:pPr>
      <w:bookmarkStart w:id="37" w:name="_Toc28977"/>
      <w:bookmarkStart w:id="38" w:name="_Toc218776232"/>
      <w:r w:rsidRPr="00997417">
        <w:rPr>
          <w:rFonts w:ascii="Times New Roman" w:eastAsia="黑体" w:hAnsi="Times New Roman"/>
          <w:sz w:val="30"/>
          <w:szCs w:val="30"/>
        </w:rPr>
        <w:t>三、技术质量要求</w:t>
      </w:r>
      <w:bookmarkEnd w:id="37"/>
      <w:bookmarkEnd w:id="38"/>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39" w:name="_Toc10460"/>
      <w:bookmarkStart w:id="40" w:name="_Toc218776233"/>
      <w:r w:rsidRPr="00997417">
        <w:rPr>
          <w:rFonts w:ascii="Times New Roman" w:hAnsi="Times New Roman"/>
          <w:b/>
          <w:bCs/>
          <w:sz w:val="22"/>
        </w:rPr>
        <w:t xml:space="preserve">8 </w:t>
      </w:r>
      <w:r w:rsidRPr="00997417">
        <w:rPr>
          <w:rFonts w:ascii="Times New Roman" w:hAnsi="Times New Roman"/>
          <w:b/>
          <w:bCs/>
          <w:sz w:val="22"/>
        </w:rPr>
        <w:t>适用技术规范和规范性文件</w:t>
      </w:r>
      <w:bookmarkEnd w:id="39"/>
      <w:bookmarkEnd w:id="40"/>
    </w:p>
    <w:p w:rsidR="00287F45" w:rsidRPr="00997417" w:rsidRDefault="00287F45" w:rsidP="00287F45">
      <w:pPr>
        <w:adjustRightInd w:val="0"/>
        <w:snapToGrid w:val="0"/>
        <w:spacing w:line="300" w:lineRule="auto"/>
        <w:ind w:firstLineChars="200" w:firstLine="440"/>
        <w:jc w:val="left"/>
        <w:rPr>
          <w:rFonts w:ascii="Times New Roman" w:hAnsi="Times New Roman"/>
          <w:sz w:val="22"/>
        </w:rPr>
      </w:pPr>
      <w:r w:rsidRPr="00997417">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41" w:name="_Toc24339"/>
      <w:bookmarkStart w:id="42" w:name="_Toc218776234"/>
      <w:r w:rsidRPr="00997417">
        <w:rPr>
          <w:rFonts w:ascii="Times New Roman" w:hAnsi="Times New Roman"/>
          <w:b/>
          <w:bCs/>
          <w:sz w:val="22"/>
        </w:rPr>
        <w:t xml:space="preserve">9 </w:t>
      </w:r>
      <w:r w:rsidRPr="00997417">
        <w:rPr>
          <w:rFonts w:ascii="Times New Roman" w:hAnsi="Times New Roman"/>
          <w:b/>
          <w:bCs/>
          <w:sz w:val="22"/>
        </w:rPr>
        <w:t>招标内容与质量要求</w:t>
      </w:r>
      <w:bookmarkEnd w:id="41"/>
      <w:bookmarkEnd w:id="42"/>
    </w:p>
    <w:p w:rsidR="00287F45" w:rsidRPr="00997417" w:rsidRDefault="00287F45" w:rsidP="00287F45">
      <w:pPr>
        <w:adjustRightInd w:val="0"/>
        <w:snapToGrid w:val="0"/>
        <w:spacing w:line="300" w:lineRule="auto"/>
        <w:ind w:firstLineChars="200" w:firstLine="440"/>
        <w:jc w:val="left"/>
        <w:outlineLvl w:val="3"/>
        <w:rPr>
          <w:rFonts w:ascii="Times New Roman" w:hAnsi="Times New Roman"/>
          <w:bCs/>
          <w:sz w:val="22"/>
        </w:rPr>
      </w:pPr>
      <w:r w:rsidRPr="00997417">
        <w:rPr>
          <w:rFonts w:ascii="Times New Roman" w:hAnsi="Times New Roman"/>
          <w:bCs/>
          <w:sz w:val="22"/>
        </w:rPr>
        <w:lastRenderedPageBreak/>
        <w:t xml:space="preserve">9.1 </w:t>
      </w:r>
      <w:r w:rsidRPr="00997417">
        <w:rPr>
          <w:rFonts w:ascii="Times New Roman" w:hAnsi="Times New Roman"/>
          <w:bCs/>
          <w:sz w:val="22"/>
        </w:rPr>
        <w:t>岗位设置一览表</w:t>
      </w:r>
    </w:p>
    <w:p w:rsidR="00287F45" w:rsidRPr="00997417" w:rsidRDefault="00287F45" w:rsidP="00287F45">
      <w:pPr>
        <w:adjustRightInd w:val="0"/>
        <w:snapToGrid w:val="0"/>
        <w:spacing w:line="300" w:lineRule="auto"/>
        <w:jc w:val="left"/>
        <w:rPr>
          <w:rFonts w:ascii="Times New Roman" w:hAnsi="Times New Roman" w:cs="宋体" w:hint="eastAsia"/>
          <w:b/>
          <w:bCs/>
          <w:color w:val="0000FF"/>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582"/>
        <w:gridCol w:w="1585"/>
        <w:gridCol w:w="1528"/>
        <w:gridCol w:w="1528"/>
        <w:gridCol w:w="1530"/>
      </w:tblGrid>
      <w:tr w:rsidR="00287F45" w:rsidRPr="00997417" w:rsidTr="00154ECD">
        <w:trPr>
          <w:trHeight w:val="499"/>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序号</w:t>
            </w:r>
          </w:p>
        </w:tc>
        <w:tc>
          <w:tcPr>
            <w:tcW w:w="953"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岗位</w:t>
            </w:r>
            <w:r w:rsidRPr="00997417">
              <w:rPr>
                <w:rFonts w:ascii="Times New Roman" w:hAnsi="Times New Roman"/>
                <w:bCs/>
                <w:kern w:val="0"/>
                <w:sz w:val="22"/>
                <w:szCs w:val="20"/>
              </w:rPr>
              <w:t>类别</w:t>
            </w: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岗位名称</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建议配置岗位数</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建议配置人工数</w:t>
            </w:r>
          </w:p>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（最低要求）</w:t>
            </w:r>
          </w:p>
        </w:tc>
        <w:tc>
          <w:tcPr>
            <w:tcW w:w="921"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工作</w:t>
            </w:r>
            <w:r w:rsidRPr="00997417">
              <w:rPr>
                <w:rFonts w:ascii="Times New Roman" w:hAnsi="Times New Roman"/>
                <w:bCs/>
                <w:kern w:val="0"/>
                <w:sz w:val="22"/>
                <w:szCs w:val="20"/>
              </w:rPr>
              <w:t>时长</w:t>
            </w:r>
          </w:p>
        </w:tc>
      </w:tr>
      <w:tr w:rsidR="00287F45" w:rsidRPr="00997417" w:rsidTr="00154ECD">
        <w:trPr>
          <w:trHeight w:val="437"/>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1</w:t>
            </w:r>
          </w:p>
        </w:tc>
        <w:tc>
          <w:tcPr>
            <w:tcW w:w="953" w:type="pct"/>
            <w:vMerge w:val="restar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sz w:val="22"/>
              </w:rPr>
              <w:t>展陈服务</w:t>
            </w:r>
          </w:p>
        </w:tc>
        <w:tc>
          <w:tcPr>
            <w:tcW w:w="953"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展陈服务领班</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1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1 </w:t>
            </w:r>
          </w:p>
        </w:tc>
        <w:tc>
          <w:tcPr>
            <w:tcW w:w="921"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15"/>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2</w:t>
            </w:r>
          </w:p>
        </w:tc>
        <w:tc>
          <w:tcPr>
            <w:tcW w:w="953" w:type="pct"/>
            <w:vMerge/>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检票</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3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3 </w:t>
            </w:r>
          </w:p>
        </w:tc>
        <w:tc>
          <w:tcPr>
            <w:tcW w:w="921"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21"/>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3</w:t>
            </w:r>
          </w:p>
        </w:tc>
        <w:tc>
          <w:tcPr>
            <w:tcW w:w="953" w:type="pct"/>
            <w:vMerge/>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咨询台</w:t>
            </w:r>
            <w:r w:rsidRPr="00997417">
              <w:rPr>
                <w:rFonts w:ascii="Times New Roman" w:hAnsi="Times New Roman" w:hint="eastAsia"/>
                <w:bCs/>
                <w:kern w:val="0"/>
                <w:sz w:val="22"/>
                <w:szCs w:val="20"/>
              </w:rPr>
              <w:t>/</w:t>
            </w:r>
            <w:r w:rsidRPr="00997417">
              <w:rPr>
                <w:rFonts w:ascii="Times New Roman" w:hAnsi="Times New Roman" w:hint="eastAsia"/>
                <w:bCs/>
                <w:kern w:val="0"/>
                <w:sz w:val="22"/>
                <w:szCs w:val="20"/>
              </w:rPr>
              <w:t>寄存处</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1"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12"/>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4</w:t>
            </w:r>
          </w:p>
        </w:tc>
        <w:tc>
          <w:tcPr>
            <w:tcW w:w="953" w:type="pct"/>
            <w:vMerge/>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展陈指引</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5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5 </w:t>
            </w:r>
          </w:p>
        </w:tc>
        <w:tc>
          <w:tcPr>
            <w:tcW w:w="921" w:type="pct"/>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5"/>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5</w:t>
            </w:r>
          </w:p>
        </w:tc>
        <w:tc>
          <w:tcPr>
            <w:tcW w:w="953" w:type="pct"/>
            <w:vMerge/>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展厅巡岗</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6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6 </w:t>
            </w:r>
          </w:p>
        </w:tc>
        <w:tc>
          <w:tcPr>
            <w:tcW w:w="921" w:type="pct"/>
          </w:tcPr>
          <w:p w:rsidR="00287F45" w:rsidRPr="00997417" w:rsidRDefault="00287F45" w:rsidP="00154ECD">
            <w:pPr>
              <w:jc w:val="cente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6"/>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6</w:t>
            </w:r>
          </w:p>
        </w:tc>
        <w:tc>
          <w:tcPr>
            <w:tcW w:w="953" w:type="pct"/>
            <w:vMerge/>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飞阅浦东</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1" w:type="pct"/>
          </w:tcPr>
          <w:p w:rsidR="00287F45" w:rsidRPr="00997417" w:rsidRDefault="00287F45" w:rsidP="00154ECD">
            <w:pPr>
              <w:jc w:val="cente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6"/>
          <w:jc w:val="center"/>
        </w:trPr>
        <w:tc>
          <w:tcPr>
            <w:tcW w:w="328"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eastAsia="Times New Roman" w:hAnsi="Times New Roman" w:hint="eastAsia"/>
                <w:bCs/>
                <w:kern w:val="0"/>
                <w:sz w:val="22"/>
                <w:szCs w:val="20"/>
              </w:rPr>
              <w:t>7</w:t>
            </w:r>
          </w:p>
        </w:tc>
        <w:tc>
          <w:tcPr>
            <w:tcW w:w="953"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设备设施服务</w:t>
            </w: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飞阅浦东</w:t>
            </w:r>
          </w:p>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（设备服务）</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1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1 </w:t>
            </w:r>
          </w:p>
        </w:tc>
        <w:tc>
          <w:tcPr>
            <w:tcW w:w="921" w:type="pct"/>
          </w:tcPr>
          <w:p w:rsidR="00287F45" w:rsidRPr="00997417" w:rsidRDefault="00287F45" w:rsidP="00154ECD">
            <w:pPr>
              <w:jc w:val="cente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6"/>
          <w:jc w:val="center"/>
        </w:trPr>
        <w:tc>
          <w:tcPr>
            <w:tcW w:w="328"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eastAsia="Times New Roman" w:hAnsi="Times New Roman" w:hint="eastAsia"/>
                <w:bCs/>
                <w:kern w:val="0"/>
                <w:sz w:val="22"/>
                <w:szCs w:val="20"/>
              </w:rPr>
              <w:t>8</w:t>
            </w:r>
          </w:p>
        </w:tc>
        <w:tc>
          <w:tcPr>
            <w:tcW w:w="953" w:type="pct"/>
            <w:vMerge w:val="restar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保安</w:t>
            </w:r>
            <w:r w:rsidRPr="00997417">
              <w:rPr>
                <w:rFonts w:ascii="Times New Roman" w:hAnsi="Times New Roman"/>
                <w:bCs/>
                <w:kern w:val="0"/>
                <w:sz w:val="22"/>
                <w:szCs w:val="20"/>
              </w:rPr>
              <w:t>服务</w:t>
            </w:r>
          </w:p>
        </w:tc>
        <w:tc>
          <w:tcPr>
            <w:tcW w:w="953"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安检</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3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3 </w:t>
            </w:r>
          </w:p>
        </w:tc>
        <w:tc>
          <w:tcPr>
            <w:tcW w:w="921" w:type="pct"/>
          </w:tcPr>
          <w:p w:rsidR="00287F45" w:rsidRPr="00997417" w:rsidRDefault="00287F45" w:rsidP="00154ECD">
            <w:pPr>
              <w:jc w:val="cente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6"/>
          <w:jc w:val="center"/>
        </w:trPr>
        <w:tc>
          <w:tcPr>
            <w:tcW w:w="328"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9</w:t>
            </w:r>
          </w:p>
        </w:tc>
        <w:tc>
          <w:tcPr>
            <w:tcW w:w="953" w:type="pct"/>
            <w:vMerge/>
            <w:vAlign w:val="center"/>
          </w:tcPr>
          <w:p w:rsidR="00287F45" w:rsidRPr="00997417" w:rsidRDefault="00287F45" w:rsidP="00154ECD">
            <w:pPr>
              <w:spacing w:line="300" w:lineRule="auto"/>
              <w:jc w:val="center"/>
              <w:rPr>
                <w:rFonts w:ascii="Times New Roman" w:hAnsi="Times New Roman" w:hint="eastAsia"/>
                <w:bCs/>
                <w:kern w:val="0"/>
                <w:sz w:val="22"/>
                <w:szCs w:val="20"/>
              </w:rPr>
            </w:pPr>
          </w:p>
        </w:tc>
        <w:tc>
          <w:tcPr>
            <w:tcW w:w="953" w:type="pct"/>
            <w:vAlign w:val="center"/>
          </w:tcPr>
          <w:p w:rsidR="00287F45" w:rsidRPr="00997417" w:rsidRDefault="00287F45" w:rsidP="00154ECD">
            <w:pPr>
              <w:spacing w:line="300" w:lineRule="auto"/>
              <w:jc w:val="center"/>
              <w:rPr>
                <w:rFonts w:ascii="宋体" w:hAnsi="宋体" w:cs="宋体"/>
                <w:bCs/>
                <w:kern w:val="0"/>
                <w:sz w:val="22"/>
                <w:szCs w:val="20"/>
              </w:rPr>
            </w:pPr>
            <w:r w:rsidRPr="00997417">
              <w:rPr>
                <w:rFonts w:ascii="Times New Roman" w:hAnsi="Times New Roman" w:hint="eastAsia"/>
                <w:bCs/>
                <w:kern w:val="0"/>
                <w:sz w:val="22"/>
                <w:szCs w:val="20"/>
              </w:rPr>
              <w:t>展厅</w:t>
            </w:r>
            <w:r w:rsidRPr="00997417">
              <w:rPr>
                <w:rFonts w:ascii="宋体" w:hAnsi="宋体" w:cs="宋体" w:hint="eastAsia"/>
                <w:bCs/>
                <w:kern w:val="0"/>
                <w:sz w:val="22"/>
                <w:szCs w:val="20"/>
              </w:rPr>
              <w:t>大巡岗</w:t>
            </w:r>
          </w:p>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宋体" w:hAnsi="宋体" w:cs="宋体" w:hint="eastAsia"/>
                <w:bCs/>
                <w:kern w:val="0"/>
                <w:sz w:val="22"/>
                <w:szCs w:val="20"/>
              </w:rPr>
              <w:t>（特保）</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 xml:space="preserve">2 </w:t>
            </w:r>
          </w:p>
        </w:tc>
        <w:tc>
          <w:tcPr>
            <w:tcW w:w="921" w:type="pct"/>
          </w:tcPr>
          <w:p w:rsidR="00287F45" w:rsidRPr="00997417" w:rsidRDefault="00287F45" w:rsidP="00154ECD">
            <w:pPr>
              <w:jc w:val="cente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06"/>
          <w:jc w:val="center"/>
        </w:trPr>
        <w:tc>
          <w:tcPr>
            <w:tcW w:w="328"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10</w:t>
            </w:r>
          </w:p>
        </w:tc>
        <w:tc>
          <w:tcPr>
            <w:tcW w:w="953"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保洁服务</w:t>
            </w:r>
          </w:p>
        </w:tc>
        <w:tc>
          <w:tcPr>
            <w:tcW w:w="953"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hint="eastAsia"/>
                <w:bCs/>
                <w:kern w:val="0"/>
                <w:sz w:val="22"/>
                <w:szCs w:val="20"/>
              </w:rPr>
              <w:t>保洁员</w:t>
            </w:r>
          </w:p>
        </w:tc>
        <w:tc>
          <w:tcPr>
            <w:tcW w:w="920"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 xml:space="preserve">2 </w:t>
            </w:r>
          </w:p>
        </w:tc>
        <w:tc>
          <w:tcPr>
            <w:tcW w:w="920" w:type="pct"/>
            <w:vAlign w:val="center"/>
          </w:tcPr>
          <w:p w:rsidR="00287F45" w:rsidRPr="00997417" w:rsidRDefault="00287F45" w:rsidP="00154ECD">
            <w:pPr>
              <w:spacing w:line="300" w:lineRule="auto"/>
              <w:jc w:val="center"/>
              <w:rPr>
                <w:rFonts w:ascii="Times New Roman" w:hAnsi="Times New Roman" w:hint="eastAsia"/>
                <w:bCs/>
                <w:kern w:val="0"/>
                <w:sz w:val="22"/>
                <w:szCs w:val="20"/>
              </w:rPr>
            </w:pPr>
            <w:r w:rsidRPr="00997417">
              <w:rPr>
                <w:rFonts w:ascii="Times New Roman" w:hAnsi="Times New Roman" w:hint="eastAsia"/>
                <w:bCs/>
                <w:kern w:val="0"/>
                <w:sz w:val="22"/>
                <w:szCs w:val="20"/>
              </w:rPr>
              <w:t xml:space="preserve">2 </w:t>
            </w:r>
          </w:p>
        </w:tc>
        <w:tc>
          <w:tcPr>
            <w:tcW w:w="921" w:type="pct"/>
          </w:tcPr>
          <w:p w:rsidR="00287F45" w:rsidRPr="00997417" w:rsidRDefault="00287F45" w:rsidP="00154ECD">
            <w:pPr>
              <w:jc w:val="center"/>
              <w:rPr>
                <w:rFonts w:hint="eastAsia"/>
              </w:rPr>
            </w:pPr>
            <w:r w:rsidRPr="00997417">
              <w:rPr>
                <w:rFonts w:ascii="Times New Roman" w:hAnsi="Times New Roman" w:hint="eastAsia"/>
                <w:sz w:val="22"/>
              </w:rPr>
              <w:t>周二</w:t>
            </w:r>
            <w:r w:rsidRPr="00997417">
              <w:rPr>
                <w:rFonts w:ascii="Times New Roman" w:hAnsi="Times New Roman"/>
                <w:sz w:val="22"/>
              </w:rPr>
              <w:t>到周天</w:t>
            </w:r>
            <w:r w:rsidRPr="00997417">
              <w:rPr>
                <w:rFonts w:ascii="Times New Roman" w:hAnsi="Times New Roman"/>
                <w:sz w:val="22"/>
              </w:rPr>
              <w:br/>
            </w:r>
            <w:r w:rsidRPr="00997417">
              <w:rPr>
                <w:rFonts w:ascii="Times New Roman" w:hAnsi="Times New Roman" w:hint="eastAsia"/>
                <w:sz w:val="22"/>
              </w:rPr>
              <w:t>8:30</w:t>
            </w:r>
            <w:r w:rsidRPr="00997417">
              <w:rPr>
                <w:rFonts w:ascii="Times New Roman" w:hAnsi="Times New Roman" w:hint="eastAsia"/>
                <w:sz w:val="22"/>
              </w:rPr>
              <w:t>—</w:t>
            </w:r>
            <w:r w:rsidRPr="00997417">
              <w:rPr>
                <w:rFonts w:ascii="Times New Roman" w:hAnsi="Times New Roman" w:hint="eastAsia"/>
                <w:sz w:val="22"/>
              </w:rPr>
              <w:t>17:00</w:t>
            </w:r>
          </w:p>
        </w:tc>
      </w:tr>
      <w:tr w:rsidR="00287F45" w:rsidRPr="00997417" w:rsidTr="00154ECD">
        <w:trPr>
          <w:trHeight w:val="411"/>
          <w:jc w:val="center"/>
        </w:trPr>
        <w:tc>
          <w:tcPr>
            <w:tcW w:w="2236" w:type="pct"/>
            <w:gridSpan w:val="3"/>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hAnsi="Times New Roman"/>
                <w:bCs/>
                <w:kern w:val="0"/>
                <w:sz w:val="22"/>
                <w:szCs w:val="20"/>
              </w:rPr>
              <w:t>合计人数</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eastAsia="Times New Roman" w:hAnsi="Times New Roman" w:hint="eastAsia"/>
                <w:bCs/>
                <w:kern w:val="0"/>
                <w:sz w:val="22"/>
                <w:szCs w:val="20"/>
              </w:rPr>
              <w:t>27</w:t>
            </w:r>
          </w:p>
        </w:tc>
        <w:tc>
          <w:tcPr>
            <w:tcW w:w="920" w:type="pct"/>
            <w:vAlign w:val="center"/>
          </w:tcPr>
          <w:p w:rsidR="00287F45" w:rsidRPr="00997417" w:rsidRDefault="00287F45" w:rsidP="00154ECD">
            <w:pPr>
              <w:spacing w:line="300" w:lineRule="auto"/>
              <w:jc w:val="center"/>
              <w:rPr>
                <w:rFonts w:ascii="Times New Roman" w:hAnsi="Times New Roman"/>
                <w:bCs/>
                <w:kern w:val="0"/>
                <w:sz w:val="22"/>
                <w:szCs w:val="20"/>
              </w:rPr>
            </w:pPr>
            <w:r w:rsidRPr="00997417">
              <w:rPr>
                <w:rFonts w:ascii="Times New Roman" w:eastAsia="Times New Roman" w:hAnsi="Times New Roman" w:hint="eastAsia"/>
                <w:bCs/>
                <w:kern w:val="0"/>
                <w:sz w:val="22"/>
                <w:szCs w:val="20"/>
              </w:rPr>
              <w:t>27</w:t>
            </w:r>
          </w:p>
        </w:tc>
        <w:tc>
          <w:tcPr>
            <w:tcW w:w="921" w:type="pct"/>
          </w:tcPr>
          <w:p w:rsidR="00287F45" w:rsidRPr="00997417" w:rsidRDefault="00287F45" w:rsidP="00154ECD">
            <w:pPr>
              <w:spacing w:line="300" w:lineRule="auto"/>
              <w:jc w:val="center"/>
              <w:rPr>
                <w:rFonts w:ascii="Times New Roman" w:eastAsia="Times New Roman" w:hAnsi="Times New Roman" w:hint="eastAsia"/>
                <w:bCs/>
                <w:kern w:val="0"/>
                <w:sz w:val="22"/>
                <w:szCs w:val="20"/>
              </w:rPr>
            </w:pPr>
          </w:p>
        </w:tc>
      </w:tr>
    </w:tbl>
    <w:p w:rsidR="00287F45" w:rsidRPr="00997417" w:rsidRDefault="00287F45" w:rsidP="00287F45">
      <w:pPr>
        <w:adjustRightInd w:val="0"/>
        <w:snapToGrid w:val="0"/>
        <w:spacing w:line="300" w:lineRule="auto"/>
        <w:ind w:firstLineChars="200" w:firstLine="442"/>
        <w:jc w:val="left"/>
        <w:rPr>
          <w:rFonts w:ascii="Times New Roman" w:hAnsi="Times New Roman" w:cs="宋体" w:hint="eastAsia"/>
          <w:b/>
          <w:bCs/>
          <w:color w:val="0000FF"/>
          <w:sz w:val="22"/>
        </w:rPr>
      </w:pPr>
    </w:p>
    <w:p w:rsidR="00287F45" w:rsidRPr="00997417" w:rsidRDefault="00287F45" w:rsidP="00287F45">
      <w:pPr>
        <w:adjustRightInd w:val="0"/>
        <w:snapToGrid w:val="0"/>
        <w:spacing w:line="300" w:lineRule="auto"/>
        <w:ind w:firstLineChars="200" w:firstLine="442"/>
        <w:jc w:val="left"/>
        <w:rPr>
          <w:rFonts w:ascii="Times New Roman" w:hAnsi="Times New Roman" w:cs="宋体"/>
          <w:b/>
          <w:bCs/>
          <w:color w:val="0000FF"/>
          <w:sz w:val="22"/>
        </w:rPr>
      </w:pPr>
      <w:r w:rsidRPr="00997417">
        <w:rPr>
          <w:rFonts w:ascii="Times New Roman" w:hAnsi="Times New Roman" w:cs="宋体" w:hint="eastAsia"/>
          <w:b/>
          <w:bCs/>
          <w:color w:val="0000FF"/>
          <w:sz w:val="22"/>
        </w:rPr>
        <w:t>说明：投标人的各岗位配置标准不得低于表内岗位配置数要求，序号</w:t>
      </w:r>
      <w:r w:rsidRPr="00997417">
        <w:rPr>
          <w:rFonts w:ascii="Times New Roman" w:hAnsi="Times New Roman" w:cs="宋体" w:hint="eastAsia"/>
          <w:b/>
          <w:bCs/>
          <w:color w:val="0000FF"/>
          <w:sz w:val="22"/>
        </w:rPr>
        <w:t>1</w:t>
      </w:r>
      <w:r w:rsidRPr="00997417">
        <w:rPr>
          <w:rFonts w:ascii="Times New Roman" w:hAnsi="Times New Roman" w:cs="宋体" w:hint="eastAsia"/>
          <w:b/>
          <w:bCs/>
          <w:color w:val="0000FF"/>
          <w:sz w:val="22"/>
        </w:rPr>
        <w:t>、</w:t>
      </w:r>
      <w:r w:rsidRPr="00997417">
        <w:rPr>
          <w:rFonts w:ascii="Times New Roman" w:hAnsi="Times New Roman" w:cs="宋体" w:hint="eastAsia"/>
          <w:b/>
          <w:bCs/>
          <w:color w:val="0000FF"/>
          <w:sz w:val="22"/>
        </w:rPr>
        <w:t>6</w:t>
      </w:r>
      <w:r w:rsidRPr="00997417">
        <w:rPr>
          <w:rFonts w:ascii="Times New Roman" w:hAnsi="Times New Roman" w:cs="宋体" w:hint="eastAsia"/>
          <w:b/>
          <w:bCs/>
          <w:color w:val="0000FF"/>
          <w:sz w:val="22"/>
        </w:rPr>
        <w:t>、</w:t>
      </w:r>
      <w:r w:rsidRPr="00997417">
        <w:rPr>
          <w:rFonts w:ascii="Times New Roman" w:hAnsi="Times New Roman" w:cs="宋体" w:hint="eastAsia"/>
          <w:b/>
          <w:bCs/>
          <w:color w:val="0000FF"/>
          <w:sz w:val="22"/>
        </w:rPr>
        <w:t>7</w:t>
      </w:r>
      <w:r w:rsidRPr="00997417">
        <w:rPr>
          <w:rFonts w:ascii="Times New Roman" w:hAnsi="Times New Roman" w:cs="宋体" w:hint="eastAsia"/>
          <w:b/>
          <w:bCs/>
          <w:color w:val="0000FF"/>
          <w:sz w:val="22"/>
        </w:rPr>
        <w:t>、</w:t>
      </w:r>
      <w:r w:rsidRPr="00997417">
        <w:rPr>
          <w:rFonts w:ascii="Times New Roman" w:hAnsi="Times New Roman" w:cs="宋体" w:hint="eastAsia"/>
          <w:b/>
          <w:bCs/>
          <w:color w:val="0000FF"/>
          <w:sz w:val="22"/>
        </w:rPr>
        <w:t>10</w:t>
      </w:r>
      <w:r w:rsidRPr="00997417">
        <w:rPr>
          <w:rFonts w:ascii="Times New Roman" w:hAnsi="Times New Roman" w:cs="宋体" w:hint="eastAsia"/>
          <w:b/>
          <w:bCs/>
          <w:color w:val="0000FF"/>
          <w:sz w:val="22"/>
        </w:rPr>
        <w:t>重点工作岗位人员调整需取得甲方同意。</w:t>
      </w:r>
    </w:p>
    <w:p w:rsidR="00287F45" w:rsidRPr="00997417" w:rsidRDefault="00287F45" w:rsidP="00287F45">
      <w:pPr>
        <w:adjustRightInd w:val="0"/>
        <w:snapToGrid w:val="0"/>
        <w:spacing w:line="300" w:lineRule="auto"/>
        <w:ind w:firstLineChars="200" w:firstLine="442"/>
        <w:jc w:val="left"/>
        <w:rPr>
          <w:rFonts w:ascii="Times New Roman" w:hAnsi="Times New Roman"/>
          <w:b/>
          <w:color w:val="FF0000"/>
          <w:kern w:val="0"/>
          <w:sz w:val="22"/>
          <w:u w:val="single"/>
        </w:rPr>
      </w:pPr>
    </w:p>
    <w:p w:rsidR="00287F45" w:rsidRPr="00997417" w:rsidRDefault="00287F45" w:rsidP="00287F45">
      <w:pPr>
        <w:adjustRightInd w:val="0"/>
        <w:snapToGrid w:val="0"/>
        <w:spacing w:line="300" w:lineRule="auto"/>
        <w:ind w:firstLineChars="200" w:firstLine="440"/>
        <w:jc w:val="left"/>
        <w:outlineLvl w:val="3"/>
        <w:rPr>
          <w:rFonts w:ascii="Times New Roman" w:hAnsi="Times New Roman"/>
          <w:bCs/>
          <w:sz w:val="22"/>
        </w:rPr>
      </w:pPr>
      <w:r w:rsidRPr="00997417">
        <w:rPr>
          <w:rFonts w:ascii="Times New Roman" w:hAnsi="Times New Roman"/>
          <w:bCs/>
          <w:sz w:val="22"/>
        </w:rPr>
        <w:t xml:space="preserve">9.2 </w:t>
      </w:r>
      <w:r w:rsidRPr="00997417">
        <w:rPr>
          <w:rFonts w:ascii="Times New Roman" w:hAnsi="Times New Roman"/>
          <w:bCs/>
          <w:sz w:val="22"/>
        </w:rPr>
        <w:t>组织架构、管理制度及管理团队要求</w:t>
      </w:r>
    </w:p>
    <w:p w:rsidR="00287F45" w:rsidRPr="00997417" w:rsidRDefault="00287F45" w:rsidP="00287F45">
      <w:pPr>
        <w:ind w:firstLineChars="200" w:firstLine="440"/>
        <w:outlineLvl w:val="4"/>
        <w:rPr>
          <w:rFonts w:ascii="Times New Roman" w:hAnsi="Times New Roman"/>
          <w:sz w:val="22"/>
        </w:rPr>
      </w:pPr>
      <w:r w:rsidRPr="00997417">
        <w:rPr>
          <w:rFonts w:ascii="Times New Roman" w:hAnsi="Times New Roman"/>
          <w:sz w:val="22"/>
        </w:rPr>
        <w:t>9.2.1</w:t>
      </w:r>
      <w:r w:rsidRPr="00997417">
        <w:rPr>
          <w:rFonts w:ascii="Times New Roman" w:hAnsi="Times New Roman" w:hint="eastAsia"/>
          <w:sz w:val="22"/>
        </w:rPr>
        <w:t xml:space="preserve"> </w:t>
      </w:r>
      <w:r w:rsidRPr="00997417">
        <w:rPr>
          <w:rFonts w:ascii="Times New Roman" w:hAnsi="Times New Roman"/>
          <w:sz w:val="22"/>
        </w:rPr>
        <w:t>组织架构</w:t>
      </w:r>
    </w:p>
    <w:p w:rsidR="00287F45" w:rsidRPr="00997417" w:rsidRDefault="00287F45" w:rsidP="00287F45">
      <w:pPr>
        <w:ind w:firstLine="440"/>
        <w:jc w:val="center"/>
        <w:rPr>
          <w:rFonts w:ascii="仿宋" w:eastAsia="仿宋" w:hAnsi="仿宋" w:cs="仿宋"/>
          <w:bCs/>
          <w:sz w:val="22"/>
        </w:rPr>
      </w:pPr>
      <w:r w:rsidRPr="00997417">
        <w:rPr>
          <w:noProof/>
        </w:rPr>
        <w:lastRenderedPageBreak/>
        <w:drawing>
          <wp:inline distT="0" distB="0" distL="0" distR="0">
            <wp:extent cx="6115050" cy="2495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495550"/>
                    </a:xfrm>
                    <a:prstGeom prst="rect">
                      <a:avLst/>
                    </a:prstGeom>
                    <a:noFill/>
                    <a:ln>
                      <a:noFill/>
                    </a:ln>
                  </pic:spPr>
                </pic:pic>
              </a:graphicData>
            </a:graphic>
          </wp:inline>
        </w:drawing>
      </w:r>
    </w:p>
    <w:p w:rsidR="00287F45" w:rsidRPr="00997417" w:rsidRDefault="00287F45" w:rsidP="00287F45">
      <w:pPr>
        <w:ind w:firstLineChars="200" w:firstLine="440"/>
        <w:outlineLvl w:val="4"/>
        <w:rPr>
          <w:rFonts w:ascii="Times New Roman" w:hAnsi="Times New Roman"/>
          <w:sz w:val="22"/>
        </w:rPr>
      </w:pPr>
      <w:r w:rsidRPr="00997417">
        <w:rPr>
          <w:rFonts w:ascii="Times New Roman" w:hAnsi="Times New Roman" w:hint="eastAsia"/>
          <w:sz w:val="22"/>
        </w:rPr>
        <w:t>9.2.2</w:t>
      </w:r>
      <w:r w:rsidRPr="00997417">
        <w:rPr>
          <w:rFonts w:ascii="Times New Roman" w:hAnsi="Times New Roman" w:hint="eastAsia"/>
          <w:sz w:val="22"/>
        </w:rPr>
        <w:t>管理制度</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突发事件应急预案、职工奖惩方案、完善考勤等一整套规章制度及具体落实计划。</w:t>
      </w:r>
    </w:p>
    <w:p w:rsidR="00287F45" w:rsidRPr="00997417" w:rsidRDefault="00287F45" w:rsidP="00287F45">
      <w:pPr>
        <w:ind w:firstLineChars="200" w:firstLine="440"/>
        <w:outlineLvl w:val="4"/>
        <w:rPr>
          <w:rFonts w:ascii="Times New Roman" w:hAnsi="Times New Roman"/>
          <w:sz w:val="22"/>
        </w:rPr>
      </w:pPr>
      <w:r w:rsidRPr="00997417">
        <w:rPr>
          <w:rFonts w:ascii="Times New Roman" w:hAnsi="Times New Roman" w:hint="eastAsia"/>
          <w:sz w:val="22"/>
        </w:rPr>
        <w:t>9.2.3</w:t>
      </w:r>
      <w:r w:rsidRPr="00997417">
        <w:rPr>
          <w:rFonts w:ascii="Times New Roman" w:hAnsi="Times New Roman" w:hint="eastAsia"/>
          <w:sz w:val="22"/>
        </w:rPr>
        <w:t>管理团队要求</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sz w:val="22"/>
        </w:rPr>
        <w:t>1</w:t>
      </w:r>
      <w:r w:rsidRPr="00997417">
        <w:rPr>
          <w:rFonts w:ascii="Times New Roman" w:hAnsi="Times New Roman"/>
          <w:sz w:val="22"/>
        </w:rPr>
        <w:t>）树立正确的管理观念，以</w:t>
      </w:r>
      <w:r w:rsidRPr="00997417">
        <w:rPr>
          <w:rFonts w:ascii="宋体" w:hAnsi="宋体"/>
          <w:sz w:val="22"/>
        </w:rPr>
        <w:t>“服务至上，客户第一”</w:t>
      </w:r>
      <w:r w:rsidRPr="00997417">
        <w:rPr>
          <w:rFonts w:ascii="Times New Roman" w:hAnsi="Times New Roman"/>
          <w:sz w:val="22"/>
        </w:rPr>
        <w:t>为管理宗旨，不断提高良好信誉、不断加强科学管理，做好服务工作。</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sz w:val="22"/>
        </w:rPr>
        <w:t>2</w:t>
      </w:r>
      <w:r w:rsidRPr="00997417">
        <w:rPr>
          <w:rFonts w:ascii="Times New Roman" w:hAnsi="Times New Roman"/>
          <w:sz w:val="22"/>
        </w:rPr>
        <w:t>）无等级安全事故，无工伤伤亡事故，无因工作不当造成建筑和设备设施严重损坏事故。</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sz w:val="22"/>
        </w:rPr>
        <w:t>3</w:t>
      </w:r>
      <w:r w:rsidRPr="00997417">
        <w:rPr>
          <w:rFonts w:ascii="Times New Roman" w:hAnsi="Times New Roman"/>
          <w:sz w:val="22"/>
        </w:rPr>
        <w:t>）无脏乱现象和卫生不洁死角，无严重责任疏漏事故。</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sz w:val="22"/>
        </w:rPr>
        <w:t>4</w:t>
      </w:r>
      <w:r w:rsidRPr="00997417">
        <w:rPr>
          <w:rFonts w:ascii="Times New Roman" w:hAnsi="Times New Roman"/>
          <w:sz w:val="22"/>
        </w:rPr>
        <w:t>）优质服务，规范服务，提供方便、及时和舒适的人性化服务，让业主满意。</w:t>
      </w:r>
    </w:p>
    <w:p w:rsidR="00287F45" w:rsidRPr="00997417" w:rsidRDefault="00287F45" w:rsidP="00287F45">
      <w:pPr>
        <w:spacing w:line="300" w:lineRule="auto"/>
        <w:ind w:firstLineChars="200" w:firstLine="440"/>
        <w:outlineLvl w:val="3"/>
        <w:rPr>
          <w:rFonts w:ascii="Times New Roman" w:hAnsi="Times New Roman"/>
          <w:sz w:val="22"/>
        </w:rPr>
      </w:pPr>
      <w:r w:rsidRPr="00997417">
        <w:rPr>
          <w:rFonts w:ascii="Times New Roman" w:hAnsi="Times New Roman" w:hint="eastAsia"/>
          <w:sz w:val="22"/>
        </w:rPr>
        <w:t xml:space="preserve">9.3 </w:t>
      </w:r>
      <w:r w:rsidRPr="00997417">
        <w:rPr>
          <w:rFonts w:ascii="Times New Roman" w:hAnsi="Times New Roman" w:hint="eastAsia"/>
          <w:sz w:val="22"/>
        </w:rPr>
        <w:t>各岗位具体服务要求</w:t>
      </w:r>
    </w:p>
    <w:p w:rsidR="00287F45" w:rsidRPr="00997417" w:rsidRDefault="00287F45" w:rsidP="00287F45">
      <w:pPr>
        <w:spacing w:line="300" w:lineRule="auto"/>
        <w:ind w:firstLineChars="200" w:firstLine="440"/>
        <w:outlineLvl w:val="4"/>
        <w:rPr>
          <w:rFonts w:ascii="Times New Roman" w:hAnsi="Times New Roman" w:hint="eastAsia"/>
          <w:sz w:val="22"/>
        </w:rPr>
      </w:pPr>
      <w:r w:rsidRPr="00997417">
        <w:rPr>
          <w:rFonts w:ascii="Times New Roman" w:hAnsi="Times New Roman" w:hint="eastAsia"/>
          <w:sz w:val="22"/>
        </w:rPr>
        <w:t xml:space="preserve">9.3.1 </w:t>
      </w:r>
      <w:r w:rsidRPr="00997417">
        <w:rPr>
          <w:rFonts w:ascii="Times New Roman" w:hAnsi="Times New Roman" w:hint="eastAsia"/>
          <w:sz w:val="22"/>
        </w:rPr>
        <w:t>展陈服务</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w:t>
      </w:r>
      <w:r w:rsidRPr="00997417">
        <w:rPr>
          <w:rFonts w:ascii="Times New Roman" w:hAnsi="Times New Roman" w:hint="eastAsia"/>
          <w:sz w:val="22"/>
        </w:rPr>
        <w:t>服务范围：为上海市浦东新区城市规划和公共艺术中心提供展陈后勤保障服务。</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(2)</w:t>
      </w:r>
      <w:r w:rsidRPr="00997417">
        <w:rPr>
          <w:rFonts w:ascii="Times New Roman" w:hAnsi="Times New Roman" w:hint="eastAsia"/>
          <w:sz w:val="22"/>
        </w:rPr>
        <w:t>工作职责：保持服务人员应有的仪表仪容，严格遵照工作流程做好各项展陈服务工作。</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(3)</w:t>
      </w:r>
      <w:r w:rsidRPr="00997417">
        <w:rPr>
          <w:rFonts w:ascii="Times New Roman" w:hAnsi="Times New Roman" w:hint="eastAsia"/>
          <w:sz w:val="22"/>
        </w:rPr>
        <w:t>总体要求：按要求做好检票工作；迎接参观者，正确指引进行检票，做好检票口的人流疏导，参观者有序进入。做好参观者问询服务，解答参观者咨询；做好参观者现场预约登记服务；做好参观者物品寄存服务；遗失物品保管、失物招领宣传与登记以及物品归还服务；展陈区域整体巡视，确保参观者有序参观，参观者参观过程中出现的不当行为进行阻止及劝导，确保非开放区域无人员进入。人员上岗前应进行培训，培训内容包括法律法规、职业道德、岗位业务知识等，培训合格后方可上岗。提供规划艺术展示展陈等专业场所各类活动的检票、导引、物品存放等后勤保障服务。同时，做好其他馆方要求的工作，工作内容接受馆方的指派和调剂。</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lastRenderedPageBreak/>
        <w:t>(4)</w:t>
      </w:r>
      <w:r w:rsidRPr="00997417">
        <w:rPr>
          <w:rFonts w:ascii="Times New Roman" w:hAnsi="Times New Roman" w:hint="eastAsia"/>
          <w:sz w:val="22"/>
        </w:rPr>
        <w:t>工作时间要求：上班时间不晚于</w:t>
      </w:r>
      <w:r w:rsidRPr="00997417">
        <w:rPr>
          <w:rFonts w:ascii="Times New Roman" w:hAnsi="Times New Roman" w:hint="eastAsia"/>
          <w:sz w:val="22"/>
        </w:rPr>
        <w:t>8:30</w:t>
      </w:r>
      <w:r w:rsidRPr="00997417">
        <w:rPr>
          <w:rFonts w:ascii="Times New Roman" w:hAnsi="Times New Roman" w:hint="eastAsia"/>
          <w:sz w:val="22"/>
        </w:rPr>
        <w:t>，下班时间不早于</w:t>
      </w:r>
      <w:r w:rsidRPr="00997417">
        <w:rPr>
          <w:rFonts w:ascii="Times New Roman" w:hAnsi="Times New Roman" w:hint="eastAsia"/>
          <w:sz w:val="22"/>
        </w:rPr>
        <w:t>17:00</w:t>
      </w:r>
      <w:r w:rsidRPr="00997417">
        <w:rPr>
          <w:rFonts w:ascii="Times New Roman" w:hAnsi="Times New Roman" w:hint="eastAsia"/>
          <w:sz w:val="22"/>
        </w:rPr>
        <w:t>。</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(5)</w:t>
      </w:r>
      <w:r w:rsidRPr="00997417">
        <w:rPr>
          <w:rFonts w:ascii="Times New Roman" w:hAnsi="Times New Roman" w:hint="eastAsia"/>
          <w:sz w:val="22"/>
        </w:rPr>
        <w:t>人员自身要求：</w:t>
      </w:r>
      <w:r w:rsidRPr="00997417">
        <w:rPr>
          <w:rFonts w:ascii="Times New Roman" w:hAnsi="Times New Roman" w:hint="eastAsia"/>
          <w:sz w:val="22"/>
        </w:rPr>
        <w:t>40</w:t>
      </w:r>
      <w:r w:rsidRPr="00997417">
        <w:rPr>
          <w:rFonts w:ascii="Times New Roman" w:hAnsi="Times New Roman" w:hint="eastAsia"/>
          <w:sz w:val="22"/>
        </w:rPr>
        <w:t>周岁以下，容貌体形端正、身心健康；无违法犯罪记录；有相关礼仪接待工作经验，具备中专及以上学历。</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(6)</w:t>
      </w:r>
      <w:r w:rsidRPr="00997417">
        <w:rPr>
          <w:rFonts w:ascii="Times New Roman" w:hAnsi="Times New Roman" w:hint="eastAsia"/>
          <w:sz w:val="22"/>
        </w:rPr>
        <w:t>具体工作要求：</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①展陈服务领班</w:t>
      </w:r>
      <w:r w:rsidRPr="00997417">
        <w:rPr>
          <w:rFonts w:hint="eastAsia"/>
        </w:rPr>
        <w:t>：</w:t>
      </w:r>
      <w:r w:rsidRPr="00997417">
        <w:rPr>
          <w:rFonts w:ascii="Times New Roman" w:hAnsi="Times New Roman" w:hint="eastAsia"/>
          <w:sz w:val="22"/>
        </w:rPr>
        <w:t>定期巡查展厅环境、设施设备、宣传物料等，确保其整洁、完好、可用；监控服务质量，及时纠正偏差，合理安排服务人员岗位等。</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②检票：迎接参观者，正确指引进行检票，协助预约操作流程，做好检票口的人流疏导，参观者有序进入。</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③咨询台</w:t>
      </w:r>
      <w:r w:rsidRPr="00997417">
        <w:rPr>
          <w:rFonts w:ascii="Times New Roman" w:hAnsi="Times New Roman" w:hint="eastAsia"/>
          <w:sz w:val="22"/>
        </w:rPr>
        <w:t>/</w:t>
      </w:r>
      <w:r w:rsidRPr="00997417">
        <w:rPr>
          <w:rFonts w:ascii="Times New Roman" w:hAnsi="Times New Roman" w:hint="eastAsia"/>
          <w:sz w:val="22"/>
        </w:rPr>
        <w:t>寄存处：做好参观者问询服务，解答参观者咨询；接听问询电话，正确解答电话咨询；做好参观者现场预约登记服务；做好参观者物品寄存服务；遗失物品保管、失物招领宣传与登记以及物品归还服务。</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④展陈指引：负责参观者指引服务，解答参观者咨询，指引参观者至需前往区域，根据预约团队参观信息和需求，按指定的路线、时间和内容对团队参观进行引导参观服务。</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⑤展厅巡岗：展陈区域整体巡视，确保参观者有序参观，参观者参观过程中出现的不当行为进行阻止及劝导，确保非开放区域无人员进入，参观者参观过程中出现的不当行为进行阻止及劝导。及时发现并上报设施设备异常情况，配合处理突发事件，保障参观环境安全有序。</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⑥飞阅浦东：对飞阅浦东展项进行检票工作，并指引对号入座，有序排队指引，对不符合乘坐设备的参观者进行解释等。</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各岗位仪表整洁，操作规范，用语文明，微笑服务；如有特别要求，按要求执行。做到精神饱满，仪容、仪表端庄大方，微笑迎客；保持良好的服务状态，耐心细致地对待每一位参观者。</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(7)</w:t>
      </w:r>
      <w:r w:rsidRPr="00997417">
        <w:rPr>
          <w:rFonts w:ascii="Times New Roman" w:hAnsi="Times New Roman" w:hint="eastAsia"/>
          <w:sz w:val="22"/>
        </w:rPr>
        <w:t>办公点展陈区域：（按实际需求设立）</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(8)</w:t>
      </w:r>
      <w:r w:rsidRPr="00997417">
        <w:rPr>
          <w:rFonts w:ascii="Times New Roman" w:hAnsi="Times New Roman" w:hint="eastAsia"/>
          <w:sz w:val="22"/>
        </w:rPr>
        <w:t>其它要求：若遇节假日、双休日有重大会议或活动，需根据管理岗位的安排照常提供服务，且服务标准不得降低。</w:t>
      </w:r>
    </w:p>
    <w:p w:rsidR="00287F45" w:rsidRPr="00997417" w:rsidRDefault="00287F45" w:rsidP="00287F45">
      <w:pPr>
        <w:pStyle w:val="2"/>
        <w:ind w:firstLine="482"/>
        <w:rPr>
          <w:rFonts w:hint="eastAsia"/>
        </w:rPr>
      </w:pPr>
    </w:p>
    <w:p w:rsidR="00287F45" w:rsidRPr="00997417" w:rsidRDefault="00287F45" w:rsidP="00287F45">
      <w:pPr>
        <w:spacing w:line="300" w:lineRule="auto"/>
        <w:ind w:firstLineChars="200" w:firstLine="440"/>
        <w:outlineLvl w:val="4"/>
        <w:rPr>
          <w:rFonts w:ascii="Times New Roman" w:hAnsi="Times New Roman" w:hint="eastAsia"/>
          <w:sz w:val="22"/>
        </w:rPr>
      </w:pPr>
      <w:r w:rsidRPr="00997417">
        <w:rPr>
          <w:rFonts w:ascii="Times New Roman" w:hAnsi="Times New Roman" w:hint="eastAsia"/>
          <w:sz w:val="22"/>
        </w:rPr>
        <w:t>9.3.2</w:t>
      </w:r>
      <w:r w:rsidRPr="00997417">
        <w:rPr>
          <w:rFonts w:ascii="Times New Roman" w:hAnsi="Times New Roman" w:hint="eastAsia"/>
          <w:sz w:val="22"/>
        </w:rPr>
        <w:t>设备服务工作内容</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(1)</w:t>
      </w:r>
      <w:r w:rsidRPr="00997417">
        <w:rPr>
          <w:rFonts w:ascii="Times New Roman" w:hAnsi="Times New Roman" w:hint="eastAsia"/>
          <w:sz w:val="22"/>
        </w:rPr>
        <w:t>服务范围：为上海市浦东新区城市规划和公共艺术中心提供设备设施运行保障服务（不包含展陈设施设备专业维保）。</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(2)</w:t>
      </w:r>
      <w:r w:rsidRPr="00997417">
        <w:rPr>
          <w:rFonts w:ascii="Times New Roman" w:hAnsi="Times New Roman" w:hint="eastAsia"/>
          <w:sz w:val="22"/>
        </w:rPr>
        <w:t>工作职责：负责保障上海市浦东新区城市规划和公共艺术中心飞阅浦东设备设施正常运行。</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(3)</w:t>
      </w:r>
      <w:r w:rsidRPr="00997417">
        <w:rPr>
          <w:rFonts w:ascii="Times New Roman" w:hAnsi="Times New Roman" w:hint="eastAsia"/>
          <w:sz w:val="22"/>
        </w:rPr>
        <w:t>总体要求：每日对设备巡检，主动发现问题并加以修理；认真钻研技术，提高技术水平，确保作业质量合格；作业期间严禁吸烟，待人礼貌，服务耐心；遇无法处理或职责以外的问题，及时向管理岗位反馈。同时，做好其他馆方要求的工作，工作内容接受馆方的指派和调剂。</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lastRenderedPageBreak/>
        <w:t>(4)</w:t>
      </w:r>
      <w:r w:rsidRPr="00997417">
        <w:rPr>
          <w:rFonts w:ascii="Times New Roman" w:hAnsi="Times New Roman" w:hint="eastAsia"/>
          <w:sz w:val="22"/>
        </w:rPr>
        <w:t>工作时间要求：上班时间不晚于</w:t>
      </w:r>
      <w:r w:rsidRPr="00997417">
        <w:rPr>
          <w:rFonts w:ascii="Times New Roman" w:hAnsi="Times New Roman" w:hint="eastAsia"/>
          <w:sz w:val="22"/>
        </w:rPr>
        <w:t>8:30</w:t>
      </w:r>
      <w:r w:rsidRPr="00997417">
        <w:rPr>
          <w:rFonts w:ascii="Times New Roman" w:hAnsi="Times New Roman" w:hint="eastAsia"/>
          <w:sz w:val="22"/>
        </w:rPr>
        <w:t>，下班时间不早于</w:t>
      </w:r>
      <w:r w:rsidRPr="00997417">
        <w:rPr>
          <w:rFonts w:ascii="Times New Roman" w:hAnsi="Times New Roman" w:hint="eastAsia"/>
          <w:sz w:val="22"/>
        </w:rPr>
        <w:t>17:00</w:t>
      </w:r>
      <w:r w:rsidRPr="00997417">
        <w:rPr>
          <w:rFonts w:ascii="Times New Roman" w:hAnsi="Times New Roman" w:hint="eastAsia"/>
          <w:sz w:val="22"/>
        </w:rPr>
        <w:t>。</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hint="eastAsia"/>
          <w:sz w:val="22"/>
        </w:rPr>
        <w:t>5</w:t>
      </w:r>
      <w:r w:rsidRPr="00997417">
        <w:rPr>
          <w:rFonts w:ascii="Times New Roman" w:hAnsi="Times New Roman"/>
          <w:sz w:val="22"/>
        </w:rPr>
        <w:t>)</w:t>
      </w:r>
      <w:r w:rsidRPr="00997417">
        <w:rPr>
          <w:rFonts w:ascii="Times New Roman" w:hAnsi="Times New Roman" w:hint="eastAsia"/>
          <w:sz w:val="22"/>
        </w:rPr>
        <w:t>人员自身要求：原则上不超过国家法定退休年龄；身心健康；无违法犯罪记录；具备相关工作经验，其中具备</w:t>
      </w:r>
      <w:r w:rsidRPr="00997417">
        <w:rPr>
          <w:rFonts w:ascii="Times New Roman" w:hAnsi="Times New Roman" w:hint="eastAsia"/>
          <w:sz w:val="22"/>
        </w:rPr>
        <w:t>3</w:t>
      </w:r>
      <w:r w:rsidRPr="00997417">
        <w:rPr>
          <w:rFonts w:ascii="Times New Roman" w:hAnsi="Times New Roman" w:hint="eastAsia"/>
          <w:sz w:val="22"/>
        </w:rPr>
        <w:t>年以上相关工作经验的人员不少于岗位数的</w:t>
      </w:r>
      <w:r w:rsidRPr="00997417">
        <w:rPr>
          <w:rFonts w:ascii="Times New Roman" w:hAnsi="Times New Roman" w:hint="eastAsia"/>
          <w:sz w:val="22"/>
        </w:rPr>
        <w:t>80%</w:t>
      </w:r>
      <w:r w:rsidRPr="00997417">
        <w:rPr>
          <w:rFonts w:ascii="Times New Roman" w:hAnsi="Times New Roman" w:hint="eastAsia"/>
          <w:sz w:val="22"/>
        </w:rPr>
        <w:t>；凡国家有关法规规定必须持证上岗的，应持有相应资格证书（高低压电工操作证等）。</w:t>
      </w:r>
    </w:p>
    <w:p w:rsidR="00287F45" w:rsidRPr="00997417" w:rsidRDefault="00287F45" w:rsidP="00287F45">
      <w:pPr>
        <w:spacing w:line="300" w:lineRule="auto"/>
        <w:ind w:firstLineChars="200" w:firstLine="440"/>
        <w:rPr>
          <w:rFonts w:ascii="仿宋" w:eastAsia="仿宋" w:hAnsi="仿宋" w:cs="仿宋"/>
        </w:rPr>
      </w:pPr>
      <w:r w:rsidRPr="00997417">
        <w:rPr>
          <w:rFonts w:ascii="Times New Roman" w:hAnsi="Times New Roman"/>
          <w:sz w:val="22"/>
        </w:rPr>
        <w:t>(</w:t>
      </w:r>
      <w:r w:rsidRPr="00997417">
        <w:rPr>
          <w:rFonts w:ascii="Times New Roman" w:hAnsi="Times New Roman" w:hint="eastAsia"/>
          <w:sz w:val="22"/>
        </w:rPr>
        <w:t>6</w:t>
      </w:r>
      <w:r w:rsidRPr="00997417">
        <w:rPr>
          <w:rFonts w:ascii="Times New Roman" w:hAnsi="Times New Roman"/>
          <w:sz w:val="22"/>
        </w:rPr>
        <w:t>)</w:t>
      </w:r>
      <w:r w:rsidRPr="00997417">
        <w:rPr>
          <w:rFonts w:ascii="Times New Roman" w:hAnsi="Times New Roman" w:hint="eastAsia"/>
          <w:sz w:val="22"/>
        </w:rPr>
        <w:t>各工作点具体工作要求：保障飞阅浦东设备正常运转，营造良好体验。负责飞阅浦东设备的每日开关机、简单调试与内容播放。处理飞阅浦东设备简单故障，并上报复杂问题。监督观众正确使用互动设备。</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sz w:val="22"/>
        </w:rPr>
        <w:t>(</w:t>
      </w:r>
      <w:r w:rsidRPr="00997417">
        <w:rPr>
          <w:rFonts w:ascii="Times New Roman" w:hAnsi="Times New Roman" w:hint="eastAsia"/>
          <w:sz w:val="22"/>
        </w:rPr>
        <w:t>7</w:t>
      </w:r>
      <w:r w:rsidRPr="00997417">
        <w:rPr>
          <w:rFonts w:ascii="Times New Roman" w:hAnsi="Times New Roman"/>
          <w:sz w:val="22"/>
        </w:rPr>
        <w:t>)</w:t>
      </w:r>
      <w:r w:rsidRPr="00997417">
        <w:rPr>
          <w:rFonts w:ascii="Times New Roman" w:hAnsi="Times New Roman" w:hint="eastAsia"/>
          <w:sz w:val="22"/>
        </w:rPr>
        <w:t>其它要求：员工队伍年龄结构比较合理，岗位与专业所长对口，且配置人员宜一专多能。</w:t>
      </w:r>
    </w:p>
    <w:p w:rsidR="00287F45" w:rsidRPr="00997417" w:rsidRDefault="00287F45" w:rsidP="00287F45">
      <w:pPr>
        <w:spacing w:line="300" w:lineRule="auto"/>
        <w:ind w:firstLineChars="200" w:firstLine="440"/>
        <w:jc w:val="center"/>
        <w:rPr>
          <w:rFonts w:ascii="Times New Roman" w:hAnsi="Times New Roman"/>
          <w:sz w:val="22"/>
        </w:rPr>
      </w:pPr>
      <w:r w:rsidRPr="00997417">
        <w:rPr>
          <w:rFonts w:ascii="Times New Roman" w:hAnsi="Times New Roman"/>
          <w:sz w:val="22"/>
        </w:rPr>
        <w:t>现有主要设备</w:t>
      </w:r>
      <w:r w:rsidRPr="00997417">
        <w:rPr>
          <w:rFonts w:ascii="Times New Roman" w:hAnsi="Times New Roman" w:hint="eastAsia"/>
          <w:sz w:val="22"/>
        </w:rPr>
        <w:t>情况</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2976"/>
        <w:gridCol w:w="1418"/>
        <w:gridCol w:w="1276"/>
        <w:gridCol w:w="850"/>
        <w:gridCol w:w="1134"/>
        <w:gridCol w:w="566"/>
      </w:tblGrid>
      <w:tr w:rsidR="00287F45" w:rsidRPr="00997417" w:rsidTr="00154ECD">
        <w:trPr>
          <w:trHeight w:val="465"/>
          <w:jc w:val="center"/>
        </w:trPr>
        <w:tc>
          <w:tcPr>
            <w:tcW w:w="9922" w:type="dxa"/>
            <w:gridSpan w:val="8"/>
            <w:vAlign w:val="center"/>
          </w:tcPr>
          <w:p w:rsidR="00287F45" w:rsidRPr="00997417" w:rsidRDefault="00287F45" w:rsidP="00154ECD">
            <w:pPr>
              <w:widowControl/>
              <w:ind w:firstLine="361"/>
              <w:jc w:val="center"/>
              <w:rPr>
                <w:rFonts w:ascii="宋体" w:hAnsi="宋体" w:cs="宋体"/>
                <w:b/>
                <w:bCs/>
                <w:kern w:val="0"/>
                <w:sz w:val="18"/>
                <w:szCs w:val="18"/>
              </w:rPr>
            </w:pPr>
            <w:r w:rsidRPr="00997417">
              <w:rPr>
                <w:rFonts w:ascii="宋体" w:hAnsi="宋体" w:cs="宋体" w:hint="eastAsia"/>
                <w:b/>
                <w:bCs/>
                <w:kern w:val="0"/>
                <w:sz w:val="18"/>
                <w:szCs w:val="18"/>
              </w:rPr>
              <w:t>浦东城市规划和公共艺术中心现有主要设备清单</w:t>
            </w:r>
          </w:p>
        </w:tc>
      </w:tr>
      <w:tr w:rsidR="00287F45" w:rsidRPr="00997417" w:rsidTr="00154ECD">
        <w:trPr>
          <w:trHeight w:val="300"/>
          <w:jc w:val="center"/>
        </w:trPr>
        <w:tc>
          <w:tcPr>
            <w:tcW w:w="42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序号</w:t>
            </w:r>
          </w:p>
        </w:tc>
        <w:tc>
          <w:tcPr>
            <w:tcW w:w="1276" w:type="dxa"/>
            <w:vAlign w:val="center"/>
          </w:tcPr>
          <w:p w:rsidR="00287F45" w:rsidRPr="00997417" w:rsidRDefault="00287F45" w:rsidP="00154ECD">
            <w:pPr>
              <w:widowControl/>
              <w:ind w:firstLine="360"/>
              <w:rPr>
                <w:rFonts w:ascii="宋体" w:hAnsi="宋体" w:cs="宋体"/>
                <w:kern w:val="0"/>
                <w:sz w:val="18"/>
                <w:szCs w:val="18"/>
              </w:rPr>
            </w:pPr>
            <w:r w:rsidRPr="00997417">
              <w:rPr>
                <w:rFonts w:ascii="宋体" w:hAnsi="宋体" w:cs="宋体" w:hint="eastAsia"/>
                <w:kern w:val="0"/>
                <w:sz w:val="18"/>
                <w:szCs w:val="18"/>
              </w:rPr>
              <w:t>设备名称</w:t>
            </w:r>
          </w:p>
        </w:tc>
        <w:tc>
          <w:tcPr>
            <w:tcW w:w="29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规格型号</w:t>
            </w:r>
          </w:p>
        </w:tc>
        <w:tc>
          <w:tcPr>
            <w:tcW w:w="1418" w:type="dxa"/>
            <w:vAlign w:val="center"/>
          </w:tcPr>
          <w:p w:rsidR="00287F45" w:rsidRPr="00997417" w:rsidRDefault="00287F45" w:rsidP="00154ECD">
            <w:pPr>
              <w:widowControl/>
              <w:ind w:firstLineChars="111" w:firstLine="200"/>
              <w:rPr>
                <w:rFonts w:ascii="宋体" w:hAnsi="宋体" w:cs="宋体"/>
                <w:kern w:val="0"/>
                <w:sz w:val="18"/>
                <w:szCs w:val="18"/>
              </w:rPr>
            </w:pPr>
            <w:r w:rsidRPr="00997417">
              <w:rPr>
                <w:rFonts w:ascii="宋体" w:hAnsi="宋体" w:cs="宋体" w:hint="eastAsia"/>
                <w:kern w:val="0"/>
                <w:sz w:val="18"/>
                <w:szCs w:val="18"/>
              </w:rPr>
              <w:t>制造厂商</w:t>
            </w:r>
          </w:p>
        </w:tc>
        <w:tc>
          <w:tcPr>
            <w:tcW w:w="12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安装地点</w:t>
            </w:r>
          </w:p>
        </w:tc>
        <w:tc>
          <w:tcPr>
            <w:tcW w:w="850"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数量</w:t>
            </w:r>
          </w:p>
        </w:tc>
        <w:tc>
          <w:tcPr>
            <w:tcW w:w="1134" w:type="dxa"/>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设备现状</w:t>
            </w:r>
          </w:p>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(是否</w:t>
            </w:r>
          </w:p>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出质保)</w:t>
            </w:r>
          </w:p>
        </w:tc>
        <w:tc>
          <w:tcPr>
            <w:tcW w:w="56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备注</w:t>
            </w:r>
          </w:p>
        </w:tc>
      </w:tr>
      <w:tr w:rsidR="00287F45" w:rsidRPr="00997417" w:rsidTr="00154ECD">
        <w:trPr>
          <w:trHeight w:val="300"/>
          <w:jc w:val="center"/>
        </w:trPr>
        <w:tc>
          <w:tcPr>
            <w:tcW w:w="9922" w:type="dxa"/>
            <w:gridSpan w:val="8"/>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规划展陈设备</w:t>
            </w:r>
          </w:p>
        </w:tc>
      </w:tr>
      <w:tr w:rsidR="00287F45" w:rsidRPr="00997417" w:rsidTr="00154ECD">
        <w:trPr>
          <w:trHeight w:val="300"/>
          <w:jc w:val="center"/>
        </w:trPr>
        <w:tc>
          <w:tcPr>
            <w:tcW w:w="42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w:t>
            </w:r>
          </w:p>
        </w:tc>
        <w:tc>
          <w:tcPr>
            <w:tcW w:w="1276" w:type="dxa"/>
            <w:vMerge w:val="restart"/>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多媒体工作站C1型（RTX4000）</w:t>
            </w:r>
          </w:p>
        </w:tc>
        <w:tc>
          <w:tcPr>
            <w:tcW w:w="29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Intel 酷睿I7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w:t>
            </w:r>
          </w:p>
        </w:tc>
        <w:tc>
          <w:tcPr>
            <w:tcW w:w="1276" w:type="dxa"/>
            <w:vMerge/>
            <w:vAlign w:val="center"/>
          </w:tcPr>
          <w:p w:rsidR="00287F45" w:rsidRPr="00997417" w:rsidRDefault="00287F45" w:rsidP="00154ECD">
            <w:pPr>
              <w:widowControl/>
              <w:jc w:val="center"/>
              <w:rPr>
                <w:rFonts w:ascii="宋体" w:hAnsi="宋体" w:cs="宋体"/>
                <w:kern w:val="0"/>
                <w:sz w:val="18"/>
                <w:szCs w:val="18"/>
              </w:rPr>
            </w:pPr>
          </w:p>
        </w:tc>
        <w:tc>
          <w:tcPr>
            <w:tcW w:w="29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CPU散热器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3</w:t>
            </w:r>
          </w:p>
        </w:tc>
        <w:tc>
          <w:tcPr>
            <w:tcW w:w="1276" w:type="dxa"/>
            <w:vMerge/>
            <w:vAlign w:val="center"/>
          </w:tcPr>
          <w:p w:rsidR="00287F45" w:rsidRPr="00997417" w:rsidRDefault="00287F45" w:rsidP="00154ECD">
            <w:pPr>
              <w:widowControl/>
              <w:jc w:val="center"/>
              <w:rPr>
                <w:rFonts w:ascii="宋体" w:hAnsi="宋体" w:cs="宋体"/>
                <w:kern w:val="0"/>
                <w:sz w:val="18"/>
                <w:szCs w:val="18"/>
              </w:rPr>
            </w:pPr>
          </w:p>
        </w:tc>
        <w:tc>
          <w:tcPr>
            <w:tcW w:w="29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16GB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4</w:t>
            </w:r>
          </w:p>
        </w:tc>
        <w:tc>
          <w:tcPr>
            <w:tcW w:w="1276" w:type="dxa"/>
            <w:vMerge/>
            <w:vAlign w:val="center"/>
          </w:tcPr>
          <w:p w:rsidR="00287F45" w:rsidRPr="00997417" w:rsidRDefault="00287F45" w:rsidP="00154ECD">
            <w:pPr>
              <w:widowControl/>
              <w:jc w:val="center"/>
              <w:rPr>
                <w:rFonts w:ascii="宋体" w:hAnsi="宋体" w:cs="宋体"/>
                <w:kern w:val="0"/>
                <w:sz w:val="18"/>
                <w:szCs w:val="18"/>
              </w:rPr>
            </w:pPr>
          </w:p>
        </w:tc>
        <w:tc>
          <w:tcPr>
            <w:tcW w:w="2976"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250G固态硬盘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5</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Quadro RTX4000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6</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650w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7</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工控机箱</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8</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jc w:val="center"/>
              <w:rPr>
                <w:rFonts w:ascii="宋体" w:hAnsi="宋体" w:cs="宋体"/>
                <w:kern w:val="0"/>
                <w:sz w:val="18"/>
                <w:szCs w:val="18"/>
              </w:rPr>
            </w:pPr>
            <w:r w:rsidRPr="00997417">
              <w:rPr>
                <w:rFonts w:ascii="宋体" w:hAnsi="宋体" w:cs="宋体" w:hint="eastAsia"/>
                <w:kern w:val="0"/>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华硕ROG Z590-F/E</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9</w:t>
            </w:r>
          </w:p>
        </w:tc>
        <w:tc>
          <w:tcPr>
            <w:tcW w:w="1276" w:type="dxa"/>
            <w:vMerge w:val="restart"/>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多媒体服务器A2型</w:t>
            </w: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Intel 酷睿I5</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18台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10</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CPU散热器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8GB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250G固态硬盘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13</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GTX 1660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14</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550w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工控机箱</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华硕B560-A/F/E</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音频处理器 RF/K5.1</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锐丰RF/K5.1</w:t>
            </w:r>
          </w:p>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15台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功放 RF/G350</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sz w:val="18"/>
                <w:szCs w:val="18"/>
              </w:rPr>
              <w:t>锐丰RF/G350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17台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光纤收发器</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光纤收发器  SAD-SL500-4LC-00(2K)</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音响 RF/MQ-8C</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锐丰RF/MQ-8C</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28台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投影机镜头</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TOF避障激光雷达 SIMO-LS-20H</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TOF避障激光雷达 SIMO-LS-20H</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19</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多媒体工作站C2型</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Intel 酷睿I7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11台</w:t>
            </w:r>
          </w:p>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20</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CPU散热器</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21</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32GB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50G SSD</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23</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Quadro  RTX5000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24</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安钛克650w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4U工控机箱</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华硕ROG Z590-F/E</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多媒体拼接处理器</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tabs>
                <w:tab w:val="left" w:pos="412"/>
              </w:tabs>
              <w:jc w:val="center"/>
              <w:rPr>
                <w:rFonts w:ascii="宋体" w:hAnsi="宋体" w:cs="宋体"/>
                <w:kern w:val="0"/>
                <w:sz w:val="18"/>
                <w:szCs w:val="18"/>
              </w:rPr>
            </w:pPr>
            <w:r w:rsidRPr="00997417">
              <w:rPr>
                <w:rFonts w:ascii="宋体" w:hAnsi="宋体" w:cs="宋体" w:hint="eastAsia"/>
                <w:kern w:val="0"/>
                <w:sz w:val="18"/>
                <w:szCs w:val="18"/>
              </w:rPr>
              <w:t>0406</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65寸拼接屏</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面板</w:t>
            </w:r>
          </w:p>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BOE DV650QUM-NVO</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55寸拼接屏</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面板</w:t>
            </w:r>
          </w:p>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BOE 550FHM-NV8</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20台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30</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43寸触摸一体机</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（高配独立显卡）</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tabs>
                <w:tab w:val="left" w:pos="165"/>
              </w:tabs>
              <w:jc w:val="center"/>
              <w:textAlignment w:val="center"/>
              <w:rPr>
                <w:rFonts w:ascii="宋体" w:hAnsi="宋体" w:cs="宋体"/>
                <w:sz w:val="18"/>
                <w:szCs w:val="18"/>
              </w:rPr>
            </w:pPr>
            <w:r w:rsidRPr="00997417">
              <w:rPr>
                <w:rFonts w:ascii="宋体" w:hAnsi="宋体" w:cs="宋体" w:hint="eastAsia"/>
                <w:sz w:val="18"/>
                <w:szCs w:val="18"/>
              </w:rPr>
              <w:t>3台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31</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8G</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32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240G SSD固态硬盘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33</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独立显卡</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1050ti</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34</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软Surface Go 3</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运行内存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8GB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存容量</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128GB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36</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多媒体融接处理器</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0408</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交换机</w:t>
            </w:r>
          </w:p>
        </w:tc>
        <w:tc>
          <w:tcPr>
            <w:tcW w:w="2976" w:type="dxa"/>
            <w:vAlign w:val="center"/>
          </w:tcPr>
          <w:p w:rsidR="00287F45" w:rsidRPr="00997417" w:rsidRDefault="00287F45" w:rsidP="00154ECD">
            <w:pPr>
              <w:jc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华三（H3C）S1224</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液晶显示器</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21.5寸 高清显示器</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39</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32寸触摸一体机</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（高配独立显卡）</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40</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8G</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41</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240G SSD固态硬盘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独立显卡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1050ti</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43</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49.5长条屏一体机</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处理器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44</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8G DDR3L 1600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256G SSD固态硬盘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核显</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55寸OLED自发光透明屏</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面板LG LW550JUL</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86寸液晶屏幕</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创维（SKYWORTH）86G51</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49</w:t>
            </w:r>
          </w:p>
        </w:tc>
        <w:tc>
          <w:tcPr>
            <w:tcW w:w="12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超低功放 RF/G750</w:t>
            </w: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锐丰RF/G750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50</w:t>
            </w:r>
          </w:p>
        </w:tc>
        <w:tc>
          <w:tcPr>
            <w:tcW w:w="12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高清信息发布系统</w:t>
            </w: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HK-RCM300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5台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51</w:t>
            </w:r>
          </w:p>
        </w:tc>
        <w:tc>
          <w:tcPr>
            <w:tcW w:w="1276" w:type="dxa"/>
            <w:vMerge w:val="restart"/>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多媒体工作站C1型（P2200）</w:t>
            </w: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Intel 酷睿I7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tabs>
                <w:tab w:val="left" w:pos="225"/>
              </w:tabs>
              <w:jc w:val="center"/>
              <w:textAlignment w:val="center"/>
              <w:rPr>
                <w:rFonts w:ascii="宋体" w:hAnsi="宋体" w:cs="宋体"/>
                <w:kern w:val="0"/>
                <w:sz w:val="18"/>
                <w:szCs w:val="18"/>
              </w:rPr>
            </w:pPr>
            <w:r w:rsidRPr="00997417">
              <w:rPr>
                <w:rFonts w:ascii="宋体" w:hAnsi="宋体" w:cs="宋体" w:hint="eastAsia"/>
                <w:kern w:val="0"/>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lastRenderedPageBreak/>
              <w:t>52</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jc w:val="center"/>
              <w:rPr>
                <w:rFonts w:ascii="宋体" w:hAnsi="宋体" w:cs="宋体"/>
                <w:kern w:val="0"/>
                <w:sz w:val="18"/>
                <w:szCs w:val="18"/>
              </w:rPr>
            </w:pPr>
            <w:r w:rsidRPr="00997417">
              <w:rPr>
                <w:rFonts w:ascii="宋体" w:hAnsi="宋体" w:cs="宋体" w:hint="eastAsia"/>
                <w:kern w:val="0"/>
                <w:sz w:val="18"/>
                <w:szCs w:val="18"/>
              </w:rPr>
              <w:t>CPU散热器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lastRenderedPageBreak/>
              <w:t>53</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16GB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54</w:t>
            </w:r>
          </w:p>
        </w:tc>
        <w:tc>
          <w:tcPr>
            <w:tcW w:w="1276" w:type="dxa"/>
            <w:vMerge/>
            <w:vAlign w:val="center"/>
          </w:tcPr>
          <w:p w:rsidR="00287F45" w:rsidRPr="00997417" w:rsidRDefault="00287F45" w:rsidP="00154ECD">
            <w:pPr>
              <w:widowControl/>
              <w:jc w:val="center"/>
              <w:textAlignment w:val="center"/>
              <w:rPr>
                <w:rFonts w:ascii="宋体" w:hAnsi="宋体" w:cs="宋体"/>
                <w:kern w:val="0"/>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250G固态硬盘</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Quadro P2200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650w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57</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工控机箱</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58</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华硕ROG Z590-F/E</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12.1寸空气成像屏</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核心光学元件（MOW)厚度：3.5±0.2mm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微晶尺寸：0.4-0.55mm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可见光透射比：&gt;80%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成像光源 12.1寸，1280*800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内置电脑  Windows系统</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以太网 10/100/1000Mbps 以太网接口</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WiFi Intel Wifi</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蓝牙 5.0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显示 HDMI</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音频 1 x HDMI 音频输出、 1×耳机音频输出</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USB USB3.0, USB2.0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交互模块 线性激光矩阵传感器 精准触控</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模组结构 1套</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23.8寸触摸一体机</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（高配独立显卡）</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kern w:val="0"/>
                <w:sz w:val="18"/>
                <w:szCs w:val="18"/>
              </w:rPr>
              <w:t>RTM238TR-FU10-OA7-N</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钛众</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61</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32寸液晶屏幕</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创维（Skyworth）32E381S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2.参数:产品类型：高清商用电视</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屏幕尺寸:32英寸</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分辨率:1366*768</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屏幕比例16:9</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创维</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62</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400万半球网络摄像机</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DH-IPC-HDBW5443R1-YL-PV</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27台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63</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55寸液晶屏幕（地面）</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创维（Skyworth）55Q51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2.参数:屏幕分辨率：超高清4K</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屏幕尺寸:55英寸</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分辨率:4K（3840*2160）</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lastRenderedPageBreak/>
              <w:t>创维</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64</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43寸液晶屏幕（地面）</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创维（Skyworth）43G31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2.参数:屏幕分辨率：超高清4K</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屏幕尺寸:43英寸</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屏幕比例16:9</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创维</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65</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46寸拼接屏（顶面）</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品牌型号:面板：BOE 460FHM-NVO</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整机型号：YTL46PN-DV460FHM</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66</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55寸纳米触摸膜</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6T监控级硬盘</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1.型号:ST6000VM004</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2.技术参数:6T监控硬盘</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46寸拼接屏</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品牌型号:面板：BOE 460FHM-NVO</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整机型号：YTL46PN-DV460FHM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图像比例：16:9</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拼接缝隙：3.5mm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分辩率：1920(H)×1080(V)</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响应时间：8ms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色彩：8 bit，16.7m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亮度：500cd/㎡</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对比度：1400:1</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69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98寸液晶屏幕</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1.名称:TCL98Q6E</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2.参数:电视类型：全面屏</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分辨率：4k超高清（3840×2160）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对比度60000： 1</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AI人工智能机器人</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71</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多媒体服务器B2型</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（双RTX4000）</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Intel 酷睿I7</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CPU散热器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73</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32GB</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74</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M.2 250G SSD</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2块Quadro RTX4000桥接</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安钛克650w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77</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华硕ROG Z490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78</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4U工控机箱 双开门</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79</w:t>
            </w:r>
          </w:p>
        </w:tc>
        <w:tc>
          <w:tcPr>
            <w:tcW w:w="1276" w:type="dxa"/>
            <w:vMerge w:val="restart"/>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多媒体工作站D1型</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Intel 酷睿I9</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restart"/>
            <w:vAlign w:val="center"/>
          </w:tcPr>
          <w:p w:rsidR="00287F45" w:rsidRPr="00997417" w:rsidRDefault="00287F45" w:rsidP="00154ECD">
            <w:pPr>
              <w:widowControl/>
              <w:tabs>
                <w:tab w:val="left" w:pos="180"/>
              </w:tabs>
              <w:jc w:val="center"/>
              <w:textAlignment w:val="center"/>
              <w:rPr>
                <w:rFonts w:ascii="宋体" w:hAnsi="宋体" w:cs="宋体"/>
                <w:sz w:val="18"/>
                <w:szCs w:val="18"/>
              </w:rPr>
            </w:pPr>
            <w:r w:rsidRPr="00997417">
              <w:rPr>
                <w:rFonts w:ascii="宋体" w:hAnsi="宋体" w:cs="宋体" w:hint="eastAsia"/>
                <w:sz w:val="18"/>
                <w:szCs w:val="18"/>
              </w:rPr>
              <w:t>2台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80</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CPU散热器</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安钛克A40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81</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内存</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32G</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82</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硬盘</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1TB SSD</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83</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显卡</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Quadro RTX5000</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84</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电源</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额定1250W</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85</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机箱</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4U工控机箱</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86</w:t>
            </w:r>
          </w:p>
        </w:tc>
        <w:tc>
          <w:tcPr>
            <w:tcW w:w="1276"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主板</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华硕ROG Z590-F/E</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Merge/>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飞阅浦东平台支撑结构</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1.名称:承载1套座舱，每套座舱6个座位</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支撑平台钢架，支撑整个设备稳定性与安全性，来保证设备在稳定与安全的环境下工作</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飞阅浦东平台</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1.名称: 飞阅浦东平台:可实现左右摇摆，前后倾斜，以及旋转动作等，区别于市场上常规的动感设备，独立创新设计的一款全新体验平台，让体验者达到前所未有的真实和刺激。</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飞阅浦东座舱支撑锁定机构</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1.名称: 飞阅浦东座舱旋转到位后，支撑锁定机构开启，设备通过支撑锁定机构达到运行时的平稳性和自锁</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飞阅浦东座舱升降动力系统</w:t>
            </w: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名称:对飞阅浦东座舱座椅机构设备提供动源，由2套动力源和一套万向装置组成。</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91</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飞阅浦东座舱旋转机构</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支撑设备运动到上客与观影位置</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92</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飞阅浦东座舱旋转动力系统</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对旋转设备提供动力</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93</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飞阅浦东座舱平衡机构</w:t>
            </w: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飞阅浦东座舱平衡架主要约束其他方向的自由度，平衡架承受设备运行过程中产生的其他方向的作用力</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94</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飞阅浦东座舱载客设备机构</w:t>
            </w: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定制飞阅浦东座舱载客设备机构</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95</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飞阅浦东平台控制柜</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自主设计飞阅浦东平台硬件集成，包含倍福PLC系统硬件，台达伺服运动控制系统硬件，施耐德弱电控制回路，WAGO直流电源控制回路，定制钣金柜体。</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96</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飞阅浦东影院调度控制操作台</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自主设计飞阅浦东影院调度控制操作台硬件集成，包含倍福PLC系统硬件，施耐德弱电控制回路，WAGO直流电源控制回路，触想触摸屏显示器，定制钣金操作台。</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机械臂本体</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50-60kg以下</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机械臂底座</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配套50-60kg以下机械臂</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机械臂控制柜</w:t>
            </w:r>
          </w:p>
        </w:tc>
        <w:tc>
          <w:tcPr>
            <w:tcW w:w="2976" w:type="dxa"/>
            <w:vAlign w:val="center"/>
          </w:tcPr>
          <w:p w:rsidR="00287F45" w:rsidRPr="00997417" w:rsidRDefault="00287F45" w:rsidP="00154ECD">
            <w:pPr>
              <w:jc w:val="center"/>
              <w:rPr>
                <w:rFonts w:ascii="宋体" w:hAnsi="宋体" w:cs="宋体"/>
                <w:sz w:val="18"/>
                <w:szCs w:val="18"/>
              </w:rPr>
            </w:pPr>
            <w:r w:rsidRPr="00997417">
              <w:rPr>
                <w:rFonts w:ascii="宋体" w:hAnsi="宋体" w:cs="宋体" w:hint="eastAsia"/>
                <w:sz w:val="18"/>
                <w:szCs w:val="18"/>
              </w:rPr>
              <w:t>配套50-60kg以下机械臂</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机械臂配电柜</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配套50~60kg以下机械臂</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定制，含断电缺相断相等检测，保护机械臂供电稳定安全。</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1套</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101</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CB-805F</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CB-805F</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2.参数:含超短焦镜头0.27-0.37：1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显示方式:3LCD</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光源:激光</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亮度:5000流明</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对比度:250000：1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分辨率:1920*1080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比例：16:9</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爱普生</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kern w:val="0"/>
                <w:sz w:val="18"/>
                <w:szCs w:val="18"/>
              </w:rPr>
              <w:t>6台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102</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投影膜</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kern w:val="0"/>
                <w:sz w:val="18"/>
                <w:szCs w:val="18"/>
              </w:rPr>
              <w:t>14㎡</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103</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索诺克 SNP-DU12K</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SNP-DU12K 激光光源，3LCD技术，对比度2500000:1，寿命20,000小时(标准模式/静音);30,000小时(模式1);50,000小时(模式2)，显示比例16：10</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sz w:val="18"/>
                <w:szCs w:val="18"/>
              </w:rPr>
              <w:t>索诺克</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104</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CB-PU1007B</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CB-PU1007B</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爱普生</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105</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T-FDQ080CL</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参数:不含标准镜头</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参数：PT-FRQ080CL</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DMD芯片尺寸：0.67英寸（16:10）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光源技术：激光二极管</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亮度输出：8400流明（中心）\8000流明（ISO）</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均匀性：90%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对比度：10000:1（全开/全关，动态对比度模式）</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物理分辨率：1920*1200 pixels</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5台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106</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PT-SMZ16KCL</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参数:不含标准镜头</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显示方式:3LCD</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比例：16:10</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 SRQ35KC</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参数:不含标准镜头</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DMD芯片尺寸：0.96英寸（16:10）*3</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光源技术：激光二极管</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刷新率：240Hz</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对比度：20000:1（全开/全关，动态对比度模式:3）</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物理分辨率：3840*2400 pixels</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108</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投影机镜头 ET-D75LE6</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ET-D75LE6</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109</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左右拉声像功放 RF/DA20.4</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8Ω立体声功率：2000W×4;</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4Ω立体声功率：3400W×4;</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2Ω立体声功率：4760W×4;</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16Ω桥接功率：4000W×2;</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8Ω桥接功率：6800W×2;</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4Ω桥接功率：9520W×2;</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频响：20Hz-20kHz(±1dB)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总谐失真：&lt;0.1%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信噪比：≥109dB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功率增益选择：32,35,38,41dB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输入阻抗：20kΩ平衡  10kΩ非平衡</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前面板指示:保护指示灯(过热、输出直流、静音保护、欠压保护）,限幅器指示灯,工作指示灯</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功放保护：具有短路、开路、过热、过载、直流 等保护装置</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电源要求：90-260V ~50-60Hz</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机身尺寸（HxWxD）：45x483x461mm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重量：12Kg</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t>锐丰RF/DA20.4</w:t>
            </w:r>
          </w:p>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8台</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110</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主扩音响 RF/TX8</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RF/TX8</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系统类型： 单8寸二分频全频音箱；</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频率响应：75Hz~18KHz(±3dB）/65Hz~20KHz (-10dB )；</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灵敏度(1W/1m)： 93dB；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标称阻抗：8Ω；</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额定功率（AES）：300W；</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低音单元：8寸50芯 铁盆架纸盆单元；</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高音单元：1.75寸(1寸喉口)压缩驱动器(44mm音圈)；</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覆盖角度(H×V)：90゜×60゜(可旋转,玻璃钢号筒)；</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最大声压级(连续/峰值)：117.5dB/123.5dB；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连接件：2×NEUTRIK NL4MP四芯插座，1+1-;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吊挂硬件：M8吊点×11、35mm底托；</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尺寸(H×W×D)： 427×280×292.33mm；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重量：13.6kg；</w:t>
            </w:r>
          </w:p>
        </w:tc>
        <w:tc>
          <w:tcPr>
            <w:tcW w:w="1418" w:type="dxa"/>
            <w:vAlign w:val="center"/>
          </w:tcPr>
          <w:p w:rsidR="00287F45" w:rsidRPr="00997417" w:rsidRDefault="00287F45" w:rsidP="00154ECD">
            <w:pPr>
              <w:widowControl/>
              <w:jc w:val="center"/>
              <w:rPr>
                <w:rFonts w:ascii="宋体" w:hAnsi="宋体" w:cs="宋体"/>
                <w:kern w:val="0"/>
                <w:sz w:val="18"/>
                <w:szCs w:val="18"/>
              </w:rPr>
            </w:pPr>
            <w:r w:rsidRPr="00997417">
              <w:rPr>
                <w:rFonts w:ascii="宋体" w:hAnsi="宋体" w:cs="宋体" w:hint="eastAsia"/>
                <w:kern w:val="0"/>
                <w:sz w:val="18"/>
                <w:szCs w:val="18"/>
              </w:rPr>
              <w:lastRenderedPageBreak/>
              <w:t>锐丰RF/TX8</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3只</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111</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中置音响 RF/TX8</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系统类型： 单8寸二分频全频音箱；</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频率响应：75Hz~18KHz(±3dB）/65Hz~20KHz (-10dB )；</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灵敏度(1W/1m)： 93dB；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标称阻抗：8Ω；</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额定功率（AES）：300W；</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低音单元：8寸50芯 铁盆架纸盆单元；</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高音单元：1.75寸(1寸喉口)压缩驱动器(44mm音圈)；</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覆盖角度(H×V)：90゜×60゜(可旋转,玻璃钢号筒)；</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最大声压级(连续/峰值)：117.5dB/123.5dB；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连接件：2×NEUTRIK NL4MP四芯插座，1+1-;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吊挂硬件：M8吊点×11、35mm底托；</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尺寸(H×W×D)： 427×280×292.33mm；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重量：13.6kg；</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r w:rsidRPr="00997417">
              <w:rPr>
                <w:rFonts w:ascii="宋体" w:hAnsi="宋体" w:cs="宋体" w:hint="eastAsia"/>
                <w:kern w:val="0"/>
                <w:sz w:val="18"/>
                <w:szCs w:val="18"/>
              </w:rPr>
              <w:t>锐丰RF/TX8</w:t>
            </w: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2只</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112</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室内LED p2.5</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像素点间距 2.5mm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单元板尺寸 160X160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防水等级 IP31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驱动方式 1/32 扫描恒流驱动</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换帧频率 ≥60hz/s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刷新频率 ≥1920hz/s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白平衡亮度 ≥600cd/㎡</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99.79㎡</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113</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室内LED p3</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像素点间距 3mm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单元板尺寸 192X192</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防水等级 IP31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驱动方式 1/32 扫描恒流驱动</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换帧频率 ≥60hz/s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刷新频率 ≥1920hz/s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白平衡亮度 ≥600cd/㎡</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154.03㎡</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114</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室内LED p4</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像素点间距 4mm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防水等级 IP31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驱动方式 1/32扫描恒流驱动</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换帧频率 ≥60hz/s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刷新频率 ≥1920hz/s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白平衡亮度 ≥600cd/㎡</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340㎡</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115</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室内LED  p4（含整体弧面开模）</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像素点间距 4mm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防水等级 IP31</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驱动方式 1/32扫描恒流驱动</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换帧频率 ≥60hz/s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刷新频率 ≥1920hz/s</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白平衡亮度 ≥600cd/㎡</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99.3㎡</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sz w:val="18"/>
                <w:szCs w:val="18"/>
              </w:rPr>
              <w:t>116</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室内LED p1.5</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像素点间距 1.5mm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模组分辨率（W×H） 128×128</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驱动方式 恒流驱动，32扫 </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刷新率（Hz） ≥3840</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白平衡亮度 ≥600cd/㎡</w:t>
            </w:r>
          </w:p>
        </w:tc>
        <w:tc>
          <w:tcPr>
            <w:tcW w:w="1418" w:type="dxa"/>
            <w:vAlign w:val="center"/>
          </w:tcPr>
          <w:p w:rsidR="00287F45" w:rsidRPr="00997417" w:rsidRDefault="00287F45" w:rsidP="00154ECD">
            <w:pPr>
              <w:widowControl/>
              <w:jc w:val="center"/>
              <w:textAlignment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45.2㎡</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r w:rsidR="00287F45" w:rsidRPr="00997417" w:rsidTr="00154ECD">
        <w:trPr>
          <w:trHeight w:val="300"/>
          <w:jc w:val="center"/>
        </w:trPr>
        <w:tc>
          <w:tcPr>
            <w:tcW w:w="42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sz w:val="18"/>
                <w:szCs w:val="18"/>
              </w:rPr>
              <w:t>117</w:t>
            </w:r>
          </w:p>
        </w:tc>
        <w:tc>
          <w:tcPr>
            <w:tcW w:w="12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P3.91室内地板屏（不含互动）</w:t>
            </w:r>
          </w:p>
        </w:tc>
        <w:tc>
          <w:tcPr>
            <w:tcW w:w="2976"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参数:含控制系统、电源、配电及辅材</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像素管间距：3.91mm</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像素构成：1R1G1B</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物理密度：65536点/㎡</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lastRenderedPageBreak/>
              <w:t>模组尺寸：250X250X 12mm (长X宽X厚)</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模组分辨率：64×64点 （宽X高)</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箱体尺寸：1000 mm×500X80mm（宽X高X厚箱体加模组)</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箱体尺寸：500 mm×500X80mm（宽X高X厚箱体加模组)</w:t>
            </w:r>
          </w:p>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最佳距离：7-20m</w:t>
            </w:r>
          </w:p>
        </w:tc>
        <w:tc>
          <w:tcPr>
            <w:tcW w:w="1418" w:type="dxa"/>
            <w:vAlign w:val="center"/>
          </w:tcPr>
          <w:p w:rsidR="00287F45" w:rsidRPr="00997417" w:rsidRDefault="00287F45" w:rsidP="00154ECD">
            <w:pPr>
              <w:widowControl/>
              <w:jc w:val="center"/>
              <w:rPr>
                <w:rFonts w:ascii="宋体" w:hAnsi="宋体" w:cs="宋体"/>
                <w:kern w:val="0"/>
                <w:sz w:val="18"/>
                <w:szCs w:val="18"/>
              </w:rPr>
            </w:pPr>
          </w:p>
        </w:tc>
        <w:tc>
          <w:tcPr>
            <w:tcW w:w="1276" w:type="dxa"/>
            <w:vAlign w:val="center"/>
          </w:tcPr>
          <w:p w:rsidR="00287F45" w:rsidRPr="00997417" w:rsidRDefault="00287F45" w:rsidP="00154ECD">
            <w:pPr>
              <w:widowControl/>
              <w:jc w:val="center"/>
              <w:rPr>
                <w:rFonts w:ascii="宋体" w:hAnsi="宋体" w:cs="宋体"/>
                <w:kern w:val="0"/>
                <w:sz w:val="18"/>
                <w:szCs w:val="18"/>
              </w:rPr>
            </w:pPr>
          </w:p>
        </w:tc>
        <w:tc>
          <w:tcPr>
            <w:tcW w:w="850" w:type="dxa"/>
            <w:vAlign w:val="center"/>
          </w:tcPr>
          <w:p w:rsidR="00287F45" w:rsidRPr="00997417" w:rsidRDefault="00287F45" w:rsidP="00154ECD">
            <w:pPr>
              <w:widowControl/>
              <w:jc w:val="center"/>
              <w:textAlignment w:val="center"/>
              <w:rPr>
                <w:rFonts w:ascii="宋体" w:hAnsi="宋体" w:cs="宋体"/>
                <w:sz w:val="18"/>
                <w:szCs w:val="18"/>
              </w:rPr>
            </w:pPr>
            <w:r w:rsidRPr="00997417">
              <w:rPr>
                <w:rFonts w:ascii="宋体" w:hAnsi="宋体" w:cs="宋体" w:hint="eastAsia"/>
                <w:sz w:val="18"/>
                <w:szCs w:val="18"/>
              </w:rPr>
              <w:t>2.25㎡</w:t>
            </w:r>
          </w:p>
        </w:tc>
        <w:tc>
          <w:tcPr>
            <w:tcW w:w="1134" w:type="dxa"/>
            <w:vAlign w:val="center"/>
          </w:tcPr>
          <w:p w:rsidR="00287F45" w:rsidRPr="00997417" w:rsidRDefault="00287F45" w:rsidP="00154ECD">
            <w:pPr>
              <w:widowControl/>
              <w:jc w:val="center"/>
              <w:rPr>
                <w:rFonts w:ascii="宋体" w:hAnsi="宋体" w:cs="宋体" w:hint="eastAsia"/>
                <w:kern w:val="0"/>
                <w:sz w:val="18"/>
                <w:szCs w:val="18"/>
              </w:rPr>
            </w:pPr>
            <w:r w:rsidRPr="00997417">
              <w:rPr>
                <w:rFonts w:ascii="宋体" w:hAnsi="宋体" w:cs="宋体" w:hint="eastAsia"/>
                <w:kern w:val="0"/>
                <w:sz w:val="18"/>
                <w:szCs w:val="18"/>
              </w:rPr>
              <w:t>已出质保 有维保服务</w:t>
            </w:r>
          </w:p>
        </w:tc>
        <w:tc>
          <w:tcPr>
            <w:tcW w:w="566" w:type="dxa"/>
            <w:noWrap/>
            <w:vAlign w:val="center"/>
          </w:tcPr>
          <w:p w:rsidR="00287F45" w:rsidRPr="00997417" w:rsidRDefault="00287F45" w:rsidP="00154ECD">
            <w:pPr>
              <w:widowControl/>
              <w:jc w:val="center"/>
              <w:rPr>
                <w:rFonts w:ascii="宋体" w:hAnsi="宋体" w:cs="宋体"/>
                <w:kern w:val="0"/>
                <w:sz w:val="18"/>
                <w:szCs w:val="18"/>
              </w:rPr>
            </w:pPr>
          </w:p>
        </w:tc>
      </w:tr>
    </w:tbl>
    <w:p w:rsidR="00287F45" w:rsidRPr="00997417" w:rsidRDefault="00287F45" w:rsidP="00287F45">
      <w:pPr>
        <w:spacing w:line="300" w:lineRule="auto"/>
        <w:ind w:firstLineChars="200" w:firstLine="440"/>
        <w:outlineLvl w:val="4"/>
        <w:rPr>
          <w:rFonts w:ascii="Times New Roman" w:hAnsi="Times New Roman"/>
          <w:sz w:val="22"/>
        </w:rPr>
      </w:pPr>
      <w:r w:rsidRPr="00997417">
        <w:rPr>
          <w:rFonts w:ascii="Times New Roman" w:hAnsi="Times New Roman" w:hint="eastAsia"/>
          <w:sz w:val="22"/>
        </w:rPr>
        <w:lastRenderedPageBreak/>
        <w:br w:type="page"/>
      </w:r>
      <w:r w:rsidRPr="00997417">
        <w:rPr>
          <w:rFonts w:ascii="Times New Roman" w:hAnsi="Times New Roman" w:hint="eastAsia"/>
          <w:sz w:val="22"/>
        </w:rPr>
        <w:lastRenderedPageBreak/>
        <w:t xml:space="preserve">9.3.3 </w:t>
      </w:r>
      <w:r w:rsidRPr="00997417">
        <w:rPr>
          <w:rFonts w:ascii="Times New Roman" w:hAnsi="Times New Roman" w:hint="eastAsia"/>
          <w:sz w:val="22"/>
        </w:rPr>
        <w:t>保安</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w:t>
      </w:r>
      <w:r w:rsidRPr="00997417">
        <w:rPr>
          <w:rFonts w:ascii="Times New Roman" w:hAnsi="Times New Roman" w:hint="eastAsia"/>
          <w:sz w:val="22"/>
        </w:rPr>
        <w:t>服务范围：为上海市浦东新区城市规划和公共艺术中心展陈区域提供安检、展厅巡岗服务。</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(2)</w:t>
      </w:r>
      <w:r w:rsidRPr="00997417">
        <w:rPr>
          <w:rFonts w:ascii="Times New Roman" w:hAnsi="Times New Roman" w:hint="eastAsia"/>
          <w:sz w:val="22"/>
        </w:rPr>
        <w:t>工作职责：人防、技防密切配合，及时消除隐患，确保上海市浦东新区城市规划和公共艺术中心安全、有序、高效运转。</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(3)</w:t>
      </w:r>
      <w:r w:rsidRPr="00997417">
        <w:rPr>
          <w:rFonts w:ascii="Times New Roman" w:hAnsi="Times New Roman" w:hint="eastAsia"/>
          <w:sz w:val="22"/>
        </w:rPr>
        <w:t>总体要求：全体保安人员在工作时着装统一、仪表整齐、操作规范、文明用语、礼貌服务；引导受检者有秩序地通过安检门，对受检者实施人身安全检查时，应提前告知受检者将随身携带的全部金属物品取出，然后按次序通过安检门，准确识别出违禁物品并根据有关规定正确处理违禁物品。负责展陈及西侧公共区域巡视检查工作。负责维持进、出馆参观人员秩序，引导参观人员使用寄存柜负责维持进、出馆参观人员秩序，引导参观人员使用寄存柜。同时，做好其他馆方要求的工作，工作内容接受馆方的指派和调剂。</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(4)</w:t>
      </w:r>
      <w:r w:rsidRPr="00997417">
        <w:rPr>
          <w:rFonts w:ascii="Times New Roman" w:hAnsi="Times New Roman" w:hint="eastAsia"/>
          <w:sz w:val="22"/>
        </w:rPr>
        <w:t>工作时间要求：上班时间不晚于</w:t>
      </w:r>
      <w:r w:rsidRPr="00997417">
        <w:rPr>
          <w:rFonts w:ascii="Times New Roman" w:hAnsi="Times New Roman" w:hint="eastAsia"/>
          <w:sz w:val="22"/>
        </w:rPr>
        <w:t>8:30</w:t>
      </w:r>
      <w:r w:rsidRPr="00997417">
        <w:rPr>
          <w:rFonts w:ascii="Times New Roman" w:hAnsi="Times New Roman" w:hint="eastAsia"/>
          <w:sz w:val="22"/>
        </w:rPr>
        <w:t>，下班时间不早于</w:t>
      </w:r>
      <w:r w:rsidRPr="00997417">
        <w:rPr>
          <w:rFonts w:ascii="Times New Roman" w:hAnsi="Times New Roman" w:hint="eastAsia"/>
          <w:sz w:val="22"/>
        </w:rPr>
        <w:t>17:00</w:t>
      </w:r>
      <w:r w:rsidRPr="00997417">
        <w:rPr>
          <w:rFonts w:ascii="Times New Roman" w:hAnsi="Times New Roman" w:hint="eastAsia"/>
          <w:sz w:val="22"/>
        </w:rPr>
        <w:t>。</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(5)</w:t>
      </w:r>
      <w:r w:rsidRPr="00997417">
        <w:rPr>
          <w:rFonts w:ascii="Times New Roman" w:hAnsi="Times New Roman" w:hint="eastAsia"/>
          <w:sz w:val="22"/>
        </w:rPr>
        <w:t>人员自身要求：原则上不超过国家法定退休年龄，且整体年龄结构较为合理；身心健康，身强力壮；无违法犯罪记录，经公安管理部门指纹采集合格；需有一定的保安管理工作经验，持有公安管理部门认可的上岗证，经过培训方可上岗。</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(6)</w:t>
      </w:r>
      <w:r w:rsidRPr="00997417">
        <w:rPr>
          <w:rFonts w:ascii="Times New Roman" w:hAnsi="Times New Roman" w:hint="eastAsia"/>
          <w:sz w:val="22"/>
        </w:rPr>
        <w:t>各工种（工作点）具体工作要求：</w:t>
      </w:r>
    </w:p>
    <w:p w:rsidR="00287F45" w:rsidRPr="00997417" w:rsidRDefault="00287F45" w:rsidP="00287F45">
      <w:pPr>
        <w:spacing w:line="300" w:lineRule="auto"/>
        <w:ind w:firstLineChars="200" w:firstLine="440"/>
        <w:rPr>
          <w:rFonts w:ascii="宋体" w:hAnsi="宋体" w:hint="eastAsia"/>
          <w:bCs/>
          <w:szCs w:val="21"/>
        </w:rPr>
      </w:pPr>
      <w:r w:rsidRPr="00997417">
        <w:rPr>
          <w:rFonts w:ascii="Times New Roman" w:hAnsi="Times New Roman" w:hint="eastAsia"/>
          <w:sz w:val="22"/>
        </w:rPr>
        <w:t>①安检：做好每日安检设备检查工作。按要求落实进馆参观者及包裹的安检措施。</w:t>
      </w:r>
      <w:r w:rsidRPr="00997417">
        <w:rPr>
          <w:rFonts w:ascii="宋体" w:hAnsi="宋体" w:hint="eastAsia"/>
          <w:bCs/>
          <w:szCs w:val="21"/>
        </w:rPr>
        <w:t>引导受检者有秩序地通过安检门，对受检者实施人身安全检查时，应提前告知受检者将随身携带的全部金属物品取出，然后按次序通过安检门，准确识别出违禁物品并根据有关规定正确处理违禁物品。</w:t>
      </w:r>
    </w:p>
    <w:p w:rsidR="00287F45" w:rsidRPr="00997417" w:rsidRDefault="00287F45" w:rsidP="00287F45">
      <w:pPr>
        <w:spacing w:line="300" w:lineRule="auto"/>
        <w:ind w:firstLineChars="200" w:firstLine="420"/>
        <w:rPr>
          <w:rFonts w:ascii="宋体" w:hAnsi="宋体" w:hint="eastAsia"/>
          <w:bCs/>
          <w:szCs w:val="21"/>
        </w:rPr>
      </w:pPr>
      <w:r w:rsidRPr="00997417">
        <w:rPr>
          <w:rFonts w:ascii="宋体" w:hAnsi="宋体" w:hint="eastAsia"/>
          <w:bCs/>
          <w:szCs w:val="21"/>
        </w:rPr>
        <w:t>②展厅大巡岗（特保）：定时巡查展厅内的消防设施，如灭火器、消火栓、自动喷水灭火系统等，查看是否完好无损、压力是否正常、配件是否齐全，确保在紧急情况下能正常使用。检查疏散通道和安全出口是否畅通，有无杂物堆积或被锁闭的情况，保证在发生火灾等紧急事件时，人员能够迅速安全撤离，引导参观者有序参观，避免出现拥挤、推搡等现象，确保展厅内人员流动的顺畅和安全。</w:t>
      </w:r>
    </w:p>
    <w:p w:rsidR="00287F45" w:rsidRPr="00997417" w:rsidRDefault="00287F45" w:rsidP="00287F45">
      <w:pPr>
        <w:spacing w:line="300" w:lineRule="auto"/>
        <w:ind w:firstLineChars="200" w:firstLine="420"/>
        <w:rPr>
          <w:rFonts w:ascii="宋体" w:hAnsi="宋体"/>
          <w:bCs/>
          <w:szCs w:val="21"/>
        </w:rPr>
      </w:pPr>
      <w:r w:rsidRPr="00997417">
        <w:rPr>
          <w:rFonts w:ascii="宋体" w:hAnsi="宋体" w:hint="eastAsia"/>
          <w:bCs/>
          <w:szCs w:val="21"/>
        </w:rPr>
        <w:t>各岗位加强安全保卫，认真值守，规范服务，做到认真值勤，热忱服务，确保无等级爆炸、火灾、破坏、盗窃事故和无责任疏漏事故；进驻上海市浦东新区城市规划和公共艺术中心项目的保安队员必须严格组织政审，派驻队员身心健康、无不良记录；加强思想政治工作，教育员工严格遵纪守法，优质服务；负责上海市浦东新区城市规划和公共艺术中心保安工作的任务，采取固定值守和流动巡视相结合的方式，重要区域的安全防范，认真详细做好值班记录；对前来联系工作的人员须进行询问、引导、解答，态度热情、举止文明，严防闲杂人员进入；对大件物品出门须进行登记和检查；及时、积极主动地配合有关部门，做好劝说、劝阻和疏导工作；如有重大案情，须立即报警，保护好现场，同时做好详细记录备案；乙方队员在值勤中，认真履行防火、防盗、防窃等职责，不脱岗、不离岗；如因责任心不强或工</w:t>
      </w:r>
      <w:r w:rsidRPr="00997417">
        <w:rPr>
          <w:rFonts w:ascii="宋体" w:hAnsi="宋体" w:hint="eastAsia"/>
          <w:bCs/>
          <w:szCs w:val="21"/>
        </w:rPr>
        <w:lastRenderedPageBreak/>
        <w:t>作疏忽或违章操作致使甲方造成爆炸、火灾、盗窃等事故，应承担经济责任及法律责任；爱护采购人配置的设备和安保工具；</w:t>
      </w:r>
    </w:p>
    <w:p w:rsidR="00287F45" w:rsidRPr="00997417" w:rsidRDefault="00287F45" w:rsidP="00287F45">
      <w:pPr>
        <w:spacing w:line="300" w:lineRule="auto"/>
        <w:ind w:firstLineChars="200" w:firstLine="420"/>
        <w:rPr>
          <w:rFonts w:ascii="Times New Roman" w:hAnsi="Times New Roman"/>
          <w:sz w:val="22"/>
        </w:rPr>
      </w:pPr>
      <w:r w:rsidRPr="00997417">
        <w:rPr>
          <w:rFonts w:ascii="宋体" w:hAnsi="宋体" w:hint="eastAsia"/>
          <w:bCs/>
          <w:szCs w:val="21"/>
        </w:rPr>
        <w:t>(7)其它要求：上岗期间须穿戴经采购人认可的有明显标识标志的保安</w:t>
      </w:r>
      <w:r w:rsidRPr="00997417">
        <w:rPr>
          <w:rFonts w:ascii="Times New Roman" w:hAnsi="Times New Roman" w:hint="eastAsia"/>
          <w:sz w:val="22"/>
        </w:rPr>
        <w:t>制服。</w:t>
      </w:r>
    </w:p>
    <w:p w:rsidR="00287F45" w:rsidRPr="00997417" w:rsidRDefault="00287F45" w:rsidP="00287F45">
      <w:pPr>
        <w:spacing w:afterLines="50" w:after="156" w:line="300" w:lineRule="auto"/>
        <w:jc w:val="left"/>
        <w:rPr>
          <w:rFonts w:hint="eastAsia"/>
        </w:rPr>
      </w:pPr>
      <w:r w:rsidRPr="00997417">
        <w:rPr>
          <w:rFonts w:ascii="黑体" w:eastAsia="黑体" w:hAnsi="宋体" w:hint="eastAsia"/>
          <w:b/>
          <w:szCs w:val="21"/>
        </w:rPr>
        <w:br w:type="page"/>
      </w:r>
      <w:r w:rsidRPr="00997417">
        <w:rPr>
          <w:rFonts w:hint="eastAsia"/>
        </w:rPr>
        <w:lastRenderedPageBreak/>
        <w:t>9.3.4</w:t>
      </w:r>
      <w:r w:rsidRPr="00997417">
        <w:rPr>
          <w:rFonts w:hint="eastAsia"/>
        </w:rPr>
        <w:t>保洁</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w:t>
      </w:r>
      <w:r w:rsidRPr="00997417">
        <w:rPr>
          <w:rFonts w:ascii="Times New Roman" w:hAnsi="Times New Roman" w:hint="eastAsia"/>
          <w:sz w:val="22"/>
        </w:rPr>
        <w:t>服务范围：为上海市浦东新区城市规划和公共艺术中心提供保洁后勤保障服务。</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(2)</w:t>
      </w:r>
      <w:r w:rsidRPr="00997417">
        <w:rPr>
          <w:rFonts w:ascii="Times New Roman" w:hAnsi="Times New Roman" w:hint="eastAsia"/>
          <w:sz w:val="22"/>
        </w:rPr>
        <w:t>工作职责：保持服务人员应有的仪表仪容，严格遵照工作流程做好各项保洁服务工作。</w:t>
      </w:r>
    </w:p>
    <w:p w:rsidR="00287F45" w:rsidRPr="00997417" w:rsidRDefault="00287F45" w:rsidP="00287F45">
      <w:pPr>
        <w:spacing w:line="300" w:lineRule="auto"/>
        <w:ind w:firstLineChars="200" w:firstLine="440"/>
        <w:rPr>
          <w:rFonts w:ascii="宋体" w:hAnsi="宋体" w:cs="宋体" w:hint="eastAsia"/>
          <w:bCs/>
          <w:szCs w:val="21"/>
        </w:rPr>
      </w:pPr>
      <w:r w:rsidRPr="00997417">
        <w:rPr>
          <w:rFonts w:ascii="Times New Roman" w:hAnsi="Times New Roman" w:hint="eastAsia"/>
          <w:sz w:val="22"/>
        </w:rPr>
        <w:t>(3)</w:t>
      </w:r>
      <w:r w:rsidRPr="00997417">
        <w:rPr>
          <w:rFonts w:ascii="Times New Roman" w:hAnsi="Times New Roman" w:hint="eastAsia"/>
          <w:sz w:val="22"/>
        </w:rPr>
        <w:t>总体要求：</w:t>
      </w:r>
      <w:r w:rsidRPr="00997417">
        <w:rPr>
          <w:rFonts w:ascii="宋体" w:hAnsi="宋体" w:cs="宋体" w:hint="eastAsia"/>
          <w:bCs/>
          <w:szCs w:val="21"/>
        </w:rPr>
        <w:t>针对各自负责区域内的地面与公共区域清洁。</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(4)</w:t>
      </w:r>
      <w:r w:rsidRPr="00997417">
        <w:rPr>
          <w:rFonts w:ascii="Times New Roman" w:hAnsi="Times New Roman" w:hint="eastAsia"/>
          <w:sz w:val="22"/>
        </w:rPr>
        <w:t>工作时间要求：上班时间不晚于</w:t>
      </w:r>
      <w:r w:rsidRPr="00997417">
        <w:rPr>
          <w:rFonts w:ascii="Times New Roman" w:hAnsi="Times New Roman" w:hint="eastAsia"/>
          <w:sz w:val="22"/>
        </w:rPr>
        <w:t>8:30</w:t>
      </w:r>
      <w:r w:rsidRPr="00997417">
        <w:rPr>
          <w:rFonts w:ascii="Times New Roman" w:hAnsi="Times New Roman" w:hint="eastAsia"/>
          <w:sz w:val="22"/>
        </w:rPr>
        <w:t>，下班时间不早于</w:t>
      </w:r>
      <w:r w:rsidRPr="00997417">
        <w:rPr>
          <w:rFonts w:ascii="Times New Roman" w:hAnsi="Times New Roman" w:hint="eastAsia"/>
          <w:sz w:val="22"/>
        </w:rPr>
        <w:t>17:00</w:t>
      </w:r>
      <w:r w:rsidRPr="00997417">
        <w:rPr>
          <w:rFonts w:ascii="Times New Roman" w:hAnsi="Times New Roman" w:hint="eastAsia"/>
          <w:sz w:val="22"/>
        </w:rPr>
        <w:t>。</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(5)</w:t>
      </w:r>
      <w:r w:rsidRPr="00997417">
        <w:rPr>
          <w:rFonts w:ascii="Times New Roman" w:hAnsi="Times New Roman" w:hint="eastAsia"/>
          <w:sz w:val="22"/>
        </w:rPr>
        <w:t>人员自身要求：</w:t>
      </w:r>
      <w:r w:rsidRPr="00997417">
        <w:rPr>
          <w:rFonts w:ascii="宋体" w:hAnsi="宋体" w:cs="宋体" w:hint="eastAsia"/>
          <w:bCs/>
          <w:szCs w:val="21"/>
        </w:rPr>
        <w:t>年满18周岁以上，原则上不超过国家法定退休年龄，身体健康；无违法犯罪记录；形象良好，具有沟通能力，能吃苦耐劳。</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(6)</w:t>
      </w:r>
      <w:r w:rsidRPr="00997417">
        <w:rPr>
          <w:rFonts w:ascii="Times New Roman" w:hAnsi="Times New Roman" w:hint="eastAsia"/>
          <w:sz w:val="22"/>
        </w:rPr>
        <w:t>具体工作要求：</w:t>
      </w:r>
    </w:p>
    <w:p w:rsidR="00287F45" w:rsidRPr="00997417" w:rsidRDefault="00287F45" w:rsidP="00287F45">
      <w:pPr>
        <w:spacing w:line="300" w:lineRule="auto"/>
        <w:ind w:firstLineChars="200" w:firstLine="420"/>
        <w:rPr>
          <w:rFonts w:ascii="Times New Roman" w:hAnsi="Times New Roman"/>
          <w:bCs/>
          <w:sz w:val="22"/>
        </w:rPr>
      </w:pPr>
      <w:r w:rsidRPr="00997417">
        <w:rPr>
          <w:rFonts w:hint="eastAsia"/>
        </w:rPr>
        <w:t>保洁员负责</w:t>
      </w:r>
      <w:r w:rsidRPr="00997417">
        <w:t>包括扫地、拖地、擦拭门窗、楼梯扶手、电梯等公共设施，确保无杂物和积水，卫生间维护，定期清洗马桶、洗手台和地面，保持无异味和污垢，墙面清洁，清除蜘蛛网和墙面污渍等工作。</w:t>
      </w:r>
    </w:p>
    <w:p w:rsidR="00287F45" w:rsidRPr="00997417" w:rsidRDefault="00287F45" w:rsidP="00287F45">
      <w:pPr>
        <w:adjustRightInd w:val="0"/>
        <w:snapToGrid w:val="0"/>
        <w:spacing w:line="300" w:lineRule="auto"/>
        <w:ind w:firstLineChars="200" w:firstLine="442"/>
        <w:outlineLvl w:val="2"/>
        <w:rPr>
          <w:rFonts w:ascii="Times New Roman" w:hAnsi="Times New Roman" w:hint="eastAsia"/>
          <w:b/>
          <w:bCs/>
          <w:sz w:val="22"/>
        </w:rPr>
      </w:pPr>
      <w:bookmarkStart w:id="43" w:name="_Toc218776235"/>
      <w:r w:rsidRPr="00997417">
        <w:rPr>
          <w:rFonts w:ascii="Times New Roman" w:hAnsi="Times New Roman" w:hint="eastAsia"/>
          <w:b/>
          <w:bCs/>
          <w:sz w:val="22"/>
        </w:rPr>
        <w:t>10</w:t>
      </w:r>
      <w:r w:rsidRPr="00997417">
        <w:rPr>
          <w:rFonts w:ascii="Times New Roman" w:hAnsi="Times New Roman" w:hint="eastAsia"/>
          <w:b/>
          <w:bCs/>
          <w:sz w:val="22"/>
        </w:rPr>
        <w:t>安全责任要求</w:t>
      </w:r>
      <w:bookmarkEnd w:id="43"/>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10.1</w:t>
      </w:r>
      <w:r w:rsidRPr="00997417">
        <w:rPr>
          <w:rFonts w:ascii="Times New Roman" w:hAnsi="Times New Roman" w:hint="eastAsia"/>
          <w:sz w:val="22"/>
        </w:rPr>
        <w:t>投标人在项目中承担安全管理、监督责任。</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10.2</w:t>
      </w:r>
      <w:r w:rsidRPr="00997417">
        <w:rPr>
          <w:rFonts w:ascii="Times New Roman" w:hAnsi="Times New Roman" w:hint="eastAsia"/>
          <w:sz w:val="22"/>
        </w:rPr>
        <w:t>日常安全巡查：在工作期间留意责任区域内的安全隐患，如消防通道堵塞、电器设备异常、展品摆放松动、地面湿滑等，发现问题及时上报或处理。</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10.3</w:t>
      </w:r>
      <w:r w:rsidRPr="00997417">
        <w:rPr>
          <w:rFonts w:ascii="Times New Roman" w:hAnsi="Times New Roman" w:hint="eastAsia"/>
          <w:sz w:val="22"/>
        </w:rPr>
        <w:t>参观秩序维护：引导观众遵守展厅规则，禁止携带易燃易爆、管制刀具等危险物品入内，劝阻触摸展品、使用闪光灯拍照、大声喧哗、追逐打闹等危险或违规行为。</w:t>
      </w:r>
    </w:p>
    <w:p w:rsidR="00287F45" w:rsidRPr="00997417" w:rsidRDefault="00287F45" w:rsidP="00287F45">
      <w:pPr>
        <w:spacing w:line="300" w:lineRule="auto"/>
        <w:ind w:firstLineChars="200" w:firstLine="440"/>
        <w:rPr>
          <w:rFonts w:ascii="Times New Roman" w:hAnsi="Times New Roman" w:hint="eastAsia"/>
          <w:sz w:val="22"/>
        </w:rPr>
      </w:pPr>
      <w:r w:rsidRPr="00997417">
        <w:rPr>
          <w:rFonts w:ascii="Times New Roman" w:hAnsi="Times New Roman" w:hint="eastAsia"/>
          <w:sz w:val="22"/>
        </w:rPr>
        <w:t>10.4</w:t>
      </w:r>
      <w:r w:rsidRPr="00997417">
        <w:rPr>
          <w:rFonts w:ascii="Times New Roman" w:hAnsi="Times New Roman" w:hint="eastAsia"/>
          <w:sz w:val="22"/>
        </w:rPr>
        <w:t>应急响应配合：遇突发安全事件（火灾、地震、设备故障、观众突发疾病等），按预案配合开展疏散、救援、上报工作，不惊慌、不造谣、不擅自离岗。</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10.5</w:t>
      </w:r>
      <w:r w:rsidRPr="00997417">
        <w:rPr>
          <w:rFonts w:ascii="Times New Roman" w:hAnsi="Times New Roman" w:hint="eastAsia"/>
          <w:sz w:val="22"/>
        </w:rPr>
        <w:t>客流管控：关注团体参观或高峰时段的客流密度，避免局部区域拥挤踩踏，对老弱病残孕等特殊观众提供安全引导。</w:t>
      </w:r>
    </w:p>
    <w:p w:rsidR="00287F45" w:rsidRPr="00997417" w:rsidRDefault="00287F45" w:rsidP="00287F45">
      <w:pPr>
        <w:spacing w:line="300" w:lineRule="auto"/>
        <w:ind w:leftChars="208" w:left="437"/>
        <w:rPr>
          <w:rFonts w:ascii="Times New Roman" w:hAnsi="Times New Roman"/>
          <w:sz w:val="22"/>
        </w:rPr>
      </w:pPr>
      <w:r w:rsidRPr="00997417">
        <w:rPr>
          <w:rFonts w:ascii="Times New Roman" w:hAnsi="Times New Roman" w:hint="eastAsia"/>
          <w:sz w:val="22"/>
        </w:rPr>
        <w:t>10.6</w:t>
      </w:r>
      <w:r w:rsidRPr="00997417">
        <w:rPr>
          <w:rFonts w:ascii="Times New Roman" w:hAnsi="Times New Roman" w:hint="eastAsia"/>
          <w:sz w:val="22"/>
        </w:rPr>
        <w:t>设备安全：互动展项等设备，指导观众正确使用，避免因操作不当导致设备损坏或人员受伤。</w:t>
      </w:r>
      <w:r w:rsidRPr="00997417">
        <w:rPr>
          <w:rFonts w:ascii="Times New Roman" w:hAnsi="Times New Roman" w:hint="eastAsia"/>
          <w:sz w:val="22"/>
        </w:rPr>
        <w:t>10.7</w:t>
      </w:r>
      <w:r w:rsidRPr="00997417">
        <w:rPr>
          <w:rFonts w:ascii="Times New Roman" w:hAnsi="Times New Roman" w:hint="eastAsia"/>
          <w:sz w:val="22"/>
        </w:rPr>
        <w:t>建立突发事件应急处置方案，定期开展防灾防火应急疏散演练，并做好相应记录。</w:t>
      </w:r>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44" w:name="_Toc218776236"/>
      <w:r w:rsidRPr="00997417">
        <w:rPr>
          <w:rFonts w:ascii="Times New Roman" w:hAnsi="Times New Roman" w:hint="eastAsia"/>
          <w:b/>
          <w:bCs/>
          <w:sz w:val="22"/>
        </w:rPr>
        <w:t>11</w:t>
      </w:r>
      <w:r w:rsidRPr="00997417">
        <w:rPr>
          <w:rFonts w:ascii="Times New Roman" w:hAnsi="Times New Roman" w:hint="eastAsia"/>
          <w:b/>
          <w:bCs/>
          <w:sz w:val="22"/>
        </w:rPr>
        <w:t>应急处置要求</w:t>
      </w:r>
      <w:bookmarkEnd w:id="44"/>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11.1</w:t>
      </w:r>
      <w:r w:rsidRPr="00997417">
        <w:rPr>
          <w:rFonts w:ascii="Times New Roman" w:hAnsi="Times New Roman" w:hint="eastAsia"/>
          <w:sz w:val="22"/>
        </w:rPr>
        <w:t>中标人须建立突发事件（包括但不限于防台防汛、传染病防控、断水、断电、火灾等）应急处置方案，应急预案应包括组织领导体系、预警和预防机制、应急响应工程措施、临时交通组织方案、保障措施（包括应急人员、物资、机械设备、资金等）等内容。</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11.2</w:t>
      </w:r>
      <w:r w:rsidRPr="00997417">
        <w:rPr>
          <w:rFonts w:ascii="Times New Roman" w:hAnsi="Times New Roman" w:hint="eastAsia"/>
          <w:sz w:val="22"/>
        </w:rPr>
        <w:t>与气象、交警、消防、医疗等部门建立联动机制，如过程中发生重特大安全事故，中标人应快速、及时赶到现场，实施紧急处置，并协同有关单位和部门做好善后处理和稳定工作。</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t>11.3</w:t>
      </w:r>
      <w:r w:rsidRPr="00997417">
        <w:rPr>
          <w:rFonts w:ascii="Times New Roman" w:hAnsi="Times New Roman" w:hint="eastAsia"/>
          <w:sz w:val="22"/>
        </w:rPr>
        <w:t>定期或不定期开展多方式多类别的应急演练，提高应急队伍的响应速度、救援水平和协同能力，并根据演练过程总结和结果评估，完善应急预案。</w:t>
      </w:r>
    </w:p>
    <w:p w:rsidR="00287F45" w:rsidRPr="00997417" w:rsidRDefault="00287F45" w:rsidP="00287F45">
      <w:pPr>
        <w:spacing w:line="300" w:lineRule="auto"/>
        <w:ind w:firstLineChars="200" w:firstLine="440"/>
        <w:rPr>
          <w:rFonts w:ascii="Times New Roman" w:hAnsi="Times New Roman"/>
          <w:sz w:val="22"/>
        </w:rPr>
      </w:pPr>
      <w:r w:rsidRPr="00997417">
        <w:rPr>
          <w:rFonts w:ascii="Times New Roman" w:hAnsi="Times New Roman" w:hint="eastAsia"/>
          <w:sz w:val="22"/>
        </w:rPr>
        <w:lastRenderedPageBreak/>
        <w:t>11.4</w:t>
      </w:r>
      <w:r w:rsidRPr="00997417">
        <w:rPr>
          <w:rFonts w:ascii="Times New Roman" w:hAnsi="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21"/>
    <w:p w:rsidR="00287F45" w:rsidRPr="00997417" w:rsidRDefault="00287F45" w:rsidP="00287F45">
      <w:pPr>
        <w:tabs>
          <w:tab w:val="left" w:pos="7200"/>
        </w:tabs>
        <w:adjustRightInd w:val="0"/>
        <w:snapToGrid w:val="0"/>
        <w:spacing w:line="300" w:lineRule="auto"/>
        <w:rPr>
          <w:rFonts w:ascii="Times New Roman" w:hAnsi="Times New Roman"/>
          <w:bCs/>
          <w:color w:val="FF0000"/>
          <w:sz w:val="22"/>
        </w:rPr>
      </w:pPr>
    </w:p>
    <w:p w:rsidR="00287F45" w:rsidRPr="00997417" w:rsidRDefault="00287F45" w:rsidP="00287F45">
      <w:pPr>
        <w:adjustRightInd w:val="0"/>
        <w:snapToGrid w:val="0"/>
        <w:spacing w:line="300" w:lineRule="auto"/>
        <w:jc w:val="center"/>
        <w:outlineLvl w:val="1"/>
        <w:rPr>
          <w:rFonts w:ascii="Times New Roman" w:eastAsia="黑体" w:hAnsi="Times New Roman"/>
          <w:sz w:val="30"/>
          <w:szCs w:val="30"/>
        </w:rPr>
      </w:pPr>
      <w:bookmarkStart w:id="45" w:name="_Toc460922295"/>
      <w:bookmarkStart w:id="46" w:name="_Toc464465687"/>
      <w:bookmarkStart w:id="47" w:name="_Toc188457459"/>
      <w:bookmarkStart w:id="48" w:name="_Toc218776237"/>
      <w:r w:rsidRPr="00997417">
        <w:rPr>
          <w:rFonts w:ascii="Times New Roman" w:eastAsia="黑体" w:hAnsi="Times New Roman"/>
          <w:sz w:val="30"/>
          <w:szCs w:val="30"/>
        </w:rPr>
        <w:t>四、</w:t>
      </w:r>
      <w:bookmarkEnd w:id="45"/>
      <w:bookmarkEnd w:id="46"/>
      <w:r w:rsidRPr="00997417">
        <w:rPr>
          <w:rFonts w:ascii="Times New Roman" w:eastAsia="黑体" w:hAnsi="Times New Roman"/>
          <w:sz w:val="30"/>
          <w:szCs w:val="30"/>
        </w:rPr>
        <w:t>投标报价须知</w:t>
      </w:r>
      <w:bookmarkEnd w:id="47"/>
      <w:bookmarkEnd w:id="48"/>
    </w:p>
    <w:p w:rsidR="00287F45" w:rsidRPr="00997417" w:rsidRDefault="00287F45" w:rsidP="00287F45">
      <w:pPr>
        <w:adjustRightInd w:val="0"/>
        <w:snapToGrid w:val="0"/>
        <w:spacing w:line="300" w:lineRule="auto"/>
        <w:ind w:firstLineChars="200" w:firstLine="442"/>
        <w:outlineLvl w:val="2"/>
        <w:rPr>
          <w:rFonts w:ascii="Times New Roman" w:hAnsi="Times New Roman"/>
          <w:b/>
          <w:bCs/>
          <w:sz w:val="22"/>
        </w:rPr>
      </w:pPr>
      <w:bookmarkStart w:id="49" w:name="_Toc188457460"/>
      <w:bookmarkStart w:id="50" w:name="_Toc218776238"/>
      <w:r w:rsidRPr="00997417">
        <w:rPr>
          <w:rFonts w:ascii="Times New Roman" w:hAnsi="Times New Roman"/>
          <w:b/>
          <w:bCs/>
          <w:sz w:val="22"/>
        </w:rPr>
        <w:t xml:space="preserve">12 </w:t>
      </w:r>
      <w:r w:rsidRPr="00997417">
        <w:rPr>
          <w:rFonts w:ascii="Times New Roman" w:hAnsi="Times New Roman"/>
          <w:b/>
          <w:bCs/>
          <w:sz w:val="22"/>
        </w:rPr>
        <w:t>投标报价依据</w:t>
      </w:r>
      <w:bookmarkEnd w:id="49"/>
      <w:bookmarkEnd w:id="50"/>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12.1 </w:t>
      </w:r>
      <w:r w:rsidRPr="00997417">
        <w:rPr>
          <w:rFonts w:ascii="Times New Roman" w:hAnsi="Times New Roman"/>
          <w:color w:val="000000"/>
          <w:sz w:val="22"/>
        </w:rPr>
        <w:t>投标报价计算依据包括本项目的招标文件（包括提供的附件）、招标文件答疑或修改的补充文书、工作量清单、项目现场条件等。</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12.2 </w:t>
      </w:r>
      <w:r w:rsidRPr="00997417">
        <w:rPr>
          <w:rFonts w:ascii="Times New Roman" w:hAnsi="Times New Roman"/>
          <w:color w:val="000000"/>
          <w:sz w:val="22"/>
        </w:rPr>
        <w:t>招标文件明确的服务范围、服务内容、服务期限、服务质量要求、</w:t>
      </w:r>
      <w:r w:rsidRPr="00997417">
        <w:rPr>
          <w:rFonts w:ascii="Times New Roman" w:hAnsi="Times New Roman" w:hint="eastAsia"/>
          <w:color w:val="000000"/>
          <w:sz w:val="22"/>
        </w:rPr>
        <w:t>售后服务、</w:t>
      </w:r>
      <w:r w:rsidRPr="00997417">
        <w:rPr>
          <w:rFonts w:ascii="Times New Roman" w:hAnsi="Times New Roman"/>
          <w:color w:val="000000"/>
          <w:sz w:val="22"/>
        </w:rPr>
        <w:t>管理要求与服务标准及考核要求等。</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12.3 </w:t>
      </w:r>
      <w:r w:rsidRPr="00997417">
        <w:rPr>
          <w:rFonts w:ascii="Times New Roman" w:hAnsi="Times New Roman"/>
          <w:color w:val="000000"/>
          <w:sz w:val="22"/>
        </w:rPr>
        <w:t>岗位设置一览表说明</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12.3.1 </w:t>
      </w:r>
      <w:r w:rsidRPr="00997417">
        <w:rPr>
          <w:rFonts w:ascii="Times New Roman" w:hAnsi="Times New Roman"/>
          <w:color w:val="000000"/>
          <w:sz w:val="22"/>
        </w:rPr>
        <w:t>岗位设置一览表应与投标人须知、合同条件、项目质量标准和要求等文件结合起来理解或解释。</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12.3.2 </w:t>
      </w:r>
      <w:r w:rsidRPr="00997417">
        <w:rPr>
          <w:rFonts w:ascii="Times New Roman" w:hAnsi="Times New Roman"/>
          <w:color w:val="000000"/>
          <w:sz w:val="22"/>
        </w:rPr>
        <w:t>采购人提供的</w:t>
      </w:r>
      <w:r w:rsidRPr="00997417">
        <w:rPr>
          <w:rFonts w:ascii="Times New Roman" w:hAnsi="Times New Roman"/>
          <w:b/>
          <w:color w:val="FF0000"/>
          <w:kern w:val="0"/>
          <w:sz w:val="22"/>
          <w:u w:val="single"/>
        </w:rPr>
        <w:t>岗位设置一览表</w:t>
      </w:r>
      <w:r w:rsidRPr="00997417">
        <w:rPr>
          <w:rFonts w:ascii="Times New Roman" w:hAnsi="Times New Roman"/>
          <w:color w:val="000000"/>
          <w:sz w:val="22"/>
        </w:rPr>
        <w:t>是依照采购需求测算出的</w:t>
      </w:r>
      <w:r w:rsidRPr="00997417">
        <w:rPr>
          <w:rFonts w:ascii="Times New Roman" w:hAnsi="Times New Roman"/>
          <w:b/>
          <w:color w:val="FF0000"/>
          <w:kern w:val="0"/>
          <w:sz w:val="22"/>
          <w:u w:val="single"/>
        </w:rPr>
        <w:t>各岗位最低配置要求</w:t>
      </w:r>
      <w:r w:rsidRPr="00997417">
        <w:rPr>
          <w:rFonts w:ascii="Times New Roman" w:hAnsi="Times New Roman"/>
          <w:color w:val="000000"/>
          <w:sz w:val="22"/>
        </w:rPr>
        <w:t>，与最终的实际履约可能存在小的出入，各投标人应自行认真踏勘现场，了解招标需求。投标人如发现</w:t>
      </w:r>
      <w:r w:rsidRPr="00997417">
        <w:rPr>
          <w:rFonts w:ascii="Times New Roman" w:hAnsi="Times New Roman"/>
          <w:b/>
          <w:color w:val="FF0000"/>
          <w:kern w:val="0"/>
          <w:sz w:val="22"/>
          <w:u w:val="single"/>
        </w:rPr>
        <w:t>该表</w:t>
      </w:r>
      <w:r w:rsidRPr="00997417">
        <w:rPr>
          <w:rFonts w:ascii="Times New Roman" w:hAnsi="Times New Roman"/>
          <w:color w:val="000000"/>
          <w:sz w:val="22"/>
        </w:rPr>
        <w:t>和实际工作内容不一致时，应立即以书面形式通知采购人核查，除非采购人以答疑文件或补充文件予以更正，否则，投标人不得</w:t>
      </w:r>
      <w:r w:rsidRPr="00997417">
        <w:rPr>
          <w:rFonts w:ascii="Times New Roman" w:hAnsi="Times New Roman"/>
          <w:b/>
          <w:color w:val="FF0000"/>
          <w:kern w:val="0"/>
          <w:sz w:val="22"/>
          <w:u w:val="single"/>
        </w:rPr>
        <w:t>对岗位设置一览表中的岗位类别和数量进行缩减</w:t>
      </w:r>
      <w:r w:rsidRPr="00997417">
        <w:rPr>
          <w:rFonts w:ascii="Times New Roman" w:hAnsi="Times New Roman"/>
          <w:color w:val="000000"/>
          <w:sz w:val="22"/>
        </w:rPr>
        <w:t>。</w:t>
      </w: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b/>
          <w:color w:val="000000"/>
          <w:sz w:val="22"/>
        </w:rPr>
      </w:pPr>
      <w:bookmarkStart w:id="51" w:name="_Toc188457461"/>
      <w:bookmarkStart w:id="52" w:name="_Toc218776239"/>
      <w:r w:rsidRPr="00997417">
        <w:rPr>
          <w:rFonts w:ascii="Times New Roman" w:hAnsi="Times New Roman"/>
          <w:b/>
          <w:color w:val="000000"/>
          <w:sz w:val="22"/>
        </w:rPr>
        <w:t>13</w:t>
      </w:r>
      <w:r w:rsidRPr="00997417">
        <w:rPr>
          <w:rFonts w:ascii="Times New Roman" w:hAnsi="Times New Roman"/>
          <w:b/>
          <w:color w:val="000000"/>
          <w:sz w:val="22"/>
        </w:rPr>
        <w:t>投标报价内容</w:t>
      </w:r>
      <w:bookmarkEnd w:id="51"/>
      <w:bookmarkEnd w:id="52"/>
    </w:p>
    <w:p w:rsidR="00287F45" w:rsidRPr="00997417" w:rsidRDefault="00287F45" w:rsidP="00287F45">
      <w:pPr>
        <w:adjustRightInd w:val="0"/>
        <w:snapToGrid w:val="0"/>
        <w:spacing w:line="300" w:lineRule="auto"/>
        <w:ind w:firstLineChars="200" w:firstLine="440"/>
        <w:jc w:val="left"/>
        <w:rPr>
          <w:rFonts w:ascii="Times New Roman" w:hAnsi="Times New Roman" w:hint="eastAsia"/>
          <w:color w:val="0000FF"/>
          <w:sz w:val="22"/>
        </w:rPr>
      </w:pPr>
      <w:r w:rsidRPr="00997417">
        <w:rPr>
          <w:rFonts w:ascii="Times New Roman" w:hAnsi="Times New Roman"/>
          <w:color w:val="000000"/>
          <w:sz w:val="22"/>
        </w:rPr>
        <w:t>13.1</w:t>
      </w:r>
      <w:r w:rsidRPr="00997417">
        <w:rPr>
          <w:rFonts w:ascii="Times New Roman" w:hAnsi="Times New Roman"/>
          <w:color w:val="000000"/>
          <w:sz w:val="22"/>
        </w:rPr>
        <w:t>依据本项目的招标范围和内容，中标人提供</w:t>
      </w:r>
      <w:r w:rsidRPr="00997417">
        <w:rPr>
          <w:rFonts w:ascii="Times New Roman" w:hAnsi="Times New Roman" w:hint="eastAsia"/>
          <w:color w:val="000000"/>
          <w:sz w:val="22"/>
        </w:rPr>
        <w:t>在展区</w:t>
      </w:r>
      <w:r w:rsidRPr="00997417">
        <w:rPr>
          <w:rFonts w:ascii="Times New Roman" w:hAnsi="Times New Roman"/>
          <w:color w:val="000000"/>
          <w:sz w:val="22"/>
        </w:rPr>
        <w:t>管理服务，</w:t>
      </w:r>
      <w:r w:rsidRPr="00997417">
        <w:rPr>
          <w:rFonts w:ascii="Times New Roman" w:hAnsi="Times New Roman" w:hint="eastAsia"/>
          <w:color w:val="0000FF"/>
          <w:sz w:val="22"/>
        </w:rPr>
        <w:t>投标人的报价应当是投标人为提供本项目所要求的全部服务所发生的一切成本、税费和利润，包括人工（含人员服务费、企业管理费、管理酬金和税金等四项）等。</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13.2</w:t>
      </w:r>
      <w:r w:rsidRPr="00997417">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13.3</w:t>
      </w:r>
      <w:r w:rsidRPr="00997417">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87F45" w:rsidRPr="00997417" w:rsidRDefault="00287F45" w:rsidP="00287F45">
      <w:pPr>
        <w:adjustRightInd w:val="0"/>
        <w:snapToGrid w:val="0"/>
        <w:spacing w:line="300" w:lineRule="auto"/>
        <w:ind w:firstLineChars="200" w:firstLine="440"/>
        <w:jc w:val="left"/>
        <w:rPr>
          <w:rFonts w:ascii="Times New Roman" w:hAnsi="Times New Roman"/>
          <w:b/>
          <w:color w:val="0000FF"/>
          <w:kern w:val="0"/>
          <w:sz w:val="22"/>
          <w:u w:val="single"/>
        </w:rPr>
      </w:pPr>
      <w:r w:rsidRPr="00997417">
        <w:rPr>
          <w:rFonts w:ascii="Times New Roman" w:hAnsi="Times New Roman"/>
          <w:color w:val="000000"/>
          <w:sz w:val="22"/>
        </w:rPr>
        <w:t>13.4</w:t>
      </w:r>
      <w:r w:rsidRPr="00997417">
        <w:rPr>
          <w:rFonts w:ascii="Times New Roman" w:hAnsi="Times New Roman"/>
          <w:color w:val="000000"/>
          <w:sz w:val="22"/>
        </w:rPr>
        <w:t>投标人应考虑本项目可能存在的其他任何风险因素，包括政策性调价、人工和材料成本增涨、因</w:t>
      </w:r>
      <w:r w:rsidRPr="00997417">
        <w:rPr>
          <w:rFonts w:ascii="Times New Roman" w:hAnsi="Times New Roman"/>
          <w:color w:val="0000FF"/>
          <w:kern w:val="0"/>
          <w:sz w:val="22"/>
        </w:rPr>
        <w:t>设备使用年限增长引起的维修成本增加和效能衰减等。</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13.5</w:t>
      </w:r>
      <w:r w:rsidRPr="00997417">
        <w:rPr>
          <w:rFonts w:ascii="Times New Roman" w:hAnsi="Times New Roman"/>
          <w:color w:val="000000"/>
          <w:sz w:val="22"/>
        </w:rPr>
        <w:t>投标人按照投标文件格式中所附的表式完整地填写开标一览表及各类投标报价明细表，说明其拟提供服务的内容、数量、价格构成等。</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投标人只需在《开标一览表》中报出对应服务期限的投标价格即可。</w:t>
      </w:r>
    </w:p>
    <w:p w:rsidR="00287F45" w:rsidRPr="00997417" w:rsidRDefault="00287F45" w:rsidP="00287F45">
      <w:pPr>
        <w:tabs>
          <w:tab w:val="left" w:pos="3060"/>
        </w:tabs>
        <w:adjustRightInd w:val="0"/>
        <w:snapToGrid w:val="0"/>
        <w:spacing w:line="300" w:lineRule="auto"/>
        <w:ind w:firstLineChars="200" w:firstLine="440"/>
        <w:jc w:val="left"/>
        <w:rPr>
          <w:rFonts w:ascii="Times New Roman" w:hAnsi="Times New Roman"/>
          <w:bCs/>
          <w:sz w:val="22"/>
        </w:rPr>
      </w:pPr>
      <w:r w:rsidRPr="00997417">
        <w:rPr>
          <w:rFonts w:ascii="Times New Roman" w:hAnsi="Times New Roman"/>
          <w:color w:val="000000"/>
          <w:sz w:val="22"/>
        </w:rPr>
        <w:t xml:space="preserve">13.6 </w:t>
      </w:r>
      <w:r w:rsidRPr="00997417">
        <w:rPr>
          <w:rFonts w:ascii="Times New Roman" w:hAnsi="Times New Roman"/>
          <w:bCs/>
          <w:sz w:val="22"/>
        </w:rPr>
        <w:t>投标报价组成表</w:t>
      </w:r>
    </w:p>
    <w:p w:rsidR="00287F45" w:rsidRPr="00997417" w:rsidRDefault="00287F45" w:rsidP="00287F45">
      <w:pPr>
        <w:spacing w:line="300" w:lineRule="auto"/>
        <w:ind w:firstLineChars="200" w:firstLine="440"/>
        <w:rPr>
          <w:rFonts w:ascii="Times New Roman" w:hAnsi="Times New Roman" w:cs="宋体"/>
          <w:color w:val="000000"/>
          <w:sz w:val="22"/>
        </w:rPr>
      </w:pPr>
      <w:r w:rsidRPr="00997417">
        <w:rPr>
          <w:rFonts w:ascii="Times New Roman" w:hAnsi="Times New Roman" w:cs="宋体" w:hint="eastAsia"/>
          <w:color w:val="000000"/>
          <w:sz w:val="22"/>
        </w:rPr>
        <w:t>投标报价包括人员服务费、企业管理费、管理酬金和税金等四项。各项费用的报价及说明如下表：</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7"/>
        <w:gridCol w:w="1417"/>
        <w:gridCol w:w="6379"/>
      </w:tblGrid>
      <w:tr w:rsidR="00287F45" w:rsidRPr="00997417" w:rsidTr="00154ECD">
        <w:trPr>
          <w:trHeight w:val="672"/>
        </w:trPr>
        <w:tc>
          <w:tcPr>
            <w:tcW w:w="2835" w:type="dxa"/>
            <w:gridSpan w:val="3"/>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项目</w:t>
            </w:r>
          </w:p>
        </w:tc>
        <w:tc>
          <w:tcPr>
            <w:tcW w:w="6379"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要求</w:t>
            </w:r>
          </w:p>
        </w:tc>
      </w:tr>
      <w:tr w:rsidR="00287F45" w:rsidRPr="00997417" w:rsidTr="00154ECD">
        <w:trPr>
          <w:trHeight w:val="486"/>
        </w:trPr>
        <w:tc>
          <w:tcPr>
            <w:tcW w:w="851" w:type="dxa"/>
            <w:vMerge w:val="restart"/>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lastRenderedPageBreak/>
              <w:t>1</w:t>
            </w:r>
          </w:p>
        </w:tc>
        <w:tc>
          <w:tcPr>
            <w:tcW w:w="567" w:type="dxa"/>
            <w:vMerge w:val="restart"/>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人员服务费</w:t>
            </w:r>
          </w:p>
          <w:p w:rsidR="00287F45" w:rsidRPr="00997417" w:rsidRDefault="00287F45" w:rsidP="00154ECD">
            <w:pPr>
              <w:snapToGrid w:val="0"/>
              <w:spacing w:line="300" w:lineRule="auto"/>
              <w:ind w:firstLineChars="200" w:firstLine="440"/>
              <w:rPr>
                <w:rFonts w:ascii="Times New Roman" w:hAnsi="Times New Roman"/>
                <w:bCs/>
                <w:sz w:val="22"/>
              </w:rPr>
            </w:pPr>
          </w:p>
          <w:p w:rsidR="00287F45" w:rsidRPr="00997417" w:rsidRDefault="00287F45" w:rsidP="00154ECD">
            <w:pPr>
              <w:snapToGrid w:val="0"/>
              <w:spacing w:line="300" w:lineRule="auto"/>
              <w:rPr>
                <w:rFonts w:ascii="Times New Roman" w:hAnsi="Times New Roman"/>
                <w:bCs/>
                <w:sz w:val="22"/>
              </w:rPr>
            </w:pPr>
          </w:p>
        </w:tc>
        <w:tc>
          <w:tcPr>
            <w:tcW w:w="1417" w:type="dxa"/>
            <w:vAlign w:val="center"/>
          </w:tcPr>
          <w:p w:rsidR="00287F45" w:rsidRPr="00997417" w:rsidRDefault="00287F45" w:rsidP="00154ECD">
            <w:pPr>
              <w:snapToGrid w:val="0"/>
              <w:spacing w:line="300" w:lineRule="auto"/>
              <w:ind w:firstLineChars="50" w:firstLine="110"/>
              <w:jc w:val="center"/>
              <w:rPr>
                <w:rFonts w:ascii="Times New Roman" w:hAnsi="Times New Roman"/>
                <w:bCs/>
                <w:sz w:val="22"/>
              </w:rPr>
            </w:pPr>
            <w:r w:rsidRPr="00997417">
              <w:rPr>
                <w:rFonts w:ascii="Times New Roman" w:hAnsi="Times New Roman"/>
                <w:bCs/>
                <w:sz w:val="22"/>
              </w:rPr>
              <w:t>工资</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员工的基本工资标准不得低于本市最新一年度</w:t>
            </w:r>
            <w:r w:rsidRPr="00997417">
              <w:rPr>
                <w:rFonts w:ascii="Times New Roman" w:hAnsi="Times New Roman"/>
                <w:bCs/>
                <w:sz w:val="22"/>
              </w:rPr>
              <w:t>(</w:t>
            </w:r>
            <w:r w:rsidRPr="00997417">
              <w:rPr>
                <w:rFonts w:ascii="Times New Roman" w:hAnsi="Times New Roman"/>
                <w:bCs/>
                <w:sz w:val="22"/>
              </w:rPr>
              <w:t>以投标截止期为准</w:t>
            </w:r>
            <w:r w:rsidRPr="00997417">
              <w:rPr>
                <w:rFonts w:ascii="Times New Roman" w:hAnsi="Times New Roman"/>
                <w:bCs/>
                <w:sz w:val="22"/>
              </w:rPr>
              <w:t>)</w:t>
            </w:r>
            <w:r w:rsidRPr="00997417">
              <w:rPr>
                <w:rFonts w:ascii="Times New Roman" w:hAnsi="Times New Roman"/>
                <w:bCs/>
                <w:sz w:val="22"/>
              </w:rPr>
              <w:t>职工最低工资标准。</w:t>
            </w:r>
          </w:p>
        </w:tc>
      </w:tr>
      <w:tr w:rsidR="00287F45" w:rsidRPr="00997417" w:rsidTr="00154ECD">
        <w:trPr>
          <w:trHeight w:val="548"/>
        </w:trPr>
        <w:tc>
          <w:tcPr>
            <w:tcW w:w="851" w:type="dxa"/>
            <w:vMerge/>
            <w:vAlign w:val="center"/>
          </w:tcPr>
          <w:p w:rsidR="00287F45" w:rsidRPr="00997417" w:rsidRDefault="00287F45" w:rsidP="00154ECD">
            <w:pPr>
              <w:snapToGrid w:val="0"/>
              <w:spacing w:line="300" w:lineRule="auto"/>
              <w:ind w:firstLineChars="200" w:firstLine="440"/>
              <w:jc w:val="center"/>
              <w:rPr>
                <w:rFonts w:ascii="Times New Roman" w:hAnsi="Times New Roman"/>
                <w:bCs/>
                <w:sz w:val="22"/>
              </w:rPr>
            </w:pPr>
          </w:p>
        </w:tc>
        <w:tc>
          <w:tcPr>
            <w:tcW w:w="567" w:type="dxa"/>
            <w:vMerge/>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c>
          <w:tcPr>
            <w:tcW w:w="1417"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工作午餐费</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每人每餐</w:t>
            </w:r>
            <w:r w:rsidRPr="00997417">
              <w:rPr>
                <w:rFonts w:ascii="Times New Roman" w:hAnsi="Times New Roman" w:hint="eastAsia"/>
                <w:bCs/>
                <w:sz w:val="22"/>
              </w:rPr>
              <w:t>15</w:t>
            </w:r>
            <w:r w:rsidRPr="00997417">
              <w:rPr>
                <w:rFonts w:ascii="Times New Roman" w:hAnsi="Times New Roman"/>
                <w:bCs/>
                <w:sz w:val="22"/>
              </w:rPr>
              <w:t>元</w:t>
            </w:r>
            <w:r w:rsidRPr="00997417">
              <w:rPr>
                <w:rFonts w:ascii="Times New Roman" w:hAnsi="Times New Roman" w:hint="eastAsia"/>
                <w:bCs/>
                <w:sz w:val="22"/>
              </w:rPr>
              <w:t>（固定金额）</w:t>
            </w:r>
            <w:r w:rsidRPr="00997417">
              <w:rPr>
                <w:rFonts w:ascii="Times New Roman" w:hAnsi="Times New Roman"/>
                <w:bCs/>
                <w:sz w:val="22"/>
              </w:rPr>
              <w:t>。</w:t>
            </w:r>
          </w:p>
        </w:tc>
      </w:tr>
      <w:tr w:rsidR="00287F45" w:rsidRPr="00997417" w:rsidTr="00154ECD">
        <w:trPr>
          <w:trHeight w:val="548"/>
        </w:trPr>
        <w:tc>
          <w:tcPr>
            <w:tcW w:w="851" w:type="dxa"/>
            <w:vMerge/>
            <w:vAlign w:val="center"/>
          </w:tcPr>
          <w:p w:rsidR="00287F45" w:rsidRPr="00997417" w:rsidRDefault="00287F45" w:rsidP="00154ECD">
            <w:pPr>
              <w:snapToGrid w:val="0"/>
              <w:spacing w:line="300" w:lineRule="auto"/>
              <w:ind w:firstLineChars="200" w:firstLine="440"/>
              <w:jc w:val="center"/>
              <w:rPr>
                <w:rFonts w:ascii="Times New Roman" w:hAnsi="Times New Roman"/>
                <w:bCs/>
                <w:sz w:val="22"/>
              </w:rPr>
            </w:pPr>
          </w:p>
        </w:tc>
        <w:tc>
          <w:tcPr>
            <w:tcW w:w="567" w:type="dxa"/>
            <w:vMerge/>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c>
          <w:tcPr>
            <w:tcW w:w="1417"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服装费</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单位统一购置，员工工作时须统一穿着。</w:t>
            </w:r>
          </w:p>
          <w:p w:rsidR="00287F45" w:rsidRPr="00997417" w:rsidRDefault="00287F45" w:rsidP="00154ECD">
            <w:pPr>
              <w:snapToGrid w:val="0"/>
              <w:spacing w:line="300" w:lineRule="auto"/>
              <w:rPr>
                <w:rFonts w:hint="eastAsia"/>
              </w:rPr>
            </w:pPr>
            <w:r w:rsidRPr="00997417">
              <w:rPr>
                <w:rFonts w:ascii="Times New Roman" w:hAnsi="Times New Roman" w:hint="eastAsia"/>
                <w:bCs/>
                <w:sz w:val="22"/>
              </w:rPr>
              <w:t>保安物资于专项内单独购买，不包含在本项目。</w:t>
            </w:r>
          </w:p>
        </w:tc>
      </w:tr>
      <w:tr w:rsidR="00287F45" w:rsidRPr="00997417" w:rsidTr="00154ECD">
        <w:trPr>
          <w:trHeight w:val="616"/>
        </w:trPr>
        <w:tc>
          <w:tcPr>
            <w:tcW w:w="851" w:type="dxa"/>
            <w:vMerge/>
            <w:vAlign w:val="center"/>
          </w:tcPr>
          <w:p w:rsidR="00287F45" w:rsidRPr="00997417" w:rsidRDefault="00287F45" w:rsidP="00154ECD">
            <w:pPr>
              <w:snapToGrid w:val="0"/>
              <w:spacing w:line="300" w:lineRule="auto"/>
              <w:ind w:firstLineChars="200" w:firstLine="440"/>
              <w:jc w:val="center"/>
              <w:rPr>
                <w:rFonts w:ascii="Times New Roman" w:hAnsi="Times New Roman"/>
                <w:bCs/>
                <w:sz w:val="22"/>
              </w:rPr>
            </w:pPr>
          </w:p>
        </w:tc>
        <w:tc>
          <w:tcPr>
            <w:tcW w:w="567" w:type="dxa"/>
            <w:vMerge/>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c>
          <w:tcPr>
            <w:tcW w:w="1417"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福利费</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包括高温费（每年</w:t>
            </w:r>
            <w:r w:rsidRPr="00997417">
              <w:rPr>
                <w:rFonts w:ascii="Times New Roman" w:hAnsi="Times New Roman"/>
                <w:bCs/>
                <w:sz w:val="22"/>
              </w:rPr>
              <w:t>4</w:t>
            </w:r>
            <w:r w:rsidRPr="00997417">
              <w:rPr>
                <w:rFonts w:ascii="Times New Roman" w:hAnsi="Times New Roman"/>
                <w:bCs/>
                <w:sz w:val="22"/>
              </w:rPr>
              <w:t>个月）和劳防用品费等。</w:t>
            </w:r>
          </w:p>
        </w:tc>
      </w:tr>
      <w:tr w:rsidR="00287F45" w:rsidRPr="00997417" w:rsidTr="00154ECD">
        <w:trPr>
          <w:trHeight w:val="1223"/>
        </w:trPr>
        <w:tc>
          <w:tcPr>
            <w:tcW w:w="851" w:type="dxa"/>
            <w:vMerge/>
            <w:vAlign w:val="center"/>
          </w:tcPr>
          <w:p w:rsidR="00287F45" w:rsidRPr="00997417" w:rsidRDefault="00287F45" w:rsidP="00154ECD">
            <w:pPr>
              <w:snapToGrid w:val="0"/>
              <w:spacing w:line="300" w:lineRule="auto"/>
              <w:ind w:firstLineChars="200" w:firstLine="440"/>
              <w:jc w:val="center"/>
              <w:rPr>
                <w:rFonts w:ascii="Times New Roman" w:hAnsi="Times New Roman"/>
                <w:bCs/>
                <w:sz w:val="22"/>
              </w:rPr>
            </w:pPr>
          </w:p>
        </w:tc>
        <w:tc>
          <w:tcPr>
            <w:tcW w:w="567" w:type="dxa"/>
            <w:vMerge/>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c>
          <w:tcPr>
            <w:tcW w:w="1417"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社会保险费</w:t>
            </w:r>
          </w:p>
        </w:tc>
        <w:tc>
          <w:tcPr>
            <w:tcW w:w="6379" w:type="dxa"/>
            <w:vMerge w:val="restart"/>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按国家及上海市规定缴纳。其中社会保险费包含养老保险、医疗保险、失业保险、生育保险、工伤保险共五项费用。</w:t>
            </w:r>
          </w:p>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注：中标人应为员工如实申报缴纳社保金和公积金，遵守国家及上海市规定，按实缴纳。招标人有权抽查员工社保金、公积金缴纳的实际情况，对因各种原因未缴纳社保金和公积金的，招标人有权收回积存费用。</w:t>
            </w:r>
          </w:p>
        </w:tc>
      </w:tr>
      <w:tr w:rsidR="00287F45" w:rsidRPr="00997417" w:rsidTr="00154ECD">
        <w:trPr>
          <w:trHeight w:val="468"/>
        </w:trPr>
        <w:tc>
          <w:tcPr>
            <w:tcW w:w="851" w:type="dxa"/>
            <w:vMerge/>
            <w:vAlign w:val="center"/>
          </w:tcPr>
          <w:p w:rsidR="00287F45" w:rsidRPr="00997417" w:rsidRDefault="00287F45" w:rsidP="00154ECD">
            <w:pPr>
              <w:snapToGrid w:val="0"/>
              <w:spacing w:line="300" w:lineRule="auto"/>
              <w:ind w:firstLineChars="200" w:firstLine="440"/>
              <w:jc w:val="center"/>
              <w:rPr>
                <w:rFonts w:ascii="Times New Roman" w:hAnsi="Times New Roman"/>
                <w:bCs/>
                <w:sz w:val="22"/>
              </w:rPr>
            </w:pPr>
          </w:p>
        </w:tc>
        <w:tc>
          <w:tcPr>
            <w:tcW w:w="567" w:type="dxa"/>
            <w:vMerge/>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c>
          <w:tcPr>
            <w:tcW w:w="1417"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公积金</w:t>
            </w:r>
          </w:p>
        </w:tc>
        <w:tc>
          <w:tcPr>
            <w:tcW w:w="6379" w:type="dxa"/>
            <w:vMerge/>
            <w:vAlign w:val="center"/>
          </w:tcPr>
          <w:p w:rsidR="00287F45" w:rsidRPr="00997417" w:rsidRDefault="00287F45" w:rsidP="00154ECD">
            <w:pPr>
              <w:snapToGrid w:val="0"/>
              <w:spacing w:line="300" w:lineRule="auto"/>
              <w:rPr>
                <w:rFonts w:ascii="Times New Roman" w:hAnsi="Times New Roman"/>
                <w:bCs/>
                <w:sz w:val="22"/>
              </w:rPr>
            </w:pPr>
          </w:p>
        </w:tc>
      </w:tr>
      <w:tr w:rsidR="00287F45" w:rsidRPr="00997417" w:rsidTr="00154ECD">
        <w:trPr>
          <w:trHeight w:val="546"/>
        </w:trPr>
        <w:tc>
          <w:tcPr>
            <w:tcW w:w="851"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hint="eastAsia"/>
                <w:bCs/>
                <w:sz w:val="22"/>
              </w:rPr>
              <w:t>2</w:t>
            </w:r>
          </w:p>
        </w:tc>
        <w:tc>
          <w:tcPr>
            <w:tcW w:w="1984" w:type="dxa"/>
            <w:gridSpan w:val="2"/>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企业管理费</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按服务费总额的</w:t>
            </w:r>
            <w:r w:rsidRPr="00997417">
              <w:rPr>
                <w:rFonts w:ascii="Times New Roman" w:hAnsi="Times New Roman" w:hint="eastAsia"/>
                <w:bCs/>
                <w:sz w:val="22"/>
                <w:u w:val="single"/>
              </w:rPr>
              <w:t xml:space="preserve"> </w:t>
            </w:r>
            <w:r w:rsidRPr="00997417">
              <w:rPr>
                <w:rFonts w:ascii="Times New Roman" w:hAnsi="Times New Roman"/>
                <w:bCs/>
                <w:sz w:val="22"/>
              </w:rPr>
              <w:t>%</w:t>
            </w:r>
            <w:r w:rsidRPr="00997417">
              <w:rPr>
                <w:rFonts w:ascii="Times New Roman" w:hAnsi="Times New Roman"/>
                <w:bCs/>
                <w:sz w:val="22"/>
              </w:rPr>
              <w:t>报价</w:t>
            </w:r>
            <w:r w:rsidRPr="00997417">
              <w:rPr>
                <w:rFonts w:ascii="Times New Roman" w:hAnsi="Times New Roman"/>
                <w:bCs/>
                <w:sz w:val="22"/>
              </w:rPr>
              <w:t xml:space="preserve"> (</w:t>
            </w:r>
            <w:r w:rsidRPr="00997417">
              <w:rPr>
                <w:rFonts w:ascii="Times New Roman" w:hAnsi="Times New Roman"/>
                <w:bCs/>
                <w:sz w:val="22"/>
              </w:rPr>
              <w:t>自行报价</w:t>
            </w:r>
            <w:r w:rsidRPr="00997417">
              <w:rPr>
                <w:rFonts w:ascii="Times New Roman" w:hAnsi="Times New Roman"/>
                <w:bCs/>
                <w:sz w:val="22"/>
              </w:rPr>
              <w:t xml:space="preserve">) </w:t>
            </w:r>
            <w:r w:rsidRPr="00997417">
              <w:rPr>
                <w:rFonts w:ascii="Times New Roman" w:hAnsi="Times New Roman"/>
                <w:bCs/>
                <w:sz w:val="22"/>
              </w:rPr>
              <w:t>。</w:t>
            </w:r>
          </w:p>
        </w:tc>
      </w:tr>
      <w:tr w:rsidR="00287F45" w:rsidRPr="00997417" w:rsidTr="00154ECD">
        <w:trPr>
          <w:trHeight w:val="473"/>
        </w:trPr>
        <w:tc>
          <w:tcPr>
            <w:tcW w:w="851"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hint="eastAsia"/>
                <w:bCs/>
                <w:sz w:val="22"/>
              </w:rPr>
              <w:t>3</w:t>
            </w:r>
          </w:p>
        </w:tc>
        <w:tc>
          <w:tcPr>
            <w:tcW w:w="1984" w:type="dxa"/>
            <w:gridSpan w:val="2"/>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管理酬金</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按服务费总额的</w:t>
            </w:r>
            <w:r w:rsidRPr="00997417">
              <w:rPr>
                <w:rFonts w:ascii="Times New Roman" w:hAnsi="Times New Roman" w:hint="eastAsia"/>
                <w:bCs/>
                <w:sz w:val="22"/>
                <w:u w:val="single"/>
              </w:rPr>
              <w:t xml:space="preserve"> </w:t>
            </w:r>
            <w:r w:rsidRPr="00997417">
              <w:rPr>
                <w:rFonts w:ascii="Times New Roman" w:hAnsi="Times New Roman"/>
                <w:bCs/>
                <w:sz w:val="22"/>
              </w:rPr>
              <w:t>%</w:t>
            </w:r>
            <w:r w:rsidRPr="00997417">
              <w:rPr>
                <w:rFonts w:ascii="Times New Roman" w:hAnsi="Times New Roman"/>
                <w:bCs/>
                <w:sz w:val="22"/>
              </w:rPr>
              <w:t>报价</w:t>
            </w:r>
            <w:r w:rsidRPr="00997417">
              <w:rPr>
                <w:rFonts w:ascii="Times New Roman" w:hAnsi="Times New Roman"/>
                <w:bCs/>
                <w:sz w:val="22"/>
              </w:rPr>
              <w:t>(</w:t>
            </w:r>
            <w:r w:rsidRPr="00997417">
              <w:rPr>
                <w:rFonts w:ascii="Times New Roman" w:hAnsi="Times New Roman"/>
                <w:bCs/>
                <w:sz w:val="22"/>
              </w:rPr>
              <w:t>自行报价</w:t>
            </w:r>
            <w:r w:rsidRPr="00997417">
              <w:rPr>
                <w:rFonts w:ascii="Times New Roman" w:hAnsi="Times New Roman"/>
                <w:bCs/>
                <w:sz w:val="22"/>
              </w:rPr>
              <w:t>)</w:t>
            </w:r>
            <w:r w:rsidRPr="00997417">
              <w:rPr>
                <w:rFonts w:ascii="Times New Roman" w:hAnsi="Times New Roman"/>
                <w:bCs/>
                <w:sz w:val="22"/>
              </w:rPr>
              <w:t>。</w:t>
            </w:r>
          </w:p>
        </w:tc>
      </w:tr>
      <w:tr w:rsidR="00287F45" w:rsidRPr="00997417" w:rsidTr="00154ECD">
        <w:trPr>
          <w:trHeight w:val="473"/>
        </w:trPr>
        <w:tc>
          <w:tcPr>
            <w:tcW w:w="851" w:type="dxa"/>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hint="eastAsia"/>
                <w:bCs/>
                <w:sz w:val="22"/>
              </w:rPr>
              <w:t>4</w:t>
            </w:r>
          </w:p>
        </w:tc>
        <w:tc>
          <w:tcPr>
            <w:tcW w:w="1984" w:type="dxa"/>
            <w:gridSpan w:val="2"/>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税金</w:t>
            </w:r>
          </w:p>
        </w:tc>
        <w:tc>
          <w:tcPr>
            <w:tcW w:w="6379" w:type="dxa"/>
            <w:vAlign w:val="center"/>
          </w:tcPr>
          <w:p w:rsidR="00287F45" w:rsidRPr="00997417" w:rsidRDefault="00287F45" w:rsidP="00154ECD">
            <w:pPr>
              <w:snapToGrid w:val="0"/>
              <w:spacing w:line="300" w:lineRule="auto"/>
              <w:rPr>
                <w:rFonts w:ascii="Times New Roman" w:hAnsi="Times New Roman"/>
                <w:bCs/>
                <w:sz w:val="22"/>
              </w:rPr>
            </w:pPr>
            <w:r w:rsidRPr="00997417">
              <w:rPr>
                <w:rFonts w:ascii="Times New Roman" w:hAnsi="Times New Roman"/>
                <w:bCs/>
                <w:sz w:val="22"/>
              </w:rPr>
              <w:t>按国家及上海市规定缴纳。</w:t>
            </w:r>
          </w:p>
        </w:tc>
      </w:tr>
      <w:tr w:rsidR="00287F45" w:rsidRPr="00997417" w:rsidTr="00154ECD">
        <w:trPr>
          <w:trHeight w:val="473"/>
        </w:trPr>
        <w:tc>
          <w:tcPr>
            <w:tcW w:w="851" w:type="dxa"/>
            <w:vAlign w:val="center"/>
          </w:tcPr>
          <w:p w:rsidR="00287F45" w:rsidRPr="00997417" w:rsidRDefault="00287F45" w:rsidP="00154ECD">
            <w:pPr>
              <w:snapToGrid w:val="0"/>
              <w:spacing w:line="300" w:lineRule="auto"/>
              <w:jc w:val="center"/>
              <w:rPr>
                <w:rFonts w:ascii="Times New Roman" w:hAnsi="Times New Roman"/>
                <w:bCs/>
                <w:sz w:val="22"/>
              </w:rPr>
            </w:pPr>
          </w:p>
        </w:tc>
        <w:tc>
          <w:tcPr>
            <w:tcW w:w="1984" w:type="dxa"/>
            <w:gridSpan w:val="2"/>
            <w:vAlign w:val="center"/>
          </w:tcPr>
          <w:p w:rsidR="00287F45" w:rsidRPr="00997417" w:rsidRDefault="00287F45" w:rsidP="00154ECD">
            <w:pPr>
              <w:snapToGrid w:val="0"/>
              <w:spacing w:line="300" w:lineRule="auto"/>
              <w:jc w:val="center"/>
              <w:rPr>
                <w:rFonts w:ascii="Times New Roman" w:hAnsi="Times New Roman"/>
                <w:bCs/>
                <w:sz w:val="22"/>
              </w:rPr>
            </w:pPr>
            <w:r w:rsidRPr="00997417">
              <w:rPr>
                <w:rFonts w:ascii="Times New Roman" w:hAnsi="Times New Roman"/>
                <w:bCs/>
                <w:sz w:val="22"/>
              </w:rPr>
              <w:t>合计</w:t>
            </w:r>
          </w:p>
        </w:tc>
        <w:tc>
          <w:tcPr>
            <w:tcW w:w="6379" w:type="dxa"/>
            <w:vAlign w:val="center"/>
          </w:tcPr>
          <w:p w:rsidR="00287F45" w:rsidRPr="00997417" w:rsidRDefault="00287F45" w:rsidP="00154ECD">
            <w:pPr>
              <w:snapToGrid w:val="0"/>
              <w:spacing w:line="300" w:lineRule="auto"/>
              <w:ind w:firstLineChars="200" w:firstLine="440"/>
              <w:rPr>
                <w:rFonts w:ascii="Times New Roman" w:hAnsi="Times New Roman"/>
                <w:bCs/>
                <w:sz w:val="22"/>
              </w:rPr>
            </w:pPr>
          </w:p>
        </w:tc>
      </w:tr>
    </w:tbl>
    <w:p w:rsidR="00287F45" w:rsidRPr="00997417" w:rsidRDefault="00287F45" w:rsidP="00287F45">
      <w:pPr>
        <w:adjustRightInd w:val="0"/>
        <w:snapToGrid w:val="0"/>
        <w:spacing w:line="300" w:lineRule="auto"/>
        <w:ind w:firstLineChars="200" w:firstLine="440"/>
        <w:jc w:val="left"/>
        <w:rPr>
          <w:rFonts w:ascii="Times New Roman" w:hAnsi="Times New Roman"/>
          <w:bCs/>
          <w:sz w:val="22"/>
        </w:rPr>
      </w:pPr>
      <w:r w:rsidRPr="00997417">
        <w:rPr>
          <w:rFonts w:ascii="Times New Roman" w:hAnsi="Times New Roman"/>
          <w:bCs/>
          <w:sz w:val="22"/>
        </w:rPr>
        <w:t>备注：投标人应按照服务项目的特点和性质，分项说明并计算出本项目范围内各人员（</w:t>
      </w:r>
      <w:r w:rsidRPr="00997417">
        <w:rPr>
          <w:rFonts w:ascii="Times New Roman" w:hAnsi="Times New Roman" w:hint="eastAsia"/>
          <w:bCs/>
          <w:sz w:val="22"/>
        </w:rPr>
        <w:t>设施设备、保安、展陈</w:t>
      </w:r>
      <w:r w:rsidRPr="00997417">
        <w:rPr>
          <w:rFonts w:ascii="Times New Roman" w:hAnsi="Times New Roman"/>
          <w:bCs/>
          <w:sz w:val="22"/>
        </w:rPr>
        <w:t>）费用的组成。成本测算和列项要求完整、成本分析依据充分，人员、材料经费测算合理。</w:t>
      </w:r>
    </w:p>
    <w:p w:rsidR="00287F45" w:rsidRPr="00997417" w:rsidRDefault="00287F45" w:rsidP="00287F45">
      <w:pPr>
        <w:pStyle w:val="2Arial"/>
        <w:ind w:firstLineChars="0" w:firstLine="0"/>
        <w:rPr>
          <w:rFonts w:hint="eastAsia"/>
        </w:rPr>
      </w:pPr>
    </w:p>
    <w:p w:rsidR="00287F45" w:rsidRPr="00997417" w:rsidRDefault="00287F45" w:rsidP="00287F45">
      <w:pPr>
        <w:adjustRightInd w:val="0"/>
        <w:snapToGrid w:val="0"/>
        <w:spacing w:line="300" w:lineRule="auto"/>
        <w:ind w:firstLineChars="200" w:firstLine="442"/>
        <w:jc w:val="left"/>
        <w:outlineLvl w:val="2"/>
        <w:rPr>
          <w:rFonts w:ascii="Times New Roman" w:hAnsi="Times New Roman"/>
          <w:b/>
          <w:color w:val="000000"/>
          <w:sz w:val="22"/>
        </w:rPr>
      </w:pPr>
      <w:bookmarkStart w:id="53" w:name="_Toc188457462"/>
      <w:bookmarkStart w:id="54" w:name="_Toc218776240"/>
      <w:r w:rsidRPr="00997417">
        <w:rPr>
          <w:rFonts w:ascii="Times New Roman" w:hAnsi="Times New Roman"/>
          <w:b/>
          <w:color w:val="000000"/>
          <w:sz w:val="22"/>
        </w:rPr>
        <w:t>14</w:t>
      </w:r>
      <w:r w:rsidRPr="00997417">
        <w:rPr>
          <w:rFonts w:ascii="Times New Roman" w:hAnsi="Times New Roman"/>
          <w:b/>
          <w:color w:val="000000"/>
          <w:sz w:val="22"/>
        </w:rPr>
        <w:t>投标报价控制性条款</w:t>
      </w:r>
      <w:bookmarkEnd w:id="53"/>
      <w:bookmarkEnd w:id="54"/>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14.1 </w:t>
      </w:r>
      <w:r w:rsidRPr="00997417">
        <w:rPr>
          <w:rFonts w:ascii="Times New Roman" w:hAnsi="Times New Roman"/>
          <w:color w:val="000000"/>
          <w:sz w:val="22"/>
        </w:rPr>
        <w:t>投标报价不得超过公布的预算金额</w:t>
      </w:r>
      <w:r w:rsidRPr="00997417">
        <w:rPr>
          <w:rFonts w:ascii="Times New Roman" w:hAnsi="Times New Roman" w:hint="eastAsia"/>
          <w:color w:val="000000"/>
          <w:sz w:val="22"/>
        </w:rPr>
        <w:t>或最高限价</w:t>
      </w:r>
      <w:r w:rsidRPr="00997417">
        <w:rPr>
          <w:rFonts w:ascii="Times New Roman" w:hAnsi="Times New Roman"/>
          <w:color w:val="000000"/>
          <w:sz w:val="22"/>
        </w:rPr>
        <w:t>，其中各年度或各分项报价（如有要求）均不得超过对应的预算金额</w:t>
      </w:r>
      <w:r w:rsidRPr="00997417">
        <w:rPr>
          <w:rFonts w:ascii="Times New Roman" w:hAnsi="Times New Roman" w:hint="eastAsia"/>
          <w:color w:val="000000"/>
          <w:sz w:val="22"/>
        </w:rPr>
        <w:t>或最高限价</w:t>
      </w:r>
      <w:r w:rsidRPr="00997417">
        <w:rPr>
          <w:rFonts w:ascii="Times New Roman" w:hAnsi="Times New Roman"/>
          <w:color w:val="000000"/>
          <w:sz w:val="22"/>
        </w:rPr>
        <w:t>。</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14.2 </w:t>
      </w:r>
      <w:r w:rsidRPr="00997417">
        <w:rPr>
          <w:rFonts w:ascii="Times New Roman" w:hAnsi="Times New Roman"/>
          <w:color w:val="000000"/>
          <w:sz w:val="22"/>
        </w:rPr>
        <w:t>本项目只允许有一个报价，任何有选择的报价将不予接受。</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14.3 </w:t>
      </w:r>
      <w:r w:rsidRPr="00997417">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87F45" w:rsidRPr="00997417" w:rsidRDefault="00287F45" w:rsidP="00287F45">
      <w:pPr>
        <w:adjustRightInd w:val="0"/>
        <w:snapToGrid w:val="0"/>
        <w:spacing w:line="300" w:lineRule="auto"/>
        <w:ind w:firstLineChars="200" w:firstLine="442"/>
        <w:jc w:val="left"/>
        <w:rPr>
          <w:rFonts w:ascii="Times New Roman" w:hAnsi="Times New Roman"/>
          <w:color w:val="000000"/>
          <w:sz w:val="22"/>
        </w:rPr>
      </w:pPr>
      <w:r w:rsidRPr="00997417">
        <w:rPr>
          <w:rFonts w:ascii="宋体" w:hAnsi="宋体"/>
          <w:b/>
          <w:bCs/>
          <w:kern w:val="0"/>
          <w:sz w:val="22"/>
        </w:rPr>
        <w:t>★</w:t>
      </w:r>
      <w:r w:rsidRPr="00997417">
        <w:rPr>
          <w:rFonts w:ascii="Times New Roman" w:hAnsi="Times New Roman"/>
          <w:color w:val="000000"/>
          <w:sz w:val="22"/>
        </w:rPr>
        <w:t xml:space="preserve">14.4 </w:t>
      </w:r>
      <w:r w:rsidRPr="00997417">
        <w:rPr>
          <w:rFonts w:ascii="Times New Roman" w:hAnsi="Times New Roman"/>
          <w:color w:val="000000"/>
          <w:sz w:val="22"/>
        </w:rPr>
        <w:t>经评标委员会审定，投标报价存在下列情形之一的，该投标文件作无效标处理：</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14.4.1 </w:t>
      </w:r>
      <w:r w:rsidRPr="00997417">
        <w:rPr>
          <w:rFonts w:ascii="Times New Roman" w:hAnsi="Times New Roman"/>
          <w:color w:val="000000"/>
          <w:sz w:val="22"/>
        </w:rPr>
        <w:t>对岗位设置一览表中的</w:t>
      </w:r>
      <w:r w:rsidRPr="00997417">
        <w:rPr>
          <w:rFonts w:ascii="Times New Roman" w:hAnsi="Times New Roman"/>
          <w:sz w:val="22"/>
        </w:rPr>
        <w:t>岗位配置数进行缩减的</w:t>
      </w:r>
      <w:r w:rsidRPr="00997417">
        <w:rPr>
          <w:rFonts w:ascii="Times New Roman" w:hAnsi="Times New Roman"/>
          <w:color w:val="000000"/>
          <w:sz w:val="22"/>
        </w:rPr>
        <w:t>；</w:t>
      </w:r>
    </w:p>
    <w:p w:rsidR="00287F45" w:rsidRPr="00997417" w:rsidRDefault="00287F45" w:rsidP="00287F45">
      <w:pPr>
        <w:adjustRightInd w:val="0"/>
        <w:snapToGrid w:val="0"/>
        <w:spacing w:line="300" w:lineRule="auto"/>
        <w:ind w:firstLineChars="200" w:firstLine="440"/>
        <w:jc w:val="left"/>
        <w:rPr>
          <w:rFonts w:ascii="Times New Roman" w:hAnsi="Times New Roman"/>
          <w:color w:val="000000"/>
          <w:sz w:val="22"/>
        </w:rPr>
      </w:pPr>
      <w:r w:rsidRPr="00997417">
        <w:rPr>
          <w:rFonts w:ascii="Times New Roman" w:hAnsi="Times New Roman"/>
          <w:color w:val="000000"/>
          <w:sz w:val="22"/>
        </w:rPr>
        <w:t xml:space="preserve">14.4.2 </w:t>
      </w:r>
      <w:r w:rsidRPr="00997417">
        <w:rPr>
          <w:rFonts w:ascii="Times New Roman" w:hAnsi="Times New Roman"/>
          <w:color w:val="000000"/>
          <w:sz w:val="22"/>
        </w:rPr>
        <w:t>投标报价和技术方案明显不相符的；</w:t>
      </w:r>
    </w:p>
    <w:p w:rsidR="00287F45" w:rsidRPr="00997417" w:rsidRDefault="00287F45" w:rsidP="00287F45">
      <w:pPr>
        <w:adjustRightInd w:val="0"/>
        <w:snapToGrid w:val="0"/>
        <w:spacing w:line="300" w:lineRule="auto"/>
        <w:jc w:val="center"/>
        <w:outlineLvl w:val="1"/>
        <w:rPr>
          <w:rFonts w:ascii="Times New Roman" w:eastAsia="黑体" w:hAnsi="Times New Roman"/>
          <w:sz w:val="30"/>
          <w:szCs w:val="30"/>
        </w:rPr>
      </w:pPr>
      <w:bookmarkStart w:id="55" w:name="_Toc188457463"/>
      <w:bookmarkStart w:id="56" w:name="_Toc486604818"/>
      <w:bookmarkStart w:id="57" w:name="_Toc481849902"/>
      <w:bookmarkStart w:id="58" w:name="_Toc218776241"/>
      <w:r w:rsidRPr="00997417">
        <w:rPr>
          <w:rFonts w:ascii="Times New Roman" w:eastAsia="黑体" w:hAnsi="Times New Roman"/>
          <w:sz w:val="30"/>
          <w:szCs w:val="30"/>
        </w:rPr>
        <w:t>五、政府采购政策</w:t>
      </w:r>
      <w:bookmarkEnd w:id="55"/>
      <w:bookmarkEnd w:id="58"/>
    </w:p>
    <w:p w:rsidR="00287F45" w:rsidRPr="00997417" w:rsidRDefault="00287F45" w:rsidP="00287F45">
      <w:pPr>
        <w:adjustRightInd w:val="0"/>
        <w:snapToGrid w:val="0"/>
        <w:spacing w:line="300" w:lineRule="auto"/>
        <w:ind w:firstLineChars="200" w:firstLine="442"/>
        <w:outlineLvl w:val="2"/>
        <w:rPr>
          <w:rFonts w:ascii="Times New Roman" w:hAnsi="Times New Roman"/>
          <w:b/>
          <w:sz w:val="22"/>
        </w:rPr>
      </w:pPr>
      <w:bookmarkStart w:id="59" w:name="_Toc188457464"/>
      <w:bookmarkStart w:id="60" w:name="_Toc486604821"/>
      <w:bookmarkStart w:id="61" w:name="_Toc481849905"/>
      <w:bookmarkStart w:id="62" w:name="_Toc218776242"/>
      <w:bookmarkEnd w:id="56"/>
      <w:bookmarkEnd w:id="57"/>
      <w:r w:rsidRPr="00997417">
        <w:rPr>
          <w:rFonts w:ascii="Times New Roman" w:hAnsi="Times New Roman"/>
          <w:b/>
          <w:sz w:val="22"/>
        </w:rPr>
        <w:t>15</w:t>
      </w:r>
      <w:r w:rsidRPr="00997417">
        <w:rPr>
          <w:rFonts w:ascii="Times New Roman" w:hAnsi="宋体"/>
          <w:b/>
          <w:sz w:val="22"/>
        </w:rPr>
        <w:t>促进中小企业发展</w:t>
      </w:r>
      <w:bookmarkEnd w:id="59"/>
      <w:bookmarkEnd w:id="62"/>
    </w:p>
    <w:p w:rsidR="00287F45" w:rsidRPr="00997417" w:rsidRDefault="00287F45" w:rsidP="00287F45">
      <w:pPr>
        <w:tabs>
          <w:tab w:val="left" w:pos="3060"/>
        </w:tabs>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w:t>
      </w:r>
      <w:r w:rsidRPr="00997417">
        <w:rPr>
          <w:rFonts w:ascii="Times New Roman" w:hAnsi="Times New Roman" w:hint="eastAsia"/>
          <w:sz w:val="22"/>
        </w:rPr>
        <w:t>5</w:t>
      </w:r>
      <w:r w:rsidRPr="00997417">
        <w:rPr>
          <w:rFonts w:ascii="Times New Roman" w:hAnsi="Times New Roman"/>
          <w:bCs/>
          <w:sz w:val="22"/>
        </w:rPr>
        <w:t xml:space="preserve">.1 </w:t>
      </w:r>
      <w:r w:rsidRPr="00997417">
        <w:rPr>
          <w:rFonts w:ascii="Times New Roman" w:hAnsi="宋体"/>
          <w:sz w:val="22"/>
        </w:rPr>
        <w:t>中小企业（含中型、小型、微型企业，下同）的划定按照《中小企业划型标准规定》（工信部联企业</w:t>
      </w:r>
      <w:r w:rsidRPr="00997417">
        <w:rPr>
          <w:rFonts w:ascii="Times New Roman" w:hAnsi="Times New Roman"/>
          <w:sz w:val="22"/>
        </w:rPr>
        <w:t>〔</w:t>
      </w:r>
      <w:r w:rsidRPr="00997417">
        <w:rPr>
          <w:rFonts w:ascii="Times New Roman" w:hAnsi="Times New Roman"/>
          <w:sz w:val="22"/>
        </w:rPr>
        <w:t>2011</w:t>
      </w:r>
      <w:r w:rsidRPr="00997417">
        <w:rPr>
          <w:rFonts w:ascii="Times New Roman" w:hAnsi="Times New Roman"/>
          <w:sz w:val="22"/>
        </w:rPr>
        <w:t>〕</w:t>
      </w:r>
      <w:r w:rsidRPr="00997417">
        <w:rPr>
          <w:rFonts w:ascii="Times New Roman" w:hAnsi="Times New Roman"/>
          <w:sz w:val="22"/>
        </w:rPr>
        <w:t>300</w:t>
      </w:r>
      <w:r w:rsidRPr="00997417">
        <w:rPr>
          <w:rFonts w:ascii="Times New Roman" w:hAnsi="宋体"/>
          <w:sz w:val="22"/>
        </w:rPr>
        <w:t>号）执行，参加投标的中小企业应当提供《中小企业</w:t>
      </w:r>
      <w:r w:rsidRPr="00997417">
        <w:rPr>
          <w:rFonts w:ascii="Times New Roman" w:hAnsi="宋体"/>
          <w:sz w:val="22"/>
        </w:rPr>
        <w:lastRenderedPageBreak/>
        <w:t>声明函》（具体格式见</w:t>
      </w:r>
      <w:r w:rsidRPr="00997417">
        <w:rPr>
          <w:rFonts w:ascii="Times New Roman" w:hAnsi="Times New Roman"/>
          <w:sz w:val="22"/>
        </w:rPr>
        <w:t>“</w:t>
      </w:r>
      <w:r w:rsidRPr="00997417">
        <w:rPr>
          <w:rFonts w:ascii="Times New Roman" w:hAnsi="宋体"/>
          <w:sz w:val="22"/>
        </w:rPr>
        <w:t>投标文件格式</w:t>
      </w:r>
      <w:r w:rsidRPr="00997417">
        <w:rPr>
          <w:rFonts w:ascii="Times New Roman" w:hAnsi="Times New Roman"/>
          <w:sz w:val="22"/>
        </w:rPr>
        <w:t>”</w:t>
      </w:r>
      <w:r w:rsidRPr="00997417">
        <w:rPr>
          <w:rFonts w:ascii="Times New Roman" w:hAnsi="宋体"/>
          <w:sz w:val="22"/>
        </w:rPr>
        <w:t>），反之，视作非中小企业，不享受相应的扶持政策。如项目允许联合体参与竞争的，则联合体中的中小企业均应按本款要求提供《中小企业声明函》。</w:t>
      </w:r>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w:t>
      </w:r>
      <w:r w:rsidRPr="00997417">
        <w:rPr>
          <w:rFonts w:ascii="Times New Roman" w:hAnsi="Times New Roman" w:hint="eastAsia"/>
          <w:sz w:val="22"/>
        </w:rPr>
        <w:t>5</w:t>
      </w:r>
      <w:r w:rsidRPr="00997417">
        <w:rPr>
          <w:rFonts w:ascii="Times New Roman" w:hAnsi="Times New Roman"/>
          <w:sz w:val="22"/>
        </w:rPr>
        <w:t xml:space="preserve">.2 </w:t>
      </w:r>
      <w:r w:rsidRPr="00997417">
        <w:rPr>
          <w:rFonts w:ascii="Times New Roman" w:hAnsi="宋体"/>
          <w:sz w:val="22"/>
        </w:rPr>
        <w:t>依据市财政局</w:t>
      </w:r>
      <w:r w:rsidRPr="00997417">
        <w:rPr>
          <w:rFonts w:ascii="Times New Roman" w:hAnsi="Times New Roman"/>
          <w:sz w:val="22"/>
        </w:rPr>
        <w:t>2015</w:t>
      </w:r>
      <w:r w:rsidRPr="00997417">
        <w:rPr>
          <w:rFonts w:ascii="Times New Roman" w:hAnsi="宋体"/>
          <w:sz w:val="22"/>
        </w:rPr>
        <w:t>年</w:t>
      </w:r>
      <w:r w:rsidRPr="00997417">
        <w:rPr>
          <w:rFonts w:ascii="Times New Roman" w:hAnsi="Times New Roman"/>
          <w:sz w:val="22"/>
        </w:rPr>
        <w:t>9</w:t>
      </w:r>
      <w:r w:rsidRPr="00997417">
        <w:rPr>
          <w:rFonts w:ascii="Times New Roman" w:hAnsi="宋体"/>
          <w:sz w:val="22"/>
        </w:rPr>
        <w:t>月发布的《</w:t>
      </w:r>
      <w:r w:rsidRPr="00997417">
        <w:rPr>
          <w:rStyle w:val="navname"/>
          <w:rFonts w:ascii="Times New Roman" w:hAnsi="宋体"/>
          <w:sz w:val="22"/>
        </w:rPr>
        <w:t>关于执行促进中小企业发展政策相关事宜的通知</w:t>
      </w:r>
      <w:r w:rsidRPr="00997417">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97417">
        <w:rPr>
          <w:rFonts w:ascii="Times New Roman" w:hAnsi="宋体" w:hint="eastAsia"/>
          <w:sz w:val="22"/>
        </w:rPr>
        <w:t>管理</w:t>
      </w:r>
      <w:r w:rsidRPr="00997417">
        <w:rPr>
          <w:rFonts w:ascii="Times New Roman" w:hAnsi="宋体"/>
          <w:sz w:val="22"/>
        </w:rPr>
        <w:t>办法》。</w:t>
      </w:r>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w:t>
      </w:r>
      <w:r w:rsidRPr="00997417">
        <w:rPr>
          <w:rFonts w:ascii="Times New Roman" w:hAnsi="Times New Roman" w:hint="eastAsia"/>
          <w:sz w:val="22"/>
        </w:rPr>
        <w:t>5</w:t>
      </w:r>
      <w:r w:rsidRPr="00997417">
        <w:rPr>
          <w:rFonts w:ascii="Times New Roman" w:hAnsi="Times New Roman"/>
          <w:sz w:val="22"/>
        </w:rPr>
        <w:t xml:space="preserve">.3 </w:t>
      </w:r>
      <w:r w:rsidRPr="00997417">
        <w:rPr>
          <w:rFonts w:ascii="Times New Roman" w:hAnsi="宋体"/>
          <w:sz w:val="22"/>
        </w:rPr>
        <w:t>如项目允许联合体参与竞争的，组成联合体的大中型企业和其他自然人、法人或者其他组织，与小型、微型企业之间不得存在投资关系。</w:t>
      </w:r>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15.4</w:t>
      </w:r>
      <w:r w:rsidRPr="00997417">
        <w:rPr>
          <w:rFonts w:ascii="Times New Roman" w:hAnsi="宋体"/>
          <w:sz w:val="22"/>
        </w:rPr>
        <w:t>对于小型、微型企业，按照《政府采购促进中小企业发展</w:t>
      </w:r>
      <w:r w:rsidRPr="00997417">
        <w:rPr>
          <w:rFonts w:ascii="Times New Roman" w:hAnsi="宋体" w:hint="eastAsia"/>
          <w:sz w:val="22"/>
        </w:rPr>
        <w:t>管理</w:t>
      </w:r>
      <w:r w:rsidRPr="00997417">
        <w:rPr>
          <w:rFonts w:ascii="Times New Roman" w:hAnsi="宋体"/>
          <w:sz w:val="22"/>
        </w:rPr>
        <w:t>办法》（财库</w:t>
      </w:r>
      <w:r w:rsidRPr="00997417">
        <w:rPr>
          <w:rFonts w:ascii="Times New Roman" w:hAnsi="Times New Roman"/>
          <w:sz w:val="22"/>
        </w:rPr>
        <w:t>〔</w:t>
      </w:r>
      <w:r w:rsidRPr="00997417">
        <w:rPr>
          <w:rFonts w:ascii="Times New Roman" w:hAnsi="Times New Roman"/>
          <w:sz w:val="22"/>
        </w:rPr>
        <w:t>20</w:t>
      </w:r>
      <w:r w:rsidRPr="00997417">
        <w:rPr>
          <w:rFonts w:ascii="Times New Roman" w:hAnsi="Times New Roman" w:hint="eastAsia"/>
          <w:sz w:val="22"/>
        </w:rPr>
        <w:t>20</w:t>
      </w:r>
      <w:r w:rsidRPr="00997417">
        <w:rPr>
          <w:rFonts w:ascii="Times New Roman" w:hAnsi="Times New Roman"/>
          <w:sz w:val="22"/>
        </w:rPr>
        <w:t>〕</w:t>
      </w:r>
      <w:r w:rsidRPr="00997417">
        <w:rPr>
          <w:rFonts w:ascii="Times New Roman" w:hAnsi="Times New Roman" w:hint="eastAsia"/>
          <w:sz w:val="22"/>
        </w:rPr>
        <w:t>46</w:t>
      </w:r>
      <w:r w:rsidRPr="00997417">
        <w:rPr>
          <w:rFonts w:ascii="Times New Roman" w:hAnsi="宋体"/>
          <w:sz w:val="22"/>
        </w:rPr>
        <w:t>号）</w:t>
      </w:r>
      <w:r w:rsidRPr="00997417">
        <w:rPr>
          <w:rFonts w:hint="eastAsia"/>
          <w:sz w:val="22"/>
        </w:rPr>
        <w:t>和《关于进一步加大政府采购支持中小企业力度的通知》</w:t>
      </w:r>
      <w:r w:rsidRPr="00997417">
        <w:rPr>
          <w:sz w:val="22"/>
        </w:rPr>
        <w:t>（财库</w:t>
      </w:r>
      <w:r w:rsidRPr="00997417">
        <w:rPr>
          <w:rFonts w:ascii="Times New Roman" w:hAnsi="Times New Roman"/>
          <w:sz w:val="22"/>
        </w:rPr>
        <w:t>〔</w:t>
      </w:r>
      <w:r w:rsidRPr="00997417">
        <w:rPr>
          <w:rFonts w:hint="eastAsia"/>
          <w:sz w:val="22"/>
        </w:rPr>
        <w:t>2022</w:t>
      </w:r>
      <w:r w:rsidRPr="00997417">
        <w:rPr>
          <w:rFonts w:ascii="Times New Roman" w:hAnsi="Times New Roman"/>
          <w:sz w:val="22"/>
        </w:rPr>
        <w:t>〕</w:t>
      </w:r>
      <w:r w:rsidRPr="00997417">
        <w:rPr>
          <w:rFonts w:hint="eastAsia"/>
          <w:sz w:val="22"/>
        </w:rPr>
        <w:t>19</w:t>
      </w:r>
      <w:r w:rsidRPr="00997417">
        <w:rPr>
          <w:sz w:val="22"/>
        </w:rPr>
        <w:t>号）</w:t>
      </w:r>
      <w:r w:rsidRPr="00997417">
        <w:rPr>
          <w:rFonts w:ascii="Times New Roman" w:hAnsi="宋体"/>
          <w:sz w:val="22"/>
        </w:rPr>
        <w:t>规定，其报价给予</w:t>
      </w:r>
      <w:r w:rsidRPr="00997417">
        <w:rPr>
          <w:rFonts w:hint="eastAsia"/>
          <w:b/>
          <w:color w:val="FF0000"/>
          <w:sz w:val="22"/>
          <w:u w:val="single"/>
        </w:rPr>
        <w:t>10</w:t>
      </w:r>
      <w:r w:rsidRPr="00997417">
        <w:rPr>
          <w:b/>
          <w:color w:val="FF0000"/>
          <w:sz w:val="22"/>
          <w:u w:val="single"/>
        </w:rPr>
        <w:t>%</w:t>
      </w:r>
      <w:r w:rsidRPr="00997417">
        <w:rPr>
          <w:rFonts w:ascii="Times New Roman" w:hAnsi="宋体"/>
          <w:sz w:val="22"/>
        </w:rPr>
        <w:t>的扣除，用扣除后的价格</w:t>
      </w:r>
      <w:bookmarkStart w:id="63" w:name="_GoBack"/>
      <w:bookmarkEnd w:id="63"/>
      <w:r w:rsidRPr="00997417">
        <w:rPr>
          <w:rFonts w:ascii="Times New Roman" w:hAnsi="宋体"/>
          <w:sz w:val="22"/>
        </w:rPr>
        <w:t>参与评审。</w:t>
      </w:r>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15.5</w:t>
      </w:r>
      <w:r w:rsidRPr="00997417">
        <w:rPr>
          <w:rFonts w:ascii="Times New Roman" w:hAnsi="宋体"/>
          <w:sz w:val="22"/>
        </w:rPr>
        <w:t>如项目允许联合体参与竞争的，且联合体各方均为小型、微型企业的，联合体视同为小型、微型企业，其报价给予</w:t>
      </w:r>
      <w:r w:rsidRPr="00997417">
        <w:rPr>
          <w:rFonts w:hint="eastAsia"/>
          <w:b/>
          <w:color w:val="FF0000"/>
          <w:sz w:val="22"/>
          <w:u w:val="single"/>
        </w:rPr>
        <w:t>10</w:t>
      </w:r>
      <w:r w:rsidRPr="00997417">
        <w:rPr>
          <w:b/>
          <w:color w:val="FF0000"/>
          <w:sz w:val="22"/>
          <w:u w:val="single"/>
        </w:rPr>
        <w:t>%</w:t>
      </w:r>
      <w:r w:rsidRPr="00997417">
        <w:rPr>
          <w:rFonts w:ascii="Times New Roman" w:hAnsi="宋体"/>
          <w:sz w:val="22"/>
        </w:rPr>
        <w:t>的扣除，用扣除后的价格参与评审。反之，依照联合体协议约定，小型、微型企业的协议合同金额占到联合体协议合同总金额</w:t>
      </w:r>
      <w:r w:rsidRPr="00997417">
        <w:rPr>
          <w:rFonts w:ascii="Times New Roman" w:hAnsi="Times New Roman"/>
          <w:sz w:val="22"/>
        </w:rPr>
        <w:t>30%</w:t>
      </w:r>
      <w:r w:rsidRPr="00997417">
        <w:rPr>
          <w:rFonts w:ascii="Times New Roman" w:hAnsi="宋体"/>
          <w:sz w:val="22"/>
        </w:rPr>
        <w:t>以上的，给予联合体</w:t>
      </w:r>
      <w:r w:rsidRPr="00997417">
        <w:rPr>
          <w:rFonts w:hint="eastAsia"/>
          <w:b/>
          <w:color w:val="FF0000"/>
          <w:sz w:val="22"/>
          <w:u w:val="single"/>
        </w:rPr>
        <w:t>4</w:t>
      </w:r>
      <w:r w:rsidRPr="00997417">
        <w:rPr>
          <w:b/>
          <w:color w:val="FF0000"/>
          <w:sz w:val="22"/>
          <w:u w:val="single"/>
        </w:rPr>
        <w:t>%</w:t>
      </w:r>
      <w:r w:rsidRPr="00997417">
        <w:rPr>
          <w:rFonts w:ascii="Times New Roman" w:hAnsi="宋体"/>
          <w:sz w:val="22"/>
        </w:rPr>
        <w:t>的价格扣除，用扣除后的价格参与评审。</w:t>
      </w:r>
    </w:p>
    <w:p w:rsidR="00287F45" w:rsidRPr="00997417" w:rsidRDefault="00287F45" w:rsidP="00287F45">
      <w:pPr>
        <w:adjustRightInd w:val="0"/>
        <w:snapToGrid w:val="0"/>
        <w:spacing w:line="300" w:lineRule="auto"/>
        <w:ind w:firstLineChars="200" w:firstLine="440"/>
        <w:rPr>
          <w:rFonts w:ascii="Times New Roman" w:hAnsi="Times New Roman"/>
          <w:kern w:val="0"/>
          <w:sz w:val="22"/>
        </w:rPr>
      </w:pPr>
      <w:r w:rsidRPr="00997417">
        <w:rPr>
          <w:rFonts w:ascii="Times New Roman" w:hAnsi="Times New Roman"/>
          <w:sz w:val="22"/>
        </w:rPr>
        <w:t>15.6</w:t>
      </w:r>
      <w:r w:rsidRPr="00997417">
        <w:rPr>
          <w:rFonts w:ascii="Times New Roman" w:hAnsi="宋体"/>
          <w:sz w:val="22"/>
        </w:rPr>
        <w:t>供应商如提供虚假材料以谋取成交的，按照《政府采购法》有关条款处理，并记入供应商诚信档案。</w:t>
      </w:r>
    </w:p>
    <w:p w:rsidR="00287F45" w:rsidRPr="00997417" w:rsidRDefault="00287F45" w:rsidP="00287F45">
      <w:pPr>
        <w:adjustRightInd w:val="0"/>
        <w:snapToGrid w:val="0"/>
        <w:spacing w:line="300" w:lineRule="auto"/>
        <w:ind w:firstLineChars="200" w:firstLine="442"/>
        <w:outlineLvl w:val="2"/>
        <w:rPr>
          <w:rFonts w:ascii="Times New Roman" w:hAnsi="Times New Roman"/>
          <w:b/>
          <w:sz w:val="22"/>
        </w:rPr>
      </w:pPr>
      <w:bookmarkStart w:id="64" w:name="_Toc188457465"/>
      <w:bookmarkStart w:id="65" w:name="_Toc218776243"/>
      <w:bookmarkEnd w:id="60"/>
      <w:bookmarkEnd w:id="61"/>
      <w:r w:rsidRPr="00997417">
        <w:rPr>
          <w:rFonts w:ascii="Times New Roman" w:hAnsi="Times New Roman"/>
          <w:b/>
          <w:sz w:val="22"/>
        </w:rPr>
        <w:t xml:space="preserve">16 </w:t>
      </w:r>
      <w:r w:rsidRPr="00997417">
        <w:rPr>
          <w:rFonts w:ascii="Times New Roman" w:hAnsi="Times New Roman"/>
          <w:b/>
          <w:sz w:val="22"/>
        </w:rPr>
        <w:t>促进残疾人就业</w:t>
      </w:r>
      <w:r w:rsidRPr="00997417">
        <w:rPr>
          <w:rFonts w:hint="eastAsia"/>
          <w:sz w:val="22"/>
        </w:rPr>
        <w:t>（注：仅残疾人福利单位适用）</w:t>
      </w:r>
      <w:bookmarkEnd w:id="64"/>
      <w:bookmarkEnd w:id="65"/>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 xml:space="preserve">16.1 </w:t>
      </w:r>
      <w:bookmarkStart w:id="66" w:name="sendNo"/>
      <w:r w:rsidRPr="00997417">
        <w:rPr>
          <w:rFonts w:ascii="Times New Roman" w:hAnsi="Times New Roman"/>
          <w:sz w:val="22"/>
        </w:rPr>
        <w:t>符合财库</w:t>
      </w:r>
      <w:bookmarkEnd w:id="66"/>
      <w:r w:rsidRPr="00997417">
        <w:rPr>
          <w:rFonts w:ascii="Times New Roman" w:hAnsi="Times New Roman"/>
          <w:sz w:val="22"/>
        </w:rPr>
        <w:t>〔</w:t>
      </w:r>
      <w:r w:rsidRPr="00997417">
        <w:rPr>
          <w:rFonts w:ascii="Times New Roman" w:hAnsi="Times New Roman"/>
          <w:sz w:val="22"/>
        </w:rPr>
        <w:t>2017</w:t>
      </w:r>
      <w:r w:rsidRPr="00997417">
        <w:rPr>
          <w:rFonts w:ascii="Times New Roman" w:hAnsi="Times New Roman"/>
          <w:sz w:val="22"/>
        </w:rPr>
        <w:t>〕</w:t>
      </w:r>
      <w:r w:rsidRPr="00997417">
        <w:rPr>
          <w:rFonts w:ascii="Times New Roman" w:hAnsi="Times New Roman"/>
          <w:sz w:val="22"/>
        </w:rPr>
        <w:t>141</w:t>
      </w:r>
      <w:r w:rsidRPr="00997417">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287F45" w:rsidRPr="00997417" w:rsidRDefault="00287F45" w:rsidP="00287F45">
      <w:pPr>
        <w:adjustRightInd w:val="0"/>
        <w:snapToGrid w:val="0"/>
        <w:spacing w:line="300" w:lineRule="auto"/>
        <w:ind w:firstLineChars="200" w:firstLine="440"/>
        <w:rPr>
          <w:rFonts w:ascii="Times New Roman" w:hAnsi="Times New Roman"/>
          <w:sz w:val="22"/>
        </w:rPr>
      </w:pPr>
      <w:r w:rsidRPr="00997417">
        <w:rPr>
          <w:rFonts w:ascii="Times New Roman" w:hAnsi="Times New Roman"/>
          <w:sz w:val="22"/>
        </w:rPr>
        <w:t>16.2</w:t>
      </w:r>
      <w:r w:rsidRPr="00997417">
        <w:rPr>
          <w:rFonts w:ascii="Times New Roman" w:hAnsi="Times New Roman"/>
          <w:sz w:val="22"/>
        </w:rPr>
        <w:t>残疾人福利性单位在参加政府采购活动时，应当按财库〔</w:t>
      </w:r>
      <w:r w:rsidRPr="00997417">
        <w:rPr>
          <w:rFonts w:ascii="Times New Roman" w:hAnsi="Times New Roman"/>
          <w:sz w:val="22"/>
        </w:rPr>
        <w:t>2017</w:t>
      </w:r>
      <w:r w:rsidRPr="00997417">
        <w:rPr>
          <w:rFonts w:ascii="Times New Roman" w:hAnsi="Times New Roman"/>
          <w:sz w:val="22"/>
        </w:rPr>
        <w:t>〕</w:t>
      </w:r>
      <w:r w:rsidRPr="00997417">
        <w:rPr>
          <w:rFonts w:ascii="Times New Roman" w:hAnsi="Times New Roman"/>
          <w:sz w:val="22"/>
        </w:rPr>
        <w:t>141</w:t>
      </w:r>
      <w:r w:rsidRPr="00997417">
        <w:rPr>
          <w:rFonts w:ascii="Times New Roman" w:hAnsi="Times New Roman"/>
          <w:sz w:val="22"/>
        </w:rPr>
        <w:t>号规定的《残疾人福利性单位声明函》（具体格式详见</w:t>
      </w:r>
      <w:r w:rsidRPr="00997417">
        <w:rPr>
          <w:rFonts w:ascii="Times New Roman" w:hAnsi="Times New Roman"/>
          <w:sz w:val="22"/>
        </w:rPr>
        <w:t>“</w:t>
      </w:r>
      <w:r w:rsidRPr="00997417">
        <w:rPr>
          <w:rFonts w:ascii="Times New Roman" w:hAnsi="Times New Roman"/>
          <w:sz w:val="22"/>
        </w:rPr>
        <w:t>投标文件格式</w:t>
      </w:r>
      <w:r w:rsidRPr="00997417">
        <w:rPr>
          <w:rFonts w:ascii="Times New Roman" w:hAnsi="Times New Roman"/>
          <w:sz w:val="22"/>
        </w:rPr>
        <w:t>”</w:t>
      </w:r>
      <w:r w:rsidRPr="00997417">
        <w:rPr>
          <w:rFonts w:ascii="Times New Roman" w:hAnsi="Times New Roman"/>
          <w:sz w:val="22"/>
        </w:rPr>
        <w:t>），并对声明的真实性负责。</w:t>
      </w:r>
    </w:p>
    <w:p w:rsidR="00D22BD6" w:rsidRDefault="00D22BD6"/>
    <w:sectPr w:rsidR="00D22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717" w:rsidRDefault="00035717" w:rsidP="00287F45">
      <w:r>
        <w:separator/>
      </w:r>
    </w:p>
  </w:endnote>
  <w:endnote w:type="continuationSeparator" w:id="0">
    <w:p w:rsidR="00035717" w:rsidRDefault="00035717" w:rsidP="0028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BatangChe">
    <w:panose1 w:val="02030609000101010101"/>
    <w:charset w:val="81"/>
    <w:family w:val="modern"/>
    <w:pitch w:val="fixed"/>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FZFangSong-Z02">
    <w:altName w:val="宋体"/>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717" w:rsidRDefault="00035717" w:rsidP="00287F45">
      <w:r>
        <w:separator/>
      </w:r>
    </w:p>
  </w:footnote>
  <w:footnote w:type="continuationSeparator" w:id="0">
    <w:p w:rsidR="00035717" w:rsidRDefault="00035717" w:rsidP="00287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C5490"/>
    <w:multiLevelType w:val="singleLevel"/>
    <w:tmpl w:val="122C5490"/>
    <w:lvl w:ilvl="0">
      <w:start w:val="8"/>
      <w:numFmt w:val="decimal"/>
      <w:suff w:val="space"/>
      <w:lvlText w:val="第%1条"/>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F9"/>
    <w:rsid w:val="00035717"/>
    <w:rsid w:val="00287F45"/>
    <w:rsid w:val="005D74F9"/>
    <w:rsid w:val="00D22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BBC06B-CB67-4EFC-AB4D-C020F4CD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87F45"/>
    <w:pPr>
      <w:widowControl w:val="0"/>
      <w:jc w:val="both"/>
    </w:pPr>
    <w:rPr>
      <w:rFonts w:ascii="Calibri" w:eastAsia="宋体" w:hAnsi="Calibri" w:cs="Times New Roman"/>
    </w:rPr>
  </w:style>
  <w:style w:type="paragraph" w:styleId="1">
    <w:name w:val="heading 1"/>
    <w:basedOn w:val="a"/>
    <w:next w:val="a"/>
    <w:link w:val="1Char"/>
    <w:qFormat/>
    <w:rsid w:val="00287F45"/>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qFormat/>
    <w:rsid w:val="00287F4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87F45"/>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287F45"/>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87F45"/>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287F45"/>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87F45"/>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287F45"/>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87F45"/>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87F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287F45"/>
    <w:rPr>
      <w:sz w:val="18"/>
      <w:szCs w:val="18"/>
    </w:rPr>
  </w:style>
  <w:style w:type="paragraph" w:styleId="a5">
    <w:name w:val="footer"/>
    <w:basedOn w:val="a"/>
    <w:link w:val="Char0"/>
    <w:uiPriority w:val="99"/>
    <w:unhideWhenUsed/>
    <w:qFormat/>
    <w:rsid w:val="00287F45"/>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87F45"/>
    <w:rPr>
      <w:sz w:val="18"/>
      <w:szCs w:val="18"/>
    </w:rPr>
  </w:style>
  <w:style w:type="character" w:customStyle="1" w:styleId="1Char">
    <w:name w:val="标题 1 Char"/>
    <w:basedOn w:val="a1"/>
    <w:link w:val="1"/>
    <w:qFormat/>
    <w:rsid w:val="00287F45"/>
    <w:rPr>
      <w:rFonts w:ascii="Times New Roman" w:eastAsia="宋体" w:hAnsi="Times New Roman" w:cs="Times New Roman"/>
      <w:b/>
      <w:bCs/>
      <w:kern w:val="44"/>
      <w:sz w:val="44"/>
      <w:szCs w:val="44"/>
    </w:rPr>
  </w:style>
  <w:style w:type="character" w:customStyle="1" w:styleId="2Char">
    <w:name w:val="标题 2 Char"/>
    <w:basedOn w:val="a1"/>
    <w:link w:val="20"/>
    <w:qFormat/>
    <w:rsid w:val="00287F45"/>
    <w:rPr>
      <w:rFonts w:ascii="Arial" w:eastAsia="黑体" w:hAnsi="Arial" w:cs="Times New Roman"/>
      <w:b/>
      <w:bCs/>
      <w:sz w:val="32"/>
      <w:szCs w:val="32"/>
    </w:rPr>
  </w:style>
  <w:style w:type="character" w:customStyle="1" w:styleId="3Char">
    <w:name w:val="标题 3 Char"/>
    <w:basedOn w:val="a1"/>
    <w:link w:val="3"/>
    <w:qFormat/>
    <w:rsid w:val="00287F45"/>
    <w:rPr>
      <w:rFonts w:ascii="Times New Roman" w:eastAsia="宋体" w:hAnsi="Times New Roman" w:cs="Times New Roman"/>
      <w:b/>
      <w:bCs/>
      <w:szCs w:val="32"/>
    </w:rPr>
  </w:style>
  <w:style w:type="character" w:customStyle="1" w:styleId="4Char">
    <w:name w:val="标题 4 Char"/>
    <w:basedOn w:val="a1"/>
    <w:link w:val="4"/>
    <w:qFormat/>
    <w:rsid w:val="00287F45"/>
    <w:rPr>
      <w:rFonts w:ascii="Arial" w:eastAsia="黑体" w:hAnsi="Arial" w:cs="Times New Roman"/>
      <w:b/>
      <w:bCs/>
      <w:sz w:val="28"/>
      <w:szCs w:val="28"/>
    </w:rPr>
  </w:style>
  <w:style w:type="character" w:customStyle="1" w:styleId="5Char">
    <w:name w:val="标题 5 Char"/>
    <w:basedOn w:val="a1"/>
    <w:link w:val="5"/>
    <w:qFormat/>
    <w:rsid w:val="00287F45"/>
    <w:rPr>
      <w:rFonts w:ascii="Times New Roman" w:eastAsia="宋体" w:hAnsi="Times New Roman" w:cs="Times New Roman"/>
      <w:b/>
      <w:sz w:val="28"/>
      <w:szCs w:val="20"/>
    </w:rPr>
  </w:style>
  <w:style w:type="character" w:customStyle="1" w:styleId="6Char">
    <w:name w:val="标题 6 Char"/>
    <w:basedOn w:val="a1"/>
    <w:link w:val="6"/>
    <w:rsid w:val="00287F45"/>
    <w:rPr>
      <w:rFonts w:ascii="Arial" w:eastAsia="黑体" w:hAnsi="Arial" w:cs="Times New Roman"/>
      <w:b/>
      <w:sz w:val="24"/>
      <w:szCs w:val="20"/>
    </w:rPr>
  </w:style>
  <w:style w:type="character" w:customStyle="1" w:styleId="7Char">
    <w:name w:val="标题 7 Char"/>
    <w:basedOn w:val="a1"/>
    <w:link w:val="7"/>
    <w:qFormat/>
    <w:rsid w:val="00287F45"/>
    <w:rPr>
      <w:rFonts w:ascii="Times New Roman" w:eastAsia="宋体" w:hAnsi="Times New Roman" w:cs="Times New Roman"/>
      <w:b/>
      <w:sz w:val="24"/>
      <w:szCs w:val="20"/>
    </w:rPr>
  </w:style>
  <w:style w:type="character" w:customStyle="1" w:styleId="8Char">
    <w:name w:val="标题 8 Char"/>
    <w:basedOn w:val="a1"/>
    <w:link w:val="8"/>
    <w:qFormat/>
    <w:rsid w:val="00287F45"/>
    <w:rPr>
      <w:rFonts w:ascii="Arial" w:eastAsia="黑体" w:hAnsi="Arial" w:cs="Times New Roman"/>
      <w:sz w:val="24"/>
      <w:szCs w:val="20"/>
    </w:rPr>
  </w:style>
  <w:style w:type="character" w:customStyle="1" w:styleId="9Char">
    <w:name w:val="标题 9 Char"/>
    <w:basedOn w:val="a1"/>
    <w:link w:val="9"/>
    <w:qFormat/>
    <w:rsid w:val="00287F45"/>
    <w:rPr>
      <w:rFonts w:ascii="Arial" w:eastAsia="黑体" w:hAnsi="Arial" w:cs="Times New Roman"/>
      <w:szCs w:val="20"/>
    </w:rPr>
  </w:style>
  <w:style w:type="character" w:customStyle="1" w:styleId="Char1">
    <w:name w:val="正文首行缩进 Char1"/>
    <w:uiPriority w:val="99"/>
    <w:semiHidden/>
    <w:qFormat/>
    <w:rsid w:val="00287F45"/>
  </w:style>
  <w:style w:type="character" w:customStyle="1" w:styleId="Char10">
    <w:name w:val="批注文字 Char1"/>
    <w:uiPriority w:val="99"/>
    <w:semiHidden/>
    <w:qFormat/>
    <w:rsid w:val="00287F45"/>
  </w:style>
  <w:style w:type="character" w:styleId="a6">
    <w:name w:val="FollowedHyperlink"/>
    <w:rsid w:val="00287F45"/>
    <w:rPr>
      <w:color w:val="800080"/>
      <w:u w:val="single"/>
    </w:rPr>
  </w:style>
  <w:style w:type="character" w:customStyle="1" w:styleId="Char11">
    <w:name w:val="注释标题 Char1"/>
    <w:uiPriority w:val="99"/>
    <w:semiHidden/>
    <w:qFormat/>
    <w:rsid w:val="00287F45"/>
  </w:style>
  <w:style w:type="character" w:styleId="a7">
    <w:name w:val="Strong"/>
    <w:uiPriority w:val="22"/>
    <w:qFormat/>
    <w:rsid w:val="00287F45"/>
    <w:rPr>
      <w:b/>
      <w:bCs/>
    </w:rPr>
  </w:style>
  <w:style w:type="character" w:customStyle="1" w:styleId="Char2">
    <w:name w:val="段 Char"/>
    <w:link w:val="a8"/>
    <w:qFormat/>
    <w:rsid w:val="00287F45"/>
    <w:rPr>
      <w:rFonts w:ascii="宋体"/>
    </w:rPr>
  </w:style>
  <w:style w:type="character" w:customStyle="1" w:styleId="CharChar">
    <w:name w:val="Char Char"/>
    <w:semiHidden/>
    <w:rsid w:val="00287F45"/>
    <w:rPr>
      <w:b/>
      <w:bCs/>
      <w:kern w:val="2"/>
      <w:sz w:val="21"/>
    </w:rPr>
  </w:style>
  <w:style w:type="character" w:customStyle="1" w:styleId="Char12">
    <w:name w:val="明显引用 Char1"/>
    <w:link w:val="10"/>
    <w:locked/>
    <w:rsid w:val="00287F45"/>
    <w:rPr>
      <w:rFonts w:ascii="Calibri" w:eastAsia="宋体" w:hAnsi="Calibri" w:cs="Times New Roman"/>
      <w:b/>
      <w:bCs/>
      <w:i/>
      <w:iCs/>
      <w:color w:val="4F81BD"/>
      <w:kern w:val="0"/>
      <w:sz w:val="22"/>
      <w:lang w:eastAsia="en-US" w:bidi="en-US"/>
    </w:rPr>
  </w:style>
  <w:style w:type="character" w:customStyle="1" w:styleId="Char3">
    <w:name w:val="正文文本缩进 Char"/>
    <w:qFormat/>
    <w:rsid w:val="00287F45"/>
    <w:rPr>
      <w:rFonts w:ascii="Times New Roman" w:eastAsia="宋体" w:hAnsi="Times New Roman" w:cs="Times New Roman"/>
      <w:b/>
      <w:sz w:val="24"/>
      <w:szCs w:val="20"/>
    </w:rPr>
  </w:style>
  <w:style w:type="character" w:styleId="a9">
    <w:name w:val="page number"/>
    <w:qFormat/>
    <w:rsid w:val="00287F45"/>
  </w:style>
  <w:style w:type="character" w:customStyle="1" w:styleId="Char4">
    <w:name w:val="居中 Char"/>
    <w:qFormat/>
    <w:rsid w:val="00287F45"/>
    <w:rPr>
      <w:kern w:val="2"/>
      <w:sz w:val="24"/>
    </w:rPr>
  </w:style>
  <w:style w:type="character" w:customStyle="1" w:styleId="Char5">
    <w:name w:val="注释标题 Char"/>
    <w:link w:val="aa"/>
    <w:qFormat/>
    <w:rsid w:val="00287F45"/>
  </w:style>
  <w:style w:type="character" w:customStyle="1" w:styleId="Char13">
    <w:name w:val="称呼 Char1"/>
    <w:uiPriority w:val="99"/>
    <w:semiHidden/>
    <w:qFormat/>
    <w:rsid w:val="00287F45"/>
  </w:style>
  <w:style w:type="character" w:customStyle="1" w:styleId="CharChar0">
    <w:name w:val="+正文 Char Char"/>
    <w:link w:val="CharCharChar"/>
    <w:qFormat/>
    <w:locked/>
    <w:rsid w:val="00287F45"/>
    <w:rPr>
      <w:rFonts w:ascii="楷体_GB2312" w:eastAsia="楷体_GB2312"/>
      <w:sz w:val="24"/>
    </w:rPr>
  </w:style>
  <w:style w:type="character" w:customStyle="1" w:styleId="Char6">
    <w:name w:val="纯文本 Char"/>
    <w:link w:val="ab"/>
    <w:qFormat/>
    <w:rsid w:val="00287F45"/>
    <w:rPr>
      <w:rFonts w:ascii="宋体" w:hAnsi="Courier New"/>
    </w:rPr>
  </w:style>
  <w:style w:type="character" w:customStyle="1" w:styleId="solutioncontent1">
    <w:name w:val="solutioncontent1"/>
    <w:qFormat/>
    <w:rsid w:val="00287F45"/>
    <w:rPr>
      <w:rFonts w:cs="Times New Roman"/>
      <w:color w:val="333333"/>
      <w:sz w:val="15"/>
      <w:szCs w:val="15"/>
    </w:rPr>
  </w:style>
  <w:style w:type="character" w:customStyle="1" w:styleId="CharChar2">
    <w:name w:val="Char Char2"/>
    <w:rsid w:val="00287F45"/>
    <w:rPr>
      <w:kern w:val="2"/>
      <w:sz w:val="24"/>
      <w:szCs w:val="24"/>
    </w:rPr>
  </w:style>
  <w:style w:type="character" w:customStyle="1" w:styleId="15">
    <w:name w:val="15"/>
    <w:rsid w:val="00287F45"/>
    <w:rPr>
      <w:rFonts w:ascii="Calibri" w:hAnsi="Calibri" w:hint="default"/>
    </w:rPr>
  </w:style>
  <w:style w:type="character" w:customStyle="1" w:styleId="Char7">
    <w:name w:val="称呼 Char"/>
    <w:link w:val="ac"/>
    <w:qFormat/>
    <w:rsid w:val="00287F45"/>
    <w:rPr>
      <w:sz w:val="24"/>
      <w:szCs w:val="24"/>
    </w:rPr>
  </w:style>
  <w:style w:type="character" w:styleId="ad">
    <w:name w:val="annotation reference"/>
    <w:uiPriority w:val="99"/>
    <w:unhideWhenUsed/>
    <w:qFormat/>
    <w:rsid w:val="00287F45"/>
    <w:rPr>
      <w:sz w:val="21"/>
      <w:szCs w:val="21"/>
    </w:rPr>
  </w:style>
  <w:style w:type="character" w:customStyle="1" w:styleId="msoins0">
    <w:name w:val="msoins"/>
    <w:qFormat/>
    <w:rsid w:val="00287F45"/>
  </w:style>
  <w:style w:type="character" w:styleId="ae">
    <w:name w:val="Emphasis"/>
    <w:qFormat/>
    <w:rsid w:val="00287F45"/>
    <w:rPr>
      <w:i/>
      <w:iCs/>
    </w:rPr>
  </w:style>
  <w:style w:type="character" w:customStyle="1" w:styleId="hCharChar">
    <w:name w:val="h Char Char"/>
    <w:qFormat/>
    <w:rsid w:val="00287F45"/>
    <w:rPr>
      <w:kern w:val="2"/>
      <w:sz w:val="18"/>
    </w:rPr>
  </w:style>
  <w:style w:type="character" w:customStyle="1" w:styleId="CharChar7">
    <w:name w:val="Char Char7"/>
    <w:rsid w:val="00287F45"/>
    <w:rPr>
      <w:kern w:val="2"/>
      <w:sz w:val="18"/>
    </w:rPr>
  </w:style>
  <w:style w:type="character" w:customStyle="1" w:styleId="Char8">
    <w:name w:val="副标题 Char"/>
    <w:link w:val="af"/>
    <w:qFormat/>
    <w:rsid w:val="00287F45"/>
    <w:rPr>
      <w:rFonts w:ascii="Arial" w:eastAsia="方正魏碑简体" w:hAnsi="Arial" w:cs="Arial"/>
      <w:bCs/>
      <w:kern w:val="28"/>
      <w:sz w:val="32"/>
      <w:szCs w:val="32"/>
    </w:rPr>
  </w:style>
  <w:style w:type="character" w:customStyle="1" w:styleId="Char14">
    <w:name w:val="日期 Char1"/>
    <w:uiPriority w:val="99"/>
    <w:semiHidden/>
    <w:qFormat/>
    <w:rsid w:val="00287F45"/>
  </w:style>
  <w:style w:type="character" w:customStyle="1" w:styleId="Char15">
    <w:name w:val="正文文本 Char1"/>
    <w:rsid w:val="00287F45"/>
  </w:style>
  <w:style w:type="character" w:customStyle="1" w:styleId="Char9">
    <w:name w:val="明显引用 Char"/>
    <w:rsid w:val="00287F45"/>
    <w:rPr>
      <w:b/>
      <w:bCs/>
      <w:i/>
      <w:iCs/>
      <w:color w:val="4F81BD"/>
      <w:kern w:val="2"/>
      <w:sz w:val="21"/>
    </w:rPr>
  </w:style>
  <w:style w:type="character" w:customStyle="1" w:styleId="CharChar1">
    <w:name w:val="普通文字 Char Char"/>
    <w:rsid w:val="00287F45"/>
    <w:rPr>
      <w:rFonts w:ascii="宋体" w:hAnsi="Courier New"/>
      <w:kern w:val="2"/>
      <w:sz w:val="21"/>
    </w:rPr>
  </w:style>
  <w:style w:type="character" w:customStyle="1" w:styleId="Char16">
    <w:name w:val="引用 Char1"/>
    <w:link w:val="11"/>
    <w:qFormat/>
    <w:locked/>
    <w:rsid w:val="00287F45"/>
    <w:rPr>
      <w:rFonts w:ascii="Calibri" w:eastAsia="宋体" w:hAnsi="Calibri" w:cs="Times New Roman"/>
      <w:i/>
      <w:iCs/>
      <w:color w:val="000000"/>
      <w:kern w:val="0"/>
      <w:sz w:val="22"/>
      <w:lang w:eastAsia="en-US" w:bidi="en-US"/>
    </w:rPr>
  </w:style>
  <w:style w:type="character" w:customStyle="1" w:styleId="Chara">
    <w:name w:val="标题 Char"/>
    <w:link w:val="af0"/>
    <w:qFormat/>
    <w:rsid w:val="00287F45"/>
    <w:rPr>
      <w:rFonts w:ascii="Arial" w:eastAsia="黑体" w:hAnsi="Arial"/>
      <w:sz w:val="44"/>
    </w:rPr>
  </w:style>
  <w:style w:type="character" w:customStyle="1" w:styleId="CharChar10">
    <w:name w:val="Char Char1"/>
    <w:semiHidden/>
    <w:rsid w:val="00287F45"/>
    <w:rPr>
      <w:kern w:val="2"/>
      <w:sz w:val="21"/>
    </w:rPr>
  </w:style>
  <w:style w:type="character" w:customStyle="1" w:styleId="Charb">
    <w:name w:val="批注主题 Char"/>
    <w:link w:val="af1"/>
    <w:uiPriority w:val="99"/>
    <w:qFormat/>
    <w:rsid w:val="00287F45"/>
    <w:rPr>
      <w:b/>
      <w:bCs/>
    </w:rPr>
  </w:style>
  <w:style w:type="character" w:customStyle="1" w:styleId="font12-blue-bold1">
    <w:name w:val="font12-blue-bold1"/>
    <w:qFormat/>
    <w:rsid w:val="00287F45"/>
    <w:rPr>
      <w:b/>
      <w:bCs/>
      <w:color w:val="0249A5"/>
      <w:sz w:val="18"/>
      <w:szCs w:val="18"/>
      <w:u w:val="none"/>
    </w:rPr>
  </w:style>
  <w:style w:type="character" w:customStyle="1" w:styleId="CharChar4">
    <w:name w:val="Char Char4"/>
    <w:qFormat/>
    <w:rsid w:val="00287F45"/>
    <w:rPr>
      <w:kern w:val="2"/>
      <w:sz w:val="16"/>
    </w:rPr>
  </w:style>
  <w:style w:type="character" w:customStyle="1" w:styleId="Charc">
    <w:name w:val="日期 Char"/>
    <w:link w:val="af2"/>
    <w:qFormat/>
    <w:rsid w:val="00287F45"/>
  </w:style>
  <w:style w:type="character" w:customStyle="1" w:styleId="SubtitleChar">
    <w:name w:val="Subtitle Char"/>
    <w:qFormat/>
    <w:locked/>
    <w:rsid w:val="00287F45"/>
    <w:rPr>
      <w:rFonts w:ascii="Calibri Light" w:eastAsia="宋体" w:hAnsi="Calibri Light" w:cs="Times New Roman"/>
      <w:b/>
      <w:bCs/>
      <w:kern w:val="28"/>
      <w:sz w:val="32"/>
      <w:szCs w:val="32"/>
      <w:lang w:eastAsia="en-US"/>
    </w:rPr>
  </w:style>
  <w:style w:type="character" w:customStyle="1" w:styleId="CharChar5">
    <w:name w:val="Char Char5"/>
    <w:qFormat/>
    <w:rsid w:val="00287F45"/>
    <w:rPr>
      <w:rFonts w:ascii="Arial" w:eastAsia="方正魏碑简体" w:hAnsi="Arial" w:cs="Arial"/>
      <w:bCs/>
      <w:kern w:val="28"/>
      <w:sz w:val="32"/>
      <w:szCs w:val="32"/>
    </w:rPr>
  </w:style>
  <w:style w:type="character" w:customStyle="1" w:styleId="3Char0">
    <w:name w:val="正文文本缩进 3 Char"/>
    <w:link w:val="30"/>
    <w:qFormat/>
    <w:rsid w:val="00287F45"/>
    <w:rPr>
      <w:rFonts w:ascii="Times New Roman" w:eastAsia="宋体" w:hAnsi="Times New Roman" w:cs="Times New Roman"/>
      <w:szCs w:val="21"/>
    </w:rPr>
  </w:style>
  <w:style w:type="character" w:customStyle="1" w:styleId="Char17">
    <w:name w:val="页眉 Char1"/>
    <w:uiPriority w:val="99"/>
    <w:semiHidden/>
    <w:qFormat/>
    <w:rsid w:val="00287F45"/>
    <w:rPr>
      <w:sz w:val="18"/>
      <w:szCs w:val="18"/>
    </w:rPr>
  </w:style>
  <w:style w:type="character" w:customStyle="1" w:styleId="CharChar2CharCharChar">
    <w:name w:val="+正文 Char Char2 Char Char Char"/>
    <w:link w:val="CharChar2Char"/>
    <w:qFormat/>
    <w:locked/>
    <w:rsid w:val="00287F45"/>
    <w:rPr>
      <w:rFonts w:ascii="宋体" w:hAnsi="宋体"/>
      <w:sz w:val="24"/>
    </w:rPr>
  </w:style>
  <w:style w:type="character" w:customStyle="1" w:styleId="Mention">
    <w:name w:val="Mention"/>
    <w:uiPriority w:val="99"/>
    <w:unhideWhenUsed/>
    <w:rsid w:val="00287F45"/>
    <w:rPr>
      <w:color w:val="2B579A"/>
      <w:shd w:val="clear" w:color="auto" w:fill="E6E6E6"/>
    </w:rPr>
  </w:style>
  <w:style w:type="character" w:customStyle="1" w:styleId="Char40">
    <w:name w:val="+正文 Char4"/>
    <w:link w:val="af3"/>
    <w:qFormat/>
    <w:locked/>
    <w:rsid w:val="00287F45"/>
    <w:rPr>
      <w:rFonts w:ascii="宋体" w:hAnsi="宋体"/>
      <w:sz w:val="24"/>
    </w:rPr>
  </w:style>
  <w:style w:type="character" w:customStyle="1" w:styleId="Char18">
    <w:name w:val="页脚 Char1"/>
    <w:uiPriority w:val="99"/>
    <w:semiHidden/>
    <w:qFormat/>
    <w:rsid w:val="00287F45"/>
    <w:rPr>
      <w:sz w:val="18"/>
      <w:szCs w:val="18"/>
    </w:rPr>
  </w:style>
  <w:style w:type="character" w:customStyle="1" w:styleId="CharChar5CharCharChar">
    <w:name w:val="+正文 Char Char5 Char Char Char"/>
    <w:link w:val="CharChar5Char"/>
    <w:qFormat/>
    <w:locked/>
    <w:rsid w:val="00287F45"/>
    <w:rPr>
      <w:rFonts w:ascii="宋体" w:hAnsi="宋体"/>
      <w:sz w:val="24"/>
    </w:rPr>
  </w:style>
  <w:style w:type="character" w:customStyle="1" w:styleId="Char19">
    <w:name w:val="标题 Char1"/>
    <w:uiPriority w:val="10"/>
    <w:qFormat/>
    <w:rsid w:val="00287F45"/>
    <w:rPr>
      <w:rFonts w:ascii="Cambria" w:eastAsia="宋体" w:hAnsi="Cambria" w:cs="Times New Roman"/>
      <w:b/>
      <w:bCs/>
      <w:sz w:val="32"/>
      <w:szCs w:val="32"/>
    </w:rPr>
  </w:style>
  <w:style w:type="character" w:customStyle="1" w:styleId="Char2CharChar">
    <w:name w:val="+正文 Char2 Char Char"/>
    <w:link w:val="Char20"/>
    <w:locked/>
    <w:rsid w:val="00287F45"/>
    <w:rPr>
      <w:rFonts w:ascii="宋体" w:hAnsi="宋体"/>
      <w:sz w:val="24"/>
    </w:rPr>
  </w:style>
  <w:style w:type="character" w:customStyle="1" w:styleId="Chard">
    <w:name w:val="文档结构图 Char"/>
    <w:link w:val="af4"/>
    <w:semiHidden/>
    <w:qFormat/>
    <w:rsid w:val="00287F45"/>
    <w:rPr>
      <w:rFonts w:ascii="Times New Roman" w:eastAsia="宋体" w:hAnsi="Times New Roman" w:cs="Times New Roman"/>
      <w:szCs w:val="20"/>
      <w:shd w:val="clear" w:color="auto" w:fill="000080"/>
    </w:rPr>
  </w:style>
  <w:style w:type="character" w:customStyle="1" w:styleId="CharChar6">
    <w:name w:val="Char Char6"/>
    <w:rsid w:val="00287F45"/>
    <w:rPr>
      <w:rFonts w:ascii="Arial" w:eastAsia="黑体" w:hAnsi="Arial"/>
      <w:kern w:val="2"/>
      <w:sz w:val="44"/>
    </w:rPr>
  </w:style>
  <w:style w:type="character" w:customStyle="1" w:styleId="Chare">
    <w:name w:val="批注文字 Char"/>
    <w:uiPriority w:val="99"/>
    <w:qFormat/>
    <w:rsid w:val="00287F45"/>
  </w:style>
  <w:style w:type="character" w:styleId="af5">
    <w:name w:val="Hyperlink"/>
    <w:uiPriority w:val="99"/>
    <w:qFormat/>
    <w:rsid w:val="00287F45"/>
    <w:rPr>
      <w:color w:val="0000FF"/>
      <w:u w:val="single"/>
    </w:rPr>
  </w:style>
  <w:style w:type="character" w:customStyle="1" w:styleId="grame">
    <w:name w:val="grame"/>
    <w:qFormat/>
    <w:rsid w:val="00287F45"/>
  </w:style>
  <w:style w:type="character" w:customStyle="1" w:styleId="Charf">
    <w:name w:val="正文首行缩进 Char"/>
    <w:link w:val="af6"/>
    <w:qFormat/>
    <w:rsid w:val="00287F45"/>
    <w:rPr>
      <w:sz w:val="24"/>
    </w:rPr>
  </w:style>
  <w:style w:type="character" w:customStyle="1" w:styleId="HTMLChar">
    <w:name w:val="HTML 预设格式 Char"/>
    <w:link w:val="HTML"/>
    <w:qFormat/>
    <w:rsid w:val="00287F45"/>
    <w:rPr>
      <w:rFonts w:ascii="宋体" w:eastAsia="宋体" w:hAnsi="宋体" w:cs="宋体"/>
      <w:kern w:val="0"/>
      <w:sz w:val="24"/>
      <w:szCs w:val="24"/>
    </w:rPr>
  </w:style>
  <w:style w:type="character" w:customStyle="1" w:styleId="3Char1">
    <w:name w:val="正文文本 3 Char1"/>
    <w:uiPriority w:val="99"/>
    <w:semiHidden/>
    <w:qFormat/>
    <w:rsid w:val="00287F45"/>
    <w:rPr>
      <w:sz w:val="16"/>
      <w:szCs w:val="16"/>
    </w:rPr>
  </w:style>
  <w:style w:type="character" w:customStyle="1" w:styleId="Charf0">
    <w:name w:val="标准款样式 Char"/>
    <w:link w:val="af7"/>
    <w:qFormat/>
    <w:rsid w:val="00287F45"/>
    <w:rPr>
      <w:rFonts w:ascii="黑体" w:eastAsia="宋体" w:hAnsi="宋体" w:cs="Times New Roman"/>
      <w:szCs w:val="20"/>
    </w:rPr>
  </w:style>
  <w:style w:type="character" w:customStyle="1" w:styleId="Charf1">
    <w:name w:val="引用 Char"/>
    <w:qFormat/>
    <w:rsid w:val="00287F45"/>
    <w:rPr>
      <w:i/>
      <w:iCs/>
      <w:color w:val="000000"/>
      <w:kern w:val="2"/>
      <w:sz w:val="21"/>
    </w:rPr>
  </w:style>
  <w:style w:type="character" w:customStyle="1" w:styleId="2Char0">
    <w:name w:val="正文文本 2 Char"/>
    <w:link w:val="21"/>
    <w:qFormat/>
    <w:rsid w:val="00287F45"/>
    <w:rPr>
      <w:rFonts w:ascii="Times New Roman" w:eastAsia="宋体" w:hAnsi="Times New Roman" w:cs="Times New Roman"/>
      <w:szCs w:val="20"/>
    </w:rPr>
  </w:style>
  <w:style w:type="character" w:customStyle="1" w:styleId="black1">
    <w:name w:val="black1"/>
    <w:qFormat/>
    <w:rsid w:val="00287F45"/>
    <w:rPr>
      <w:rFonts w:ascii="ˎ̥" w:hAnsi="ˎ̥" w:hint="default"/>
      <w:color w:val="333333"/>
      <w:sz w:val="18"/>
      <w:szCs w:val="18"/>
      <w:u w:val="none"/>
    </w:rPr>
  </w:style>
  <w:style w:type="character" w:customStyle="1" w:styleId="3Char2">
    <w:name w:val="正文文本 3 Char"/>
    <w:link w:val="31"/>
    <w:rsid w:val="00287F45"/>
    <w:rPr>
      <w:sz w:val="16"/>
    </w:rPr>
  </w:style>
  <w:style w:type="character" w:customStyle="1" w:styleId="Charf2">
    <w:name w:val="无间隔 Char"/>
    <w:link w:val="12"/>
    <w:qFormat/>
    <w:locked/>
    <w:rsid w:val="00287F45"/>
    <w:rPr>
      <w:rFonts w:ascii="Calibri" w:eastAsia="Times New Roman" w:hAnsi="Calibri"/>
      <w:sz w:val="22"/>
      <w:lang w:eastAsia="en-US" w:bidi="en-US"/>
    </w:rPr>
  </w:style>
  <w:style w:type="character" w:customStyle="1" w:styleId="Charf3">
    <w:name w:val="正文文本 Char"/>
    <w:qFormat/>
    <w:rsid w:val="00287F45"/>
    <w:rPr>
      <w:kern w:val="2"/>
      <w:sz w:val="24"/>
    </w:rPr>
  </w:style>
  <w:style w:type="character" w:customStyle="1" w:styleId="CharChar3CharCharCharChar">
    <w:name w:val="+正文 Char Char3 Char Char Char Char"/>
    <w:link w:val="CharChar3CharChar"/>
    <w:qFormat/>
    <w:locked/>
    <w:rsid w:val="00287F45"/>
    <w:rPr>
      <w:rFonts w:ascii="宋体" w:hAnsi="宋体"/>
      <w:sz w:val="24"/>
    </w:rPr>
  </w:style>
  <w:style w:type="character" w:customStyle="1" w:styleId="Char1a">
    <w:name w:val="批注主题 Char1"/>
    <w:uiPriority w:val="99"/>
    <w:semiHidden/>
    <w:qFormat/>
    <w:rsid w:val="00287F45"/>
    <w:rPr>
      <w:b/>
      <w:bCs/>
    </w:rPr>
  </w:style>
  <w:style w:type="character" w:customStyle="1" w:styleId="Charf4">
    <w:name w:val="批注框文本 Char"/>
    <w:link w:val="af8"/>
    <w:semiHidden/>
    <w:qFormat/>
    <w:rsid w:val="00287F45"/>
    <w:rPr>
      <w:rFonts w:ascii="Times New Roman" w:eastAsia="宋体" w:hAnsi="Times New Roman" w:cs="Times New Roman"/>
      <w:sz w:val="18"/>
      <w:szCs w:val="18"/>
    </w:rPr>
  </w:style>
  <w:style w:type="character" w:customStyle="1" w:styleId="Char1b">
    <w:name w:val="表正文 Char1"/>
    <w:rsid w:val="00287F45"/>
    <w:rPr>
      <w:kern w:val="2"/>
      <w:sz w:val="21"/>
    </w:rPr>
  </w:style>
  <w:style w:type="character" w:customStyle="1" w:styleId="1CharCharCharCharChar">
    <w:name w:val="+列表1 Char Char Char Char Char"/>
    <w:link w:val="1CharCharChar"/>
    <w:qFormat/>
    <w:locked/>
    <w:rsid w:val="00287F45"/>
    <w:rPr>
      <w:rFonts w:ascii="宋体" w:hAnsi="宋体"/>
    </w:rPr>
  </w:style>
  <w:style w:type="character" w:customStyle="1" w:styleId="Charf5">
    <w:name w:val="表正文 Char"/>
    <w:qFormat/>
    <w:rsid w:val="00287F45"/>
    <w:rPr>
      <w:rFonts w:eastAsia="宋体"/>
      <w:kern w:val="2"/>
      <w:sz w:val="24"/>
      <w:lang w:val="en-US" w:eastAsia="zh-CN" w:bidi="ar-SA"/>
    </w:rPr>
  </w:style>
  <w:style w:type="character" w:customStyle="1" w:styleId="2Char1">
    <w:name w:val="正文文本缩进 2 Char"/>
    <w:link w:val="22"/>
    <w:rsid w:val="00287F45"/>
    <w:rPr>
      <w:rFonts w:ascii="宋体" w:eastAsia="宋体" w:hAnsi="宋体" w:cs="Times New Roman"/>
      <w:b/>
      <w:bCs/>
      <w:sz w:val="24"/>
      <w:szCs w:val="20"/>
    </w:rPr>
  </w:style>
  <w:style w:type="character" w:customStyle="1" w:styleId="Char1c">
    <w:name w:val="副标题 Char1"/>
    <w:uiPriority w:val="11"/>
    <w:qFormat/>
    <w:rsid w:val="00287F45"/>
    <w:rPr>
      <w:rFonts w:ascii="Cambria" w:eastAsia="宋体" w:hAnsi="Cambria" w:cs="Times New Roman"/>
      <w:b/>
      <w:bCs/>
      <w:kern w:val="28"/>
      <w:sz w:val="32"/>
      <w:szCs w:val="32"/>
    </w:rPr>
  </w:style>
  <w:style w:type="character" w:customStyle="1" w:styleId="CharChar3">
    <w:name w:val="Char Char3"/>
    <w:qFormat/>
    <w:rsid w:val="00287F45"/>
    <w:rPr>
      <w:kern w:val="2"/>
      <w:sz w:val="21"/>
    </w:rPr>
  </w:style>
  <w:style w:type="character" w:customStyle="1" w:styleId="16">
    <w:name w:val="16"/>
    <w:qFormat/>
    <w:rsid w:val="00287F45"/>
    <w:rPr>
      <w:rFonts w:ascii="Times New Roman" w:hAnsi="Times New Roman" w:cs="Times New Roman" w:hint="default"/>
      <w:color w:val="0000FF"/>
      <w:sz w:val="20"/>
      <w:szCs w:val="20"/>
      <w:u w:val="single"/>
    </w:rPr>
  </w:style>
  <w:style w:type="character" w:customStyle="1" w:styleId="Charf6">
    <w:name w:val="正文缩进 Char"/>
    <w:link w:val="a0"/>
    <w:qFormat/>
    <w:rsid w:val="00287F45"/>
  </w:style>
  <w:style w:type="character" w:customStyle="1" w:styleId="CharChar8">
    <w:name w:val="表文字 Char Char"/>
    <w:link w:val="af9"/>
    <w:qFormat/>
    <w:locked/>
    <w:rsid w:val="00287F45"/>
    <w:rPr>
      <w:rFonts w:ascii="楷体_GB2312" w:eastAsia="楷体_GB2312" w:hAnsi="宋体"/>
      <w:spacing w:val="-8"/>
      <w:sz w:val="24"/>
      <w:lang w:val="zh-CN"/>
    </w:rPr>
  </w:style>
  <w:style w:type="character" w:customStyle="1" w:styleId="Char1d">
    <w:name w:val="纯文本 Char1"/>
    <w:uiPriority w:val="99"/>
    <w:qFormat/>
    <w:rsid w:val="00287F45"/>
    <w:rPr>
      <w:rFonts w:ascii="宋体" w:eastAsia="宋体" w:hAnsi="Courier New" w:cs="Courier New"/>
      <w:szCs w:val="21"/>
    </w:rPr>
  </w:style>
  <w:style w:type="character" w:customStyle="1" w:styleId="Charf7">
    <w:name w:val="脚注文本 Char"/>
    <w:semiHidden/>
    <w:rsid w:val="00287F45"/>
    <w:rPr>
      <w:sz w:val="18"/>
      <w:szCs w:val="18"/>
    </w:rPr>
  </w:style>
  <w:style w:type="character" w:customStyle="1" w:styleId="navname">
    <w:name w:val="navname"/>
    <w:rsid w:val="00287F45"/>
  </w:style>
  <w:style w:type="character" w:customStyle="1" w:styleId="Char1e">
    <w:name w:val="脚注文本 Char1"/>
    <w:link w:val="afa"/>
    <w:locked/>
    <w:rsid w:val="00287F45"/>
    <w:rPr>
      <w:rFonts w:ascii="Times New Roman" w:eastAsia="宋体" w:hAnsi="Times New Roman" w:cs="Times New Roman"/>
      <w:sz w:val="18"/>
      <w:szCs w:val="18"/>
    </w:rPr>
  </w:style>
  <w:style w:type="character" w:customStyle="1" w:styleId="CharChar80">
    <w:name w:val="Char Char8"/>
    <w:qFormat/>
    <w:rsid w:val="00287F45"/>
    <w:rPr>
      <w:kern w:val="2"/>
      <w:sz w:val="21"/>
    </w:rPr>
  </w:style>
  <w:style w:type="character" w:customStyle="1" w:styleId="Char5CharCharCharCharChar">
    <w:name w:val="+正文 Char5 Char Char Char Char Char"/>
    <w:link w:val="Char5CharCharChar"/>
    <w:qFormat/>
    <w:locked/>
    <w:rsid w:val="00287F45"/>
    <w:rPr>
      <w:rFonts w:ascii="宋体" w:hAnsi="宋体"/>
      <w:sz w:val="24"/>
    </w:rPr>
  </w:style>
  <w:style w:type="character" w:customStyle="1" w:styleId="1CharCharChar0">
    <w:name w:val="+1. Char Char Char"/>
    <w:link w:val="1Char0"/>
    <w:qFormat/>
    <w:locked/>
    <w:rsid w:val="00287F45"/>
    <w:rPr>
      <w:rFonts w:ascii="Times New Roman" w:eastAsia="宋体" w:hAnsi="Times New Roman" w:cs="Times New Roman"/>
      <w:szCs w:val="20"/>
    </w:rPr>
  </w:style>
  <w:style w:type="paragraph" w:customStyle="1" w:styleId="xl81">
    <w:name w:val="xl81"/>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8">
    <w:name w:val="xl38"/>
    <w:basedOn w:val="a"/>
    <w:qFormat/>
    <w:rsid w:val="00287F4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styleId="afb">
    <w:name w:val="envelope return"/>
    <w:basedOn w:val="a"/>
    <w:uiPriority w:val="99"/>
    <w:unhideWhenUsed/>
    <w:qFormat/>
    <w:rsid w:val="00287F45"/>
    <w:pPr>
      <w:snapToGrid w:val="0"/>
    </w:pPr>
    <w:rPr>
      <w:rFonts w:ascii="Arial" w:hAnsi="Arial"/>
    </w:rPr>
  </w:style>
  <w:style w:type="paragraph" w:customStyle="1" w:styleId="CharChar3CharChar">
    <w:name w:val="+正文 Char Char3 Char Char"/>
    <w:basedOn w:val="a"/>
    <w:link w:val="CharChar3CharCharCharChar"/>
    <w:qFormat/>
    <w:rsid w:val="00287F45"/>
    <w:pPr>
      <w:spacing w:line="360" w:lineRule="auto"/>
      <w:ind w:firstLineChars="200" w:firstLine="200"/>
    </w:pPr>
    <w:rPr>
      <w:rFonts w:ascii="宋体" w:eastAsiaTheme="minorEastAsia" w:hAnsi="宋体" w:cstheme="minorBidi"/>
      <w:sz w:val="24"/>
    </w:rPr>
  </w:style>
  <w:style w:type="paragraph" w:customStyle="1" w:styleId="CharCharCharCharCharCharCharCharCharChar1">
    <w:name w:val="Char Char Char Char Char Char Char Char Char Char1"/>
    <w:basedOn w:val="a"/>
    <w:rsid w:val="00287F45"/>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69">
    <w:name w:val="xl69"/>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9">
    <w:name w:val="表文字"/>
    <w:basedOn w:val="a"/>
    <w:link w:val="CharChar8"/>
    <w:qFormat/>
    <w:rsid w:val="00287F4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paragraph" w:customStyle="1" w:styleId="font12">
    <w:name w:val="font12"/>
    <w:basedOn w:val="a"/>
    <w:qFormat/>
    <w:rsid w:val="00287F45"/>
    <w:pPr>
      <w:widowControl/>
      <w:spacing w:before="100" w:beforeAutospacing="1" w:after="100" w:afterAutospacing="1"/>
      <w:jc w:val="left"/>
    </w:pPr>
    <w:rPr>
      <w:rFonts w:ascii="宋体" w:hAnsi="宋体" w:cs="宋体"/>
      <w:color w:val="000000"/>
      <w:kern w:val="0"/>
      <w:sz w:val="16"/>
      <w:szCs w:val="16"/>
    </w:rPr>
  </w:style>
  <w:style w:type="paragraph" w:customStyle="1" w:styleId="TOC11">
    <w:name w:val="TOC 标题11"/>
    <w:basedOn w:val="1"/>
    <w:next w:val="a"/>
    <w:uiPriority w:val="39"/>
    <w:unhideWhenUsed/>
    <w:qFormat/>
    <w:rsid w:val="00287F45"/>
    <w:pPr>
      <w:widowControl/>
      <w:spacing w:before="480" w:after="0" w:line="276" w:lineRule="auto"/>
      <w:jc w:val="left"/>
      <w:outlineLvl w:val="9"/>
    </w:pPr>
    <w:rPr>
      <w:rFonts w:ascii="Cambria" w:hAnsi="Cambria"/>
      <w:color w:val="366091"/>
      <w:kern w:val="0"/>
      <w:sz w:val="28"/>
      <w:szCs w:val="28"/>
    </w:rPr>
  </w:style>
  <w:style w:type="paragraph" w:customStyle="1" w:styleId="flType">
    <w:name w:val="flType"/>
    <w:basedOn w:val="a"/>
    <w:qFormat/>
    <w:rsid w:val="00287F45"/>
    <w:pPr>
      <w:adjustRightInd w:val="0"/>
      <w:spacing w:after="284" w:line="113" w:lineRule="atLeast"/>
      <w:jc w:val="center"/>
      <w:textAlignment w:val="baseline"/>
    </w:pPr>
    <w:rPr>
      <w:rFonts w:ascii="Times New Roman" w:hAnsi="Times New Roman"/>
      <w:kern w:val="0"/>
      <w:sz w:val="24"/>
      <w:szCs w:val="20"/>
    </w:rPr>
  </w:style>
  <w:style w:type="paragraph" w:customStyle="1" w:styleId="Char20">
    <w:name w:val="+正文 Char2"/>
    <w:basedOn w:val="a"/>
    <w:link w:val="Char2CharChar"/>
    <w:qFormat/>
    <w:rsid w:val="00287F45"/>
    <w:pPr>
      <w:spacing w:line="360" w:lineRule="auto"/>
      <w:ind w:firstLineChars="200" w:firstLine="200"/>
    </w:pPr>
    <w:rPr>
      <w:rFonts w:ascii="宋体" w:eastAsiaTheme="minorEastAsia" w:hAnsi="宋体" w:cstheme="minorBidi"/>
      <w:sz w:val="24"/>
    </w:rPr>
  </w:style>
  <w:style w:type="paragraph" w:styleId="40">
    <w:name w:val="toc 4"/>
    <w:basedOn w:val="a"/>
    <w:next w:val="a"/>
    <w:uiPriority w:val="39"/>
    <w:qFormat/>
    <w:rsid w:val="00287F45"/>
    <w:pPr>
      <w:ind w:leftChars="600" w:left="1260"/>
    </w:pPr>
    <w:rPr>
      <w:rFonts w:ascii="Times New Roman" w:hAnsi="Times New Roman"/>
      <w:szCs w:val="20"/>
    </w:rPr>
  </w:style>
  <w:style w:type="paragraph" w:customStyle="1" w:styleId="Style4">
    <w:name w:val="Style4"/>
    <w:basedOn w:val="4"/>
    <w:qFormat/>
    <w:rsid w:val="00287F4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font14">
    <w:name w:val="font14"/>
    <w:basedOn w:val="a"/>
    <w:qFormat/>
    <w:rsid w:val="00287F45"/>
    <w:pPr>
      <w:widowControl/>
      <w:spacing w:before="100" w:beforeAutospacing="1" w:after="100" w:afterAutospacing="1"/>
      <w:jc w:val="left"/>
    </w:pPr>
    <w:rPr>
      <w:rFonts w:ascii="Arial" w:hAnsi="Arial" w:cs="Arial"/>
      <w:color w:val="000000"/>
      <w:kern w:val="0"/>
      <w:sz w:val="16"/>
      <w:szCs w:val="16"/>
    </w:rPr>
  </w:style>
  <w:style w:type="paragraph" w:customStyle="1" w:styleId="xl73">
    <w:name w:val="xl73"/>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styleId="afc">
    <w:name w:val="List Bullet"/>
    <w:basedOn w:val="a"/>
    <w:rsid w:val="00287F45"/>
    <w:pPr>
      <w:adjustRightInd w:val="0"/>
      <w:spacing w:line="300" w:lineRule="auto"/>
      <w:ind w:left="360" w:hanging="360"/>
      <w:textAlignment w:val="baseline"/>
    </w:pPr>
    <w:rPr>
      <w:rFonts w:ascii="Times New Roman" w:hAnsi="Times New Roman"/>
      <w:kern w:val="0"/>
      <w:sz w:val="24"/>
      <w:szCs w:val="20"/>
    </w:rPr>
  </w:style>
  <w:style w:type="paragraph" w:customStyle="1" w:styleId="xl68">
    <w:name w:val="xl68"/>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d">
    <w:name w:val="正文段"/>
    <w:basedOn w:val="a"/>
    <w:qFormat/>
    <w:rsid w:val="00287F4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9c">
    <w:name w:val="9c"/>
    <w:basedOn w:val="a"/>
    <w:qFormat/>
    <w:rsid w:val="00287F45"/>
    <w:pPr>
      <w:widowControl/>
      <w:spacing w:before="240" w:afterLines="50" w:line="360" w:lineRule="auto"/>
      <w:ind w:left="119"/>
      <w:jc w:val="left"/>
    </w:pPr>
    <w:rPr>
      <w:rFonts w:ascii="Arial" w:hAnsi="Arial" w:cs="Arial"/>
      <w:b/>
      <w:bCs/>
      <w:color w:val="99CCCC"/>
      <w:kern w:val="0"/>
      <w:sz w:val="24"/>
      <w:szCs w:val="24"/>
    </w:rPr>
  </w:style>
  <w:style w:type="paragraph" w:customStyle="1" w:styleId="1CharCharChar">
    <w:name w:val="+列表1 Char Char Char"/>
    <w:basedOn w:val="a"/>
    <w:link w:val="1CharCharCharCharChar"/>
    <w:qFormat/>
    <w:rsid w:val="00287F45"/>
    <w:pPr>
      <w:jc w:val="center"/>
    </w:pPr>
    <w:rPr>
      <w:rFonts w:ascii="宋体" w:eastAsiaTheme="minorEastAsia" w:hAnsi="宋体" w:cstheme="minorBidi"/>
    </w:rPr>
  </w:style>
  <w:style w:type="paragraph" w:styleId="afe">
    <w:name w:val="List Number"/>
    <w:basedOn w:val="a"/>
    <w:qFormat/>
    <w:rsid w:val="00287F45"/>
    <w:pPr>
      <w:tabs>
        <w:tab w:val="left" w:pos="560"/>
      </w:tabs>
      <w:ind w:left="900" w:hanging="340"/>
    </w:pPr>
    <w:rPr>
      <w:rFonts w:ascii="Times New Roman" w:hAnsi="Times New Roman"/>
      <w:szCs w:val="20"/>
    </w:rPr>
  </w:style>
  <w:style w:type="paragraph" w:styleId="aff">
    <w:name w:val="annotation text"/>
    <w:basedOn w:val="a"/>
    <w:link w:val="Char21"/>
    <w:uiPriority w:val="99"/>
    <w:unhideWhenUsed/>
    <w:qFormat/>
    <w:rsid w:val="00287F45"/>
    <w:pPr>
      <w:jc w:val="left"/>
    </w:pPr>
  </w:style>
  <w:style w:type="character" w:customStyle="1" w:styleId="Char21">
    <w:name w:val="批注文字 Char2"/>
    <w:basedOn w:val="a1"/>
    <w:link w:val="aff"/>
    <w:uiPriority w:val="99"/>
    <w:semiHidden/>
    <w:rsid w:val="00287F45"/>
    <w:rPr>
      <w:rFonts w:ascii="Calibri" w:eastAsia="宋体" w:hAnsi="Calibri" w:cs="Times New Roman"/>
    </w:rPr>
  </w:style>
  <w:style w:type="paragraph" w:styleId="af1">
    <w:name w:val="annotation subject"/>
    <w:basedOn w:val="aff"/>
    <w:next w:val="aff"/>
    <w:link w:val="Charb"/>
    <w:uiPriority w:val="99"/>
    <w:unhideWhenUsed/>
    <w:qFormat/>
    <w:rsid w:val="00287F45"/>
    <w:rPr>
      <w:rFonts w:asciiTheme="minorHAnsi" w:eastAsiaTheme="minorEastAsia" w:hAnsiTheme="minorHAnsi" w:cstheme="minorBidi"/>
      <w:b/>
      <w:bCs/>
    </w:rPr>
  </w:style>
  <w:style w:type="character" w:customStyle="1" w:styleId="Char22">
    <w:name w:val="批注主题 Char2"/>
    <w:basedOn w:val="Char21"/>
    <w:uiPriority w:val="99"/>
    <w:semiHidden/>
    <w:rsid w:val="00287F45"/>
    <w:rPr>
      <w:rFonts w:ascii="Calibri" w:eastAsia="宋体" w:hAnsi="Calibri" w:cs="Times New Roman"/>
      <w:b/>
      <w:bCs/>
    </w:rPr>
  </w:style>
  <w:style w:type="paragraph" w:customStyle="1" w:styleId="CharCharCharCharCharCharCharCharCharCharCharCharCharCharCharChar">
    <w:name w:val="Char Char Char Char Char Char Char Char Char Char Char Char Char Char Char Char"/>
    <w:basedOn w:val="a"/>
    <w:qFormat/>
    <w:rsid w:val="00287F45"/>
    <w:pPr>
      <w:tabs>
        <w:tab w:val="left" w:pos="360"/>
      </w:tabs>
    </w:pPr>
    <w:rPr>
      <w:rFonts w:ascii="Times New Roman" w:hAnsi="Times New Roman"/>
      <w:sz w:val="24"/>
      <w:szCs w:val="24"/>
    </w:rPr>
  </w:style>
  <w:style w:type="paragraph" w:customStyle="1" w:styleId="aff0">
    <w:name w:val="全文标题"/>
    <w:next w:val="a"/>
    <w:qFormat/>
    <w:rsid w:val="00287F45"/>
    <w:pPr>
      <w:jc w:val="center"/>
    </w:pPr>
    <w:rPr>
      <w:rFonts w:ascii="Arial" w:eastAsia="黑体" w:hAnsi="Arial" w:cs="Arial"/>
      <w:bCs/>
      <w:sz w:val="52"/>
      <w:szCs w:val="32"/>
    </w:rPr>
  </w:style>
  <w:style w:type="paragraph" w:styleId="a0">
    <w:name w:val="Normal Indent"/>
    <w:basedOn w:val="a"/>
    <w:link w:val="Charf6"/>
    <w:qFormat/>
    <w:rsid w:val="00287F45"/>
    <w:pPr>
      <w:ind w:firstLine="420"/>
    </w:pPr>
    <w:rPr>
      <w:rFonts w:asciiTheme="minorHAnsi" w:eastAsiaTheme="minorEastAsia" w:hAnsiTheme="minorHAnsi" w:cstheme="minorBidi"/>
    </w:rPr>
  </w:style>
  <w:style w:type="paragraph" w:styleId="90">
    <w:name w:val="toc 9"/>
    <w:basedOn w:val="a"/>
    <w:next w:val="a"/>
    <w:uiPriority w:val="39"/>
    <w:qFormat/>
    <w:rsid w:val="00287F45"/>
    <w:pPr>
      <w:ind w:leftChars="1600" w:left="3360"/>
    </w:pPr>
    <w:rPr>
      <w:rFonts w:ascii="Times New Roman" w:hAnsi="Times New Roman"/>
      <w:szCs w:val="20"/>
    </w:rPr>
  </w:style>
  <w:style w:type="paragraph" w:customStyle="1" w:styleId="font8">
    <w:name w:val="font8"/>
    <w:basedOn w:val="a"/>
    <w:qFormat/>
    <w:rsid w:val="00287F45"/>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
    <w:qFormat/>
    <w:rsid w:val="00287F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styleId="50">
    <w:name w:val="toc 5"/>
    <w:basedOn w:val="a"/>
    <w:next w:val="a"/>
    <w:uiPriority w:val="39"/>
    <w:rsid w:val="00287F45"/>
    <w:pPr>
      <w:ind w:leftChars="800" w:left="1680"/>
    </w:pPr>
    <w:rPr>
      <w:rFonts w:ascii="Times New Roman" w:hAnsi="Times New Roman"/>
      <w:szCs w:val="20"/>
    </w:rPr>
  </w:style>
  <w:style w:type="paragraph" w:styleId="aff1">
    <w:name w:val="Body Text Indent"/>
    <w:basedOn w:val="a"/>
    <w:link w:val="Char1f"/>
    <w:unhideWhenUsed/>
    <w:qFormat/>
    <w:rsid w:val="00287F45"/>
    <w:pPr>
      <w:spacing w:after="120"/>
      <w:ind w:leftChars="200" w:left="420"/>
    </w:pPr>
  </w:style>
  <w:style w:type="character" w:customStyle="1" w:styleId="Char1f">
    <w:name w:val="正文文本缩进 Char1"/>
    <w:basedOn w:val="a1"/>
    <w:link w:val="aff1"/>
    <w:uiPriority w:val="99"/>
    <w:semiHidden/>
    <w:rsid w:val="00287F45"/>
    <w:rPr>
      <w:rFonts w:ascii="Calibri" w:eastAsia="宋体" w:hAnsi="Calibri" w:cs="Times New Roman"/>
    </w:rPr>
  </w:style>
  <w:style w:type="paragraph" w:styleId="2">
    <w:name w:val="Body Text First Indent 2"/>
    <w:basedOn w:val="aff1"/>
    <w:next w:val="2Arial"/>
    <w:link w:val="2Char2"/>
    <w:unhideWhenUsed/>
    <w:qFormat/>
    <w:rsid w:val="00287F45"/>
    <w:pPr>
      <w:widowControl/>
      <w:spacing w:after="0"/>
      <w:ind w:leftChars="0" w:left="0" w:firstLineChars="200" w:firstLine="420"/>
      <w:jc w:val="left"/>
    </w:pPr>
    <w:rPr>
      <w:rFonts w:ascii="宋体" w:hAnsi="Times New Roman"/>
      <w:b/>
      <w:bCs/>
      <w:kern w:val="0"/>
      <w:sz w:val="24"/>
      <w:szCs w:val="20"/>
    </w:rPr>
  </w:style>
  <w:style w:type="character" w:customStyle="1" w:styleId="2Char2">
    <w:name w:val="正文首行缩进 2 Char"/>
    <w:basedOn w:val="Char1f"/>
    <w:link w:val="2"/>
    <w:rsid w:val="00287F45"/>
    <w:rPr>
      <w:rFonts w:ascii="宋体" w:eastAsia="宋体" w:hAnsi="Times New Roman" w:cs="Times New Roman"/>
      <w:b/>
      <w:bCs/>
      <w:kern w:val="0"/>
      <w:sz w:val="24"/>
      <w:szCs w:val="20"/>
    </w:rPr>
  </w:style>
  <w:style w:type="paragraph" w:styleId="23">
    <w:name w:val="List Bullet 2"/>
    <w:basedOn w:val="a"/>
    <w:qFormat/>
    <w:rsid w:val="00287F45"/>
    <w:pPr>
      <w:tabs>
        <w:tab w:val="left" w:pos="1680"/>
      </w:tabs>
      <w:spacing w:line="360" w:lineRule="auto"/>
      <w:ind w:left="1680" w:hanging="420"/>
    </w:pPr>
    <w:rPr>
      <w:rFonts w:ascii="Times New Roman" w:hAnsi="Times New Roman"/>
      <w:sz w:val="24"/>
      <w:szCs w:val="20"/>
    </w:rPr>
  </w:style>
  <w:style w:type="paragraph" w:customStyle="1" w:styleId="xl65">
    <w:name w:val="xl65"/>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文档编号"/>
    <w:basedOn w:val="a"/>
    <w:next w:val="a"/>
    <w:qFormat/>
    <w:rsid w:val="00287F45"/>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41">
    <w:name w:val="Char4"/>
    <w:basedOn w:val="a"/>
    <w:qFormat/>
    <w:rsid w:val="00287F45"/>
    <w:rPr>
      <w:rFonts w:ascii="Tahoma" w:hAnsi="Tahoma"/>
      <w:sz w:val="24"/>
      <w:szCs w:val="20"/>
    </w:rPr>
  </w:style>
  <w:style w:type="paragraph" w:customStyle="1" w:styleId="CharCharChar">
    <w:name w:val="+正文 Char Char Char"/>
    <w:basedOn w:val="a"/>
    <w:link w:val="CharChar0"/>
    <w:qFormat/>
    <w:rsid w:val="00287F45"/>
    <w:pPr>
      <w:spacing w:line="360" w:lineRule="auto"/>
      <w:ind w:firstLineChars="200" w:firstLine="200"/>
    </w:pPr>
    <w:rPr>
      <w:rFonts w:ascii="楷体_GB2312" w:eastAsia="楷体_GB2312" w:hAnsiTheme="minorHAnsi" w:cstheme="minorBidi"/>
      <w:sz w:val="24"/>
    </w:rPr>
  </w:style>
  <w:style w:type="paragraph" w:customStyle="1" w:styleId="110">
    <w:name w:val="列出段落11"/>
    <w:basedOn w:val="a"/>
    <w:uiPriority w:val="34"/>
    <w:qFormat/>
    <w:rsid w:val="00287F45"/>
    <w:pPr>
      <w:widowControl/>
      <w:adjustRightInd w:val="0"/>
      <w:spacing w:line="360" w:lineRule="auto"/>
      <w:ind w:firstLineChars="200" w:firstLine="420"/>
      <w:jc w:val="left"/>
    </w:pPr>
    <w:rPr>
      <w:rFonts w:ascii="Arial" w:hAnsi="Arial"/>
      <w:kern w:val="0"/>
      <w:szCs w:val="24"/>
      <w:lang w:eastAsia="en-US"/>
    </w:rPr>
  </w:style>
  <w:style w:type="paragraph" w:customStyle="1" w:styleId="font7">
    <w:name w:val="font7"/>
    <w:basedOn w:val="a"/>
    <w:rsid w:val="00287F45"/>
    <w:pPr>
      <w:widowControl/>
      <w:spacing w:before="100" w:beforeAutospacing="1" w:after="100" w:afterAutospacing="1"/>
      <w:jc w:val="left"/>
    </w:pPr>
    <w:rPr>
      <w:rFonts w:ascii="宋体" w:hAnsi="宋体" w:cs="宋体"/>
      <w:kern w:val="0"/>
      <w:sz w:val="16"/>
      <w:szCs w:val="16"/>
    </w:rPr>
  </w:style>
  <w:style w:type="paragraph" w:styleId="af">
    <w:name w:val="Subtitle"/>
    <w:basedOn w:val="a"/>
    <w:next w:val="a"/>
    <w:link w:val="Char8"/>
    <w:qFormat/>
    <w:rsid w:val="00287F45"/>
    <w:pPr>
      <w:spacing w:beforeLines="100" w:afterLines="50" w:line="360" w:lineRule="auto"/>
      <w:jc w:val="center"/>
    </w:pPr>
    <w:rPr>
      <w:rFonts w:ascii="Arial" w:eastAsia="方正魏碑简体" w:hAnsi="Arial" w:cs="Arial"/>
      <w:bCs/>
      <w:kern w:val="28"/>
      <w:sz w:val="32"/>
      <w:szCs w:val="32"/>
    </w:rPr>
  </w:style>
  <w:style w:type="character" w:customStyle="1" w:styleId="Char23">
    <w:name w:val="副标题 Char2"/>
    <w:basedOn w:val="a1"/>
    <w:uiPriority w:val="11"/>
    <w:rsid w:val="00287F45"/>
    <w:rPr>
      <w:rFonts w:asciiTheme="majorHAnsi" w:eastAsia="宋体" w:hAnsiTheme="majorHAnsi" w:cstheme="majorBidi"/>
      <w:b/>
      <w:bCs/>
      <w:kern w:val="28"/>
      <w:sz w:val="32"/>
      <w:szCs w:val="32"/>
    </w:rPr>
  </w:style>
  <w:style w:type="paragraph" w:customStyle="1" w:styleId="Char5CharCharChar">
    <w:name w:val="+正文 Char5 Char Char Char"/>
    <w:basedOn w:val="a"/>
    <w:link w:val="Char5CharCharCharCharChar"/>
    <w:qFormat/>
    <w:rsid w:val="00287F45"/>
    <w:pPr>
      <w:spacing w:line="360" w:lineRule="auto"/>
      <w:ind w:firstLineChars="200" w:firstLine="200"/>
    </w:pPr>
    <w:rPr>
      <w:rFonts w:ascii="宋体" w:eastAsiaTheme="minorEastAsia" w:hAnsi="宋体" w:cstheme="minorBidi"/>
      <w:sz w:val="24"/>
    </w:rPr>
  </w:style>
  <w:style w:type="paragraph" w:customStyle="1" w:styleId="xl36">
    <w:name w:val="xl36"/>
    <w:basedOn w:val="a"/>
    <w:rsid w:val="00287F4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CharCharCharCharCharCharCharCharChar">
    <w:name w:val="Char Char Char Char Char Char Char Char Char Char"/>
    <w:basedOn w:val="a"/>
    <w:qFormat/>
    <w:rsid w:val="00287F45"/>
    <w:pPr>
      <w:adjustRightInd w:val="0"/>
      <w:spacing w:line="360" w:lineRule="auto"/>
    </w:pPr>
    <w:rPr>
      <w:rFonts w:ascii="Times New Roman" w:hAnsi="Times New Roman"/>
      <w:kern w:val="0"/>
      <w:sz w:val="24"/>
      <w:szCs w:val="20"/>
    </w:rPr>
  </w:style>
  <w:style w:type="paragraph" w:customStyle="1" w:styleId="13">
    <w:name w:val="列出段落1"/>
    <w:basedOn w:val="a"/>
    <w:uiPriority w:val="99"/>
    <w:unhideWhenUsed/>
    <w:qFormat/>
    <w:rsid w:val="00287F45"/>
    <w:pPr>
      <w:ind w:firstLineChars="200" w:firstLine="420"/>
    </w:pPr>
  </w:style>
  <w:style w:type="paragraph" w:styleId="aff3">
    <w:name w:val="Normal (Web)"/>
    <w:basedOn w:val="a"/>
    <w:uiPriority w:val="99"/>
    <w:qFormat/>
    <w:rsid w:val="00287F45"/>
    <w:pPr>
      <w:widowControl/>
      <w:spacing w:before="100" w:beforeAutospacing="1" w:after="100" w:afterAutospacing="1"/>
      <w:jc w:val="left"/>
    </w:pPr>
    <w:rPr>
      <w:rFonts w:ascii="宋体" w:hAnsi="宋体" w:cs="宋体"/>
      <w:kern w:val="0"/>
      <w:sz w:val="24"/>
      <w:szCs w:val="24"/>
    </w:rPr>
  </w:style>
  <w:style w:type="paragraph" w:customStyle="1" w:styleId="p17">
    <w:name w:val="p17"/>
    <w:basedOn w:val="a"/>
    <w:rsid w:val="00287F45"/>
    <w:pPr>
      <w:widowControl/>
    </w:pPr>
    <w:rPr>
      <w:rFonts w:ascii="Times New Roman" w:hAnsi="Times New Roman"/>
      <w:kern w:val="0"/>
      <w:szCs w:val="21"/>
    </w:rPr>
  </w:style>
  <w:style w:type="paragraph" w:customStyle="1" w:styleId="120">
    <w:name w:val="列出段落12"/>
    <w:basedOn w:val="a"/>
    <w:uiPriority w:val="34"/>
    <w:qFormat/>
    <w:rsid w:val="00287F45"/>
    <w:pPr>
      <w:widowControl/>
      <w:adjustRightInd w:val="0"/>
      <w:spacing w:line="360" w:lineRule="auto"/>
      <w:ind w:firstLineChars="200" w:firstLine="420"/>
      <w:jc w:val="left"/>
    </w:pPr>
    <w:rPr>
      <w:rFonts w:ascii="Arial" w:hAnsi="Arial"/>
      <w:kern w:val="0"/>
      <w:szCs w:val="24"/>
      <w:lang w:eastAsia="en-US"/>
    </w:rPr>
  </w:style>
  <w:style w:type="paragraph" w:styleId="ac">
    <w:name w:val="Salutation"/>
    <w:basedOn w:val="a"/>
    <w:next w:val="a"/>
    <w:link w:val="Char7"/>
    <w:qFormat/>
    <w:rsid w:val="00287F45"/>
    <w:pPr>
      <w:spacing w:beforeLines="40" w:afterLines="40" w:line="312" w:lineRule="auto"/>
    </w:pPr>
    <w:rPr>
      <w:rFonts w:asciiTheme="minorHAnsi" w:eastAsiaTheme="minorEastAsia" w:hAnsiTheme="minorHAnsi" w:cstheme="minorBidi"/>
      <w:sz w:val="24"/>
      <w:szCs w:val="24"/>
    </w:rPr>
  </w:style>
  <w:style w:type="character" w:customStyle="1" w:styleId="Char24">
    <w:name w:val="称呼 Char2"/>
    <w:basedOn w:val="a1"/>
    <w:uiPriority w:val="99"/>
    <w:semiHidden/>
    <w:rsid w:val="00287F45"/>
    <w:rPr>
      <w:rFonts w:ascii="Calibri" w:eastAsia="宋体" w:hAnsi="Calibri" w:cs="Times New Roman"/>
    </w:rPr>
  </w:style>
  <w:style w:type="paragraph" w:customStyle="1" w:styleId="xl70">
    <w:name w:val="xl70"/>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4">
    <w:name w:val="24"/>
    <w:basedOn w:val="a"/>
    <w:rsid w:val="00287F45"/>
    <w:pPr>
      <w:widowControl/>
      <w:snapToGrid w:val="0"/>
      <w:spacing w:before="100" w:beforeAutospacing="1" w:after="100" w:afterAutospacing="1"/>
      <w:ind w:firstLine="420"/>
    </w:pPr>
    <w:rPr>
      <w:rFonts w:ascii="Times New Roman" w:eastAsia="Arial Unicode MS" w:hAnsi="Times New Roman"/>
      <w:kern w:val="0"/>
      <w:szCs w:val="21"/>
    </w:rPr>
  </w:style>
  <w:style w:type="paragraph" w:styleId="31">
    <w:name w:val="Body Text 3"/>
    <w:basedOn w:val="a"/>
    <w:link w:val="3Char2"/>
    <w:qFormat/>
    <w:rsid w:val="00287F45"/>
    <w:pPr>
      <w:autoSpaceDE w:val="0"/>
      <w:autoSpaceDN w:val="0"/>
      <w:jc w:val="center"/>
    </w:pPr>
    <w:rPr>
      <w:rFonts w:asciiTheme="minorHAnsi" w:eastAsiaTheme="minorEastAsia" w:hAnsiTheme="minorHAnsi" w:cstheme="minorBidi"/>
      <w:sz w:val="16"/>
    </w:rPr>
  </w:style>
  <w:style w:type="character" w:customStyle="1" w:styleId="3Char20">
    <w:name w:val="正文文本 3 Char2"/>
    <w:basedOn w:val="a1"/>
    <w:uiPriority w:val="99"/>
    <w:semiHidden/>
    <w:rsid w:val="00287F45"/>
    <w:rPr>
      <w:rFonts w:ascii="Calibri" w:eastAsia="宋体" w:hAnsi="Calibri" w:cs="Times New Roman"/>
      <w:sz w:val="16"/>
      <w:szCs w:val="16"/>
    </w:rPr>
  </w:style>
  <w:style w:type="paragraph" w:styleId="aff4">
    <w:name w:val="Body Text"/>
    <w:basedOn w:val="a"/>
    <w:link w:val="Char25"/>
    <w:unhideWhenUsed/>
    <w:qFormat/>
    <w:rsid w:val="00287F45"/>
    <w:pPr>
      <w:spacing w:after="120"/>
    </w:pPr>
  </w:style>
  <w:style w:type="character" w:customStyle="1" w:styleId="Char25">
    <w:name w:val="正文文本 Char2"/>
    <w:basedOn w:val="a1"/>
    <w:link w:val="aff4"/>
    <w:uiPriority w:val="99"/>
    <w:semiHidden/>
    <w:rsid w:val="00287F45"/>
    <w:rPr>
      <w:rFonts w:ascii="Calibri" w:eastAsia="宋体" w:hAnsi="Calibri" w:cs="Times New Roman"/>
    </w:rPr>
  </w:style>
  <w:style w:type="paragraph" w:styleId="af6">
    <w:name w:val="Body Text First Indent"/>
    <w:basedOn w:val="aff4"/>
    <w:link w:val="Charf"/>
    <w:qFormat/>
    <w:rsid w:val="00287F45"/>
    <w:pPr>
      <w:spacing w:line="300" w:lineRule="auto"/>
      <w:ind w:firstLine="510"/>
    </w:pPr>
    <w:rPr>
      <w:rFonts w:asciiTheme="minorHAnsi" w:eastAsiaTheme="minorEastAsia" w:hAnsiTheme="minorHAnsi" w:cstheme="minorBidi"/>
      <w:sz w:val="24"/>
    </w:rPr>
  </w:style>
  <w:style w:type="character" w:customStyle="1" w:styleId="Char26">
    <w:name w:val="正文首行缩进 Char2"/>
    <w:basedOn w:val="Char25"/>
    <w:uiPriority w:val="99"/>
    <w:semiHidden/>
    <w:rsid w:val="00287F45"/>
    <w:rPr>
      <w:rFonts w:ascii="Calibri" w:eastAsia="宋体" w:hAnsi="Calibri" w:cs="Times New Roman"/>
    </w:rPr>
  </w:style>
  <w:style w:type="paragraph" w:customStyle="1" w:styleId="xl31">
    <w:name w:val="xl31"/>
    <w:basedOn w:val="a"/>
    <w:qFormat/>
    <w:rsid w:val="00287F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styleId="ab">
    <w:name w:val="Plain Text"/>
    <w:basedOn w:val="a"/>
    <w:link w:val="Char6"/>
    <w:qFormat/>
    <w:rsid w:val="00287F45"/>
    <w:rPr>
      <w:rFonts w:ascii="宋体" w:eastAsiaTheme="minorEastAsia" w:hAnsi="Courier New" w:cstheme="minorBidi"/>
    </w:rPr>
  </w:style>
  <w:style w:type="character" w:customStyle="1" w:styleId="Char27">
    <w:name w:val="纯文本 Char2"/>
    <w:basedOn w:val="a1"/>
    <w:uiPriority w:val="99"/>
    <w:semiHidden/>
    <w:rsid w:val="00287F45"/>
    <w:rPr>
      <w:rFonts w:ascii="宋体" w:eastAsia="宋体" w:hAnsi="Courier New" w:cs="Courier New"/>
      <w:szCs w:val="21"/>
    </w:rPr>
  </w:style>
  <w:style w:type="paragraph" w:customStyle="1" w:styleId="xl87">
    <w:name w:val="xl87"/>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2">
    <w:name w:val="xl42"/>
    <w:basedOn w:val="a"/>
    <w:qFormat/>
    <w:rsid w:val="00287F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10">
    <w:name w:val="正文文本缩进 21"/>
    <w:basedOn w:val="a"/>
    <w:qFormat/>
    <w:rsid w:val="00287F45"/>
    <w:pPr>
      <w:autoSpaceDE w:val="0"/>
      <w:autoSpaceDN w:val="0"/>
      <w:adjustRightInd w:val="0"/>
      <w:ind w:firstLine="540"/>
      <w:textAlignment w:val="baseline"/>
    </w:pPr>
    <w:rPr>
      <w:rFonts w:ascii="Times New Roman" w:hAnsi="Times New Roman"/>
      <w:sz w:val="24"/>
      <w:szCs w:val="20"/>
    </w:rPr>
  </w:style>
  <w:style w:type="paragraph" w:customStyle="1" w:styleId="xl80">
    <w:name w:val="xl80"/>
    <w:basedOn w:val="a"/>
    <w:rsid w:val="00287F45"/>
    <w:pPr>
      <w:widowControl/>
      <w:spacing w:before="100" w:beforeAutospacing="1" w:after="100" w:afterAutospacing="1"/>
      <w:jc w:val="left"/>
    </w:pPr>
    <w:rPr>
      <w:rFonts w:ascii="Arial" w:hAnsi="Arial" w:cs="Arial"/>
      <w:kern w:val="0"/>
      <w:sz w:val="16"/>
      <w:szCs w:val="16"/>
    </w:rPr>
  </w:style>
  <w:style w:type="paragraph" w:customStyle="1" w:styleId="xl32">
    <w:name w:val="xl32"/>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87F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5">
    <w:name w:val="文字列表"/>
    <w:basedOn w:val="af6"/>
    <w:rsid w:val="00287F45"/>
  </w:style>
  <w:style w:type="paragraph" w:styleId="25">
    <w:name w:val="toc 2"/>
    <w:basedOn w:val="a"/>
    <w:next w:val="a"/>
    <w:uiPriority w:val="39"/>
    <w:qFormat/>
    <w:rsid w:val="00287F45"/>
    <w:pPr>
      <w:tabs>
        <w:tab w:val="left" w:pos="851"/>
        <w:tab w:val="right" w:leader="dot" w:pos="9231"/>
      </w:tabs>
      <w:ind w:leftChars="200" w:left="420"/>
    </w:pPr>
    <w:rPr>
      <w:rFonts w:ascii="Times New Roman" w:hAnsi="Times New Roman"/>
      <w:szCs w:val="20"/>
    </w:rPr>
  </w:style>
  <w:style w:type="paragraph" w:customStyle="1" w:styleId="aff6">
    <w:name w:val="点点"/>
    <w:basedOn w:val="a"/>
    <w:qFormat/>
    <w:rsid w:val="00287F45"/>
    <w:pPr>
      <w:tabs>
        <w:tab w:val="left" w:pos="360"/>
      </w:tabs>
      <w:spacing w:before="120" w:after="120" w:line="360" w:lineRule="auto"/>
      <w:ind w:firstLine="539"/>
    </w:pPr>
    <w:rPr>
      <w:rFonts w:ascii="Arial Narrow" w:eastAsia="楷体_GB2312" w:hAnsi="Arial Narrow"/>
      <w:sz w:val="24"/>
      <w:szCs w:val="20"/>
    </w:rPr>
  </w:style>
  <w:style w:type="paragraph" w:customStyle="1" w:styleId="26">
    <w:name w:val="列出段落2"/>
    <w:basedOn w:val="a"/>
    <w:uiPriority w:val="34"/>
    <w:qFormat/>
    <w:rsid w:val="00287F45"/>
    <w:pPr>
      <w:ind w:firstLineChars="200" w:firstLine="420"/>
    </w:pPr>
  </w:style>
  <w:style w:type="paragraph" w:styleId="70">
    <w:name w:val="toc 7"/>
    <w:basedOn w:val="a"/>
    <w:next w:val="a"/>
    <w:uiPriority w:val="39"/>
    <w:qFormat/>
    <w:rsid w:val="00287F45"/>
    <w:pPr>
      <w:ind w:leftChars="1200" w:left="2520"/>
    </w:pPr>
    <w:rPr>
      <w:rFonts w:ascii="Times New Roman" w:hAnsi="Times New Roman"/>
      <w:szCs w:val="20"/>
    </w:rPr>
  </w:style>
  <w:style w:type="paragraph" w:customStyle="1" w:styleId="font16">
    <w:name w:val="font16"/>
    <w:basedOn w:val="a"/>
    <w:qFormat/>
    <w:rsid w:val="00287F45"/>
    <w:pPr>
      <w:widowControl/>
      <w:spacing w:before="100" w:beforeAutospacing="1" w:after="100" w:afterAutospacing="1"/>
      <w:jc w:val="left"/>
    </w:pPr>
    <w:rPr>
      <w:rFonts w:ascii="宋体" w:hAnsi="宋体" w:cs="宋体"/>
      <w:kern w:val="0"/>
      <w:sz w:val="16"/>
      <w:szCs w:val="16"/>
    </w:rPr>
  </w:style>
  <w:style w:type="paragraph" w:customStyle="1" w:styleId="xl71">
    <w:name w:val="xl71"/>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1">
    <w:name w:val="xl41"/>
    <w:basedOn w:val="a"/>
    <w:qFormat/>
    <w:rsid w:val="00287F4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8">
    <w:name w:val="p18"/>
    <w:basedOn w:val="a"/>
    <w:qFormat/>
    <w:rsid w:val="00287F45"/>
    <w:pPr>
      <w:widowControl/>
      <w:spacing w:before="100" w:beforeAutospacing="1" w:after="100" w:afterAutospacing="1"/>
      <w:jc w:val="left"/>
    </w:pPr>
    <w:rPr>
      <w:rFonts w:ascii="宋体" w:hAnsi="宋体" w:cs="宋体"/>
      <w:kern w:val="0"/>
      <w:sz w:val="24"/>
      <w:szCs w:val="24"/>
    </w:rPr>
  </w:style>
  <w:style w:type="paragraph" w:customStyle="1" w:styleId="xl44">
    <w:name w:val="xl44"/>
    <w:basedOn w:val="a"/>
    <w:qFormat/>
    <w:rsid w:val="00287F4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styleId="afa">
    <w:name w:val="footnote text"/>
    <w:basedOn w:val="a"/>
    <w:link w:val="Char1e"/>
    <w:unhideWhenUsed/>
    <w:qFormat/>
    <w:rsid w:val="00287F45"/>
    <w:pPr>
      <w:snapToGrid w:val="0"/>
      <w:jc w:val="left"/>
    </w:pPr>
    <w:rPr>
      <w:rFonts w:ascii="Times New Roman" w:hAnsi="Times New Roman"/>
      <w:sz w:val="18"/>
      <w:szCs w:val="18"/>
    </w:rPr>
  </w:style>
  <w:style w:type="character" w:customStyle="1" w:styleId="Char28">
    <w:name w:val="脚注文本 Char2"/>
    <w:basedOn w:val="a1"/>
    <w:uiPriority w:val="99"/>
    <w:semiHidden/>
    <w:rsid w:val="00287F45"/>
    <w:rPr>
      <w:rFonts w:ascii="Calibri" w:eastAsia="宋体" w:hAnsi="Calibri" w:cs="Times New Roman"/>
      <w:sz w:val="18"/>
      <w:szCs w:val="18"/>
    </w:rPr>
  </w:style>
  <w:style w:type="paragraph" w:customStyle="1" w:styleId="xl33">
    <w:name w:val="xl33"/>
    <w:basedOn w:val="a"/>
    <w:rsid w:val="00287F4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styleId="aa">
    <w:name w:val="Note Heading"/>
    <w:basedOn w:val="a"/>
    <w:next w:val="a"/>
    <w:link w:val="Char5"/>
    <w:qFormat/>
    <w:rsid w:val="00287F45"/>
    <w:pPr>
      <w:jc w:val="center"/>
    </w:pPr>
    <w:rPr>
      <w:rFonts w:asciiTheme="minorHAnsi" w:eastAsiaTheme="minorEastAsia" w:hAnsiTheme="minorHAnsi" w:cstheme="minorBidi"/>
    </w:rPr>
  </w:style>
  <w:style w:type="character" w:customStyle="1" w:styleId="Char29">
    <w:name w:val="注释标题 Char2"/>
    <w:basedOn w:val="a1"/>
    <w:uiPriority w:val="99"/>
    <w:semiHidden/>
    <w:rsid w:val="00287F45"/>
    <w:rPr>
      <w:rFonts w:ascii="Calibri" w:eastAsia="宋体" w:hAnsi="Calibri" w:cs="Times New Roman"/>
    </w:rPr>
  </w:style>
  <w:style w:type="paragraph" w:styleId="22">
    <w:name w:val="Body Text Indent 2"/>
    <w:basedOn w:val="a"/>
    <w:link w:val="2Char1"/>
    <w:rsid w:val="00287F45"/>
    <w:pPr>
      <w:adjustRightInd w:val="0"/>
      <w:spacing w:line="360" w:lineRule="auto"/>
      <w:ind w:firstLineChars="175" w:firstLine="420"/>
    </w:pPr>
    <w:rPr>
      <w:rFonts w:ascii="宋体" w:hAnsi="宋体"/>
      <w:b/>
      <w:bCs/>
      <w:sz w:val="24"/>
      <w:szCs w:val="20"/>
    </w:rPr>
  </w:style>
  <w:style w:type="character" w:customStyle="1" w:styleId="2Char10">
    <w:name w:val="正文文本缩进 2 Char1"/>
    <w:basedOn w:val="a1"/>
    <w:uiPriority w:val="99"/>
    <w:semiHidden/>
    <w:rsid w:val="00287F45"/>
    <w:rPr>
      <w:rFonts w:ascii="Calibri" w:eastAsia="宋体" w:hAnsi="Calibri" w:cs="Times New Roman"/>
    </w:rPr>
  </w:style>
  <w:style w:type="paragraph" w:customStyle="1" w:styleId="19">
    <w:name w:val="19"/>
    <w:basedOn w:val="a"/>
    <w:qFormat/>
    <w:rsid w:val="00287F45"/>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32">
    <w:name w:val="表格3"/>
    <w:basedOn w:val="a"/>
    <w:qFormat/>
    <w:rsid w:val="00287F45"/>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39">
    <w:name w:val="xl39"/>
    <w:basedOn w:val="a"/>
    <w:qFormat/>
    <w:rsid w:val="00287F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6">
    <w:name w:val="xl66"/>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2">
    <w:name w:val="无间隔1"/>
    <w:link w:val="Charf2"/>
    <w:qFormat/>
    <w:rsid w:val="00287F45"/>
    <w:rPr>
      <w:rFonts w:ascii="Calibri" w:eastAsia="Times New Roman" w:hAnsi="Calibri"/>
      <w:sz w:val="22"/>
      <w:lang w:eastAsia="en-US" w:bidi="en-US"/>
    </w:rPr>
  </w:style>
  <w:style w:type="paragraph" w:styleId="af2">
    <w:name w:val="Date"/>
    <w:basedOn w:val="a"/>
    <w:next w:val="a"/>
    <w:link w:val="Charc"/>
    <w:qFormat/>
    <w:rsid w:val="00287F45"/>
    <w:rPr>
      <w:rFonts w:asciiTheme="minorHAnsi" w:eastAsiaTheme="minorEastAsia" w:hAnsiTheme="minorHAnsi" w:cstheme="minorBidi"/>
    </w:rPr>
  </w:style>
  <w:style w:type="character" w:customStyle="1" w:styleId="Char2a">
    <w:name w:val="日期 Char2"/>
    <w:basedOn w:val="a1"/>
    <w:uiPriority w:val="99"/>
    <w:semiHidden/>
    <w:rsid w:val="00287F45"/>
    <w:rPr>
      <w:rFonts w:ascii="Calibri" w:eastAsia="宋体" w:hAnsi="Calibri" w:cs="Times New Roman"/>
    </w:rPr>
  </w:style>
  <w:style w:type="paragraph" w:customStyle="1" w:styleId="xl47">
    <w:name w:val="xl47"/>
    <w:basedOn w:val="a"/>
    <w:qFormat/>
    <w:rsid w:val="00287F4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7">
    <w:name w:val="样式 正文文本缩进 + 段前: 2 字符"/>
    <w:basedOn w:val="a"/>
    <w:qFormat/>
    <w:rsid w:val="00287F45"/>
    <w:pPr>
      <w:ind w:leftChars="200" w:left="420"/>
      <w:jc w:val="left"/>
    </w:pPr>
    <w:rPr>
      <w:rFonts w:ascii="Times New Roman" w:hAnsi="Times New Roman"/>
      <w:sz w:val="28"/>
      <w:szCs w:val="24"/>
      <w:lang w:eastAsia="zh-TW"/>
    </w:rPr>
  </w:style>
  <w:style w:type="paragraph" w:customStyle="1" w:styleId="font11">
    <w:name w:val="font11"/>
    <w:basedOn w:val="a"/>
    <w:qFormat/>
    <w:rsid w:val="00287F45"/>
    <w:pPr>
      <w:widowControl/>
      <w:spacing w:before="100" w:beforeAutospacing="1" w:after="100" w:afterAutospacing="1"/>
      <w:jc w:val="left"/>
    </w:pPr>
    <w:rPr>
      <w:rFonts w:ascii="Arial" w:hAnsi="Arial" w:cs="Arial"/>
      <w:kern w:val="0"/>
      <w:sz w:val="16"/>
      <w:szCs w:val="16"/>
    </w:rPr>
  </w:style>
  <w:style w:type="paragraph" w:customStyle="1" w:styleId="2Arial">
    <w:name w:val="样式 正文首行缩进 2 + Arial"/>
    <w:basedOn w:val="a"/>
    <w:next w:val="a"/>
    <w:qFormat/>
    <w:rsid w:val="00287F45"/>
    <w:pPr>
      <w:spacing w:after="120" w:line="320" w:lineRule="atLeast"/>
      <w:ind w:firstLineChars="200" w:firstLine="200"/>
    </w:pPr>
    <w:rPr>
      <w:rFonts w:ascii="Arial" w:hAnsi="Arial"/>
      <w:kern w:val="0"/>
    </w:rPr>
  </w:style>
  <w:style w:type="paragraph" w:customStyle="1" w:styleId="xl29">
    <w:name w:val="xl29"/>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a8">
    <w:name w:val="段"/>
    <w:link w:val="Char2"/>
    <w:qFormat/>
    <w:rsid w:val="00287F45"/>
    <w:pPr>
      <w:tabs>
        <w:tab w:val="center" w:pos="4201"/>
        <w:tab w:val="right" w:leader="dot" w:pos="9298"/>
      </w:tabs>
      <w:autoSpaceDE w:val="0"/>
      <w:autoSpaceDN w:val="0"/>
      <w:ind w:firstLineChars="200" w:firstLine="420"/>
      <w:jc w:val="both"/>
    </w:pPr>
    <w:rPr>
      <w:rFonts w:ascii="宋体"/>
    </w:rPr>
  </w:style>
  <w:style w:type="paragraph" w:customStyle="1" w:styleId="p0">
    <w:name w:val="p0"/>
    <w:basedOn w:val="a"/>
    <w:qFormat/>
    <w:rsid w:val="00287F45"/>
    <w:pPr>
      <w:widowControl/>
    </w:pPr>
    <w:rPr>
      <w:rFonts w:ascii="Times New Roman" w:hAnsi="Times New Roman"/>
      <w:kern w:val="0"/>
      <w:szCs w:val="21"/>
    </w:rPr>
  </w:style>
  <w:style w:type="paragraph" w:customStyle="1" w:styleId="0">
    <w:name w:val="0"/>
    <w:basedOn w:val="a"/>
    <w:rsid w:val="00287F45"/>
    <w:pPr>
      <w:widowControl/>
      <w:snapToGrid w:val="0"/>
    </w:pPr>
    <w:rPr>
      <w:rFonts w:ascii="Times New Roman" w:eastAsia="Arial Unicode MS" w:hAnsi="Times New Roman"/>
      <w:kern w:val="0"/>
      <w:szCs w:val="21"/>
    </w:rPr>
  </w:style>
  <w:style w:type="paragraph" w:customStyle="1" w:styleId="font9">
    <w:name w:val="font9"/>
    <w:basedOn w:val="a"/>
    <w:qFormat/>
    <w:rsid w:val="00287F45"/>
    <w:pPr>
      <w:widowControl/>
      <w:spacing w:before="100" w:beforeAutospacing="1" w:after="100" w:afterAutospacing="1"/>
      <w:jc w:val="left"/>
    </w:pPr>
    <w:rPr>
      <w:rFonts w:ascii="Times New Roman" w:hAnsi="Times New Roman"/>
      <w:b/>
      <w:bCs/>
      <w:kern w:val="0"/>
      <w:sz w:val="16"/>
      <w:szCs w:val="16"/>
    </w:rPr>
  </w:style>
  <w:style w:type="paragraph" w:styleId="af4">
    <w:name w:val="Document Map"/>
    <w:basedOn w:val="a"/>
    <w:link w:val="Chard"/>
    <w:semiHidden/>
    <w:qFormat/>
    <w:rsid w:val="00287F45"/>
    <w:pPr>
      <w:shd w:val="clear" w:color="auto" w:fill="000080"/>
    </w:pPr>
    <w:rPr>
      <w:rFonts w:ascii="Times New Roman" w:hAnsi="Times New Roman"/>
      <w:szCs w:val="20"/>
    </w:rPr>
  </w:style>
  <w:style w:type="character" w:customStyle="1" w:styleId="Char1f0">
    <w:name w:val="文档结构图 Char1"/>
    <w:basedOn w:val="a1"/>
    <w:uiPriority w:val="99"/>
    <w:semiHidden/>
    <w:rsid w:val="00287F45"/>
    <w:rPr>
      <w:rFonts w:ascii="Microsoft YaHei UI" w:eastAsia="Microsoft YaHei UI" w:hAnsi="Calibri" w:cs="Times New Roman"/>
      <w:sz w:val="18"/>
      <w:szCs w:val="18"/>
    </w:rPr>
  </w:style>
  <w:style w:type="paragraph" w:styleId="21">
    <w:name w:val="Body Text 2"/>
    <w:basedOn w:val="a"/>
    <w:link w:val="2Char0"/>
    <w:qFormat/>
    <w:rsid w:val="00287F45"/>
    <w:pPr>
      <w:spacing w:after="120" w:line="480" w:lineRule="auto"/>
    </w:pPr>
    <w:rPr>
      <w:rFonts w:ascii="Times New Roman" w:hAnsi="Times New Roman"/>
      <w:szCs w:val="20"/>
    </w:rPr>
  </w:style>
  <w:style w:type="character" w:customStyle="1" w:styleId="2Char11">
    <w:name w:val="正文文本 2 Char1"/>
    <w:basedOn w:val="a1"/>
    <w:uiPriority w:val="99"/>
    <w:semiHidden/>
    <w:rsid w:val="00287F45"/>
    <w:rPr>
      <w:rFonts w:ascii="Calibri" w:eastAsia="宋体" w:hAnsi="Calibri" w:cs="Times New Roman"/>
    </w:rPr>
  </w:style>
  <w:style w:type="paragraph" w:customStyle="1" w:styleId="xl85">
    <w:name w:val="xl85"/>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3">
    <w:name w:val="xl53"/>
    <w:basedOn w:val="a"/>
    <w:qFormat/>
    <w:rsid w:val="00287F4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8">
    <w:name w:val="xl58"/>
    <w:basedOn w:val="a"/>
    <w:qFormat/>
    <w:rsid w:val="00287F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styleId="30">
    <w:name w:val="Body Text Indent 3"/>
    <w:basedOn w:val="a"/>
    <w:link w:val="3Char0"/>
    <w:qFormat/>
    <w:rsid w:val="00287F45"/>
    <w:pPr>
      <w:spacing w:afterLines="50"/>
      <w:ind w:firstLineChars="200" w:firstLine="420"/>
    </w:pPr>
    <w:rPr>
      <w:rFonts w:ascii="Times New Roman" w:hAnsi="Times New Roman"/>
      <w:szCs w:val="21"/>
    </w:rPr>
  </w:style>
  <w:style w:type="character" w:customStyle="1" w:styleId="3Char10">
    <w:name w:val="正文文本缩进 3 Char1"/>
    <w:basedOn w:val="a1"/>
    <w:uiPriority w:val="99"/>
    <w:semiHidden/>
    <w:rsid w:val="00287F45"/>
    <w:rPr>
      <w:rFonts w:ascii="Calibri" w:eastAsia="宋体" w:hAnsi="Calibri" w:cs="Times New Roman"/>
      <w:sz w:val="16"/>
      <w:szCs w:val="16"/>
    </w:rPr>
  </w:style>
  <w:style w:type="paragraph" w:customStyle="1" w:styleId="xl74">
    <w:name w:val="xl74"/>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7">
    <w:name w:val="图例编号"/>
    <w:basedOn w:val="af6"/>
    <w:next w:val="af6"/>
    <w:qFormat/>
    <w:rsid w:val="00287F45"/>
  </w:style>
  <w:style w:type="paragraph" w:styleId="80">
    <w:name w:val="toc 8"/>
    <w:basedOn w:val="a"/>
    <w:next w:val="a"/>
    <w:uiPriority w:val="39"/>
    <w:rsid w:val="00287F45"/>
    <w:pPr>
      <w:ind w:leftChars="1400" w:left="2940"/>
    </w:pPr>
    <w:rPr>
      <w:rFonts w:ascii="Times New Roman" w:hAnsi="Times New Roman"/>
      <w:szCs w:val="20"/>
    </w:rPr>
  </w:style>
  <w:style w:type="paragraph" w:customStyle="1" w:styleId="font15">
    <w:name w:val="font15"/>
    <w:basedOn w:val="a"/>
    <w:qFormat/>
    <w:rsid w:val="00287F45"/>
    <w:pPr>
      <w:widowControl/>
      <w:spacing w:before="100" w:beforeAutospacing="1" w:after="100" w:afterAutospacing="1"/>
      <w:jc w:val="left"/>
    </w:pPr>
    <w:rPr>
      <w:rFonts w:ascii="宋体" w:hAnsi="宋体" w:cs="宋体"/>
      <w:kern w:val="0"/>
      <w:sz w:val="18"/>
      <w:szCs w:val="18"/>
    </w:rPr>
  </w:style>
  <w:style w:type="paragraph" w:customStyle="1" w:styleId="Web">
    <w:name w:val="普通 (Web)"/>
    <w:basedOn w:val="a"/>
    <w:qFormat/>
    <w:rsid w:val="00287F45"/>
    <w:pPr>
      <w:spacing w:line="300" w:lineRule="auto"/>
    </w:pPr>
    <w:rPr>
      <w:rFonts w:ascii="Times New Roman" w:hAnsi="Times New Roman"/>
      <w:sz w:val="24"/>
      <w:szCs w:val="24"/>
    </w:rPr>
  </w:style>
  <w:style w:type="paragraph" w:customStyle="1" w:styleId="xl34">
    <w:name w:val="xl34"/>
    <w:basedOn w:val="a"/>
    <w:qFormat/>
    <w:rsid w:val="00287F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styleId="33">
    <w:name w:val="toc 3"/>
    <w:basedOn w:val="a"/>
    <w:next w:val="a"/>
    <w:uiPriority w:val="39"/>
    <w:qFormat/>
    <w:rsid w:val="00287F45"/>
    <w:pPr>
      <w:tabs>
        <w:tab w:val="right" w:leader="dot" w:pos="9231"/>
      </w:tabs>
      <w:ind w:leftChars="400" w:left="840"/>
    </w:pPr>
    <w:rPr>
      <w:rFonts w:ascii="Times New Roman" w:hAnsi="Times New Roman"/>
      <w:szCs w:val="24"/>
    </w:rPr>
  </w:style>
  <w:style w:type="paragraph" w:customStyle="1" w:styleId="xl75">
    <w:name w:val="xl75"/>
    <w:basedOn w:val="a"/>
    <w:qFormat/>
    <w:rsid w:val="00287F45"/>
    <w:pPr>
      <w:widowControl/>
      <w:spacing w:before="100" w:beforeAutospacing="1" w:after="100" w:afterAutospacing="1"/>
      <w:jc w:val="center"/>
    </w:pPr>
    <w:rPr>
      <w:rFonts w:ascii="Arial" w:hAnsi="Arial" w:cs="Arial"/>
      <w:kern w:val="0"/>
      <w:sz w:val="16"/>
      <w:szCs w:val="16"/>
    </w:rPr>
  </w:style>
  <w:style w:type="paragraph" w:customStyle="1" w:styleId="font13">
    <w:name w:val="font13"/>
    <w:basedOn w:val="a"/>
    <w:qFormat/>
    <w:rsid w:val="00287F45"/>
    <w:pPr>
      <w:widowControl/>
      <w:spacing w:before="100" w:beforeAutospacing="1" w:after="100" w:afterAutospacing="1"/>
      <w:jc w:val="left"/>
    </w:pPr>
    <w:rPr>
      <w:rFonts w:ascii="BatangChe" w:eastAsia="BatangChe" w:hAnsi="BatangChe" w:cs="宋体"/>
      <w:kern w:val="0"/>
      <w:sz w:val="16"/>
      <w:szCs w:val="16"/>
    </w:rPr>
  </w:style>
  <w:style w:type="paragraph" w:customStyle="1" w:styleId="14">
    <w:name w:val="普通(网站)1"/>
    <w:basedOn w:val="a"/>
    <w:qFormat/>
    <w:rsid w:val="00287F45"/>
    <w:pPr>
      <w:widowControl/>
      <w:spacing w:before="100" w:beforeAutospacing="1" w:after="100" w:afterAutospacing="1"/>
      <w:jc w:val="left"/>
    </w:pPr>
    <w:rPr>
      <w:rFonts w:ascii="宋体" w:hAnsi="宋体"/>
      <w:color w:val="000000"/>
      <w:kern w:val="0"/>
      <w:sz w:val="24"/>
      <w:szCs w:val="24"/>
    </w:rPr>
  </w:style>
  <w:style w:type="paragraph" w:customStyle="1" w:styleId="10">
    <w:name w:val="明显引用1"/>
    <w:basedOn w:val="a"/>
    <w:next w:val="a"/>
    <w:link w:val="Char12"/>
    <w:qFormat/>
    <w:rsid w:val="00287F45"/>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paragraph" w:styleId="41">
    <w:name w:val="List Bullet 4"/>
    <w:basedOn w:val="a"/>
    <w:qFormat/>
    <w:rsid w:val="00287F4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customStyle="1" w:styleId="xl48">
    <w:name w:val="xl48"/>
    <w:basedOn w:val="a"/>
    <w:rsid w:val="00287F4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四号　首行缩进"/>
    <w:basedOn w:val="a"/>
    <w:qFormat/>
    <w:rsid w:val="00287F45"/>
    <w:pPr>
      <w:spacing w:line="360" w:lineRule="auto"/>
    </w:pPr>
    <w:rPr>
      <w:rFonts w:ascii="宋体" w:hAnsi="宋体"/>
      <w:bCs/>
      <w:szCs w:val="21"/>
    </w:rPr>
  </w:style>
  <w:style w:type="paragraph" w:customStyle="1" w:styleId="xl83">
    <w:name w:val="xl83"/>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8">
    <w:name w:val="Char"/>
    <w:basedOn w:val="a"/>
    <w:qFormat/>
    <w:rsid w:val="00287F45"/>
    <w:rPr>
      <w:rFonts w:ascii="Tahoma" w:hAnsi="Tahoma"/>
      <w:sz w:val="24"/>
      <w:szCs w:val="20"/>
    </w:rPr>
  </w:style>
  <w:style w:type="paragraph" w:customStyle="1" w:styleId="af7">
    <w:name w:val="标准款样式"/>
    <w:basedOn w:val="a"/>
    <w:link w:val="Charf0"/>
    <w:qFormat/>
    <w:rsid w:val="00287F45"/>
    <w:rPr>
      <w:rFonts w:ascii="黑体" w:hAnsi="宋体"/>
      <w:szCs w:val="20"/>
    </w:rPr>
  </w:style>
  <w:style w:type="paragraph" w:customStyle="1" w:styleId="xl27">
    <w:name w:val="xl27"/>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styleId="aff9">
    <w:name w:val="List Paragraph"/>
    <w:basedOn w:val="a"/>
    <w:uiPriority w:val="34"/>
    <w:qFormat/>
    <w:rsid w:val="00287F45"/>
    <w:pPr>
      <w:suppressAutoHyphens/>
      <w:ind w:firstLine="420"/>
    </w:pPr>
    <w:rPr>
      <w:rFonts w:ascii="Times New Roman" w:hAnsi="Times New Roman"/>
      <w:kern w:val="1"/>
      <w:szCs w:val="21"/>
    </w:rPr>
  </w:style>
  <w:style w:type="paragraph" w:styleId="HTML">
    <w:name w:val="HTML Preformatted"/>
    <w:basedOn w:val="a"/>
    <w:link w:val="HTMLChar"/>
    <w:qFormat/>
    <w:rsid w:val="00287F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1">
    <w:name w:val="HTML 预设格式 Char1"/>
    <w:basedOn w:val="a1"/>
    <w:uiPriority w:val="99"/>
    <w:semiHidden/>
    <w:rsid w:val="00287F45"/>
    <w:rPr>
      <w:rFonts w:ascii="Courier New" w:eastAsia="宋体" w:hAnsi="Courier New" w:cs="Courier New"/>
      <w:sz w:val="20"/>
      <w:szCs w:val="20"/>
    </w:rPr>
  </w:style>
  <w:style w:type="paragraph" w:customStyle="1" w:styleId="affa">
    <w:name w:val="一般正文"/>
    <w:basedOn w:val="a"/>
    <w:qFormat/>
    <w:rsid w:val="00287F45"/>
    <w:pPr>
      <w:spacing w:line="360" w:lineRule="auto"/>
      <w:ind w:firstLineChars="200" w:firstLine="480"/>
    </w:pPr>
    <w:rPr>
      <w:rFonts w:ascii="Times New Roman" w:hAnsi="Times New Roman" w:cs="宋体"/>
      <w:sz w:val="24"/>
      <w:szCs w:val="20"/>
    </w:rPr>
  </w:style>
  <w:style w:type="paragraph" w:customStyle="1" w:styleId="xl30">
    <w:name w:val="xl30"/>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har0">
    <w:name w:val="+1. Char"/>
    <w:basedOn w:val="a"/>
    <w:link w:val="1CharCharChar0"/>
    <w:qFormat/>
    <w:rsid w:val="00287F45"/>
    <w:rPr>
      <w:rFonts w:ascii="Times New Roman" w:hAnsi="Times New Roman"/>
      <w:szCs w:val="20"/>
    </w:rPr>
  </w:style>
  <w:style w:type="paragraph" w:styleId="60">
    <w:name w:val="toc 6"/>
    <w:basedOn w:val="a"/>
    <w:next w:val="a"/>
    <w:uiPriority w:val="39"/>
    <w:rsid w:val="00287F45"/>
    <w:pPr>
      <w:ind w:leftChars="1000" w:left="2100"/>
    </w:pPr>
    <w:rPr>
      <w:rFonts w:ascii="Times New Roman" w:hAnsi="Times New Roman"/>
      <w:szCs w:val="20"/>
    </w:rPr>
  </w:style>
  <w:style w:type="paragraph" w:customStyle="1" w:styleId="xl84">
    <w:name w:val="xl84"/>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54">
    <w:name w:val="xl54"/>
    <w:basedOn w:val="a"/>
    <w:rsid w:val="00287F4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2b">
    <w:name w:val="Char2"/>
    <w:basedOn w:val="a"/>
    <w:rsid w:val="00287F45"/>
    <w:pPr>
      <w:tabs>
        <w:tab w:val="left" w:pos="360"/>
      </w:tabs>
    </w:pPr>
    <w:rPr>
      <w:rFonts w:ascii="Times New Roman" w:hAnsi="Times New Roman"/>
      <w:sz w:val="24"/>
      <w:szCs w:val="24"/>
    </w:rPr>
  </w:style>
  <w:style w:type="paragraph" w:styleId="af8">
    <w:name w:val="Balloon Text"/>
    <w:basedOn w:val="a"/>
    <w:link w:val="Charf4"/>
    <w:semiHidden/>
    <w:qFormat/>
    <w:rsid w:val="00287F45"/>
    <w:rPr>
      <w:rFonts w:ascii="Times New Roman" w:hAnsi="Times New Roman"/>
      <w:sz w:val="18"/>
      <w:szCs w:val="18"/>
    </w:rPr>
  </w:style>
  <w:style w:type="character" w:customStyle="1" w:styleId="Char1f1">
    <w:name w:val="批注框文本 Char1"/>
    <w:basedOn w:val="a1"/>
    <w:uiPriority w:val="99"/>
    <w:semiHidden/>
    <w:rsid w:val="00287F45"/>
    <w:rPr>
      <w:rFonts w:ascii="Calibri" w:eastAsia="宋体" w:hAnsi="Calibri" w:cs="Times New Roman"/>
      <w:sz w:val="18"/>
      <w:szCs w:val="18"/>
    </w:rPr>
  </w:style>
  <w:style w:type="paragraph" w:customStyle="1" w:styleId="xl46">
    <w:name w:val="xl46"/>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
    <w:name w:val="font1"/>
    <w:basedOn w:val="a"/>
    <w:rsid w:val="00287F45"/>
    <w:pPr>
      <w:widowControl/>
      <w:spacing w:before="100" w:beforeAutospacing="1" w:after="100" w:afterAutospacing="1"/>
      <w:jc w:val="left"/>
    </w:pPr>
    <w:rPr>
      <w:rFonts w:ascii="宋体" w:hAnsi="宋体" w:hint="eastAsia"/>
      <w:kern w:val="0"/>
      <w:sz w:val="24"/>
      <w:szCs w:val="24"/>
    </w:rPr>
  </w:style>
  <w:style w:type="paragraph" w:customStyle="1" w:styleId="11">
    <w:name w:val="引用1"/>
    <w:basedOn w:val="a"/>
    <w:next w:val="a"/>
    <w:link w:val="Char16"/>
    <w:qFormat/>
    <w:rsid w:val="00287F45"/>
    <w:pPr>
      <w:widowControl/>
      <w:spacing w:after="200" w:line="276" w:lineRule="auto"/>
      <w:jc w:val="left"/>
    </w:pPr>
    <w:rPr>
      <w:i/>
      <w:iCs/>
      <w:color w:val="000000"/>
      <w:kern w:val="0"/>
      <w:sz w:val="22"/>
      <w:lang w:eastAsia="en-US" w:bidi="en-US"/>
    </w:rPr>
  </w:style>
  <w:style w:type="paragraph" w:customStyle="1" w:styleId="xl45">
    <w:name w:val="xl45"/>
    <w:basedOn w:val="a"/>
    <w:qFormat/>
    <w:rsid w:val="00287F4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styleId="affb">
    <w:name w:val="caption"/>
    <w:basedOn w:val="a"/>
    <w:next w:val="a"/>
    <w:qFormat/>
    <w:rsid w:val="00287F45"/>
    <w:pPr>
      <w:spacing w:line="480" w:lineRule="auto"/>
    </w:pPr>
    <w:rPr>
      <w:rFonts w:ascii="华文中宋" w:eastAsia="华文中宋" w:hAnsi="华文中宋"/>
      <w:sz w:val="36"/>
      <w:szCs w:val="20"/>
    </w:rPr>
  </w:style>
  <w:style w:type="paragraph" w:customStyle="1" w:styleId="230">
    <w:name w:val="23"/>
    <w:basedOn w:val="a"/>
    <w:qFormat/>
    <w:rsid w:val="00287F45"/>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82">
    <w:name w:val="xl82"/>
    <w:basedOn w:val="a"/>
    <w:rsid w:val="00287F45"/>
    <w:pPr>
      <w:widowControl/>
      <w:spacing w:before="100" w:beforeAutospacing="1" w:after="100" w:afterAutospacing="1"/>
      <w:jc w:val="left"/>
    </w:pPr>
    <w:rPr>
      <w:rFonts w:ascii="Arial" w:hAnsi="Arial" w:cs="Arial"/>
      <w:kern w:val="0"/>
      <w:sz w:val="16"/>
      <w:szCs w:val="16"/>
    </w:rPr>
  </w:style>
  <w:style w:type="paragraph" w:styleId="af0">
    <w:name w:val="Title"/>
    <w:basedOn w:val="a"/>
    <w:link w:val="Chara"/>
    <w:qFormat/>
    <w:rsid w:val="00287F45"/>
    <w:pPr>
      <w:spacing w:before="240" w:after="240" w:line="360" w:lineRule="auto"/>
      <w:jc w:val="center"/>
    </w:pPr>
    <w:rPr>
      <w:rFonts w:ascii="Arial" w:eastAsia="黑体" w:hAnsi="Arial" w:cstheme="minorBidi"/>
      <w:sz w:val="44"/>
    </w:rPr>
  </w:style>
  <w:style w:type="character" w:customStyle="1" w:styleId="Char2c">
    <w:name w:val="标题 Char2"/>
    <w:basedOn w:val="a1"/>
    <w:uiPriority w:val="10"/>
    <w:rsid w:val="00287F45"/>
    <w:rPr>
      <w:rFonts w:asciiTheme="majorHAnsi" w:eastAsia="宋体" w:hAnsiTheme="majorHAnsi" w:cstheme="majorBidi"/>
      <w:b/>
      <w:bCs/>
      <w:sz w:val="32"/>
      <w:szCs w:val="32"/>
    </w:rPr>
  </w:style>
  <w:style w:type="paragraph" w:customStyle="1" w:styleId="CharChar2Char">
    <w:name w:val="+正文 Char Char2 Char"/>
    <w:basedOn w:val="a"/>
    <w:link w:val="CharChar2CharCharChar"/>
    <w:qFormat/>
    <w:rsid w:val="00287F45"/>
    <w:pPr>
      <w:spacing w:line="360" w:lineRule="auto"/>
      <w:ind w:firstLineChars="200" w:firstLine="200"/>
    </w:pPr>
    <w:rPr>
      <w:rFonts w:ascii="宋体" w:eastAsiaTheme="minorEastAsia" w:hAnsi="宋体" w:cstheme="minorBidi"/>
      <w:sz w:val="24"/>
    </w:rPr>
  </w:style>
  <w:style w:type="paragraph" w:styleId="17">
    <w:name w:val="toc 1"/>
    <w:basedOn w:val="a"/>
    <w:next w:val="a"/>
    <w:uiPriority w:val="39"/>
    <w:qFormat/>
    <w:rsid w:val="00287F45"/>
    <w:pPr>
      <w:tabs>
        <w:tab w:val="left" w:pos="840"/>
        <w:tab w:val="right" w:leader="dot" w:pos="9231"/>
      </w:tabs>
    </w:pPr>
    <w:rPr>
      <w:rFonts w:ascii="Times New Roman" w:hAnsi="Times New Roman"/>
      <w:szCs w:val="24"/>
    </w:rPr>
  </w:style>
  <w:style w:type="paragraph" w:customStyle="1" w:styleId="200">
    <w:name w:val="20"/>
    <w:basedOn w:val="a"/>
    <w:rsid w:val="00287F4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xl51">
    <w:name w:val="xl51"/>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8">
    <w:name w:val="附录标题1"/>
    <w:basedOn w:val="1"/>
    <w:next w:val="a"/>
    <w:qFormat/>
    <w:rsid w:val="00287F4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c">
    <w:name w:val="缩进正文"/>
    <w:basedOn w:val="a"/>
    <w:qFormat/>
    <w:rsid w:val="00287F45"/>
    <w:pPr>
      <w:spacing w:beforeLines="25" w:afterLines="25" w:line="360" w:lineRule="auto"/>
      <w:ind w:firstLineChars="200" w:firstLine="480"/>
    </w:pPr>
    <w:rPr>
      <w:rFonts w:ascii="Times New Roman" w:hAnsi="Times New Roman"/>
      <w:sz w:val="24"/>
      <w:szCs w:val="21"/>
    </w:rPr>
  </w:style>
  <w:style w:type="paragraph" w:customStyle="1" w:styleId="xl49">
    <w:name w:val="xl49"/>
    <w:basedOn w:val="a"/>
    <w:qFormat/>
    <w:rsid w:val="00287F4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styleId="34">
    <w:name w:val="List Bullet 3"/>
    <w:basedOn w:val="a"/>
    <w:rsid w:val="00287F4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customStyle="1" w:styleId="xl77">
    <w:name w:val="xl77"/>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5">
    <w:name w:val="xl55"/>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9">
    <w:name w:val="xl79"/>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3">
    <w:name w:val="+正文"/>
    <w:basedOn w:val="a"/>
    <w:link w:val="Char40"/>
    <w:qFormat/>
    <w:rsid w:val="00287F45"/>
    <w:pPr>
      <w:spacing w:line="360" w:lineRule="auto"/>
      <w:ind w:firstLineChars="200" w:firstLine="200"/>
    </w:pPr>
    <w:rPr>
      <w:rFonts w:ascii="宋体" w:eastAsiaTheme="minorEastAsia" w:hAnsi="宋体" w:cstheme="minorBidi"/>
      <w:sz w:val="24"/>
    </w:rPr>
  </w:style>
  <w:style w:type="paragraph" w:customStyle="1" w:styleId="211">
    <w:name w:val="21"/>
    <w:basedOn w:val="a"/>
    <w:rsid w:val="00287F45"/>
    <w:pPr>
      <w:widowControl/>
      <w:snapToGrid w:val="0"/>
      <w:spacing w:before="100" w:beforeAutospacing="1" w:after="100" w:afterAutospacing="1"/>
    </w:pPr>
    <w:rPr>
      <w:rFonts w:ascii="Times New Roman" w:eastAsia="Arial Unicode MS" w:hAnsi="Times New Roman"/>
      <w:kern w:val="0"/>
      <w:szCs w:val="21"/>
    </w:rPr>
  </w:style>
  <w:style w:type="paragraph" w:customStyle="1" w:styleId="Default">
    <w:name w:val="Default"/>
    <w:rsid w:val="00287F45"/>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Char1CharCharCharCharCharCharCharCharChar">
    <w:name w:val="Char1 Char Char Char Char Char Char Char Char Char"/>
    <w:basedOn w:val="a"/>
    <w:qFormat/>
    <w:rsid w:val="00287F45"/>
    <w:rPr>
      <w:rFonts w:ascii="Tahoma" w:hAnsi="Tahoma"/>
      <w:sz w:val="24"/>
      <w:szCs w:val="20"/>
    </w:rPr>
  </w:style>
  <w:style w:type="paragraph" w:customStyle="1" w:styleId="xl72">
    <w:name w:val="xl72"/>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CharChar5Char">
    <w:name w:val="+正文 Char Char5 Char"/>
    <w:basedOn w:val="a"/>
    <w:link w:val="CharChar5CharCharChar"/>
    <w:qFormat/>
    <w:rsid w:val="00287F45"/>
    <w:pPr>
      <w:spacing w:line="360" w:lineRule="auto"/>
      <w:ind w:firstLineChars="200" w:firstLine="200"/>
    </w:pPr>
    <w:rPr>
      <w:rFonts w:ascii="宋体" w:eastAsiaTheme="minorEastAsia" w:hAnsi="宋体" w:cstheme="minorBidi"/>
      <w:sz w:val="24"/>
    </w:rPr>
  </w:style>
  <w:style w:type="paragraph" w:customStyle="1" w:styleId="xl52">
    <w:name w:val="xl52"/>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标准次分项"/>
    <w:basedOn w:val="a"/>
    <w:rsid w:val="00287F45"/>
    <w:pPr>
      <w:jc w:val="left"/>
    </w:pPr>
    <w:rPr>
      <w:rFonts w:ascii="宋体" w:hAnsi="宋体"/>
      <w:szCs w:val="21"/>
    </w:rPr>
  </w:style>
  <w:style w:type="paragraph" w:customStyle="1" w:styleId="xl76">
    <w:name w:val="xl76"/>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lName">
    <w:name w:val="flName"/>
    <w:basedOn w:val="a"/>
    <w:qFormat/>
    <w:rsid w:val="00287F45"/>
    <w:pPr>
      <w:adjustRightInd w:val="0"/>
      <w:spacing w:before="320" w:after="160" w:line="360" w:lineRule="atLeast"/>
      <w:jc w:val="center"/>
    </w:pPr>
    <w:rPr>
      <w:rFonts w:ascii="Arial" w:eastAsia="黑体" w:hAnsi="Times New Roman"/>
      <w:kern w:val="0"/>
      <w:sz w:val="32"/>
      <w:szCs w:val="20"/>
    </w:rPr>
  </w:style>
  <w:style w:type="paragraph" w:customStyle="1" w:styleId="xl50">
    <w:name w:val="xl50"/>
    <w:basedOn w:val="a"/>
    <w:qFormat/>
    <w:rsid w:val="00287F4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7">
    <w:name w:val="xl57"/>
    <w:basedOn w:val="a"/>
    <w:qFormat/>
    <w:rsid w:val="00287F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86">
    <w:name w:val="xl86"/>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5">
    <w:name w:val="xl35"/>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287F4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1a">
    <w:name w:val="正文1"/>
    <w:qFormat/>
    <w:rsid w:val="00287F4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2">
    <w:name w:val="彩色列表 - 着色 12"/>
    <w:basedOn w:val="a"/>
    <w:uiPriority w:val="34"/>
    <w:qFormat/>
    <w:rsid w:val="00287F45"/>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e">
    <w:name w:val="文档正文"/>
    <w:basedOn w:val="a"/>
    <w:qFormat/>
    <w:rsid w:val="00287F45"/>
    <w:pPr>
      <w:spacing w:line="360" w:lineRule="auto"/>
    </w:pPr>
    <w:rPr>
      <w:rFonts w:ascii="宋体" w:hAnsi="宋体" w:cs="Arial"/>
      <w:b/>
      <w:bCs/>
      <w:szCs w:val="21"/>
    </w:rPr>
  </w:style>
  <w:style w:type="paragraph" w:customStyle="1" w:styleId="xl26">
    <w:name w:val="xl26"/>
    <w:basedOn w:val="a"/>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p15">
    <w:name w:val="p15"/>
    <w:basedOn w:val="a"/>
    <w:rsid w:val="00287F45"/>
    <w:pPr>
      <w:widowControl/>
      <w:ind w:firstLine="420"/>
    </w:pPr>
    <w:rPr>
      <w:rFonts w:cs="宋体"/>
      <w:kern w:val="0"/>
      <w:szCs w:val="21"/>
    </w:rPr>
  </w:style>
  <w:style w:type="paragraph" w:customStyle="1" w:styleId="font10">
    <w:name w:val="font10"/>
    <w:basedOn w:val="a"/>
    <w:qFormat/>
    <w:rsid w:val="00287F45"/>
    <w:pPr>
      <w:widowControl/>
      <w:spacing w:before="100" w:beforeAutospacing="1" w:after="100" w:afterAutospacing="1"/>
      <w:jc w:val="left"/>
    </w:pPr>
    <w:rPr>
      <w:rFonts w:ascii="Times New Roman" w:hAnsi="Times New Roman"/>
      <w:kern w:val="0"/>
      <w:sz w:val="16"/>
      <w:szCs w:val="16"/>
    </w:rPr>
  </w:style>
  <w:style w:type="paragraph" w:customStyle="1" w:styleId="CharCharChar0">
    <w:name w:val="Char Char Char"/>
    <w:basedOn w:val="a"/>
    <w:qFormat/>
    <w:rsid w:val="00287F45"/>
    <w:rPr>
      <w:rFonts w:ascii="宋体" w:hAnsi="宋体"/>
      <w:szCs w:val="24"/>
    </w:rPr>
  </w:style>
  <w:style w:type="paragraph" w:customStyle="1" w:styleId="Char110">
    <w:name w:val="Char11"/>
    <w:basedOn w:val="a"/>
    <w:qFormat/>
    <w:rsid w:val="00287F45"/>
    <w:pPr>
      <w:tabs>
        <w:tab w:val="left" w:pos="360"/>
      </w:tabs>
    </w:pPr>
    <w:rPr>
      <w:rFonts w:ascii="Times New Roman" w:hAnsi="Times New Roman"/>
      <w:sz w:val="24"/>
      <w:szCs w:val="24"/>
    </w:rPr>
  </w:style>
  <w:style w:type="paragraph" w:customStyle="1" w:styleId="TOC1">
    <w:name w:val="TOC 标题1"/>
    <w:basedOn w:val="1"/>
    <w:next w:val="a"/>
    <w:uiPriority w:val="39"/>
    <w:unhideWhenUsed/>
    <w:qFormat/>
    <w:rsid w:val="00287F45"/>
    <w:pPr>
      <w:widowControl/>
      <w:spacing w:before="480" w:after="0" w:line="276" w:lineRule="auto"/>
      <w:jc w:val="left"/>
      <w:outlineLvl w:val="9"/>
    </w:pPr>
    <w:rPr>
      <w:rFonts w:ascii="Cambria" w:hAnsi="Cambria"/>
      <w:color w:val="366091"/>
      <w:kern w:val="0"/>
      <w:sz w:val="28"/>
      <w:szCs w:val="28"/>
    </w:rPr>
  </w:style>
  <w:style w:type="paragraph" w:customStyle="1" w:styleId="xl59">
    <w:name w:val="xl59"/>
    <w:basedOn w:val="a"/>
    <w:qFormat/>
    <w:rsid w:val="00287F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5">
    <w:name w:val="xl25"/>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87F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font6">
    <w:name w:val="font6"/>
    <w:basedOn w:val="a"/>
    <w:qFormat/>
    <w:rsid w:val="00287F45"/>
    <w:pPr>
      <w:widowControl/>
      <w:spacing w:before="100" w:beforeAutospacing="1" w:after="100" w:afterAutospacing="1"/>
      <w:jc w:val="left"/>
    </w:pPr>
    <w:rPr>
      <w:rFonts w:ascii="宋体" w:hAnsi="宋体" w:cs="宋体"/>
      <w:kern w:val="0"/>
      <w:sz w:val="18"/>
      <w:szCs w:val="18"/>
    </w:rPr>
  </w:style>
  <w:style w:type="paragraph" w:customStyle="1" w:styleId="xl37">
    <w:name w:val="xl37"/>
    <w:basedOn w:val="a"/>
    <w:qFormat/>
    <w:rsid w:val="00287F4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f2">
    <w:name w:val="Char1"/>
    <w:basedOn w:val="a"/>
    <w:semiHidden/>
    <w:qFormat/>
    <w:rsid w:val="00287F45"/>
    <w:pPr>
      <w:widowControl/>
      <w:spacing w:after="160" w:line="240" w:lineRule="exact"/>
      <w:jc w:val="left"/>
    </w:pPr>
    <w:rPr>
      <w:rFonts w:ascii="Verdana" w:hAnsi="Verdana"/>
      <w:kern w:val="0"/>
      <w:sz w:val="20"/>
      <w:szCs w:val="20"/>
      <w:lang w:eastAsia="en-US"/>
    </w:rPr>
  </w:style>
  <w:style w:type="paragraph" w:customStyle="1" w:styleId="220">
    <w:name w:val="22"/>
    <w:basedOn w:val="a"/>
    <w:qFormat/>
    <w:rsid w:val="00287F45"/>
    <w:pPr>
      <w:widowControl/>
      <w:snapToGrid w:val="0"/>
      <w:spacing w:before="100" w:beforeAutospacing="1" w:after="100" w:afterAutospacing="1"/>
    </w:pPr>
    <w:rPr>
      <w:rFonts w:ascii="Times New Roman" w:eastAsia="Arial Unicode MS" w:hAnsi="Times New Roman"/>
      <w:kern w:val="0"/>
      <w:szCs w:val="21"/>
    </w:rPr>
  </w:style>
  <w:style w:type="paragraph" w:customStyle="1" w:styleId="1b">
    <w:name w:val="1"/>
    <w:basedOn w:val="a"/>
    <w:qFormat/>
    <w:rsid w:val="00287F45"/>
    <w:pPr>
      <w:spacing w:afterLines="50" w:line="360" w:lineRule="auto"/>
    </w:pPr>
    <w:rPr>
      <w:rFonts w:ascii="仿宋_GB2312" w:eastAsia="仿宋_GB2312" w:hAnsi="宋体"/>
      <w:sz w:val="24"/>
      <w:szCs w:val="24"/>
    </w:rPr>
  </w:style>
  <w:style w:type="paragraph" w:customStyle="1" w:styleId="xl24">
    <w:name w:val="xl24"/>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8">
    <w:name w:val="xl78"/>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1">
    <w:name w:val="列出段落111"/>
    <w:basedOn w:val="a"/>
    <w:uiPriority w:val="34"/>
    <w:qFormat/>
    <w:rsid w:val="00287F45"/>
    <w:pPr>
      <w:ind w:firstLineChars="200" w:firstLine="420"/>
    </w:pPr>
  </w:style>
  <w:style w:type="paragraph" w:customStyle="1" w:styleId="xl67">
    <w:name w:val="xl67"/>
    <w:basedOn w:val="a"/>
    <w:qFormat/>
    <w:rsid w:val="00287F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80">
    <w:name w:val="18"/>
    <w:basedOn w:val="a"/>
    <w:rsid w:val="00287F45"/>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287F45"/>
    <w:pPr>
      <w:widowControl/>
      <w:spacing w:before="100" w:beforeAutospacing="1" w:after="100" w:afterAutospacing="1"/>
      <w:jc w:val="left"/>
    </w:pPr>
    <w:rPr>
      <w:rFonts w:ascii="宋体" w:hAnsi="宋体" w:cs="Arial Unicode MS" w:hint="eastAsia"/>
      <w:kern w:val="0"/>
      <w:sz w:val="18"/>
      <w:szCs w:val="18"/>
    </w:rPr>
  </w:style>
  <w:style w:type="paragraph" w:customStyle="1" w:styleId="170">
    <w:name w:val="17"/>
    <w:basedOn w:val="a"/>
    <w:qFormat/>
    <w:rsid w:val="00287F45"/>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56">
    <w:name w:val="xl56"/>
    <w:basedOn w:val="a"/>
    <w:qFormat/>
    <w:rsid w:val="00287F4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table" w:styleId="afff">
    <w:name w:val="Table Grid"/>
    <w:basedOn w:val="a2"/>
    <w:uiPriority w:val="59"/>
    <w:qFormat/>
    <w:rsid w:val="00287F45"/>
    <w:pPr>
      <w:widowControl w:val="0"/>
      <w:jc w:val="both"/>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2548</Words>
  <Characters>14526</Characters>
  <Application>Microsoft Office Word</Application>
  <DocSecurity>0</DocSecurity>
  <Lines>121</Lines>
  <Paragraphs>34</Paragraphs>
  <ScaleCrop>false</ScaleCrop>
  <Company/>
  <LinksUpToDate>false</LinksUpToDate>
  <CharactersWithSpaces>17040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2026-01-08T07:30:00Z</dcterms:created>
  <dcterms:modified xsi:type="dcterms:W3CDTF">2026-01-08T07:30:00Z</dcterms:modified>
</cp:coreProperties>
</file>