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49F8" w14:textId="77777777" w:rsidR="00BB46D1" w:rsidRPr="00C70797" w:rsidRDefault="00BB46D1" w:rsidP="00BB46D1">
      <w:pPr>
        <w:adjustRightInd w:val="0"/>
        <w:snapToGrid w:val="0"/>
        <w:spacing w:line="360" w:lineRule="auto"/>
        <w:jc w:val="center"/>
        <w:outlineLvl w:val="1"/>
        <w:rPr>
          <w:rFonts w:eastAsia="黑体"/>
          <w:b/>
          <w:color w:val="000000"/>
          <w:sz w:val="30"/>
          <w:szCs w:val="30"/>
        </w:rPr>
      </w:pPr>
      <w:bookmarkStart w:id="0" w:name="_Toc190332189"/>
      <w:r w:rsidRPr="00C70797">
        <w:rPr>
          <w:rFonts w:eastAsia="黑体"/>
          <w:b/>
          <w:color w:val="000000"/>
          <w:sz w:val="30"/>
          <w:szCs w:val="30"/>
        </w:rPr>
        <w:t>一、说明</w:t>
      </w:r>
      <w:bookmarkEnd w:id="0"/>
    </w:p>
    <w:p w14:paraId="7C4BA0D5" w14:textId="77777777" w:rsidR="00BB46D1" w:rsidRPr="00C70797" w:rsidRDefault="00BB46D1" w:rsidP="00BB46D1">
      <w:pPr>
        <w:adjustRightInd w:val="0"/>
        <w:snapToGrid w:val="0"/>
        <w:spacing w:line="300" w:lineRule="auto"/>
        <w:ind w:firstLineChars="215" w:firstLine="475"/>
        <w:jc w:val="left"/>
        <w:outlineLvl w:val="2"/>
        <w:rPr>
          <w:b/>
          <w:color w:val="000000"/>
          <w:sz w:val="22"/>
          <w:szCs w:val="22"/>
        </w:rPr>
      </w:pPr>
      <w:bookmarkStart w:id="1" w:name="_Toc190332190"/>
      <w:r w:rsidRPr="00C70797">
        <w:rPr>
          <w:b/>
          <w:color w:val="000000"/>
          <w:sz w:val="22"/>
          <w:szCs w:val="22"/>
        </w:rPr>
        <w:t xml:space="preserve">1 </w:t>
      </w:r>
      <w:r w:rsidRPr="00C70797">
        <w:rPr>
          <w:b/>
          <w:color w:val="000000"/>
          <w:sz w:val="22"/>
          <w:szCs w:val="22"/>
        </w:rPr>
        <w:t>总则</w:t>
      </w:r>
      <w:bookmarkEnd w:id="1"/>
    </w:p>
    <w:p w14:paraId="7C66013D" w14:textId="77777777" w:rsidR="00BB46D1" w:rsidRPr="00C70797" w:rsidRDefault="00BB46D1" w:rsidP="00BB46D1">
      <w:pPr>
        <w:adjustRightInd w:val="0"/>
        <w:snapToGrid w:val="0"/>
        <w:spacing w:line="300" w:lineRule="auto"/>
        <w:ind w:firstLineChars="200" w:firstLine="440"/>
        <w:jc w:val="left"/>
        <w:rPr>
          <w:color w:val="000000"/>
          <w:sz w:val="22"/>
          <w:szCs w:val="22"/>
        </w:rPr>
      </w:pPr>
      <w:r w:rsidRPr="00C70797">
        <w:rPr>
          <w:color w:val="000000"/>
          <w:sz w:val="22"/>
          <w:szCs w:val="22"/>
        </w:rPr>
        <w:t xml:space="preserve">1.1 </w:t>
      </w:r>
      <w:r w:rsidRPr="00C70797">
        <w:rPr>
          <w:color w:val="000000"/>
          <w:sz w:val="22"/>
          <w:szCs w:val="22"/>
        </w:rPr>
        <w:t>投标人应具备国家或行业管理部门规定的，在本市实施本项目所需的资格（资质）和相关手续（如果有），由此引起的所有有关事宜及费用由投标人自行负责。</w:t>
      </w:r>
    </w:p>
    <w:p w14:paraId="704A76B8" w14:textId="77777777" w:rsidR="00BB46D1" w:rsidRPr="00C70797" w:rsidRDefault="00BB46D1" w:rsidP="00BB46D1">
      <w:pPr>
        <w:adjustRightInd w:val="0"/>
        <w:snapToGrid w:val="0"/>
        <w:spacing w:line="300" w:lineRule="auto"/>
        <w:ind w:firstLineChars="200" w:firstLine="440"/>
        <w:jc w:val="left"/>
        <w:rPr>
          <w:color w:val="000000"/>
          <w:sz w:val="22"/>
          <w:szCs w:val="22"/>
        </w:rPr>
      </w:pPr>
      <w:r w:rsidRPr="00C70797">
        <w:rPr>
          <w:color w:val="000000"/>
          <w:sz w:val="22"/>
          <w:szCs w:val="22"/>
        </w:rPr>
        <w:t xml:space="preserve">1.2 </w:t>
      </w:r>
      <w:r w:rsidRPr="00C70797">
        <w:rPr>
          <w:color w:val="000000"/>
          <w:sz w:val="22"/>
          <w:szCs w:val="22"/>
        </w:rPr>
        <w:t>投标人对所提供的服务应当享有合法的所有权，没有侵犯任何第三方的知识产权、技术秘密等权利，</w:t>
      </w:r>
      <w:r w:rsidRPr="00C70797">
        <w:rPr>
          <w:color w:val="0000FF"/>
          <w:sz w:val="22"/>
          <w:szCs w:val="22"/>
        </w:rPr>
        <w:t>而且不存在任何抵押、留置、查封等产权瑕疵</w:t>
      </w:r>
      <w:r w:rsidRPr="00C70797">
        <w:rPr>
          <w:color w:val="000000"/>
          <w:sz w:val="22"/>
          <w:szCs w:val="22"/>
        </w:rPr>
        <w:t>。</w:t>
      </w:r>
      <w:r w:rsidRPr="00C70797">
        <w:rPr>
          <w:color w:val="000000"/>
          <w:sz w:val="22"/>
          <w:szCs w:val="22"/>
        </w:rPr>
        <w:t xml:space="preserve"> </w:t>
      </w:r>
    </w:p>
    <w:p w14:paraId="73B970E5" w14:textId="77777777" w:rsidR="00BB46D1" w:rsidRPr="00C70797" w:rsidRDefault="00BB46D1" w:rsidP="00BB46D1">
      <w:pPr>
        <w:adjustRightInd w:val="0"/>
        <w:snapToGrid w:val="0"/>
        <w:spacing w:line="300" w:lineRule="auto"/>
        <w:ind w:firstLineChars="200" w:firstLine="440"/>
        <w:jc w:val="left"/>
        <w:rPr>
          <w:color w:val="000000"/>
          <w:sz w:val="22"/>
          <w:szCs w:val="22"/>
        </w:rPr>
      </w:pPr>
      <w:r w:rsidRPr="00C70797">
        <w:rPr>
          <w:color w:val="000000"/>
          <w:sz w:val="22"/>
          <w:szCs w:val="22"/>
        </w:rPr>
        <w:t xml:space="preserve">1.3 </w:t>
      </w:r>
      <w:r w:rsidRPr="00C70797">
        <w:rPr>
          <w:color w:val="000000"/>
          <w:sz w:val="22"/>
          <w:szCs w:val="22"/>
        </w:rPr>
        <w:t>投标人提供的服务应当符合招标文件的要求，并且其质量完全符合国家标准、行业标准或地方标准。</w:t>
      </w:r>
    </w:p>
    <w:p w14:paraId="2C2CEB5E" w14:textId="77777777" w:rsidR="00BB46D1" w:rsidRPr="00C70797" w:rsidRDefault="00BB46D1" w:rsidP="00BB46D1">
      <w:pPr>
        <w:adjustRightInd w:val="0"/>
        <w:snapToGrid w:val="0"/>
        <w:spacing w:line="300" w:lineRule="auto"/>
        <w:ind w:firstLineChars="200" w:firstLine="440"/>
        <w:jc w:val="left"/>
        <w:rPr>
          <w:color w:val="000000"/>
          <w:sz w:val="22"/>
          <w:szCs w:val="22"/>
        </w:rPr>
      </w:pPr>
      <w:r w:rsidRPr="00C70797">
        <w:rPr>
          <w:color w:val="000000"/>
          <w:sz w:val="22"/>
          <w:szCs w:val="22"/>
        </w:rPr>
        <w:t xml:space="preserve">1.4 </w:t>
      </w:r>
      <w:r w:rsidRPr="00C70797">
        <w:rPr>
          <w:color w:val="000000"/>
          <w:sz w:val="22"/>
          <w:szCs w:val="22"/>
        </w:rPr>
        <w:t>投标人在投标前应认真了解项目的实施背景、应提供的服务内容和质量、项目考核管理要求等，一旦中标，应按照招标文件和合同规定的要求提供相关服务。</w:t>
      </w:r>
    </w:p>
    <w:p w14:paraId="524E3776" w14:textId="77777777" w:rsidR="00BB46D1" w:rsidRPr="00C70797" w:rsidRDefault="00BB46D1" w:rsidP="00BB46D1">
      <w:pPr>
        <w:adjustRightInd w:val="0"/>
        <w:snapToGrid w:val="0"/>
        <w:spacing w:line="300" w:lineRule="auto"/>
        <w:ind w:firstLineChars="200" w:firstLine="440"/>
        <w:rPr>
          <w:sz w:val="22"/>
        </w:rPr>
      </w:pPr>
      <w:r w:rsidRPr="00C70797">
        <w:rPr>
          <w:color w:val="000000"/>
          <w:sz w:val="22"/>
          <w:szCs w:val="22"/>
        </w:rPr>
        <w:t>1.5</w:t>
      </w:r>
      <w:r w:rsidRPr="00C70797">
        <w:rPr>
          <w:rFonts w:hint="eastAsia"/>
          <w:sz w:val="22"/>
        </w:rPr>
        <w:t>投标人认为招标文件（包括招标补充文件）存在排他性或歧视性条款，自收到招标文件之日或者招标文件公告期限</w:t>
      </w:r>
      <w:r w:rsidRPr="00C70797">
        <w:rPr>
          <w:rFonts w:hint="eastAsia"/>
          <w:color w:val="000000"/>
          <w:sz w:val="22"/>
          <w:szCs w:val="22"/>
        </w:rPr>
        <w:t>届满之日起</w:t>
      </w:r>
      <w:r w:rsidRPr="00C70797">
        <w:rPr>
          <w:color w:val="000000"/>
          <w:sz w:val="22"/>
          <w:szCs w:val="22"/>
        </w:rPr>
        <w:t>10</w:t>
      </w:r>
      <w:r w:rsidRPr="00C70797">
        <w:rPr>
          <w:color w:val="000000"/>
          <w:sz w:val="22"/>
          <w:szCs w:val="22"/>
        </w:rPr>
        <w:t>日内</w:t>
      </w:r>
      <w:r w:rsidRPr="00C70797">
        <w:rPr>
          <w:rFonts w:hint="eastAsia"/>
          <w:color w:val="000000"/>
          <w:sz w:val="22"/>
          <w:szCs w:val="22"/>
        </w:rPr>
        <w:t>，以书面形式提出，并</w:t>
      </w:r>
      <w:r w:rsidRPr="00C70797">
        <w:rPr>
          <w:rFonts w:hint="eastAsia"/>
          <w:sz w:val="22"/>
        </w:rPr>
        <w:t>附相关证据。</w:t>
      </w:r>
    </w:p>
    <w:p w14:paraId="1DB27A31" w14:textId="77777777" w:rsidR="00BB46D1" w:rsidRPr="00C70797" w:rsidRDefault="00BB46D1" w:rsidP="00BB46D1">
      <w:pPr>
        <w:snapToGrid w:val="0"/>
        <w:spacing w:line="300" w:lineRule="auto"/>
        <w:ind w:firstLineChars="200" w:firstLine="440"/>
        <w:jc w:val="left"/>
        <w:rPr>
          <w:b/>
          <w:bCs/>
          <w:sz w:val="22"/>
        </w:rPr>
      </w:pPr>
      <w:r w:rsidRPr="00C70797">
        <w:rPr>
          <w:rFonts w:ascii="宋体" w:hAnsi="宋体" w:cs="宋体" w:hint="eastAsia"/>
          <w:color w:val="FF0000"/>
          <w:sz w:val="22"/>
        </w:rPr>
        <w:t>★</w:t>
      </w:r>
      <w:r w:rsidRPr="00C70797">
        <w:rPr>
          <w:color w:val="FF0000"/>
          <w:sz w:val="22"/>
        </w:rPr>
        <w:t>1.</w:t>
      </w:r>
      <w:r w:rsidRPr="00C70797">
        <w:rPr>
          <w:rFonts w:hint="eastAsia"/>
          <w:color w:val="FF0000"/>
          <w:sz w:val="22"/>
        </w:rPr>
        <w:t>6</w:t>
      </w:r>
      <w:r w:rsidRPr="00C70797">
        <w:rPr>
          <w:rFonts w:hint="eastAsia"/>
          <w:color w:val="FF0000"/>
          <w:sz w:val="22"/>
        </w:rPr>
        <w:t>投标人提供的服务必须符合国家强制性标准。</w:t>
      </w:r>
    </w:p>
    <w:p w14:paraId="630678D9" w14:textId="77777777" w:rsidR="00BB46D1" w:rsidRPr="00C70797" w:rsidRDefault="00BB46D1" w:rsidP="00BB46D1">
      <w:pPr>
        <w:spacing w:line="300" w:lineRule="auto"/>
        <w:rPr>
          <w:b/>
          <w:bCs/>
          <w:sz w:val="22"/>
          <w:szCs w:val="22"/>
        </w:rPr>
      </w:pPr>
    </w:p>
    <w:p w14:paraId="0A570EE0" w14:textId="77777777" w:rsidR="00BB46D1" w:rsidRPr="00C70797" w:rsidRDefault="00BB46D1" w:rsidP="00BB46D1">
      <w:pPr>
        <w:adjustRightInd w:val="0"/>
        <w:snapToGrid w:val="0"/>
        <w:spacing w:line="300" w:lineRule="auto"/>
        <w:ind w:firstLineChars="196" w:firstLine="590"/>
        <w:jc w:val="center"/>
        <w:outlineLvl w:val="1"/>
        <w:rPr>
          <w:rFonts w:eastAsia="黑体"/>
          <w:b/>
          <w:color w:val="000000"/>
          <w:sz w:val="30"/>
          <w:szCs w:val="30"/>
        </w:rPr>
      </w:pPr>
      <w:bookmarkStart w:id="2" w:name="_Toc190332191"/>
      <w:bookmarkStart w:id="3" w:name="_Toc460922279"/>
      <w:bookmarkStart w:id="4" w:name="_Toc463690192"/>
      <w:bookmarkStart w:id="5" w:name="_Toc447895535"/>
      <w:bookmarkStart w:id="6" w:name="_Toc67110498"/>
      <w:bookmarkStart w:id="7" w:name="_Toc68590754"/>
      <w:bookmarkStart w:id="8" w:name="_Toc413614157"/>
      <w:bookmarkStart w:id="9" w:name="_Toc47415931"/>
      <w:bookmarkStart w:id="10" w:name="_Toc49019224"/>
      <w:bookmarkStart w:id="11" w:name="_Toc47416185"/>
      <w:bookmarkStart w:id="12" w:name="_Toc67110068"/>
      <w:bookmarkStart w:id="13" w:name="_Toc49019485"/>
      <w:bookmarkStart w:id="14" w:name="_Toc68072828"/>
      <w:bookmarkStart w:id="15" w:name="_Toc67110070"/>
      <w:bookmarkStart w:id="16" w:name="_Toc49019487"/>
      <w:bookmarkStart w:id="17" w:name="_Toc47261875"/>
      <w:bookmarkStart w:id="18" w:name="_Toc47261680"/>
      <w:bookmarkStart w:id="19" w:name="_Toc67110500"/>
      <w:bookmarkStart w:id="20" w:name="_Toc68072830"/>
      <w:bookmarkStart w:id="21" w:name="_Toc47418245"/>
      <w:bookmarkStart w:id="22" w:name="_Toc47418721"/>
      <w:bookmarkStart w:id="23" w:name="_Toc48995841"/>
      <w:bookmarkStart w:id="24" w:name="_Toc413614158"/>
      <w:bookmarkStart w:id="25" w:name="_Toc47262059"/>
      <w:bookmarkStart w:id="26" w:name="_Toc47418928"/>
      <w:bookmarkStart w:id="27" w:name="_Toc49019226"/>
      <w:bookmarkStart w:id="28" w:name="_Toc48791225"/>
      <w:bookmarkStart w:id="29" w:name="_Toc68590756"/>
      <w:r w:rsidRPr="00C70797">
        <w:rPr>
          <w:rFonts w:eastAsia="黑体"/>
          <w:b/>
          <w:color w:val="000000"/>
          <w:sz w:val="30"/>
          <w:szCs w:val="30"/>
        </w:rPr>
        <w:t>二、项目概况</w:t>
      </w:r>
      <w:bookmarkEnd w:id="2"/>
    </w:p>
    <w:p w14:paraId="48E26C62" w14:textId="77777777" w:rsidR="00BB46D1" w:rsidRPr="00C70797" w:rsidRDefault="00BB46D1" w:rsidP="00BB46D1">
      <w:pPr>
        <w:spacing w:line="300" w:lineRule="auto"/>
        <w:rPr>
          <w:b/>
          <w:bCs/>
          <w:sz w:val="22"/>
          <w:szCs w:val="22"/>
        </w:rPr>
      </w:pPr>
      <w:bookmarkStart w:id="30" w:name="_Toc460922281"/>
      <w:bookmarkStart w:id="31" w:name="_Toc463690194"/>
      <w:bookmarkEnd w:id="3"/>
      <w:bookmarkEnd w:id="4"/>
    </w:p>
    <w:p w14:paraId="3164D09B" w14:textId="77777777" w:rsidR="00BB46D1" w:rsidRPr="00C70797" w:rsidRDefault="00BB46D1" w:rsidP="00BB46D1">
      <w:pPr>
        <w:snapToGrid w:val="0"/>
        <w:spacing w:line="300" w:lineRule="auto"/>
        <w:ind w:firstLineChars="196" w:firstLine="433"/>
        <w:outlineLvl w:val="2"/>
        <w:rPr>
          <w:b/>
          <w:bCs/>
          <w:sz w:val="22"/>
          <w:szCs w:val="22"/>
        </w:rPr>
      </w:pPr>
      <w:bookmarkStart w:id="32" w:name="_Toc190332192"/>
      <w:r w:rsidRPr="00C70797">
        <w:rPr>
          <w:b/>
          <w:bCs/>
          <w:sz w:val="22"/>
          <w:szCs w:val="22"/>
        </w:rPr>
        <w:t xml:space="preserve">2 </w:t>
      </w:r>
      <w:r w:rsidRPr="00C70797">
        <w:rPr>
          <w:b/>
          <w:bCs/>
          <w:sz w:val="22"/>
          <w:szCs w:val="22"/>
        </w:rPr>
        <w:t>项目名称</w:t>
      </w:r>
      <w:bookmarkEnd w:id="32"/>
    </w:p>
    <w:p w14:paraId="03A39E75" w14:textId="77777777" w:rsidR="00BB46D1" w:rsidRPr="00C70797" w:rsidRDefault="00BB46D1" w:rsidP="00BB46D1">
      <w:pPr>
        <w:pStyle w:val="affff1"/>
        <w:spacing w:line="300" w:lineRule="auto"/>
        <w:ind w:firstLine="440"/>
        <w:rPr>
          <w:rFonts w:ascii="Times New Roman" w:hAnsi="Times New Roman"/>
          <w:bCs/>
          <w:sz w:val="22"/>
          <w:szCs w:val="22"/>
        </w:rPr>
      </w:pPr>
      <w:r w:rsidRPr="00C70797">
        <w:rPr>
          <w:rFonts w:ascii="Times New Roman" w:hAnsi="Times New Roman"/>
          <w:bCs/>
          <w:sz w:val="22"/>
          <w:szCs w:val="22"/>
        </w:rPr>
        <w:t>项目名称：</w:t>
      </w:r>
      <w:r w:rsidRPr="0080339A">
        <w:rPr>
          <w:rFonts w:ascii="Times New Roman" w:hAnsi="Times New Roman" w:hint="eastAsia"/>
          <w:sz w:val="22"/>
          <w:szCs w:val="22"/>
        </w:rPr>
        <w:t>2026</w:t>
      </w:r>
      <w:r w:rsidRPr="0080339A">
        <w:rPr>
          <w:rFonts w:ascii="Times New Roman" w:hAnsi="Times New Roman" w:hint="eastAsia"/>
          <w:sz w:val="22"/>
          <w:szCs w:val="22"/>
        </w:rPr>
        <w:t>年</w:t>
      </w:r>
      <w:proofErr w:type="gramStart"/>
      <w:r w:rsidRPr="0080339A">
        <w:rPr>
          <w:rFonts w:ascii="Times New Roman" w:hAnsi="Times New Roman" w:hint="eastAsia"/>
          <w:sz w:val="22"/>
          <w:szCs w:val="22"/>
        </w:rPr>
        <w:t>合庆镇公益</w:t>
      </w:r>
      <w:proofErr w:type="gramEnd"/>
      <w:r w:rsidRPr="0080339A">
        <w:rPr>
          <w:rFonts w:ascii="Times New Roman" w:hAnsi="Times New Roman" w:hint="eastAsia"/>
          <w:sz w:val="22"/>
          <w:szCs w:val="22"/>
        </w:rPr>
        <w:t>林市场化养护</w:t>
      </w:r>
    </w:p>
    <w:p w14:paraId="3702A14E" w14:textId="77777777" w:rsidR="00BB46D1" w:rsidRPr="00C70797" w:rsidRDefault="00BB46D1" w:rsidP="00BB46D1">
      <w:pPr>
        <w:snapToGrid w:val="0"/>
        <w:spacing w:line="300" w:lineRule="auto"/>
        <w:ind w:firstLineChars="196" w:firstLine="433"/>
        <w:outlineLvl w:val="2"/>
        <w:rPr>
          <w:b/>
          <w:bCs/>
          <w:sz w:val="22"/>
          <w:szCs w:val="22"/>
        </w:rPr>
      </w:pPr>
      <w:bookmarkStart w:id="33" w:name="_Toc190332193"/>
      <w:r w:rsidRPr="00C70797">
        <w:rPr>
          <w:b/>
          <w:bCs/>
          <w:sz w:val="22"/>
          <w:szCs w:val="22"/>
        </w:rPr>
        <w:t xml:space="preserve">3 </w:t>
      </w:r>
      <w:r w:rsidRPr="00C70797">
        <w:rPr>
          <w:b/>
          <w:bCs/>
          <w:sz w:val="22"/>
          <w:szCs w:val="22"/>
        </w:rPr>
        <w:t>项目地点</w:t>
      </w:r>
      <w:bookmarkEnd w:id="33"/>
    </w:p>
    <w:p w14:paraId="7AF30D04" w14:textId="77777777" w:rsidR="00BB46D1" w:rsidRPr="00C70797" w:rsidRDefault="00BB46D1" w:rsidP="00BB46D1">
      <w:pPr>
        <w:pStyle w:val="affff1"/>
        <w:spacing w:line="300" w:lineRule="auto"/>
        <w:ind w:firstLine="440"/>
        <w:rPr>
          <w:rFonts w:ascii="Times New Roman" w:hAnsi="Times New Roman"/>
          <w:bCs/>
          <w:sz w:val="22"/>
          <w:szCs w:val="22"/>
        </w:rPr>
      </w:pPr>
      <w:r w:rsidRPr="00C70797">
        <w:rPr>
          <w:rFonts w:ascii="Times New Roman" w:hAnsi="Times New Roman"/>
          <w:bCs/>
          <w:sz w:val="22"/>
          <w:szCs w:val="22"/>
        </w:rPr>
        <w:t>项目地点：</w:t>
      </w:r>
      <w:r w:rsidRPr="0080339A">
        <w:rPr>
          <w:rFonts w:ascii="Times New Roman" w:hAnsi="Times New Roman" w:hint="eastAsia"/>
          <w:bCs/>
          <w:sz w:val="22"/>
          <w:szCs w:val="22"/>
        </w:rPr>
        <w:t>上海市浦东新区</w:t>
      </w:r>
      <w:proofErr w:type="gramStart"/>
      <w:r w:rsidRPr="0080339A">
        <w:rPr>
          <w:rFonts w:ascii="Times New Roman" w:hAnsi="Times New Roman" w:hint="eastAsia"/>
          <w:bCs/>
          <w:sz w:val="22"/>
          <w:szCs w:val="22"/>
        </w:rPr>
        <w:t>合庆镇范围</w:t>
      </w:r>
      <w:proofErr w:type="gramEnd"/>
      <w:r w:rsidRPr="0080339A">
        <w:rPr>
          <w:rFonts w:ascii="Times New Roman" w:hAnsi="Times New Roman" w:hint="eastAsia"/>
          <w:bCs/>
          <w:sz w:val="22"/>
          <w:szCs w:val="22"/>
        </w:rPr>
        <w:t>内。</w:t>
      </w:r>
    </w:p>
    <w:p w14:paraId="594750EE" w14:textId="77777777" w:rsidR="00BB46D1" w:rsidRPr="00C70797" w:rsidRDefault="00BB46D1" w:rsidP="00BB46D1">
      <w:pPr>
        <w:adjustRightInd w:val="0"/>
        <w:snapToGrid w:val="0"/>
        <w:spacing w:line="300" w:lineRule="auto"/>
        <w:ind w:firstLineChars="196" w:firstLine="433"/>
        <w:jc w:val="left"/>
        <w:outlineLvl w:val="2"/>
        <w:rPr>
          <w:b/>
          <w:color w:val="000000"/>
          <w:sz w:val="22"/>
          <w:szCs w:val="22"/>
        </w:rPr>
      </w:pPr>
      <w:bookmarkStart w:id="34" w:name="_Toc190332194"/>
      <w:bookmarkEnd w:id="30"/>
      <w:bookmarkEnd w:id="31"/>
      <w:r w:rsidRPr="00C70797">
        <w:rPr>
          <w:b/>
          <w:color w:val="000000"/>
          <w:sz w:val="22"/>
          <w:szCs w:val="22"/>
        </w:rPr>
        <w:t xml:space="preserve">4 </w:t>
      </w:r>
      <w:r w:rsidRPr="00C70797">
        <w:rPr>
          <w:b/>
          <w:color w:val="000000"/>
          <w:sz w:val="22"/>
          <w:szCs w:val="22"/>
        </w:rPr>
        <w:t>招标范围与内容</w:t>
      </w:r>
      <w:bookmarkEnd w:id="34"/>
    </w:p>
    <w:p w14:paraId="1FF8ABAE" w14:textId="77777777" w:rsidR="00BB46D1" w:rsidRDefault="00BB46D1" w:rsidP="00BB46D1">
      <w:pPr>
        <w:snapToGrid w:val="0"/>
        <w:spacing w:line="300" w:lineRule="auto"/>
        <w:ind w:firstLineChars="200" w:firstLine="440"/>
        <w:jc w:val="left"/>
        <w:rPr>
          <w:color w:val="000000"/>
          <w:sz w:val="22"/>
          <w:szCs w:val="22"/>
        </w:rPr>
      </w:pPr>
      <w:r w:rsidRPr="00C70797">
        <w:rPr>
          <w:color w:val="000000"/>
          <w:sz w:val="22"/>
          <w:szCs w:val="22"/>
        </w:rPr>
        <w:t xml:space="preserve">4.1 </w:t>
      </w:r>
      <w:r w:rsidRPr="00C70797">
        <w:rPr>
          <w:color w:val="000000"/>
          <w:sz w:val="22"/>
          <w:szCs w:val="22"/>
        </w:rPr>
        <w:t>项目背景及现状</w:t>
      </w:r>
    </w:p>
    <w:p w14:paraId="21DEF74C" w14:textId="77777777" w:rsidR="00BB46D1" w:rsidRPr="0080339A" w:rsidRDefault="00BB46D1" w:rsidP="00BB46D1">
      <w:pPr>
        <w:snapToGrid w:val="0"/>
        <w:spacing w:line="300" w:lineRule="auto"/>
        <w:ind w:firstLineChars="200" w:firstLine="440"/>
        <w:jc w:val="left"/>
        <w:rPr>
          <w:color w:val="000000"/>
          <w:sz w:val="22"/>
          <w:szCs w:val="22"/>
        </w:rPr>
      </w:pPr>
      <w:r w:rsidRPr="0080339A">
        <w:rPr>
          <w:rFonts w:hint="eastAsia"/>
          <w:color w:val="000000"/>
          <w:sz w:val="22"/>
          <w:szCs w:val="22"/>
        </w:rPr>
        <w:t>包括</w:t>
      </w:r>
      <w:proofErr w:type="gramStart"/>
      <w:r w:rsidRPr="0080339A">
        <w:rPr>
          <w:rFonts w:hint="eastAsia"/>
          <w:color w:val="000000"/>
          <w:sz w:val="22"/>
          <w:szCs w:val="22"/>
        </w:rPr>
        <w:t>合庆镇范围</w:t>
      </w:r>
      <w:proofErr w:type="gramEnd"/>
      <w:r w:rsidRPr="0080339A">
        <w:rPr>
          <w:rFonts w:hint="eastAsia"/>
          <w:color w:val="000000"/>
          <w:sz w:val="22"/>
          <w:szCs w:val="22"/>
        </w:rPr>
        <w:t>内所有纳入公益林市场化养护的林地整体管理养护（</w:t>
      </w:r>
      <w:r w:rsidRPr="0080339A">
        <w:rPr>
          <w:rFonts w:hint="eastAsia"/>
          <w:color w:val="000000"/>
          <w:sz w:val="22"/>
          <w:szCs w:val="22"/>
        </w:rPr>
        <w:t>436</w:t>
      </w:r>
      <w:r w:rsidRPr="0080339A">
        <w:rPr>
          <w:rFonts w:hint="eastAsia"/>
          <w:color w:val="000000"/>
          <w:sz w:val="22"/>
          <w:szCs w:val="22"/>
        </w:rPr>
        <w:t>个小班号</w:t>
      </w:r>
      <w:r w:rsidRPr="0080339A">
        <w:rPr>
          <w:rFonts w:hint="eastAsia"/>
          <w:color w:val="000000"/>
          <w:sz w:val="22"/>
          <w:szCs w:val="22"/>
        </w:rPr>
        <w:t>2480.65</w:t>
      </w:r>
      <w:r w:rsidRPr="0080339A">
        <w:rPr>
          <w:rFonts w:hint="eastAsia"/>
          <w:color w:val="000000"/>
          <w:sz w:val="22"/>
          <w:szCs w:val="22"/>
        </w:rPr>
        <w:t>亩），</w:t>
      </w:r>
      <w:proofErr w:type="gramStart"/>
      <w:r w:rsidRPr="0080339A">
        <w:rPr>
          <w:rFonts w:hint="eastAsia"/>
          <w:color w:val="000000"/>
          <w:sz w:val="22"/>
          <w:szCs w:val="22"/>
        </w:rPr>
        <w:t>使更好</w:t>
      </w:r>
      <w:proofErr w:type="gramEnd"/>
      <w:r w:rsidRPr="0080339A">
        <w:rPr>
          <w:rFonts w:hint="eastAsia"/>
          <w:color w:val="000000"/>
          <w:sz w:val="22"/>
          <w:szCs w:val="22"/>
        </w:rPr>
        <w:t>地服务社会，确保环境卫生全面、稳步提高，苗木安全可靠等。协同采购人及其它相关部门迅速处置应急事件，制定相应的应急预案，除发生不可抗力事件，其它任何情况下保持苗木良好生长。</w:t>
      </w:r>
    </w:p>
    <w:p w14:paraId="01C1E439" w14:textId="77777777" w:rsidR="00BB46D1" w:rsidRDefault="00BB46D1" w:rsidP="00BB46D1">
      <w:pPr>
        <w:snapToGrid w:val="0"/>
        <w:spacing w:line="300" w:lineRule="auto"/>
        <w:ind w:firstLineChars="200" w:firstLine="440"/>
        <w:jc w:val="left"/>
        <w:rPr>
          <w:color w:val="000000"/>
          <w:sz w:val="22"/>
          <w:szCs w:val="22"/>
        </w:rPr>
      </w:pPr>
      <w:r w:rsidRPr="00C70797">
        <w:rPr>
          <w:color w:val="000000"/>
          <w:sz w:val="22"/>
          <w:szCs w:val="22"/>
        </w:rPr>
        <w:t xml:space="preserve">4.2 </w:t>
      </w:r>
      <w:r w:rsidRPr="00C70797">
        <w:rPr>
          <w:color w:val="000000"/>
          <w:sz w:val="22"/>
          <w:szCs w:val="22"/>
        </w:rPr>
        <w:t>项目招标范围及内容</w:t>
      </w:r>
    </w:p>
    <w:p w14:paraId="065D085F" w14:textId="77777777" w:rsidR="00BB46D1" w:rsidRPr="00C70797" w:rsidRDefault="00BB46D1" w:rsidP="00BB46D1">
      <w:pPr>
        <w:snapToGrid w:val="0"/>
        <w:spacing w:line="300" w:lineRule="auto"/>
        <w:ind w:firstLineChars="200" w:firstLine="440"/>
        <w:jc w:val="left"/>
        <w:rPr>
          <w:color w:val="000000"/>
          <w:sz w:val="22"/>
          <w:szCs w:val="22"/>
        </w:rPr>
      </w:pPr>
      <w:r w:rsidRPr="0080339A">
        <w:rPr>
          <w:rFonts w:hint="eastAsia"/>
          <w:color w:val="000000"/>
          <w:sz w:val="22"/>
          <w:szCs w:val="22"/>
        </w:rPr>
        <w:t>本项目的作业范围：</w:t>
      </w:r>
      <w:proofErr w:type="gramStart"/>
      <w:r w:rsidRPr="0080339A">
        <w:rPr>
          <w:rFonts w:hint="eastAsia"/>
          <w:color w:val="000000"/>
          <w:sz w:val="22"/>
          <w:szCs w:val="22"/>
        </w:rPr>
        <w:t>合庆镇范围</w:t>
      </w:r>
      <w:proofErr w:type="gramEnd"/>
      <w:r w:rsidRPr="0080339A">
        <w:rPr>
          <w:rFonts w:hint="eastAsia"/>
          <w:color w:val="000000"/>
          <w:sz w:val="22"/>
          <w:szCs w:val="22"/>
        </w:rPr>
        <w:t>内所有纳入公益林市场化养护的林地管理及养护等。</w:t>
      </w:r>
    </w:p>
    <w:p w14:paraId="3A16D7B1" w14:textId="77777777" w:rsidR="00BB46D1" w:rsidRPr="00C70797" w:rsidRDefault="00BB46D1" w:rsidP="00BB46D1">
      <w:pPr>
        <w:snapToGrid w:val="0"/>
        <w:spacing w:line="300" w:lineRule="auto"/>
        <w:ind w:firstLineChars="200" w:firstLine="440"/>
        <w:jc w:val="left"/>
        <w:rPr>
          <w:color w:val="000000"/>
          <w:sz w:val="22"/>
          <w:szCs w:val="22"/>
        </w:rPr>
      </w:pPr>
      <w:r w:rsidRPr="00C70797">
        <w:rPr>
          <w:color w:val="000000"/>
          <w:sz w:val="22"/>
          <w:szCs w:val="22"/>
        </w:rPr>
        <w:t xml:space="preserve">4.3 </w:t>
      </w:r>
      <w:r w:rsidRPr="00C70797">
        <w:rPr>
          <w:color w:val="000000"/>
          <w:sz w:val="22"/>
          <w:szCs w:val="22"/>
        </w:rPr>
        <w:t>本项目服务期限为</w:t>
      </w:r>
      <w:r>
        <w:rPr>
          <w:rFonts w:hint="eastAsia"/>
          <w:color w:val="000000"/>
          <w:sz w:val="22"/>
          <w:szCs w:val="22"/>
        </w:rPr>
        <w:t>1</w:t>
      </w:r>
      <w:r w:rsidRPr="00C70797">
        <w:rPr>
          <w:color w:val="000000"/>
          <w:sz w:val="22"/>
          <w:szCs w:val="22"/>
        </w:rPr>
        <w:t>年，具体以合同签订日期为准。</w:t>
      </w:r>
    </w:p>
    <w:p w14:paraId="195D6E18" w14:textId="77777777" w:rsidR="00BB46D1" w:rsidRPr="00C70797" w:rsidRDefault="00BB46D1" w:rsidP="00BB46D1">
      <w:pPr>
        <w:adjustRightInd w:val="0"/>
        <w:snapToGrid w:val="0"/>
        <w:spacing w:line="300" w:lineRule="auto"/>
        <w:ind w:firstLineChars="249" w:firstLine="550"/>
        <w:jc w:val="left"/>
        <w:outlineLvl w:val="2"/>
        <w:rPr>
          <w:b/>
          <w:color w:val="000000"/>
          <w:sz w:val="22"/>
          <w:szCs w:val="22"/>
        </w:rPr>
      </w:pPr>
      <w:bookmarkStart w:id="35" w:name="_Toc190332195"/>
      <w:r w:rsidRPr="00C70797">
        <w:rPr>
          <w:b/>
          <w:color w:val="000000"/>
          <w:sz w:val="22"/>
          <w:szCs w:val="22"/>
        </w:rPr>
        <w:t xml:space="preserve">5 </w:t>
      </w:r>
      <w:r w:rsidRPr="00C70797">
        <w:rPr>
          <w:b/>
          <w:color w:val="000000"/>
          <w:sz w:val="22"/>
          <w:szCs w:val="22"/>
        </w:rPr>
        <w:t>承包方式</w:t>
      </w:r>
      <w:bookmarkEnd w:id="35"/>
    </w:p>
    <w:p w14:paraId="3055603E" w14:textId="77777777" w:rsidR="00BB46D1" w:rsidRPr="00C70797" w:rsidRDefault="00BB46D1" w:rsidP="00BB46D1">
      <w:pPr>
        <w:snapToGrid w:val="0"/>
        <w:spacing w:line="300" w:lineRule="auto"/>
        <w:ind w:firstLineChars="250" w:firstLine="550"/>
        <w:jc w:val="left"/>
        <w:rPr>
          <w:color w:val="000000"/>
          <w:sz w:val="22"/>
          <w:szCs w:val="22"/>
        </w:rPr>
      </w:pPr>
      <w:r w:rsidRPr="00C70797">
        <w:rPr>
          <w:color w:val="000000"/>
          <w:sz w:val="22"/>
          <w:szCs w:val="22"/>
        </w:rPr>
        <w:t xml:space="preserve">5.1 </w:t>
      </w:r>
      <w:r w:rsidRPr="00C70797">
        <w:rPr>
          <w:color w:val="000000"/>
          <w:sz w:val="22"/>
          <w:szCs w:val="22"/>
        </w:rPr>
        <w:t>依据本项目的招标范围和内容，中标人以</w:t>
      </w:r>
      <w:r w:rsidRPr="0080339A">
        <w:rPr>
          <w:rFonts w:hint="eastAsia"/>
          <w:color w:val="000000"/>
          <w:sz w:val="22"/>
          <w:szCs w:val="22"/>
          <w:u w:val="single"/>
        </w:rPr>
        <w:t>包工、包料、包质量、包安全、包进度</w:t>
      </w:r>
      <w:r w:rsidRPr="00C70797">
        <w:rPr>
          <w:color w:val="000000"/>
          <w:sz w:val="22"/>
          <w:szCs w:val="22"/>
        </w:rPr>
        <w:t>的方式实施总承包。</w:t>
      </w:r>
    </w:p>
    <w:p w14:paraId="5659F5FA" w14:textId="77777777" w:rsidR="00BB46D1" w:rsidRPr="00C70797" w:rsidRDefault="00BB46D1" w:rsidP="00BB46D1">
      <w:pPr>
        <w:snapToGrid w:val="0"/>
        <w:spacing w:line="300" w:lineRule="auto"/>
        <w:ind w:firstLineChars="250" w:firstLine="550"/>
        <w:jc w:val="left"/>
        <w:rPr>
          <w:color w:val="000000"/>
          <w:sz w:val="22"/>
          <w:szCs w:val="22"/>
        </w:rPr>
      </w:pPr>
      <w:r w:rsidRPr="00C70797">
        <w:rPr>
          <w:color w:val="000000"/>
          <w:sz w:val="22"/>
        </w:rPr>
        <w:t xml:space="preserve">5.2 </w:t>
      </w:r>
      <w:r w:rsidRPr="00C70797">
        <w:rPr>
          <w:color w:val="0000FF"/>
          <w:sz w:val="22"/>
        </w:rPr>
        <w:t>本项目不允许分包。</w:t>
      </w:r>
    </w:p>
    <w:p w14:paraId="543E4E49" w14:textId="77777777" w:rsidR="00BB46D1" w:rsidRPr="00C70797" w:rsidRDefault="00BB46D1" w:rsidP="00BB46D1">
      <w:pPr>
        <w:adjustRightInd w:val="0"/>
        <w:snapToGrid w:val="0"/>
        <w:spacing w:line="300" w:lineRule="auto"/>
        <w:ind w:firstLineChars="249" w:firstLine="550"/>
        <w:jc w:val="left"/>
        <w:outlineLvl w:val="2"/>
        <w:rPr>
          <w:b/>
          <w:color w:val="000000"/>
          <w:sz w:val="22"/>
          <w:szCs w:val="22"/>
        </w:rPr>
      </w:pPr>
      <w:bookmarkStart w:id="36" w:name="_Toc190332196"/>
      <w:r w:rsidRPr="00C70797">
        <w:rPr>
          <w:b/>
          <w:color w:val="000000"/>
          <w:sz w:val="22"/>
          <w:szCs w:val="22"/>
        </w:rPr>
        <w:t xml:space="preserve">6 </w:t>
      </w:r>
      <w:r w:rsidRPr="00C70797">
        <w:rPr>
          <w:b/>
          <w:color w:val="000000"/>
          <w:sz w:val="22"/>
          <w:szCs w:val="22"/>
        </w:rPr>
        <w:t>合同的签订</w:t>
      </w:r>
      <w:bookmarkEnd w:id="36"/>
    </w:p>
    <w:p w14:paraId="754E37E2" w14:textId="77777777" w:rsidR="00BB46D1" w:rsidRPr="00C70797" w:rsidRDefault="00BB46D1" w:rsidP="00BB46D1">
      <w:pPr>
        <w:snapToGrid w:val="0"/>
        <w:spacing w:line="300" w:lineRule="auto"/>
        <w:ind w:firstLineChars="250" w:firstLine="550"/>
        <w:jc w:val="left"/>
        <w:rPr>
          <w:color w:val="000000"/>
          <w:sz w:val="22"/>
          <w:szCs w:val="22"/>
        </w:rPr>
      </w:pPr>
      <w:r w:rsidRPr="00C70797">
        <w:rPr>
          <w:color w:val="000000"/>
          <w:sz w:val="22"/>
          <w:szCs w:val="22"/>
        </w:rPr>
        <w:t xml:space="preserve">6.1 </w:t>
      </w:r>
      <w:r w:rsidRPr="00C70797">
        <w:rPr>
          <w:color w:val="000000"/>
          <w:sz w:val="22"/>
          <w:szCs w:val="22"/>
        </w:rPr>
        <w:t>本项目合同的标的、价格、质量及验收标准、考核管理、履约期限等主要条</w:t>
      </w:r>
      <w:r w:rsidRPr="00C70797">
        <w:rPr>
          <w:color w:val="000000"/>
          <w:sz w:val="22"/>
          <w:szCs w:val="22"/>
        </w:rPr>
        <w:lastRenderedPageBreak/>
        <w:t>款应当与招标文件和中标人投标文件的内容一致，并互相补充和解释。</w:t>
      </w:r>
    </w:p>
    <w:p w14:paraId="54C2D27C" w14:textId="77777777" w:rsidR="00BB46D1" w:rsidRPr="00C70797" w:rsidRDefault="00BB46D1" w:rsidP="00BB46D1">
      <w:pPr>
        <w:adjustRightInd w:val="0"/>
        <w:snapToGrid w:val="0"/>
        <w:spacing w:line="300" w:lineRule="auto"/>
        <w:ind w:firstLineChars="200" w:firstLine="442"/>
        <w:jc w:val="left"/>
        <w:outlineLvl w:val="2"/>
        <w:rPr>
          <w:b/>
          <w:sz w:val="22"/>
          <w:szCs w:val="22"/>
        </w:rPr>
      </w:pPr>
      <w:bookmarkStart w:id="37" w:name="_Toc490730072"/>
      <w:bookmarkStart w:id="38" w:name="_Toc190332197"/>
      <w:r w:rsidRPr="00C70797">
        <w:rPr>
          <w:b/>
          <w:color w:val="000000"/>
          <w:sz w:val="22"/>
          <w:szCs w:val="22"/>
        </w:rPr>
        <w:t xml:space="preserve">7 </w:t>
      </w:r>
      <w:r w:rsidRPr="00C70797">
        <w:rPr>
          <w:b/>
          <w:color w:val="000000"/>
          <w:sz w:val="22"/>
          <w:szCs w:val="22"/>
        </w:rPr>
        <w:t>结算原则和支付方式</w:t>
      </w:r>
      <w:bookmarkEnd w:id="37"/>
      <w:bookmarkEnd w:id="38"/>
    </w:p>
    <w:p w14:paraId="5111C2C7" w14:textId="77777777" w:rsidR="00BB46D1" w:rsidRPr="00C70797" w:rsidRDefault="00BB46D1" w:rsidP="00BB46D1">
      <w:pPr>
        <w:snapToGrid w:val="0"/>
        <w:spacing w:line="300" w:lineRule="auto"/>
        <w:ind w:firstLineChars="200" w:firstLine="440"/>
        <w:jc w:val="left"/>
        <w:rPr>
          <w:color w:val="000000"/>
          <w:sz w:val="22"/>
          <w:szCs w:val="22"/>
        </w:rPr>
      </w:pPr>
      <w:r w:rsidRPr="00C70797">
        <w:rPr>
          <w:color w:val="000000"/>
          <w:sz w:val="22"/>
          <w:szCs w:val="22"/>
        </w:rPr>
        <w:t xml:space="preserve">7.1 </w:t>
      </w:r>
      <w:r w:rsidRPr="00C70797">
        <w:rPr>
          <w:color w:val="000000"/>
          <w:sz w:val="22"/>
          <w:szCs w:val="22"/>
        </w:rPr>
        <w:t>结算原则</w:t>
      </w:r>
    </w:p>
    <w:p w14:paraId="316A1D11" w14:textId="77777777" w:rsidR="00BB46D1" w:rsidRPr="00C70797" w:rsidRDefault="00BB46D1" w:rsidP="00BB46D1">
      <w:pPr>
        <w:snapToGrid w:val="0"/>
        <w:spacing w:line="300" w:lineRule="auto"/>
        <w:ind w:firstLineChars="200" w:firstLine="440"/>
        <w:jc w:val="left"/>
        <w:rPr>
          <w:color w:val="0000FF"/>
          <w:sz w:val="22"/>
          <w:szCs w:val="22"/>
        </w:rPr>
      </w:pPr>
      <w:r w:rsidRPr="00C70797">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14:paraId="4EE9E7AC" w14:textId="77777777" w:rsidR="00BB46D1" w:rsidRPr="00C70797" w:rsidRDefault="00BB46D1" w:rsidP="00BB46D1">
      <w:pPr>
        <w:snapToGrid w:val="0"/>
        <w:spacing w:line="300" w:lineRule="auto"/>
        <w:ind w:firstLineChars="200" w:firstLine="440"/>
        <w:jc w:val="left"/>
        <w:rPr>
          <w:color w:val="000000"/>
          <w:sz w:val="22"/>
          <w:szCs w:val="22"/>
        </w:rPr>
      </w:pPr>
      <w:r w:rsidRPr="00C70797">
        <w:rPr>
          <w:color w:val="000000"/>
          <w:sz w:val="22"/>
          <w:szCs w:val="22"/>
        </w:rPr>
        <w:t xml:space="preserve">7.2 </w:t>
      </w:r>
      <w:r w:rsidRPr="00C70797">
        <w:rPr>
          <w:color w:val="000000"/>
          <w:sz w:val="22"/>
          <w:szCs w:val="22"/>
        </w:rPr>
        <w:t>支付方式</w:t>
      </w:r>
    </w:p>
    <w:p w14:paraId="7E698ACC" w14:textId="5B95349F" w:rsidR="00BB46D1" w:rsidRDefault="00BB46D1" w:rsidP="00BB46D1">
      <w:pPr>
        <w:snapToGrid w:val="0"/>
        <w:spacing w:line="300" w:lineRule="auto"/>
        <w:ind w:firstLineChars="200" w:firstLine="440"/>
        <w:jc w:val="left"/>
        <w:rPr>
          <w:color w:val="0000FF"/>
          <w:sz w:val="22"/>
          <w:szCs w:val="22"/>
        </w:rPr>
      </w:pPr>
      <w:bookmarkStart w:id="39" w:name="_Toc460922285"/>
      <w:bookmarkStart w:id="40" w:name="_Toc463690198"/>
      <w:r w:rsidRPr="0080339A">
        <w:rPr>
          <w:rFonts w:hint="eastAsia"/>
          <w:color w:val="0000FF"/>
          <w:sz w:val="22"/>
          <w:szCs w:val="22"/>
        </w:rPr>
        <w:t>本项目合同金额采用一次性支付方式，在采购人和成交供应商合同签订后，按下款要求支付相应的合同款项</w:t>
      </w:r>
      <w:r>
        <w:rPr>
          <w:rFonts w:hint="eastAsia"/>
          <w:color w:val="0000FF"/>
          <w:sz w:val="22"/>
          <w:szCs w:val="22"/>
        </w:rPr>
        <w:t>：</w:t>
      </w:r>
      <w:r w:rsidRPr="0080339A">
        <w:rPr>
          <w:rFonts w:hint="eastAsia"/>
          <w:color w:val="0000FF"/>
          <w:sz w:val="22"/>
          <w:szCs w:val="22"/>
        </w:rPr>
        <w:t>本项目养护费用将于服务期满后根据考核结果（详见“第二章项目</w:t>
      </w:r>
      <w:r w:rsidR="00197107">
        <w:rPr>
          <w:rFonts w:hint="eastAsia"/>
          <w:color w:val="0000FF"/>
          <w:sz w:val="22"/>
          <w:szCs w:val="22"/>
        </w:rPr>
        <w:t>招标</w:t>
      </w:r>
      <w:r w:rsidRPr="0080339A">
        <w:rPr>
          <w:rFonts w:hint="eastAsia"/>
          <w:color w:val="0000FF"/>
          <w:sz w:val="22"/>
          <w:szCs w:val="22"/>
        </w:rPr>
        <w:t>需求</w:t>
      </w:r>
      <w:r w:rsidR="00197107" w:rsidRPr="00197107">
        <w:rPr>
          <w:color w:val="0000FF"/>
          <w:sz w:val="22"/>
          <w:szCs w:val="22"/>
        </w:rPr>
        <w:t>11.2</w:t>
      </w:r>
      <w:r w:rsidRPr="0080339A">
        <w:rPr>
          <w:rFonts w:hint="eastAsia"/>
          <w:color w:val="0000FF"/>
          <w:sz w:val="22"/>
          <w:szCs w:val="22"/>
        </w:rPr>
        <w:t xml:space="preserve"> </w:t>
      </w:r>
      <w:r w:rsidRPr="0080339A">
        <w:rPr>
          <w:rFonts w:hint="eastAsia"/>
          <w:color w:val="0000FF"/>
          <w:sz w:val="22"/>
          <w:szCs w:val="22"/>
        </w:rPr>
        <w:t>考核办法</w:t>
      </w:r>
      <w:r>
        <w:rPr>
          <w:rFonts w:hint="eastAsia"/>
          <w:color w:val="0000FF"/>
          <w:sz w:val="22"/>
          <w:szCs w:val="22"/>
        </w:rPr>
        <w:t>）</w:t>
      </w:r>
      <w:r w:rsidRPr="0080339A">
        <w:rPr>
          <w:rFonts w:hint="eastAsia"/>
          <w:color w:val="0000FF"/>
          <w:sz w:val="22"/>
          <w:szCs w:val="22"/>
        </w:rPr>
        <w:t>一次性支付。</w:t>
      </w:r>
    </w:p>
    <w:p w14:paraId="31FEA1BB" w14:textId="77777777" w:rsidR="00BB46D1" w:rsidRPr="0080339A" w:rsidRDefault="00BB46D1" w:rsidP="00BB46D1">
      <w:pPr>
        <w:snapToGrid w:val="0"/>
        <w:spacing w:line="300" w:lineRule="auto"/>
        <w:ind w:firstLineChars="200" w:firstLine="440"/>
        <w:jc w:val="left"/>
        <w:rPr>
          <w:color w:val="0000FF"/>
          <w:sz w:val="22"/>
          <w:szCs w:val="22"/>
        </w:rPr>
      </w:pPr>
      <w:r w:rsidRPr="00C70797">
        <w:rPr>
          <w:rFonts w:hint="eastAsia"/>
          <w:color w:val="FF0000"/>
          <w:sz w:val="22"/>
        </w:rPr>
        <w:t>7.3</w:t>
      </w:r>
      <w:r w:rsidRPr="00C70797">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70797">
        <w:rPr>
          <w:color w:val="FF0000"/>
          <w:sz w:val="22"/>
        </w:rPr>
        <w:t>1</w:t>
      </w:r>
      <w:r w:rsidRPr="00C70797">
        <w:rPr>
          <w:rFonts w:hint="eastAsia"/>
          <w:color w:val="FF0000"/>
          <w:sz w:val="22"/>
        </w:rPr>
        <w:t>年</w:t>
      </w:r>
      <w:proofErr w:type="gramStart"/>
      <w:r w:rsidRPr="00C70797">
        <w:rPr>
          <w:rFonts w:hint="eastAsia"/>
          <w:color w:val="FF0000"/>
          <w:sz w:val="22"/>
        </w:rPr>
        <w:t>期贷款市场</w:t>
      </w:r>
      <w:proofErr w:type="gramEnd"/>
      <w:r w:rsidRPr="00C70797">
        <w:rPr>
          <w:rFonts w:hint="eastAsia"/>
          <w:color w:val="FF0000"/>
          <w:sz w:val="22"/>
        </w:rPr>
        <w:t>报价利率。</w:t>
      </w:r>
    </w:p>
    <w:p w14:paraId="108F52E3" w14:textId="77777777" w:rsidR="00BB46D1" w:rsidRPr="00C70797" w:rsidRDefault="00BB46D1" w:rsidP="00BB46D1">
      <w:pPr>
        <w:snapToGrid w:val="0"/>
        <w:spacing w:line="300" w:lineRule="auto"/>
        <w:ind w:firstLineChars="200" w:firstLine="440"/>
        <w:jc w:val="left"/>
        <w:rPr>
          <w:color w:val="0000FF"/>
          <w:sz w:val="22"/>
          <w:szCs w:val="22"/>
        </w:rPr>
      </w:pPr>
    </w:p>
    <w:p w14:paraId="656B7AAC" w14:textId="77777777" w:rsidR="00BB46D1" w:rsidRPr="00C70797" w:rsidRDefault="00BB46D1" w:rsidP="00BB46D1">
      <w:pPr>
        <w:adjustRightInd w:val="0"/>
        <w:snapToGrid w:val="0"/>
        <w:spacing w:line="300" w:lineRule="auto"/>
        <w:ind w:firstLineChars="196" w:firstLine="590"/>
        <w:jc w:val="center"/>
        <w:outlineLvl w:val="1"/>
        <w:rPr>
          <w:rFonts w:eastAsia="黑体"/>
          <w:b/>
          <w:color w:val="000000"/>
          <w:sz w:val="30"/>
          <w:szCs w:val="30"/>
        </w:rPr>
      </w:pPr>
      <w:bookmarkStart w:id="41" w:name="_Toc190332198"/>
      <w:r w:rsidRPr="00C70797">
        <w:rPr>
          <w:rFonts w:eastAsia="黑体"/>
          <w:b/>
          <w:color w:val="000000"/>
          <w:sz w:val="30"/>
          <w:szCs w:val="30"/>
        </w:rPr>
        <w:t>三、</w:t>
      </w:r>
      <w:bookmarkEnd w:id="39"/>
      <w:bookmarkEnd w:id="40"/>
      <w:r w:rsidRPr="00C70797">
        <w:rPr>
          <w:rFonts w:eastAsia="黑体"/>
          <w:b/>
          <w:color w:val="000000"/>
          <w:sz w:val="30"/>
          <w:szCs w:val="30"/>
        </w:rPr>
        <w:t>技术质量要求</w:t>
      </w:r>
      <w:bookmarkEnd w:id="41"/>
    </w:p>
    <w:p w14:paraId="674DF8C4" w14:textId="77777777" w:rsidR="00BB46D1" w:rsidRPr="00C70797" w:rsidRDefault="00BB46D1" w:rsidP="00BB46D1">
      <w:pPr>
        <w:adjustRightInd w:val="0"/>
        <w:snapToGrid w:val="0"/>
        <w:spacing w:line="300" w:lineRule="auto"/>
        <w:ind w:firstLineChars="196" w:firstLine="433"/>
        <w:jc w:val="left"/>
        <w:outlineLvl w:val="2"/>
        <w:rPr>
          <w:b/>
          <w:color w:val="000000"/>
          <w:sz w:val="22"/>
          <w:szCs w:val="22"/>
        </w:rPr>
      </w:pPr>
      <w:bookmarkStart w:id="42" w:name="_Toc190332199"/>
      <w:r w:rsidRPr="00C70797">
        <w:rPr>
          <w:b/>
          <w:color w:val="000000"/>
          <w:sz w:val="22"/>
          <w:szCs w:val="22"/>
        </w:rPr>
        <w:t xml:space="preserve">8 </w:t>
      </w:r>
      <w:r w:rsidRPr="00C70797">
        <w:rPr>
          <w:b/>
          <w:color w:val="000000"/>
          <w:sz w:val="22"/>
          <w:szCs w:val="22"/>
        </w:rPr>
        <w:t>技术规范和规范性文件</w:t>
      </w:r>
      <w:bookmarkEnd w:id="42"/>
    </w:p>
    <w:p w14:paraId="354D60B4" w14:textId="77777777" w:rsidR="00BB46D1" w:rsidRPr="00C70797" w:rsidRDefault="00BB46D1" w:rsidP="00BB46D1">
      <w:pPr>
        <w:snapToGrid w:val="0"/>
        <w:spacing w:line="300" w:lineRule="auto"/>
        <w:ind w:firstLineChars="200" w:firstLine="440"/>
        <w:jc w:val="left"/>
        <w:rPr>
          <w:bCs/>
          <w:sz w:val="22"/>
          <w:szCs w:val="22"/>
        </w:rPr>
      </w:pPr>
      <w:r w:rsidRPr="00C70797">
        <w:rPr>
          <w:bCs/>
          <w:sz w:val="22"/>
          <w:szCs w:val="22"/>
        </w:rPr>
        <w:t>本项目的养护质量检查评定、养护维修技术标准及养护施工安全文明要求适用国家现行法律、规范、规程、标准以及上海市现行规范标准，具体包括：</w:t>
      </w:r>
    </w:p>
    <w:p w14:paraId="7483A9A3" w14:textId="77777777" w:rsidR="00BB46D1" w:rsidRPr="0080339A" w:rsidRDefault="00BB46D1" w:rsidP="00BB46D1">
      <w:pPr>
        <w:ind w:firstLineChars="192" w:firstLine="422"/>
        <w:outlineLvl w:val="2"/>
        <w:rPr>
          <w:bCs/>
          <w:sz w:val="22"/>
          <w:szCs w:val="22"/>
        </w:rPr>
      </w:pPr>
      <w:bookmarkStart w:id="43" w:name="_Toc118894787"/>
      <w:r w:rsidRPr="0080339A">
        <w:rPr>
          <w:rFonts w:hint="eastAsia"/>
          <w:bCs/>
          <w:sz w:val="22"/>
          <w:szCs w:val="22"/>
        </w:rPr>
        <w:t>（</w:t>
      </w:r>
      <w:r w:rsidRPr="0080339A">
        <w:rPr>
          <w:rFonts w:hint="eastAsia"/>
          <w:bCs/>
          <w:sz w:val="22"/>
          <w:szCs w:val="22"/>
        </w:rPr>
        <w:t>1</w:t>
      </w:r>
      <w:r w:rsidRPr="0080339A">
        <w:rPr>
          <w:rFonts w:hint="eastAsia"/>
          <w:bCs/>
          <w:sz w:val="22"/>
          <w:szCs w:val="22"/>
        </w:rPr>
        <w:t>）《浦东新区公益林市场化养护指导意见》</w:t>
      </w:r>
      <w:bookmarkEnd w:id="43"/>
    </w:p>
    <w:p w14:paraId="7A0FC0A8" w14:textId="77777777" w:rsidR="00BB46D1" w:rsidRPr="0080339A" w:rsidRDefault="00BB46D1" w:rsidP="00BB46D1">
      <w:pPr>
        <w:ind w:firstLineChars="192" w:firstLine="422"/>
        <w:outlineLvl w:val="2"/>
        <w:rPr>
          <w:bCs/>
          <w:sz w:val="22"/>
          <w:szCs w:val="22"/>
        </w:rPr>
      </w:pPr>
      <w:bookmarkStart w:id="44" w:name="_Toc118894789"/>
      <w:r w:rsidRPr="0080339A">
        <w:rPr>
          <w:rFonts w:hint="eastAsia"/>
          <w:bCs/>
          <w:sz w:val="22"/>
          <w:szCs w:val="22"/>
        </w:rPr>
        <w:t>（</w:t>
      </w:r>
      <w:r w:rsidRPr="0080339A">
        <w:rPr>
          <w:rFonts w:hint="eastAsia"/>
          <w:bCs/>
          <w:sz w:val="22"/>
          <w:szCs w:val="22"/>
        </w:rPr>
        <w:t>2</w:t>
      </w:r>
      <w:r w:rsidRPr="0080339A">
        <w:rPr>
          <w:rFonts w:hint="eastAsia"/>
          <w:bCs/>
          <w:sz w:val="22"/>
          <w:szCs w:val="22"/>
        </w:rPr>
        <w:t>）《上海市生态公益林养护技术规程》</w:t>
      </w:r>
      <w:bookmarkEnd w:id="44"/>
    </w:p>
    <w:p w14:paraId="495EE358" w14:textId="77777777" w:rsidR="00BB46D1" w:rsidRPr="0080339A" w:rsidRDefault="00BB46D1" w:rsidP="00BB46D1">
      <w:pPr>
        <w:ind w:firstLineChars="192" w:firstLine="422"/>
        <w:outlineLvl w:val="2"/>
        <w:rPr>
          <w:bCs/>
          <w:sz w:val="22"/>
          <w:szCs w:val="22"/>
        </w:rPr>
      </w:pPr>
      <w:bookmarkStart w:id="45" w:name="_Toc118894790"/>
      <w:r w:rsidRPr="0080339A">
        <w:rPr>
          <w:rFonts w:hint="eastAsia"/>
          <w:bCs/>
          <w:sz w:val="22"/>
          <w:szCs w:val="22"/>
        </w:rPr>
        <w:t>（</w:t>
      </w:r>
      <w:r w:rsidRPr="0080339A">
        <w:rPr>
          <w:rFonts w:hint="eastAsia"/>
          <w:bCs/>
          <w:sz w:val="22"/>
          <w:szCs w:val="22"/>
        </w:rPr>
        <w:t>3</w:t>
      </w:r>
      <w:r w:rsidRPr="0080339A">
        <w:rPr>
          <w:rFonts w:hint="eastAsia"/>
          <w:bCs/>
          <w:sz w:val="22"/>
          <w:szCs w:val="22"/>
        </w:rPr>
        <w:t>）《浦东新区公益林市场化养护管理考核办法》</w:t>
      </w:r>
      <w:bookmarkEnd w:id="45"/>
    </w:p>
    <w:p w14:paraId="5844799D" w14:textId="77777777" w:rsidR="00BB46D1" w:rsidRPr="00C70797" w:rsidRDefault="00BB46D1" w:rsidP="00BB46D1">
      <w:pPr>
        <w:snapToGrid w:val="0"/>
        <w:spacing w:line="300" w:lineRule="auto"/>
        <w:ind w:firstLineChars="200" w:firstLine="440"/>
        <w:jc w:val="left"/>
        <w:rPr>
          <w:sz w:val="22"/>
          <w:szCs w:val="22"/>
        </w:rPr>
      </w:pPr>
      <w:r w:rsidRPr="0080339A">
        <w:rPr>
          <w:bCs/>
          <w:sz w:val="22"/>
          <w:szCs w:val="22"/>
        </w:rPr>
        <w:t>各投标人应充分注意，凡涉及国家或行业管理部门颁发的相关规范、规程和标准，无论其是否在本招标文件中列明，中标人应无条件执行。标准、规范等不一</w:t>
      </w:r>
      <w:r w:rsidRPr="00C70797">
        <w:rPr>
          <w:sz w:val="22"/>
        </w:rPr>
        <w:t>致的，以要求高者为准。</w:t>
      </w:r>
    </w:p>
    <w:p w14:paraId="55FA6349" w14:textId="77777777" w:rsidR="00BB46D1" w:rsidRPr="00C70797" w:rsidRDefault="00BB46D1" w:rsidP="00BB46D1">
      <w:pPr>
        <w:adjustRightInd w:val="0"/>
        <w:snapToGrid w:val="0"/>
        <w:spacing w:line="300" w:lineRule="auto"/>
        <w:ind w:firstLineChars="196" w:firstLine="433"/>
        <w:jc w:val="left"/>
        <w:outlineLvl w:val="2"/>
        <w:rPr>
          <w:b/>
          <w:color w:val="000000"/>
          <w:sz w:val="22"/>
          <w:szCs w:val="22"/>
        </w:rPr>
      </w:pPr>
      <w:bookmarkStart w:id="46" w:name="_Toc190332200"/>
      <w:r w:rsidRPr="00C70797">
        <w:rPr>
          <w:b/>
          <w:color w:val="000000"/>
          <w:sz w:val="22"/>
          <w:szCs w:val="22"/>
        </w:rPr>
        <w:t xml:space="preserve">9 </w:t>
      </w:r>
      <w:r w:rsidRPr="00C70797">
        <w:rPr>
          <w:b/>
          <w:color w:val="000000"/>
          <w:sz w:val="22"/>
          <w:szCs w:val="22"/>
        </w:rPr>
        <w:t>招标内容与质量要求</w:t>
      </w:r>
      <w:bookmarkEnd w:id="46"/>
    </w:p>
    <w:p w14:paraId="01BFCCE7"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lang w:eastAsia="zh-CN"/>
        </w:rPr>
      </w:pPr>
      <w:r w:rsidRPr="00C70797">
        <w:rPr>
          <w:rFonts w:ascii="Times New Roman" w:hAnsi="Times New Roman"/>
          <w:bCs/>
          <w:sz w:val="22"/>
          <w:szCs w:val="22"/>
        </w:rPr>
        <w:t xml:space="preserve">9.1 </w:t>
      </w:r>
      <w:r w:rsidRPr="00C70797">
        <w:rPr>
          <w:rFonts w:ascii="Times New Roman" w:hAnsi="Times New Roman"/>
          <w:bCs/>
          <w:sz w:val="22"/>
          <w:szCs w:val="22"/>
        </w:rPr>
        <w:t>设施量清单</w:t>
      </w:r>
    </w:p>
    <w:p w14:paraId="3624642E" w14:textId="77777777" w:rsidR="00BB46D1" w:rsidRDefault="00BB46D1" w:rsidP="00BB46D1">
      <w:pPr>
        <w:jc w:val="center"/>
        <w:rPr>
          <w:b/>
          <w:sz w:val="22"/>
        </w:rPr>
      </w:pPr>
      <w:r>
        <w:rPr>
          <w:b/>
          <w:sz w:val="22"/>
        </w:rPr>
        <w:t>服务内容一览表（工作量清单）</w:t>
      </w:r>
    </w:p>
    <w:tbl>
      <w:tblPr>
        <w:tblW w:w="9477" w:type="dxa"/>
        <w:tblInd w:w="93" w:type="dxa"/>
        <w:tblLayout w:type="fixed"/>
        <w:tblLook w:val="04A0" w:firstRow="1" w:lastRow="0" w:firstColumn="1" w:lastColumn="0" w:noHBand="0" w:noVBand="1"/>
      </w:tblPr>
      <w:tblGrid>
        <w:gridCol w:w="630"/>
        <w:gridCol w:w="765"/>
        <w:gridCol w:w="4857"/>
        <w:gridCol w:w="1014"/>
        <w:gridCol w:w="936"/>
        <w:gridCol w:w="1275"/>
      </w:tblGrid>
      <w:tr w:rsidR="00BB46D1" w14:paraId="2A49786E" w14:textId="77777777" w:rsidTr="001C4E49">
        <w:trPr>
          <w:trHeight w:val="7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D23FD46" w14:textId="77777777" w:rsidR="00BB46D1" w:rsidRDefault="00BB46D1" w:rsidP="001C4E49">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序号</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8B838A0" w14:textId="77777777" w:rsidR="00BB46D1" w:rsidRDefault="00BB46D1" w:rsidP="001C4E49">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小班号</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E6135EE" w14:textId="77777777" w:rsidR="00BB46D1" w:rsidRDefault="00BB46D1" w:rsidP="001C4E49">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造林项目名称</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25EC333" w14:textId="77777777" w:rsidR="00BB46D1" w:rsidRDefault="00BB46D1" w:rsidP="001C4E49">
            <w:pPr>
              <w:widowControl/>
              <w:jc w:val="center"/>
              <w:textAlignment w:val="center"/>
              <w:rPr>
                <w:rFonts w:ascii="宋体" w:hAnsi="宋体" w:cs="宋体" w:hint="eastAsia"/>
                <w:b/>
                <w:bCs/>
                <w:color w:val="000000"/>
                <w:sz w:val="20"/>
              </w:rPr>
            </w:pPr>
            <w:proofErr w:type="gramStart"/>
            <w:r>
              <w:rPr>
                <w:rFonts w:ascii="宋体" w:hAnsi="宋体" w:cs="宋体" w:hint="eastAsia"/>
                <w:b/>
                <w:bCs/>
                <w:color w:val="000000"/>
                <w:kern w:val="0"/>
                <w:sz w:val="20"/>
                <w:lang w:bidi="ar"/>
              </w:rPr>
              <w:t>村别</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8737043" w14:textId="77777777" w:rsidR="00BB46D1" w:rsidRDefault="00BB46D1" w:rsidP="001C4E49">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面积（亩）</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FA6BA65" w14:textId="77777777" w:rsidR="00BB46D1" w:rsidRDefault="00BB46D1" w:rsidP="001C4E49">
            <w:pPr>
              <w:widowControl/>
              <w:jc w:val="center"/>
              <w:textAlignment w:val="center"/>
              <w:rPr>
                <w:rFonts w:ascii="宋体" w:hAnsi="宋体" w:cs="宋体" w:hint="eastAsia"/>
                <w:b/>
                <w:bCs/>
                <w:color w:val="000000"/>
                <w:sz w:val="20"/>
              </w:rPr>
            </w:pPr>
            <w:r>
              <w:rPr>
                <w:rFonts w:ascii="宋体" w:hAnsi="宋体" w:cs="宋体" w:hint="eastAsia"/>
                <w:b/>
                <w:bCs/>
                <w:color w:val="000000"/>
                <w:kern w:val="0"/>
                <w:sz w:val="20"/>
                <w:lang w:bidi="ar"/>
              </w:rPr>
              <w:t>备注</w:t>
            </w:r>
          </w:p>
        </w:tc>
      </w:tr>
      <w:tr w:rsidR="00BB46D1" w14:paraId="11E7721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F9DCF3A" w14:textId="77777777" w:rsidR="00BB46D1" w:rsidRDefault="00BB46D1" w:rsidP="001C4E49">
            <w:pPr>
              <w:widowControl/>
              <w:jc w:val="center"/>
              <w:textAlignment w:val="center"/>
              <w:rPr>
                <w:color w:val="000000"/>
                <w:sz w:val="20"/>
              </w:rPr>
            </w:pPr>
            <w:r>
              <w:rPr>
                <w:color w:val="000000"/>
                <w:kern w:val="0"/>
                <w:sz w:val="20"/>
                <w:lang w:bidi="ar"/>
              </w:rPr>
              <w:t>001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423D7E9" w14:textId="77777777" w:rsidR="00BB46D1" w:rsidRDefault="00BB46D1" w:rsidP="001C4E49">
            <w:pPr>
              <w:widowControl/>
              <w:jc w:val="center"/>
              <w:textAlignment w:val="center"/>
              <w:rPr>
                <w:color w:val="000000"/>
                <w:sz w:val="20"/>
              </w:rPr>
            </w:pPr>
            <w:r>
              <w:rPr>
                <w:color w:val="000000"/>
                <w:kern w:val="0"/>
                <w:sz w:val="20"/>
                <w:lang w:bidi="ar"/>
              </w:rPr>
              <w:t>0001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E1ED87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06235D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2B9AF84" w14:textId="77777777" w:rsidR="00BB46D1" w:rsidRDefault="00BB46D1" w:rsidP="001C4E49">
            <w:pPr>
              <w:widowControl/>
              <w:jc w:val="center"/>
              <w:textAlignment w:val="center"/>
              <w:rPr>
                <w:color w:val="000000"/>
                <w:sz w:val="20"/>
              </w:rPr>
            </w:pPr>
            <w:r>
              <w:rPr>
                <w:color w:val="000000"/>
                <w:kern w:val="0"/>
                <w:sz w:val="20"/>
                <w:lang w:bidi="ar"/>
              </w:rPr>
              <w:t xml:space="preserve">0.24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88F060A" w14:textId="77777777" w:rsidR="00BB46D1" w:rsidRDefault="00BB46D1" w:rsidP="001C4E49">
            <w:pPr>
              <w:jc w:val="center"/>
              <w:rPr>
                <w:rFonts w:ascii="宋体" w:hAnsi="宋体" w:cs="宋体" w:hint="eastAsia"/>
                <w:color w:val="000000"/>
                <w:sz w:val="22"/>
              </w:rPr>
            </w:pPr>
          </w:p>
        </w:tc>
      </w:tr>
      <w:tr w:rsidR="00BB46D1" w14:paraId="1F06AB3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711DA7D" w14:textId="77777777" w:rsidR="00BB46D1" w:rsidRDefault="00BB46D1" w:rsidP="001C4E49">
            <w:pPr>
              <w:widowControl/>
              <w:jc w:val="center"/>
              <w:textAlignment w:val="center"/>
              <w:rPr>
                <w:color w:val="000000"/>
                <w:sz w:val="20"/>
              </w:rPr>
            </w:pPr>
            <w:r>
              <w:rPr>
                <w:color w:val="000000"/>
                <w:kern w:val="0"/>
                <w:sz w:val="20"/>
                <w:lang w:bidi="ar"/>
              </w:rPr>
              <w:t>002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2F7D557" w14:textId="77777777" w:rsidR="00BB46D1" w:rsidRDefault="00BB46D1" w:rsidP="001C4E49">
            <w:pPr>
              <w:widowControl/>
              <w:jc w:val="center"/>
              <w:textAlignment w:val="center"/>
              <w:rPr>
                <w:color w:val="000000"/>
                <w:sz w:val="20"/>
              </w:rPr>
            </w:pPr>
            <w:r>
              <w:rPr>
                <w:color w:val="000000"/>
                <w:kern w:val="0"/>
                <w:sz w:val="20"/>
                <w:lang w:bidi="ar"/>
              </w:rPr>
              <w:t>0011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8C01BA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CF2E17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CBF86F1" w14:textId="77777777" w:rsidR="00BB46D1" w:rsidRDefault="00BB46D1" w:rsidP="001C4E49">
            <w:pPr>
              <w:widowControl/>
              <w:jc w:val="center"/>
              <w:textAlignment w:val="center"/>
              <w:rPr>
                <w:color w:val="000000"/>
                <w:sz w:val="20"/>
              </w:rPr>
            </w:pPr>
            <w:r>
              <w:rPr>
                <w:color w:val="000000"/>
                <w:kern w:val="0"/>
                <w:sz w:val="20"/>
                <w:lang w:bidi="ar"/>
              </w:rPr>
              <w:t xml:space="preserve">93.90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AA88BC4" w14:textId="77777777" w:rsidR="00BB46D1" w:rsidRDefault="00BB46D1" w:rsidP="001C4E49">
            <w:pPr>
              <w:jc w:val="center"/>
              <w:rPr>
                <w:rFonts w:ascii="宋体" w:hAnsi="宋体" w:cs="宋体" w:hint="eastAsia"/>
                <w:color w:val="000000"/>
                <w:sz w:val="22"/>
              </w:rPr>
            </w:pPr>
          </w:p>
        </w:tc>
      </w:tr>
      <w:tr w:rsidR="00BB46D1" w14:paraId="1D50297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DE3C5C8" w14:textId="77777777" w:rsidR="00BB46D1" w:rsidRDefault="00BB46D1" w:rsidP="001C4E49">
            <w:pPr>
              <w:widowControl/>
              <w:jc w:val="center"/>
              <w:textAlignment w:val="center"/>
              <w:rPr>
                <w:color w:val="000000"/>
                <w:sz w:val="20"/>
              </w:rPr>
            </w:pPr>
            <w:r>
              <w:rPr>
                <w:color w:val="000000"/>
                <w:kern w:val="0"/>
                <w:sz w:val="20"/>
                <w:lang w:bidi="ar"/>
              </w:rPr>
              <w:t>003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6277136" w14:textId="77777777" w:rsidR="00BB46D1" w:rsidRDefault="00BB46D1" w:rsidP="001C4E49">
            <w:pPr>
              <w:widowControl/>
              <w:jc w:val="center"/>
              <w:textAlignment w:val="center"/>
              <w:rPr>
                <w:color w:val="000000"/>
                <w:sz w:val="20"/>
              </w:rPr>
            </w:pPr>
            <w:r>
              <w:rPr>
                <w:color w:val="000000"/>
                <w:kern w:val="0"/>
                <w:sz w:val="20"/>
                <w:lang w:bidi="ar"/>
              </w:rPr>
              <w:t>0014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22ED92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A4D209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BE7BA31" w14:textId="77777777" w:rsidR="00BB46D1" w:rsidRDefault="00BB46D1" w:rsidP="001C4E49">
            <w:pPr>
              <w:widowControl/>
              <w:jc w:val="center"/>
              <w:textAlignment w:val="center"/>
              <w:rPr>
                <w:color w:val="000000"/>
                <w:sz w:val="20"/>
              </w:rPr>
            </w:pPr>
            <w:r>
              <w:rPr>
                <w:color w:val="000000"/>
                <w:kern w:val="0"/>
                <w:sz w:val="20"/>
                <w:lang w:bidi="ar"/>
              </w:rPr>
              <w:t xml:space="preserve">6.25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3DE96E8" w14:textId="77777777" w:rsidR="00BB46D1" w:rsidRDefault="00BB46D1" w:rsidP="001C4E49">
            <w:pPr>
              <w:jc w:val="center"/>
              <w:rPr>
                <w:rFonts w:ascii="宋体" w:hAnsi="宋体" w:cs="宋体" w:hint="eastAsia"/>
                <w:color w:val="000000"/>
                <w:sz w:val="22"/>
              </w:rPr>
            </w:pPr>
          </w:p>
        </w:tc>
      </w:tr>
      <w:tr w:rsidR="00BB46D1" w14:paraId="1FDCB32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7534BEA" w14:textId="77777777" w:rsidR="00BB46D1" w:rsidRDefault="00BB46D1" w:rsidP="001C4E49">
            <w:pPr>
              <w:widowControl/>
              <w:jc w:val="center"/>
              <w:textAlignment w:val="center"/>
              <w:rPr>
                <w:color w:val="000000"/>
                <w:sz w:val="20"/>
              </w:rPr>
            </w:pPr>
            <w:r>
              <w:rPr>
                <w:color w:val="000000"/>
                <w:kern w:val="0"/>
                <w:sz w:val="20"/>
                <w:lang w:bidi="ar"/>
              </w:rPr>
              <w:t>004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19424C0" w14:textId="77777777" w:rsidR="00BB46D1" w:rsidRDefault="00BB46D1" w:rsidP="001C4E49">
            <w:pPr>
              <w:widowControl/>
              <w:jc w:val="center"/>
              <w:textAlignment w:val="center"/>
              <w:rPr>
                <w:color w:val="000000"/>
                <w:sz w:val="20"/>
              </w:rPr>
            </w:pPr>
            <w:r>
              <w:rPr>
                <w:color w:val="000000"/>
                <w:kern w:val="0"/>
                <w:sz w:val="20"/>
                <w:lang w:bidi="ar"/>
              </w:rPr>
              <w:t>0017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B52C44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1417CB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8594721" w14:textId="77777777" w:rsidR="00BB46D1" w:rsidRDefault="00BB46D1" w:rsidP="001C4E49">
            <w:pPr>
              <w:widowControl/>
              <w:jc w:val="center"/>
              <w:textAlignment w:val="center"/>
              <w:rPr>
                <w:color w:val="000000"/>
                <w:sz w:val="20"/>
              </w:rPr>
            </w:pPr>
            <w:r>
              <w:rPr>
                <w:color w:val="000000"/>
                <w:kern w:val="0"/>
                <w:sz w:val="20"/>
                <w:lang w:bidi="ar"/>
              </w:rPr>
              <w:t xml:space="preserve">62.56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40A72A4" w14:textId="77777777" w:rsidR="00BB46D1" w:rsidRDefault="00BB46D1" w:rsidP="001C4E49">
            <w:pPr>
              <w:jc w:val="center"/>
              <w:rPr>
                <w:rFonts w:ascii="宋体" w:hAnsi="宋体" w:cs="宋体" w:hint="eastAsia"/>
                <w:color w:val="000000"/>
                <w:sz w:val="22"/>
              </w:rPr>
            </w:pPr>
          </w:p>
        </w:tc>
      </w:tr>
      <w:tr w:rsidR="00BB46D1" w14:paraId="1305C6C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0D1B422" w14:textId="77777777" w:rsidR="00BB46D1" w:rsidRDefault="00BB46D1" w:rsidP="001C4E49">
            <w:pPr>
              <w:widowControl/>
              <w:jc w:val="center"/>
              <w:textAlignment w:val="center"/>
              <w:rPr>
                <w:color w:val="000000"/>
                <w:sz w:val="20"/>
              </w:rPr>
            </w:pPr>
            <w:r>
              <w:rPr>
                <w:color w:val="000000"/>
                <w:kern w:val="0"/>
                <w:sz w:val="20"/>
                <w:lang w:bidi="ar"/>
              </w:rPr>
              <w:t>005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7F87BCE" w14:textId="77777777" w:rsidR="00BB46D1" w:rsidRDefault="00BB46D1" w:rsidP="001C4E49">
            <w:pPr>
              <w:widowControl/>
              <w:jc w:val="center"/>
              <w:textAlignment w:val="center"/>
              <w:rPr>
                <w:color w:val="000000"/>
                <w:sz w:val="20"/>
              </w:rPr>
            </w:pPr>
            <w:r>
              <w:rPr>
                <w:color w:val="000000"/>
                <w:kern w:val="0"/>
                <w:sz w:val="20"/>
                <w:lang w:bidi="ar"/>
              </w:rPr>
              <w:t>0051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2B266A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117EB5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DABE23D" w14:textId="77777777" w:rsidR="00BB46D1" w:rsidRDefault="00BB46D1" w:rsidP="001C4E49">
            <w:pPr>
              <w:widowControl/>
              <w:jc w:val="center"/>
              <w:textAlignment w:val="center"/>
              <w:rPr>
                <w:color w:val="000000"/>
                <w:sz w:val="20"/>
              </w:rPr>
            </w:pPr>
            <w:r>
              <w:rPr>
                <w:color w:val="000000"/>
                <w:kern w:val="0"/>
                <w:sz w:val="20"/>
                <w:lang w:bidi="ar"/>
              </w:rPr>
              <w:t xml:space="preserve">0.45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6130724" w14:textId="77777777" w:rsidR="00BB46D1" w:rsidRDefault="00BB46D1" w:rsidP="001C4E49">
            <w:pPr>
              <w:jc w:val="center"/>
              <w:rPr>
                <w:rFonts w:ascii="宋体" w:hAnsi="宋体" w:cs="宋体" w:hint="eastAsia"/>
                <w:color w:val="000000"/>
                <w:sz w:val="22"/>
              </w:rPr>
            </w:pPr>
          </w:p>
        </w:tc>
      </w:tr>
      <w:tr w:rsidR="00BB46D1" w14:paraId="7AA6E3E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FA75379" w14:textId="77777777" w:rsidR="00BB46D1" w:rsidRDefault="00BB46D1" w:rsidP="001C4E49">
            <w:pPr>
              <w:widowControl/>
              <w:jc w:val="center"/>
              <w:textAlignment w:val="center"/>
              <w:rPr>
                <w:color w:val="000000"/>
                <w:sz w:val="20"/>
              </w:rPr>
            </w:pPr>
            <w:r>
              <w:rPr>
                <w:color w:val="000000"/>
                <w:kern w:val="0"/>
                <w:sz w:val="20"/>
                <w:lang w:bidi="ar"/>
              </w:rPr>
              <w:t>006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13A35FB" w14:textId="77777777" w:rsidR="00BB46D1" w:rsidRDefault="00BB46D1" w:rsidP="001C4E49">
            <w:pPr>
              <w:widowControl/>
              <w:jc w:val="center"/>
              <w:textAlignment w:val="center"/>
              <w:rPr>
                <w:color w:val="000000"/>
                <w:sz w:val="20"/>
              </w:rPr>
            </w:pPr>
            <w:r>
              <w:rPr>
                <w:color w:val="000000"/>
                <w:kern w:val="0"/>
                <w:sz w:val="20"/>
                <w:lang w:bidi="ar"/>
              </w:rPr>
              <w:t>0055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1359CA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0C85F0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1F37D7E" w14:textId="77777777" w:rsidR="00BB46D1" w:rsidRDefault="00BB46D1" w:rsidP="001C4E49">
            <w:pPr>
              <w:widowControl/>
              <w:jc w:val="center"/>
              <w:textAlignment w:val="center"/>
              <w:rPr>
                <w:color w:val="000000"/>
                <w:sz w:val="20"/>
              </w:rPr>
            </w:pPr>
            <w:r>
              <w:rPr>
                <w:color w:val="000000"/>
                <w:kern w:val="0"/>
                <w:sz w:val="20"/>
                <w:lang w:bidi="ar"/>
              </w:rPr>
              <w:t xml:space="preserve">24.84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52229B5" w14:textId="77777777" w:rsidR="00BB46D1" w:rsidRDefault="00BB46D1" w:rsidP="001C4E49">
            <w:pPr>
              <w:jc w:val="center"/>
              <w:rPr>
                <w:rFonts w:ascii="宋体" w:hAnsi="宋体" w:cs="宋体" w:hint="eastAsia"/>
                <w:color w:val="000000"/>
                <w:sz w:val="22"/>
              </w:rPr>
            </w:pPr>
          </w:p>
        </w:tc>
      </w:tr>
      <w:tr w:rsidR="00BB46D1" w14:paraId="2FFDB7E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F8255B5" w14:textId="77777777" w:rsidR="00BB46D1" w:rsidRDefault="00BB46D1" w:rsidP="001C4E49">
            <w:pPr>
              <w:widowControl/>
              <w:jc w:val="center"/>
              <w:textAlignment w:val="center"/>
              <w:rPr>
                <w:color w:val="000000"/>
                <w:sz w:val="20"/>
              </w:rPr>
            </w:pPr>
            <w:r>
              <w:rPr>
                <w:color w:val="000000"/>
                <w:kern w:val="0"/>
                <w:sz w:val="20"/>
                <w:lang w:bidi="ar"/>
              </w:rPr>
              <w:t>007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61EE887" w14:textId="77777777" w:rsidR="00BB46D1" w:rsidRDefault="00BB46D1" w:rsidP="001C4E49">
            <w:pPr>
              <w:widowControl/>
              <w:jc w:val="center"/>
              <w:textAlignment w:val="center"/>
              <w:rPr>
                <w:color w:val="000000"/>
                <w:sz w:val="20"/>
              </w:rPr>
            </w:pPr>
            <w:r>
              <w:rPr>
                <w:color w:val="000000"/>
                <w:kern w:val="0"/>
                <w:sz w:val="20"/>
                <w:lang w:bidi="ar"/>
              </w:rPr>
              <w:t>0062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ACB72E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A0435D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E91D00B" w14:textId="77777777" w:rsidR="00BB46D1" w:rsidRDefault="00BB46D1" w:rsidP="001C4E49">
            <w:pPr>
              <w:widowControl/>
              <w:jc w:val="center"/>
              <w:textAlignment w:val="center"/>
              <w:rPr>
                <w:color w:val="000000"/>
                <w:sz w:val="20"/>
              </w:rPr>
            </w:pPr>
            <w:r>
              <w:rPr>
                <w:color w:val="000000"/>
                <w:kern w:val="0"/>
                <w:sz w:val="20"/>
                <w:lang w:bidi="ar"/>
              </w:rPr>
              <w:t xml:space="preserve">4.16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AE72185" w14:textId="77777777" w:rsidR="00BB46D1" w:rsidRDefault="00BB46D1" w:rsidP="001C4E49">
            <w:pPr>
              <w:jc w:val="center"/>
              <w:rPr>
                <w:rFonts w:ascii="宋体" w:hAnsi="宋体" w:cs="宋体" w:hint="eastAsia"/>
                <w:color w:val="000000"/>
                <w:sz w:val="22"/>
              </w:rPr>
            </w:pPr>
          </w:p>
        </w:tc>
      </w:tr>
      <w:tr w:rsidR="00BB46D1" w14:paraId="4EFC107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3849818" w14:textId="77777777" w:rsidR="00BB46D1" w:rsidRDefault="00BB46D1" w:rsidP="001C4E49">
            <w:pPr>
              <w:widowControl/>
              <w:jc w:val="center"/>
              <w:textAlignment w:val="center"/>
              <w:rPr>
                <w:color w:val="000000"/>
                <w:sz w:val="20"/>
              </w:rPr>
            </w:pPr>
            <w:r>
              <w:rPr>
                <w:color w:val="000000"/>
                <w:kern w:val="0"/>
                <w:sz w:val="20"/>
                <w:lang w:bidi="ar"/>
              </w:rPr>
              <w:t>008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0CBAAA3" w14:textId="77777777" w:rsidR="00BB46D1" w:rsidRDefault="00BB46D1" w:rsidP="001C4E49">
            <w:pPr>
              <w:widowControl/>
              <w:jc w:val="center"/>
              <w:textAlignment w:val="center"/>
              <w:rPr>
                <w:color w:val="000000"/>
                <w:sz w:val="20"/>
              </w:rPr>
            </w:pPr>
            <w:r>
              <w:rPr>
                <w:color w:val="000000"/>
                <w:kern w:val="0"/>
                <w:sz w:val="20"/>
                <w:lang w:bidi="ar"/>
              </w:rPr>
              <w:t>0065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05DE17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CA0740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290A419" w14:textId="77777777" w:rsidR="00BB46D1" w:rsidRDefault="00BB46D1" w:rsidP="001C4E49">
            <w:pPr>
              <w:widowControl/>
              <w:jc w:val="center"/>
              <w:textAlignment w:val="center"/>
              <w:rPr>
                <w:color w:val="000000"/>
                <w:sz w:val="20"/>
              </w:rPr>
            </w:pPr>
            <w:r>
              <w:rPr>
                <w:color w:val="000000"/>
                <w:kern w:val="0"/>
                <w:sz w:val="20"/>
                <w:lang w:bidi="ar"/>
              </w:rPr>
              <w:t xml:space="preserve">95.76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1F42A00" w14:textId="77777777" w:rsidR="00BB46D1" w:rsidRDefault="00BB46D1" w:rsidP="001C4E49">
            <w:pPr>
              <w:jc w:val="center"/>
              <w:rPr>
                <w:rFonts w:ascii="宋体" w:hAnsi="宋体" w:cs="宋体" w:hint="eastAsia"/>
                <w:color w:val="000000"/>
                <w:sz w:val="22"/>
              </w:rPr>
            </w:pPr>
          </w:p>
        </w:tc>
      </w:tr>
      <w:tr w:rsidR="00BB46D1" w14:paraId="6A6722B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70FEC70" w14:textId="77777777" w:rsidR="00BB46D1" w:rsidRDefault="00BB46D1" w:rsidP="001C4E49">
            <w:pPr>
              <w:widowControl/>
              <w:jc w:val="center"/>
              <w:textAlignment w:val="center"/>
              <w:rPr>
                <w:color w:val="000000"/>
                <w:sz w:val="20"/>
              </w:rPr>
            </w:pPr>
            <w:r>
              <w:rPr>
                <w:color w:val="000000"/>
                <w:kern w:val="0"/>
                <w:sz w:val="20"/>
                <w:lang w:bidi="ar"/>
              </w:rPr>
              <w:lastRenderedPageBreak/>
              <w:t>009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8EE444C" w14:textId="77777777" w:rsidR="00BB46D1" w:rsidRDefault="00BB46D1" w:rsidP="001C4E49">
            <w:pPr>
              <w:widowControl/>
              <w:jc w:val="center"/>
              <w:textAlignment w:val="center"/>
              <w:rPr>
                <w:color w:val="000000"/>
                <w:sz w:val="20"/>
              </w:rPr>
            </w:pPr>
            <w:r>
              <w:rPr>
                <w:color w:val="000000"/>
                <w:kern w:val="0"/>
                <w:sz w:val="20"/>
                <w:lang w:bidi="ar"/>
              </w:rPr>
              <w:t>0069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7BF1FF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A3AAA2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79DE545" w14:textId="77777777" w:rsidR="00BB46D1" w:rsidRDefault="00BB46D1" w:rsidP="001C4E49">
            <w:pPr>
              <w:widowControl/>
              <w:jc w:val="center"/>
              <w:textAlignment w:val="center"/>
              <w:rPr>
                <w:color w:val="000000"/>
                <w:sz w:val="20"/>
              </w:rPr>
            </w:pPr>
            <w:r>
              <w:rPr>
                <w:color w:val="000000"/>
                <w:kern w:val="0"/>
                <w:sz w:val="20"/>
                <w:lang w:bidi="ar"/>
              </w:rPr>
              <w:t xml:space="preserve">0.72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F7158C3" w14:textId="77777777" w:rsidR="00BB46D1" w:rsidRDefault="00BB46D1" w:rsidP="001C4E49">
            <w:pPr>
              <w:jc w:val="center"/>
              <w:rPr>
                <w:rFonts w:ascii="宋体" w:hAnsi="宋体" w:cs="宋体" w:hint="eastAsia"/>
                <w:color w:val="000000"/>
                <w:sz w:val="22"/>
              </w:rPr>
            </w:pPr>
          </w:p>
        </w:tc>
      </w:tr>
      <w:tr w:rsidR="00BB46D1" w14:paraId="37CA0C4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1AC3D5F" w14:textId="77777777" w:rsidR="00BB46D1" w:rsidRDefault="00BB46D1" w:rsidP="001C4E49">
            <w:pPr>
              <w:widowControl/>
              <w:jc w:val="center"/>
              <w:textAlignment w:val="center"/>
              <w:rPr>
                <w:color w:val="000000"/>
                <w:sz w:val="20"/>
              </w:rPr>
            </w:pPr>
            <w:r>
              <w:rPr>
                <w:color w:val="000000"/>
                <w:kern w:val="0"/>
                <w:sz w:val="20"/>
                <w:lang w:bidi="ar"/>
              </w:rPr>
              <w:t>010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7BB2C66" w14:textId="77777777" w:rsidR="00BB46D1" w:rsidRDefault="00BB46D1" w:rsidP="001C4E49">
            <w:pPr>
              <w:widowControl/>
              <w:jc w:val="center"/>
              <w:textAlignment w:val="center"/>
              <w:rPr>
                <w:color w:val="000000"/>
                <w:sz w:val="20"/>
              </w:rPr>
            </w:pPr>
            <w:r>
              <w:rPr>
                <w:color w:val="000000"/>
                <w:kern w:val="0"/>
                <w:sz w:val="20"/>
                <w:lang w:bidi="ar"/>
              </w:rPr>
              <w:t>0077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2A2F21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02E163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316850F" w14:textId="77777777" w:rsidR="00BB46D1" w:rsidRDefault="00BB46D1" w:rsidP="001C4E49">
            <w:pPr>
              <w:widowControl/>
              <w:jc w:val="center"/>
              <w:textAlignment w:val="center"/>
              <w:rPr>
                <w:color w:val="000000"/>
                <w:sz w:val="20"/>
              </w:rPr>
            </w:pPr>
            <w:r>
              <w:rPr>
                <w:color w:val="000000"/>
                <w:kern w:val="0"/>
                <w:sz w:val="20"/>
                <w:lang w:bidi="ar"/>
              </w:rPr>
              <w:t xml:space="preserve">10.46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1FB7BD2" w14:textId="77777777" w:rsidR="00BB46D1" w:rsidRDefault="00BB46D1" w:rsidP="001C4E49">
            <w:pPr>
              <w:jc w:val="center"/>
              <w:rPr>
                <w:rFonts w:ascii="宋体" w:hAnsi="宋体" w:cs="宋体" w:hint="eastAsia"/>
                <w:color w:val="000000"/>
                <w:sz w:val="22"/>
              </w:rPr>
            </w:pPr>
          </w:p>
        </w:tc>
      </w:tr>
      <w:tr w:rsidR="00BB46D1" w14:paraId="50C769D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D466D64" w14:textId="77777777" w:rsidR="00BB46D1" w:rsidRDefault="00BB46D1" w:rsidP="001C4E49">
            <w:pPr>
              <w:widowControl/>
              <w:jc w:val="center"/>
              <w:textAlignment w:val="center"/>
              <w:rPr>
                <w:color w:val="000000"/>
                <w:sz w:val="20"/>
              </w:rPr>
            </w:pPr>
            <w:r>
              <w:rPr>
                <w:color w:val="000000"/>
                <w:kern w:val="0"/>
                <w:sz w:val="20"/>
                <w:lang w:bidi="ar"/>
              </w:rPr>
              <w:t>011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1DF6E7D" w14:textId="77777777" w:rsidR="00BB46D1" w:rsidRDefault="00BB46D1" w:rsidP="001C4E49">
            <w:pPr>
              <w:widowControl/>
              <w:jc w:val="center"/>
              <w:textAlignment w:val="center"/>
              <w:rPr>
                <w:color w:val="000000"/>
                <w:sz w:val="20"/>
              </w:rPr>
            </w:pPr>
            <w:r>
              <w:rPr>
                <w:color w:val="000000"/>
                <w:kern w:val="0"/>
                <w:sz w:val="20"/>
                <w:lang w:bidi="ar"/>
              </w:rPr>
              <w:t>0090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39EB77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AF0DBB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5290D7D" w14:textId="77777777" w:rsidR="00BB46D1" w:rsidRDefault="00BB46D1" w:rsidP="001C4E49">
            <w:pPr>
              <w:widowControl/>
              <w:jc w:val="center"/>
              <w:textAlignment w:val="center"/>
              <w:rPr>
                <w:color w:val="000000"/>
                <w:sz w:val="20"/>
              </w:rPr>
            </w:pPr>
            <w:r>
              <w:rPr>
                <w:color w:val="000000"/>
                <w:kern w:val="0"/>
                <w:sz w:val="20"/>
                <w:lang w:bidi="ar"/>
              </w:rPr>
              <w:t xml:space="preserve">2.81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2F73560" w14:textId="77777777" w:rsidR="00BB46D1" w:rsidRDefault="00BB46D1" w:rsidP="001C4E49">
            <w:pPr>
              <w:jc w:val="center"/>
              <w:rPr>
                <w:rFonts w:ascii="宋体" w:hAnsi="宋体" w:cs="宋体" w:hint="eastAsia"/>
                <w:color w:val="000000"/>
                <w:sz w:val="22"/>
              </w:rPr>
            </w:pPr>
          </w:p>
        </w:tc>
      </w:tr>
      <w:tr w:rsidR="00BB46D1" w14:paraId="015EF5C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D34E96D" w14:textId="77777777" w:rsidR="00BB46D1" w:rsidRDefault="00BB46D1" w:rsidP="001C4E49">
            <w:pPr>
              <w:widowControl/>
              <w:jc w:val="center"/>
              <w:textAlignment w:val="center"/>
              <w:rPr>
                <w:color w:val="000000"/>
                <w:sz w:val="20"/>
              </w:rPr>
            </w:pPr>
            <w:r>
              <w:rPr>
                <w:color w:val="000000"/>
                <w:kern w:val="0"/>
                <w:sz w:val="20"/>
                <w:lang w:bidi="ar"/>
              </w:rPr>
              <w:t>012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1EBBF88" w14:textId="77777777" w:rsidR="00BB46D1" w:rsidRDefault="00BB46D1" w:rsidP="001C4E49">
            <w:pPr>
              <w:widowControl/>
              <w:jc w:val="center"/>
              <w:textAlignment w:val="center"/>
              <w:rPr>
                <w:color w:val="000000"/>
                <w:sz w:val="20"/>
              </w:rPr>
            </w:pPr>
            <w:r>
              <w:rPr>
                <w:color w:val="000000"/>
                <w:kern w:val="0"/>
                <w:sz w:val="20"/>
                <w:lang w:bidi="ar"/>
              </w:rPr>
              <w:t>0096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C1FA27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4A7A15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DE47938" w14:textId="77777777" w:rsidR="00BB46D1" w:rsidRDefault="00BB46D1" w:rsidP="001C4E49">
            <w:pPr>
              <w:widowControl/>
              <w:jc w:val="center"/>
              <w:textAlignment w:val="center"/>
              <w:rPr>
                <w:color w:val="000000"/>
                <w:sz w:val="20"/>
              </w:rPr>
            </w:pPr>
            <w:r>
              <w:rPr>
                <w:color w:val="000000"/>
                <w:kern w:val="0"/>
                <w:sz w:val="20"/>
                <w:lang w:bidi="ar"/>
              </w:rPr>
              <w:t xml:space="preserve">2.71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10B162F" w14:textId="77777777" w:rsidR="00BB46D1" w:rsidRDefault="00BB46D1" w:rsidP="001C4E49">
            <w:pPr>
              <w:jc w:val="center"/>
              <w:rPr>
                <w:rFonts w:ascii="宋体" w:hAnsi="宋体" w:cs="宋体" w:hint="eastAsia"/>
                <w:color w:val="000000"/>
                <w:sz w:val="22"/>
              </w:rPr>
            </w:pPr>
          </w:p>
        </w:tc>
      </w:tr>
      <w:tr w:rsidR="00BB46D1" w14:paraId="48F8344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3085C17" w14:textId="77777777" w:rsidR="00BB46D1" w:rsidRDefault="00BB46D1" w:rsidP="001C4E49">
            <w:pPr>
              <w:widowControl/>
              <w:jc w:val="center"/>
              <w:textAlignment w:val="center"/>
              <w:rPr>
                <w:color w:val="000000"/>
                <w:sz w:val="20"/>
              </w:rPr>
            </w:pPr>
            <w:r>
              <w:rPr>
                <w:color w:val="000000"/>
                <w:kern w:val="0"/>
                <w:sz w:val="20"/>
                <w:lang w:bidi="ar"/>
              </w:rPr>
              <w:t>013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2C1B50C" w14:textId="77777777" w:rsidR="00BB46D1" w:rsidRDefault="00BB46D1" w:rsidP="001C4E49">
            <w:pPr>
              <w:widowControl/>
              <w:jc w:val="center"/>
              <w:textAlignment w:val="center"/>
              <w:rPr>
                <w:color w:val="000000"/>
                <w:sz w:val="20"/>
              </w:rPr>
            </w:pPr>
            <w:r>
              <w:rPr>
                <w:color w:val="000000"/>
                <w:kern w:val="0"/>
                <w:sz w:val="20"/>
                <w:lang w:bidi="ar"/>
              </w:rPr>
              <w:t>0099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C4B78C5"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664F2D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9C4CA57" w14:textId="77777777" w:rsidR="00BB46D1" w:rsidRDefault="00BB46D1" w:rsidP="001C4E49">
            <w:pPr>
              <w:widowControl/>
              <w:jc w:val="center"/>
              <w:textAlignment w:val="center"/>
              <w:rPr>
                <w:color w:val="000000"/>
                <w:sz w:val="20"/>
              </w:rPr>
            </w:pPr>
            <w:r>
              <w:rPr>
                <w:color w:val="000000"/>
                <w:kern w:val="0"/>
                <w:sz w:val="20"/>
                <w:lang w:bidi="ar"/>
              </w:rPr>
              <w:t xml:space="preserve">1.36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D935A32" w14:textId="77777777" w:rsidR="00BB46D1" w:rsidRDefault="00BB46D1" w:rsidP="001C4E49">
            <w:pPr>
              <w:jc w:val="center"/>
              <w:rPr>
                <w:rFonts w:ascii="宋体" w:hAnsi="宋体" w:cs="宋体" w:hint="eastAsia"/>
                <w:color w:val="000000"/>
                <w:sz w:val="22"/>
              </w:rPr>
            </w:pPr>
          </w:p>
        </w:tc>
      </w:tr>
      <w:tr w:rsidR="00BB46D1" w14:paraId="71C195E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4F9D12B" w14:textId="77777777" w:rsidR="00BB46D1" w:rsidRDefault="00BB46D1" w:rsidP="001C4E49">
            <w:pPr>
              <w:widowControl/>
              <w:jc w:val="center"/>
              <w:textAlignment w:val="center"/>
              <w:rPr>
                <w:color w:val="000000"/>
                <w:sz w:val="20"/>
              </w:rPr>
            </w:pPr>
            <w:r>
              <w:rPr>
                <w:color w:val="000000"/>
                <w:kern w:val="0"/>
                <w:sz w:val="20"/>
                <w:lang w:bidi="ar"/>
              </w:rPr>
              <w:t>014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EDA4EDD" w14:textId="77777777" w:rsidR="00BB46D1" w:rsidRDefault="00BB46D1" w:rsidP="001C4E49">
            <w:pPr>
              <w:widowControl/>
              <w:jc w:val="center"/>
              <w:textAlignment w:val="center"/>
              <w:rPr>
                <w:color w:val="000000"/>
                <w:sz w:val="20"/>
              </w:rPr>
            </w:pPr>
            <w:r>
              <w:rPr>
                <w:color w:val="000000"/>
                <w:kern w:val="0"/>
                <w:sz w:val="20"/>
                <w:lang w:bidi="ar"/>
              </w:rPr>
              <w:t>0101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8105206"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5276C9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47D0651" w14:textId="77777777" w:rsidR="00BB46D1" w:rsidRDefault="00BB46D1" w:rsidP="001C4E49">
            <w:pPr>
              <w:widowControl/>
              <w:jc w:val="center"/>
              <w:textAlignment w:val="center"/>
              <w:rPr>
                <w:color w:val="000000"/>
                <w:sz w:val="20"/>
              </w:rPr>
            </w:pPr>
            <w:r>
              <w:rPr>
                <w:color w:val="000000"/>
                <w:kern w:val="0"/>
                <w:sz w:val="20"/>
                <w:lang w:bidi="ar"/>
              </w:rPr>
              <w:t xml:space="preserve">0.65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B680CD8" w14:textId="77777777" w:rsidR="00BB46D1" w:rsidRDefault="00BB46D1" w:rsidP="001C4E49">
            <w:pPr>
              <w:jc w:val="center"/>
              <w:rPr>
                <w:rFonts w:ascii="宋体" w:hAnsi="宋体" w:cs="宋体" w:hint="eastAsia"/>
                <w:color w:val="000000"/>
                <w:sz w:val="22"/>
              </w:rPr>
            </w:pPr>
          </w:p>
        </w:tc>
      </w:tr>
      <w:tr w:rsidR="00BB46D1" w14:paraId="2C7FD74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A9FC9A8" w14:textId="77777777" w:rsidR="00BB46D1" w:rsidRDefault="00BB46D1" w:rsidP="001C4E49">
            <w:pPr>
              <w:widowControl/>
              <w:jc w:val="center"/>
              <w:textAlignment w:val="center"/>
              <w:rPr>
                <w:color w:val="000000"/>
                <w:sz w:val="20"/>
              </w:rPr>
            </w:pPr>
            <w:r>
              <w:rPr>
                <w:color w:val="000000"/>
                <w:kern w:val="0"/>
                <w:sz w:val="20"/>
                <w:lang w:bidi="ar"/>
              </w:rPr>
              <w:t>015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F0801AE" w14:textId="77777777" w:rsidR="00BB46D1" w:rsidRDefault="00BB46D1" w:rsidP="001C4E49">
            <w:pPr>
              <w:widowControl/>
              <w:jc w:val="center"/>
              <w:textAlignment w:val="center"/>
              <w:rPr>
                <w:color w:val="000000"/>
                <w:sz w:val="20"/>
              </w:rPr>
            </w:pPr>
            <w:r>
              <w:rPr>
                <w:color w:val="000000"/>
                <w:kern w:val="0"/>
                <w:sz w:val="20"/>
                <w:lang w:bidi="ar"/>
              </w:rPr>
              <w:t>0107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1354D47"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4E240D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6DE1362" w14:textId="77777777" w:rsidR="00BB46D1" w:rsidRDefault="00BB46D1" w:rsidP="001C4E49">
            <w:pPr>
              <w:widowControl/>
              <w:jc w:val="center"/>
              <w:textAlignment w:val="center"/>
              <w:rPr>
                <w:color w:val="000000"/>
                <w:sz w:val="20"/>
              </w:rPr>
            </w:pPr>
            <w:r>
              <w:rPr>
                <w:color w:val="000000"/>
                <w:kern w:val="0"/>
                <w:sz w:val="20"/>
                <w:lang w:bidi="ar"/>
              </w:rPr>
              <w:t xml:space="preserve">6.60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09A5A1D" w14:textId="77777777" w:rsidR="00BB46D1" w:rsidRDefault="00BB46D1" w:rsidP="001C4E49">
            <w:pPr>
              <w:jc w:val="center"/>
              <w:rPr>
                <w:rFonts w:ascii="宋体" w:hAnsi="宋体" w:cs="宋体" w:hint="eastAsia"/>
                <w:color w:val="000000"/>
                <w:sz w:val="22"/>
              </w:rPr>
            </w:pPr>
          </w:p>
        </w:tc>
      </w:tr>
      <w:tr w:rsidR="00BB46D1" w14:paraId="383053B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F71FF2E" w14:textId="77777777" w:rsidR="00BB46D1" w:rsidRDefault="00BB46D1" w:rsidP="001C4E49">
            <w:pPr>
              <w:widowControl/>
              <w:jc w:val="center"/>
              <w:textAlignment w:val="center"/>
              <w:rPr>
                <w:color w:val="000000"/>
                <w:sz w:val="20"/>
              </w:rPr>
            </w:pPr>
            <w:r>
              <w:rPr>
                <w:color w:val="000000"/>
                <w:kern w:val="0"/>
                <w:sz w:val="20"/>
                <w:lang w:bidi="ar"/>
              </w:rPr>
              <w:t>016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3575963" w14:textId="77777777" w:rsidR="00BB46D1" w:rsidRDefault="00BB46D1" w:rsidP="001C4E49">
            <w:pPr>
              <w:widowControl/>
              <w:jc w:val="center"/>
              <w:textAlignment w:val="center"/>
              <w:rPr>
                <w:color w:val="000000"/>
                <w:sz w:val="20"/>
              </w:rPr>
            </w:pPr>
            <w:r>
              <w:rPr>
                <w:color w:val="000000"/>
                <w:kern w:val="0"/>
                <w:sz w:val="20"/>
                <w:lang w:bidi="ar"/>
              </w:rPr>
              <w:t>0110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90CDDF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DAD278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6D12541" w14:textId="77777777" w:rsidR="00BB46D1" w:rsidRDefault="00BB46D1" w:rsidP="001C4E49">
            <w:pPr>
              <w:widowControl/>
              <w:jc w:val="center"/>
              <w:textAlignment w:val="center"/>
              <w:rPr>
                <w:color w:val="000000"/>
                <w:sz w:val="20"/>
              </w:rPr>
            </w:pPr>
            <w:r>
              <w:rPr>
                <w:color w:val="000000"/>
                <w:kern w:val="0"/>
                <w:sz w:val="20"/>
                <w:lang w:bidi="ar"/>
              </w:rPr>
              <w:t xml:space="preserve">2.89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08EFA97" w14:textId="77777777" w:rsidR="00BB46D1" w:rsidRDefault="00BB46D1" w:rsidP="001C4E49">
            <w:pPr>
              <w:jc w:val="center"/>
              <w:rPr>
                <w:rFonts w:ascii="宋体" w:hAnsi="宋体" w:cs="宋体" w:hint="eastAsia"/>
                <w:color w:val="000000"/>
                <w:sz w:val="22"/>
              </w:rPr>
            </w:pPr>
          </w:p>
        </w:tc>
      </w:tr>
      <w:tr w:rsidR="00BB46D1" w14:paraId="4367B35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1094E41" w14:textId="77777777" w:rsidR="00BB46D1" w:rsidRDefault="00BB46D1" w:rsidP="001C4E49">
            <w:pPr>
              <w:widowControl/>
              <w:jc w:val="center"/>
              <w:textAlignment w:val="center"/>
              <w:rPr>
                <w:color w:val="000000"/>
                <w:sz w:val="20"/>
              </w:rPr>
            </w:pPr>
            <w:r>
              <w:rPr>
                <w:color w:val="000000"/>
                <w:kern w:val="0"/>
                <w:sz w:val="20"/>
                <w:lang w:bidi="ar"/>
              </w:rPr>
              <w:t>017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D0BF039" w14:textId="77777777" w:rsidR="00BB46D1" w:rsidRDefault="00BB46D1" w:rsidP="001C4E49">
            <w:pPr>
              <w:widowControl/>
              <w:jc w:val="center"/>
              <w:textAlignment w:val="center"/>
              <w:rPr>
                <w:color w:val="000000"/>
                <w:sz w:val="20"/>
              </w:rPr>
            </w:pPr>
            <w:r>
              <w:rPr>
                <w:color w:val="000000"/>
                <w:kern w:val="0"/>
                <w:sz w:val="20"/>
                <w:lang w:bidi="ar"/>
              </w:rPr>
              <w:t>0112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E0BA80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039EEE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98F165E" w14:textId="77777777" w:rsidR="00BB46D1" w:rsidRDefault="00BB46D1" w:rsidP="001C4E49">
            <w:pPr>
              <w:widowControl/>
              <w:jc w:val="center"/>
              <w:textAlignment w:val="center"/>
              <w:rPr>
                <w:color w:val="000000"/>
                <w:sz w:val="20"/>
              </w:rPr>
            </w:pPr>
            <w:r>
              <w:rPr>
                <w:color w:val="000000"/>
                <w:kern w:val="0"/>
                <w:sz w:val="20"/>
                <w:lang w:bidi="ar"/>
              </w:rPr>
              <w:t xml:space="preserve">0.18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159F70F" w14:textId="77777777" w:rsidR="00BB46D1" w:rsidRDefault="00BB46D1" w:rsidP="001C4E49">
            <w:pPr>
              <w:jc w:val="center"/>
              <w:rPr>
                <w:rFonts w:ascii="宋体" w:hAnsi="宋体" w:cs="宋体" w:hint="eastAsia"/>
                <w:color w:val="000000"/>
                <w:sz w:val="22"/>
              </w:rPr>
            </w:pPr>
          </w:p>
        </w:tc>
      </w:tr>
      <w:tr w:rsidR="00BB46D1" w14:paraId="6EA70EA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C572574" w14:textId="77777777" w:rsidR="00BB46D1" w:rsidRDefault="00BB46D1" w:rsidP="001C4E49">
            <w:pPr>
              <w:widowControl/>
              <w:jc w:val="center"/>
              <w:textAlignment w:val="center"/>
              <w:rPr>
                <w:color w:val="000000"/>
                <w:sz w:val="20"/>
              </w:rPr>
            </w:pPr>
            <w:r>
              <w:rPr>
                <w:color w:val="000000"/>
                <w:kern w:val="0"/>
                <w:sz w:val="20"/>
                <w:lang w:bidi="ar"/>
              </w:rPr>
              <w:t>018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644DD16" w14:textId="77777777" w:rsidR="00BB46D1" w:rsidRDefault="00BB46D1" w:rsidP="001C4E49">
            <w:pPr>
              <w:widowControl/>
              <w:jc w:val="center"/>
              <w:textAlignment w:val="center"/>
              <w:rPr>
                <w:color w:val="000000"/>
                <w:sz w:val="20"/>
              </w:rPr>
            </w:pPr>
            <w:r>
              <w:rPr>
                <w:color w:val="000000"/>
                <w:kern w:val="0"/>
                <w:sz w:val="20"/>
                <w:lang w:bidi="ar"/>
              </w:rPr>
              <w:t>0115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AE257E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8531AA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7314092" w14:textId="77777777" w:rsidR="00BB46D1" w:rsidRDefault="00BB46D1" w:rsidP="001C4E49">
            <w:pPr>
              <w:widowControl/>
              <w:jc w:val="center"/>
              <w:textAlignment w:val="center"/>
              <w:rPr>
                <w:color w:val="000000"/>
                <w:sz w:val="20"/>
              </w:rPr>
            </w:pPr>
            <w:r>
              <w:rPr>
                <w:color w:val="000000"/>
                <w:kern w:val="0"/>
                <w:sz w:val="20"/>
                <w:lang w:bidi="ar"/>
              </w:rPr>
              <w:t xml:space="preserve">0.09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786EFB6" w14:textId="77777777" w:rsidR="00BB46D1" w:rsidRDefault="00BB46D1" w:rsidP="001C4E49">
            <w:pPr>
              <w:jc w:val="center"/>
              <w:rPr>
                <w:rFonts w:ascii="宋体" w:hAnsi="宋体" w:cs="宋体" w:hint="eastAsia"/>
                <w:color w:val="000000"/>
                <w:sz w:val="22"/>
              </w:rPr>
            </w:pPr>
          </w:p>
        </w:tc>
      </w:tr>
      <w:tr w:rsidR="00BB46D1" w14:paraId="150A0DF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9EB02D4" w14:textId="77777777" w:rsidR="00BB46D1" w:rsidRDefault="00BB46D1" w:rsidP="001C4E49">
            <w:pPr>
              <w:widowControl/>
              <w:jc w:val="center"/>
              <w:textAlignment w:val="center"/>
              <w:rPr>
                <w:color w:val="000000"/>
                <w:sz w:val="20"/>
              </w:rPr>
            </w:pPr>
            <w:r>
              <w:rPr>
                <w:color w:val="000000"/>
                <w:kern w:val="0"/>
                <w:sz w:val="20"/>
                <w:lang w:bidi="ar"/>
              </w:rPr>
              <w:t>019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7D83BC8" w14:textId="77777777" w:rsidR="00BB46D1" w:rsidRDefault="00BB46D1" w:rsidP="001C4E49">
            <w:pPr>
              <w:widowControl/>
              <w:jc w:val="center"/>
              <w:textAlignment w:val="center"/>
              <w:rPr>
                <w:color w:val="000000"/>
                <w:sz w:val="20"/>
              </w:rPr>
            </w:pPr>
            <w:r>
              <w:rPr>
                <w:color w:val="000000"/>
                <w:kern w:val="0"/>
                <w:sz w:val="20"/>
                <w:lang w:bidi="ar"/>
              </w:rPr>
              <w:t>0119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D7A4D6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7F8824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3A98147" w14:textId="77777777" w:rsidR="00BB46D1" w:rsidRDefault="00BB46D1" w:rsidP="001C4E49">
            <w:pPr>
              <w:widowControl/>
              <w:jc w:val="center"/>
              <w:textAlignment w:val="center"/>
              <w:rPr>
                <w:color w:val="000000"/>
                <w:sz w:val="20"/>
              </w:rPr>
            </w:pPr>
            <w:r>
              <w:rPr>
                <w:color w:val="000000"/>
                <w:kern w:val="0"/>
                <w:sz w:val="20"/>
                <w:lang w:bidi="ar"/>
              </w:rPr>
              <w:t xml:space="preserve">1.76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8D16B30" w14:textId="77777777" w:rsidR="00BB46D1" w:rsidRDefault="00BB46D1" w:rsidP="001C4E49">
            <w:pPr>
              <w:jc w:val="center"/>
              <w:rPr>
                <w:rFonts w:ascii="宋体" w:hAnsi="宋体" w:cs="宋体" w:hint="eastAsia"/>
                <w:color w:val="000000"/>
                <w:sz w:val="22"/>
              </w:rPr>
            </w:pPr>
          </w:p>
        </w:tc>
      </w:tr>
      <w:tr w:rsidR="00BB46D1" w14:paraId="31C695C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DC5B9FB" w14:textId="77777777" w:rsidR="00BB46D1" w:rsidRDefault="00BB46D1" w:rsidP="001C4E49">
            <w:pPr>
              <w:widowControl/>
              <w:jc w:val="center"/>
              <w:textAlignment w:val="center"/>
              <w:rPr>
                <w:color w:val="000000"/>
                <w:sz w:val="20"/>
              </w:rPr>
            </w:pPr>
            <w:r>
              <w:rPr>
                <w:color w:val="000000"/>
                <w:kern w:val="0"/>
                <w:sz w:val="20"/>
                <w:lang w:bidi="ar"/>
              </w:rPr>
              <w:t>020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57CAD72" w14:textId="77777777" w:rsidR="00BB46D1" w:rsidRDefault="00BB46D1" w:rsidP="001C4E49">
            <w:pPr>
              <w:widowControl/>
              <w:jc w:val="center"/>
              <w:textAlignment w:val="center"/>
              <w:rPr>
                <w:color w:val="000000"/>
                <w:sz w:val="20"/>
              </w:rPr>
            </w:pPr>
            <w:r>
              <w:rPr>
                <w:color w:val="000000"/>
                <w:kern w:val="0"/>
                <w:sz w:val="20"/>
                <w:lang w:bidi="ar"/>
              </w:rPr>
              <w:t>0120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B16D16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56BE78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79D3B93" w14:textId="77777777" w:rsidR="00BB46D1" w:rsidRDefault="00BB46D1" w:rsidP="001C4E49">
            <w:pPr>
              <w:widowControl/>
              <w:jc w:val="center"/>
              <w:textAlignment w:val="center"/>
              <w:rPr>
                <w:color w:val="000000"/>
                <w:sz w:val="20"/>
              </w:rPr>
            </w:pPr>
            <w:r>
              <w:rPr>
                <w:color w:val="000000"/>
                <w:kern w:val="0"/>
                <w:sz w:val="20"/>
                <w:lang w:bidi="ar"/>
              </w:rPr>
              <w:t xml:space="preserve">0.15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603259C" w14:textId="77777777" w:rsidR="00BB46D1" w:rsidRDefault="00BB46D1" w:rsidP="001C4E49">
            <w:pPr>
              <w:jc w:val="center"/>
              <w:rPr>
                <w:rFonts w:ascii="宋体" w:hAnsi="宋体" w:cs="宋体" w:hint="eastAsia"/>
                <w:color w:val="000000"/>
                <w:sz w:val="22"/>
              </w:rPr>
            </w:pPr>
          </w:p>
        </w:tc>
      </w:tr>
      <w:tr w:rsidR="00BB46D1" w14:paraId="72E7C87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A6CF7C5" w14:textId="77777777" w:rsidR="00BB46D1" w:rsidRDefault="00BB46D1" w:rsidP="001C4E49">
            <w:pPr>
              <w:widowControl/>
              <w:jc w:val="center"/>
              <w:textAlignment w:val="center"/>
              <w:rPr>
                <w:color w:val="000000"/>
                <w:sz w:val="20"/>
              </w:rPr>
            </w:pPr>
            <w:r>
              <w:rPr>
                <w:color w:val="000000"/>
                <w:kern w:val="0"/>
                <w:sz w:val="20"/>
                <w:lang w:bidi="ar"/>
              </w:rPr>
              <w:t>021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169F970" w14:textId="77777777" w:rsidR="00BB46D1" w:rsidRDefault="00BB46D1" w:rsidP="001C4E49">
            <w:pPr>
              <w:widowControl/>
              <w:jc w:val="center"/>
              <w:textAlignment w:val="center"/>
              <w:rPr>
                <w:color w:val="000000"/>
                <w:sz w:val="20"/>
              </w:rPr>
            </w:pPr>
            <w:r>
              <w:rPr>
                <w:color w:val="000000"/>
                <w:kern w:val="0"/>
                <w:sz w:val="20"/>
                <w:lang w:bidi="ar"/>
              </w:rPr>
              <w:t>0123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993125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A3410A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A6F266A" w14:textId="77777777" w:rsidR="00BB46D1" w:rsidRDefault="00BB46D1" w:rsidP="001C4E49">
            <w:pPr>
              <w:widowControl/>
              <w:jc w:val="center"/>
              <w:textAlignment w:val="center"/>
              <w:rPr>
                <w:color w:val="000000"/>
                <w:sz w:val="20"/>
              </w:rPr>
            </w:pPr>
            <w:r>
              <w:rPr>
                <w:color w:val="000000"/>
                <w:kern w:val="0"/>
                <w:sz w:val="20"/>
                <w:lang w:bidi="ar"/>
              </w:rPr>
              <w:t xml:space="preserve">0.63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5218B40" w14:textId="77777777" w:rsidR="00BB46D1" w:rsidRDefault="00BB46D1" w:rsidP="001C4E49">
            <w:pPr>
              <w:jc w:val="center"/>
              <w:rPr>
                <w:rFonts w:ascii="宋体" w:hAnsi="宋体" w:cs="宋体" w:hint="eastAsia"/>
                <w:color w:val="000000"/>
                <w:sz w:val="22"/>
              </w:rPr>
            </w:pPr>
          </w:p>
        </w:tc>
      </w:tr>
      <w:tr w:rsidR="00BB46D1" w14:paraId="2FD650C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101D871" w14:textId="77777777" w:rsidR="00BB46D1" w:rsidRDefault="00BB46D1" w:rsidP="001C4E49">
            <w:pPr>
              <w:widowControl/>
              <w:jc w:val="center"/>
              <w:textAlignment w:val="center"/>
              <w:rPr>
                <w:color w:val="000000"/>
                <w:sz w:val="20"/>
              </w:rPr>
            </w:pPr>
            <w:r>
              <w:rPr>
                <w:color w:val="000000"/>
                <w:kern w:val="0"/>
                <w:sz w:val="20"/>
                <w:lang w:bidi="ar"/>
              </w:rPr>
              <w:t>022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ED939D8" w14:textId="77777777" w:rsidR="00BB46D1" w:rsidRDefault="00BB46D1" w:rsidP="001C4E49">
            <w:pPr>
              <w:widowControl/>
              <w:jc w:val="center"/>
              <w:textAlignment w:val="center"/>
              <w:rPr>
                <w:color w:val="000000"/>
                <w:sz w:val="20"/>
              </w:rPr>
            </w:pPr>
            <w:r>
              <w:rPr>
                <w:color w:val="000000"/>
                <w:kern w:val="0"/>
                <w:sz w:val="20"/>
                <w:lang w:bidi="ar"/>
              </w:rPr>
              <w:t>0136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E8D08A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391F22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1042D13" w14:textId="77777777" w:rsidR="00BB46D1" w:rsidRDefault="00BB46D1" w:rsidP="001C4E49">
            <w:pPr>
              <w:widowControl/>
              <w:jc w:val="center"/>
              <w:textAlignment w:val="center"/>
              <w:rPr>
                <w:color w:val="000000"/>
                <w:sz w:val="20"/>
              </w:rPr>
            </w:pPr>
            <w:r>
              <w:rPr>
                <w:color w:val="000000"/>
                <w:kern w:val="0"/>
                <w:sz w:val="20"/>
                <w:lang w:bidi="ar"/>
              </w:rPr>
              <w:t xml:space="preserve">0.11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841D007" w14:textId="77777777" w:rsidR="00BB46D1" w:rsidRDefault="00BB46D1" w:rsidP="001C4E49">
            <w:pPr>
              <w:jc w:val="center"/>
              <w:rPr>
                <w:rFonts w:ascii="宋体" w:hAnsi="宋体" w:cs="宋体" w:hint="eastAsia"/>
                <w:color w:val="000000"/>
                <w:sz w:val="22"/>
              </w:rPr>
            </w:pPr>
          </w:p>
        </w:tc>
      </w:tr>
      <w:tr w:rsidR="00BB46D1" w14:paraId="7794AD7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BE56BB2" w14:textId="77777777" w:rsidR="00BB46D1" w:rsidRDefault="00BB46D1" w:rsidP="001C4E49">
            <w:pPr>
              <w:widowControl/>
              <w:jc w:val="center"/>
              <w:textAlignment w:val="center"/>
              <w:rPr>
                <w:color w:val="000000"/>
                <w:sz w:val="20"/>
              </w:rPr>
            </w:pPr>
            <w:r>
              <w:rPr>
                <w:color w:val="000000"/>
                <w:kern w:val="0"/>
                <w:sz w:val="20"/>
                <w:lang w:bidi="ar"/>
              </w:rPr>
              <w:t>023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B6170DB" w14:textId="77777777" w:rsidR="00BB46D1" w:rsidRDefault="00BB46D1" w:rsidP="001C4E49">
            <w:pPr>
              <w:widowControl/>
              <w:jc w:val="center"/>
              <w:textAlignment w:val="center"/>
              <w:rPr>
                <w:color w:val="000000"/>
                <w:sz w:val="20"/>
              </w:rPr>
            </w:pPr>
            <w:r>
              <w:rPr>
                <w:color w:val="000000"/>
                <w:kern w:val="0"/>
                <w:sz w:val="20"/>
                <w:lang w:bidi="ar"/>
              </w:rPr>
              <w:t>0138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43353F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029968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680AAC9" w14:textId="77777777" w:rsidR="00BB46D1" w:rsidRDefault="00BB46D1" w:rsidP="001C4E49">
            <w:pPr>
              <w:widowControl/>
              <w:jc w:val="center"/>
              <w:textAlignment w:val="center"/>
              <w:rPr>
                <w:color w:val="000000"/>
                <w:sz w:val="20"/>
              </w:rPr>
            </w:pPr>
            <w:r>
              <w:rPr>
                <w:color w:val="000000"/>
                <w:kern w:val="0"/>
                <w:sz w:val="20"/>
                <w:lang w:bidi="ar"/>
              </w:rPr>
              <w:t xml:space="preserve">2.85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124B086" w14:textId="77777777" w:rsidR="00BB46D1" w:rsidRDefault="00BB46D1" w:rsidP="001C4E49">
            <w:pPr>
              <w:jc w:val="center"/>
              <w:rPr>
                <w:rFonts w:ascii="宋体" w:hAnsi="宋体" w:cs="宋体" w:hint="eastAsia"/>
                <w:color w:val="000000"/>
                <w:sz w:val="22"/>
              </w:rPr>
            </w:pPr>
          </w:p>
        </w:tc>
      </w:tr>
      <w:tr w:rsidR="00BB46D1" w14:paraId="722096A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DCE9AB3" w14:textId="77777777" w:rsidR="00BB46D1" w:rsidRDefault="00BB46D1" w:rsidP="001C4E49">
            <w:pPr>
              <w:widowControl/>
              <w:jc w:val="center"/>
              <w:textAlignment w:val="center"/>
              <w:rPr>
                <w:color w:val="000000"/>
                <w:sz w:val="20"/>
              </w:rPr>
            </w:pPr>
            <w:r>
              <w:rPr>
                <w:color w:val="000000"/>
                <w:kern w:val="0"/>
                <w:sz w:val="20"/>
                <w:lang w:bidi="ar"/>
              </w:rPr>
              <w:t>024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A119188" w14:textId="77777777" w:rsidR="00BB46D1" w:rsidRDefault="00BB46D1" w:rsidP="001C4E49">
            <w:pPr>
              <w:widowControl/>
              <w:jc w:val="center"/>
              <w:textAlignment w:val="center"/>
              <w:rPr>
                <w:color w:val="000000"/>
                <w:sz w:val="20"/>
              </w:rPr>
            </w:pPr>
            <w:r>
              <w:rPr>
                <w:color w:val="000000"/>
                <w:kern w:val="0"/>
                <w:sz w:val="20"/>
                <w:lang w:bidi="ar"/>
              </w:rPr>
              <w:t>0141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F08D35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0A08EA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A8D01D8" w14:textId="77777777" w:rsidR="00BB46D1" w:rsidRDefault="00BB46D1" w:rsidP="001C4E49">
            <w:pPr>
              <w:widowControl/>
              <w:jc w:val="center"/>
              <w:textAlignment w:val="center"/>
              <w:rPr>
                <w:color w:val="000000"/>
                <w:sz w:val="20"/>
              </w:rPr>
            </w:pPr>
            <w:r>
              <w:rPr>
                <w:color w:val="000000"/>
                <w:kern w:val="0"/>
                <w:sz w:val="20"/>
                <w:lang w:bidi="ar"/>
              </w:rPr>
              <w:t xml:space="preserve">2.84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E8C9442" w14:textId="77777777" w:rsidR="00BB46D1" w:rsidRDefault="00BB46D1" w:rsidP="001C4E49">
            <w:pPr>
              <w:jc w:val="center"/>
              <w:rPr>
                <w:rFonts w:ascii="宋体" w:hAnsi="宋体" w:cs="宋体" w:hint="eastAsia"/>
                <w:color w:val="000000"/>
                <w:sz w:val="22"/>
              </w:rPr>
            </w:pPr>
          </w:p>
        </w:tc>
      </w:tr>
      <w:tr w:rsidR="00BB46D1" w14:paraId="0EA8A03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7418C9E" w14:textId="77777777" w:rsidR="00BB46D1" w:rsidRDefault="00BB46D1" w:rsidP="001C4E49">
            <w:pPr>
              <w:widowControl/>
              <w:jc w:val="center"/>
              <w:textAlignment w:val="center"/>
              <w:rPr>
                <w:color w:val="000000"/>
                <w:sz w:val="20"/>
              </w:rPr>
            </w:pPr>
            <w:r>
              <w:rPr>
                <w:color w:val="000000"/>
                <w:kern w:val="0"/>
                <w:sz w:val="20"/>
                <w:lang w:bidi="ar"/>
              </w:rPr>
              <w:t>025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8BC6988" w14:textId="77777777" w:rsidR="00BB46D1" w:rsidRDefault="00BB46D1" w:rsidP="001C4E49">
            <w:pPr>
              <w:widowControl/>
              <w:jc w:val="center"/>
              <w:textAlignment w:val="center"/>
              <w:rPr>
                <w:color w:val="000000"/>
                <w:sz w:val="20"/>
              </w:rPr>
            </w:pPr>
            <w:r>
              <w:rPr>
                <w:color w:val="000000"/>
                <w:kern w:val="0"/>
                <w:sz w:val="20"/>
                <w:lang w:bidi="ar"/>
              </w:rPr>
              <w:t>0145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F2961F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1A03F9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BB424D2" w14:textId="77777777" w:rsidR="00BB46D1" w:rsidRDefault="00BB46D1" w:rsidP="001C4E49">
            <w:pPr>
              <w:widowControl/>
              <w:jc w:val="center"/>
              <w:textAlignment w:val="center"/>
              <w:rPr>
                <w:color w:val="000000"/>
                <w:sz w:val="20"/>
              </w:rPr>
            </w:pPr>
            <w:r>
              <w:rPr>
                <w:color w:val="000000"/>
                <w:kern w:val="0"/>
                <w:sz w:val="20"/>
                <w:lang w:bidi="ar"/>
              </w:rPr>
              <w:t xml:space="preserve">0.08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8F5897F" w14:textId="77777777" w:rsidR="00BB46D1" w:rsidRDefault="00BB46D1" w:rsidP="001C4E49">
            <w:pPr>
              <w:jc w:val="center"/>
              <w:rPr>
                <w:rFonts w:ascii="宋体" w:hAnsi="宋体" w:cs="宋体" w:hint="eastAsia"/>
                <w:color w:val="000000"/>
                <w:sz w:val="22"/>
              </w:rPr>
            </w:pPr>
          </w:p>
        </w:tc>
      </w:tr>
      <w:tr w:rsidR="00BB46D1" w14:paraId="436DF21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617E221" w14:textId="77777777" w:rsidR="00BB46D1" w:rsidRDefault="00BB46D1" w:rsidP="001C4E49">
            <w:pPr>
              <w:widowControl/>
              <w:jc w:val="center"/>
              <w:textAlignment w:val="center"/>
              <w:rPr>
                <w:color w:val="000000"/>
                <w:sz w:val="20"/>
              </w:rPr>
            </w:pPr>
            <w:r>
              <w:rPr>
                <w:color w:val="000000"/>
                <w:kern w:val="0"/>
                <w:sz w:val="20"/>
                <w:lang w:bidi="ar"/>
              </w:rPr>
              <w:t>026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D4AFF02" w14:textId="77777777" w:rsidR="00BB46D1" w:rsidRDefault="00BB46D1" w:rsidP="001C4E49">
            <w:pPr>
              <w:widowControl/>
              <w:jc w:val="center"/>
              <w:textAlignment w:val="center"/>
              <w:rPr>
                <w:color w:val="000000"/>
                <w:sz w:val="20"/>
              </w:rPr>
            </w:pPr>
            <w:r>
              <w:rPr>
                <w:color w:val="000000"/>
                <w:kern w:val="0"/>
                <w:sz w:val="20"/>
                <w:lang w:bidi="ar"/>
              </w:rPr>
              <w:t>0147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1259C5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AEA5F7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C5D06C3" w14:textId="77777777" w:rsidR="00BB46D1" w:rsidRDefault="00BB46D1" w:rsidP="001C4E49">
            <w:pPr>
              <w:widowControl/>
              <w:jc w:val="center"/>
              <w:textAlignment w:val="center"/>
              <w:rPr>
                <w:color w:val="000000"/>
                <w:sz w:val="20"/>
              </w:rPr>
            </w:pPr>
            <w:r>
              <w:rPr>
                <w:color w:val="000000"/>
                <w:kern w:val="0"/>
                <w:sz w:val="20"/>
                <w:lang w:bidi="ar"/>
              </w:rPr>
              <w:t xml:space="preserve">1.54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7D93909" w14:textId="77777777" w:rsidR="00BB46D1" w:rsidRDefault="00BB46D1" w:rsidP="001C4E49">
            <w:pPr>
              <w:jc w:val="center"/>
              <w:rPr>
                <w:rFonts w:ascii="宋体" w:hAnsi="宋体" w:cs="宋体" w:hint="eastAsia"/>
                <w:color w:val="000000"/>
                <w:sz w:val="22"/>
              </w:rPr>
            </w:pPr>
          </w:p>
        </w:tc>
      </w:tr>
      <w:tr w:rsidR="00BB46D1" w14:paraId="6647B16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BEC9AA4" w14:textId="77777777" w:rsidR="00BB46D1" w:rsidRDefault="00BB46D1" w:rsidP="001C4E49">
            <w:pPr>
              <w:widowControl/>
              <w:jc w:val="center"/>
              <w:textAlignment w:val="center"/>
              <w:rPr>
                <w:color w:val="000000"/>
                <w:sz w:val="20"/>
              </w:rPr>
            </w:pPr>
            <w:r>
              <w:rPr>
                <w:color w:val="000000"/>
                <w:kern w:val="0"/>
                <w:sz w:val="20"/>
                <w:lang w:bidi="ar"/>
              </w:rPr>
              <w:t>027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EF57A50" w14:textId="77777777" w:rsidR="00BB46D1" w:rsidRDefault="00BB46D1" w:rsidP="001C4E49">
            <w:pPr>
              <w:widowControl/>
              <w:jc w:val="center"/>
              <w:textAlignment w:val="center"/>
              <w:rPr>
                <w:color w:val="000000"/>
                <w:sz w:val="20"/>
              </w:rPr>
            </w:pPr>
            <w:r>
              <w:rPr>
                <w:color w:val="000000"/>
                <w:kern w:val="0"/>
                <w:sz w:val="20"/>
                <w:lang w:bidi="ar"/>
              </w:rPr>
              <w:t>0163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A624F4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887B57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向东村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948DD22" w14:textId="77777777" w:rsidR="00BB46D1" w:rsidRDefault="00BB46D1" w:rsidP="001C4E49">
            <w:pPr>
              <w:widowControl/>
              <w:jc w:val="center"/>
              <w:textAlignment w:val="center"/>
              <w:rPr>
                <w:color w:val="000000"/>
                <w:sz w:val="20"/>
              </w:rPr>
            </w:pPr>
            <w:r>
              <w:rPr>
                <w:color w:val="000000"/>
                <w:kern w:val="0"/>
                <w:sz w:val="20"/>
                <w:lang w:bidi="ar"/>
              </w:rPr>
              <w:t xml:space="preserve">1.70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B5851D1" w14:textId="77777777" w:rsidR="00BB46D1" w:rsidRDefault="00BB46D1" w:rsidP="001C4E49">
            <w:pPr>
              <w:jc w:val="center"/>
              <w:rPr>
                <w:rFonts w:ascii="宋体" w:hAnsi="宋体" w:cs="宋体" w:hint="eastAsia"/>
                <w:color w:val="000000"/>
                <w:sz w:val="22"/>
              </w:rPr>
            </w:pPr>
          </w:p>
        </w:tc>
      </w:tr>
      <w:tr w:rsidR="00BB46D1" w14:paraId="13196D3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76E1E53" w14:textId="77777777" w:rsidR="00BB46D1" w:rsidRDefault="00BB46D1" w:rsidP="001C4E49">
            <w:pPr>
              <w:widowControl/>
              <w:jc w:val="center"/>
              <w:textAlignment w:val="center"/>
              <w:rPr>
                <w:color w:val="000000"/>
                <w:sz w:val="20"/>
              </w:rPr>
            </w:pPr>
            <w:r>
              <w:rPr>
                <w:color w:val="000000"/>
                <w:kern w:val="0"/>
                <w:sz w:val="20"/>
                <w:lang w:bidi="ar"/>
              </w:rPr>
              <w:t>028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68E48CC" w14:textId="77777777" w:rsidR="00BB46D1" w:rsidRDefault="00BB46D1" w:rsidP="001C4E49">
            <w:pPr>
              <w:widowControl/>
              <w:jc w:val="center"/>
              <w:textAlignment w:val="center"/>
              <w:rPr>
                <w:color w:val="000000"/>
                <w:sz w:val="20"/>
              </w:rPr>
            </w:pPr>
            <w:r>
              <w:rPr>
                <w:color w:val="000000"/>
                <w:kern w:val="0"/>
                <w:sz w:val="20"/>
                <w:lang w:bidi="ar"/>
              </w:rPr>
              <w:t>0002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B8B6A2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E73AB1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6784EAD" w14:textId="77777777" w:rsidR="00BB46D1" w:rsidRDefault="00BB46D1" w:rsidP="001C4E49">
            <w:pPr>
              <w:widowControl/>
              <w:jc w:val="center"/>
              <w:textAlignment w:val="center"/>
              <w:rPr>
                <w:color w:val="000000"/>
                <w:sz w:val="20"/>
              </w:rPr>
            </w:pPr>
            <w:r>
              <w:rPr>
                <w:color w:val="000000"/>
                <w:kern w:val="0"/>
                <w:sz w:val="20"/>
                <w:lang w:bidi="ar"/>
              </w:rPr>
              <w:t xml:space="preserve">2.47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06F2635" w14:textId="77777777" w:rsidR="00BB46D1" w:rsidRDefault="00BB46D1" w:rsidP="001C4E49">
            <w:pPr>
              <w:jc w:val="center"/>
              <w:rPr>
                <w:rFonts w:ascii="宋体" w:hAnsi="宋体" w:cs="宋体" w:hint="eastAsia"/>
                <w:color w:val="000000"/>
                <w:sz w:val="22"/>
              </w:rPr>
            </w:pPr>
          </w:p>
        </w:tc>
      </w:tr>
      <w:tr w:rsidR="00BB46D1" w14:paraId="584559B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17E8B2D" w14:textId="77777777" w:rsidR="00BB46D1" w:rsidRDefault="00BB46D1" w:rsidP="001C4E49">
            <w:pPr>
              <w:widowControl/>
              <w:jc w:val="center"/>
              <w:textAlignment w:val="center"/>
              <w:rPr>
                <w:color w:val="000000"/>
                <w:sz w:val="20"/>
              </w:rPr>
            </w:pPr>
            <w:r>
              <w:rPr>
                <w:color w:val="000000"/>
                <w:kern w:val="0"/>
                <w:sz w:val="20"/>
                <w:lang w:bidi="ar"/>
              </w:rPr>
              <w:t>029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EAE14C9" w14:textId="77777777" w:rsidR="00BB46D1" w:rsidRDefault="00BB46D1" w:rsidP="001C4E49">
            <w:pPr>
              <w:widowControl/>
              <w:jc w:val="center"/>
              <w:textAlignment w:val="center"/>
              <w:rPr>
                <w:color w:val="000000"/>
                <w:sz w:val="20"/>
              </w:rPr>
            </w:pPr>
            <w:r>
              <w:rPr>
                <w:color w:val="000000"/>
                <w:kern w:val="0"/>
                <w:sz w:val="20"/>
                <w:lang w:bidi="ar"/>
              </w:rPr>
              <w:t>0003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760623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7A5F53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4BCE8DE" w14:textId="77777777" w:rsidR="00BB46D1" w:rsidRDefault="00BB46D1" w:rsidP="001C4E49">
            <w:pPr>
              <w:widowControl/>
              <w:jc w:val="center"/>
              <w:textAlignment w:val="center"/>
              <w:rPr>
                <w:color w:val="000000"/>
                <w:sz w:val="20"/>
              </w:rPr>
            </w:pPr>
            <w:r>
              <w:rPr>
                <w:color w:val="000000"/>
                <w:kern w:val="0"/>
                <w:sz w:val="20"/>
                <w:lang w:bidi="ar"/>
              </w:rPr>
              <w:t xml:space="preserve">21.68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E3E54BB" w14:textId="77777777" w:rsidR="00BB46D1" w:rsidRDefault="00BB46D1" w:rsidP="001C4E49">
            <w:pPr>
              <w:jc w:val="center"/>
              <w:rPr>
                <w:rFonts w:ascii="宋体" w:hAnsi="宋体" w:cs="宋体" w:hint="eastAsia"/>
                <w:color w:val="000000"/>
                <w:sz w:val="22"/>
              </w:rPr>
            </w:pPr>
          </w:p>
        </w:tc>
      </w:tr>
      <w:tr w:rsidR="00BB46D1" w14:paraId="5A241A8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79045EE" w14:textId="77777777" w:rsidR="00BB46D1" w:rsidRDefault="00BB46D1" w:rsidP="001C4E49">
            <w:pPr>
              <w:widowControl/>
              <w:jc w:val="center"/>
              <w:textAlignment w:val="center"/>
              <w:rPr>
                <w:color w:val="000000"/>
                <w:sz w:val="20"/>
              </w:rPr>
            </w:pPr>
            <w:r>
              <w:rPr>
                <w:color w:val="000000"/>
                <w:kern w:val="0"/>
                <w:sz w:val="20"/>
                <w:lang w:bidi="ar"/>
              </w:rPr>
              <w:t>030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4D7A3FC" w14:textId="77777777" w:rsidR="00BB46D1" w:rsidRDefault="00BB46D1" w:rsidP="001C4E49">
            <w:pPr>
              <w:widowControl/>
              <w:jc w:val="center"/>
              <w:textAlignment w:val="center"/>
              <w:rPr>
                <w:color w:val="000000"/>
                <w:sz w:val="20"/>
              </w:rPr>
            </w:pPr>
            <w:r>
              <w:rPr>
                <w:color w:val="000000"/>
                <w:kern w:val="0"/>
                <w:sz w:val="20"/>
                <w:lang w:bidi="ar"/>
              </w:rPr>
              <w:t>0014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FBAE36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FB191D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A34FF9C" w14:textId="77777777" w:rsidR="00BB46D1" w:rsidRDefault="00BB46D1" w:rsidP="001C4E49">
            <w:pPr>
              <w:widowControl/>
              <w:jc w:val="center"/>
              <w:textAlignment w:val="center"/>
              <w:rPr>
                <w:color w:val="000000"/>
                <w:sz w:val="20"/>
              </w:rPr>
            </w:pPr>
            <w:r>
              <w:rPr>
                <w:color w:val="000000"/>
                <w:kern w:val="0"/>
                <w:sz w:val="20"/>
                <w:lang w:bidi="ar"/>
              </w:rPr>
              <w:t xml:space="preserve">0.60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E3ECBFA" w14:textId="77777777" w:rsidR="00BB46D1" w:rsidRDefault="00BB46D1" w:rsidP="001C4E49">
            <w:pPr>
              <w:jc w:val="center"/>
              <w:rPr>
                <w:rFonts w:ascii="宋体" w:hAnsi="宋体" w:cs="宋体" w:hint="eastAsia"/>
                <w:color w:val="000000"/>
                <w:sz w:val="22"/>
              </w:rPr>
            </w:pPr>
          </w:p>
        </w:tc>
      </w:tr>
      <w:tr w:rsidR="00BB46D1" w14:paraId="491B8F1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61A6551" w14:textId="77777777" w:rsidR="00BB46D1" w:rsidRDefault="00BB46D1" w:rsidP="001C4E49">
            <w:pPr>
              <w:widowControl/>
              <w:jc w:val="center"/>
              <w:textAlignment w:val="center"/>
              <w:rPr>
                <w:color w:val="000000"/>
                <w:sz w:val="20"/>
              </w:rPr>
            </w:pPr>
            <w:r>
              <w:rPr>
                <w:color w:val="000000"/>
                <w:kern w:val="0"/>
                <w:sz w:val="20"/>
                <w:lang w:bidi="ar"/>
              </w:rPr>
              <w:t>031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DAD97B6" w14:textId="77777777" w:rsidR="00BB46D1" w:rsidRDefault="00BB46D1" w:rsidP="001C4E49">
            <w:pPr>
              <w:widowControl/>
              <w:jc w:val="center"/>
              <w:textAlignment w:val="center"/>
              <w:rPr>
                <w:color w:val="000000"/>
                <w:sz w:val="20"/>
              </w:rPr>
            </w:pPr>
            <w:r>
              <w:rPr>
                <w:color w:val="000000"/>
                <w:kern w:val="0"/>
                <w:sz w:val="20"/>
                <w:lang w:bidi="ar"/>
              </w:rPr>
              <w:t>0016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7A1FF4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CCC132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C0875E5" w14:textId="77777777" w:rsidR="00BB46D1" w:rsidRDefault="00BB46D1" w:rsidP="001C4E49">
            <w:pPr>
              <w:widowControl/>
              <w:jc w:val="center"/>
              <w:textAlignment w:val="center"/>
              <w:rPr>
                <w:color w:val="000000"/>
                <w:sz w:val="20"/>
              </w:rPr>
            </w:pPr>
            <w:r>
              <w:rPr>
                <w:color w:val="000000"/>
                <w:kern w:val="0"/>
                <w:sz w:val="20"/>
                <w:lang w:bidi="ar"/>
              </w:rPr>
              <w:t xml:space="preserve">8.39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B9FB625" w14:textId="77777777" w:rsidR="00BB46D1" w:rsidRDefault="00BB46D1" w:rsidP="001C4E49">
            <w:pPr>
              <w:jc w:val="center"/>
              <w:rPr>
                <w:rFonts w:ascii="宋体" w:hAnsi="宋体" w:cs="宋体" w:hint="eastAsia"/>
                <w:color w:val="000000"/>
                <w:sz w:val="22"/>
              </w:rPr>
            </w:pPr>
          </w:p>
        </w:tc>
      </w:tr>
      <w:tr w:rsidR="00BB46D1" w14:paraId="5CFA84A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14E5E65" w14:textId="77777777" w:rsidR="00BB46D1" w:rsidRDefault="00BB46D1" w:rsidP="001C4E49">
            <w:pPr>
              <w:widowControl/>
              <w:jc w:val="center"/>
              <w:textAlignment w:val="center"/>
              <w:rPr>
                <w:color w:val="000000"/>
                <w:sz w:val="20"/>
              </w:rPr>
            </w:pPr>
            <w:r>
              <w:rPr>
                <w:color w:val="000000"/>
                <w:kern w:val="0"/>
                <w:sz w:val="20"/>
                <w:lang w:bidi="ar"/>
              </w:rPr>
              <w:t>032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6882320" w14:textId="77777777" w:rsidR="00BB46D1" w:rsidRDefault="00BB46D1" w:rsidP="001C4E49">
            <w:pPr>
              <w:widowControl/>
              <w:jc w:val="center"/>
              <w:textAlignment w:val="center"/>
              <w:rPr>
                <w:color w:val="000000"/>
                <w:sz w:val="20"/>
              </w:rPr>
            </w:pPr>
            <w:r>
              <w:rPr>
                <w:color w:val="000000"/>
                <w:kern w:val="0"/>
                <w:sz w:val="20"/>
                <w:lang w:bidi="ar"/>
              </w:rPr>
              <w:t>0019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FB88C0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5E160E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250699E" w14:textId="77777777" w:rsidR="00BB46D1" w:rsidRDefault="00BB46D1" w:rsidP="001C4E49">
            <w:pPr>
              <w:widowControl/>
              <w:jc w:val="center"/>
              <w:textAlignment w:val="center"/>
              <w:rPr>
                <w:color w:val="000000"/>
                <w:sz w:val="20"/>
              </w:rPr>
            </w:pPr>
            <w:r>
              <w:rPr>
                <w:color w:val="000000"/>
                <w:kern w:val="0"/>
                <w:sz w:val="20"/>
                <w:lang w:bidi="ar"/>
              </w:rPr>
              <w:t xml:space="preserve">11.61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1F0C677" w14:textId="77777777" w:rsidR="00BB46D1" w:rsidRDefault="00BB46D1" w:rsidP="001C4E49">
            <w:pPr>
              <w:jc w:val="center"/>
              <w:rPr>
                <w:rFonts w:ascii="宋体" w:hAnsi="宋体" w:cs="宋体" w:hint="eastAsia"/>
                <w:color w:val="000000"/>
                <w:sz w:val="22"/>
              </w:rPr>
            </w:pPr>
          </w:p>
        </w:tc>
      </w:tr>
      <w:tr w:rsidR="00BB46D1" w14:paraId="2C9A095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1BF7760" w14:textId="77777777" w:rsidR="00BB46D1" w:rsidRDefault="00BB46D1" w:rsidP="001C4E49">
            <w:pPr>
              <w:widowControl/>
              <w:jc w:val="center"/>
              <w:textAlignment w:val="center"/>
              <w:rPr>
                <w:color w:val="000000"/>
                <w:sz w:val="20"/>
              </w:rPr>
            </w:pPr>
            <w:r>
              <w:rPr>
                <w:color w:val="000000"/>
                <w:kern w:val="0"/>
                <w:sz w:val="20"/>
                <w:lang w:bidi="ar"/>
              </w:rPr>
              <w:t>033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95351A6" w14:textId="77777777" w:rsidR="00BB46D1" w:rsidRDefault="00BB46D1" w:rsidP="001C4E49">
            <w:pPr>
              <w:widowControl/>
              <w:jc w:val="center"/>
              <w:textAlignment w:val="center"/>
              <w:rPr>
                <w:color w:val="000000"/>
                <w:sz w:val="20"/>
              </w:rPr>
            </w:pPr>
            <w:r>
              <w:rPr>
                <w:color w:val="000000"/>
                <w:kern w:val="0"/>
                <w:sz w:val="20"/>
                <w:lang w:bidi="ar"/>
              </w:rPr>
              <w:t>0024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C703ADA"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88E864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EC122EA" w14:textId="77777777" w:rsidR="00BB46D1" w:rsidRDefault="00BB46D1" w:rsidP="001C4E49">
            <w:pPr>
              <w:widowControl/>
              <w:jc w:val="center"/>
              <w:textAlignment w:val="center"/>
              <w:rPr>
                <w:color w:val="000000"/>
                <w:sz w:val="20"/>
              </w:rPr>
            </w:pPr>
            <w:r>
              <w:rPr>
                <w:color w:val="000000"/>
                <w:kern w:val="0"/>
                <w:sz w:val="20"/>
                <w:lang w:bidi="ar"/>
              </w:rPr>
              <w:t xml:space="preserve">2.27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265206E" w14:textId="77777777" w:rsidR="00BB46D1" w:rsidRDefault="00BB46D1" w:rsidP="001C4E49">
            <w:pPr>
              <w:jc w:val="center"/>
              <w:rPr>
                <w:rFonts w:ascii="宋体" w:hAnsi="宋体" w:cs="宋体" w:hint="eastAsia"/>
                <w:color w:val="000000"/>
                <w:sz w:val="22"/>
              </w:rPr>
            </w:pPr>
          </w:p>
        </w:tc>
      </w:tr>
      <w:tr w:rsidR="00BB46D1" w14:paraId="47E6E72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C65C964" w14:textId="77777777" w:rsidR="00BB46D1" w:rsidRDefault="00BB46D1" w:rsidP="001C4E49">
            <w:pPr>
              <w:widowControl/>
              <w:jc w:val="center"/>
              <w:textAlignment w:val="center"/>
              <w:rPr>
                <w:color w:val="000000"/>
                <w:sz w:val="20"/>
              </w:rPr>
            </w:pPr>
            <w:r>
              <w:rPr>
                <w:color w:val="000000"/>
                <w:kern w:val="0"/>
                <w:sz w:val="20"/>
                <w:lang w:bidi="ar"/>
              </w:rPr>
              <w:t>034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7EBD94B" w14:textId="77777777" w:rsidR="00BB46D1" w:rsidRDefault="00BB46D1" w:rsidP="001C4E49">
            <w:pPr>
              <w:widowControl/>
              <w:jc w:val="center"/>
              <w:textAlignment w:val="center"/>
              <w:rPr>
                <w:color w:val="000000"/>
                <w:sz w:val="20"/>
              </w:rPr>
            </w:pPr>
            <w:r>
              <w:rPr>
                <w:color w:val="000000"/>
                <w:kern w:val="0"/>
                <w:sz w:val="20"/>
                <w:lang w:bidi="ar"/>
              </w:rPr>
              <w:t>0027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DFBF58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607095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6FF465F" w14:textId="77777777" w:rsidR="00BB46D1" w:rsidRDefault="00BB46D1" w:rsidP="001C4E49">
            <w:pPr>
              <w:widowControl/>
              <w:jc w:val="center"/>
              <w:textAlignment w:val="center"/>
              <w:rPr>
                <w:color w:val="000000"/>
                <w:sz w:val="20"/>
              </w:rPr>
            </w:pPr>
            <w:r>
              <w:rPr>
                <w:color w:val="000000"/>
                <w:kern w:val="0"/>
                <w:sz w:val="20"/>
                <w:lang w:bidi="ar"/>
              </w:rPr>
              <w:t xml:space="preserve">1.05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A3B8194" w14:textId="77777777" w:rsidR="00BB46D1" w:rsidRDefault="00BB46D1" w:rsidP="001C4E49">
            <w:pPr>
              <w:jc w:val="center"/>
              <w:rPr>
                <w:rFonts w:ascii="宋体" w:hAnsi="宋体" w:cs="宋体" w:hint="eastAsia"/>
                <w:color w:val="000000"/>
                <w:sz w:val="22"/>
              </w:rPr>
            </w:pPr>
          </w:p>
        </w:tc>
      </w:tr>
      <w:tr w:rsidR="00BB46D1" w14:paraId="123DE17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03E9B96" w14:textId="77777777" w:rsidR="00BB46D1" w:rsidRDefault="00BB46D1" w:rsidP="001C4E49">
            <w:pPr>
              <w:widowControl/>
              <w:jc w:val="center"/>
              <w:textAlignment w:val="center"/>
              <w:rPr>
                <w:color w:val="000000"/>
                <w:sz w:val="20"/>
              </w:rPr>
            </w:pPr>
            <w:r>
              <w:rPr>
                <w:color w:val="000000"/>
                <w:kern w:val="0"/>
                <w:sz w:val="20"/>
                <w:lang w:bidi="ar"/>
              </w:rPr>
              <w:t>035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CE389DA" w14:textId="77777777" w:rsidR="00BB46D1" w:rsidRDefault="00BB46D1" w:rsidP="001C4E49">
            <w:pPr>
              <w:widowControl/>
              <w:jc w:val="center"/>
              <w:textAlignment w:val="center"/>
              <w:rPr>
                <w:color w:val="000000"/>
                <w:sz w:val="20"/>
              </w:rPr>
            </w:pPr>
            <w:r>
              <w:rPr>
                <w:color w:val="000000"/>
                <w:kern w:val="0"/>
                <w:sz w:val="20"/>
                <w:lang w:bidi="ar"/>
              </w:rPr>
              <w:t>0028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02C718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40BF72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A16367D" w14:textId="77777777" w:rsidR="00BB46D1" w:rsidRDefault="00BB46D1" w:rsidP="001C4E49">
            <w:pPr>
              <w:widowControl/>
              <w:jc w:val="center"/>
              <w:textAlignment w:val="center"/>
              <w:rPr>
                <w:color w:val="000000"/>
                <w:sz w:val="20"/>
              </w:rPr>
            </w:pPr>
            <w:r>
              <w:rPr>
                <w:color w:val="000000"/>
                <w:kern w:val="0"/>
                <w:sz w:val="20"/>
                <w:lang w:bidi="ar"/>
              </w:rPr>
              <w:t xml:space="preserve">7.59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1353BA5" w14:textId="77777777" w:rsidR="00BB46D1" w:rsidRDefault="00BB46D1" w:rsidP="001C4E49">
            <w:pPr>
              <w:jc w:val="center"/>
              <w:rPr>
                <w:rFonts w:ascii="宋体" w:hAnsi="宋体" w:cs="宋体" w:hint="eastAsia"/>
                <w:color w:val="000000"/>
                <w:sz w:val="22"/>
              </w:rPr>
            </w:pPr>
          </w:p>
        </w:tc>
      </w:tr>
      <w:tr w:rsidR="00BB46D1" w14:paraId="6DA568E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AFE5DE0" w14:textId="77777777" w:rsidR="00BB46D1" w:rsidRDefault="00BB46D1" w:rsidP="001C4E49">
            <w:pPr>
              <w:widowControl/>
              <w:jc w:val="center"/>
              <w:textAlignment w:val="center"/>
              <w:rPr>
                <w:color w:val="000000"/>
                <w:sz w:val="20"/>
              </w:rPr>
            </w:pPr>
            <w:r>
              <w:rPr>
                <w:color w:val="000000"/>
                <w:kern w:val="0"/>
                <w:sz w:val="20"/>
                <w:lang w:bidi="ar"/>
              </w:rPr>
              <w:t>036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B645290" w14:textId="77777777" w:rsidR="00BB46D1" w:rsidRDefault="00BB46D1" w:rsidP="001C4E49">
            <w:pPr>
              <w:widowControl/>
              <w:jc w:val="center"/>
              <w:textAlignment w:val="center"/>
              <w:rPr>
                <w:color w:val="000000"/>
                <w:sz w:val="20"/>
              </w:rPr>
            </w:pPr>
            <w:r>
              <w:rPr>
                <w:color w:val="000000"/>
                <w:kern w:val="0"/>
                <w:sz w:val="20"/>
                <w:lang w:bidi="ar"/>
              </w:rPr>
              <w:t>0029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2C01F4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F7CACC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CFD1ACC" w14:textId="77777777" w:rsidR="00BB46D1" w:rsidRDefault="00BB46D1" w:rsidP="001C4E49">
            <w:pPr>
              <w:widowControl/>
              <w:jc w:val="center"/>
              <w:textAlignment w:val="center"/>
              <w:rPr>
                <w:color w:val="000000"/>
                <w:sz w:val="20"/>
              </w:rPr>
            </w:pPr>
            <w:r>
              <w:rPr>
                <w:color w:val="000000"/>
                <w:kern w:val="0"/>
                <w:sz w:val="20"/>
                <w:lang w:bidi="ar"/>
              </w:rPr>
              <w:t xml:space="preserve">0.49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4F9C91F" w14:textId="77777777" w:rsidR="00BB46D1" w:rsidRDefault="00BB46D1" w:rsidP="001C4E49">
            <w:pPr>
              <w:jc w:val="center"/>
              <w:rPr>
                <w:rFonts w:ascii="宋体" w:hAnsi="宋体" w:cs="宋体" w:hint="eastAsia"/>
                <w:color w:val="000000"/>
                <w:sz w:val="22"/>
              </w:rPr>
            </w:pPr>
          </w:p>
        </w:tc>
      </w:tr>
      <w:tr w:rsidR="00BB46D1" w14:paraId="0314F0B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DB63A0F" w14:textId="77777777" w:rsidR="00BB46D1" w:rsidRDefault="00BB46D1" w:rsidP="001C4E49">
            <w:pPr>
              <w:widowControl/>
              <w:jc w:val="center"/>
              <w:textAlignment w:val="center"/>
              <w:rPr>
                <w:color w:val="000000"/>
                <w:sz w:val="20"/>
              </w:rPr>
            </w:pPr>
            <w:r>
              <w:rPr>
                <w:color w:val="000000"/>
                <w:kern w:val="0"/>
                <w:sz w:val="20"/>
                <w:lang w:bidi="ar"/>
              </w:rPr>
              <w:t>037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2DE510D" w14:textId="77777777" w:rsidR="00BB46D1" w:rsidRDefault="00BB46D1" w:rsidP="001C4E49">
            <w:pPr>
              <w:widowControl/>
              <w:jc w:val="center"/>
              <w:textAlignment w:val="center"/>
              <w:rPr>
                <w:color w:val="000000"/>
                <w:sz w:val="20"/>
              </w:rPr>
            </w:pPr>
            <w:r>
              <w:rPr>
                <w:color w:val="000000"/>
                <w:kern w:val="0"/>
                <w:sz w:val="20"/>
                <w:lang w:bidi="ar"/>
              </w:rPr>
              <w:t>0030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5D8467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51384B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8D83422" w14:textId="77777777" w:rsidR="00BB46D1" w:rsidRDefault="00BB46D1" w:rsidP="001C4E49">
            <w:pPr>
              <w:widowControl/>
              <w:jc w:val="center"/>
              <w:textAlignment w:val="center"/>
              <w:rPr>
                <w:color w:val="000000"/>
                <w:sz w:val="20"/>
              </w:rPr>
            </w:pPr>
            <w:r>
              <w:rPr>
                <w:color w:val="000000"/>
                <w:kern w:val="0"/>
                <w:sz w:val="20"/>
                <w:lang w:bidi="ar"/>
              </w:rPr>
              <w:t xml:space="preserve">1.91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954BE4A" w14:textId="77777777" w:rsidR="00BB46D1" w:rsidRDefault="00BB46D1" w:rsidP="001C4E49">
            <w:pPr>
              <w:jc w:val="center"/>
              <w:rPr>
                <w:rFonts w:ascii="宋体" w:hAnsi="宋体" w:cs="宋体" w:hint="eastAsia"/>
                <w:color w:val="000000"/>
                <w:sz w:val="22"/>
              </w:rPr>
            </w:pPr>
          </w:p>
        </w:tc>
      </w:tr>
      <w:tr w:rsidR="00BB46D1" w14:paraId="11940E3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563F339" w14:textId="77777777" w:rsidR="00BB46D1" w:rsidRDefault="00BB46D1" w:rsidP="001C4E49">
            <w:pPr>
              <w:widowControl/>
              <w:jc w:val="center"/>
              <w:textAlignment w:val="center"/>
              <w:rPr>
                <w:color w:val="000000"/>
                <w:sz w:val="20"/>
              </w:rPr>
            </w:pPr>
            <w:r>
              <w:rPr>
                <w:color w:val="000000"/>
                <w:kern w:val="0"/>
                <w:sz w:val="20"/>
                <w:lang w:bidi="ar"/>
              </w:rPr>
              <w:t>038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676C1E0" w14:textId="77777777" w:rsidR="00BB46D1" w:rsidRDefault="00BB46D1" w:rsidP="001C4E49">
            <w:pPr>
              <w:widowControl/>
              <w:jc w:val="center"/>
              <w:textAlignment w:val="center"/>
              <w:rPr>
                <w:color w:val="000000"/>
                <w:sz w:val="20"/>
              </w:rPr>
            </w:pPr>
            <w:r>
              <w:rPr>
                <w:color w:val="000000"/>
                <w:kern w:val="0"/>
                <w:sz w:val="20"/>
                <w:lang w:bidi="ar"/>
              </w:rPr>
              <w:t>0031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4F89BFF"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085559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6312E10" w14:textId="77777777" w:rsidR="00BB46D1" w:rsidRDefault="00BB46D1" w:rsidP="001C4E49">
            <w:pPr>
              <w:widowControl/>
              <w:jc w:val="center"/>
              <w:textAlignment w:val="center"/>
              <w:rPr>
                <w:color w:val="000000"/>
                <w:sz w:val="20"/>
              </w:rPr>
            </w:pPr>
            <w:r>
              <w:rPr>
                <w:color w:val="000000"/>
                <w:kern w:val="0"/>
                <w:sz w:val="20"/>
                <w:lang w:bidi="ar"/>
              </w:rPr>
              <w:t xml:space="preserve">0.29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7C0FC19" w14:textId="77777777" w:rsidR="00BB46D1" w:rsidRDefault="00BB46D1" w:rsidP="001C4E49">
            <w:pPr>
              <w:jc w:val="center"/>
              <w:rPr>
                <w:rFonts w:ascii="宋体" w:hAnsi="宋体" w:cs="宋体" w:hint="eastAsia"/>
                <w:color w:val="000000"/>
                <w:sz w:val="22"/>
              </w:rPr>
            </w:pPr>
          </w:p>
        </w:tc>
      </w:tr>
      <w:tr w:rsidR="00BB46D1" w14:paraId="7DA2841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7F24A97" w14:textId="77777777" w:rsidR="00BB46D1" w:rsidRDefault="00BB46D1" w:rsidP="001C4E49">
            <w:pPr>
              <w:widowControl/>
              <w:jc w:val="center"/>
              <w:textAlignment w:val="center"/>
              <w:rPr>
                <w:color w:val="000000"/>
                <w:sz w:val="20"/>
              </w:rPr>
            </w:pPr>
            <w:r>
              <w:rPr>
                <w:color w:val="000000"/>
                <w:kern w:val="0"/>
                <w:sz w:val="20"/>
                <w:lang w:bidi="ar"/>
              </w:rPr>
              <w:t>039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524714D" w14:textId="77777777" w:rsidR="00BB46D1" w:rsidRDefault="00BB46D1" w:rsidP="001C4E49">
            <w:pPr>
              <w:widowControl/>
              <w:jc w:val="center"/>
              <w:textAlignment w:val="center"/>
              <w:rPr>
                <w:color w:val="000000"/>
                <w:sz w:val="20"/>
              </w:rPr>
            </w:pPr>
            <w:r>
              <w:rPr>
                <w:color w:val="000000"/>
                <w:kern w:val="0"/>
                <w:sz w:val="20"/>
                <w:lang w:bidi="ar"/>
              </w:rPr>
              <w:t>0032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21B66E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0483E4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E8B16A0" w14:textId="77777777" w:rsidR="00BB46D1" w:rsidRDefault="00BB46D1" w:rsidP="001C4E49">
            <w:pPr>
              <w:widowControl/>
              <w:jc w:val="center"/>
              <w:textAlignment w:val="center"/>
              <w:rPr>
                <w:color w:val="000000"/>
                <w:sz w:val="20"/>
              </w:rPr>
            </w:pPr>
            <w:r>
              <w:rPr>
                <w:color w:val="000000"/>
                <w:kern w:val="0"/>
                <w:sz w:val="20"/>
                <w:lang w:bidi="ar"/>
              </w:rPr>
              <w:t xml:space="preserve">8.44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8EFABE6" w14:textId="77777777" w:rsidR="00BB46D1" w:rsidRDefault="00BB46D1" w:rsidP="001C4E49">
            <w:pPr>
              <w:jc w:val="center"/>
              <w:rPr>
                <w:rFonts w:ascii="宋体" w:hAnsi="宋体" w:cs="宋体" w:hint="eastAsia"/>
                <w:color w:val="000000"/>
                <w:sz w:val="22"/>
              </w:rPr>
            </w:pPr>
          </w:p>
        </w:tc>
      </w:tr>
      <w:tr w:rsidR="00BB46D1" w14:paraId="7C39FB4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EB2A259" w14:textId="77777777" w:rsidR="00BB46D1" w:rsidRDefault="00BB46D1" w:rsidP="001C4E49">
            <w:pPr>
              <w:widowControl/>
              <w:jc w:val="center"/>
              <w:textAlignment w:val="center"/>
              <w:rPr>
                <w:color w:val="000000"/>
                <w:sz w:val="20"/>
              </w:rPr>
            </w:pPr>
            <w:r>
              <w:rPr>
                <w:color w:val="000000"/>
                <w:kern w:val="0"/>
                <w:sz w:val="20"/>
                <w:lang w:bidi="ar"/>
              </w:rPr>
              <w:t>040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60B267F" w14:textId="77777777" w:rsidR="00BB46D1" w:rsidRDefault="00BB46D1" w:rsidP="001C4E49">
            <w:pPr>
              <w:widowControl/>
              <w:jc w:val="center"/>
              <w:textAlignment w:val="center"/>
              <w:rPr>
                <w:color w:val="000000"/>
                <w:sz w:val="20"/>
              </w:rPr>
            </w:pPr>
            <w:r>
              <w:rPr>
                <w:color w:val="000000"/>
                <w:kern w:val="0"/>
                <w:sz w:val="20"/>
                <w:lang w:bidi="ar"/>
              </w:rPr>
              <w:t>0033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4D09AC5"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1CE601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5493B2E" w14:textId="77777777" w:rsidR="00BB46D1" w:rsidRDefault="00BB46D1" w:rsidP="001C4E49">
            <w:pPr>
              <w:widowControl/>
              <w:jc w:val="center"/>
              <w:textAlignment w:val="center"/>
              <w:rPr>
                <w:color w:val="000000"/>
                <w:sz w:val="20"/>
              </w:rPr>
            </w:pPr>
            <w:r>
              <w:rPr>
                <w:color w:val="000000"/>
                <w:kern w:val="0"/>
                <w:sz w:val="20"/>
                <w:lang w:bidi="ar"/>
              </w:rPr>
              <w:t xml:space="preserve">0.08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57031F9" w14:textId="77777777" w:rsidR="00BB46D1" w:rsidRDefault="00BB46D1" w:rsidP="001C4E49">
            <w:pPr>
              <w:jc w:val="center"/>
              <w:rPr>
                <w:rFonts w:ascii="宋体" w:hAnsi="宋体" w:cs="宋体" w:hint="eastAsia"/>
                <w:color w:val="000000"/>
                <w:sz w:val="22"/>
              </w:rPr>
            </w:pPr>
          </w:p>
        </w:tc>
      </w:tr>
      <w:tr w:rsidR="00BB46D1" w14:paraId="193F9AE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769496D" w14:textId="77777777" w:rsidR="00BB46D1" w:rsidRDefault="00BB46D1" w:rsidP="001C4E49">
            <w:pPr>
              <w:widowControl/>
              <w:jc w:val="center"/>
              <w:textAlignment w:val="center"/>
              <w:rPr>
                <w:color w:val="000000"/>
                <w:sz w:val="20"/>
              </w:rPr>
            </w:pPr>
            <w:r>
              <w:rPr>
                <w:color w:val="000000"/>
                <w:kern w:val="0"/>
                <w:sz w:val="20"/>
                <w:lang w:bidi="ar"/>
              </w:rPr>
              <w:t>041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D32BFD3" w14:textId="77777777" w:rsidR="00BB46D1" w:rsidRDefault="00BB46D1" w:rsidP="001C4E49">
            <w:pPr>
              <w:widowControl/>
              <w:jc w:val="center"/>
              <w:textAlignment w:val="center"/>
              <w:rPr>
                <w:color w:val="000000"/>
                <w:sz w:val="20"/>
              </w:rPr>
            </w:pPr>
            <w:r>
              <w:rPr>
                <w:color w:val="000000"/>
                <w:kern w:val="0"/>
                <w:sz w:val="20"/>
                <w:lang w:bidi="ar"/>
              </w:rPr>
              <w:t>0035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EF5EAB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B39C85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2C7A059" w14:textId="77777777" w:rsidR="00BB46D1" w:rsidRDefault="00BB46D1" w:rsidP="001C4E49">
            <w:pPr>
              <w:widowControl/>
              <w:jc w:val="center"/>
              <w:textAlignment w:val="center"/>
              <w:rPr>
                <w:color w:val="000000"/>
                <w:sz w:val="20"/>
              </w:rPr>
            </w:pPr>
            <w:r>
              <w:rPr>
                <w:color w:val="000000"/>
                <w:kern w:val="0"/>
                <w:sz w:val="20"/>
                <w:lang w:bidi="ar"/>
              </w:rPr>
              <w:t xml:space="preserve">0.96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F5F6201" w14:textId="77777777" w:rsidR="00BB46D1" w:rsidRDefault="00BB46D1" w:rsidP="001C4E49">
            <w:pPr>
              <w:jc w:val="center"/>
              <w:rPr>
                <w:rFonts w:ascii="宋体" w:hAnsi="宋体" w:cs="宋体" w:hint="eastAsia"/>
                <w:color w:val="000000"/>
                <w:sz w:val="22"/>
              </w:rPr>
            </w:pPr>
          </w:p>
        </w:tc>
      </w:tr>
      <w:tr w:rsidR="00BB46D1" w14:paraId="1E4AF3F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8256D66" w14:textId="77777777" w:rsidR="00BB46D1" w:rsidRDefault="00BB46D1" w:rsidP="001C4E49">
            <w:pPr>
              <w:widowControl/>
              <w:jc w:val="center"/>
              <w:textAlignment w:val="center"/>
              <w:rPr>
                <w:color w:val="000000"/>
                <w:sz w:val="20"/>
              </w:rPr>
            </w:pPr>
            <w:r>
              <w:rPr>
                <w:color w:val="000000"/>
                <w:kern w:val="0"/>
                <w:sz w:val="20"/>
                <w:lang w:bidi="ar"/>
              </w:rPr>
              <w:t>042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EE2BCB9" w14:textId="77777777" w:rsidR="00BB46D1" w:rsidRDefault="00BB46D1" w:rsidP="001C4E49">
            <w:pPr>
              <w:widowControl/>
              <w:jc w:val="center"/>
              <w:textAlignment w:val="center"/>
              <w:rPr>
                <w:color w:val="000000"/>
                <w:sz w:val="20"/>
              </w:rPr>
            </w:pPr>
            <w:r>
              <w:rPr>
                <w:color w:val="000000"/>
                <w:kern w:val="0"/>
                <w:sz w:val="20"/>
                <w:lang w:bidi="ar"/>
              </w:rPr>
              <w:t>0038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B6EB07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073B17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16C414F" w14:textId="77777777" w:rsidR="00BB46D1" w:rsidRDefault="00BB46D1" w:rsidP="001C4E49">
            <w:pPr>
              <w:widowControl/>
              <w:jc w:val="center"/>
              <w:textAlignment w:val="center"/>
              <w:rPr>
                <w:color w:val="000000"/>
                <w:sz w:val="20"/>
              </w:rPr>
            </w:pPr>
            <w:r>
              <w:rPr>
                <w:color w:val="000000"/>
                <w:kern w:val="0"/>
                <w:sz w:val="20"/>
                <w:lang w:bidi="ar"/>
              </w:rPr>
              <w:t xml:space="preserve">3.62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11218B7" w14:textId="77777777" w:rsidR="00BB46D1" w:rsidRDefault="00BB46D1" w:rsidP="001C4E49">
            <w:pPr>
              <w:jc w:val="center"/>
              <w:rPr>
                <w:rFonts w:ascii="宋体" w:hAnsi="宋体" w:cs="宋体" w:hint="eastAsia"/>
                <w:color w:val="000000"/>
                <w:sz w:val="22"/>
              </w:rPr>
            </w:pPr>
          </w:p>
        </w:tc>
      </w:tr>
      <w:tr w:rsidR="00BB46D1" w14:paraId="1F60C42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C7EBECF" w14:textId="77777777" w:rsidR="00BB46D1" w:rsidRDefault="00BB46D1" w:rsidP="001C4E49">
            <w:pPr>
              <w:widowControl/>
              <w:jc w:val="center"/>
              <w:textAlignment w:val="center"/>
              <w:rPr>
                <w:color w:val="000000"/>
                <w:sz w:val="20"/>
              </w:rPr>
            </w:pPr>
            <w:r>
              <w:rPr>
                <w:color w:val="000000"/>
                <w:kern w:val="0"/>
                <w:sz w:val="20"/>
                <w:lang w:bidi="ar"/>
              </w:rPr>
              <w:lastRenderedPageBreak/>
              <w:t>043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56AEC7E" w14:textId="77777777" w:rsidR="00BB46D1" w:rsidRDefault="00BB46D1" w:rsidP="001C4E49">
            <w:pPr>
              <w:widowControl/>
              <w:jc w:val="center"/>
              <w:textAlignment w:val="center"/>
              <w:rPr>
                <w:color w:val="000000"/>
                <w:sz w:val="20"/>
              </w:rPr>
            </w:pPr>
            <w:r>
              <w:rPr>
                <w:color w:val="000000"/>
                <w:kern w:val="0"/>
                <w:sz w:val="20"/>
                <w:lang w:bidi="ar"/>
              </w:rPr>
              <w:t>0039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1FF8579"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2B05BC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2BDE5EA" w14:textId="77777777" w:rsidR="00BB46D1" w:rsidRDefault="00BB46D1" w:rsidP="001C4E49">
            <w:pPr>
              <w:widowControl/>
              <w:jc w:val="center"/>
              <w:textAlignment w:val="center"/>
              <w:rPr>
                <w:color w:val="000000"/>
                <w:sz w:val="20"/>
              </w:rPr>
            </w:pPr>
            <w:r>
              <w:rPr>
                <w:color w:val="000000"/>
                <w:kern w:val="0"/>
                <w:sz w:val="20"/>
                <w:lang w:bidi="ar"/>
              </w:rPr>
              <w:t xml:space="preserve">0.28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A2A2F2D" w14:textId="77777777" w:rsidR="00BB46D1" w:rsidRDefault="00BB46D1" w:rsidP="001C4E49">
            <w:pPr>
              <w:jc w:val="center"/>
              <w:rPr>
                <w:rFonts w:ascii="宋体" w:hAnsi="宋体" w:cs="宋体" w:hint="eastAsia"/>
                <w:color w:val="000000"/>
                <w:sz w:val="22"/>
              </w:rPr>
            </w:pPr>
          </w:p>
        </w:tc>
      </w:tr>
      <w:tr w:rsidR="00BB46D1" w14:paraId="306247F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E51570B" w14:textId="77777777" w:rsidR="00BB46D1" w:rsidRDefault="00BB46D1" w:rsidP="001C4E49">
            <w:pPr>
              <w:widowControl/>
              <w:jc w:val="center"/>
              <w:textAlignment w:val="center"/>
              <w:rPr>
                <w:color w:val="000000"/>
                <w:sz w:val="20"/>
              </w:rPr>
            </w:pPr>
            <w:r>
              <w:rPr>
                <w:color w:val="000000"/>
                <w:kern w:val="0"/>
                <w:sz w:val="20"/>
                <w:lang w:bidi="ar"/>
              </w:rPr>
              <w:t>044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1852326" w14:textId="77777777" w:rsidR="00BB46D1" w:rsidRDefault="00BB46D1" w:rsidP="001C4E49">
            <w:pPr>
              <w:widowControl/>
              <w:jc w:val="center"/>
              <w:textAlignment w:val="center"/>
              <w:rPr>
                <w:color w:val="000000"/>
                <w:sz w:val="20"/>
              </w:rPr>
            </w:pPr>
            <w:r>
              <w:rPr>
                <w:color w:val="000000"/>
                <w:kern w:val="0"/>
                <w:sz w:val="20"/>
                <w:lang w:bidi="ar"/>
              </w:rPr>
              <w:t>0041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BA2671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05886D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F399829" w14:textId="77777777" w:rsidR="00BB46D1" w:rsidRDefault="00BB46D1" w:rsidP="001C4E49">
            <w:pPr>
              <w:widowControl/>
              <w:jc w:val="center"/>
              <w:textAlignment w:val="center"/>
              <w:rPr>
                <w:color w:val="000000"/>
                <w:sz w:val="20"/>
              </w:rPr>
            </w:pPr>
            <w:r>
              <w:rPr>
                <w:color w:val="000000"/>
                <w:kern w:val="0"/>
                <w:sz w:val="20"/>
                <w:lang w:bidi="ar"/>
              </w:rPr>
              <w:t xml:space="preserve">0.21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F8F1D41" w14:textId="77777777" w:rsidR="00BB46D1" w:rsidRDefault="00BB46D1" w:rsidP="001C4E49">
            <w:pPr>
              <w:jc w:val="center"/>
              <w:rPr>
                <w:rFonts w:ascii="宋体" w:hAnsi="宋体" w:cs="宋体" w:hint="eastAsia"/>
                <w:color w:val="000000"/>
                <w:sz w:val="22"/>
              </w:rPr>
            </w:pPr>
          </w:p>
        </w:tc>
      </w:tr>
      <w:tr w:rsidR="00BB46D1" w14:paraId="6371FD9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56EAFCF" w14:textId="77777777" w:rsidR="00BB46D1" w:rsidRDefault="00BB46D1" w:rsidP="001C4E49">
            <w:pPr>
              <w:widowControl/>
              <w:jc w:val="center"/>
              <w:textAlignment w:val="center"/>
              <w:rPr>
                <w:color w:val="000000"/>
                <w:sz w:val="20"/>
              </w:rPr>
            </w:pPr>
            <w:r>
              <w:rPr>
                <w:color w:val="000000"/>
                <w:kern w:val="0"/>
                <w:sz w:val="20"/>
                <w:lang w:bidi="ar"/>
              </w:rPr>
              <w:t>045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25B6813" w14:textId="77777777" w:rsidR="00BB46D1" w:rsidRDefault="00BB46D1" w:rsidP="001C4E49">
            <w:pPr>
              <w:widowControl/>
              <w:jc w:val="center"/>
              <w:textAlignment w:val="center"/>
              <w:rPr>
                <w:color w:val="000000"/>
                <w:sz w:val="20"/>
              </w:rPr>
            </w:pPr>
            <w:r>
              <w:rPr>
                <w:color w:val="000000"/>
                <w:kern w:val="0"/>
                <w:sz w:val="20"/>
                <w:lang w:bidi="ar"/>
              </w:rPr>
              <w:t>0042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7B46C8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FB3754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2A69AD4" w14:textId="77777777" w:rsidR="00BB46D1" w:rsidRDefault="00BB46D1" w:rsidP="001C4E49">
            <w:pPr>
              <w:widowControl/>
              <w:jc w:val="center"/>
              <w:textAlignment w:val="center"/>
              <w:rPr>
                <w:color w:val="000000"/>
                <w:sz w:val="20"/>
              </w:rPr>
            </w:pPr>
            <w:r>
              <w:rPr>
                <w:color w:val="000000"/>
                <w:kern w:val="0"/>
                <w:sz w:val="20"/>
                <w:lang w:bidi="ar"/>
              </w:rPr>
              <w:t xml:space="preserve">1.81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C8E8ADC" w14:textId="77777777" w:rsidR="00BB46D1" w:rsidRDefault="00BB46D1" w:rsidP="001C4E49">
            <w:pPr>
              <w:jc w:val="center"/>
              <w:rPr>
                <w:rFonts w:ascii="宋体" w:hAnsi="宋体" w:cs="宋体" w:hint="eastAsia"/>
                <w:color w:val="000000"/>
                <w:sz w:val="22"/>
              </w:rPr>
            </w:pPr>
          </w:p>
        </w:tc>
      </w:tr>
      <w:tr w:rsidR="00BB46D1" w14:paraId="3207D65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719E092" w14:textId="77777777" w:rsidR="00BB46D1" w:rsidRDefault="00BB46D1" w:rsidP="001C4E49">
            <w:pPr>
              <w:widowControl/>
              <w:jc w:val="center"/>
              <w:textAlignment w:val="center"/>
              <w:rPr>
                <w:color w:val="000000"/>
                <w:sz w:val="20"/>
              </w:rPr>
            </w:pPr>
            <w:r>
              <w:rPr>
                <w:color w:val="000000"/>
                <w:kern w:val="0"/>
                <w:sz w:val="20"/>
                <w:lang w:bidi="ar"/>
              </w:rPr>
              <w:t>046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6C917A8" w14:textId="77777777" w:rsidR="00BB46D1" w:rsidRDefault="00BB46D1" w:rsidP="001C4E49">
            <w:pPr>
              <w:widowControl/>
              <w:jc w:val="center"/>
              <w:textAlignment w:val="center"/>
              <w:rPr>
                <w:color w:val="000000"/>
                <w:sz w:val="20"/>
              </w:rPr>
            </w:pPr>
            <w:r>
              <w:rPr>
                <w:color w:val="000000"/>
                <w:kern w:val="0"/>
                <w:sz w:val="20"/>
                <w:lang w:bidi="ar"/>
              </w:rPr>
              <w:t>0043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B9D60FA"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F9DFB3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ABC1146" w14:textId="77777777" w:rsidR="00BB46D1" w:rsidRDefault="00BB46D1" w:rsidP="001C4E49">
            <w:pPr>
              <w:widowControl/>
              <w:jc w:val="center"/>
              <w:textAlignment w:val="center"/>
              <w:rPr>
                <w:color w:val="000000"/>
                <w:sz w:val="20"/>
              </w:rPr>
            </w:pPr>
            <w:r>
              <w:rPr>
                <w:color w:val="000000"/>
                <w:kern w:val="0"/>
                <w:sz w:val="20"/>
                <w:lang w:bidi="ar"/>
              </w:rPr>
              <w:t xml:space="preserve">0.85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BEF9A85" w14:textId="77777777" w:rsidR="00BB46D1" w:rsidRDefault="00BB46D1" w:rsidP="001C4E49">
            <w:pPr>
              <w:jc w:val="center"/>
              <w:rPr>
                <w:rFonts w:ascii="宋体" w:hAnsi="宋体" w:cs="宋体" w:hint="eastAsia"/>
                <w:color w:val="000000"/>
                <w:sz w:val="22"/>
              </w:rPr>
            </w:pPr>
          </w:p>
        </w:tc>
      </w:tr>
      <w:tr w:rsidR="00BB46D1" w14:paraId="0BF6CEA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1B631A6" w14:textId="77777777" w:rsidR="00BB46D1" w:rsidRDefault="00BB46D1" w:rsidP="001C4E49">
            <w:pPr>
              <w:widowControl/>
              <w:jc w:val="center"/>
              <w:textAlignment w:val="center"/>
              <w:rPr>
                <w:color w:val="000000"/>
                <w:sz w:val="20"/>
              </w:rPr>
            </w:pPr>
            <w:r>
              <w:rPr>
                <w:color w:val="000000"/>
                <w:kern w:val="0"/>
                <w:sz w:val="20"/>
                <w:lang w:bidi="ar"/>
              </w:rPr>
              <w:t>047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59BA50A" w14:textId="77777777" w:rsidR="00BB46D1" w:rsidRDefault="00BB46D1" w:rsidP="001C4E49">
            <w:pPr>
              <w:widowControl/>
              <w:jc w:val="center"/>
              <w:textAlignment w:val="center"/>
              <w:rPr>
                <w:color w:val="000000"/>
                <w:sz w:val="20"/>
              </w:rPr>
            </w:pPr>
            <w:r>
              <w:rPr>
                <w:color w:val="000000"/>
                <w:kern w:val="0"/>
                <w:sz w:val="20"/>
                <w:lang w:bidi="ar"/>
              </w:rPr>
              <w:t>0045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F1754A9"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D17C41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3CB7BF4" w14:textId="77777777" w:rsidR="00BB46D1" w:rsidRDefault="00BB46D1" w:rsidP="001C4E49">
            <w:pPr>
              <w:widowControl/>
              <w:jc w:val="center"/>
              <w:textAlignment w:val="center"/>
              <w:rPr>
                <w:color w:val="000000"/>
                <w:sz w:val="20"/>
              </w:rPr>
            </w:pPr>
            <w:r>
              <w:rPr>
                <w:color w:val="000000"/>
                <w:kern w:val="0"/>
                <w:sz w:val="20"/>
                <w:lang w:bidi="ar"/>
              </w:rPr>
              <w:t xml:space="preserve">0.20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05F1D60" w14:textId="77777777" w:rsidR="00BB46D1" w:rsidRDefault="00BB46D1" w:rsidP="001C4E49">
            <w:pPr>
              <w:jc w:val="center"/>
              <w:rPr>
                <w:rFonts w:ascii="宋体" w:hAnsi="宋体" w:cs="宋体" w:hint="eastAsia"/>
                <w:color w:val="000000"/>
                <w:sz w:val="22"/>
              </w:rPr>
            </w:pPr>
          </w:p>
        </w:tc>
      </w:tr>
      <w:tr w:rsidR="00BB46D1" w14:paraId="0124C09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661DFEA" w14:textId="77777777" w:rsidR="00BB46D1" w:rsidRDefault="00BB46D1" w:rsidP="001C4E49">
            <w:pPr>
              <w:widowControl/>
              <w:jc w:val="center"/>
              <w:textAlignment w:val="center"/>
              <w:rPr>
                <w:color w:val="000000"/>
                <w:sz w:val="20"/>
              </w:rPr>
            </w:pPr>
            <w:r>
              <w:rPr>
                <w:color w:val="000000"/>
                <w:kern w:val="0"/>
                <w:sz w:val="20"/>
                <w:lang w:bidi="ar"/>
              </w:rPr>
              <w:t>048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3D7DD4A" w14:textId="77777777" w:rsidR="00BB46D1" w:rsidRDefault="00BB46D1" w:rsidP="001C4E49">
            <w:pPr>
              <w:widowControl/>
              <w:jc w:val="center"/>
              <w:textAlignment w:val="center"/>
              <w:rPr>
                <w:color w:val="000000"/>
                <w:sz w:val="20"/>
              </w:rPr>
            </w:pPr>
            <w:r>
              <w:rPr>
                <w:color w:val="000000"/>
                <w:kern w:val="0"/>
                <w:sz w:val="20"/>
                <w:lang w:bidi="ar"/>
              </w:rPr>
              <w:t>0046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B512C1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415176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8302C07" w14:textId="77777777" w:rsidR="00BB46D1" w:rsidRDefault="00BB46D1" w:rsidP="001C4E49">
            <w:pPr>
              <w:widowControl/>
              <w:jc w:val="center"/>
              <w:textAlignment w:val="center"/>
              <w:rPr>
                <w:color w:val="000000"/>
                <w:sz w:val="20"/>
              </w:rPr>
            </w:pPr>
            <w:r>
              <w:rPr>
                <w:color w:val="000000"/>
                <w:kern w:val="0"/>
                <w:sz w:val="20"/>
                <w:lang w:bidi="ar"/>
              </w:rPr>
              <w:t xml:space="preserve">7.47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B15DF50" w14:textId="77777777" w:rsidR="00BB46D1" w:rsidRDefault="00BB46D1" w:rsidP="001C4E49">
            <w:pPr>
              <w:jc w:val="center"/>
              <w:rPr>
                <w:rFonts w:ascii="宋体" w:hAnsi="宋体" w:cs="宋体" w:hint="eastAsia"/>
                <w:color w:val="000000"/>
                <w:sz w:val="22"/>
              </w:rPr>
            </w:pPr>
          </w:p>
        </w:tc>
      </w:tr>
      <w:tr w:rsidR="00BB46D1" w14:paraId="2FB0BCD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9FCB04C" w14:textId="77777777" w:rsidR="00BB46D1" w:rsidRDefault="00BB46D1" w:rsidP="001C4E49">
            <w:pPr>
              <w:widowControl/>
              <w:jc w:val="center"/>
              <w:textAlignment w:val="center"/>
              <w:rPr>
                <w:color w:val="000000"/>
                <w:sz w:val="20"/>
              </w:rPr>
            </w:pPr>
            <w:r>
              <w:rPr>
                <w:color w:val="000000"/>
                <w:kern w:val="0"/>
                <w:sz w:val="20"/>
                <w:lang w:bidi="ar"/>
              </w:rPr>
              <w:t>049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E045F33" w14:textId="77777777" w:rsidR="00BB46D1" w:rsidRDefault="00BB46D1" w:rsidP="001C4E49">
            <w:pPr>
              <w:widowControl/>
              <w:jc w:val="center"/>
              <w:textAlignment w:val="center"/>
              <w:rPr>
                <w:color w:val="000000"/>
                <w:sz w:val="20"/>
              </w:rPr>
            </w:pPr>
            <w:r>
              <w:rPr>
                <w:color w:val="000000"/>
                <w:kern w:val="0"/>
                <w:sz w:val="20"/>
                <w:lang w:bidi="ar"/>
              </w:rPr>
              <w:t>0047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8C51C31"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CD7569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C21FA67" w14:textId="77777777" w:rsidR="00BB46D1" w:rsidRDefault="00BB46D1" w:rsidP="001C4E49">
            <w:pPr>
              <w:widowControl/>
              <w:jc w:val="center"/>
              <w:textAlignment w:val="center"/>
              <w:rPr>
                <w:color w:val="000000"/>
                <w:sz w:val="20"/>
              </w:rPr>
            </w:pPr>
            <w:r>
              <w:rPr>
                <w:color w:val="000000"/>
                <w:kern w:val="0"/>
                <w:sz w:val="20"/>
                <w:lang w:bidi="ar"/>
              </w:rPr>
              <w:t xml:space="preserve">0.85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E9044EA" w14:textId="77777777" w:rsidR="00BB46D1" w:rsidRDefault="00BB46D1" w:rsidP="001C4E49">
            <w:pPr>
              <w:jc w:val="center"/>
              <w:rPr>
                <w:rFonts w:ascii="宋体" w:hAnsi="宋体" w:cs="宋体" w:hint="eastAsia"/>
                <w:color w:val="000000"/>
                <w:sz w:val="22"/>
              </w:rPr>
            </w:pPr>
          </w:p>
        </w:tc>
      </w:tr>
      <w:tr w:rsidR="00BB46D1" w14:paraId="35851DC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A4888DA" w14:textId="77777777" w:rsidR="00BB46D1" w:rsidRDefault="00BB46D1" w:rsidP="001C4E49">
            <w:pPr>
              <w:widowControl/>
              <w:jc w:val="center"/>
              <w:textAlignment w:val="center"/>
              <w:rPr>
                <w:color w:val="000000"/>
                <w:sz w:val="20"/>
              </w:rPr>
            </w:pPr>
            <w:r>
              <w:rPr>
                <w:color w:val="000000"/>
                <w:kern w:val="0"/>
                <w:sz w:val="20"/>
                <w:lang w:bidi="ar"/>
              </w:rPr>
              <w:t>050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BB6CE64" w14:textId="77777777" w:rsidR="00BB46D1" w:rsidRDefault="00BB46D1" w:rsidP="001C4E49">
            <w:pPr>
              <w:widowControl/>
              <w:jc w:val="center"/>
              <w:textAlignment w:val="center"/>
              <w:rPr>
                <w:color w:val="000000"/>
                <w:sz w:val="20"/>
              </w:rPr>
            </w:pPr>
            <w:r>
              <w:rPr>
                <w:color w:val="000000"/>
                <w:kern w:val="0"/>
                <w:sz w:val="20"/>
                <w:lang w:bidi="ar"/>
              </w:rPr>
              <w:t>0049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F1898D5"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DAC20A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F6DC1D8" w14:textId="77777777" w:rsidR="00BB46D1" w:rsidRDefault="00BB46D1" w:rsidP="001C4E49">
            <w:pPr>
              <w:widowControl/>
              <w:jc w:val="center"/>
              <w:textAlignment w:val="center"/>
              <w:rPr>
                <w:color w:val="000000"/>
                <w:sz w:val="20"/>
              </w:rPr>
            </w:pPr>
            <w:r>
              <w:rPr>
                <w:color w:val="000000"/>
                <w:kern w:val="0"/>
                <w:sz w:val="20"/>
                <w:lang w:bidi="ar"/>
              </w:rPr>
              <w:t xml:space="preserve">0.21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0B25C20" w14:textId="77777777" w:rsidR="00BB46D1" w:rsidRDefault="00BB46D1" w:rsidP="001C4E49">
            <w:pPr>
              <w:jc w:val="center"/>
              <w:rPr>
                <w:rFonts w:ascii="宋体" w:hAnsi="宋体" w:cs="宋体" w:hint="eastAsia"/>
                <w:color w:val="000000"/>
                <w:sz w:val="22"/>
              </w:rPr>
            </w:pPr>
          </w:p>
        </w:tc>
      </w:tr>
      <w:tr w:rsidR="00BB46D1" w14:paraId="1D0F867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ED33EB1" w14:textId="77777777" w:rsidR="00BB46D1" w:rsidRDefault="00BB46D1" w:rsidP="001C4E49">
            <w:pPr>
              <w:widowControl/>
              <w:jc w:val="center"/>
              <w:textAlignment w:val="center"/>
              <w:rPr>
                <w:color w:val="000000"/>
                <w:sz w:val="20"/>
              </w:rPr>
            </w:pPr>
            <w:r>
              <w:rPr>
                <w:color w:val="000000"/>
                <w:kern w:val="0"/>
                <w:sz w:val="20"/>
                <w:lang w:bidi="ar"/>
              </w:rPr>
              <w:t>051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918F461" w14:textId="77777777" w:rsidR="00BB46D1" w:rsidRDefault="00BB46D1" w:rsidP="001C4E49">
            <w:pPr>
              <w:widowControl/>
              <w:jc w:val="center"/>
              <w:textAlignment w:val="center"/>
              <w:rPr>
                <w:color w:val="000000"/>
                <w:sz w:val="20"/>
              </w:rPr>
            </w:pPr>
            <w:r>
              <w:rPr>
                <w:color w:val="000000"/>
                <w:kern w:val="0"/>
                <w:sz w:val="20"/>
                <w:lang w:bidi="ar"/>
              </w:rPr>
              <w:t>0052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D63EC2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D686A5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9C560E8" w14:textId="77777777" w:rsidR="00BB46D1" w:rsidRDefault="00BB46D1" w:rsidP="001C4E49">
            <w:pPr>
              <w:widowControl/>
              <w:jc w:val="center"/>
              <w:textAlignment w:val="center"/>
              <w:rPr>
                <w:color w:val="000000"/>
                <w:sz w:val="20"/>
              </w:rPr>
            </w:pPr>
            <w:r>
              <w:rPr>
                <w:color w:val="000000"/>
                <w:kern w:val="0"/>
                <w:sz w:val="20"/>
                <w:lang w:bidi="ar"/>
              </w:rPr>
              <w:t xml:space="preserve">0.50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4236612" w14:textId="77777777" w:rsidR="00BB46D1" w:rsidRDefault="00BB46D1" w:rsidP="001C4E49">
            <w:pPr>
              <w:jc w:val="center"/>
              <w:rPr>
                <w:rFonts w:ascii="宋体" w:hAnsi="宋体" w:cs="宋体" w:hint="eastAsia"/>
                <w:color w:val="000000"/>
                <w:sz w:val="22"/>
              </w:rPr>
            </w:pPr>
          </w:p>
        </w:tc>
      </w:tr>
      <w:tr w:rsidR="00BB46D1" w14:paraId="2B3FC41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7A5AF4F" w14:textId="77777777" w:rsidR="00BB46D1" w:rsidRDefault="00BB46D1" w:rsidP="001C4E49">
            <w:pPr>
              <w:widowControl/>
              <w:jc w:val="center"/>
              <w:textAlignment w:val="center"/>
              <w:rPr>
                <w:color w:val="000000"/>
                <w:sz w:val="20"/>
              </w:rPr>
            </w:pPr>
            <w:r>
              <w:rPr>
                <w:color w:val="000000"/>
                <w:kern w:val="0"/>
                <w:sz w:val="20"/>
                <w:lang w:bidi="ar"/>
              </w:rPr>
              <w:t>052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A43591F" w14:textId="77777777" w:rsidR="00BB46D1" w:rsidRDefault="00BB46D1" w:rsidP="001C4E49">
            <w:pPr>
              <w:widowControl/>
              <w:jc w:val="center"/>
              <w:textAlignment w:val="center"/>
              <w:rPr>
                <w:color w:val="000000"/>
                <w:sz w:val="20"/>
              </w:rPr>
            </w:pPr>
            <w:r>
              <w:rPr>
                <w:color w:val="000000"/>
                <w:kern w:val="0"/>
                <w:sz w:val="20"/>
                <w:lang w:bidi="ar"/>
              </w:rPr>
              <w:t>0053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4BEB1A1"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2B1769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D2001BB" w14:textId="77777777" w:rsidR="00BB46D1" w:rsidRDefault="00BB46D1" w:rsidP="001C4E49">
            <w:pPr>
              <w:widowControl/>
              <w:jc w:val="center"/>
              <w:textAlignment w:val="center"/>
              <w:rPr>
                <w:color w:val="000000"/>
                <w:sz w:val="20"/>
              </w:rPr>
            </w:pPr>
            <w:r>
              <w:rPr>
                <w:color w:val="000000"/>
                <w:kern w:val="0"/>
                <w:sz w:val="20"/>
                <w:lang w:bidi="ar"/>
              </w:rPr>
              <w:t xml:space="preserve">0.93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FEF5293" w14:textId="77777777" w:rsidR="00BB46D1" w:rsidRDefault="00BB46D1" w:rsidP="001C4E49">
            <w:pPr>
              <w:jc w:val="center"/>
              <w:rPr>
                <w:rFonts w:ascii="宋体" w:hAnsi="宋体" w:cs="宋体" w:hint="eastAsia"/>
                <w:color w:val="000000"/>
                <w:sz w:val="22"/>
              </w:rPr>
            </w:pPr>
          </w:p>
        </w:tc>
      </w:tr>
      <w:tr w:rsidR="00BB46D1" w14:paraId="715B5DB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8539042" w14:textId="77777777" w:rsidR="00BB46D1" w:rsidRDefault="00BB46D1" w:rsidP="001C4E49">
            <w:pPr>
              <w:widowControl/>
              <w:jc w:val="center"/>
              <w:textAlignment w:val="center"/>
              <w:rPr>
                <w:color w:val="000000"/>
                <w:sz w:val="20"/>
              </w:rPr>
            </w:pPr>
            <w:r>
              <w:rPr>
                <w:color w:val="000000"/>
                <w:kern w:val="0"/>
                <w:sz w:val="20"/>
                <w:lang w:bidi="ar"/>
              </w:rPr>
              <w:t>053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8D21A41" w14:textId="77777777" w:rsidR="00BB46D1" w:rsidRDefault="00BB46D1" w:rsidP="001C4E49">
            <w:pPr>
              <w:widowControl/>
              <w:jc w:val="center"/>
              <w:textAlignment w:val="center"/>
              <w:rPr>
                <w:color w:val="000000"/>
                <w:sz w:val="20"/>
              </w:rPr>
            </w:pPr>
            <w:r>
              <w:rPr>
                <w:color w:val="000000"/>
                <w:kern w:val="0"/>
                <w:sz w:val="20"/>
                <w:lang w:bidi="ar"/>
              </w:rPr>
              <w:t>0054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F460721"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C8C5CD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FD1CA58" w14:textId="77777777" w:rsidR="00BB46D1" w:rsidRDefault="00BB46D1" w:rsidP="001C4E49">
            <w:pPr>
              <w:widowControl/>
              <w:jc w:val="center"/>
              <w:textAlignment w:val="center"/>
              <w:rPr>
                <w:color w:val="000000"/>
                <w:sz w:val="20"/>
              </w:rPr>
            </w:pPr>
            <w:r>
              <w:rPr>
                <w:color w:val="000000"/>
                <w:kern w:val="0"/>
                <w:sz w:val="20"/>
                <w:lang w:bidi="ar"/>
              </w:rPr>
              <w:t xml:space="preserve">0.21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E4C54BB" w14:textId="77777777" w:rsidR="00BB46D1" w:rsidRDefault="00BB46D1" w:rsidP="001C4E49">
            <w:pPr>
              <w:jc w:val="center"/>
              <w:rPr>
                <w:rFonts w:ascii="宋体" w:hAnsi="宋体" w:cs="宋体" w:hint="eastAsia"/>
                <w:color w:val="000000"/>
                <w:sz w:val="22"/>
              </w:rPr>
            </w:pPr>
          </w:p>
        </w:tc>
      </w:tr>
      <w:tr w:rsidR="00BB46D1" w14:paraId="69F06CA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9269F13" w14:textId="77777777" w:rsidR="00BB46D1" w:rsidRDefault="00BB46D1" w:rsidP="001C4E49">
            <w:pPr>
              <w:widowControl/>
              <w:jc w:val="center"/>
              <w:textAlignment w:val="center"/>
              <w:rPr>
                <w:color w:val="000000"/>
                <w:sz w:val="20"/>
              </w:rPr>
            </w:pPr>
            <w:r>
              <w:rPr>
                <w:color w:val="000000"/>
                <w:kern w:val="0"/>
                <w:sz w:val="20"/>
                <w:lang w:bidi="ar"/>
              </w:rPr>
              <w:t>054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9B19044" w14:textId="77777777" w:rsidR="00BB46D1" w:rsidRDefault="00BB46D1" w:rsidP="001C4E49">
            <w:pPr>
              <w:widowControl/>
              <w:jc w:val="center"/>
              <w:textAlignment w:val="center"/>
              <w:rPr>
                <w:color w:val="000000"/>
                <w:sz w:val="20"/>
              </w:rPr>
            </w:pPr>
            <w:r>
              <w:rPr>
                <w:color w:val="000000"/>
                <w:kern w:val="0"/>
                <w:sz w:val="20"/>
                <w:lang w:bidi="ar"/>
              </w:rPr>
              <w:t>0058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BF85DE9"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237B25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DC1E02B" w14:textId="77777777" w:rsidR="00BB46D1" w:rsidRDefault="00BB46D1" w:rsidP="001C4E49">
            <w:pPr>
              <w:widowControl/>
              <w:jc w:val="center"/>
              <w:textAlignment w:val="center"/>
              <w:rPr>
                <w:color w:val="000000"/>
                <w:sz w:val="20"/>
              </w:rPr>
            </w:pPr>
            <w:r>
              <w:rPr>
                <w:color w:val="000000"/>
                <w:kern w:val="0"/>
                <w:sz w:val="20"/>
                <w:lang w:bidi="ar"/>
              </w:rPr>
              <w:t xml:space="preserve">1.70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1C19150" w14:textId="77777777" w:rsidR="00BB46D1" w:rsidRDefault="00BB46D1" w:rsidP="001C4E49">
            <w:pPr>
              <w:jc w:val="center"/>
              <w:rPr>
                <w:rFonts w:ascii="宋体" w:hAnsi="宋体" w:cs="宋体" w:hint="eastAsia"/>
                <w:color w:val="000000"/>
                <w:sz w:val="22"/>
              </w:rPr>
            </w:pPr>
          </w:p>
        </w:tc>
      </w:tr>
      <w:tr w:rsidR="00BB46D1" w14:paraId="5782425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785EEAE" w14:textId="77777777" w:rsidR="00BB46D1" w:rsidRDefault="00BB46D1" w:rsidP="001C4E49">
            <w:pPr>
              <w:widowControl/>
              <w:jc w:val="center"/>
              <w:textAlignment w:val="center"/>
              <w:rPr>
                <w:color w:val="000000"/>
                <w:sz w:val="20"/>
              </w:rPr>
            </w:pPr>
            <w:r>
              <w:rPr>
                <w:color w:val="000000"/>
                <w:kern w:val="0"/>
                <w:sz w:val="20"/>
                <w:lang w:bidi="ar"/>
              </w:rPr>
              <w:t>055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8226E23" w14:textId="77777777" w:rsidR="00BB46D1" w:rsidRDefault="00BB46D1" w:rsidP="001C4E49">
            <w:pPr>
              <w:widowControl/>
              <w:jc w:val="center"/>
              <w:textAlignment w:val="center"/>
              <w:rPr>
                <w:color w:val="000000"/>
                <w:sz w:val="20"/>
              </w:rPr>
            </w:pPr>
            <w:r>
              <w:rPr>
                <w:color w:val="000000"/>
                <w:kern w:val="0"/>
                <w:sz w:val="20"/>
                <w:lang w:bidi="ar"/>
              </w:rPr>
              <w:t>0085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BE82841"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45D230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416709B" w14:textId="77777777" w:rsidR="00BB46D1" w:rsidRDefault="00BB46D1" w:rsidP="001C4E49">
            <w:pPr>
              <w:widowControl/>
              <w:jc w:val="center"/>
              <w:textAlignment w:val="center"/>
              <w:rPr>
                <w:color w:val="000000"/>
                <w:sz w:val="20"/>
              </w:rPr>
            </w:pPr>
            <w:r>
              <w:rPr>
                <w:color w:val="000000"/>
                <w:kern w:val="0"/>
                <w:sz w:val="20"/>
                <w:lang w:bidi="ar"/>
              </w:rPr>
              <w:t xml:space="preserve">1.76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BEABDDA" w14:textId="77777777" w:rsidR="00BB46D1" w:rsidRDefault="00BB46D1" w:rsidP="001C4E49">
            <w:pPr>
              <w:jc w:val="center"/>
              <w:rPr>
                <w:rFonts w:ascii="宋体" w:hAnsi="宋体" w:cs="宋体" w:hint="eastAsia"/>
                <w:color w:val="000000"/>
                <w:sz w:val="22"/>
              </w:rPr>
            </w:pPr>
          </w:p>
        </w:tc>
      </w:tr>
      <w:tr w:rsidR="00BB46D1" w14:paraId="1EEAC94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B37DDE5" w14:textId="77777777" w:rsidR="00BB46D1" w:rsidRDefault="00BB46D1" w:rsidP="001C4E49">
            <w:pPr>
              <w:widowControl/>
              <w:jc w:val="center"/>
              <w:textAlignment w:val="center"/>
              <w:rPr>
                <w:color w:val="000000"/>
                <w:sz w:val="20"/>
              </w:rPr>
            </w:pPr>
            <w:r>
              <w:rPr>
                <w:color w:val="000000"/>
                <w:kern w:val="0"/>
                <w:sz w:val="20"/>
                <w:lang w:bidi="ar"/>
              </w:rPr>
              <w:t>056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9486F4F" w14:textId="77777777" w:rsidR="00BB46D1" w:rsidRDefault="00BB46D1" w:rsidP="001C4E49">
            <w:pPr>
              <w:widowControl/>
              <w:jc w:val="center"/>
              <w:textAlignment w:val="center"/>
              <w:rPr>
                <w:color w:val="000000"/>
                <w:sz w:val="20"/>
              </w:rPr>
            </w:pPr>
            <w:r>
              <w:rPr>
                <w:color w:val="000000"/>
                <w:kern w:val="0"/>
                <w:sz w:val="20"/>
                <w:lang w:bidi="ar"/>
              </w:rPr>
              <w:t>0115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AE310BA"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405800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20E02FC" w14:textId="77777777" w:rsidR="00BB46D1" w:rsidRDefault="00BB46D1" w:rsidP="001C4E49">
            <w:pPr>
              <w:widowControl/>
              <w:jc w:val="center"/>
              <w:textAlignment w:val="center"/>
              <w:rPr>
                <w:color w:val="000000"/>
                <w:sz w:val="20"/>
              </w:rPr>
            </w:pPr>
            <w:r>
              <w:rPr>
                <w:color w:val="000000"/>
                <w:kern w:val="0"/>
                <w:sz w:val="20"/>
                <w:lang w:bidi="ar"/>
              </w:rPr>
              <w:t xml:space="preserve">1.06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E9540FB" w14:textId="77777777" w:rsidR="00BB46D1" w:rsidRDefault="00BB46D1" w:rsidP="001C4E49">
            <w:pPr>
              <w:jc w:val="center"/>
              <w:rPr>
                <w:rFonts w:ascii="宋体" w:hAnsi="宋体" w:cs="宋体" w:hint="eastAsia"/>
                <w:color w:val="000000"/>
                <w:sz w:val="22"/>
              </w:rPr>
            </w:pPr>
          </w:p>
        </w:tc>
      </w:tr>
      <w:tr w:rsidR="00BB46D1" w14:paraId="559CDC2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039934C" w14:textId="77777777" w:rsidR="00BB46D1" w:rsidRDefault="00BB46D1" w:rsidP="001C4E49">
            <w:pPr>
              <w:widowControl/>
              <w:jc w:val="center"/>
              <w:textAlignment w:val="center"/>
              <w:rPr>
                <w:color w:val="000000"/>
                <w:sz w:val="20"/>
              </w:rPr>
            </w:pPr>
            <w:r>
              <w:rPr>
                <w:color w:val="000000"/>
                <w:kern w:val="0"/>
                <w:sz w:val="20"/>
                <w:lang w:bidi="ar"/>
              </w:rPr>
              <w:t>057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BD49BE8" w14:textId="77777777" w:rsidR="00BB46D1" w:rsidRDefault="00BB46D1" w:rsidP="001C4E49">
            <w:pPr>
              <w:widowControl/>
              <w:jc w:val="center"/>
              <w:textAlignment w:val="center"/>
              <w:rPr>
                <w:color w:val="000000"/>
                <w:sz w:val="20"/>
              </w:rPr>
            </w:pPr>
            <w:r>
              <w:rPr>
                <w:color w:val="000000"/>
                <w:kern w:val="0"/>
                <w:sz w:val="20"/>
                <w:lang w:bidi="ar"/>
              </w:rPr>
              <w:t>0116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66DF032"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2A46AA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89B92BB" w14:textId="77777777" w:rsidR="00BB46D1" w:rsidRDefault="00BB46D1" w:rsidP="001C4E49">
            <w:pPr>
              <w:widowControl/>
              <w:jc w:val="center"/>
              <w:textAlignment w:val="center"/>
              <w:rPr>
                <w:color w:val="000000"/>
                <w:sz w:val="20"/>
              </w:rPr>
            </w:pPr>
            <w:r>
              <w:rPr>
                <w:color w:val="000000"/>
                <w:kern w:val="0"/>
                <w:sz w:val="20"/>
                <w:lang w:bidi="ar"/>
              </w:rPr>
              <w:t xml:space="preserve">1.12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358ED86" w14:textId="77777777" w:rsidR="00BB46D1" w:rsidRDefault="00BB46D1" w:rsidP="001C4E49">
            <w:pPr>
              <w:jc w:val="center"/>
              <w:rPr>
                <w:rFonts w:ascii="宋体" w:hAnsi="宋体" w:cs="宋体" w:hint="eastAsia"/>
                <w:color w:val="000000"/>
                <w:sz w:val="22"/>
              </w:rPr>
            </w:pPr>
          </w:p>
        </w:tc>
      </w:tr>
      <w:tr w:rsidR="00BB46D1" w14:paraId="2D716A9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DB5F5DD" w14:textId="77777777" w:rsidR="00BB46D1" w:rsidRDefault="00BB46D1" w:rsidP="001C4E49">
            <w:pPr>
              <w:widowControl/>
              <w:jc w:val="center"/>
              <w:textAlignment w:val="center"/>
              <w:rPr>
                <w:color w:val="000000"/>
                <w:sz w:val="20"/>
              </w:rPr>
            </w:pPr>
            <w:r>
              <w:rPr>
                <w:color w:val="000000"/>
                <w:kern w:val="0"/>
                <w:sz w:val="20"/>
                <w:lang w:bidi="ar"/>
              </w:rPr>
              <w:t>058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8A6269B" w14:textId="77777777" w:rsidR="00BB46D1" w:rsidRDefault="00BB46D1" w:rsidP="001C4E49">
            <w:pPr>
              <w:widowControl/>
              <w:jc w:val="center"/>
              <w:textAlignment w:val="center"/>
              <w:rPr>
                <w:color w:val="000000"/>
                <w:sz w:val="20"/>
              </w:rPr>
            </w:pPr>
            <w:r>
              <w:rPr>
                <w:color w:val="000000"/>
                <w:kern w:val="0"/>
                <w:sz w:val="20"/>
                <w:lang w:bidi="ar"/>
              </w:rPr>
              <w:t>0126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923E3F3"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0EC9A5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FEB1815" w14:textId="77777777" w:rsidR="00BB46D1" w:rsidRDefault="00BB46D1" w:rsidP="001C4E49">
            <w:pPr>
              <w:widowControl/>
              <w:jc w:val="center"/>
              <w:textAlignment w:val="center"/>
              <w:rPr>
                <w:color w:val="000000"/>
                <w:sz w:val="20"/>
              </w:rPr>
            </w:pPr>
            <w:r>
              <w:rPr>
                <w:color w:val="000000"/>
                <w:kern w:val="0"/>
                <w:sz w:val="20"/>
                <w:lang w:bidi="ar"/>
              </w:rPr>
              <w:t xml:space="preserve">16.68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907DB36" w14:textId="77777777" w:rsidR="00BB46D1" w:rsidRDefault="00BB46D1" w:rsidP="001C4E49">
            <w:pPr>
              <w:jc w:val="center"/>
              <w:rPr>
                <w:rFonts w:ascii="宋体" w:hAnsi="宋体" w:cs="宋体" w:hint="eastAsia"/>
                <w:color w:val="000000"/>
                <w:sz w:val="22"/>
              </w:rPr>
            </w:pPr>
          </w:p>
        </w:tc>
      </w:tr>
      <w:tr w:rsidR="00BB46D1" w14:paraId="7B236BD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3127FF0" w14:textId="77777777" w:rsidR="00BB46D1" w:rsidRDefault="00BB46D1" w:rsidP="001C4E49">
            <w:pPr>
              <w:widowControl/>
              <w:jc w:val="center"/>
              <w:textAlignment w:val="center"/>
              <w:rPr>
                <w:color w:val="000000"/>
                <w:sz w:val="20"/>
              </w:rPr>
            </w:pPr>
            <w:r>
              <w:rPr>
                <w:color w:val="000000"/>
                <w:kern w:val="0"/>
                <w:sz w:val="20"/>
                <w:lang w:bidi="ar"/>
              </w:rPr>
              <w:t>059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7C301AA" w14:textId="77777777" w:rsidR="00BB46D1" w:rsidRDefault="00BB46D1" w:rsidP="001C4E49">
            <w:pPr>
              <w:widowControl/>
              <w:jc w:val="center"/>
              <w:textAlignment w:val="center"/>
              <w:rPr>
                <w:color w:val="000000"/>
                <w:sz w:val="20"/>
              </w:rPr>
            </w:pPr>
            <w:r>
              <w:rPr>
                <w:color w:val="000000"/>
                <w:kern w:val="0"/>
                <w:sz w:val="20"/>
                <w:lang w:bidi="ar"/>
              </w:rPr>
              <w:t>0128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F23AAC0"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65A795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7EDE688" w14:textId="77777777" w:rsidR="00BB46D1" w:rsidRDefault="00BB46D1" w:rsidP="001C4E49">
            <w:pPr>
              <w:widowControl/>
              <w:jc w:val="center"/>
              <w:textAlignment w:val="center"/>
              <w:rPr>
                <w:color w:val="000000"/>
                <w:sz w:val="20"/>
              </w:rPr>
            </w:pPr>
            <w:r>
              <w:rPr>
                <w:color w:val="000000"/>
                <w:kern w:val="0"/>
                <w:sz w:val="20"/>
                <w:lang w:bidi="ar"/>
              </w:rPr>
              <w:t xml:space="preserve">0.87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CB1C6C5" w14:textId="77777777" w:rsidR="00BB46D1" w:rsidRDefault="00BB46D1" w:rsidP="001C4E49">
            <w:pPr>
              <w:jc w:val="center"/>
              <w:rPr>
                <w:rFonts w:ascii="宋体" w:hAnsi="宋体" w:cs="宋体" w:hint="eastAsia"/>
                <w:color w:val="000000"/>
                <w:sz w:val="22"/>
              </w:rPr>
            </w:pPr>
          </w:p>
        </w:tc>
      </w:tr>
      <w:tr w:rsidR="00BB46D1" w14:paraId="0315A08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8EC6C06" w14:textId="77777777" w:rsidR="00BB46D1" w:rsidRDefault="00BB46D1" w:rsidP="001C4E49">
            <w:pPr>
              <w:widowControl/>
              <w:jc w:val="center"/>
              <w:textAlignment w:val="center"/>
              <w:rPr>
                <w:color w:val="000000"/>
                <w:sz w:val="20"/>
              </w:rPr>
            </w:pPr>
            <w:r>
              <w:rPr>
                <w:color w:val="000000"/>
                <w:kern w:val="0"/>
                <w:sz w:val="20"/>
                <w:lang w:bidi="ar"/>
              </w:rPr>
              <w:t>060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0F8EB16" w14:textId="77777777" w:rsidR="00BB46D1" w:rsidRDefault="00BB46D1" w:rsidP="001C4E49">
            <w:pPr>
              <w:widowControl/>
              <w:jc w:val="center"/>
              <w:textAlignment w:val="center"/>
              <w:rPr>
                <w:color w:val="000000"/>
                <w:sz w:val="20"/>
              </w:rPr>
            </w:pPr>
            <w:r>
              <w:rPr>
                <w:color w:val="000000"/>
                <w:kern w:val="0"/>
                <w:sz w:val="20"/>
                <w:lang w:bidi="ar"/>
              </w:rPr>
              <w:t>0145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85F7AB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1F3A28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前哨村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AAE41E0" w14:textId="77777777" w:rsidR="00BB46D1" w:rsidRDefault="00BB46D1" w:rsidP="001C4E49">
            <w:pPr>
              <w:widowControl/>
              <w:jc w:val="center"/>
              <w:textAlignment w:val="center"/>
              <w:rPr>
                <w:color w:val="000000"/>
                <w:sz w:val="20"/>
              </w:rPr>
            </w:pPr>
            <w:r>
              <w:rPr>
                <w:color w:val="000000"/>
                <w:kern w:val="0"/>
                <w:sz w:val="20"/>
                <w:lang w:bidi="ar"/>
              </w:rPr>
              <w:t xml:space="preserve">0.00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A21F089" w14:textId="77777777" w:rsidR="00BB46D1" w:rsidRDefault="00BB46D1" w:rsidP="001C4E49">
            <w:pPr>
              <w:jc w:val="center"/>
              <w:rPr>
                <w:rFonts w:ascii="宋体" w:hAnsi="宋体" w:cs="宋体" w:hint="eastAsia"/>
                <w:color w:val="000000"/>
                <w:sz w:val="22"/>
              </w:rPr>
            </w:pPr>
          </w:p>
        </w:tc>
      </w:tr>
      <w:tr w:rsidR="00BB46D1" w14:paraId="55804CD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FBBE5C1" w14:textId="77777777" w:rsidR="00BB46D1" w:rsidRDefault="00BB46D1" w:rsidP="001C4E49">
            <w:pPr>
              <w:widowControl/>
              <w:jc w:val="center"/>
              <w:textAlignment w:val="center"/>
              <w:rPr>
                <w:color w:val="000000"/>
                <w:sz w:val="20"/>
              </w:rPr>
            </w:pPr>
            <w:r>
              <w:rPr>
                <w:color w:val="000000"/>
                <w:kern w:val="0"/>
                <w:sz w:val="20"/>
                <w:lang w:bidi="ar"/>
              </w:rPr>
              <w:t>061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66A1C59" w14:textId="77777777" w:rsidR="00BB46D1" w:rsidRDefault="00BB46D1" w:rsidP="001C4E49">
            <w:pPr>
              <w:widowControl/>
              <w:jc w:val="center"/>
              <w:textAlignment w:val="center"/>
              <w:rPr>
                <w:color w:val="000000"/>
                <w:sz w:val="20"/>
              </w:rPr>
            </w:pPr>
            <w:r>
              <w:rPr>
                <w:color w:val="000000"/>
                <w:kern w:val="0"/>
                <w:sz w:val="20"/>
                <w:lang w:bidi="ar"/>
              </w:rPr>
              <w:t>0011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FCE36D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51B561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4C169DF" w14:textId="77777777" w:rsidR="00BB46D1" w:rsidRDefault="00BB46D1" w:rsidP="001C4E49">
            <w:pPr>
              <w:widowControl/>
              <w:jc w:val="center"/>
              <w:textAlignment w:val="center"/>
              <w:rPr>
                <w:color w:val="000000"/>
                <w:sz w:val="20"/>
              </w:rPr>
            </w:pPr>
            <w:r>
              <w:rPr>
                <w:color w:val="000000"/>
                <w:kern w:val="0"/>
                <w:sz w:val="20"/>
                <w:lang w:bidi="ar"/>
              </w:rPr>
              <w:t xml:space="preserve">0.87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B07637C" w14:textId="77777777" w:rsidR="00BB46D1" w:rsidRDefault="00BB46D1" w:rsidP="001C4E49">
            <w:pPr>
              <w:jc w:val="center"/>
              <w:rPr>
                <w:rFonts w:ascii="宋体" w:hAnsi="宋体" w:cs="宋体" w:hint="eastAsia"/>
                <w:color w:val="000000"/>
                <w:sz w:val="22"/>
              </w:rPr>
            </w:pPr>
          </w:p>
        </w:tc>
      </w:tr>
      <w:tr w:rsidR="00BB46D1" w14:paraId="5AF5F9B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6117255" w14:textId="77777777" w:rsidR="00BB46D1" w:rsidRDefault="00BB46D1" w:rsidP="001C4E49">
            <w:pPr>
              <w:widowControl/>
              <w:jc w:val="center"/>
              <w:textAlignment w:val="center"/>
              <w:rPr>
                <w:color w:val="000000"/>
                <w:sz w:val="20"/>
              </w:rPr>
            </w:pPr>
            <w:r>
              <w:rPr>
                <w:color w:val="000000"/>
                <w:kern w:val="0"/>
                <w:sz w:val="20"/>
                <w:lang w:bidi="ar"/>
              </w:rPr>
              <w:t>062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5BFB9F" w14:textId="77777777" w:rsidR="00BB46D1" w:rsidRDefault="00BB46D1" w:rsidP="001C4E49">
            <w:pPr>
              <w:widowControl/>
              <w:jc w:val="center"/>
              <w:textAlignment w:val="center"/>
              <w:rPr>
                <w:color w:val="000000"/>
                <w:sz w:val="20"/>
              </w:rPr>
            </w:pPr>
            <w:r>
              <w:rPr>
                <w:color w:val="000000"/>
                <w:kern w:val="0"/>
                <w:sz w:val="20"/>
                <w:lang w:bidi="ar"/>
              </w:rPr>
              <w:t>0014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1D0ED5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72CD4C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DEBB168" w14:textId="77777777" w:rsidR="00BB46D1" w:rsidRDefault="00BB46D1" w:rsidP="001C4E49">
            <w:pPr>
              <w:widowControl/>
              <w:jc w:val="center"/>
              <w:textAlignment w:val="center"/>
              <w:rPr>
                <w:color w:val="000000"/>
                <w:sz w:val="20"/>
              </w:rPr>
            </w:pPr>
            <w:r>
              <w:rPr>
                <w:color w:val="000000"/>
                <w:kern w:val="0"/>
                <w:sz w:val="20"/>
                <w:lang w:bidi="ar"/>
              </w:rPr>
              <w:t xml:space="preserve">0.91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601B7D4" w14:textId="77777777" w:rsidR="00BB46D1" w:rsidRDefault="00BB46D1" w:rsidP="001C4E49">
            <w:pPr>
              <w:jc w:val="center"/>
              <w:rPr>
                <w:rFonts w:ascii="宋体" w:hAnsi="宋体" w:cs="宋体" w:hint="eastAsia"/>
                <w:color w:val="000000"/>
                <w:sz w:val="22"/>
              </w:rPr>
            </w:pPr>
          </w:p>
        </w:tc>
      </w:tr>
      <w:tr w:rsidR="00BB46D1" w14:paraId="55E5CD0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9798FB7" w14:textId="77777777" w:rsidR="00BB46D1" w:rsidRDefault="00BB46D1" w:rsidP="001C4E49">
            <w:pPr>
              <w:widowControl/>
              <w:jc w:val="center"/>
              <w:textAlignment w:val="center"/>
              <w:rPr>
                <w:color w:val="000000"/>
                <w:sz w:val="20"/>
              </w:rPr>
            </w:pPr>
            <w:r>
              <w:rPr>
                <w:color w:val="000000"/>
                <w:kern w:val="0"/>
                <w:sz w:val="20"/>
                <w:lang w:bidi="ar"/>
              </w:rPr>
              <w:t>063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78B15BB" w14:textId="77777777" w:rsidR="00BB46D1" w:rsidRDefault="00BB46D1" w:rsidP="001C4E49">
            <w:pPr>
              <w:widowControl/>
              <w:jc w:val="center"/>
              <w:textAlignment w:val="center"/>
              <w:rPr>
                <w:color w:val="000000"/>
                <w:sz w:val="20"/>
              </w:rPr>
            </w:pPr>
            <w:r>
              <w:rPr>
                <w:color w:val="000000"/>
                <w:kern w:val="0"/>
                <w:sz w:val="20"/>
                <w:lang w:bidi="ar"/>
              </w:rPr>
              <w:t>0015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DCD6DE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CFD9E3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8AA9A0A" w14:textId="77777777" w:rsidR="00BB46D1" w:rsidRDefault="00BB46D1" w:rsidP="001C4E49">
            <w:pPr>
              <w:widowControl/>
              <w:jc w:val="center"/>
              <w:textAlignment w:val="center"/>
              <w:rPr>
                <w:color w:val="000000"/>
                <w:sz w:val="20"/>
              </w:rPr>
            </w:pPr>
            <w:r>
              <w:rPr>
                <w:color w:val="000000"/>
                <w:kern w:val="0"/>
                <w:sz w:val="20"/>
                <w:lang w:bidi="ar"/>
              </w:rPr>
              <w:t xml:space="preserve">1.09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3E43C30" w14:textId="77777777" w:rsidR="00BB46D1" w:rsidRDefault="00BB46D1" w:rsidP="001C4E49">
            <w:pPr>
              <w:jc w:val="center"/>
              <w:rPr>
                <w:rFonts w:ascii="宋体" w:hAnsi="宋体" w:cs="宋体" w:hint="eastAsia"/>
                <w:color w:val="000000"/>
                <w:sz w:val="22"/>
              </w:rPr>
            </w:pPr>
          </w:p>
        </w:tc>
      </w:tr>
      <w:tr w:rsidR="00BB46D1" w14:paraId="2DA284F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BF6C22E" w14:textId="77777777" w:rsidR="00BB46D1" w:rsidRDefault="00BB46D1" w:rsidP="001C4E49">
            <w:pPr>
              <w:widowControl/>
              <w:jc w:val="center"/>
              <w:textAlignment w:val="center"/>
              <w:rPr>
                <w:color w:val="000000"/>
                <w:sz w:val="20"/>
              </w:rPr>
            </w:pPr>
            <w:r>
              <w:rPr>
                <w:color w:val="000000"/>
                <w:kern w:val="0"/>
                <w:sz w:val="20"/>
                <w:lang w:bidi="ar"/>
              </w:rPr>
              <w:t>064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4845399" w14:textId="77777777" w:rsidR="00BB46D1" w:rsidRDefault="00BB46D1" w:rsidP="001C4E49">
            <w:pPr>
              <w:widowControl/>
              <w:jc w:val="center"/>
              <w:textAlignment w:val="center"/>
              <w:rPr>
                <w:color w:val="000000"/>
                <w:sz w:val="20"/>
              </w:rPr>
            </w:pPr>
            <w:r>
              <w:rPr>
                <w:color w:val="000000"/>
                <w:kern w:val="0"/>
                <w:sz w:val="20"/>
                <w:lang w:bidi="ar"/>
              </w:rPr>
              <w:t>0018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387FC3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2E35F2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7C7776C" w14:textId="77777777" w:rsidR="00BB46D1" w:rsidRDefault="00BB46D1" w:rsidP="001C4E49">
            <w:pPr>
              <w:widowControl/>
              <w:jc w:val="center"/>
              <w:textAlignment w:val="center"/>
              <w:rPr>
                <w:color w:val="000000"/>
                <w:sz w:val="20"/>
              </w:rPr>
            </w:pPr>
            <w:r>
              <w:rPr>
                <w:color w:val="000000"/>
                <w:kern w:val="0"/>
                <w:sz w:val="20"/>
                <w:lang w:bidi="ar"/>
              </w:rPr>
              <w:t xml:space="preserve">0.59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A3D52E9" w14:textId="77777777" w:rsidR="00BB46D1" w:rsidRDefault="00BB46D1" w:rsidP="001C4E49">
            <w:pPr>
              <w:jc w:val="center"/>
              <w:rPr>
                <w:rFonts w:ascii="宋体" w:hAnsi="宋体" w:cs="宋体" w:hint="eastAsia"/>
                <w:color w:val="000000"/>
                <w:sz w:val="22"/>
              </w:rPr>
            </w:pPr>
          </w:p>
        </w:tc>
      </w:tr>
      <w:tr w:rsidR="00BB46D1" w14:paraId="1F77585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ED3ED24" w14:textId="77777777" w:rsidR="00BB46D1" w:rsidRDefault="00BB46D1" w:rsidP="001C4E49">
            <w:pPr>
              <w:widowControl/>
              <w:jc w:val="center"/>
              <w:textAlignment w:val="center"/>
              <w:rPr>
                <w:color w:val="000000"/>
                <w:sz w:val="20"/>
              </w:rPr>
            </w:pPr>
            <w:r>
              <w:rPr>
                <w:color w:val="000000"/>
                <w:kern w:val="0"/>
                <w:sz w:val="20"/>
                <w:lang w:bidi="ar"/>
              </w:rPr>
              <w:t>065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33D701F" w14:textId="77777777" w:rsidR="00BB46D1" w:rsidRDefault="00BB46D1" w:rsidP="001C4E49">
            <w:pPr>
              <w:widowControl/>
              <w:jc w:val="center"/>
              <w:textAlignment w:val="center"/>
              <w:rPr>
                <w:color w:val="000000"/>
                <w:sz w:val="20"/>
              </w:rPr>
            </w:pPr>
            <w:r>
              <w:rPr>
                <w:color w:val="000000"/>
                <w:kern w:val="0"/>
                <w:sz w:val="20"/>
                <w:lang w:bidi="ar"/>
              </w:rPr>
              <w:t>0019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7031A4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D13AE1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709BCAE" w14:textId="77777777" w:rsidR="00BB46D1" w:rsidRDefault="00BB46D1" w:rsidP="001C4E49">
            <w:pPr>
              <w:widowControl/>
              <w:jc w:val="center"/>
              <w:textAlignment w:val="center"/>
              <w:rPr>
                <w:color w:val="000000"/>
                <w:sz w:val="20"/>
              </w:rPr>
            </w:pPr>
            <w:r>
              <w:rPr>
                <w:color w:val="000000"/>
                <w:kern w:val="0"/>
                <w:sz w:val="20"/>
                <w:lang w:bidi="ar"/>
              </w:rPr>
              <w:t xml:space="preserve">0.89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B985EBC" w14:textId="77777777" w:rsidR="00BB46D1" w:rsidRDefault="00BB46D1" w:rsidP="001C4E49">
            <w:pPr>
              <w:jc w:val="center"/>
              <w:rPr>
                <w:rFonts w:ascii="宋体" w:hAnsi="宋体" w:cs="宋体" w:hint="eastAsia"/>
                <w:color w:val="000000"/>
                <w:sz w:val="22"/>
              </w:rPr>
            </w:pPr>
          </w:p>
        </w:tc>
      </w:tr>
      <w:tr w:rsidR="00BB46D1" w14:paraId="5B0DC1E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0850029" w14:textId="77777777" w:rsidR="00BB46D1" w:rsidRDefault="00BB46D1" w:rsidP="001C4E49">
            <w:pPr>
              <w:widowControl/>
              <w:jc w:val="center"/>
              <w:textAlignment w:val="center"/>
              <w:rPr>
                <w:color w:val="000000"/>
                <w:sz w:val="20"/>
              </w:rPr>
            </w:pPr>
            <w:r>
              <w:rPr>
                <w:color w:val="000000"/>
                <w:kern w:val="0"/>
                <w:sz w:val="20"/>
                <w:lang w:bidi="ar"/>
              </w:rPr>
              <w:t>066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963F6B7" w14:textId="77777777" w:rsidR="00BB46D1" w:rsidRDefault="00BB46D1" w:rsidP="001C4E49">
            <w:pPr>
              <w:widowControl/>
              <w:jc w:val="center"/>
              <w:textAlignment w:val="center"/>
              <w:rPr>
                <w:color w:val="000000"/>
                <w:sz w:val="20"/>
              </w:rPr>
            </w:pPr>
            <w:r>
              <w:rPr>
                <w:color w:val="000000"/>
                <w:kern w:val="0"/>
                <w:sz w:val="20"/>
                <w:lang w:bidi="ar"/>
              </w:rPr>
              <w:t>0020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AFCB1C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B3E182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8328F93" w14:textId="77777777" w:rsidR="00BB46D1" w:rsidRDefault="00BB46D1" w:rsidP="001C4E49">
            <w:pPr>
              <w:widowControl/>
              <w:jc w:val="center"/>
              <w:textAlignment w:val="center"/>
              <w:rPr>
                <w:color w:val="000000"/>
                <w:sz w:val="20"/>
              </w:rPr>
            </w:pPr>
            <w:r>
              <w:rPr>
                <w:color w:val="000000"/>
                <w:kern w:val="0"/>
                <w:sz w:val="20"/>
                <w:lang w:bidi="ar"/>
              </w:rPr>
              <w:t xml:space="preserve">2.00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6BAE5C6" w14:textId="77777777" w:rsidR="00BB46D1" w:rsidRDefault="00BB46D1" w:rsidP="001C4E49">
            <w:pPr>
              <w:jc w:val="center"/>
              <w:rPr>
                <w:rFonts w:ascii="宋体" w:hAnsi="宋体" w:cs="宋体" w:hint="eastAsia"/>
                <w:color w:val="000000"/>
                <w:sz w:val="22"/>
              </w:rPr>
            </w:pPr>
          </w:p>
        </w:tc>
      </w:tr>
      <w:tr w:rsidR="00BB46D1" w14:paraId="2D169C1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9D5C1F8" w14:textId="77777777" w:rsidR="00BB46D1" w:rsidRDefault="00BB46D1" w:rsidP="001C4E49">
            <w:pPr>
              <w:widowControl/>
              <w:jc w:val="center"/>
              <w:textAlignment w:val="center"/>
              <w:rPr>
                <w:color w:val="000000"/>
                <w:sz w:val="20"/>
              </w:rPr>
            </w:pPr>
            <w:r>
              <w:rPr>
                <w:color w:val="000000"/>
                <w:kern w:val="0"/>
                <w:sz w:val="20"/>
                <w:lang w:bidi="ar"/>
              </w:rPr>
              <w:t>067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87F2042" w14:textId="77777777" w:rsidR="00BB46D1" w:rsidRDefault="00BB46D1" w:rsidP="001C4E49">
            <w:pPr>
              <w:widowControl/>
              <w:jc w:val="center"/>
              <w:textAlignment w:val="center"/>
              <w:rPr>
                <w:color w:val="000000"/>
                <w:sz w:val="20"/>
              </w:rPr>
            </w:pPr>
            <w:r>
              <w:rPr>
                <w:color w:val="000000"/>
                <w:kern w:val="0"/>
                <w:sz w:val="20"/>
                <w:lang w:bidi="ar"/>
              </w:rPr>
              <w:t>0021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00563A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9CD228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DB1C672" w14:textId="77777777" w:rsidR="00BB46D1" w:rsidRDefault="00BB46D1" w:rsidP="001C4E49">
            <w:pPr>
              <w:widowControl/>
              <w:jc w:val="center"/>
              <w:textAlignment w:val="center"/>
              <w:rPr>
                <w:color w:val="000000"/>
                <w:sz w:val="20"/>
              </w:rPr>
            </w:pPr>
            <w:r>
              <w:rPr>
                <w:color w:val="000000"/>
                <w:kern w:val="0"/>
                <w:sz w:val="20"/>
                <w:lang w:bidi="ar"/>
              </w:rPr>
              <w:t xml:space="preserve">8.29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816C87F" w14:textId="77777777" w:rsidR="00BB46D1" w:rsidRDefault="00BB46D1" w:rsidP="001C4E49">
            <w:pPr>
              <w:jc w:val="center"/>
              <w:rPr>
                <w:rFonts w:ascii="宋体" w:hAnsi="宋体" w:cs="宋体" w:hint="eastAsia"/>
                <w:color w:val="000000"/>
                <w:sz w:val="22"/>
              </w:rPr>
            </w:pPr>
          </w:p>
        </w:tc>
      </w:tr>
      <w:tr w:rsidR="00BB46D1" w14:paraId="03CD7C7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76FAE32" w14:textId="77777777" w:rsidR="00BB46D1" w:rsidRDefault="00BB46D1" w:rsidP="001C4E49">
            <w:pPr>
              <w:widowControl/>
              <w:jc w:val="center"/>
              <w:textAlignment w:val="center"/>
              <w:rPr>
                <w:color w:val="000000"/>
                <w:sz w:val="20"/>
              </w:rPr>
            </w:pPr>
            <w:r>
              <w:rPr>
                <w:color w:val="000000"/>
                <w:kern w:val="0"/>
                <w:sz w:val="20"/>
                <w:lang w:bidi="ar"/>
              </w:rPr>
              <w:t>068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27A8DB3" w14:textId="77777777" w:rsidR="00BB46D1" w:rsidRDefault="00BB46D1" w:rsidP="001C4E49">
            <w:pPr>
              <w:widowControl/>
              <w:jc w:val="center"/>
              <w:textAlignment w:val="center"/>
              <w:rPr>
                <w:color w:val="000000"/>
                <w:sz w:val="20"/>
              </w:rPr>
            </w:pPr>
            <w:r>
              <w:rPr>
                <w:color w:val="000000"/>
                <w:kern w:val="0"/>
                <w:sz w:val="20"/>
                <w:lang w:bidi="ar"/>
              </w:rPr>
              <w:t>0023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29B0E8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18A213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B2A488C" w14:textId="77777777" w:rsidR="00BB46D1" w:rsidRDefault="00BB46D1" w:rsidP="001C4E49">
            <w:pPr>
              <w:widowControl/>
              <w:jc w:val="center"/>
              <w:textAlignment w:val="center"/>
              <w:rPr>
                <w:color w:val="000000"/>
                <w:sz w:val="20"/>
              </w:rPr>
            </w:pPr>
            <w:r>
              <w:rPr>
                <w:color w:val="000000"/>
                <w:kern w:val="0"/>
                <w:sz w:val="20"/>
                <w:lang w:bidi="ar"/>
              </w:rPr>
              <w:t xml:space="preserve">9.95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02E1AF9" w14:textId="77777777" w:rsidR="00BB46D1" w:rsidRDefault="00BB46D1" w:rsidP="001C4E49">
            <w:pPr>
              <w:jc w:val="center"/>
              <w:rPr>
                <w:rFonts w:ascii="宋体" w:hAnsi="宋体" w:cs="宋体" w:hint="eastAsia"/>
                <w:color w:val="000000"/>
                <w:sz w:val="22"/>
              </w:rPr>
            </w:pPr>
          </w:p>
        </w:tc>
      </w:tr>
      <w:tr w:rsidR="00BB46D1" w14:paraId="57366A3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D2C383E" w14:textId="77777777" w:rsidR="00BB46D1" w:rsidRDefault="00BB46D1" w:rsidP="001C4E49">
            <w:pPr>
              <w:widowControl/>
              <w:jc w:val="center"/>
              <w:textAlignment w:val="center"/>
              <w:rPr>
                <w:color w:val="000000"/>
                <w:sz w:val="20"/>
              </w:rPr>
            </w:pPr>
            <w:r>
              <w:rPr>
                <w:color w:val="000000"/>
                <w:kern w:val="0"/>
                <w:sz w:val="20"/>
                <w:lang w:bidi="ar"/>
              </w:rPr>
              <w:t>069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476A363" w14:textId="77777777" w:rsidR="00BB46D1" w:rsidRDefault="00BB46D1" w:rsidP="001C4E49">
            <w:pPr>
              <w:widowControl/>
              <w:jc w:val="center"/>
              <w:textAlignment w:val="center"/>
              <w:rPr>
                <w:color w:val="000000"/>
                <w:sz w:val="20"/>
              </w:rPr>
            </w:pPr>
            <w:r>
              <w:rPr>
                <w:color w:val="000000"/>
                <w:kern w:val="0"/>
                <w:sz w:val="20"/>
                <w:lang w:bidi="ar"/>
              </w:rPr>
              <w:t>0026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666E03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3B449E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6837464" w14:textId="77777777" w:rsidR="00BB46D1" w:rsidRDefault="00BB46D1" w:rsidP="001C4E49">
            <w:pPr>
              <w:widowControl/>
              <w:jc w:val="center"/>
              <w:textAlignment w:val="center"/>
              <w:rPr>
                <w:color w:val="000000"/>
                <w:sz w:val="20"/>
              </w:rPr>
            </w:pPr>
            <w:r>
              <w:rPr>
                <w:color w:val="000000"/>
                <w:kern w:val="0"/>
                <w:sz w:val="20"/>
                <w:lang w:bidi="ar"/>
              </w:rPr>
              <w:t xml:space="preserve">8.90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C14DB85" w14:textId="77777777" w:rsidR="00BB46D1" w:rsidRDefault="00BB46D1" w:rsidP="001C4E49">
            <w:pPr>
              <w:jc w:val="center"/>
              <w:rPr>
                <w:rFonts w:ascii="宋体" w:hAnsi="宋体" w:cs="宋体" w:hint="eastAsia"/>
                <w:color w:val="000000"/>
                <w:sz w:val="22"/>
              </w:rPr>
            </w:pPr>
          </w:p>
        </w:tc>
      </w:tr>
      <w:tr w:rsidR="00BB46D1" w14:paraId="2A2187E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D948A5A" w14:textId="77777777" w:rsidR="00BB46D1" w:rsidRDefault="00BB46D1" w:rsidP="001C4E49">
            <w:pPr>
              <w:widowControl/>
              <w:jc w:val="center"/>
              <w:textAlignment w:val="center"/>
              <w:rPr>
                <w:color w:val="000000"/>
                <w:sz w:val="20"/>
              </w:rPr>
            </w:pPr>
            <w:r>
              <w:rPr>
                <w:color w:val="000000"/>
                <w:kern w:val="0"/>
                <w:sz w:val="20"/>
                <w:lang w:bidi="ar"/>
              </w:rPr>
              <w:t>070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68C9383" w14:textId="77777777" w:rsidR="00BB46D1" w:rsidRDefault="00BB46D1" w:rsidP="001C4E49">
            <w:pPr>
              <w:widowControl/>
              <w:jc w:val="center"/>
              <w:textAlignment w:val="center"/>
              <w:rPr>
                <w:color w:val="000000"/>
                <w:sz w:val="20"/>
              </w:rPr>
            </w:pPr>
            <w:r>
              <w:rPr>
                <w:color w:val="000000"/>
                <w:kern w:val="0"/>
                <w:sz w:val="20"/>
                <w:lang w:bidi="ar"/>
              </w:rPr>
              <w:t>0027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A03C2E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D583E1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D526759" w14:textId="77777777" w:rsidR="00BB46D1" w:rsidRDefault="00BB46D1" w:rsidP="001C4E49">
            <w:pPr>
              <w:widowControl/>
              <w:jc w:val="center"/>
              <w:textAlignment w:val="center"/>
              <w:rPr>
                <w:color w:val="000000"/>
                <w:sz w:val="20"/>
              </w:rPr>
            </w:pPr>
            <w:r>
              <w:rPr>
                <w:color w:val="000000"/>
                <w:kern w:val="0"/>
                <w:sz w:val="20"/>
                <w:lang w:bidi="ar"/>
              </w:rPr>
              <w:t xml:space="preserve">0.50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D539255" w14:textId="77777777" w:rsidR="00BB46D1" w:rsidRDefault="00BB46D1" w:rsidP="001C4E49">
            <w:pPr>
              <w:jc w:val="center"/>
              <w:rPr>
                <w:rFonts w:ascii="宋体" w:hAnsi="宋体" w:cs="宋体" w:hint="eastAsia"/>
                <w:color w:val="000000"/>
                <w:sz w:val="22"/>
              </w:rPr>
            </w:pPr>
          </w:p>
        </w:tc>
      </w:tr>
      <w:tr w:rsidR="00BB46D1" w14:paraId="76068EF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3680F52" w14:textId="77777777" w:rsidR="00BB46D1" w:rsidRDefault="00BB46D1" w:rsidP="001C4E49">
            <w:pPr>
              <w:widowControl/>
              <w:jc w:val="center"/>
              <w:textAlignment w:val="center"/>
              <w:rPr>
                <w:color w:val="000000"/>
                <w:sz w:val="20"/>
              </w:rPr>
            </w:pPr>
            <w:r>
              <w:rPr>
                <w:color w:val="000000"/>
                <w:kern w:val="0"/>
                <w:sz w:val="20"/>
                <w:lang w:bidi="ar"/>
              </w:rPr>
              <w:t>071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A20AB89" w14:textId="77777777" w:rsidR="00BB46D1" w:rsidRDefault="00BB46D1" w:rsidP="001C4E49">
            <w:pPr>
              <w:widowControl/>
              <w:jc w:val="center"/>
              <w:textAlignment w:val="center"/>
              <w:rPr>
                <w:color w:val="000000"/>
                <w:sz w:val="20"/>
              </w:rPr>
            </w:pPr>
            <w:r>
              <w:rPr>
                <w:color w:val="000000"/>
                <w:kern w:val="0"/>
                <w:sz w:val="20"/>
                <w:lang w:bidi="ar"/>
              </w:rPr>
              <w:t>0029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2616C1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E7C15C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95C5D50" w14:textId="77777777" w:rsidR="00BB46D1" w:rsidRDefault="00BB46D1" w:rsidP="001C4E49">
            <w:pPr>
              <w:widowControl/>
              <w:jc w:val="center"/>
              <w:textAlignment w:val="center"/>
              <w:rPr>
                <w:color w:val="000000"/>
                <w:sz w:val="20"/>
              </w:rPr>
            </w:pPr>
            <w:r>
              <w:rPr>
                <w:color w:val="000000"/>
                <w:kern w:val="0"/>
                <w:sz w:val="20"/>
                <w:lang w:bidi="ar"/>
              </w:rPr>
              <w:t xml:space="preserve">0.74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774C718" w14:textId="77777777" w:rsidR="00BB46D1" w:rsidRDefault="00BB46D1" w:rsidP="001C4E49">
            <w:pPr>
              <w:jc w:val="center"/>
              <w:rPr>
                <w:rFonts w:ascii="宋体" w:hAnsi="宋体" w:cs="宋体" w:hint="eastAsia"/>
                <w:color w:val="000000"/>
                <w:sz w:val="22"/>
              </w:rPr>
            </w:pPr>
          </w:p>
        </w:tc>
      </w:tr>
      <w:tr w:rsidR="00BB46D1" w14:paraId="720A6C3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4A6F90F" w14:textId="77777777" w:rsidR="00BB46D1" w:rsidRDefault="00BB46D1" w:rsidP="001C4E49">
            <w:pPr>
              <w:widowControl/>
              <w:jc w:val="center"/>
              <w:textAlignment w:val="center"/>
              <w:rPr>
                <w:color w:val="000000"/>
                <w:sz w:val="20"/>
              </w:rPr>
            </w:pPr>
            <w:r>
              <w:rPr>
                <w:color w:val="000000"/>
                <w:kern w:val="0"/>
                <w:sz w:val="20"/>
                <w:lang w:bidi="ar"/>
              </w:rPr>
              <w:t>072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4ADAD29" w14:textId="77777777" w:rsidR="00BB46D1" w:rsidRDefault="00BB46D1" w:rsidP="001C4E49">
            <w:pPr>
              <w:widowControl/>
              <w:jc w:val="center"/>
              <w:textAlignment w:val="center"/>
              <w:rPr>
                <w:color w:val="000000"/>
                <w:sz w:val="20"/>
              </w:rPr>
            </w:pPr>
            <w:r>
              <w:rPr>
                <w:color w:val="000000"/>
                <w:kern w:val="0"/>
                <w:sz w:val="20"/>
                <w:lang w:bidi="ar"/>
              </w:rPr>
              <w:t>0030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5D8C95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8B131C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0D0507A" w14:textId="77777777" w:rsidR="00BB46D1" w:rsidRDefault="00BB46D1" w:rsidP="001C4E49">
            <w:pPr>
              <w:widowControl/>
              <w:jc w:val="center"/>
              <w:textAlignment w:val="center"/>
              <w:rPr>
                <w:color w:val="000000"/>
                <w:sz w:val="20"/>
              </w:rPr>
            </w:pPr>
            <w:r>
              <w:rPr>
                <w:color w:val="000000"/>
                <w:kern w:val="0"/>
                <w:sz w:val="20"/>
                <w:lang w:bidi="ar"/>
              </w:rPr>
              <w:t xml:space="preserve">0.47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2AC2B6B" w14:textId="77777777" w:rsidR="00BB46D1" w:rsidRDefault="00BB46D1" w:rsidP="001C4E49">
            <w:pPr>
              <w:jc w:val="center"/>
              <w:rPr>
                <w:rFonts w:ascii="宋体" w:hAnsi="宋体" w:cs="宋体" w:hint="eastAsia"/>
                <w:color w:val="000000"/>
                <w:sz w:val="22"/>
              </w:rPr>
            </w:pPr>
          </w:p>
        </w:tc>
      </w:tr>
      <w:tr w:rsidR="00BB46D1" w14:paraId="15A7615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4E5F9E9" w14:textId="77777777" w:rsidR="00BB46D1" w:rsidRDefault="00BB46D1" w:rsidP="001C4E49">
            <w:pPr>
              <w:widowControl/>
              <w:jc w:val="center"/>
              <w:textAlignment w:val="center"/>
              <w:rPr>
                <w:color w:val="000000"/>
                <w:sz w:val="20"/>
              </w:rPr>
            </w:pPr>
            <w:r>
              <w:rPr>
                <w:color w:val="000000"/>
                <w:kern w:val="0"/>
                <w:sz w:val="20"/>
                <w:lang w:bidi="ar"/>
              </w:rPr>
              <w:t>073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5B10C3A" w14:textId="77777777" w:rsidR="00BB46D1" w:rsidRDefault="00BB46D1" w:rsidP="001C4E49">
            <w:pPr>
              <w:widowControl/>
              <w:jc w:val="center"/>
              <w:textAlignment w:val="center"/>
              <w:rPr>
                <w:color w:val="000000"/>
                <w:sz w:val="20"/>
              </w:rPr>
            </w:pPr>
            <w:r>
              <w:rPr>
                <w:color w:val="000000"/>
                <w:kern w:val="0"/>
                <w:sz w:val="20"/>
                <w:lang w:bidi="ar"/>
              </w:rPr>
              <w:t>0031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42EE9D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6CD654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0B3008D" w14:textId="77777777" w:rsidR="00BB46D1" w:rsidRDefault="00BB46D1" w:rsidP="001C4E49">
            <w:pPr>
              <w:widowControl/>
              <w:jc w:val="center"/>
              <w:textAlignment w:val="center"/>
              <w:rPr>
                <w:color w:val="000000"/>
                <w:sz w:val="20"/>
              </w:rPr>
            </w:pPr>
            <w:r>
              <w:rPr>
                <w:color w:val="000000"/>
                <w:kern w:val="0"/>
                <w:sz w:val="20"/>
                <w:lang w:bidi="ar"/>
              </w:rPr>
              <w:t xml:space="preserve">0.55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E28FE0F" w14:textId="77777777" w:rsidR="00BB46D1" w:rsidRDefault="00BB46D1" w:rsidP="001C4E49">
            <w:pPr>
              <w:jc w:val="center"/>
              <w:rPr>
                <w:rFonts w:ascii="宋体" w:hAnsi="宋体" w:cs="宋体" w:hint="eastAsia"/>
                <w:color w:val="000000"/>
                <w:sz w:val="22"/>
              </w:rPr>
            </w:pPr>
          </w:p>
        </w:tc>
      </w:tr>
      <w:tr w:rsidR="00BB46D1" w14:paraId="30BA116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14D0810" w14:textId="77777777" w:rsidR="00BB46D1" w:rsidRDefault="00BB46D1" w:rsidP="001C4E49">
            <w:pPr>
              <w:widowControl/>
              <w:jc w:val="center"/>
              <w:textAlignment w:val="center"/>
              <w:rPr>
                <w:color w:val="000000"/>
                <w:sz w:val="20"/>
              </w:rPr>
            </w:pPr>
            <w:r>
              <w:rPr>
                <w:color w:val="000000"/>
                <w:kern w:val="0"/>
                <w:sz w:val="20"/>
                <w:lang w:bidi="ar"/>
              </w:rPr>
              <w:t>074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33B2B07" w14:textId="77777777" w:rsidR="00BB46D1" w:rsidRDefault="00BB46D1" w:rsidP="001C4E49">
            <w:pPr>
              <w:widowControl/>
              <w:jc w:val="center"/>
              <w:textAlignment w:val="center"/>
              <w:rPr>
                <w:color w:val="000000"/>
                <w:sz w:val="20"/>
              </w:rPr>
            </w:pPr>
            <w:r>
              <w:rPr>
                <w:color w:val="000000"/>
                <w:kern w:val="0"/>
                <w:sz w:val="20"/>
                <w:lang w:bidi="ar"/>
              </w:rPr>
              <w:t>0032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FEE5D8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686971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45E92FE" w14:textId="77777777" w:rsidR="00BB46D1" w:rsidRDefault="00BB46D1" w:rsidP="001C4E49">
            <w:pPr>
              <w:widowControl/>
              <w:jc w:val="center"/>
              <w:textAlignment w:val="center"/>
              <w:rPr>
                <w:color w:val="000000"/>
                <w:sz w:val="20"/>
              </w:rPr>
            </w:pPr>
            <w:r>
              <w:rPr>
                <w:color w:val="000000"/>
                <w:kern w:val="0"/>
                <w:sz w:val="20"/>
                <w:lang w:bidi="ar"/>
              </w:rPr>
              <w:t xml:space="preserve">14.09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B39BAA5" w14:textId="77777777" w:rsidR="00BB46D1" w:rsidRDefault="00BB46D1" w:rsidP="001C4E49">
            <w:pPr>
              <w:jc w:val="center"/>
              <w:rPr>
                <w:rFonts w:ascii="宋体" w:hAnsi="宋体" w:cs="宋体" w:hint="eastAsia"/>
                <w:color w:val="000000"/>
                <w:sz w:val="22"/>
              </w:rPr>
            </w:pPr>
          </w:p>
        </w:tc>
      </w:tr>
      <w:tr w:rsidR="00BB46D1" w14:paraId="00236B4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D3A5E81" w14:textId="77777777" w:rsidR="00BB46D1" w:rsidRDefault="00BB46D1" w:rsidP="001C4E49">
            <w:pPr>
              <w:widowControl/>
              <w:jc w:val="center"/>
              <w:textAlignment w:val="center"/>
              <w:rPr>
                <w:color w:val="000000"/>
                <w:sz w:val="20"/>
              </w:rPr>
            </w:pPr>
            <w:r>
              <w:rPr>
                <w:color w:val="000000"/>
                <w:kern w:val="0"/>
                <w:sz w:val="20"/>
                <w:lang w:bidi="ar"/>
              </w:rPr>
              <w:t>075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3485CA4" w14:textId="77777777" w:rsidR="00BB46D1" w:rsidRDefault="00BB46D1" w:rsidP="001C4E49">
            <w:pPr>
              <w:widowControl/>
              <w:jc w:val="center"/>
              <w:textAlignment w:val="center"/>
              <w:rPr>
                <w:color w:val="000000"/>
                <w:sz w:val="20"/>
              </w:rPr>
            </w:pPr>
            <w:r>
              <w:rPr>
                <w:color w:val="000000"/>
                <w:kern w:val="0"/>
                <w:sz w:val="20"/>
                <w:lang w:bidi="ar"/>
              </w:rPr>
              <w:t>0034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A17016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F9EAA8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502025F" w14:textId="77777777" w:rsidR="00BB46D1" w:rsidRDefault="00BB46D1" w:rsidP="001C4E49">
            <w:pPr>
              <w:widowControl/>
              <w:jc w:val="center"/>
              <w:textAlignment w:val="center"/>
              <w:rPr>
                <w:color w:val="000000"/>
                <w:sz w:val="20"/>
              </w:rPr>
            </w:pPr>
            <w:r>
              <w:rPr>
                <w:color w:val="000000"/>
                <w:kern w:val="0"/>
                <w:sz w:val="20"/>
                <w:lang w:bidi="ar"/>
              </w:rPr>
              <w:t xml:space="preserve">0.96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921C8DB" w14:textId="77777777" w:rsidR="00BB46D1" w:rsidRDefault="00BB46D1" w:rsidP="001C4E49">
            <w:pPr>
              <w:jc w:val="center"/>
              <w:rPr>
                <w:rFonts w:ascii="宋体" w:hAnsi="宋体" w:cs="宋体" w:hint="eastAsia"/>
                <w:color w:val="000000"/>
                <w:sz w:val="22"/>
              </w:rPr>
            </w:pPr>
          </w:p>
        </w:tc>
      </w:tr>
      <w:tr w:rsidR="00BB46D1" w14:paraId="4DBC801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9D83878" w14:textId="77777777" w:rsidR="00BB46D1" w:rsidRDefault="00BB46D1" w:rsidP="001C4E49">
            <w:pPr>
              <w:widowControl/>
              <w:jc w:val="center"/>
              <w:textAlignment w:val="center"/>
              <w:rPr>
                <w:color w:val="000000"/>
                <w:sz w:val="20"/>
              </w:rPr>
            </w:pPr>
            <w:r>
              <w:rPr>
                <w:color w:val="000000"/>
                <w:kern w:val="0"/>
                <w:sz w:val="20"/>
                <w:lang w:bidi="ar"/>
              </w:rPr>
              <w:t>076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6FB4916" w14:textId="77777777" w:rsidR="00BB46D1" w:rsidRDefault="00BB46D1" w:rsidP="001C4E49">
            <w:pPr>
              <w:widowControl/>
              <w:jc w:val="center"/>
              <w:textAlignment w:val="center"/>
              <w:rPr>
                <w:color w:val="000000"/>
                <w:sz w:val="20"/>
              </w:rPr>
            </w:pPr>
            <w:r>
              <w:rPr>
                <w:color w:val="000000"/>
                <w:kern w:val="0"/>
                <w:sz w:val="20"/>
                <w:lang w:bidi="ar"/>
              </w:rPr>
              <w:t>0036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12F8BA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80DB4D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0DFDC98" w14:textId="77777777" w:rsidR="00BB46D1" w:rsidRDefault="00BB46D1" w:rsidP="001C4E49">
            <w:pPr>
              <w:widowControl/>
              <w:jc w:val="center"/>
              <w:textAlignment w:val="center"/>
              <w:rPr>
                <w:color w:val="000000"/>
                <w:sz w:val="20"/>
              </w:rPr>
            </w:pPr>
            <w:r>
              <w:rPr>
                <w:color w:val="000000"/>
                <w:kern w:val="0"/>
                <w:sz w:val="20"/>
                <w:lang w:bidi="ar"/>
              </w:rPr>
              <w:t xml:space="preserve">1.31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71EA569" w14:textId="77777777" w:rsidR="00BB46D1" w:rsidRDefault="00BB46D1" w:rsidP="001C4E49">
            <w:pPr>
              <w:jc w:val="center"/>
              <w:rPr>
                <w:rFonts w:ascii="宋体" w:hAnsi="宋体" w:cs="宋体" w:hint="eastAsia"/>
                <w:color w:val="000000"/>
                <w:sz w:val="22"/>
              </w:rPr>
            </w:pPr>
          </w:p>
        </w:tc>
      </w:tr>
      <w:tr w:rsidR="00BB46D1" w14:paraId="486CDF3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38ACF1E" w14:textId="77777777" w:rsidR="00BB46D1" w:rsidRDefault="00BB46D1" w:rsidP="001C4E49">
            <w:pPr>
              <w:widowControl/>
              <w:jc w:val="center"/>
              <w:textAlignment w:val="center"/>
              <w:rPr>
                <w:color w:val="000000"/>
                <w:sz w:val="20"/>
              </w:rPr>
            </w:pPr>
            <w:r>
              <w:rPr>
                <w:color w:val="000000"/>
                <w:kern w:val="0"/>
                <w:sz w:val="20"/>
                <w:lang w:bidi="ar"/>
              </w:rPr>
              <w:lastRenderedPageBreak/>
              <w:t>077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F3886CC" w14:textId="77777777" w:rsidR="00BB46D1" w:rsidRDefault="00BB46D1" w:rsidP="001C4E49">
            <w:pPr>
              <w:widowControl/>
              <w:jc w:val="center"/>
              <w:textAlignment w:val="center"/>
              <w:rPr>
                <w:color w:val="000000"/>
                <w:sz w:val="20"/>
              </w:rPr>
            </w:pPr>
            <w:r>
              <w:rPr>
                <w:color w:val="000000"/>
                <w:kern w:val="0"/>
                <w:sz w:val="20"/>
                <w:lang w:bidi="ar"/>
              </w:rPr>
              <w:t>0038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697EBD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D40807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E8DF0E8" w14:textId="77777777" w:rsidR="00BB46D1" w:rsidRDefault="00BB46D1" w:rsidP="001C4E49">
            <w:pPr>
              <w:widowControl/>
              <w:jc w:val="center"/>
              <w:textAlignment w:val="center"/>
              <w:rPr>
                <w:color w:val="000000"/>
                <w:sz w:val="20"/>
              </w:rPr>
            </w:pPr>
            <w:r>
              <w:rPr>
                <w:color w:val="000000"/>
                <w:kern w:val="0"/>
                <w:sz w:val="20"/>
                <w:lang w:bidi="ar"/>
              </w:rPr>
              <w:t xml:space="preserve">9.83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65FE8A6" w14:textId="77777777" w:rsidR="00BB46D1" w:rsidRDefault="00BB46D1" w:rsidP="001C4E49">
            <w:pPr>
              <w:jc w:val="center"/>
              <w:rPr>
                <w:rFonts w:ascii="宋体" w:hAnsi="宋体" w:cs="宋体" w:hint="eastAsia"/>
                <w:color w:val="000000"/>
                <w:sz w:val="22"/>
              </w:rPr>
            </w:pPr>
          </w:p>
        </w:tc>
      </w:tr>
      <w:tr w:rsidR="00BB46D1" w14:paraId="4B81FF4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3BC9362" w14:textId="77777777" w:rsidR="00BB46D1" w:rsidRDefault="00BB46D1" w:rsidP="001C4E49">
            <w:pPr>
              <w:widowControl/>
              <w:jc w:val="center"/>
              <w:textAlignment w:val="center"/>
              <w:rPr>
                <w:color w:val="000000"/>
                <w:sz w:val="20"/>
              </w:rPr>
            </w:pPr>
            <w:r>
              <w:rPr>
                <w:color w:val="000000"/>
                <w:kern w:val="0"/>
                <w:sz w:val="20"/>
                <w:lang w:bidi="ar"/>
              </w:rPr>
              <w:t>078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46ECBE0" w14:textId="77777777" w:rsidR="00BB46D1" w:rsidRDefault="00BB46D1" w:rsidP="001C4E49">
            <w:pPr>
              <w:widowControl/>
              <w:jc w:val="center"/>
              <w:textAlignment w:val="center"/>
              <w:rPr>
                <w:color w:val="000000"/>
                <w:sz w:val="20"/>
              </w:rPr>
            </w:pPr>
            <w:r>
              <w:rPr>
                <w:color w:val="000000"/>
                <w:kern w:val="0"/>
                <w:sz w:val="20"/>
                <w:lang w:bidi="ar"/>
              </w:rPr>
              <w:t>0039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9902FD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B87E7F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7DA52DC" w14:textId="77777777" w:rsidR="00BB46D1" w:rsidRDefault="00BB46D1" w:rsidP="001C4E49">
            <w:pPr>
              <w:widowControl/>
              <w:jc w:val="center"/>
              <w:textAlignment w:val="center"/>
              <w:rPr>
                <w:color w:val="000000"/>
                <w:sz w:val="20"/>
              </w:rPr>
            </w:pPr>
            <w:r>
              <w:rPr>
                <w:color w:val="000000"/>
                <w:kern w:val="0"/>
                <w:sz w:val="20"/>
                <w:lang w:bidi="ar"/>
              </w:rPr>
              <w:t xml:space="preserve">0.14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DA985E1" w14:textId="77777777" w:rsidR="00BB46D1" w:rsidRDefault="00BB46D1" w:rsidP="001C4E49">
            <w:pPr>
              <w:jc w:val="center"/>
              <w:rPr>
                <w:rFonts w:ascii="宋体" w:hAnsi="宋体" w:cs="宋体" w:hint="eastAsia"/>
                <w:color w:val="000000"/>
                <w:sz w:val="22"/>
              </w:rPr>
            </w:pPr>
          </w:p>
        </w:tc>
      </w:tr>
      <w:tr w:rsidR="00BB46D1" w14:paraId="6E49350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52B07E8" w14:textId="77777777" w:rsidR="00BB46D1" w:rsidRDefault="00BB46D1" w:rsidP="001C4E49">
            <w:pPr>
              <w:widowControl/>
              <w:jc w:val="center"/>
              <w:textAlignment w:val="center"/>
              <w:rPr>
                <w:color w:val="000000"/>
                <w:sz w:val="20"/>
              </w:rPr>
            </w:pPr>
            <w:r>
              <w:rPr>
                <w:color w:val="000000"/>
                <w:kern w:val="0"/>
                <w:sz w:val="20"/>
                <w:lang w:bidi="ar"/>
              </w:rPr>
              <w:t>079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EDB2333" w14:textId="77777777" w:rsidR="00BB46D1" w:rsidRDefault="00BB46D1" w:rsidP="001C4E49">
            <w:pPr>
              <w:widowControl/>
              <w:jc w:val="center"/>
              <w:textAlignment w:val="center"/>
              <w:rPr>
                <w:color w:val="000000"/>
                <w:sz w:val="20"/>
              </w:rPr>
            </w:pPr>
            <w:r>
              <w:rPr>
                <w:color w:val="000000"/>
                <w:kern w:val="0"/>
                <w:sz w:val="20"/>
                <w:lang w:bidi="ar"/>
              </w:rPr>
              <w:t>0046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7E2462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EAA0BE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C986110" w14:textId="77777777" w:rsidR="00BB46D1" w:rsidRDefault="00BB46D1" w:rsidP="001C4E49">
            <w:pPr>
              <w:widowControl/>
              <w:jc w:val="center"/>
              <w:textAlignment w:val="center"/>
              <w:rPr>
                <w:color w:val="000000"/>
                <w:sz w:val="20"/>
              </w:rPr>
            </w:pPr>
            <w:r>
              <w:rPr>
                <w:color w:val="000000"/>
                <w:kern w:val="0"/>
                <w:sz w:val="20"/>
                <w:lang w:bidi="ar"/>
              </w:rPr>
              <w:t xml:space="preserve">1.00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CD04DE5" w14:textId="77777777" w:rsidR="00BB46D1" w:rsidRDefault="00BB46D1" w:rsidP="001C4E49">
            <w:pPr>
              <w:jc w:val="center"/>
              <w:rPr>
                <w:rFonts w:ascii="宋体" w:hAnsi="宋体" w:cs="宋体" w:hint="eastAsia"/>
                <w:color w:val="000000"/>
                <w:sz w:val="22"/>
              </w:rPr>
            </w:pPr>
          </w:p>
        </w:tc>
      </w:tr>
      <w:tr w:rsidR="00BB46D1" w14:paraId="1B5B328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9849B3A" w14:textId="77777777" w:rsidR="00BB46D1" w:rsidRDefault="00BB46D1" w:rsidP="001C4E49">
            <w:pPr>
              <w:widowControl/>
              <w:jc w:val="center"/>
              <w:textAlignment w:val="center"/>
              <w:rPr>
                <w:color w:val="000000"/>
                <w:sz w:val="20"/>
              </w:rPr>
            </w:pPr>
            <w:r>
              <w:rPr>
                <w:color w:val="000000"/>
                <w:kern w:val="0"/>
                <w:sz w:val="20"/>
                <w:lang w:bidi="ar"/>
              </w:rPr>
              <w:t>080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F43A469" w14:textId="77777777" w:rsidR="00BB46D1" w:rsidRDefault="00BB46D1" w:rsidP="001C4E49">
            <w:pPr>
              <w:widowControl/>
              <w:jc w:val="center"/>
              <w:textAlignment w:val="center"/>
              <w:rPr>
                <w:color w:val="000000"/>
                <w:sz w:val="20"/>
              </w:rPr>
            </w:pPr>
            <w:r>
              <w:rPr>
                <w:color w:val="000000"/>
                <w:kern w:val="0"/>
                <w:sz w:val="20"/>
                <w:lang w:bidi="ar"/>
              </w:rPr>
              <w:t>0047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1072DA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B6F53E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8F1D460" w14:textId="77777777" w:rsidR="00BB46D1" w:rsidRDefault="00BB46D1" w:rsidP="001C4E49">
            <w:pPr>
              <w:widowControl/>
              <w:jc w:val="center"/>
              <w:textAlignment w:val="center"/>
              <w:rPr>
                <w:color w:val="000000"/>
                <w:sz w:val="20"/>
              </w:rPr>
            </w:pPr>
            <w:r>
              <w:rPr>
                <w:color w:val="000000"/>
                <w:kern w:val="0"/>
                <w:sz w:val="20"/>
                <w:lang w:bidi="ar"/>
              </w:rPr>
              <w:t xml:space="preserve">0.70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06D4776" w14:textId="77777777" w:rsidR="00BB46D1" w:rsidRDefault="00BB46D1" w:rsidP="001C4E49">
            <w:pPr>
              <w:jc w:val="center"/>
              <w:rPr>
                <w:rFonts w:ascii="宋体" w:hAnsi="宋体" w:cs="宋体" w:hint="eastAsia"/>
                <w:color w:val="000000"/>
                <w:sz w:val="22"/>
              </w:rPr>
            </w:pPr>
          </w:p>
        </w:tc>
      </w:tr>
      <w:tr w:rsidR="00BB46D1" w14:paraId="3AA2A95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4ADB1B8" w14:textId="77777777" w:rsidR="00BB46D1" w:rsidRDefault="00BB46D1" w:rsidP="001C4E49">
            <w:pPr>
              <w:widowControl/>
              <w:jc w:val="center"/>
              <w:textAlignment w:val="center"/>
              <w:rPr>
                <w:color w:val="000000"/>
                <w:sz w:val="20"/>
              </w:rPr>
            </w:pPr>
            <w:r>
              <w:rPr>
                <w:color w:val="000000"/>
                <w:kern w:val="0"/>
                <w:sz w:val="20"/>
                <w:lang w:bidi="ar"/>
              </w:rPr>
              <w:t>081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687A96C" w14:textId="77777777" w:rsidR="00BB46D1" w:rsidRDefault="00BB46D1" w:rsidP="001C4E49">
            <w:pPr>
              <w:widowControl/>
              <w:jc w:val="center"/>
              <w:textAlignment w:val="center"/>
              <w:rPr>
                <w:color w:val="000000"/>
                <w:sz w:val="20"/>
              </w:rPr>
            </w:pPr>
            <w:r>
              <w:rPr>
                <w:color w:val="000000"/>
                <w:kern w:val="0"/>
                <w:sz w:val="20"/>
                <w:lang w:bidi="ar"/>
              </w:rPr>
              <w:t>0049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D7B7C4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55CC80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3719804" w14:textId="77777777" w:rsidR="00BB46D1" w:rsidRDefault="00BB46D1" w:rsidP="001C4E49">
            <w:pPr>
              <w:widowControl/>
              <w:jc w:val="center"/>
              <w:textAlignment w:val="center"/>
              <w:rPr>
                <w:color w:val="000000"/>
                <w:sz w:val="20"/>
              </w:rPr>
            </w:pPr>
            <w:r>
              <w:rPr>
                <w:color w:val="000000"/>
                <w:kern w:val="0"/>
                <w:sz w:val="20"/>
                <w:lang w:bidi="ar"/>
              </w:rPr>
              <w:t xml:space="preserve">22.20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7E1C07F" w14:textId="77777777" w:rsidR="00BB46D1" w:rsidRDefault="00BB46D1" w:rsidP="001C4E49">
            <w:pPr>
              <w:jc w:val="center"/>
              <w:rPr>
                <w:rFonts w:ascii="宋体" w:hAnsi="宋体" w:cs="宋体" w:hint="eastAsia"/>
                <w:color w:val="000000"/>
                <w:sz w:val="22"/>
              </w:rPr>
            </w:pPr>
          </w:p>
        </w:tc>
      </w:tr>
      <w:tr w:rsidR="00BB46D1" w14:paraId="1C43CF6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D4678D2" w14:textId="77777777" w:rsidR="00BB46D1" w:rsidRDefault="00BB46D1" w:rsidP="001C4E49">
            <w:pPr>
              <w:widowControl/>
              <w:jc w:val="center"/>
              <w:textAlignment w:val="center"/>
              <w:rPr>
                <w:color w:val="000000"/>
                <w:sz w:val="20"/>
              </w:rPr>
            </w:pPr>
            <w:r>
              <w:rPr>
                <w:color w:val="000000"/>
                <w:kern w:val="0"/>
                <w:sz w:val="20"/>
                <w:lang w:bidi="ar"/>
              </w:rPr>
              <w:t>082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395D572" w14:textId="77777777" w:rsidR="00BB46D1" w:rsidRDefault="00BB46D1" w:rsidP="001C4E49">
            <w:pPr>
              <w:widowControl/>
              <w:jc w:val="center"/>
              <w:textAlignment w:val="center"/>
              <w:rPr>
                <w:color w:val="000000"/>
                <w:sz w:val="20"/>
              </w:rPr>
            </w:pPr>
            <w:r>
              <w:rPr>
                <w:color w:val="000000"/>
                <w:kern w:val="0"/>
                <w:sz w:val="20"/>
                <w:lang w:bidi="ar"/>
              </w:rPr>
              <w:t>0050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62A695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41893F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DF11E48" w14:textId="77777777" w:rsidR="00BB46D1" w:rsidRDefault="00BB46D1" w:rsidP="001C4E49">
            <w:pPr>
              <w:widowControl/>
              <w:jc w:val="center"/>
              <w:textAlignment w:val="center"/>
              <w:rPr>
                <w:color w:val="000000"/>
                <w:sz w:val="20"/>
              </w:rPr>
            </w:pPr>
            <w:r>
              <w:rPr>
                <w:color w:val="000000"/>
                <w:kern w:val="0"/>
                <w:sz w:val="20"/>
                <w:lang w:bidi="ar"/>
              </w:rPr>
              <w:t xml:space="preserve">1.06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62388CD" w14:textId="77777777" w:rsidR="00BB46D1" w:rsidRDefault="00BB46D1" w:rsidP="001C4E49">
            <w:pPr>
              <w:jc w:val="center"/>
              <w:rPr>
                <w:rFonts w:ascii="宋体" w:hAnsi="宋体" w:cs="宋体" w:hint="eastAsia"/>
                <w:color w:val="000000"/>
                <w:sz w:val="22"/>
              </w:rPr>
            </w:pPr>
          </w:p>
        </w:tc>
      </w:tr>
      <w:tr w:rsidR="00BB46D1" w14:paraId="1BAC590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0778AD6" w14:textId="77777777" w:rsidR="00BB46D1" w:rsidRDefault="00BB46D1" w:rsidP="001C4E49">
            <w:pPr>
              <w:widowControl/>
              <w:jc w:val="center"/>
              <w:textAlignment w:val="center"/>
              <w:rPr>
                <w:color w:val="000000"/>
                <w:sz w:val="20"/>
              </w:rPr>
            </w:pPr>
            <w:r>
              <w:rPr>
                <w:color w:val="000000"/>
                <w:kern w:val="0"/>
                <w:sz w:val="20"/>
                <w:lang w:bidi="ar"/>
              </w:rPr>
              <w:t>083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5162256" w14:textId="77777777" w:rsidR="00BB46D1" w:rsidRDefault="00BB46D1" w:rsidP="001C4E49">
            <w:pPr>
              <w:widowControl/>
              <w:jc w:val="center"/>
              <w:textAlignment w:val="center"/>
              <w:rPr>
                <w:color w:val="000000"/>
                <w:sz w:val="20"/>
              </w:rPr>
            </w:pPr>
            <w:r>
              <w:rPr>
                <w:color w:val="000000"/>
                <w:kern w:val="0"/>
                <w:sz w:val="20"/>
                <w:lang w:bidi="ar"/>
              </w:rPr>
              <w:t>0051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D301AF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987CB9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999AFAD" w14:textId="77777777" w:rsidR="00BB46D1" w:rsidRDefault="00BB46D1" w:rsidP="001C4E49">
            <w:pPr>
              <w:widowControl/>
              <w:jc w:val="center"/>
              <w:textAlignment w:val="center"/>
              <w:rPr>
                <w:color w:val="000000"/>
                <w:sz w:val="20"/>
              </w:rPr>
            </w:pPr>
            <w:r>
              <w:rPr>
                <w:color w:val="000000"/>
                <w:kern w:val="0"/>
                <w:sz w:val="20"/>
                <w:lang w:bidi="ar"/>
              </w:rPr>
              <w:t xml:space="preserve">22.81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7F5618D" w14:textId="77777777" w:rsidR="00BB46D1" w:rsidRDefault="00BB46D1" w:rsidP="001C4E49">
            <w:pPr>
              <w:jc w:val="center"/>
              <w:rPr>
                <w:rFonts w:ascii="宋体" w:hAnsi="宋体" w:cs="宋体" w:hint="eastAsia"/>
                <w:color w:val="000000"/>
                <w:sz w:val="22"/>
              </w:rPr>
            </w:pPr>
          </w:p>
        </w:tc>
      </w:tr>
      <w:tr w:rsidR="00BB46D1" w14:paraId="5A668CE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DE056A8" w14:textId="77777777" w:rsidR="00BB46D1" w:rsidRDefault="00BB46D1" w:rsidP="001C4E49">
            <w:pPr>
              <w:widowControl/>
              <w:jc w:val="center"/>
              <w:textAlignment w:val="center"/>
              <w:rPr>
                <w:color w:val="000000"/>
                <w:sz w:val="20"/>
              </w:rPr>
            </w:pPr>
            <w:r>
              <w:rPr>
                <w:color w:val="000000"/>
                <w:kern w:val="0"/>
                <w:sz w:val="20"/>
                <w:lang w:bidi="ar"/>
              </w:rPr>
              <w:t>084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2694132" w14:textId="77777777" w:rsidR="00BB46D1" w:rsidRDefault="00BB46D1" w:rsidP="001C4E49">
            <w:pPr>
              <w:widowControl/>
              <w:jc w:val="center"/>
              <w:textAlignment w:val="center"/>
              <w:rPr>
                <w:color w:val="000000"/>
                <w:sz w:val="20"/>
              </w:rPr>
            </w:pPr>
            <w:r>
              <w:rPr>
                <w:color w:val="000000"/>
                <w:kern w:val="0"/>
                <w:sz w:val="20"/>
                <w:lang w:bidi="ar"/>
              </w:rPr>
              <w:t>0052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AF7170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43AFE5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63B7206" w14:textId="77777777" w:rsidR="00BB46D1" w:rsidRDefault="00BB46D1" w:rsidP="001C4E49">
            <w:pPr>
              <w:widowControl/>
              <w:jc w:val="center"/>
              <w:textAlignment w:val="center"/>
              <w:rPr>
                <w:color w:val="000000"/>
                <w:sz w:val="20"/>
              </w:rPr>
            </w:pPr>
            <w:r>
              <w:rPr>
                <w:color w:val="000000"/>
                <w:kern w:val="0"/>
                <w:sz w:val="20"/>
                <w:lang w:bidi="ar"/>
              </w:rPr>
              <w:t xml:space="preserve">0.64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19208C1" w14:textId="77777777" w:rsidR="00BB46D1" w:rsidRDefault="00BB46D1" w:rsidP="001C4E49">
            <w:pPr>
              <w:jc w:val="center"/>
              <w:rPr>
                <w:rFonts w:ascii="宋体" w:hAnsi="宋体" w:cs="宋体" w:hint="eastAsia"/>
                <w:color w:val="000000"/>
                <w:sz w:val="22"/>
              </w:rPr>
            </w:pPr>
          </w:p>
        </w:tc>
      </w:tr>
      <w:tr w:rsidR="00BB46D1" w14:paraId="676E41E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B389459" w14:textId="77777777" w:rsidR="00BB46D1" w:rsidRDefault="00BB46D1" w:rsidP="001C4E49">
            <w:pPr>
              <w:widowControl/>
              <w:jc w:val="center"/>
              <w:textAlignment w:val="center"/>
              <w:rPr>
                <w:color w:val="000000"/>
                <w:sz w:val="20"/>
              </w:rPr>
            </w:pPr>
            <w:r>
              <w:rPr>
                <w:color w:val="000000"/>
                <w:kern w:val="0"/>
                <w:sz w:val="20"/>
                <w:lang w:bidi="ar"/>
              </w:rPr>
              <w:t>085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49FE722" w14:textId="77777777" w:rsidR="00BB46D1" w:rsidRDefault="00BB46D1" w:rsidP="001C4E49">
            <w:pPr>
              <w:widowControl/>
              <w:jc w:val="center"/>
              <w:textAlignment w:val="center"/>
              <w:rPr>
                <w:color w:val="000000"/>
                <w:sz w:val="20"/>
              </w:rPr>
            </w:pPr>
            <w:r>
              <w:rPr>
                <w:color w:val="000000"/>
                <w:kern w:val="0"/>
                <w:sz w:val="20"/>
                <w:lang w:bidi="ar"/>
              </w:rPr>
              <w:t>0053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572E42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3A7C67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674DD40" w14:textId="77777777" w:rsidR="00BB46D1" w:rsidRDefault="00BB46D1" w:rsidP="001C4E49">
            <w:pPr>
              <w:widowControl/>
              <w:jc w:val="center"/>
              <w:textAlignment w:val="center"/>
              <w:rPr>
                <w:color w:val="000000"/>
                <w:sz w:val="20"/>
              </w:rPr>
            </w:pPr>
            <w:r>
              <w:rPr>
                <w:color w:val="000000"/>
                <w:kern w:val="0"/>
                <w:sz w:val="20"/>
                <w:lang w:bidi="ar"/>
              </w:rPr>
              <w:t xml:space="preserve">0.79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C58D849" w14:textId="77777777" w:rsidR="00BB46D1" w:rsidRDefault="00BB46D1" w:rsidP="001C4E49">
            <w:pPr>
              <w:jc w:val="center"/>
              <w:rPr>
                <w:rFonts w:ascii="宋体" w:hAnsi="宋体" w:cs="宋体" w:hint="eastAsia"/>
                <w:color w:val="000000"/>
                <w:sz w:val="22"/>
              </w:rPr>
            </w:pPr>
          </w:p>
        </w:tc>
      </w:tr>
      <w:tr w:rsidR="00BB46D1" w14:paraId="725E5F4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BE355E0" w14:textId="77777777" w:rsidR="00BB46D1" w:rsidRDefault="00BB46D1" w:rsidP="001C4E49">
            <w:pPr>
              <w:widowControl/>
              <w:jc w:val="center"/>
              <w:textAlignment w:val="center"/>
              <w:rPr>
                <w:color w:val="000000"/>
                <w:sz w:val="20"/>
              </w:rPr>
            </w:pPr>
            <w:r>
              <w:rPr>
                <w:color w:val="000000"/>
                <w:kern w:val="0"/>
                <w:sz w:val="20"/>
                <w:lang w:bidi="ar"/>
              </w:rPr>
              <w:t>086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B6217C4" w14:textId="77777777" w:rsidR="00BB46D1" w:rsidRDefault="00BB46D1" w:rsidP="001C4E49">
            <w:pPr>
              <w:widowControl/>
              <w:jc w:val="center"/>
              <w:textAlignment w:val="center"/>
              <w:rPr>
                <w:color w:val="000000"/>
                <w:sz w:val="20"/>
              </w:rPr>
            </w:pPr>
            <w:r>
              <w:rPr>
                <w:color w:val="000000"/>
                <w:kern w:val="0"/>
                <w:sz w:val="20"/>
                <w:lang w:bidi="ar"/>
              </w:rPr>
              <w:t>0059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D36862E"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FC6739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B4D62D0" w14:textId="77777777" w:rsidR="00BB46D1" w:rsidRDefault="00BB46D1" w:rsidP="001C4E49">
            <w:pPr>
              <w:widowControl/>
              <w:jc w:val="center"/>
              <w:textAlignment w:val="center"/>
              <w:rPr>
                <w:color w:val="000000"/>
                <w:sz w:val="20"/>
              </w:rPr>
            </w:pPr>
            <w:r>
              <w:rPr>
                <w:color w:val="000000"/>
                <w:kern w:val="0"/>
                <w:sz w:val="20"/>
                <w:lang w:bidi="ar"/>
              </w:rPr>
              <w:t xml:space="preserve">6.66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2D4A22D" w14:textId="77777777" w:rsidR="00BB46D1" w:rsidRDefault="00BB46D1" w:rsidP="001C4E49">
            <w:pPr>
              <w:jc w:val="center"/>
              <w:rPr>
                <w:rFonts w:ascii="宋体" w:hAnsi="宋体" w:cs="宋体" w:hint="eastAsia"/>
                <w:color w:val="000000"/>
                <w:sz w:val="22"/>
              </w:rPr>
            </w:pPr>
          </w:p>
        </w:tc>
      </w:tr>
      <w:tr w:rsidR="00BB46D1" w14:paraId="4B29B2D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97B0DB4" w14:textId="77777777" w:rsidR="00BB46D1" w:rsidRDefault="00BB46D1" w:rsidP="001C4E49">
            <w:pPr>
              <w:widowControl/>
              <w:jc w:val="center"/>
              <w:textAlignment w:val="center"/>
              <w:rPr>
                <w:color w:val="000000"/>
                <w:sz w:val="20"/>
              </w:rPr>
            </w:pPr>
            <w:r>
              <w:rPr>
                <w:color w:val="000000"/>
                <w:kern w:val="0"/>
                <w:sz w:val="20"/>
                <w:lang w:bidi="ar"/>
              </w:rPr>
              <w:t>087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0C96843" w14:textId="77777777" w:rsidR="00BB46D1" w:rsidRDefault="00BB46D1" w:rsidP="001C4E49">
            <w:pPr>
              <w:widowControl/>
              <w:jc w:val="center"/>
              <w:textAlignment w:val="center"/>
              <w:rPr>
                <w:color w:val="000000"/>
                <w:sz w:val="20"/>
              </w:rPr>
            </w:pPr>
            <w:r>
              <w:rPr>
                <w:color w:val="000000"/>
                <w:kern w:val="0"/>
                <w:sz w:val="20"/>
                <w:lang w:bidi="ar"/>
              </w:rPr>
              <w:t>0060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9B1C32E"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399AAD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93B6F3E" w14:textId="77777777" w:rsidR="00BB46D1" w:rsidRDefault="00BB46D1" w:rsidP="001C4E49">
            <w:pPr>
              <w:widowControl/>
              <w:jc w:val="center"/>
              <w:textAlignment w:val="center"/>
              <w:rPr>
                <w:color w:val="000000"/>
                <w:sz w:val="20"/>
              </w:rPr>
            </w:pPr>
            <w:r>
              <w:rPr>
                <w:color w:val="000000"/>
                <w:kern w:val="0"/>
                <w:sz w:val="20"/>
                <w:lang w:bidi="ar"/>
              </w:rPr>
              <w:t xml:space="preserve">1.65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8276A66" w14:textId="77777777" w:rsidR="00BB46D1" w:rsidRDefault="00BB46D1" w:rsidP="001C4E49">
            <w:pPr>
              <w:jc w:val="center"/>
              <w:rPr>
                <w:rFonts w:ascii="宋体" w:hAnsi="宋体" w:cs="宋体" w:hint="eastAsia"/>
                <w:color w:val="000000"/>
                <w:sz w:val="22"/>
              </w:rPr>
            </w:pPr>
          </w:p>
        </w:tc>
      </w:tr>
      <w:tr w:rsidR="00BB46D1" w14:paraId="072102E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9BE5ED0" w14:textId="77777777" w:rsidR="00BB46D1" w:rsidRDefault="00BB46D1" w:rsidP="001C4E49">
            <w:pPr>
              <w:widowControl/>
              <w:jc w:val="center"/>
              <w:textAlignment w:val="center"/>
              <w:rPr>
                <w:color w:val="000000"/>
                <w:sz w:val="20"/>
              </w:rPr>
            </w:pPr>
            <w:r>
              <w:rPr>
                <w:color w:val="000000"/>
                <w:kern w:val="0"/>
                <w:sz w:val="20"/>
                <w:lang w:bidi="ar"/>
              </w:rPr>
              <w:t>088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7480557" w14:textId="77777777" w:rsidR="00BB46D1" w:rsidRDefault="00BB46D1" w:rsidP="001C4E49">
            <w:pPr>
              <w:widowControl/>
              <w:jc w:val="center"/>
              <w:textAlignment w:val="center"/>
              <w:rPr>
                <w:color w:val="000000"/>
                <w:sz w:val="20"/>
              </w:rPr>
            </w:pPr>
            <w:r>
              <w:rPr>
                <w:color w:val="000000"/>
                <w:kern w:val="0"/>
                <w:sz w:val="20"/>
                <w:lang w:bidi="ar"/>
              </w:rPr>
              <w:t>0061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101A1C9"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6A88B4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AF4659B" w14:textId="77777777" w:rsidR="00BB46D1" w:rsidRDefault="00BB46D1" w:rsidP="001C4E49">
            <w:pPr>
              <w:widowControl/>
              <w:jc w:val="center"/>
              <w:textAlignment w:val="center"/>
              <w:rPr>
                <w:color w:val="000000"/>
                <w:sz w:val="20"/>
              </w:rPr>
            </w:pPr>
            <w:r>
              <w:rPr>
                <w:color w:val="000000"/>
                <w:kern w:val="0"/>
                <w:sz w:val="20"/>
                <w:lang w:bidi="ar"/>
              </w:rPr>
              <w:t xml:space="preserve">0.81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CEACF56" w14:textId="77777777" w:rsidR="00BB46D1" w:rsidRDefault="00BB46D1" w:rsidP="001C4E49">
            <w:pPr>
              <w:jc w:val="center"/>
              <w:rPr>
                <w:rFonts w:ascii="宋体" w:hAnsi="宋体" w:cs="宋体" w:hint="eastAsia"/>
                <w:color w:val="000000"/>
                <w:sz w:val="22"/>
              </w:rPr>
            </w:pPr>
          </w:p>
        </w:tc>
      </w:tr>
      <w:tr w:rsidR="00BB46D1" w14:paraId="0FC2662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878A6FE" w14:textId="77777777" w:rsidR="00BB46D1" w:rsidRDefault="00BB46D1" w:rsidP="001C4E49">
            <w:pPr>
              <w:widowControl/>
              <w:jc w:val="center"/>
              <w:textAlignment w:val="center"/>
              <w:rPr>
                <w:color w:val="000000"/>
                <w:sz w:val="20"/>
              </w:rPr>
            </w:pPr>
            <w:r>
              <w:rPr>
                <w:color w:val="000000"/>
                <w:kern w:val="0"/>
                <w:sz w:val="20"/>
                <w:lang w:bidi="ar"/>
              </w:rPr>
              <w:t>089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7AB20A8" w14:textId="77777777" w:rsidR="00BB46D1" w:rsidRDefault="00BB46D1" w:rsidP="001C4E49">
            <w:pPr>
              <w:widowControl/>
              <w:jc w:val="center"/>
              <w:textAlignment w:val="center"/>
              <w:rPr>
                <w:color w:val="000000"/>
                <w:sz w:val="20"/>
              </w:rPr>
            </w:pPr>
            <w:r>
              <w:rPr>
                <w:color w:val="000000"/>
                <w:kern w:val="0"/>
                <w:sz w:val="20"/>
                <w:lang w:bidi="ar"/>
              </w:rPr>
              <w:t>0063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B10CAB0"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E3C8CD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3F4ECB4" w14:textId="77777777" w:rsidR="00BB46D1" w:rsidRDefault="00BB46D1" w:rsidP="001C4E49">
            <w:pPr>
              <w:widowControl/>
              <w:jc w:val="center"/>
              <w:textAlignment w:val="center"/>
              <w:rPr>
                <w:color w:val="000000"/>
                <w:sz w:val="20"/>
              </w:rPr>
            </w:pPr>
            <w:r>
              <w:rPr>
                <w:color w:val="000000"/>
                <w:kern w:val="0"/>
                <w:sz w:val="20"/>
                <w:lang w:bidi="ar"/>
              </w:rPr>
              <w:t xml:space="preserve">2.08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62976E0" w14:textId="77777777" w:rsidR="00BB46D1" w:rsidRDefault="00BB46D1" w:rsidP="001C4E49">
            <w:pPr>
              <w:jc w:val="center"/>
              <w:rPr>
                <w:rFonts w:ascii="宋体" w:hAnsi="宋体" w:cs="宋体" w:hint="eastAsia"/>
                <w:color w:val="000000"/>
                <w:sz w:val="22"/>
              </w:rPr>
            </w:pPr>
          </w:p>
        </w:tc>
      </w:tr>
      <w:tr w:rsidR="00BB46D1" w14:paraId="319AE43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FD522BC" w14:textId="77777777" w:rsidR="00BB46D1" w:rsidRDefault="00BB46D1" w:rsidP="001C4E49">
            <w:pPr>
              <w:widowControl/>
              <w:jc w:val="center"/>
              <w:textAlignment w:val="center"/>
              <w:rPr>
                <w:color w:val="000000"/>
                <w:sz w:val="20"/>
              </w:rPr>
            </w:pPr>
            <w:r>
              <w:rPr>
                <w:color w:val="000000"/>
                <w:kern w:val="0"/>
                <w:sz w:val="20"/>
                <w:lang w:bidi="ar"/>
              </w:rPr>
              <w:t>090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EA24DDB" w14:textId="77777777" w:rsidR="00BB46D1" w:rsidRDefault="00BB46D1" w:rsidP="001C4E49">
            <w:pPr>
              <w:widowControl/>
              <w:jc w:val="center"/>
              <w:textAlignment w:val="center"/>
              <w:rPr>
                <w:color w:val="000000"/>
                <w:sz w:val="20"/>
              </w:rPr>
            </w:pPr>
            <w:r>
              <w:rPr>
                <w:color w:val="000000"/>
                <w:kern w:val="0"/>
                <w:sz w:val="20"/>
                <w:lang w:bidi="ar"/>
              </w:rPr>
              <w:t>0064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3918FF1"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24BF20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69102D0" w14:textId="77777777" w:rsidR="00BB46D1" w:rsidRDefault="00BB46D1" w:rsidP="001C4E49">
            <w:pPr>
              <w:widowControl/>
              <w:jc w:val="center"/>
              <w:textAlignment w:val="center"/>
              <w:rPr>
                <w:color w:val="000000"/>
                <w:sz w:val="20"/>
              </w:rPr>
            </w:pPr>
            <w:r>
              <w:rPr>
                <w:color w:val="000000"/>
                <w:kern w:val="0"/>
                <w:sz w:val="20"/>
                <w:lang w:bidi="ar"/>
              </w:rPr>
              <w:t xml:space="preserve">4.35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4259A3E" w14:textId="77777777" w:rsidR="00BB46D1" w:rsidRDefault="00BB46D1" w:rsidP="001C4E49">
            <w:pPr>
              <w:jc w:val="center"/>
              <w:rPr>
                <w:rFonts w:ascii="宋体" w:hAnsi="宋体" w:cs="宋体" w:hint="eastAsia"/>
                <w:color w:val="000000"/>
                <w:sz w:val="22"/>
              </w:rPr>
            </w:pPr>
          </w:p>
        </w:tc>
      </w:tr>
      <w:tr w:rsidR="00BB46D1" w14:paraId="3318D07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E32B5FA" w14:textId="77777777" w:rsidR="00BB46D1" w:rsidRDefault="00BB46D1" w:rsidP="001C4E49">
            <w:pPr>
              <w:widowControl/>
              <w:jc w:val="center"/>
              <w:textAlignment w:val="center"/>
              <w:rPr>
                <w:color w:val="000000"/>
                <w:sz w:val="20"/>
              </w:rPr>
            </w:pPr>
            <w:r>
              <w:rPr>
                <w:color w:val="000000"/>
                <w:kern w:val="0"/>
                <w:sz w:val="20"/>
                <w:lang w:bidi="ar"/>
              </w:rPr>
              <w:t>091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A7C0C0B" w14:textId="77777777" w:rsidR="00BB46D1" w:rsidRDefault="00BB46D1" w:rsidP="001C4E49">
            <w:pPr>
              <w:widowControl/>
              <w:jc w:val="center"/>
              <w:textAlignment w:val="center"/>
              <w:rPr>
                <w:color w:val="000000"/>
                <w:sz w:val="20"/>
              </w:rPr>
            </w:pPr>
            <w:r>
              <w:rPr>
                <w:color w:val="000000"/>
                <w:kern w:val="0"/>
                <w:sz w:val="20"/>
                <w:lang w:bidi="ar"/>
              </w:rPr>
              <w:t>0071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3E6BBC5"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5BE29C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B551CB1" w14:textId="77777777" w:rsidR="00BB46D1" w:rsidRDefault="00BB46D1" w:rsidP="001C4E49">
            <w:pPr>
              <w:widowControl/>
              <w:jc w:val="center"/>
              <w:textAlignment w:val="center"/>
              <w:rPr>
                <w:color w:val="000000"/>
                <w:sz w:val="20"/>
              </w:rPr>
            </w:pPr>
            <w:r>
              <w:rPr>
                <w:color w:val="000000"/>
                <w:kern w:val="0"/>
                <w:sz w:val="20"/>
                <w:lang w:bidi="ar"/>
              </w:rPr>
              <w:t xml:space="preserve">0.52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B3AA000" w14:textId="77777777" w:rsidR="00BB46D1" w:rsidRDefault="00BB46D1" w:rsidP="001C4E49">
            <w:pPr>
              <w:jc w:val="center"/>
              <w:rPr>
                <w:rFonts w:ascii="宋体" w:hAnsi="宋体" w:cs="宋体" w:hint="eastAsia"/>
                <w:color w:val="000000"/>
                <w:sz w:val="22"/>
              </w:rPr>
            </w:pPr>
          </w:p>
        </w:tc>
      </w:tr>
      <w:tr w:rsidR="00BB46D1" w14:paraId="40C9277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A02C62A" w14:textId="77777777" w:rsidR="00BB46D1" w:rsidRDefault="00BB46D1" w:rsidP="001C4E49">
            <w:pPr>
              <w:widowControl/>
              <w:jc w:val="center"/>
              <w:textAlignment w:val="center"/>
              <w:rPr>
                <w:color w:val="000000"/>
                <w:sz w:val="20"/>
              </w:rPr>
            </w:pPr>
            <w:r>
              <w:rPr>
                <w:color w:val="000000"/>
                <w:kern w:val="0"/>
                <w:sz w:val="20"/>
                <w:lang w:bidi="ar"/>
              </w:rPr>
              <w:t>092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7791E0A" w14:textId="77777777" w:rsidR="00BB46D1" w:rsidRDefault="00BB46D1" w:rsidP="001C4E49">
            <w:pPr>
              <w:widowControl/>
              <w:jc w:val="center"/>
              <w:textAlignment w:val="center"/>
              <w:rPr>
                <w:color w:val="000000"/>
                <w:sz w:val="20"/>
              </w:rPr>
            </w:pPr>
            <w:r>
              <w:rPr>
                <w:color w:val="000000"/>
                <w:kern w:val="0"/>
                <w:sz w:val="20"/>
                <w:lang w:bidi="ar"/>
              </w:rPr>
              <w:t>0072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C8224DF"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7CD648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D96E0B1" w14:textId="77777777" w:rsidR="00BB46D1" w:rsidRDefault="00BB46D1" w:rsidP="001C4E49">
            <w:pPr>
              <w:widowControl/>
              <w:jc w:val="center"/>
              <w:textAlignment w:val="center"/>
              <w:rPr>
                <w:color w:val="000000"/>
                <w:sz w:val="20"/>
              </w:rPr>
            </w:pPr>
            <w:r>
              <w:rPr>
                <w:color w:val="000000"/>
                <w:kern w:val="0"/>
                <w:sz w:val="20"/>
                <w:lang w:bidi="ar"/>
              </w:rPr>
              <w:t xml:space="preserve">2.09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036C8FC" w14:textId="77777777" w:rsidR="00BB46D1" w:rsidRDefault="00BB46D1" w:rsidP="001C4E49">
            <w:pPr>
              <w:jc w:val="center"/>
              <w:rPr>
                <w:rFonts w:ascii="宋体" w:hAnsi="宋体" w:cs="宋体" w:hint="eastAsia"/>
                <w:color w:val="000000"/>
                <w:sz w:val="22"/>
              </w:rPr>
            </w:pPr>
          </w:p>
        </w:tc>
      </w:tr>
      <w:tr w:rsidR="00BB46D1" w14:paraId="632F95F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FFCCC3C" w14:textId="77777777" w:rsidR="00BB46D1" w:rsidRDefault="00BB46D1" w:rsidP="001C4E49">
            <w:pPr>
              <w:widowControl/>
              <w:jc w:val="center"/>
              <w:textAlignment w:val="center"/>
              <w:rPr>
                <w:color w:val="000000"/>
                <w:sz w:val="20"/>
              </w:rPr>
            </w:pPr>
            <w:r>
              <w:rPr>
                <w:color w:val="000000"/>
                <w:kern w:val="0"/>
                <w:sz w:val="20"/>
                <w:lang w:bidi="ar"/>
              </w:rPr>
              <w:t>093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034143B" w14:textId="77777777" w:rsidR="00BB46D1" w:rsidRDefault="00BB46D1" w:rsidP="001C4E49">
            <w:pPr>
              <w:widowControl/>
              <w:jc w:val="center"/>
              <w:textAlignment w:val="center"/>
              <w:rPr>
                <w:color w:val="000000"/>
                <w:sz w:val="20"/>
              </w:rPr>
            </w:pPr>
            <w:r>
              <w:rPr>
                <w:color w:val="000000"/>
                <w:kern w:val="0"/>
                <w:sz w:val="20"/>
                <w:lang w:bidi="ar"/>
              </w:rPr>
              <w:t>0073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8F8EDC9"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0C6DD0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81A71C4" w14:textId="77777777" w:rsidR="00BB46D1" w:rsidRDefault="00BB46D1" w:rsidP="001C4E49">
            <w:pPr>
              <w:widowControl/>
              <w:jc w:val="center"/>
              <w:textAlignment w:val="center"/>
              <w:rPr>
                <w:color w:val="000000"/>
                <w:sz w:val="20"/>
              </w:rPr>
            </w:pPr>
            <w:r>
              <w:rPr>
                <w:color w:val="000000"/>
                <w:kern w:val="0"/>
                <w:sz w:val="20"/>
                <w:lang w:bidi="ar"/>
              </w:rPr>
              <w:t xml:space="preserve">0.50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98B61B1" w14:textId="77777777" w:rsidR="00BB46D1" w:rsidRDefault="00BB46D1" w:rsidP="001C4E49">
            <w:pPr>
              <w:jc w:val="center"/>
              <w:rPr>
                <w:rFonts w:ascii="宋体" w:hAnsi="宋体" w:cs="宋体" w:hint="eastAsia"/>
                <w:color w:val="000000"/>
                <w:sz w:val="22"/>
              </w:rPr>
            </w:pPr>
          </w:p>
        </w:tc>
      </w:tr>
      <w:tr w:rsidR="00BB46D1" w14:paraId="4CBBBEC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3984C2B" w14:textId="77777777" w:rsidR="00BB46D1" w:rsidRDefault="00BB46D1" w:rsidP="001C4E49">
            <w:pPr>
              <w:widowControl/>
              <w:jc w:val="center"/>
              <w:textAlignment w:val="center"/>
              <w:rPr>
                <w:color w:val="000000"/>
                <w:sz w:val="20"/>
              </w:rPr>
            </w:pPr>
            <w:r>
              <w:rPr>
                <w:color w:val="000000"/>
                <w:kern w:val="0"/>
                <w:sz w:val="20"/>
                <w:lang w:bidi="ar"/>
              </w:rPr>
              <w:t>094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4AECCA2" w14:textId="77777777" w:rsidR="00BB46D1" w:rsidRDefault="00BB46D1" w:rsidP="001C4E49">
            <w:pPr>
              <w:widowControl/>
              <w:jc w:val="center"/>
              <w:textAlignment w:val="center"/>
              <w:rPr>
                <w:color w:val="000000"/>
                <w:sz w:val="20"/>
              </w:rPr>
            </w:pPr>
            <w:r>
              <w:rPr>
                <w:color w:val="000000"/>
                <w:kern w:val="0"/>
                <w:sz w:val="20"/>
                <w:lang w:bidi="ar"/>
              </w:rPr>
              <w:t>0074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0ED59D6"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C9C51A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3F5C863" w14:textId="77777777" w:rsidR="00BB46D1" w:rsidRDefault="00BB46D1" w:rsidP="001C4E49">
            <w:pPr>
              <w:widowControl/>
              <w:jc w:val="center"/>
              <w:textAlignment w:val="center"/>
              <w:rPr>
                <w:color w:val="000000"/>
                <w:sz w:val="20"/>
              </w:rPr>
            </w:pPr>
            <w:r>
              <w:rPr>
                <w:color w:val="000000"/>
                <w:kern w:val="0"/>
                <w:sz w:val="20"/>
                <w:lang w:bidi="ar"/>
              </w:rPr>
              <w:t xml:space="preserve">2.46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71571CE" w14:textId="77777777" w:rsidR="00BB46D1" w:rsidRDefault="00BB46D1" w:rsidP="001C4E49">
            <w:pPr>
              <w:jc w:val="center"/>
              <w:rPr>
                <w:rFonts w:ascii="宋体" w:hAnsi="宋体" w:cs="宋体" w:hint="eastAsia"/>
                <w:color w:val="000000"/>
                <w:sz w:val="22"/>
              </w:rPr>
            </w:pPr>
          </w:p>
        </w:tc>
      </w:tr>
      <w:tr w:rsidR="00BB46D1" w14:paraId="2935A2A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992DB6B" w14:textId="77777777" w:rsidR="00BB46D1" w:rsidRDefault="00BB46D1" w:rsidP="001C4E49">
            <w:pPr>
              <w:widowControl/>
              <w:jc w:val="center"/>
              <w:textAlignment w:val="center"/>
              <w:rPr>
                <w:color w:val="000000"/>
                <w:sz w:val="20"/>
              </w:rPr>
            </w:pPr>
            <w:r>
              <w:rPr>
                <w:color w:val="000000"/>
                <w:kern w:val="0"/>
                <w:sz w:val="20"/>
                <w:lang w:bidi="ar"/>
              </w:rPr>
              <w:t>095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1F86CC3" w14:textId="77777777" w:rsidR="00BB46D1" w:rsidRDefault="00BB46D1" w:rsidP="001C4E49">
            <w:pPr>
              <w:widowControl/>
              <w:jc w:val="center"/>
              <w:textAlignment w:val="center"/>
              <w:rPr>
                <w:color w:val="000000"/>
                <w:sz w:val="20"/>
              </w:rPr>
            </w:pPr>
            <w:r>
              <w:rPr>
                <w:color w:val="000000"/>
                <w:kern w:val="0"/>
                <w:sz w:val="20"/>
                <w:lang w:bidi="ar"/>
              </w:rPr>
              <w:t>0078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2716D5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47BE5F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032F6C7" w14:textId="77777777" w:rsidR="00BB46D1" w:rsidRDefault="00BB46D1" w:rsidP="001C4E49">
            <w:pPr>
              <w:widowControl/>
              <w:jc w:val="center"/>
              <w:textAlignment w:val="center"/>
              <w:rPr>
                <w:color w:val="000000"/>
                <w:sz w:val="20"/>
              </w:rPr>
            </w:pPr>
            <w:r>
              <w:rPr>
                <w:color w:val="000000"/>
                <w:kern w:val="0"/>
                <w:sz w:val="20"/>
                <w:lang w:bidi="ar"/>
              </w:rPr>
              <w:t xml:space="preserve">1.72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E31D7EF" w14:textId="77777777" w:rsidR="00BB46D1" w:rsidRDefault="00BB46D1" w:rsidP="001C4E49">
            <w:pPr>
              <w:jc w:val="center"/>
              <w:rPr>
                <w:rFonts w:ascii="宋体" w:hAnsi="宋体" w:cs="宋体" w:hint="eastAsia"/>
                <w:color w:val="000000"/>
                <w:sz w:val="22"/>
              </w:rPr>
            </w:pPr>
          </w:p>
        </w:tc>
      </w:tr>
      <w:tr w:rsidR="00BB46D1" w14:paraId="74C0676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9AE78D4" w14:textId="77777777" w:rsidR="00BB46D1" w:rsidRDefault="00BB46D1" w:rsidP="001C4E49">
            <w:pPr>
              <w:widowControl/>
              <w:jc w:val="center"/>
              <w:textAlignment w:val="center"/>
              <w:rPr>
                <w:color w:val="000000"/>
                <w:sz w:val="20"/>
              </w:rPr>
            </w:pPr>
            <w:r>
              <w:rPr>
                <w:color w:val="000000"/>
                <w:kern w:val="0"/>
                <w:sz w:val="20"/>
                <w:lang w:bidi="ar"/>
              </w:rPr>
              <w:t>096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55E166A" w14:textId="77777777" w:rsidR="00BB46D1" w:rsidRDefault="00BB46D1" w:rsidP="001C4E49">
            <w:pPr>
              <w:widowControl/>
              <w:jc w:val="center"/>
              <w:textAlignment w:val="center"/>
              <w:rPr>
                <w:color w:val="000000"/>
                <w:sz w:val="20"/>
              </w:rPr>
            </w:pPr>
            <w:r>
              <w:rPr>
                <w:color w:val="000000"/>
                <w:kern w:val="0"/>
                <w:sz w:val="20"/>
                <w:lang w:bidi="ar"/>
              </w:rPr>
              <w:t>0079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58E993C"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A99332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24CBE14" w14:textId="77777777" w:rsidR="00BB46D1" w:rsidRDefault="00BB46D1" w:rsidP="001C4E49">
            <w:pPr>
              <w:widowControl/>
              <w:jc w:val="center"/>
              <w:textAlignment w:val="center"/>
              <w:rPr>
                <w:color w:val="000000"/>
                <w:sz w:val="20"/>
              </w:rPr>
            </w:pPr>
            <w:r>
              <w:rPr>
                <w:color w:val="000000"/>
                <w:kern w:val="0"/>
                <w:sz w:val="20"/>
                <w:lang w:bidi="ar"/>
              </w:rPr>
              <w:t xml:space="preserve">0.68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524EDB8" w14:textId="77777777" w:rsidR="00BB46D1" w:rsidRDefault="00BB46D1" w:rsidP="001C4E49">
            <w:pPr>
              <w:jc w:val="center"/>
              <w:rPr>
                <w:rFonts w:ascii="宋体" w:hAnsi="宋体" w:cs="宋体" w:hint="eastAsia"/>
                <w:color w:val="000000"/>
                <w:sz w:val="22"/>
              </w:rPr>
            </w:pPr>
          </w:p>
        </w:tc>
      </w:tr>
      <w:tr w:rsidR="00BB46D1" w14:paraId="518BC6A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44C107F" w14:textId="77777777" w:rsidR="00BB46D1" w:rsidRDefault="00BB46D1" w:rsidP="001C4E49">
            <w:pPr>
              <w:widowControl/>
              <w:jc w:val="center"/>
              <w:textAlignment w:val="center"/>
              <w:rPr>
                <w:color w:val="000000"/>
                <w:sz w:val="20"/>
              </w:rPr>
            </w:pPr>
            <w:r>
              <w:rPr>
                <w:color w:val="000000"/>
                <w:kern w:val="0"/>
                <w:sz w:val="20"/>
                <w:lang w:bidi="ar"/>
              </w:rPr>
              <w:t>097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5219A99" w14:textId="77777777" w:rsidR="00BB46D1" w:rsidRDefault="00BB46D1" w:rsidP="001C4E49">
            <w:pPr>
              <w:widowControl/>
              <w:jc w:val="center"/>
              <w:textAlignment w:val="center"/>
              <w:rPr>
                <w:color w:val="000000"/>
                <w:sz w:val="20"/>
              </w:rPr>
            </w:pPr>
            <w:r>
              <w:rPr>
                <w:color w:val="000000"/>
                <w:kern w:val="0"/>
                <w:sz w:val="20"/>
                <w:lang w:bidi="ar"/>
              </w:rPr>
              <w:t>0083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534BDD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363CE4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6ED4638" w14:textId="77777777" w:rsidR="00BB46D1" w:rsidRDefault="00BB46D1" w:rsidP="001C4E49">
            <w:pPr>
              <w:widowControl/>
              <w:jc w:val="center"/>
              <w:textAlignment w:val="center"/>
              <w:rPr>
                <w:color w:val="000000"/>
                <w:sz w:val="20"/>
              </w:rPr>
            </w:pPr>
            <w:r>
              <w:rPr>
                <w:color w:val="000000"/>
                <w:kern w:val="0"/>
                <w:sz w:val="20"/>
                <w:lang w:bidi="ar"/>
              </w:rPr>
              <w:t xml:space="preserve">9.45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7ABB6AC" w14:textId="77777777" w:rsidR="00BB46D1" w:rsidRDefault="00BB46D1" w:rsidP="001C4E49">
            <w:pPr>
              <w:jc w:val="center"/>
              <w:rPr>
                <w:rFonts w:ascii="宋体" w:hAnsi="宋体" w:cs="宋体" w:hint="eastAsia"/>
                <w:color w:val="000000"/>
                <w:sz w:val="22"/>
              </w:rPr>
            </w:pPr>
          </w:p>
        </w:tc>
      </w:tr>
      <w:tr w:rsidR="00BB46D1" w14:paraId="2DBAB1E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A505977" w14:textId="77777777" w:rsidR="00BB46D1" w:rsidRDefault="00BB46D1" w:rsidP="001C4E49">
            <w:pPr>
              <w:widowControl/>
              <w:jc w:val="center"/>
              <w:textAlignment w:val="center"/>
              <w:rPr>
                <w:color w:val="000000"/>
                <w:sz w:val="20"/>
              </w:rPr>
            </w:pPr>
            <w:r>
              <w:rPr>
                <w:color w:val="000000"/>
                <w:kern w:val="0"/>
                <w:sz w:val="20"/>
                <w:lang w:bidi="ar"/>
              </w:rPr>
              <w:t>098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7852CE7" w14:textId="77777777" w:rsidR="00BB46D1" w:rsidRDefault="00BB46D1" w:rsidP="001C4E49">
            <w:pPr>
              <w:widowControl/>
              <w:jc w:val="center"/>
              <w:textAlignment w:val="center"/>
              <w:rPr>
                <w:color w:val="000000"/>
                <w:sz w:val="20"/>
              </w:rPr>
            </w:pPr>
            <w:r>
              <w:rPr>
                <w:color w:val="000000"/>
                <w:kern w:val="0"/>
                <w:sz w:val="20"/>
                <w:lang w:bidi="ar"/>
              </w:rPr>
              <w:t>0086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B1891BA"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89B777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F43FE54" w14:textId="77777777" w:rsidR="00BB46D1" w:rsidRDefault="00BB46D1" w:rsidP="001C4E49">
            <w:pPr>
              <w:widowControl/>
              <w:jc w:val="center"/>
              <w:textAlignment w:val="center"/>
              <w:rPr>
                <w:color w:val="000000"/>
                <w:sz w:val="20"/>
              </w:rPr>
            </w:pPr>
            <w:r>
              <w:rPr>
                <w:color w:val="000000"/>
                <w:kern w:val="0"/>
                <w:sz w:val="20"/>
                <w:lang w:bidi="ar"/>
              </w:rPr>
              <w:t xml:space="preserve">1.35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E80C962" w14:textId="77777777" w:rsidR="00BB46D1" w:rsidRDefault="00BB46D1" w:rsidP="001C4E49">
            <w:pPr>
              <w:jc w:val="center"/>
              <w:rPr>
                <w:rFonts w:ascii="宋体" w:hAnsi="宋体" w:cs="宋体" w:hint="eastAsia"/>
                <w:color w:val="000000"/>
                <w:sz w:val="22"/>
              </w:rPr>
            </w:pPr>
          </w:p>
        </w:tc>
      </w:tr>
      <w:tr w:rsidR="00BB46D1" w14:paraId="3AEAEB0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E46F98D" w14:textId="77777777" w:rsidR="00BB46D1" w:rsidRDefault="00BB46D1" w:rsidP="001C4E49">
            <w:pPr>
              <w:widowControl/>
              <w:jc w:val="center"/>
              <w:textAlignment w:val="center"/>
              <w:rPr>
                <w:color w:val="000000"/>
                <w:sz w:val="20"/>
              </w:rPr>
            </w:pPr>
            <w:r>
              <w:rPr>
                <w:color w:val="000000"/>
                <w:kern w:val="0"/>
                <w:sz w:val="20"/>
                <w:lang w:bidi="ar"/>
              </w:rPr>
              <w:t>099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3E076E2" w14:textId="77777777" w:rsidR="00BB46D1" w:rsidRDefault="00BB46D1" w:rsidP="001C4E49">
            <w:pPr>
              <w:widowControl/>
              <w:jc w:val="center"/>
              <w:textAlignment w:val="center"/>
              <w:rPr>
                <w:color w:val="000000"/>
                <w:sz w:val="20"/>
              </w:rPr>
            </w:pPr>
            <w:r>
              <w:rPr>
                <w:color w:val="000000"/>
                <w:kern w:val="0"/>
                <w:sz w:val="20"/>
                <w:lang w:bidi="ar"/>
              </w:rPr>
              <w:t>0087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53D7BD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2C5BD3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6F94225" w14:textId="77777777" w:rsidR="00BB46D1" w:rsidRDefault="00BB46D1" w:rsidP="001C4E49">
            <w:pPr>
              <w:widowControl/>
              <w:jc w:val="center"/>
              <w:textAlignment w:val="center"/>
              <w:rPr>
                <w:color w:val="000000"/>
                <w:sz w:val="20"/>
              </w:rPr>
            </w:pPr>
            <w:r>
              <w:rPr>
                <w:color w:val="000000"/>
                <w:kern w:val="0"/>
                <w:sz w:val="20"/>
                <w:lang w:bidi="ar"/>
              </w:rPr>
              <w:t xml:space="preserve">2.30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36B6ABF" w14:textId="77777777" w:rsidR="00BB46D1" w:rsidRDefault="00BB46D1" w:rsidP="001C4E49">
            <w:pPr>
              <w:jc w:val="center"/>
              <w:rPr>
                <w:rFonts w:ascii="宋体" w:hAnsi="宋体" w:cs="宋体" w:hint="eastAsia"/>
                <w:color w:val="000000"/>
                <w:sz w:val="22"/>
              </w:rPr>
            </w:pPr>
          </w:p>
        </w:tc>
      </w:tr>
      <w:tr w:rsidR="00BB46D1" w14:paraId="4483C7C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147CDAD" w14:textId="77777777" w:rsidR="00BB46D1" w:rsidRDefault="00BB46D1" w:rsidP="001C4E49">
            <w:pPr>
              <w:widowControl/>
              <w:jc w:val="center"/>
              <w:textAlignment w:val="center"/>
              <w:rPr>
                <w:color w:val="000000"/>
                <w:sz w:val="20"/>
              </w:rPr>
            </w:pPr>
            <w:r>
              <w:rPr>
                <w:color w:val="000000"/>
                <w:kern w:val="0"/>
                <w:sz w:val="20"/>
                <w:lang w:bidi="ar"/>
              </w:rPr>
              <w:t>100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AAA4708" w14:textId="77777777" w:rsidR="00BB46D1" w:rsidRDefault="00BB46D1" w:rsidP="001C4E49">
            <w:pPr>
              <w:widowControl/>
              <w:jc w:val="center"/>
              <w:textAlignment w:val="center"/>
              <w:rPr>
                <w:color w:val="000000"/>
                <w:sz w:val="20"/>
              </w:rPr>
            </w:pPr>
            <w:r>
              <w:rPr>
                <w:color w:val="000000"/>
                <w:kern w:val="0"/>
                <w:sz w:val="20"/>
                <w:lang w:bidi="ar"/>
              </w:rPr>
              <w:t>0088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173C7F0"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1CA075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E88ADE8" w14:textId="77777777" w:rsidR="00BB46D1" w:rsidRDefault="00BB46D1" w:rsidP="001C4E49">
            <w:pPr>
              <w:widowControl/>
              <w:jc w:val="center"/>
              <w:textAlignment w:val="center"/>
              <w:rPr>
                <w:color w:val="000000"/>
                <w:sz w:val="20"/>
              </w:rPr>
            </w:pPr>
            <w:r>
              <w:rPr>
                <w:color w:val="000000"/>
                <w:kern w:val="0"/>
                <w:sz w:val="20"/>
                <w:lang w:bidi="ar"/>
              </w:rPr>
              <w:t xml:space="preserve">2.85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C848F8C" w14:textId="77777777" w:rsidR="00BB46D1" w:rsidRDefault="00BB46D1" w:rsidP="001C4E49">
            <w:pPr>
              <w:jc w:val="center"/>
              <w:rPr>
                <w:rFonts w:ascii="宋体" w:hAnsi="宋体" w:cs="宋体" w:hint="eastAsia"/>
                <w:color w:val="000000"/>
                <w:sz w:val="22"/>
              </w:rPr>
            </w:pPr>
          </w:p>
        </w:tc>
      </w:tr>
      <w:tr w:rsidR="00BB46D1" w14:paraId="72EF790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E93CF93" w14:textId="77777777" w:rsidR="00BB46D1" w:rsidRDefault="00BB46D1" w:rsidP="001C4E49">
            <w:pPr>
              <w:widowControl/>
              <w:jc w:val="center"/>
              <w:textAlignment w:val="center"/>
              <w:rPr>
                <w:color w:val="000000"/>
                <w:sz w:val="20"/>
              </w:rPr>
            </w:pPr>
            <w:r>
              <w:rPr>
                <w:color w:val="000000"/>
                <w:kern w:val="0"/>
                <w:sz w:val="20"/>
                <w:lang w:bidi="ar"/>
              </w:rPr>
              <w:t>101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78EE94E" w14:textId="77777777" w:rsidR="00BB46D1" w:rsidRDefault="00BB46D1" w:rsidP="001C4E49">
            <w:pPr>
              <w:widowControl/>
              <w:jc w:val="center"/>
              <w:textAlignment w:val="center"/>
              <w:rPr>
                <w:color w:val="000000"/>
                <w:sz w:val="20"/>
              </w:rPr>
            </w:pPr>
            <w:r>
              <w:rPr>
                <w:color w:val="000000"/>
                <w:kern w:val="0"/>
                <w:sz w:val="20"/>
                <w:lang w:bidi="ar"/>
              </w:rPr>
              <w:t>0089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0994A4D"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3C4343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9138CA1" w14:textId="77777777" w:rsidR="00BB46D1" w:rsidRDefault="00BB46D1" w:rsidP="001C4E49">
            <w:pPr>
              <w:widowControl/>
              <w:jc w:val="center"/>
              <w:textAlignment w:val="center"/>
              <w:rPr>
                <w:color w:val="000000"/>
                <w:sz w:val="20"/>
              </w:rPr>
            </w:pPr>
            <w:r>
              <w:rPr>
                <w:color w:val="000000"/>
                <w:kern w:val="0"/>
                <w:sz w:val="20"/>
                <w:lang w:bidi="ar"/>
              </w:rPr>
              <w:t xml:space="preserve">11.08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E06B8E1" w14:textId="77777777" w:rsidR="00BB46D1" w:rsidRDefault="00BB46D1" w:rsidP="001C4E49">
            <w:pPr>
              <w:jc w:val="center"/>
              <w:rPr>
                <w:rFonts w:ascii="宋体" w:hAnsi="宋体" w:cs="宋体" w:hint="eastAsia"/>
                <w:color w:val="000000"/>
                <w:sz w:val="22"/>
              </w:rPr>
            </w:pPr>
          </w:p>
        </w:tc>
      </w:tr>
      <w:tr w:rsidR="00BB46D1" w14:paraId="0DC5A8B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80249CB" w14:textId="77777777" w:rsidR="00BB46D1" w:rsidRDefault="00BB46D1" w:rsidP="001C4E49">
            <w:pPr>
              <w:widowControl/>
              <w:jc w:val="center"/>
              <w:textAlignment w:val="center"/>
              <w:rPr>
                <w:color w:val="000000"/>
                <w:sz w:val="20"/>
              </w:rPr>
            </w:pPr>
            <w:r>
              <w:rPr>
                <w:color w:val="000000"/>
                <w:kern w:val="0"/>
                <w:sz w:val="20"/>
                <w:lang w:bidi="ar"/>
              </w:rPr>
              <w:t>102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AD5EB8E" w14:textId="77777777" w:rsidR="00BB46D1" w:rsidRDefault="00BB46D1" w:rsidP="001C4E49">
            <w:pPr>
              <w:widowControl/>
              <w:jc w:val="center"/>
              <w:textAlignment w:val="center"/>
              <w:rPr>
                <w:color w:val="000000"/>
                <w:sz w:val="20"/>
              </w:rPr>
            </w:pPr>
            <w:r>
              <w:rPr>
                <w:color w:val="000000"/>
                <w:kern w:val="0"/>
                <w:sz w:val="20"/>
                <w:lang w:bidi="ar"/>
              </w:rPr>
              <w:t>0091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BBA7543"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B315A8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F6B39C0" w14:textId="77777777" w:rsidR="00BB46D1" w:rsidRDefault="00BB46D1" w:rsidP="001C4E49">
            <w:pPr>
              <w:widowControl/>
              <w:jc w:val="center"/>
              <w:textAlignment w:val="center"/>
              <w:rPr>
                <w:color w:val="000000"/>
                <w:sz w:val="20"/>
              </w:rPr>
            </w:pPr>
            <w:r>
              <w:rPr>
                <w:color w:val="000000"/>
                <w:kern w:val="0"/>
                <w:sz w:val="20"/>
                <w:lang w:bidi="ar"/>
              </w:rPr>
              <w:t xml:space="preserve">2.83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F933784" w14:textId="77777777" w:rsidR="00BB46D1" w:rsidRDefault="00BB46D1" w:rsidP="001C4E49">
            <w:pPr>
              <w:jc w:val="center"/>
              <w:rPr>
                <w:rFonts w:ascii="宋体" w:hAnsi="宋体" w:cs="宋体" w:hint="eastAsia"/>
                <w:color w:val="000000"/>
                <w:sz w:val="22"/>
              </w:rPr>
            </w:pPr>
          </w:p>
        </w:tc>
      </w:tr>
      <w:tr w:rsidR="00BB46D1" w14:paraId="0111660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2E5F4DA" w14:textId="77777777" w:rsidR="00BB46D1" w:rsidRDefault="00BB46D1" w:rsidP="001C4E49">
            <w:pPr>
              <w:widowControl/>
              <w:jc w:val="center"/>
              <w:textAlignment w:val="center"/>
              <w:rPr>
                <w:color w:val="000000"/>
                <w:sz w:val="20"/>
              </w:rPr>
            </w:pPr>
            <w:r>
              <w:rPr>
                <w:color w:val="000000"/>
                <w:kern w:val="0"/>
                <w:sz w:val="20"/>
                <w:lang w:bidi="ar"/>
              </w:rPr>
              <w:t>103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AEF4BDF" w14:textId="77777777" w:rsidR="00BB46D1" w:rsidRDefault="00BB46D1" w:rsidP="001C4E49">
            <w:pPr>
              <w:widowControl/>
              <w:jc w:val="center"/>
              <w:textAlignment w:val="center"/>
              <w:rPr>
                <w:color w:val="000000"/>
                <w:sz w:val="20"/>
              </w:rPr>
            </w:pPr>
            <w:r>
              <w:rPr>
                <w:color w:val="000000"/>
                <w:kern w:val="0"/>
                <w:sz w:val="20"/>
                <w:lang w:bidi="ar"/>
              </w:rPr>
              <w:t>0094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93EB3C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584C12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0F39EEF" w14:textId="77777777" w:rsidR="00BB46D1" w:rsidRDefault="00BB46D1" w:rsidP="001C4E49">
            <w:pPr>
              <w:widowControl/>
              <w:jc w:val="center"/>
              <w:textAlignment w:val="center"/>
              <w:rPr>
                <w:color w:val="000000"/>
                <w:sz w:val="20"/>
              </w:rPr>
            </w:pPr>
            <w:r>
              <w:rPr>
                <w:color w:val="000000"/>
                <w:kern w:val="0"/>
                <w:sz w:val="20"/>
                <w:lang w:bidi="ar"/>
              </w:rPr>
              <w:t xml:space="preserve">2.62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D250A85" w14:textId="77777777" w:rsidR="00BB46D1" w:rsidRDefault="00BB46D1" w:rsidP="001C4E49">
            <w:pPr>
              <w:jc w:val="center"/>
              <w:rPr>
                <w:rFonts w:ascii="宋体" w:hAnsi="宋体" w:cs="宋体" w:hint="eastAsia"/>
                <w:color w:val="000000"/>
                <w:sz w:val="22"/>
              </w:rPr>
            </w:pPr>
          </w:p>
        </w:tc>
      </w:tr>
      <w:tr w:rsidR="00BB46D1" w14:paraId="66D95F2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3843952" w14:textId="77777777" w:rsidR="00BB46D1" w:rsidRDefault="00BB46D1" w:rsidP="001C4E49">
            <w:pPr>
              <w:widowControl/>
              <w:jc w:val="center"/>
              <w:textAlignment w:val="center"/>
              <w:rPr>
                <w:color w:val="000000"/>
                <w:sz w:val="20"/>
              </w:rPr>
            </w:pPr>
            <w:r>
              <w:rPr>
                <w:color w:val="000000"/>
                <w:kern w:val="0"/>
                <w:sz w:val="20"/>
                <w:lang w:bidi="ar"/>
              </w:rPr>
              <w:t>104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297AE4B" w14:textId="77777777" w:rsidR="00BB46D1" w:rsidRDefault="00BB46D1" w:rsidP="001C4E49">
            <w:pPr>
              <w:widowControl/>
              <w:jc w:val="center"/>
              <w:textAlignment w:val="center"/>
              <w:rPr>
                <w:color w:val="000000"/>
                <w:sz w:val="20"/>
              </w:rPr>
            </w:pPr>
            <w:r>
              <w:rPr>
                <w:color w:val="000000"/>
                <w:kern w:val="0"/>
                <w:sz w:val="20"/>
                <w:lang w:bidi="ar"/>
              </w:rPr>
              <w:t>0095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0065EBC"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F6D083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4E22A56" w14:textId="77777777" w:rsidR="00BB46D1" w:rsidRDefault="00BB46D1" w:rsidP="001C4E49">
            <w:pPr>
              <w:widowControl/>
              <w:jc w:val="center"/>
              <w:textAlignment w:val="center"/>
              <w:rPr>
                <w:color w:val="000000"/>
                <w:sz w:val="20"/>
              </w:rPr>
            </w:pPr>
            <w:r>
              <w:rPr>
                <w:color w:val="000000"/>
                <w:kern w:val="0"/>
                <w:sz w:val="20"/>
                <w:lang w:bidi="ar"/>
              </w:rPr>
              <w:t xml:space="preserve">1.23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37EE9B9" w14:textId="77777777" w:rsidR="00BB46D1" w:rsidRDefault="00BB46D1" w:rsidP="001C4E49">
            <w:pPr>
              <w:jc w:val="center"/>
              <w:rPr>
                <w:rFonts w:ascii="宋体" w:hAnsi="宋体" w:cs="宋体" w:hint="eastAsia"/>
                <w:color w:val="000000"/>
                <w:sz w:val="22"/>
              </w:rPr>
            </w:pPr>
          </w:p>
        </w:tc>
      </w:tr>
      <w:tr w:rsidR="00BB46D1" w14:paraId="29A5A83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C247299" w14:textId="77777777" w:rsidR="00BB46D1" w:rsidRDefault="00BB46D1" w:rsidP="001C4E49">
            <w:pPr>
              <w:widowControl/>
              <w:jc w:val="center"/>
              <w:textAlignment w:val="center"/>
              <w:rPr>
                <w:color w:val="000000"/>
                <w:sz w:val="20"/>
              </w:rPr>
            </w:pPr>
            <w:r>
              <w:rPr>
                <w:color w:val="000000"/>
                <w:kern w:val="0"/>
                <w:sz w:val="20"/>
                <w:lang w:bidi="ar"/>
              </w:rPr>
              <w:t>105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D4D3517" w14:textId="77777777" w:rsidR="00BB46D1" w:rsidRDefault="00BB46D1" w:rsidP="001C4E49">
            <w:pPr>
              <w:widowControl/>
              <w:jc w:val="center"/>
              <w:textAlignment w:val="center"/>
              <w:rPr>
                <w:color w:val="000000"/>
                <w:sz w:val="20"/>
              </w:rPr>
            </w:pPr>
            <w:r>
              <w:rPr>
                <w:color w:val="000000"/>
                <w:kern w:val="0"/>
                <w:sz w:val="20"/>
                <w:lang w:bidi="ar"/>
              </w:rPr>
              <w:t>0099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5FAA791"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BFB5B5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4EAECCB" w14:textId="77777777" w:rsidR="00BB46D1" w:rsidRDefault="00BB46D1" w:rsidP="001C4E49">
            <w:pPr>
              <w:widowControl/>
              <w:jc w:val="center"/>
              <w:textAlignment w:val="center"/>
              <w:rPr>
                <w:color w:val="000000"/>
                <w:sz w:val="20"/>
              </w:rPr>
            </w:pPr>
            <w:r>
              <w:rPr>
                <w:color w:val="000000"/>
                <w:kern w:val="0"/>
                <w:sz w:val="20"/>
                <w:lang w:bidi="ar"/>
              </w:rPr>
              <w:t xml:space="preserve">16.19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38B14B2" w14:textId="77777777" w:rsidR="00BB46D1" w:rsidRDefault="00BB46D1" w:rsidP="001C4E49">
            <w:pPr>
              <w:jc w:val="center"/>
              <w:rPr>
                <w:rFonts w:ascii="宋体" w:hAnsi="宋体" w:cs="宋体" w:hint="eastAsia"/>
                <w:color w:val="000000"/>
                <w:sz w:val="22"/>
              </w:rPr>
            </w:pPr>
          </w:p>
        </w:tc>
      </w:tr>
      <w:tr w:rsidR="00BB46D1" w14:paraId="0D7C3A3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33203C4" w14:textId="77777777" w:rsidR="00BB46D1" w:rsidRDefault="00BB46D1" w:rsidP="001C4E49">
            <w:pPr>
              <w:widowControl/>
              <w:jc w:val="center"/>
              <w:textAlignment w:val="center"/>
              <w:rPr>
                <w:color w:val="000000"/>
                <w:sz w:val="20"/>
              </w:rPr>
            </w:pPr>
            <w:r>
              <w:rPr>
                <w:color w:val="000000"/>
                <w:kern w:val="0"/>
                <w:sz w:val="20"/>
                <w:lang w:bidi="ar"/>
              </w:rPr>
              <w:t>106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0C7573C" w14:textId="77777777" w:rsidR="00BB46D1" w:rsidRDefault="00BB46D1" w:rsidP="001C4E49">
            <w:pPr>
              <w:widowControl/>
              <w:jc w:val="center"/>
              <w:textAlignment w:val="center"/>
              <w:rPr>
                <w:color w:val="000000"/>
                <w:sz w:val="20"/>
              </w:rPr>
            </w:pPr>
            <w:r>
              <w:rPr>
                <w:color w:val="000000"/>
                <w:kern w:val="0"/>
                <w:sz w:val="20"/>
                <w:lang w:bidi="ar"/>
              </w:rPr>
              <w:t>0106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A6A7B4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2073A0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A497749" w14:textId="77777777" w:rsidR="00BB46D1" w:rsidRDefault="00BB46D1" w:rsidP="001C4E49">
            <w:pPr>
              <w:widowControl/>
              <w:jc w:val="center"/>
              <w:textAlignment w:val="center"/>
              <w:rPr>
                <w:color w:val="000000"/>
                <w:sz w:val="20"/>
              </w:rPr>
            </w:pPr>
            <w:r>
              <w:rPr>
                <w:color w:val="000000"/>
                <w:kern w:val="0"/>
                <w:sz w:val="20"/>
                <w:lang w:bidi="ar"/>
              </w:rPr>
              <w:t xml:space="preserve">0.51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F71D81A" w14:textId="77777777" w:rsidR="00BB46D1" w:rsidRDefault="00BB46D1" w:rsidP="001C4E49">
            <w:pPr>
              <w:jc w:val="center"/>
              <w:rPr>
                <w:rFonts w:ascii="宋体" w:hAnsi="宋体" w:cs="宋体" w:hint="eastAsia"/>
                <w:color w:val="000000"/>
                <w:sz w:val="22"/>
              </w:rPr>
            </w:pPr>
          </w:p>
        </w:tc>
      </w:tr>
      <w:tr w:rsidR="00BB46D1" w14:paraId="0F13956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1D1D825" w14:textId="77777777" w:rsidR="00BB46D1" w:rsidRDefault="00BB46D1" w:rsidP="001C4E49">
            <w:pPr>
              <w:widowControl/>
              <w:jc w:val="center"/>
              <w:textAlignment w:val="center"/>
              <w:rPr>
                <w:color w:val="000000"/>
                <w:sz w:val="20"/>
              </w:rPr>
            </w:pPr>
            <w:r>
              <w:rPr>
                <w:color w:val="000000"/>
                <w:kern w:val="0"/>
                <w:sz w:val="20"/>
                <w:lang w:bidi="ar"/>
              </w:rPr>
              <w:t>107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A5DFBEE" w14:textId="77777777" w:rsidR="00BB46D1" w:rsidRDefault="00BB46D1" w:rsidP="001C4E49">
            <w:pPr>
              <w:widowControl/>
              <w:jc w:val="center"/>
              <w:textAlignment w:val="center"/>
              <w:rPr>
                <w:color w:val="000000"/>
                <w:sz w:val="20"/>
              </w:rPr>
            </w:pPr>
            <w:r>
              <w:rPr>
                <w:color w:val="000000"/>
                <w:kern w:val="0"/>
                <w:sz w:val="20"/>
                <w:lang w:bidi="ar"/>
              </w:rPr>
              <w:t>0108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2968FF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51C9FB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626F0F0" w14:textId="77777777" w:rsidR="00BB46D1" w:rsidRDefault="00BB46D1" w:rsidP="001C4E49">
            <w:pPr>
              <w:widowControl/>
              <w:jc w:val="center"/>
              <w:textAlignment w:val="center"/>
              <w:rPr>
                <w:color w:val="000000"/>
                <w:sz w:val="20"/>
              </w:rPr>
            </w:pPr>
            <w:r>
              <w:rPr>
                <w:color w:val="000000"/>
                <w:kern w:val="0"/>
                <w:sz w:val="20"/>
                <w:lang w:bidi="ar"/>
              </w:rPr>
              <w:t xml:space="preserve">0.11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EF60467" w14:textId="77777777" w:rsidR="00BB46D1" w:rsidRDefault="00BB46D1" w:rsidP="001C4E49">
            <w:pPr>
              <w:jc w:val="center"/>
              <w:rPr>
                <w:rFonts w:ascii="宋体" w:hAnsi="宋体" w:cs="宋体" w:hint="eastAsia"/>
                <w:color w:val="000000"/>
                <w:sz w:val="22"/>
              </w:rPr>
            </w:pPr>
          </w:p>
        </w:tc>
      </w:tr>
      <w:tr w:rsidR="00BB46D1" w14:paraId="6B038E1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D572372" w14:textId="77777777" w:rsidR="00BB46D1" w:rsidRDefault="00BB46D1" w:rsidP="001C4E49">
            <w:pPr>
              <w:widowControl/>
              <w:jc w:val="center"/>
              <w:textAlignment w:val="center"/>
              <w:rPr>
                <w:color w:val="000000"/>
                <w:sz w:val="20"/>
              </w:rPr>
            </w:pPr>
            <w:r>
              <w:rPr>
                <w:color w:val="000000"/>
                <w:kern w:val="0"/>
                <w:sz w:val="20"/>
                <w:lang w:bidi="ar"/>
              </w:rPr>
              <w:t>108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2F7D1DD" w14:textId="77777777" w:rsidR="00BB46D1" w:rsidRDefault="00BB46D1" w:rsidP="001C4E49">
            <w:pPr>
              <w:widowControl/>
              <w:jc w:val="center"/>
              <w:textAlignment w:val="center"/>
              <w:rPr>
                <w:color w:val="000000"/>
                <w:sz w:val="20"/>
              </w:rPr>
            </w:pPr>
            <w:r>
              <w:rPr>
                <w:color w:val="000000"/>
                <w:kern w:val="0"/>
                <w:sz w:val="20"/>
                <w:lang w:bidi="ar"/>
              </w:rPr>
              <w:t>0109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83AD21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39AAF2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03E02C6" w14:textId="77777777" w:rsidR="00BB46D1" w:rsidRDefault="00BB46D1" w:rsidP="001C4E49">
            <w:pPr>
              <w:widowControl/>
              <w:jc w:val="center"/>
              <w:textAlignment w:val="center"/>
              <w:rPr>
                <w:color w:val="000000"/>
                <w:sz w:val="20"/>
              </w:rPr>
            </w:pPr>
            <w:r>
              <w:rPr>
                <w:color w:val="000000"/>
                <w:kern w:val="0"/>
                <w:sz w:val="20"/>
                <w:lang w:bidi="ar"/>
              </w:rPr>
              <w:t xml:space="preserve">1.17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5FD21B9" w14:textId="77777777" w:rsidR="00BB46D1" w:rsidRDefault="00BB46D1" w:rsidP="001C4E49">
            <w:pPr>
              <w:jc w:val="center"/>
              <w:rPr>
                <w:rFonts w:ascii="宋体" w:hAnsi="宋体" w:cs="宋体" w:hint="eastAsia"/>
                <w:color w:val="000000"/>
                <w:sz w:val="22"/>
              </w:rPr>
            </w:pPr>
          </w:p>
        </w:tc>
      </w:tr>
      <w:tr w:rsidR="00BB46D1" w14:paraId="04E7A0D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26F3166" w14:textId="77777777" w:rsidR="00BB46D1" w:rsidRDefault="00BB46D1" w:rsidP="001C4E49">
            <w:pPr>
              <w:widowControl/>
              <w:jc w:val="center"/>
              <w:textAlignment w:val="center"/>
              <w:rPr>
                <w:color w:val="000000"/>
                <w:sz w:val="20"/>
              </w:rPr>
            </w:pPr>
            <w:r>
              <w:rPr>
                <w:color w:val="000000"/>
                <w:kern w:val="0"/>
                <w:sz w:val="20"/>
                <w:lang w:bidi="ar"/>
              </w:rPr>
              <w:t>109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EC6C123" w14:textId="77777777" w:rsidR="00BB46D1" w:rsidRDefault="00BB46D1" w:rsidP="001C4E49">
            <w:pPr>
              <w:widowControl/>
              <w:jc w:val="center"/>
              <w:textAlignment w:val="center"/>
              <w:rPr>
                <w:color w:val="000000"/>
                <w:sz w:val="20"/>
              </w:rPr>
            </w:pPr>
            <w:r>
              <w:rPr>
                <w:color w:val="000000"/>
                <w:kern w:val="0"/>
                <w:sz w:val="20"/>
                <w:lang w:bidi="ar"/>
              </w:rPr>
              <w:t>0112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9EC469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85BF3F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AABACB7" w14:textId="77777777" w:rsidR="00BB46D1" w:rsidRDefault="00BB46D1" w:rsidP="001C4E49">
            <w:pPr>
              <w:widowControl/>
              <w:jc w:val="center"/>
              <w:textAlignment w:val="center"/>
              <w:rPr>
                <w:color w:val="000000"/>
                <w:sz w:val="20"/>
              </w:rPr>
            </w:pPr>
            <w:r>
              <w:rPr>
                <w:color w:val="000000"/>
                <w:kern w:val="0"/>
                <w:sz w:val="20"/>
                <w:lang w:bidi="ar"/>
              </w:rPr>
              <w:t xml:space="preserve">2.85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70DBBBB" w14:textId="77777777" w:rsidR="00BB46D1" w:rsidRDefault="00BB46D1" w:rsidP="001C4E49">
            <w:pPr>
              <w:jc w:val="center"/>
              <w:rPr>
                <w:rFonts w:ascii="宋体" w:hAnsi="宋体" w:cs="宋体" w:hint="eastAsia"/>
                <w:color w:val="000000"/>
                <w:sz w:val="22"/>
              </w:rPr>
            </w:pPr>
          </w:p>
        </w:tc>
      </w:tr>
      <w:tr w:rsidR="00BB46D1" w14:paraId="263A2BC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51242E1" w14:textId="77777777" w:rsidR="00BB46D1" w:rsidRDefault="00BB46D1" w:rsidP="001C4E49">
            <w:pPr>
              <w:widowControl/>
              <w:jc w:val="center"/>
              <w:textAlignment w:val="center"/>
              <w:rPr>
                <w:color w:val="000000"/>
                <w:sz w:val="20"/>
              </w:rPr>
            </w:pPr>
            <w:r>
              <w:rPr>
                <w:color w:val="000000"/>
                <w:kern w:val="0"/>
                <w:sz w:val="20"/>
                <w:lang w:bidi="ar"/>
              </w:rPr>
              <w:t>110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89C855B" w14:textId="77777777" w:rsidR="00BB46D1" w:rsidRDefault="00BB46D1" w:rsidP="001C4E49">
            <w:pPr>
              <w:widowControl/>
              <w:jc w:val="center"/>
              <w:textAlignment w:val="center"/>
              <w:rPr>
                <w:color w:val="000000"/>
                <w:sz w:val="20"/>
              </w:rPr>
            </w:pPr>
            <w:r>
              <w:rPr>
                <w:color w:val="000000"/>
                <w:kern w:val="0"/>
                <w:sz w:val="20"/>
                <w:lang w:bidi="ar"/>
              </w:rPr>
              <w:t>0113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7B4E92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262132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78594AA" w14:textId="77777777" w:rsidR="00BB46D1" w:rsidRDefault="00BB46D1" w:rsidP="001C4E49">
            <w:pPr>
              <w:widowControl/>
              <w:jc w:val="center"/>
              <w:textAlignment w:val="center"/>
              <w:rPr>
                <w:color w:val="000000"/>
                <w:sz w:val="20"/>
              </w:rPr>
            </w:pPr>
            <w:r>
              <w:rPr>
                <w:color w:val="000000"/>
                <w:kern w:val="0"/>
                <w:sz w:val="20"/>
                <w:lang w:bidi="ar"/>
              </w:rPr>
              <w:t xml:space="preserve">34.37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AA4FAE5" w14:textId="77777777" w:rsidR="00BB46D1" w:rsidRDefault="00BB46D1" w:rsidP="001C4E49">
            <w:pPr>
              <w:jc w:val="center"/>
              <w:rPr>
                <w:rFonts w:ascii="宋体" w:hAnsi="宋体" w:cs="宋体" w:hint="eastAsia"/>
                <w:color w:val="000000"/>
                <w:sz w:val="22"/>
              </w:rPr>
            </w:pPr>
          </w:p>
        </w:tc>
      </w:tr>
      <w:tr w:rsidR="00BB46D1" w14:paraId="1F11A73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0AE9CF5" w14:textId="77777777" w:rsidR="00BB46D1" w:rsidRDefault="00BB46D1" w:rsidP="001C4E49">
            <w:pPr>
              <w:widowControl/>
              <w:jc w:val="center"/>
              <w:textAlignment w:val="center"/>
              <w:rPr>
                <w:color w:val="000000"/>
                <w:sz w:val="20"/>
              </w:rPr>
            </w:pPr>
            <w:r>
              <w:rPr>
                <w:color w:val="000000"/>
                <w:kern w:val="0"/>
                <w:sz w:val="20"/>
                <w:lang w:bidi="ar"/>
              </w:rPr>
              <w:lastRenderedPageBreak/>
              <w:t>111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5C81BCC" w14:textId="77777777" w:rsidR="00BB46D1" w:rsidRDefault="00BB46D1" w:rsidP="001C4E49">
            <w:pPr>
              <w:widowControl/>
              <w:jc w:val="center"/>
              <w:textAlignment w:val="center"/>
              <w:rPr>
                <w:color w:val="000000"/>
                <w:sz w:val="20"/>
              </w:rPr>
            </w:pPr>
            <w:r>
              <w:rPr>
                <w:color w:val="000000"/>
                <w:kern w:val="0"/>
                <w:sz w:val="20"/>
                <w:lang w:bidi="ar"/>
              </w:rPr>
              <w:t>0114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8DF552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AD360B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A310266" w14:textId="77777777" w:rsidR="00BB46D1" w:rsidRDefault="00BB46D1" w:rsidP="001C4E49">
            <w:pPr>
              <w:widowControl/>
              <w:jc w:val="center"/>
              <w:textAlignment w:val="center"/>
              <w:rPr>
                <w:color w:val="000000"/>
                <w:sz w:val="20"/>
              </w:rPr>
            </w:pPr>
            <w:r>
              <w:rPr>
                <w:color w:val="000000"/>
                <w:kern w:val="0"/>
                <w:sz w:val="20"/>
                <w:lang w:bidi="ar"/>
              </w:rPr>
              <w:t xml:space="preserve">0.35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535E151" w14:textId="77777777" w:rsidR="00BB46D1" w:rsidRDefault="00BB46D1" w:rsidP="001C4E49">
            <w:pPr>
              <w:jc w:val="center"/>
              <w:rPr>
                <w:rFonts w:ascii="宋体" w:hAnsi="宋体" w:cs="宋体" w:hint="eastAsia"/>
                <w:color w:val="000000"/>
                <w:sz w:val="22"/>
              </w:rPr>
            </w:pPr>
          </w:p>
        </w:tc>
      </w:tr>
      <w:tr w:rsidR="00BB46D1" w14:paraId="5FD60CC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349753A" w14:textId="77777777" w:rsidR="00BB46D1" w:rsidRDefault="00BB46D1" w:rsidP="001C4E49">
            <w:pPr>
              <w:widowControl/>
              <w:jc w:val="center"/>
              <w:textAlignment w:val="center"/>
              <w:rPr>
                <w:color w:val="000000"/>
                <w:sz w:val="20"/>
              </w:rPr>
            </w:pPr>
            <w:r>
              <w:rPr>
                <w:color w:val="000000"/>
                <w:kern w:val="0"/>
                <w:sz w:val="20"/>
                <w:lang w:bidi="ar"/>
              </w:rPr>
              <w:t>112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422F009" w14:textId="77777777" w:rsidR="00BB46D1" w:rsidRDefault="00BB46D1" w:rsidP="001C4E49">
            <w:pPr>
              <w:widowControl/>
              <w:jc w:val="center"/>
              <w:textAlignment w:val="center"/>
              <w:rPr>
                <w:color w:val="000000"/>
                <w:sz w:val="20"/>
              </w:rPr>
            </w:pPr>
            <w:r>
              <w:rPr>
                <w:color w:val="000000"/>
                <w:kern w:val="0"/>
                <w:sz w:val="20"/>
                <w:lang w:bidi="ar"/>
              </w:rPr>
              <w:t>0115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B5F6B6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6A9237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1C36C05" w14:textId="77777777" w:rsidR="00BB46D1" w:rsidRDefault="00BB46D1" w:rsidP="001C4E49">
            <w:pPr>
              <w:widowControl/>
              <w:jc w:val="center"/>
              <w:textAlignment w:val="center"/>
              <w:rPr>
                <w:color w:val="000000"/>
                <w:sz w:val="20"/>
              </w:rPr>
            </w:pPr>
            <w:r>
              <w:rPr>
                <w:color w:val="000000"/>
                <w:kern w:val="0"/>
                <w:sz w:val="20"/>
                <w:lang w:bidi="ar"/>
              </w:rPr>
              <w:t xml:space="preserve">0.26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113CE17" w14:textId="77777777" w:rsidR="00BB46D1" w:rsidRDefault="00BB46D1" w:rsidP="001C4E49">
            <w:pPr>
              <w:jc w:val="center"/>
              <w:rPr>
                <w:rFonts w:ascii="宋体" w:hAnsi="宋体" w:cs="宋体" w:hint="eastAsia"/>
                <w:color w:val="000000"/>
                <w:sz w:val="22"/>
              </w:rPr>
            </w:pPr>
          </w:p>
        </w:tc>
      </w:tr>
      <w:tr w:rsidR="00BB46D1" w14:paraId="1123D9E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1B48ED3" w14:textId="77777777" w:rsidR="00BB46D1" w:rsidRDefault="00BB46D1" w:rsidP="001C4E49">
            <w:pPr>
              <w:widowControl/>
              <w:jc w:val="center"/>
              <w:textAlignment w:val="center"/>
              <w:rPr>
                <w:color w:val="000000"/>
                <w:sz w:val="20"/>
              </w:rPr>
            </w:pPr>
            <w:r>
              <w:rPr>
                <w:color w:val="000000"/>
                <w:kern w:val="0"/>
                <w:sz w:val="20"/>
                <w:lang w:bidi="ar"/>
              </w:rPr>
              <w:t>113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6D80366" w14:textId="77777777" w:rsidR="00BB46D1" w:rsidRDefault="00BB46D1" w:rsidP="001C4E49">
            <w:pPr>
              <w:widowControl/>
              <w:jc w:val="center"/>
              <w:textAlignment w:val="center"/>
              <w:rPr>
                <w:color w:val="000000"/>
                <w:sz w:val="20"/>
              </w:rPr>
            </w:pPr>
            <w:r>
              <w:rPr>
                <w:color w:val="000000"/>
                <w:kern w:val="0"/>
                <w:sz w:val="20"/>
                <w:lang w:bidi="ar"/>
              </w:rPr>
              <w:t>0116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8075C9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D77BC2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57955CB" w14:textId="77777777" w:rsidR="00BB46D1" w:rsidRDefault="00BB46D1" w:rsidP="001C4E49">
            <w:pPr>
              <w:widowControl/>
              <w:jc w:val="center"/>
              <w:textAlignment w:val="center"/>
              <w:rPr>
                <w:color w:val="000000"/>
                <w:sz w:val="20"/>
              </w:rPr>
            </w:pPr>
            <w:r>
              <w:rPr>
                <w:color w:val="000000"/>
                <w:kern w:val="0"/>
                <w:sz w:val="20"/>
                <w:lang w:bidi="ar"/>
              </w:rPr>
              <w:t xml:space="preserve">0.35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ADD26BB" w14:textId="77777777" w:rsidR="00BB46D1" w:rsidRDefault="00BB46D1" w:rsidP="001C4E49">
            <w:pPr>
              <w:jc w:val="center"/>
              <w:rPr>
                <w:rFonts w:ascii="宋体" w:hAnsi="宋体" w:cs="宋体" w:hint="eastAsia"/>
                <w:color w:val="000000"/>
                <w:sz w:val="22"/>
              </w:rPr>
            </w:pPr>
          </w:p>
        </w:tc>
      </w:tr>
      <w:tr w:rsidR="00BB46D1" w14:paraId="108E645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76B6A6E" w14:textId="77777777" w:rsidR="00BB46D1" w:rsidRDefault="00BB46D1" w:rsidP="001C4E49">
            <w:pPr>
              <w:widowControl/>
              <w:jc w:val="center"/>
              <w:textAlignment w:val="center"/>
              <w:rPr>
                <w:color w:val="000000"/>
                <w:sz w:val="20"/>
              </w:rPr>
            </w:pPr>
            <w:r>
              <w:rPr>
                <w:color w:val="000000"/>
                <w:kern w:val="0"/>
                <w:sz w:val="20"/>
                <w:lang w:bidi="ar"/>
              </w:rPr>
              <w:t>114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EDECCEF" w14:textId="77777777" w:rsidR="00BB46D1" w:rsidRDefault="00BB46D1" w:rsidP="001C4E49">
            <w:pPr>
              <w:widowControl/>
              <w:jc w:val="center"/>
              <w:textAlignment w:val="center"/>
              <w:rPr>
                <w:color w:val="000000"/>
                <w:sz w:val="20"/>
              </w:rPr>
            </w:pPr>
            <w:r>
              <w:rPr>
                <w:color w:val="000000"/>
                <w:kern w:val="0"/>
                <w:sz w:val="20"/>
                <w:lang w:bidi="ar"/>
              </w:rPr>
              <w:t>0118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468D7E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52F5BA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4DD2D33" w14:textId="77777777" w:rsidR="00BB46D1" w:rsidRDefault="00BB46D1" w:rsidP="001C4E49">
            <w:pPr>
              <w:widowControl/>
              <w:jc w:val="center"/>
              <w:textAlignment w:val="center"/>
              <w:rPr>
                <w:color w:val="000000"/>
                <w:sz w:val="20"/>
              </w:rPr>
            </w:pPr>
            <w:r>
              <w:rPr>
                <w:color w:val="000000"/>
                <w:kern w:val="0"/>
                <w:sz w:val="20"/>
                <w:lang w:bidi="ar"/>
              </w:rPr>
              <w:t xml:space="preserve">1.57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41BFB8F" w14:textId="77777777" w:rsidR="00BB46D1" w:rsidRDefault="00BB46D1" w:rsidP="001C4E49">
            <w:pPr>
              <w:jc w:val="center"/>
              <w:rPr>
                <w:rFonts w:ascii="宋体" w:hAnsi="宋体" w:cs="宋体" w:hint="eastAsia"/>
                <w:color w:val="000000"/>
                <w:sz w:val="22"/>
              </w:rPr>
            </w:pPr>
          </w:p>
        </w:tc>
      </w:tr>
      <w:tr w:rsidR="00BB46D1" w14:paraId="4A3816E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1ACD4DE" w14:textId="77777777" w:rsidR="00BB46D1" w:rsidRDefault="00BB46D1" w:rsidP="001C4E49">
            <w:pPr>
              <w:widowControl/>
              <w:jc w:val="center"/>
              <w:textAlignment w:val="center"/>
              <w:rPr>
                <w:color w:val="000000"/>
                <w:sz w:val="20"/>
              </w:rPr>
            </w:pPr>
            <w:r>
              <w:rPr>
                <w:color w:val="000000"/>
                <w:kern w:val="0"/>
                <w:sz w:val="20"/>
                <w:lang w:bidi="ar"/>
              </w:rPr>
              <w:t>115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E6F3260" w14:textId="77777777" w:rsidR="00BB46D1" w:rsidRDefault="00BB46D1" w:rsidP="001C4E49">
            <w:pPr>
              <w:widowControl/>
              <w:jc w:val="center"/>
              <w:textAlignment w:val="center"/>
              <w:rPr>
                <w:color w:val="000000"/>
                <w:sz w:val="20"/>
              </w:rPr>
            </w:pPr>
            <w:r>
              <w:rPr>
                <w:color w:val="000000"/>
                <w:kern w:val="0"/>
                <w:sz w:val="20"/>
                <w:lang w:bidi="ar"/>
              </w:rPr>
              <w:t>0119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AEC4BA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61F9AD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583FB07" w14:textId="77777777" w:rsidR="00BB46D1" w:rsidRDefault="00BB46D1" w:rsidP="001C4E49">
            <w:pPr>
              <w:widowControl/>
              <w:jc w:val="center"/>
              <w:textAlignment w:val="center"/>
              <w:rPr>
                <w:color w:val="000000"/>
                <w:sz w:val="20"/>
              </w:rPr>
            </w:pPr>
            <w:r>
              <w:rPr>
                <w:color w:val="000000"/>
                <w:kern w:val="0"/>
                <w:sz w:val="20"/>
                <w:lang w:bidi="ar"/>
              </w:rPr>
              <w:t xml:space="preserve">0.97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3421BF9" w14:textId="77777777" w:rsidR="00BB46D1" w:rsidRDefault="00BB46D1" w:rsidP="001C4E49">
            <w:pPr>
              <w:jc w:val="center"/>
              <w:rPr>
                <w:rFonts w:ascii="宋体" w:hAnsi="宋体" w:cs="宋体" w:hint="eastAsia"/>
                <w:color w:val="000000"/>
                <w:sz w:val="22"/>
              </w:rPr>
            </w:pPr>
          </w:p>
        </w:tc>
      </w:tr>
      <w:tr w:rsidR="00BB46D1" w14:paraId="518CF18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4D31758" w14:textId="77777777" w:rsidR="00BB46D1" w:rsidRDefault="00BB46D1" w:rsidP="001C4E49">
            <w:pPr>
              <w:widowControl/>
              <w:jc w:val="center"/>
              <w:textAlignment w:val="center"/>
              <w:rPr>
                <w:color w:val="000000"/>
                <w:sz w:val="20"/>
              </w:rPr>
            </w:pPr>
            <w:r>
              <w:rPr>
                <w:color w:val="000000"/>
                <w:kern w:val="0"/>
                <w:sz w:val="20"/>
                <w:lang w:bidi="ar"/>
              </w:rPr>
              <w:t>116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133881A" w14:textId="77777777" w:rsidR="00BB46D1" w:rsidRDefault="00BB46D1" w:rsidP="001C4E49">
            <w:pPr>
              <w:widowControl/>
              <w:jc w:val="center"/>
              <w:textAlignment w:val="center"/>
              <w:rPr>
                <w:color w:val="000000"/>
                <w:sz w:val="20"/>
              </w:rPr>
            </w:pPr>
            <w:r>
              <w:rPr>
                <w:color w:val="000000"/>
                <w:kern w:val="0"/>
                <w:sz w:val="20"/>
                <w:lang w:bidi="ar"/>
              </w:rPr>
              <w:t>0123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0F90DF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D9958E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EF47B26" w14:textId="77777777" w:rsidR="00BB46D1" w:rsidRDefault="00BB46D1" w:rsidP="001C4E49">
            <w:pPr>
              <w:widowControl/>
              <w:jc w:val="center"/>
              <w:textAlignment w:val="center"/>
              <w:rPr>
                <w:color w:val="000000"/>
                <w:sz w:val="20"/>
              </w:rPr>
            </w:pPr>
            <w:r>
              <w:rPr>
                <w:color w:val="000000"/>
                <w:kern w:val="0"/>
                <w:sz w:val="20"/>
                <w:lang w:bidi="ar"/>
              </w:rPr>
              <w:t xml:space="preserve">30.56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4252F1A" w14:textId="77777777" w:rsidR="00BB46D1" w:rsidRDefault="00BB46D1" w:rsidP="001C4E49">
            <w:pPr>
              <w:jc w:val="center"/>
              <w:rPr>
                <w:rFonts w:ascii="宋体" w:hAnsi="宋体" w:cs="宋体" w:hint="eastAsia"/>
                <w:color w:val="000000"/>
                <w:sz w:val="22"/>
              </w:rPr>
            </w:pPr>
          </w:p>
        </w:tc>
      </w:tr>
      <w:tr w:rsidR="00BB46D1" w14:paraId="196D813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71AB644" w14:textId="77777777" w:rsidR="00BB46D1" w:rsidRDefault="00BB46D1" w:rsidP="001C4E49">
            <w:pPr>
              <w:widowControl/>
              <w:jc w:val="center"/>
              <w:textAlignment w:val="center"/>
              <w:rPr>
                <w:color w:val="000000"/>
                <w:sz w:val="20"/>
              </w:rPr>
            </w:pPr>
            <w:r>
              <w:rPr>
                <w:color w:val="000000"/>
                <w:kern w:val="0"/>
                <w:sz w:val="20"/>
                <w:lang w:bidi="ar"/>
              </w:rPr>
              <w:t>117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6CF0999" w14:textId="77777777" w:rsidR="00BB46D1" w:rsidRDefault="00BB46D1" w:rsidP="001C4E49">
            <w:pPr>
              <w:widowControl/>
              <w:jc w:val="center"/>
              <w:textAlignment w:val="center"/>
              <w:rPr>
                <w:color w:val="000000"/>
                <w:sz w:val="20"/>
              </w:rPr>
            </w:pPr>
            <w:r>
              <w:rPr>
                <w:color w:val="000000"/>
                <w:kern w:val="0"/>
                <w:sz w:val="20"/>
                <w:lang w:bidi="ar"/>
              </w:rPr>
              <w:t>0124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FB0039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E862C2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C593A93" w14:textId="77777777" w:rsidR="00BB46D1" w:rsidRDefault="00BB46D1" w:rsidP="001C4E49">
            <w:pPr>
              <w:widowControl/>
              <w:jc w:val="center"/>
              <w:textAlignment w:val="center"/>
              <w:rPr>
                <w:color w:val="000000"/>
                <w:sz w:val="20"/>
              </w:rPr>
            </w:pPr>
            <w:r>
              <w:rPr>
                <w:color w:val="000000"/>
                <w:kern w:val="0"/>
                <w:sz w:val="20"/>
                <w:lang w:bidi="ar"/>
              </w:rPr>
              <w:t xml:space="preserve">54.38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628E1DB" w14:textId="77777777" w:rsidR="00BB46D1" w:rsidRDefault="00BB46D1" w:rsidP="001C4E49">
            <w:pPr>
              <w:jc w:val="center"/>
              <w:rPr>
                <w:rFonts w:ascii="宋体" w:hAnsi="宋体" w:cs="宋体" w:hint="eastAsia"/>
                <w:color w:val="000000"/>
                <w:sz w:val="22"/>
              </w:rPr>
            </w:pPr>
          </w:p>
        </w:tc>
      </w:tr>
      <w:tr w:rsidR="00BB46D1" w14:paraId="3F8F4DA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9025812" w14:textId="77777777" w:rsidR="00BB46D1" w:rsidRDefault="00BB46D1" w:rsidP="001C4E49">
            <w:pPr>
              <w:widowControl/>
              <w:jc w:val="center"/>
              <w:textAlignment w:val="center"/>
              <w:rPr>
                <w:color w:val="000000"/>
                <w:sz w:val="20"/>
              </w:rPr>
            </w:pPr>
            <w:r>
              <w:rPr>
                <w:color w:val="000000"/>
                <w:kern w:val="0"/>
                <w:sz w:val="20"/>
                <w:lang w:bidi="ar"/>
              </w:rPr>
              <w:t>118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9F97C84" w14:textId="77777777" w:rsidR="00BB46D1" w:rsidRDefault="00BB46D1" w:rsidP="001C4E49">
            <w:pPr>
              <w:widowControl/>
              <w:jc w:val="center"/>
              <w:textAlignment w:val="center"/>
              <w:rPr>
                <w:color w:val="000000"/>
                <w:sz w:val="20"/>
              </w:rPr>
            </w:pPr>
            <w:r>
              <w:rPr>
                <w:color w:val="000000"/>
                <w:kern w:val="0"/>
                <w:sz w:val="20"/>
                <w:lang w:bidi="ar"/>
              </w:rPr>
              <w:t>0127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32A7C7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FF6AB8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51EB434" w14:textId="77777777" w:rsidR="00BB46D1" w:rsidRDefault="00BB46D1" w:rsidP="001C4E49">
            <w:pPr>
              <w:widowControl/>
              <w:jc w:val="center"/>
              <w:textAlignment w:val="center"/>
              <w:rPr>
                <w:color w:val="000000"/>
                <w:sz w:val="20"/>
              </w:rPr>
            </w:pPr>
            <w:r>
              <w:rPr>
                <w:color w:val="000000"/>
                <w:kern w:val="0"/>
                <w:sz w:val="20"/>
                <w:lang w:bidi="ar"/>
              </w:rPr>
              <w:t xml:space="preserve">2.41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5F41325" w14:textId="77777777" w:rsidR="00BB46D1" w:rsidRDefault="00BB46D1" w:rsidP="001C4E49">
            <w:pPr>
              <w:jc w:val="center"/>
              <w:rPr>
                <w:rFonts w:ascii="宋体" w:hAnsi="宋体" w:cs="宋体" w:hint="eastAsia"/>
                <w:color w:val="000000"/>
                <w:sz w:val="22"/>
              </w:rPr>
            </w:pPr>
          </w:p>
        </w:tc>
      </w:tr>
      <w:tr w:rsidR="00BB46D1" w14:paraId="46691F9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7A1F57F" w14:textId="77777777" w:rsidR="00BB46D1" w:rsidRDefault="00BB46D1" w:rsidP="001C4E49">
            <w:pPr>
              <w:widowControl/>
              <w:jc w:val="center"/>
              <w:textAlignment w:val="center"/>
              <w:rPr>
                <w:color w:val="000000"/>
                <w:sz w:val="20"/>
              </w:rPr>
            </w:pPr>
            <w:r>
              <w:rPr>
                <w:color w:val="000000"/>
                <w:kern w:val="0"/>
                <w:sz w:val="20"/>
                <w:lang w:bidi="ar"/>
              </w:rPr>
              <w:t>119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B540B71" w14:textId="77777777" w:rsidR="00BB46D1" w:rsidRDefault="00BB46D1" w:rsidP="001C4E49">
            <w:pPr>
              <w:widowControl/>
              <w:jc w:val="center"/>
              <w:textAlignment w:val="center"/>
              <w:rPr>
                <w:color w:val="000000"/>
                <w:sz w:val="20"/>
              </w:rPr>
            </w:pPr>
            <w:r>
              <w:rPr>
                <w:color w:val="000000"/>
                <w:kern w:val="0"/>
                <w:sz w:val="20"/>
                <w:lang w:bidi="ar"/>
              </w:rPr>
              <w:t>0133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2479CBC"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05491F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77191DF" w14:textId="77777777" w:rsidR="00BB46D1" w:rsidRDefault="00BB46D1" w:rsidP="001C4E49">
            <w:pPr>
              <w:widowControl/>
              <w:jc w:val="center"/>
              <w:textAlignment w:val="center"/>
              <w:rPr>
                <w:color w:val="000000"/>
                <w:sz w:val="20"/>
              </w:rPr>
            </w:pPr>
            <w:r>
              <w:rPr>
                <w:color w:val="000000"/>
                <w:kern w:val="0"/>
                <w:sz w:val="20"/>
                <w:lang w:bidi="ar"/>
              </w:rPr>
              <w:t xml:space="preserve">1.50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AF5E542" w14:textId="77777777" w:rsidR="00BB46D1" w:rsidRDefault="00BB46D1" w:rsidP="001C4E49">
            <w:pPr>
              <w:jc w:val="center"/>
              <w:rPr>
                <w:rFonts w:ascii="宋体" w:hAnsi="宋体" w:cs="宋体" w:hint="eastAsia"/>
                <w:color w:val="000000"/>
                <w:sz w:val="22"/>
              </w:rPr>
            </w:pPr>
          </w:p>
        </w:tc>
      </w:tr>
      <w:tr w:rsidR="00BB46D1" w14:paraId="3AC480C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9EDE58E" w14:textId="77777777" w:rsidR="00BB46D1" w:rsidRDefault="00BB46D1" w:rsidP="001C4E49">
            <w:pPr>
              <w:widowControl/>
              <w:jc w:val="center"/>
              <w:textAlignment w:val="center"/>
              <w:rPr>
                <w:color w:val="000000"/>
                <w:sz w:val="20"/>
              </w:rPr>
            </w:pPr>
            <w:r>
              <w:rPr>
                <w:color w:val="000000"/>
                <w:kern w:val="0"/>
                <w:sz w:val="20"/>
                <w:lang w:bidi="ar"/>
              </w:rPr>
              <w:t>120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68C6289" w14:textId="77777777" w:rsidR="00BB46D1" w:rsidRDefault="00BB46D1" w:rsidP="001C4E49">
            <w:pPr>
              <w:widowControl/>
              <w:jc w:val="center"/>
              <w:textAlignment w:val="center"/>
              <w:rPr>
                <w:color w:val="000000"/>
                <w:sz w:val="20"/>
              </w:rPr>
            </w:pPr>
            <w:r>
              <w:rPr>
                <w:color w:val="000000"/>
                <w:kern w:val="0"/>
                <w:sz w:val="20"/>
                <w:lang w:bidi="ar"/>
              </w:rPr>
              <w:t>0138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2ACF57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051ABF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83E5B53" w14:textId="77777777" w:rsidR="00BB46D1" w:rsidRDefault="00BB46D1" w:rsidP="001C4E49">
            <w:pPr>
              <w:widowControl/>
              <w:jc w:val="center"/>
              <w:textAlignment w:val="center"/>
              <w:rPr>
                <w:color w:val="000000"/>
                <w:sz w:val="20"/>
              </w:rPr>
            </w:pPr>
            <w:r>
              <w:rPr>
                <w:color w:val="000000"/>
                <w:kern w:val="0"/>
                <w:sz w:val="20"/>
                <w:lang w:bidi="ar"/>
              </w:rPr>
              <w:t xml:space="preserve">1.42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B425504" w14:textId="77777777" w:rsidR="00BB46D1" w:rsidRDefault="00BB46D1" w:rsidP="001C4E49">
            <w:pPr>
              <w:jc w:val="center"/>
              <w:rPr>
                <w:rFonts w:ascii="宋体" w:hAnsi="宋体" w:cs="宋体" w:hint="eastAsia"/>
                <w:color w:val="000000"/>
                <w:sz w:val="22"/>
              </w:rPr>
            </w:pPr>
          </w:p>
        </w:tc>
      </w:tr>
      <w:tr w:rsidR="00BB46D1" w14:paraId="6C8F0CD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F8E062D" w14:textId="77777777" w:rsidR="00BB46D1" w:rsidRDefault="00BB46D1" w:rsidP="001C4E49">
            <w:pPr>
              <w:widowControl/>
              <w:jc w:val="center"/>
              <w:textAlignment w:val="center"/>
              <w:rPr>
                <w:color w:val="000000"/>
                <w:sz w:val="20"/>
              </w:rPr>
            </w:pPr>
            <w:r>
              <w:rPr>
                <w:color w:val="000000"/>
                <w:kern w:val="0"/>
                <w:sz w:val="20"/>
                <w:lang w:bidi="ar"/>
              </w:rPr>
              <w:t>121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68FADB0" w14:textId="77777777" w:rsidR="00BB46D1" w:rsidRDefault="00BB46D1" w:rsidP="001C4E49">
            <w:pPr>
              <w:widowControl/>
              <w:jc w:val="center"/>
              <w:textAlignment w:val="center"/>
              <w:rPr>
                <w:color w:val="000000"/>
                <w:sz w:val="20"/>
              </w:rPr>
            </w:pPr>
            <w:r>
              <w:rPr>
                <w:color w:val="000000"/>
                <w:kern w:val="0"/>
                <w:sz w:val="20"/>
                <w:lang w:bidi="ar"/>
              </w:rPr>
              <w:t>0141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106FB65"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3E7565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CE72862" w14:textId="77777777" w:rsidR="00BB46D1" w:rsidRDefault="00BB46D1" w:rsidP="001C4E49">
            <w:pPr>
              <w:widowControl/>
              <w:jc w:val="center"/>
              <w:textAlignment w:val="center"/>
              <w:rPr>
                <w:color w:val="000000"/>
                <w:sz w:val="20"/>
              </w:rPr>
            </w:pPr>
            <w:r>
              <w:rPr>
                <w:color w:val="000000"/>
                <w:kern w:val="0"/>
                <w:sz w:val="20"/>
                <w:lang w:bidi="ar"/>
              </w:rPr>
              <w:t xml:space="preserve">1.98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B0511F7" w14:textId="77777777" w:rsidR="00BB46D1" w:rsidRDefault="00BB46D1" w:rsidP="001C4E49">
            <w:pPr>
              <w:jc w:val="center"/>
              <w:rPr>
                <w:rFonts w:ascii="宋体" w:hAnsi="宋体" w:cs="宋体" w:hint="eastAsia"/>
                <w:color w:val="000000"/>
                <w:sz w:val="22"/>
              </w:rPr>
            </w:pPr>
          </w:p>
        </w:tc>
      </w:tr>
      <w:tr w:rsidR="00BB46D1" w14:paraId="5CC55D1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6EB90D5" w14:textId="77777777" w:rsidR="00BB46D1" w:rsidRDefault="00BB46D1" w:rsidP="001C4E49">
            <w:pPr>
              <w:widowControl/>
              <w:jc w:val="center"/>
              <w:textAlignment w:val="center"/>
              <w:rPr>
                <w:color w:val="000000"/>
                <w:sz w:val="20"/>
              </w:rPr>
            </w:pPr>
            <w:r>
              <w:rPr>
                <w:color w:val="000000"/>
                <w:kern w:val="0"/>
                <w:sz w:val="20"/>
                <w:lang w:bidi="ar"/>
              </w:rPr>
              <w:t>122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200C3A" w14:textId="77777777" w:rsidR="00BB46D1" w:rsidRDefault="00BB46D1" w:rsidP="001C4E49">
            <w:pPr>
              <w:widowControl/>
              <w:jc w:val="center"/>
              <w:textAlignment w:val="center"/>
              <w:rPr>
                <w:color w:val="000000"/>
                <w:sz w:val="20"/>
              </w:rPr>
            </w:pPr>
            <w:r>
              <w:rPr>
                <w:color w:val="000000"/>
                <w:kern w:val="0"/>
                <w:sz w:val="20"/>
                <w:lang w:bidi="ar"/>
              </w:rPr>
              <w:t>0142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681E68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075EAF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6C3CD5D" w14:textId="77777777" w:rsidR="00BB46D1" w:rsidRDefault="00BB46D1" w:rsidP="001C4E49">
            <w:pPr>
              <w:widowControl/>
              <w:jc w:val="center"/>
              <w:textAlignment w:val="center"/>
              <w:rPr>
                <w:color w:val="000000"/>
                <w:sz w:val="20"/>
              </w:rPr>
            </w:pPr>
            <w:r>
              <w:rPr>
                <w:color w:val="000000"/>
                <w:kern w:val="0"/>
                <w:sz w:val="20"/>
                <w:lang w:bidi="ar"/>
              </w:rPr>
              <w:t xml:space="preserve">5.16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0AA3523" w14:textId="77777777" w:rsidR="00BB46D1" w:rsidRDefault="00BB46D1" w:rsidP="001C4E49">
            <w:pPr>
              <w:jc w:val="center"/>
              <w:rPr>
                <w:rFonts w:ascii="宋体" w:hAnsi="宋体" w:cs="宋体" w:hint="eastAsia"/>
                <w:color w:val="000000"/>
                <w:sz w:val="22"/>
              </w:rPr>
            </w:pPr>
          </w:p>
        </w:tc>
      </w:tr>
      <w:tr w:rsidR="00BB46D1" w14:paraId="29A4177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A90882F" w14:textId="77777777" w:rsidR="00BB46D1" w:rsidRDefault="00BB46D1" w:rsidP="001C4E49">
            <w:pPr>
              <w:widowControl/>
              <w:jc w:val="center"/>
              <w:textAlignment w:val="center"/>
              <w:rPr>
                <w:color w:val="000000"/>
                <w:sz w:val="20"/>
              </w:rPr>
            </w:pPr>
            <w:r>
              <w:rPr>
                <w:color w:val="000000"/>
                <w:kern w:val="0"/>
                <w:sz w:val="20"/>
                <w:lang w:bidi="ar"/>
              </w:rPr>
              <w:t>123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5C5243A" w14:textId="77777777" w:rsidR="00BB46D1" w:rsidRDefault="00BB46D1" w:rsidP="001C4E49">
            <w:pPr>
              <w:widowControl/>
              <w:jc w:val="center"/>
              <w:textAlignment w:val="center"/>
              <w:rPr>
                <w:color w:val="000000"/>
                <w:sz w:val="20"/>
              </w:rPr>
            </w:pPr>
            <w:r>
              <w:rPr>
                <w:color w:val="000000"/>
                <w:kern w:val="0"/>
                <w:sz w:val="20"/>
                <w:lang w:bidi="ar"/>
              </w:rPr>
              <w:t>0154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70BA4E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4C217F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51E6E11" w14:textId="77777777" w:rsidR="00BB46D1" w:rsidRDefault="00BB46D1" w:rsidP="001C4E49">
            <w:pPr>
              <w:widowControl/>
              <w:jc w:val="center"/>
              <w:textAlignment w:val="center"/>
              <w:rPr>
                <w:color w:val="000000"/>
                <w:sz w:val="20"/>
              </w:rPr>
            </w:pPr>
            <w:r>
              <w:rPr>
                <w:color w:val="000000"/>
                <w:kern w:val="0"/>
                <w:sz w:val="20"/>
                <w:lang w:bidi="ar"/>
              </w:rPr>
              <w:t xml:space="preserve">1.06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B716E5F" w14:textId="77777777" w:rsidR="00BB46D1" w:rsidRDefault="00BB46D1" w:rsidP="001C4E49">
            <w:pPr>
              <w:jc w:val="center"/>
              <w:rPr>
                <w:rFonts w:ascii="宋体" w:hAnsi="宋体" w:cs="宋体" w:hint="eastAsia"/>
                <w:color w:val="000000"/>
                <w:sz w:val="22"/>
              </w:rPr>
            </w:pPr>
          </w:p>
        </w:tc>
      </w:tr>
      <w:tr w:rsidR="00BB46D1" w14:paraId="6044EF7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724173B" w14:textId="77777777" w:rsidR="00BB46D1" w:rsidRDefault="00BB46D1" w:rsidP="001C4E49">
            <w:pPr>
              <w:widowControl/>
              <w:jc w:val="center"/>
              <w:textAlignment w:val="center"/>
              <w:rPr>
                <w:color w:val="000000"/>
                <w:sz w:val="20"/>
              </w:rPr>
            </w:pPr>
            <w:r>
              <w:rPr>
                <w:color w:val="000000"/>
                <w:kern w:val="0"/>
                <w:sz w:val="20"/>
                <w:lang w:bidi="ar"/>
              </w:rPr>
              <w:t>124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E9BE95B" w14:textId="77777777" w:rsidR="00BB46D1" w:rsidRDefault="00BB46D1" w:rsidP="001C4E49">
            <w:pPr>
              <w:widowControl/>
              <w:jc w:val="center"/>
              <w:textAlignment w:val="center"/>
              <w:rPr>
                <w:color w:val="000000"/>
                <w:sz w:val="20"/>
              </w:rPr>
            </w:pPr>
            <w:r>
              <w:rPr>
                <w:color w:val="000000"/>
                <w:kern w:val="0"/>
                <w:sz w:val="20"/>
                <w:lang w:bidi="ar"/>
              </w:rPr>
              <w:t>0161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E54275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D771CC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D982A7A" w14:textId="77777777" w:rsidR="00BB46D1" w:rsidRDefault="00BB46D1" w:rsidP="001C4E49">
            <w:pPr>
              <w:widowControl/>
              <w:jc w:val="center"/>
              <w:textAlignment w:val="center"/>
              <w:rPr>
                <w:color w:val="000000"/>
                <w:sz w:val="20"/>
              </w:rPr>
            </w:pPr>
            <w:r>
              <w:rPr>
                <w:color w:val="000000"/>
                <w:kern w:val="0"/>
                <w:sz w:val="20"/>
                <w:lang w:bidi="ar"/>
              </w:rPr>
              <w:t xml:space="preserve">3.00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1A273E5" w14:textId="77777777" w:rsidR="00BB46D1" w:rsidRDefault="00BB46D1" w:rsidP="001C4E49">
            <w:pPr>
              <w:jc w:val="center"/>
              <w:rPr>
                <w:rFonts w:ascii="宋体" w:hAnsi="宋体" w:cs="宋体" w:hint="eastAsia"/>
                <w:color w:val="000000"/>
                <w:sz w:val="22"/>
              </w:rPr>
            </w:pPr>
          </w:p>
        </w:tc>
      </w:tr>
      <w:tr w:rsidR="00BB46D1" w14:paraId="5BECC4D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FA432F9" w14:textId="77777777" w:rsidR="00BB46D1" w:rsidRDefault="00BB46D1" w:rsidP="001C4E49">
            <w:pPr>
              <w:widowControl/>
              <w:jc w:val="center"/>
              <w:textAlignment w:val="center"/>
              <w:rPr>
                <w:color w:val="000000"/>
                <w:sz w:val="20"/>
              </w:rPr>
            </w:pPr>
            <w:r>
              <w:rPr>
                <w:color w:val="000000"/>
                <w:kern w:val="0"/>
                <w:sz w:val="20"/>
                <w:lang w:bidi="ar"/>
              </w:rPr>
              <w:t>125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9446CDF" w14:textId="77777777" w:rsidR="00BB46D1" w:rsidRDefault="00BB46D1" w:rsidP="001C4E49">
            <w:pPr>
              <w:widowControl/>
              <w:jc w:val="center"/>
              <w:textAlignment w:val="center"/>
              <w:rPr>
                <w:color w:val="000000"/>
                <w:sz w:val="20"/>
              </w:rPr>
            </w:pPr>
            <w:r>
              <w:rPr>
                <w:color w:val="000000"/>
                <w:kern w:val="0"/>
                <w:sz w:val="20"/>
                <w:lang w:bidi="ar"/>
              </w:rPr>
              <w:t>0173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1118ED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9A284B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AC90399" w14:textId="77777777" w:rsidR="00BB46D1" w:rsidRDefault="00BB46D1" w:rsidP="001C4E49">
            <w:pPr>
              <w:widowControl/>
              <w:jc w:val="center"/>
              <w:textAlignment w:val="center"/>
              <w:rPr>
                <w:color w:val="000000"/>
                <w:sz w:val="20"/>
              </w:rPr>
            </w:pPr>
            <w:r>
              <w:rPr>
                <w:color w:val="000000"/>
                <w:kern w:val="0"/>
                <w:sz w:val="20"/>
                <w:lang w:bidi="ar"/>
              </w:rPr>
              <w:t xml:space="preserve">49.13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C9BB146" w14:textId="77777777" w:rsidR="00BB46D1" w:rsidRDefault="00BB46D1" w:rsidP="001C4E49">
            <w:pPr>
              <w:jc w:val="center"/>
              <w:rPr>
                <w:rFonts w:ascii="宋体" w:hAnsi="宋体" w:cs="宋体" w:hint="eastAsia"/>
                <w:color w:val="000000"/>
                <w:sz w:val="22"/>
              </w:rPr>
            </w:pPr>
          </w:p>
        </w:tc>
      </w:tr>
      <w:tr w:rsidR="00BB46D1" w14:paraId="031B911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547B483" w14:textId="77777777" w:rsidR="00BB46D1" w:rsidRDefault="00BB46D1" w:rsidP="001C4E49">
            <w:pPr>
              <w:widowControl/>
              <w:jc w:val="center"/>
              <w:textAlignment w:val="center"/>
              <w:rPr>
                <w:color w:val="000000"/>
                <w:sz w:val="20"/>
              </w:rPr>
            </w:pPr>
            <w:r>
              <w:rPr>
                <w:color w:val="000000"/>
                <w:kern w:val="0"/>
                <w:sz w:val="20"/>
                <w:lang w:bidi="ar"/>
              </w:rPr>
              <w:t>126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AE4C19B" w14:textId="77777777" w:rsidR="00BB46D1" w:rsidRDefault="00BB46D1" w:rsidP="001C4E49">
            <w:pPr>
              <w:widowControl/>
              <w:jc w:val="center"/>
              <w:textAlignment w:val="center"/>
              <w:rPr>
                <w:color w:val="000000"/>
                <w:sz w:val="20"/>
              </w:rPr>
            </w:pPr>
            <w:r>
              <w:rPr>
                <w:color w:val="000000"/>
                <w:kern w:val="0"/>
                <w:sz w:val="20"/>
                <w:lang w:bidi="ar"/>
              </w:rPr>
              <w:t>0189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4E4441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4158FC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A38D80C" w14:textId="77777777" w:rsidR="00BB46D1" w:rsidRDefault="00BB46D1" w:rsidP="001C4E49">
            <w:pPr>
              <w:widowControl/>
              <w:jc w:val="center"/>
              <w:textAlignment w:val="center"/>
              <w:rPr>
                <w:color w:val="000000"/>
                <w:sz w:val="20"/>
              </w:rPr>
            </w:pPr>
            <w:r>
              <w:rPr>
                <w:color w:val="000000"/>
                <w:kern w:val="0"/>
                <w:sz w:val="20"/>
                <w:lang w:bidi="ar"/>
              </w:rPr>
              <w:t xml:space="preserve">6.57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1C524A5" w14:textId="77777777" w:rsidR="00BB46D1" w:rsidRDefault="00BB46D1" w:rsidP="001C4E49">
            <w:pPr>
              <w:jc w:val="center"/>
              <w:rPr>
                <w:rFonts w:ascii="宋体" w:hAnsi="宋体" w:cs="宋体" w:hint="eastAsia"/>
                <w:color w:val="000000"/>
                <w:sz w:val="22"/>
              </w:rPr>
            </w:pPr>
          </w:p>
        </w:tc>
      </w:tr>
      <w:tr w:rsidR="00BB46D1" w14:paraId="254BACD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3997C84" w14:textId="77777777" w:rsidR="00BB46D1" w:rsidRDefault="00BB46D1" w:rsidP="001C4E49">
            <w:pPr>
              <w:widowControl/>
              <w:jc w:val="center"/>
              <w:textAlignment w:val="center"/>
              <w:rPr>
                <w:color w:val="000000"/>
                <w:sz w:val="20"/>
              </w:rPr>
            </w:pPr>
            <w:r>
              <w:rPr>
                <w:color w:val="000000"/>
                <w:kern w:val="0"/>
                <w:sz w:val="20"/>
                <w:lang w:bidi="ar"/>
              </w:rPr>
              <w:t>127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24AB308" w14:textId="77777777" w:rsidR="00BB46D1" w:rsidRDefault="00BB46D1" w:rsidP="001C4E49">
            <w:pPr>
              <w:widowControl/>
              <w:jc w:val="center"/>
              <w:textAlignment w:val="center"/>
              <w:rPr>
                <w:color w:val="000000"/>
                <w:sz w:val="20"/>
              </w:rPr>
            </w:pPr>
            <w:r>
              <w:rPr>
                <w:color w:val="000000"/>
                <w:kern w:val="0"/>
                <w:sz w:val="20"/>
                <w:lang w:bidi="ar"/>
              </w:rPr>
              <w:t>0194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6C31F5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696E40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5B62DE5" w14:textId="77777777" w:rsidR="00BB46D1" w:rsidRDefault="00BB46D1" w:rsidP="001C4E49">
            <w:pPr>
              <w:widowControl/>
              <w:jc w:val="center"/>
              <w:textAlignment w:val="center"/>
              <w:rPr>
                <w:color w:val="000000"/>
                <w:sz w:val="20"/>
              </w:rPr>
            </w:pPr>
            <w:r>
              <w:rPr>
                <w:color w:val="000000"/>
                <w:kern w:val="0"/>
                <w:sz w:val="20"/>
                <w:lang w:bidi="ar"/>
              </w:rPr>
              <w:t xml:space="preserve">3.75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90B65C2" w14:textId="77777777" w:rsidR="00BB46D1" w:rsidRDefault="00BB46D1" w:rsidP="001C4E49">
            <w:pPr>
              <w:jc w:val="center"/>
              <w:rPr>
                <w:rFonts w:ascii="宋体" w:hAnsi="宋体" w:cs="宋体" w:hint="eastAsia"/>
                <w:color w:val="000000"/>
                <w:sz w:val="22"/>
              </w:rPr>
            </w:pPr>
          </w:p>
        </w:tc>
      </w:tr>
      <w:tr w:rsidR="00BB46D1" w14:paraId="11DCE72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3320353" w14:textId="77777777" w:rsidR="00BB46D1" w:rsidRDefault="00BB46D1" w:rsidP="001C4E49">
            <w:pPr>
              <w:widowControl/>
              <w:jc w:val="center"/>
              <w:textAlignment w:val="center"/>
              <w:rPr>
                <w:color w:val="000000"/>
                <w:sz w:val="20"/>
              </w:rPr>
            </w:pPr>
            <w:r>
              <w:rPr>
                <w:color w:val="000000"/>
                <w:kern w:val="0"/>
                <w:sz w:val="20"/>
                <w:lang w:bidi="ar"/>
              </w:rPr>
              <w:t>128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0B67DD8" w14:textId="77777777" w:rsidR="00BB46D1" w:rsidRDefault="00BB46D1" w:rsidP="001C4E49">
            <w:pPr>
              <w:widowControl/>
              <w:jc w:val="center"/>
              <w:textAlignment w:val="center"/>
              <w:rPr>
                <w:color w:val="000000"/>
                <w:sz w:val="20"/>
              </w:rPr>
            </w:pPr>
            <w:r>
              <w:rPr>
                <w:color w:val="000000"/>
                <w:kern w:val="0"/>
                <w:sz w:val="20"/>
                <w:lang w:bidi="ar"/>
              </w:rPr>
              <w:t>0215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406702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6097A3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朝阳村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4A22EA0" w14:textId="77777777" w:rsidR="00BB46D1" w:rsidRDefault="00BB46D1" w:rsidP="001C4E49">
            <w:pPr>
              <w:widowControl/>
              <w:jc w:val="center"/>
              <w:textAlignment w:val="center"/>
              <w:rPr>
                <w:color w:val="000000"/>
                <w:sz w:val="20"/>
              </w:rPr>
            </w:pPr>
            <w:r>
              <w:rPr>
                <w:color w:val="000000"/>
                <w:kern w:val="0"/>
                <w:sz w:val="20"/>
                <w:lang w:bidi="ar"/>
              </w:rPr>
              <w:t xml:space="preserve">0.00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CE39522" w14:textId="77777777" w:rsidR="00BB46D1" w:rsidRDefault="00BB46D1" w:rsidP="001C4E49">
            <w:pPr>
              <w:jc w:val="center"/>
              <w:rPr>
                <w:rFonts w:ascii="宋体" w:hAnsi="宋体" w:cs="宋体" w:hint="eastAsia"/>
                <w:color w:val="000000"/>
                <w:sz w:val="22"/>
              </w:rPr>
            </w:pPr>
          </w:p>
        </w:tc>
      </w:tr>
      <w:tr w:rsidR="00BB46D1" w14:paraId="01C41AA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29BDC84" w14:textId="77777777" w:rsidR="00BB46D1" w:rsidRDefault="00BB46D1" w:rsidP="001C4E49">
            <w:pPr>
              <w:widowControl/>
              <w:jc w:val="center"/>
              <w:textAlignment w:val="center"/>
              <w:rPr>
                <w:color w:val="000000"/>
                <w:sz w:val="20"/>
              </w:rPr>
            </w:pPr>
            <w:r>
              <w:rPr>
                <w:color w:val="000000"/>
                <w:kern w:val="0"/>
                <w:sz w:val="20"/>
                <w:lang w:bidi="ar"/>
              </w:rPr>
              <w:t>129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06793A4" w14:textId="77777777" w:rsidR="00BB46D1" w:rsidRDefault="00BB46D1" w:rsidP="001C4E49">
            <w:pPr>
              <w:widowControl/>
              <w:jc w:val="center"/>
              <w:textAlignment w:val="center"/>
              <w:rPr>
                <w:color w:val="000000"/>
                <w:sz w:val="20"/>
              </w:rPr>
            </w:pPr>
            <w:r>
              <w:rPr>
                <w:color w:val="000000"/>
                <w:kern w:val="0"/>
                <w:sz w:val="20"/>
                <w:lang w:bidi="ar"/>
              </w:rPr>
              <w:t>0012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097AC5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5BB03B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28B0874" w14:textId="77777777" w:rsidR="00BB46D1" w:rsidRDefault="00BB46D1" w:rsidP="001C4E49">
            <w:pPr>
              <w:widowControl/>
              <w:jc w:val="center"/>
              <w:textAlignment w:val="center"/>
              <w:rPr>
                <w:color w:val="000000"/>
                <w:sz w:val="20"/>
              </w:rPr>
            </w:pPr>
            <w:r>
              <w:rPr>
                <w:color w:val="000000"/>
                <w:kern w:val="0"/>
                <w:sz w:val="20"/>
                <w:lang w:bidi="ar"/>
              </w:rPr>
              <w:t xml:space="preserve">44.51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AD03D14" w14:textId="77777777" w:rsidR="00BB46D1" w:rsidRDefault="00BB46D1" w:rsidP="001C4E49">
            <w:pPr>
              <w:jc w:val="center"/>
              <w:rPr>
                <w:rFonts w:ascii="宋体" w:hAnsi="宋体" w:cs="宋体" w:hint="eastAsia"/>
                <w:color w:val="000000"/>
                <w:sz w:val="22"/>
              </w:rPr>
            </w:pPr>
          </w:p>
        </w:tc>
      </w:tr>
      <w:tr w:rsidR="00BB46D1" w14:paraId="7B2283A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B406D0F" w14:textId="77777777" w:rsidR="00BB46D1" w:rsidRDefault="00BB46D1" w:rsidP="001C4E49">
            <w:pPr>
              <w:widowControl/>
              <w:jc w:val="center"/>
              <w:textAlignment w:val="center"/>
              <w:rPr>
                <w:color w:val="000000"/>
                <w:sz w:val="20"/>
              </w:rPr>
            </w:pPr>
            <w:r>
              <w:rPr>
                <w:color w:val="000000"/>
                <w:kern w:val="0"/>
                <w:sz w:val="20"/>
                <w:lang w:bidi="ar"/>
              </w:rPr>
              <w:t>130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1A4CF36" w14:textId="77777777" w:rsidR="00BB46D1" w:rsidRDefault="00BB46D1" w:rsidP="001C4E49">
            <w:pPr>
              <w:widowControl/>
              <w:jc w:val="center"/>
              <w:textAlignment w:val="center"/>
              <w:rPr>
                <w:color w:val="000000"/>
                <w:sz w:val="20"/>
              </w:rPr>
            </w:pPr>
            <w:r>
              <w:rPr>
                <w:color w:val="000000"/>
                <w:kern w:val="0"/>
                <w:sz w:val="20"/>
                <w:lang w:bidi="ar"/>
              </w:rPr>
              <w:t>0013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AAE37A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8994D1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C2E71BF" w14:textId="77777777" w:rsidR="00BB46D1" w:rsidRDefault="00BB46D1" w:rsidP="001C4E49">
            <w:pPr>
              <w:widowControl/>
              <w:jc w:val="center"/>
              <w:textAlignment w:val="center"/>
              <w:rPr>
                <w:color w:val="000000"/>
                <w:sz w:val="20"/>
              </w:rPr>
            </w:pPr>
            <w:r>
              <w:rPr>
                <w:color w:val="000000"/>
                <w:kern w:val="0"/>
                <w:sz w:val="20"/>
                <w:lang w:bidi="ar"/>
              </w:rPr>
              <w:t xml:space="preserve">1.58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CCE8DCB" w14:textId="77777777" w:rsidR="00BB46D1" w:rsidRDefault="00BB46D1" w:rsidP="001C4E49">
            <w:pPr>
              <w:jc w:val="center"/>
              <w:rPr>
                <w:rFonts w:ascii="宋体" w:hAnsi="宋体" w:cs="宋体" w:hint="eastAsia"/>
                <w:color w:val="000000"/>
                <w:sz w:val="22"/>
              </w:rPr>
            </w:pPr>
          </w:p>
        </w:tc>
      </w:tr>
      <w:tr w:rsidR="00BB46D1" w14:paraId="4DF8F97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622895E" w14:textId="77777777" w:rsidR="00BB46D1" w:rsidRDefault="00BB46D1" w:rsidP="001C4E49">
            <w:pPr>
              <w:widowControl/>
              <w:jc w:val="center"/>
              <w:textAlignment w:val="center"/>
              <w:rPr>
                <w:color w:val="000000"/>
                <w:sz w:val="20"/>
              </w:rPr>
            </w:pPr>
            <w:r>
              <w:rPr>
                <w:color w:val="000000"/>
                <w:kern w:val="0"/>
                <w:sz w:val="20"/>
                <w:lang w:bidi="ar"/>
              </w:rPr>
              <w:t>131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5FCCF5D" w14:textId="77777777" w:rsidR="00BB46D1" w:rsidRDefault="00BB46D1" w:rsidP="001C4E49">
            <w:pPr>
              <w:widowControl/>
              <w:jc w:val="center"/>
              <w:textAlignment w:val="center"/>
              <w:rPr>
                <w:color w:val="000000"/>
                <w:sz w:val="20"/>
              </w:rPr>
            </w:pPr>
            <w:r>
              <w:rPr>
                <w:color w:val="000000"/>
                <w:kern w:val="0"/>
                <w:sz w:val="20"/>
                <w:lang w:bidi="ar"/>
              </w:rPr>
              <w:t>0035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EABF222"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574E9E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13E1DF6" w14:textId="77777777" w:rsidR="00BB46D1" w:rsidRDefault="00BB46D1" w:rsidP="001C4E49">
            <w:pPr>
              <w:widowControl/>
              <w:jc w:val="center"/>
              <w:textAlignment w:val="center"/>
              <w:rPr>
                <w:color w:val="000000"/>
                <w:sz w:val="20"/>
              </w:rPr>
            </w:pPr>
            <w:r>
              <w:rPr>
                <w:color w:val="000000"/>
                <w:kern w:val="0"/>
                <w:sz w:val="20"/>
                <w:lang w:bidi="ar"/>
              </w:rPr>
              <w:t xml:space="preserve">2.76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7100E14" w14:textId="77777777" w:rsidR="00BB46D1" w:rsidRDefault="00BB46D1" w:rsidP="001C4E49">
            <w:pPr>
              <w:jc w:val="center"/>
              <w:rPr>
                <w:rFonts w:ascii="宋体" w:hAnsi="宋体" w:cs="宋体" w:hint="eastAsia"/>
                <w:color w:val="000000"/>
                <w:sz w:val="22"/>
              </w:rPr>
            </w:pPr>
          </w:p>
        </w:tc>
      </w:tr>
      <w:tr w:rsidR="00BB46D1" w14:paraId="77820E8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3866A18" w14:textId="77777777" w:rsidR="00BB46D1" w:rsidRDefault="00BB46D1" w:rsidP="001C4E49">
            <w:pPr>
              <w:widowControl/>
              <w:jc w:val="center"/>
              <w:textAlignment w:val="center"/>
              <w:rPr>
                <w:color w:val="000000"/>
                <w:sz w:val="20"/>
              </w:rPr>
            </w:pPr>
            <w:r>
              <w:rPr>
                <w:color w:val="000000"/>
                <w:kern w:val="0"/>
                <w:sz w:val="20"/>
                <w:lang w:bidi="ar"/>
              </w:rPr>
              <w:t>132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6A11933" w14:textId="77777777" w:rsidR="00BB46D1" w:rsidRDefault="00BB46D1" w:rsidP="001C4E49">
            <w:pPr>
              <w:widowControl/>
              <w:jc w:val="center"/>
              <w:textAlignment w:val="center"/>
              <w:rPr>
                <w:color w:val="000000"/>
                <w:sz w:val="20"/>
              </w:rPr>
            </w:pPr>
            <w:r>
              <w:rPr>
                <w:color w:val="000000"/>
                <w:kern w:val="0"/>
                <w:sz w:val="20"/>
                <w:lang w:bidi="ar"/>
              </w:rPr>
              <w:t>0063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D508461"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4F368AF"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903ED8C" w14:textId="77777777" w:rsidR="00BB46D1" w:rsidRDefault="00BB46D1" w:rsidP="001C4E49">
            <w:pPr>
              <w:widowControl/>
              <w:jc w:val="center"/>
              <w:textAlignment w:val="center"/>
              <w:rPr>
                <w:color w:val="000000"/>
                <w:sz w:val="20"/>
              </w:rPr>
            </w:pPr>
            <w:r>
              <w:rPr>
                <w:color w:val="000000"/>
                <w:kern w:val="0"/>
                <w:sz w:val="20"/>
                <w:lang w:bidi="ar"/>
              </w:rPr>
              <w:t xml:space="preserve">1.87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6BCE3F5" w14:textId="77777777" w:rsidR="00BB46D1" w:rsidRDefault="00BB46D1" w:rsidP="001C4E49">
            <w:pPr>
              <w:jc w:val="center"/>
              <w:rPr>
                <w:rFonts w:ascii="宋体" w:hAnsi="宋体" w:cs="宋体" w:hint="eastAsia"/>
                <w:color w:val="000000"/>
                <w:sz w:val="22"/>
              </w:rPr>
            </w:pPr>
          </w:p>
        </w:tc>
      </w:tr>
      <w:tr w:rsidR="00BB46D1" w14:paraId="1B26451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3738FA1" w14:textId="77777777" w:rsidR="00BB46D1" w:rsidRDefault="00BB46D1" w:rsidP="001C4E49">
            <w:pPr>
              <w:widowControl/>
              <w:jc w:val="center"/>
              <w:textAlignment w:val="center"/>
              <w:rPr>
                <w:color w:val="000000"/>
                <w:sz w:val="20"/>
              </w:rPr>
            </w:pPr>
            <w:r>
              <w:rPr>
                <w:color w:val="000000"/>
                <w:kern w:val="0"/>
                <w:sz w:val="20"/>
                <w:lang w:bidi="ar"/>
              </w:rPr>
              <w:t>133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359FDD1" w14:textId="77777777" w:rsidR="00BB46D1" w:rsidRDefault="00BB46D1" w:rsidP="001C4E49">
            <w:pPr>
              <w:widowControl/>
              <w:jc w:val="center"/>
              <w:textAlignment w:val="center"/>
              <w:rPr>
                <w:color w:val="000000"/>
                <w:sz w:val="20"/>
              </w:rPr>
            </w:pPr>
            <w:r>
              <w:rPr>
                <w:color w:val="000000"/>
                <w:kern w:val="0"/>
                <w:sz w:val="20"/>
                <w:lang w:bidi="ar"/>
              </w:rPr>
              <w:t>0067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E6AE4BB"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5D5E7C5"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A296AEC" w14:textId="77777777" w:rsidR="00BB46D1" w:rsidRDefault="00BB46D1" w:rsidP="001C4E49">
            <w:pPr>
              <w:widowControl/>
              <w:jc w:val="center"/>
              <w:textAlignment w:val="center"/>
              <w:rPr>
                <w:color w:val="000000"/>
                <w:sz w:val="20"/>
              </w:rPr>
            </w:pPr>
            <w:r>
              <w:rPr>
                <w:color w:val="000000"/>
                <w:kern w:val="0"/>
                <w:sz w:val="20"/>
                <w:lang w:bidi="ar"/>
              </w:rPr>
              <w:t xml:space="preserve">9.14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1F7D154" w14:textId="77777777" w:rsidR="00BB46D1" w:rsidRDefault="00BB46D1" w:rsidP="001C4E49">
            <w:pPr>
              <w:jc w:val="center"/>
              <w:rPr>
                <w:rFonts w:ascii="宋体" w:hAnsi="宋体" w:cs="宋体" w:hint="eastAsia"/>
                <w:color w:val="000000"/>
                <w:sz w:val="22"/>
              </w:rPr>
            </w:pPr>
          </w:p>
        </w:tc>
      </w:tr>
      <w:tr w:rsidR="00BB46D1" w14:paraId="7E332BE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634E7A3" w14:textId="77777777" w:rsidR="00BB46D1" w:rsidRDefault="00BB46D1" w:rsidP="001C4E49">
            <w:pPr>
              <w:widowControl/>
              <w:jc w:val="center"/>
              <w:textAlignment w:val="center"/>
              <w:rPr>
                <w:color w:val="000000"/>
                <w:sz w:val="20"/>
              </w:rPr>
            </w:pPr>
            <w:r>
              <w:rPr>
                <w:color w:val="000000"/>
                <w:kern w:val="0"/>
                <w:sz w:val="20"/>
                <w:lang w:bidi="ar"/>
              </w:rPr>
              <w:t>134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A71AC0" w14:textId="77777777" w:rsidR="00BB46D1" w:rsidRDefault="00BB46D1" w:rsidP="001C4E49">
            <w:pPr>
              <w:widowControl/>
              <w:jc w:val="center"/>
              <w:textAlignment w:val="center"/>
              <w:rPr>
                <w:color w:val="000000"/>
                <w:sz w:val="20"/>
              </w:rPr>
            </w:pPr>
            <w:r>
              <w:rPr>
                <w:color w:val="000000"/>
                <w:kern w:val="0"/>
                <w:sz w:val="20"/>
                <w:lang w:bidi="ar"/>
              </w:rPr>
              <w:t>0074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3BA1CFA"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5F68BD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E60B6D1" w14:textId="77777777" w:rsidR="00BB46D1" w:rsidRDefault="00BB46D1" w:rsidP="001C4E49">
            <w:pPr>
              <w:widowControl/>
              <w:jc w:val="center"/>
              <w:textAlignment w:val="center"/>
              <w:rPr>
                <w:color w:val="000000"/>
                <w:sz w:val="20"/>
              </w:rPr>
            </w:pPr>
            <w:r>
              <w:rPr>
                <w:color w:val="000000"/>
                <w:kern w:val="0"/>
                <w:sz w:val="20"/>
                <w:lang w:bidi="ar"/>
              </w:rPr>
              <w:t xml:space="preserve">0.32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F522A72" w14:textId="77777777" w:rsidR="00BB46D1" w:rsidRDefault="00BB46D1" w:rsidP="001C4E49">
            <w:pPr>
              <w:jc w:val="center"/>
              <w:rPr>
                <w:rFonts w:ascii="宋体" w:hAnsi="宋体" w:cs="宋体" w:hint="eastAsia"/>
                <w:color w:val="000000"/>
                <w:sz w:val="22"/>
              </w:rPr>
            </w:pPr>
          </w:p>
        </w:tc>
      </w:tr>
      <w:tr w:rsidR="00BB46D1" w14:paraId="00E3941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C294579" w14:textId="77777777" w:rsidR="00BB46D1" w:rsidRDefault="00BB46D1" w:rsidP="001C4E49">
            <w:pPr>
              <w:widowControl/>
              <w:jc w:val="center"/>
              <w:textAlignment w:val="center"/>
              <w:rPr>
                <w:color w:val="000000"/>
                <w:sz w:val="20"/>
              </w:rPr>
            </w:pPr>
            <w:r>
              <w:rPr>
                <w:color w:val="000000"/>
                <w:kern w:val="0"/>
                <w:sz w:val="20"/>
                <w:lang w:bidi="ar"/>
              </w:rPr>
              <w:t>135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65AD7C0" w14:textId="77777777" w:rsidR="00BB46D1" w:rsidRDefault="00BB46D1" w:rsidP="001C4E49">
            <w:pPr>
              <w:widowControl/>
              <w:jc w:val="center"/>
              <w:textAlignment w:val="center"/>
              <w:rPr>
                <w:color w:val="000000"/>
                <w:sz w:val="20"/>
              </w:rPr>
            </w:pPr>
            <w:r>
              <w:rPr>
                <w:color w:val="000000"/>
                <w:kern w:val="0"/>
                <w:sz w:val="20"/>
                <w:lang w:bidi="ar"/>
              </w:rPr>
              <w:t>0104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6139B59"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93B5A75"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50A0C07" w14:textId="77777777" w:rsidR="00BB46D1" w:rsidRDefault="00BB46D1" w:rsidP="001C4E49">
            <w:pPr>
              <w:widowControl/>
              <w:jc w:val="center"/>
              <w:textAlignment w:val="center"/>
              <w:rPr>
                <w:color w:val="000000"/>
                <w:sz w:val="20"/>
              </w:rPr>
            </w:pPr>
            <w:r>
              <w:rPr>
                <w:color w:val="000000"/>
                <w:kern w:val="0"/>
                <w:sz w:val="20"/>
                <w:lang w:bidi="ar"/>
              </w:rPr>
              <w:t xml:space="preserve">23.12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D7C33FF" w14:textId="77777777" w:rsidR="00BB46D1" w:rsidRDefault="00BB46D1" w:rsidP="001C4E49">
            <w:pPr>
              <w:jc w:val="center"/>
              <w:rPr>
                <w:rFonts w:ascii="宋体" w:hAnsi="宋体" w:cs="宋体" w:hint="eastAsia"/>
                <w:color w:val="000000"/>
                <w:sz w:val="22"/>
              </w:rPr>
            </w:pPr>
          </w:p>
        </w:tc>
      </w:tr>
      <w:tr w:rsidR="00BB46D1" w14:paraId="33B9926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5B59AD0" w14:textId="77777777" w:rsidR="00BB46D1" w:rsidRDefault="00BB46D1" w:rsidP="001C4E49">
            <w:pPr>
              <w:widowControl/>
              <w:jc w:val="center"/>
              <w:textAlignment w:val="center"/>
              <w:rPr>
                <w:color w:val="000000"/>
                <w:sz w:val="20"/>
              </w:rPr>
            </w:pPr>
            <w:r>
              <w:rPr>
                <w:color w:val="000000"/>
                <w:kern w:val="0"/>
                <w:sz w:val="20"/>
                <w:lang w:bidi="ar"/>
              </w:rPr>
              <w:t>136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300F096" w14:textId="77777777" w:rsidR="00BB46D1" w:rsidRDefault="00BB46D1" w:rsidP="001C4E49">
            <w:pPr>
              <w:widowControl/>
              <w:jc w:val="center"/>
              <w:textAlignment w:val="center"/>
              <w:rPr>
                <w:color w:val="000000"/>
                <w:sz w:val="20"/>
              </w:rPr>
            </w:pPr>
            <w:r>
              <w:rPr>
                <w:color w:val="000000"/>
                <w:kern w:val="0"/>
                <w:sz w:val="20"/>
                <w:lang w:bidi="ar"/>
              </w:rPr>
              <w:t>0148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61A7353"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FC6FFE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0544F6E" w14:textId="77777777" w:rsidR="00BB46D1" w:rsidRDefault="00BB46D1" w:rsidP="001C4E49">
            <w:pPr>
              <w:widowControl/>
              <w:jc w:val="center"/>
              <w:textAlignment w:val="center"/>
              <w:rPr>
                <w:color w:val="000000"/>
                <w:sz w:val="20"/>
              </w:rPr>
            </w:pPr>
            <w:r>
              <w:rPr>
                <w:color w:val="000000"/>
                <w:kern w:val="0"/>
                <w:sz w:val="20"/>
                <w:lang w:bidi="ar"/>
              </w:rPr>
              <w:t xml:space="preserve">9.18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D781B3B" w14:textId="77777777" w:rsidR="00BB46D1" w:rsidRDefault="00BB46D1" w:rsidP="001C4E49">
            <w:pPr>
              <w:jc w:val="center"/>
              <w:rPr>
                <w:rFonts w:ascii="宋体" w:hAnsi="宋体" w:cs="宋体" w:hint="eastAsia"/>
                <w:color w:val="000000"/>
                <w:sz w:val="22"/>
              </w:rPr>
            </w:pPr>
          </w:p>
        </w:tc>
      </w:tr>
      <w:tr w:rsidR="00BB46D1" w14:paraId="1FA3902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1326FE0" w14:textId="77777777" w:rsidR="00BB46D1" w:rsidRDefault="00BB46D1" w:rsidP="001C4E49">
            <w:pPr>
              <w:widowControl/>
              <w:jc w:val="center"/>
              <w:textAlignment w:val="center"/>
              <w:rPr>
                <w:color w:val="000000"/>
                <w:sz w:val="20"/>
              </w:rPr>
            </w:pPr>
            <w:r>
              <w:rPr>
                <w:color w:val="000000"/>
                <w:kern w:val="0"/>
                <w:sz w:val="20"/>
                <w:lang w:bidi="ar"/>
              </w:rPr>
              <w:t>137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6FAEB3F" w14:textId="77777777" w:rsidR="00BB46D1" w:rsidRDefault="00BB46D1" w:rsidP="001C4E49">
            <w:pPr>
              <w:widowControl/>
              <w:jc w:val="center"/>
              <w:textAlignment w:val="center"/>
              <w:rPr>
                <w:color w:val="000000"/>
                <w:sz w:val="20"/>
              </w:rPr>
            </w:pPr>
            <w:r>
              <w:rPr>
                <w:color w:val="000000"/>
                <w:kern w:val="0"/>
                <w:sz w:val="20"/>
                <w:lang w:bidi="ar"/>
              </w:rPr>
              <w:t>0176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31FA7ED"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07A195A"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72B3489" w14:textId="77777777" w:rsidR="00BB46D1" w:rsidRDefault="00BB46D1" w:rsidP="001C4E49">
            <w:pPr>
              <w:widowControl/>
              <w:jc w:val="center"/>
              <w:textAlignment w:val="center"/>
              <w:rPr>
                <w:color w:val="000000"/>
                <w:sz w:val="20"/>
              </w:rPr>
            </w:pPr>
            <w:r>
              <w:rPr>
                <w:color w:val="000000"/>
                <w:kern w:val="0"/>
                <w:sz w:val="20"/>
                <w:lang w:bidi="ar"/>
              </w:rPr>
              <w:t xml:space="preserve">66.59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F8B575D" w14:textId="77777777" w:rsidR="00BB46D1" w:rsidRDefault="00BB46D1" w:rsidP="001C4E49">
            <w:pPr>
              <w:jc w:val="center"/>
              <w:rPr>
                <w:rFonts w:ascii="宋体" w:hAnsi="宋体" w:cs="宋体" w:hint="eastAsia"/>
                <w:color w:val="000000"/>
                <w:sz w:val="22"/>
              </w:rPr>
            </w:pPr>
          </w:p>
        </w:tc>
      </w:tr>
      <w:tr w:rsidR="00BB46D1" w14:paraId="28F8430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0DE34A8" w14:textId="77777777" w:rsidR="00BB46D1" w:rsidRDefault="00BB46D1" w:rsidP="001C4E49">
            <w:pPr>
              <w:widowControl/>
              <w:jc w:val="center"/>
              <w:textAlignment w:val="center"/>
              <w:rPr>
                <w:color w:val="000000"/>
                <w:sz w:val="20"/>
              </w:rPr>
            </w:pPr>
            <w:r>
              <w:rPr>
                <w:color w:val="000000"/>
                <w:kern w:val="0"/>
                <w:sz w:val="20"/>
                <w:lang w:bidi="ar"/>
              </w:rPr>
              <w:t>138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79700F9" w14:textId="77777777" w:rsidR="00BB46D1" w:rsidRDefault="00BB46D1" w:rsidP="001C4E49">
            <w:pPr>
              <w:widowControl/>
              <w:jc w:val="center"/>
              <w:textAlignment w:val="center"/>
              <w:rPr>
                <w:color w:val="000000"/>
                <w:sz w:val="20"/>
              </w:rPr>
            </w:pPr>
            <w:r>
              <w:rPr>
                <w:color w:val="000000"/>
                <w:kern w:val="0"/>
                <w:sz w:val="20"/>
                <w:lang w:bidi="ar"/>
              </w:rPr>
              <w:t>0200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70D3889"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13E9EB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A5B75C5" w14:textId="77777777" w:rsidR="00BB46D1" w:rsidRDefault="00BB46D1" w:rsidP="001C4E49">
            <w:pPr>
              <w:widowControl/>
              <w:jc w:val="center"/>
              <w:textAlignment w:val="center"/>
              <w:rPr>
                <w:color w:val="000000"/>
                <w:sz w:val="20"/>
              </w:rPr>
            </w:pPr>
            <w:r>
              <w:rPr>
                <w:color w:val="000000"/>
                <w:kern w:val="0"/>
                <w:sz w:val="20"/>
                <w:lang w:bidi="ar"/>
              </w:rPr>
              <w:t xml:space="preserve">4.18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1C1F59D" w14:textId="77777777" w:rsidR="00BB46D1" w:rsidRDefault="00BB46D1" w:rsidP="001C4E49">
            <w:pPr>
              <w:jc w:val="center"/>
              <w:rPr>
                <w:rFonts w:ascii="宋体" w:hAnsi="宋体" w:cs="宋体" w:hint="eastAsia"/>
                <w:color w:val="000000"/>
                <w:sz w:val="22"/>
              </w:rPr>
            </w:pPr>
          </w:p>
        </w:tc>
      </w:tr>
      <w:tr w:rsidR="00BB46D1" w14:paraId="5F4A087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72F5554" w14:textId="77777777" w:rsidR="00BB46D1" w:rsidRDefault="00BB46D1" w:rsidP="001C4E49">
            <w:pPr>
              <w:widowControl/>
              <w:jc w:val="center"/>
              <w:textAlignment w:val="center"/>
              <w:rPr>
                <w:color w:val="000000"/>
                <w:sz w:val="20"/>
              </w:rPr>
            </w:pPr>
            <w:r>
              <w:rPr>
                <w:color w:val="000000"/>
                <w:kern w:val="0"/>
                <w:sz w:val="20"/>
                <w:lang w:bidi="ar"/>
              </w:rPr>
              <w:t>139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DE95ACC" w14:textId="77777777" w:rsidR="00BB46D1" w:rsidRDefault="00BB46D1" w:rsidP="001C4E49">
            <w:pPr>
              <w:widowControl/>
              <w:jc w:val="center"/>
              <w:textAlignment w:val="center"/>
              <w:rPr>
                <w:color w:val="000000"/>
                <w:sz w:val="20"/>
              </w:rPr>
            </w:pPr>
            <w:r>
              <w:rPr>
                <w:color w:val="000000"/>
                <w:kern w:val="0"/>
                <w:sz w:val="20"/>
                <w:lang w:bidi="ar"/>
              </w:rPr>
              <w:t>0206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C4D1170"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3A2BA8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4DB63EE" w14:textId="77777777" w:rsidR="00BB46D1" w:rsidRDefault="00BB46D1" w:rsidP="001C4E49">
            <w:pPr>
              <w:widowControl/>
              <w:jc w:val="center"/>
              <w:textAlignment w:val="center"/>
              <w:rPr>
                <w:color w:val="000000"/>
                <w:sz w:val="20"/>
              </w:rPr>
            </w:pPr>
            <w:r>
              <w:rPr>
                <w:color w:val="000000"/>
                <w:kern w:val="0"/>
                <w:sz w:val="20"/>
                <w:lang w:bidi="ar"/>
              </w:rPr>
              <w:t xml:space="preserve">4.18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F95577C" w14:textId="77777777" w:rsidR="00BB46D1" w:rsidRDefault="00BB46D1" w:rsidP="001C4E49">
            <w:pPr>
              <w:jc w:val="center"/>
              <w:rPr>
                <w:rFonts w:ascii="宋体" w:hAnsi="宋体" w:cs="宋体" w:hint="eastAsia"/>
                <w:color w:val="000000"/>
                <w:sz w:val="22"/>
              </w:rPr>
            </w:pPr>
          </w:p>
        </w:tc>
      </w:tr>
      <w:tr w:rsidR="00BB46D1" w14:paraId="41B284C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6337D98" w14:textId="77777777" w:rsidR="00BB46D1" w:rsidRDefault="00BB46D1" w:rsidP="001C4E49">
            <w:pPr>
              <w:widowControl/>
              <w:jc w:val="center"/>
              <w:textAlignment w:val="center"/>
              <w:rPr>
                <w:color w:val="000000"/>
                <w:sz w:val="20"/>
              </w:rPr>
            </w:pPr>
            <w:r>
              <w:rPr>
                <w:color w:val="000000"/>
                <w:kern w:val="0"/>
                <w:sz w:val="20"/>
                <w:lang w:bidi="ar"/>
              </w:rPr>
              <w:t>140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0660B2E" w14:textId="77777777" w:rsidR="00BB46D1" w:rsidRDefault="00BB46D1" w:rsidP="001C4E49">
            <w:pPr>
              <w:widowControl/>
              <w:jc w:val="center"/>
              <w:textAlignment w:val="center"/>
              <w:rPr>
                <w:color w:val="000000"/>
                <w:sz w:val="20"/>
              </w:rPr>
            </w:pPr>
            <w:r>
              <w:rPr>
                <w:color w:val="000000"/>
                <w:kern w:val="0"/>
                <w:sz w:val="20"/>
                <w:lang w:bidi="ar"/>
              </w:rPr>
              <w:t>0208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5C7D12F"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DB0BA1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FDFB8CD" w14:textId="77777777" w:rsidR="00BB46D1" w:rsidRDefault="00BB46D1" w:rsidP="001C4E49">
            <w:pPr>
              <w:widowControl/>
              <w:jc w:val="center"/>
              <w:textAlignment w:val="center"/>
              <w:rPr>
                <w:color w:val="000000"/>
                <w:sz w:val="20"/>
              </w:rPr>
            </w:pPr>
            <w:r>
              <w:rPr>
                <w:color w:val="000000"/>
                <w:kern w:val="0"/>
                <w:sz w:val="20"/>
                <w:lang w:bidi="ar"/>
              </w:rPr>
              <w:t xml:space="preserve">0.23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4C1965E" w14:textId="77777777" w:rsidR="00BB46D1" w:rsidRDefault="00BB46D1" w:rsidP="001C4E49">
            <w:pPr>
              <w:jc w:val="center"/>
              <w:rPr>
                <w:rFonts w:ascii="宋体" w:hAnsi="宋体" w:cs="宋体" w:hint="eastAsia"/>
                <w:color w:val="000000"/>
                <w:sz w:val="22"/>
              </w:rPr>
            </w:pPr>
          </w:p>
        </w:tc>
      </w:tr>
      <w:tr w:rsidR="00BB46D1" w14:paraId="7BF80DA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89C2D57" w14:textId="77777777" w:rsidR="00BB46D1" w:rsidRDefault="00BB46D1" w:rsidP="001C4E49">
            <w:pPr>
              <w:widowControl/>
              <w:jc w:val="center"/>
              <w:textAlignment w:val="center"/>
              <w:rPr>
                <w:color w:val="000000"/>
                <w:sz w:val="20"/>
              </w:rPr>
            </w:pPr>
            <w:r>
              <w:rPr>
                <w:color w:val="000000"/>
                <w:kern w:val="0"/>
                <w:sz w:val="20"/>
                <w:lang w:bidi="ar"/>
              </w:rPr>
              <w:t>141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A845027" w14:textId="77777777" w:rsidR="00BB46D1" w:rsidRDefault="00BB46D1" w:rsidP="001C4E49">
            <w:pPr>
              <w:widowControl/>
              <w:jc w:val="center"/>
              <w:textAlignment w:val="center"/>
              <w:rPr>
                <w:color w:val="000000"/>
                <w:sz w:val="20"/>
              </w:rPr>
            </w:pPr>
            <w:r>
              <w:rPr>
                <w:color w:val="000000"/>
                <w:kern w:val="0"/>
                <w:sz w:val="20"/>
                <w:lang w:bidi="ar"/>
              </w:rPr>
              <w:t>0209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103B139"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5B2B55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3E4B2F0" w14:textId="77777777" w:rsidR="00BB46D1" w:rsidRDefault="00BB46D1" w:rsidP="001C4E49">
            <w:pPr>
              <w:widowControl/>
              <w:jc w:val="center"/>
              <w:textAlignment w:val="center"/>
              <w:rPr>
                <w:color w:val="000000"/>
                <w:sz w:val="20"/>
              </w:rPr>
            </w:pPr>
            <w:r>
              <w:rPr>
                <w:color w:val="000000"/>
                <w:kern w:val="0"/>
                <w:sz w:val="20"/>
                <w:lang w:bidi="ar"/>
              </w:rPr>
              <w:t xml:space="preserve">1.02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7B16838" w14:textId="77777777" w:rsidR="00BB46D1" w:rsidRDefault="00BB46D1" w:rsidP="001C4E49">
            <w:pPr>
              <w:jc w:val="center"/>
              <w:rPr>
                <w:rFonts w:ascii="宋体" w:hAnsi="宋体" w:cs="宋体" w:hint="eastAsia"/>
                <w:color w:val="000000"/>
                <w:sz w:val="22"/>
              </w:rPr>
            </w:pPr>
          </w:p>
        </w:tc>
      </w:tr>
      <w:tr w:rsidR="00BB46D1" w14:paraId="173E19C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6317DCF" w14:textId="77777777" w:rsidR="00BB46D1" w:rsidRDefault="00BB46D1" w:rsidP="001C4E49">
            <w:pPr>
              <w:widowControl/>
              <w:jc w:val="center"/>
              <w:textAlignment w:val="center"/>
              <w:rPr>
                <w:color w:val="000000"/>
                <w:sz w:val="20"/>
              </w:rPr>
            </w:pPr>
            <w:r>
              <w:rPr>
                <w:color w:val="000000"/>
                <w:kern w:val="0"/>
                <w:sz w:val="20"/>
                <w:lang w:bidi="ar"/>
              </w:rPr>
              <w:t>142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3B477FE" w14:textId="77777777" w:rsidR="00BB46D1" w:rsidRDefault="00BB46D1" w:rsidP="001C4E49">
            <w:pPr>
              <w:widowControl/>
              <w:jc w:val="center"/>
              <w:textAlignment w:val="center"/>
              <w:rPr>
                <w:color w:val="000000"/>
                <w:sz w:val="20"/>
              </w:rPr>
            </w:pPr>
            <w:r>
              <w:rPr>
                <w:color w:val="000000"/>
                <w:kern w:val="0"/>
                <w:sz w:val="20"/>
                <w:lang w:bidi="ar"/>
              </w:rPr>
              <w:t>0211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D6C269D"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912189F"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6475F75" w14:textId="77777777" w:rsidR="00BB46D1" w:rsidRDefault="00BB46D1" w:rsidP="001C4E49">
            <w:pPr>
              <w:widowControl/>
              <w:jc w:val="center"/>
              <w:textAlignment w:val="center"/>
              <w:rPr>
                <w:color w:val="000000"/>
                <w:sz w:val="20"/>
              </w:rPr>
            </w:pPr>
            <w:r>
              <w:rPr>
                <w:color w:val="000000"/>
                <w:kern w:val="0"/>
                <w:sz w:val="20"/>
                <w:lang w:bidi="ar"/>
              </w:rPr>
              <w:t xml:space="preserve">0.33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B25E139" w14:textId="77777777" w:rsidR="00BB46D1" w:rsidRDefault="00BB46D1" w:rsidP="001C4E49">
            <w:pPr>
              <w:jc w:val="center"/>
              <w:rPr>
                <w:rFonts w:ascii="宋体" w:hAnsi="宋体" w:cs="宋体" w:hint="eastAsia"/>
                <w:color w:val="000000"/>
                <w:sz w:val="22"/>
              </w:rPr>
            </w:pPr>
          </w:p>
        </w:tc>
      </w:tr>
      <w:tr w:rsidR="00BB46D1" w14:paraId="220AA1B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46ED6FB" w14:textId="77777777" w:rsidR="00BB46D1" w:rsidRDefault="00BB46D1" w:rsidP="001C4E49">
            <w:pPr>
              <w:widowControl/>
              <w:jc w:val="center"/>
              <w:textAlignment w:val="center"/>
              <w:rPr>
                <w:color w:val="000000"/>
                <w:sz w:val="20"/>
              </w:rPr>
            </w:pPr>
            <w:r>
              <w:rPr>
                <w:color w:val="000000"/>
                <w:kern w:val="0"/>
                <w:sz w:val="20"/>
                <w:lang w:bidi="ar"/>
              </w:rPr>
              <w:t>143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B3A3B2A" w14:textId="77777777" w:rsidR="00BB46D1" w:rsidRDefault="00BB46D1" w:rsidP="001C4E49">
            <w:pPr>
              <w:widowControl/>
              <w:jc w:val="center"/>
              <w:textAlignment w:val="center"/>
              <w:rPr>
                <w:color w:val="000000"/>
                <w:sz w:val="20"/>
              </w:rPr>
            </w:pPr>
            <w:r>
              <w:rPr>
                <w:color w:val="000000"/>
                <w:kern w:val="0"/>
                <w:sz w:val="20"/>
                <w:lang w:bidi="ar"/>
              </w:rPr>
              <w:t>0216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3FCAE3F"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FB5879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220A557" w14:textId="77777777" w:rsidR="00BB46D1" w:rsidRDefault="00BB46D1" w:rsidP="001C4E49">
            <w:pPr>
              <w:widowControl/>
              <w:jc w:val="center"/>
              <w:textAlignment w:val="center"/>
              <w:rPr>
                <w:color w:val="000000"/>
                <w:sz w:val="20"/>
              </w:rPr>
            </w:pPr>
            <w:r>
              <w:rPr>
                <w:color w:val="000000"/>
                <w:kern w:val="0"/>
                <w:sz w:val="20"/>
                <w:lang w:bidi="ar"/>
              </w:rPr>
              <w:t xml:space="preserve">0.23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973FF00" w14:textId="77777777" w:rsidR="00BB46D1" w:rsidRDefault="00BB46D1" w:rsidP="001C4E49">
            <w:pPr>
              <w:jc w:val="center"/>
              <w:rPr>
                <w:rFonts w:ascii="宋体" w:hAnsi="宋体" w:cs="宋体" w:hint="eastAsia"/>
                <w:color w:val="000000"/>
                <w:sz w:val="22"/>
              </w:rPr>
            </w:pPr>
          </w:p>
        </w:tc>
      </w:tr>
      <w:tr w:rsidR="00BB46D1" w14:paraId="0165928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CEA5627" w14:textId="77777777" w:rsidR="00BB46D1" w:rsidRDefault="00BB46D1" w:rsidP="001C4E49">
            <w:pPr>
              <w:widowControl/>
              <w:jc w:val="center"/>
              <w:textAlignment w:val="center"/>
              <w:rPr>
                <w:color w:val="000000"/>
                <w:sz w:val="20"/>
              </w:rPr>
            </w:pPr>
            <w:r>
              <w:rPr>
                <w:color w:val="000000"/>
                <w:kern w:val="0"/>
                <w:sz w:val="20"/>
                <w:lang w:bidi="ar"/>
              </w:rPr>
              <w:t>144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4F7CEE4" w14:textId="77777777" w:rsidR="00BB46D1" w:rsidRDefault="00BB46D1" w:rsidP="001C4E49">
            <w:pPr>
              <w:widowControl/>
              <w:jc w:val="center"/>
              <w:textAlignment w:val="center"/>
              <w:rPr>
                <w:color w:val="000000"/>
                <w:sz w:val="20"/>
              </w:rPr>
            </w:pPr>
            <w:r>
              <w:rPr>
                <w:color w:val="000000"/>
                <w:kern w:val="0"/>
                <w:sz w:val="20"/>
                <w:lang w:bidi="ar"/>
              </w:rPr>
              <w:t>0287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1C8C791"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E9CA4C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A6A0205" w14:textId="77777777" w:rsidR="00BB46D1" w:rsidRDefault="00BB46D1" w:rsidP="001C4E49">
            <w:pPr>
              <w:widowControl/>
              <w:jc w:val="center"/>
              <w:textAlignment w:val="center"/>
              <w:rPr>
                <w:color w:val="000000"/>
                <w:sz w:val="20"/>
              </w:rPr>
            </w:pPr>
            <w:r>
              <w:rPr>
                <w:color w:val="000000"/>
                <w:kern w:val="0"/>
                <w:sz w:val="20"/>
                <w:lang w:bidi="ar"/>
              </w:rPr>
              <w:t xml:space="preserve">8.04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FDC4C3D" w14:textId="77777777" w:rsidR="00BB46D1" w:rsidRDefault="00BB46D1" w:rsidP="001C4E49">
            <w:pPr>
              <w:jc w:val="center"/>
              <w:rPr>
                <w:rFonts w:ascii="宋体" w:hAnsi="宋体" w:cs="宋体" w:hint="eastAsia"/>
                <w:color w:val="000000"/>
                <w:sz w:val="22"/>
              </w:rPr>
            </w:pPr>
          </w:p>
        </w:tc>
      </w:tr>
      <w:tr w:rsidR="00BB46D1" w14:paraId="37773E2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0B2509B" w14:textId="77777777" w:rsidR="00BB46D1" w:rsidRDefault="00BB46D1" w:rsidP="001C4E49">
            <w:pPr>
              <w:widowControl/>
              <w:jc w:val="center"/>
              <w:textAlignment w:val="center"/>
              <w:rPr>
                <w:color w:val="000000"/>
                <w:sz w:val="20"/>
              </w:rPr>
            </w:pPr>
            <w:r>
              <w:rPr>
                <w:color w:val="000000"/>
                <w:kern w:val="0"/>
                <w:sz w:val="20"/>
                <w:lang w:bidi="ar"/>
              </w:rPr>
              <w:lastRenderedPageBreak/>
              <w:t>145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3CB19CF" w14:textId="77777777" w:rsidR="00BB46D1" w:rsidRDefault="00BB46D1" w:rsidP="001C4E49">
            <w:pPr>
              <w:widowControl/>
              <w:jc w:val="center"/>
              <w:textAlignment w:val="center"/>
              <w:rPr>
                <w:color w:val="000000"/>
                <w:sz w:val="20"/>
              </w:rPr>
            </w:pPr>
            <w:r>
              <w:rPr>
                <w:color w:val="000000"/>
                <w:kern w:val="0"/>
                <w:sz w:val="20"/>
                <w:lang w:bidi="ar"/>
              </w:rPr>
              <w:t>0361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1A9F4D3"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02223E9"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8C872A4" w14:textId="77777777" w:rsidR="00BB46D1" w:rsidRDefault="00BB46D1" w:rsidP="001C4E49">
            <w:pPr>
              <w:widowControl/>
              <w:jc w:val="center"/>
              <w:textAlignment w:val="center"/>
              <w:rPr>
                <w:color w:val="000000"/>
                <w:sz w:val="20"/>
              </w:rPr>
            </w:pPr>
            <w:r>
              <w:rPr>
                <w:color w:val="000000"/>
                <w:kern w:val="0"/>
                <w:sz w:val="20"/>
                <w:lang w:bidi="ar"/>
              </w:rPr>
              <w:t xml:space="preserve">5.99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CE2E4FB" w14:textId="77777777" w:rsidR="00BB46D1" w:rsidRDefault="00BB46D1" w:rsidP="001C4E49">
            <w:pPr>
              <w:jc w:val="center"/>
              <w:rPr>
                <w:rFonts w:ascii="宋体" w:hAnsi="宋体" w:cs="宋体" w:hint="eastAsia"/>
                <w:color w:val="000000"/>
                <w:sz w:val="22"/>
              </w:rPr>
            </w:pPr>
          </w:p>
        </w:tc>
      </w:tr>
      <w:tr w:rsidR="00BB46D1" w14:paraId="4B4527B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4978D18" w14:textId="77777777" w:rsidR="00BB46D1" w:rsidRDefault="00BB46D1" w:rsidP="001C4E49">
            <w:pPr>
              <w:widowControl/>
              <w:jc w:val="center"/>
              <w:textAlignment w:val="center"/>
              <w:rPr>
                <w:color w:val="000000"/>
                <w:sz w:val="20"/>
              </w:rPr>
            </w:pPr>
            <w:r>
              <w:rPr>
                <w:color w:val="000000"/>
                <w:kern w:val="0"/>
                <w:sz w:val="20"/>
                <w:lang w:bidi="ar"/>
              </w:rPr>
              <w:t>146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50CBD63" w14:textId="77777777" w:rsidR="00BB46D1" w:rsidRDefault="00BB46D1" w:rsidP="001C4E49">
            <w:pPr>
              <w:widowControl/>
              <w:jc w:val="center"/>
              <w:textAlignment w:val="center"/>
              <w:rPr>
                <w:color w:val="000000"/>
                <w:sz w:val="20"/>
              </w:rPr>
            </w:pPr>
            <w:r>
              <w:rPr>
                <w:color w:val="000000"/>
                <w:kern w:val="0"/>
                <w:sz w:val="20"/>
                <w:lang w:bidi="ar"/>
              </w:rPr>
              <w:t>0362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4CA7FEC"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79A251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勤奋村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F8D276A" w14:textId="77777777" w:rsidR="00BB46D1" w:rsidRDefault="00BB46D1" w:rsidP="001C4E49">
            <w:pPr>
              <w:widowControl/>
              <w:jc w:val="center"/>
              <w:textAlignment w:val="center"/>
              <w:rPr>
                <w:color w:val="000000"/>
                <w:sz w:val="20"/>
              </w:rPr>
            </w:pPr>
            <w:r>
              <w:rPr>
                <w:color w:val="000000"/>
                <w:kern w:val="0"/>
                <w:sz w:val="20"/>
                <w:lang w:bidi="ar"/>
              </w:rPr>
              <w:t xml:space="preserve">0.45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52DDB5D" w14:textId="77777777" w:rsidR="00BB46D1" w:rsidRDefault="00BB46D1" w:rsidP="001C4E49">
            <w:pPr>
              <w:jc w:val="center"/>
              <w:rPr>
                <w:rFonts w:ascii="宋体" w:hAnsi="宋体" w:cs="宋体" w:hint="eastAsia"/>
                <w:color w:val="000000"/>
                <w:sz w:val="22"/>
              </w:rPr>
            </w:pPr>
          </w:p>
        </w:tc>
      </w:tr>
      <w:tr w:rsidR="00BB46D1" w14:paraId="66009B9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710B83F" w14:textId="77777777" w:rsidR="00BB46D1" w:rsidRDefault="00BB46D1" w:rsidP="001C4E49">
            <w:pPr>
              <w:widowControl/>
              <w:jc w:val="center"/>
              <w:textAlignment w:val="center"/>
              <w:rPr>
                <w:color w:val="000000"/>
                <w:sz w:val="20"/>
              </w:rPr>
            </w:pPr>
            <w:r>
              <w:rPr>
                <w:color w:val="000000"/>
                <w:kern w:val="0"/>
                <w:sz w:val="20"/>
                <w:lang w:bidi="ar"/>
              </w:rPr>
              <w:t>147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77927E6" w14:textId="77777777" w:rsidR="00BB46D1" w:rsidRDefault="00BB46D1" w:rsidP="001C4E49">
            <w:pPr>
              <w:widowControl/>
              <w:jc w:val="center"/>
              <w:textAlignment w:val="center"/>
              <w:rPr>
                <w:color w:val="000000"/>
                <w:sz w:val="20"/>
              </w:rPr>
            </w:pPr>
            <w:r>
              <w:rPr>
                <w:color w:val="000000"/>
                <w:kern w:val="0"/>
                <w:sz w:val="20"/>
                <w:lang w:bidi="ar"/>
              </w:rPr>
              <w:t>0008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DFC6252"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654AD5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98BD73A" w14:textId="77777777" w:rsidR="00BB46D1" w:rsidRDefault="00BB46D1" w:rsidP="001C4E49">
            <w:pPr>
              <w:widowControl/>
              <w:jc w:val="center"/>
              <w:textAlignment w:val="center"/>
              <w:rPr>
                <w:color w:val="000000"/>
                <w:sz w:val="20"/>
              </w:rPr>
            </w:pPr>
            <w:r>
              <w:rPr>
                <w:color w:val="000000"/>
                <w:kern w:val="0"/>
                <w:sz w:val="20"/>
                <w:lang w:bidi="ar"/>
              </w:rPr>
              <w:t xml:space="preserve">49.56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4CC8B15" w14:textId="77777777" w:rsidR="00BB46D1" w:rsidRDefault="00BB46D1" w:rsidP="001C4E49">
            <w:pPr>
              <w:jc w:val="center"/>
              <w:rPr>
                <w:rFonts w:ascii="宋体" w:hAnsi="宋体" w:cs="宋体" w:hint="eastAsia"/>
                <w:color w:val="000000"/>
                <w:sz w:val="22"/>
              </w:rPr>
            </w:pPr>
          </w:p>
        </w:tc>
      </w:tr>
      <w:tr w:rsidR="00BB46D1" w14:paraId="61D6383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05EC0F5" w14:textId="77777777" w:rsidR="00BB46D1" w:rsidRDefault="00BB46D1" w:rsidP="001C4E49">
            <w:pPr>
              <w:widowControl/>
              <w:jc w:val="center"/>
              <w:textAlignment w:val="center"/>
              <w:rPr>
                <w:color w:val="000000"/>
                <w:sz w:val="20"/>
              </w:rPr>
            </w:pPr>
            <w:r>
              <w:rPr>
                <w:color w:val="000000"/>
                <w:kern w:val="0"/>
                <w:sz w:val="20"/>
                <w:lang w:bidi="ar"/>
              </w:rPr>
              <w:t>148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E1D5890" w14:textId="77777777" w:rsidR="00BB46D1" w:rsidRDefault="00BB46D1" w:rsidP="001C4E49">
            <w:pPr>
              <w:widowControl/>
              <w:jc w:val="center"/>
              <w:textAlignment w:val="center"/>
              <w:rPr>
                <w:color w:val="000000"/>
                <w:sz w:val="20"/>
              </w:rPr>
            </w:pPr>
            <w:r>
              <w:rPr>
                <w:color w:val="000000"/>
                <w:kern w:val="0"/>
                <w:sz w:val="20"/>
                <w:lang w:bidi="ar"/>
              </w:rPr>
              <w:t>0011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6DB52D3"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705193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9A4D4B5" w14:textId="77777777" w:rsidR="00BB46D1" w:rsidRDefault="00BB46D1" w:rsidP="001C4E49">
            <w:pPr>
              <w:widowControl/>
              <w:jc w:val="center"/>
              <w:textAlignment w:val="center"/>
              <w:rPr>
                <w:color w:val="000000"/>
                <w:sz w:val="20"/>
              </w:rPr>
            </w:pPr>
            <w:r>
              <w:rPr>
                <w:color w:val="000000"/>
                <w:kern w:val="0"/>
                <w:sz w:val="20"/>
                <w:lang w:bidi="ar"/>
              </w:rPr>
              <w:t xml:space="preserve">23.42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380DE1F" w14:textId="77777777" w:rsidR="00BB46D1" w:rsidRDefault="00BB46D1" w:rsidP="001C4E49">
            <w:pPr>
              <w:jc w:val="center"/>
              <w:rPr>
                <w:rFonts w:ascii="宋体" w:hAnsi="宋体" w:cs="宋体" w:hint="eastAsia"/>
                <w:color w:val="000000"/>
                <w:sz w:val="22"/>
              </w:rPr>
            </w:pPr>
          </w:p>
        </w:tc>
      </w:tr>
      <w:tr w:rsidR="00BB46D1" w14:paraId="71917DE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2372723" w14:textId="77777777" w:rsidR="00BB46D1" w:rsidRDefault="00BB46D1" w:rsidP="001C4E49">
            <w:pPr>
              <w:widowControl/>
              <w:jc w:val="center"/>
              <w:textAlignment w:val="center"/>
              <w:rPr>
                <w:color w:val="000000"/>
                <w:sz w:val="20"/>
              </w:rPr>
            </w:pPr>
            <w:r>
              <w:rPr>
                <w:color w:val="000000"/>
                <w:kern w:val="0"/>
                <w:sz w:val="20"/>
                <w:lang w:bidi="ar"/>
              </w:rPr>
              <w:t>149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8E55A68" w14:textId="77777777" w:rsidR="00BB46D1" w:rsidRDefault="00BB46D1" w:rsidP="001C4E49">
            <w:pPr>
              <w:widowControl/>
              <w:jc w:val="center"/>
              <w:textAlignment w:val="center"/>
              <w:rPr>
                <w:color w:val="000000"/>
                <w:sz w:val="20"/>
              </w:rPr>
            </w:pPr>
            <w:r>
              <w:rPr>
                <w:color w:val="000000"/>
                <w:kern w:val="0"/>
                <w:sz w:val="20"/>
                <w:lang w:bidi="ar"/>
              </w:rPr>
              <w:t>0014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1CA28D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38C960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3640B38" w14:textId="77777777" w:rsidR="00BB46D1" w:rsidRDefault="00BB46D1" w:rsidP="001C4E49">
            <w:pPr>
              <w:widowControl/>
              <w:jc w:val="center"/>
              <w:textAlignment w:val="center"/>
              <w:rPr>
                <w:color w:val="000000"/>
                <w:sz w:val="20"/>
              </w:rPr>
            </w:pPr>
            <w:r>
              <w:rPr>
                <w:color w:val="000000"/>
                <w:kern w:val="0"/>
                <w:sz w:val="20"/>
                <w:lang w:bidi="ar"/>
              </w:rPr>
              <w:t xml:space="preserve">0.16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00F2F2C" w14:textId="77777777" w:rsidR="00BB46D1" w:rsidRDefault="00BB46D1" w:rsidP="001C4E49">
            <w:pPr>
              <w:jc w:val="center"/>
              <w:rPr>
                <w:rFonts w:ascii="宋体" w:hAnsi="宋体" w:cs="宋体" w:hint="eastAsia"/>
                <w:color w:val="000000"/>
                <w:sz w:val="22"/>
              </w:rPr>
            </w:pPr>
          </w:p>
        </w:tc>
      </w:tr>
      <w:tr w:rsidR="00BB46D1" w14:paraId="41B53BC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598F038" w14:textId="77777777" w:rsidR="00BB46D1" w:rsidRDefault="00BB46D1" w:rsidP="001C4E49">
            <w:pPr>
              <w:widowControl/>
              <w:jc w:val="center"/>
              <w:textAlignment w:val="center"/>
              <w:rPr>
                <w:color w:val="000000"/>
                <w:sz w:val="20"/>
              </w:rPr>
            </w:pPr>
            <w:r>
              <w:rPr>
                <w:color w:val="000000"/>
                <w:kern w:val="0"/>
                <w:sz w:val="20"/>
                <w:lang w:bidi="ar"/>
              </w:rPr>
              <w:t>150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7448FC1" w14:textId="77777777" w:rsidR="00BB46D1" w:rsidRDefault="00BB46D1" w:rsidP="001C4E49">
            <w:pPr>
              <w:widowControl/>
              <w:jc w:val="center"/>
              <w:textAlignment w:val="center"/>
              <w:rPr>
                <w:color w:val="000000"/>
                <w:sz w:val="20"/>
              </w:rPr>
            </w:pPr>
            <w:r>
              <w:rPr>
                <w:color w:val="000000"/>
                <w:kern w:val="0"/>
                <w:sz w:val="20"/>
                <w:lang w:bidi="ar"/>
              </w:rPr>
              <w:t>0065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C4B98E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B34F1A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927DF66" w14:textId="77777777" w:rsidR="00BB46D1" w:rsidRDefault="00BB46D1" w:rsidP="001C4E49">
            <w:pPr>
              <w:widowControl/>
              <w:jc w:val="center"/>
              <w:textAlignment w:val="center"/>
              <w:rPr>
                <w:color w:val="000000"/>
                <w:sz w:val="20"/>
              </w:rPr>
            </w:pPr>
            <w:r>
              <w:rPr>
                <w:color w:val="000000"/>
                <w:kern w:val="0"/>
                <w:sz w:val="20"/>
                <w:lang w:bidi="ar"/>
              </w:rPr>
              <w:t xml:space="preserve">12.74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9B22152" w14:textId="77777777" w:rsidR="00BB46D1" w:rsidRDefault="00BB46D1" w:rsidP="001C4E49">
            <w:pPr>
              <w:jc w:val="center"/>
              <w:rPr>
                <w:rFonts w:ascii="宋体" w:hAnsi="宋体" w:cs="宋体" w:hint="eastAsia"/>
                <w:color w:val="000000"/>
                <w:sz w:val="22"/>
              </w:rPr>
            </w:pPr>
          </w:p>
        </w:tc>
      </w:tr>
      <w:tr w:rsidR="00BB46D1" w14:paraId="5B9CCFE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0C2236B" w14:textId="77777777" w:rsidR="00BB46D1" w:rsidRDefault="00BB46D1" w:rsidP="001C4E49">
            <w:pPr>
              <w:widowControl/>
              <w:jc w:val="center"/>
              <w:textAlignment w:val="center"/>
              <w:rPr>
                <w:color w:val="000000"/>
                <w:sz w:val="20"/>
              </w:rPr>
            </w:pPr>
            <w:r>
              <w:rPr>
                <w:color w:val="000000"/>
                <w:kern w:val="0"/>
                <w:sz w:val="20"/>
                <w:lang w:bidi="ar"/>
              </w:rPr>
              <w:t>151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2D5A494" w14:textId="77777777" w:rsidR="00BB46D1" w:rsidRDefault="00BB46D1" w:rsidP="001C4E49">
            <w:pPr>
              <w:widowControl/>
              <w:jc w:val="center"/>
              <w:textAlignment w:val="center"/>
              <w:rPr>
                <w:color w:val="000000"/>
                <w:sz w:val="20"/>
              </w:rPr>
            </w:pPr>
            <w:r>
              <w:rPr>
                <w:color w:val="000000"/>
                <w:kern w:val="0"/>
                <w:sz w:val="20"/>
                <w:lang w:bidi="ar"/>
              </w:rPr>
              <w:t>0067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9177A0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4B194E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BAAD98F" w14:textId="77777777" w:rsidR="00BB46D1" w:rsidRDefault="00BB46D1" w:rsidP="001C4E49">
            <w:pPr>
              <w:widowControl/>
              <w:jc w:val="center"/>
              <w:textAlignment w:val="center"/>
              <w:rPr>
                <w:color w:val="000000"/>
                <w:sz w:val="20"/>
              </w:rPr>
            </w:pPr>
            <w:r>
              <w:rPr>
                <w:color w:val="000000"/>
                <w:kern w:val="0"/>
                <w:sz w:val="20"/>
                <w:lang w:bidi="ar"/>
              </w:rPr>
              <w:t xml:space="preserve">0.36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46902CA" w14:textId="77777777" w:rsidR="00BB46D1" w:rsidRDefault="00BB46D1" w:rsidP="001C4E49">
            <w:pPr>
              <w:jc w:val="center"/>
              <w:rPr>
                <w:rFonts w:ascii="宋体" w:hAnsi="宋体" w:cs="宋体" w:hint="eastAsia"/>
                <w:color w:val="000000"/>
                <w:sz w:val="22"/>
              </w:rPr>
            </w:pPr>
          </w:p>
        </w:tc>
      </w:tr>
      <w:tr w:rsidR="00BB46D1" w14:paraId="26C4935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9E1C16B" w14:textId="77777777" w:rsidR="00BB46D1" w:rsidRDefault="00BB46D1" w:rsidP="001C4E49">
            <w:pPr>
              <w:widowControl/>
              <w:jc w:val="center"/>
              <w:textAlignment w:val="center"/>
              <w:rPr>
                <w:color w:val="000000"/>
                <w:sz w:val="20"/>
              </w:rPr>
            </w:pPr>
            <w:r>
              <w:rPr>
                <w:color w:val="000000"/>
                <w:kern w:val="0"/>
                <w:sz w:val="20"/>
                <w:lang w:bidi="ar"/>
              </w:rPr>
              <w:t>152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4C5E52F" w14:textId="77777777" w:rsidR="00BB46D1" w:rsidRDefault="00BB46D1" w:rsidP="001C4E49">
            <w:pPr>
              <w:widowControl/>
              <w:jc w:val="center"/>
              <w:textAlignment w:val="center"/>
              <w:rPr>
                <w:color w:val="000000"/>
                <w:sz w:val="20"/>
              </w:rPr>
            </w:pPr>
            <w:r>
              <w:rPr>
                <w:color w:val="000000"/>
                <w:kern w:val="0"/>
                <w:sz w:val="20"/>
                <w:lang w:bidi="ar"/>
              </w:rPr>
              <w:t>0068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6F6289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C7F437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94C8260" w14:textId="77777777" w:rsidR="00BB46D1" w:rsidRDefault="00BB46D1" w:rsidP="001C4E49">
            <w:pPr>
              <w:widowControl/>
              <w:jc w:val="center"/>
              <w:textAlignment w:val="center"/>
              <w:rPr>
                <w:color w:val="000000"/>
                <w:sz w:val="20"/>
              </w:rPr>
            </w:pPr>
            <w:r>
              <w:rPr>
                <w:color w:val="000000"/>
                <w:kern w:val="0"/>
                <w:sz w:val="20"/>
                <w:lang w:bidi="ar"/>
              </w:rPr>
              <w:t xml:space="preserve">1.84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7327BCF" w14:textId="77777777" w:rsidR="00BB46D1" w:rsidRDefault="00BB46D1" w:rsidP="001C4E49">
            <w:pPr>
              <w:jc w:val="center"/>
              <w:rPr>
                <w:rFonts w:ascii="宋体" w:hAnsi="宋体" w:cs="宋体" w:hint="eastAsia"/>
                <w:color w:val="000000"/>
                <w:sz w:val="22"/>
              </w:rPr>
            </w:pPr>
          </w:p>
        </w:tc>
      </w:tr>
      <w:tr w:rsidR="00BB46D1" w14:paraId="203DDFC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E55FE1F" w14:textId="77777777" w:rsidR="00BB46D1" w:rsidRDefault="00BB46D1" w:rsidP="001C4E49">
            <w:pPr>
              <w:widowControl/>
              <w:jc w:val="center"/>
              <w:textAlignment w:val="center"/>
              <w:rPr>
                <w:color w:val="000000"/>
                <w:sz w:val="20"/>
              </w:rPr>
            </w:pPr>
            <w:r>
              <w:rPr>
                <w:color w:val="000000"/>
                <w:kern w:val="0"/>
                <w:sz w:val="20"/>
                <w:lang w:bidi="ar"/>
              </w:rPr>
              <w:t>153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402D2F7" w14:textId="77777777" w:rsidR="00BB46D1" w:rsidRDefault="00BB46D1" w:rsidP="001C4E49">
            <w:pPr>
              <w:widowControl/>
              <w:jc w:val="center"/>
              <w:textAlignment w:val="center"/>
              <w:rPr>
                <w:color w:val="000000"/>
                <w:sz w:val="20"/>
              </w:rPr>
            </w:pPr>
            <w:r>
              <w:rPr>
                <w:color w:val="000000"/>
                <w:kern w:val="0"/>
                <w:sz w:val="20"/>
                <w:lang w:bidi="ar"/>
              </w:rPr>
              <w:t>0069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B64103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8CE060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2CB5A9F" w14:textId="77777777" w:rsidR="00BB46D1" w:rsidRDefault="00BB46D1" w:rsidP="001C4E49">
            <w:pPr>
              <w:widowControl/>
              <w:jc w:val="center"/>
              <w:textAlignment w:val="center"/>
              <w:rPr>
                <w:color w:val="000000"/>
                <w:sz w:val="20"/>
              </w:rPr>
            </w:pPr>
            <w:r>
              <w:rPr>
                <w:color w:val="000000"/>
                <w:kern w:val="0"/>
                <w:sz w:val="20"/>
                <w:lang w:bidi="ar"/>
              </w:rPr>
              <w:t xml:space="preserve">5.73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E605231" w14:textId="77777777" w:rsidR="00BB46D1" w:rsidRDefault="00BB46D1" w:rsidP="001C4E49">
            <w:pPr>
              <w:jc w:val="center"/>
              <w:rPr>
                <w:rFonts w:ascii="宋体" w:hAnsi="宋体" w:cs="宋体" w:hint="eastAsia"/>
                <w:color w:val="000000"/>
                <w:sz w:val="22"/>
              </w:rPr>
            </w:pPr>
          </w:p>
        </w:tc>
      </w:tr>
      <w:tr w:rsidR="00BB46D1" w14:paraId="5D26CDA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0BE445D" w14:textId="77777777" w:rsidR="00BB46D1" w:rsidRDefault="00BB46D1" w:rsidP="001C4E49">
            <w:pPr>
              <w:widowControl/>
              <w:jc w:val="center"/>
              <w:textAlignment w:val="center"/>
              <w:rPr>
                <w:color w:val="000000"/>
                <w:sz w:val="20"/>
              </w:rPr>
            </w:pPr>
            <w:r>
              <w:rPr>
                <w:color w:val="000000"/>
                <w:kern w:val="0"/>
                <w:sz w:val="20"/>
                <w:lang w:bidi="ar"/>
              </w:rPr>
              <w:t>154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E515551" w14:textId="77777777" w:rsidR="00BB46D1" w:rsidRDefault="00BB46D1" w:rsidP="001C4E49">
            <w:pPr>
              <w:widowControl/>
              <w:jc w:val="center"/>
              <w:textAlignment w:val="center"/>
              <w:rPr>
                <w:color w:val="000000"/>
                <w:sz w:val="20"/>
              </w:rPr>
            </w:pPr>
            <w:r>
              <w:rPr>
                <w:color w:val="000000"/>
                <w:kern w:val="0"/>
                <w:sz w:val="20"/>
                <w:lang w:bidi="ar"/>
              </w:rPr>
              <w:t>0070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142BA6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7F4D1D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6225EC9" w14:textId="77777777" w:rsidR="00BB46D1" w:rsidRDefault="00BB46D1" w:rsidP="001C4E49">
            <w:pPr>
              <w:widowControl/>
              <w:jc w:val="center"/>
              <w:textAlignment w:val="center"/>
              <w:rPr>
                <w:color w:val="000000"/>
                <w:sz w:val="20"/>
              </w:rPr>
            </w:pPr>
            <w:r>
              <w:rPr>
                <w:color w:val="000000"/>
                <w:kern w:val="0"/>
                <w:sz w:val="20"/>
                <w:lang w:bidi="ar"/>
              </w:rPr>
              <w:t xml:space="preserve">0.85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F9B1FFB" w14:textId="77777777" w:rsidR="00BB46D1" w:rsidRDefault="00BB46D1" w:rsidP="001C4E49">
            <w:pPr>
              <w:jc w:val="center"/>
              <w:rPr>
                <w:rFonts w:ascii="宋体" w:hAnsi="宋体" w:cs="宋体" w:hint="eastAsia"/>
                <w:color w:val="000000"/>
                <w:sz w:val="22"/>
              </w:rPr>
            </w:pPr>
          </w:p>
        </w:tc>
      </w:tr>
      <w:tr w:rsidR="00BB46D1" w14:paraId="3C9043C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4AC67F8" w14:textId="77777777" w:rsidR="00BB46D1" w:rsidRDefault="00BB46D1" w:rsidP="001C4E49">
            <w:pPr>
              <w:widowControl/>
              <w:jc w:val="center"/>
              <w:textAlignment w:val="center"/>
              <w:rPr>
                <w:color w:val="000000"/>
                <w:sz w:val="20"/>
              </w:rPr>
            </w:pPr>
            <w:r>
              <w:rPr>
                <w:color w:val="000000"/>
                <w:kern w:val="0"/>
                <w:sz w:val="20"/>
                <w:lang w:bidi="ar"/>
              </w:rPr>
              <w:t>155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51D68F0" w14:textId="77777777" w:rsidR="00BB46D1" w:rsidRDefault="00BB46D1" w:rsidP="001C4E49">
            <w:pPr>
              <w:widowControl/>
              <w:jc w:val="center"/>
              <w:textAlignment w:val="center"/>
              <w:rPr>
                <w:color w:val="000000"/>
                <w:sz w:val="20"/>
              </w:rPr>
            </w:pPr>
            <w:r>
              <w:rPr>
                <w:color w:val="000000"/>
                <w:kern w:val="0"/>
                <w:sz w:val="20"/>
                <w:lang w:bidi="ar"/>
              </w:rPr>
              <w:t>0071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44FA2D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E27024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98F0E0D" w14:textId="77777777" w:rsidR="00BB46D1" w:rsidRDefault="00BB46D1" w:rsidP="001C4E49">
            <w:pPr>
              <w:widowControl/>
              <w:jc w:val="center"/>
              <w:textAlignment w:val="center"/>
              <w:rPr>
                <w:color w:val="000000"/>
                <w:sz w:val="20"/>
              </w:rPr>
            </w:pPr>
            <w:r>
              <w:rPr>
                <w:color w:val="000000"/>
                <w:kern w:val="0"/>
                <w:sz w:val="20"/>
                <w:lang w:bidi="ar"/>
              </w:rPr>
              <w:t xml:space="preserve">6.78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01ABB4D" w14:textId="77777777" w:rsidR="00BB46D1" w:rsidRDefault="00BB46D1" w:rsidP="001C4E49">
            <w:pPr>
              <w:jc w:val="center"/>
              <w:rPr>
                <w:rFonts w:ascii="宋体" w:hAnsi="宋体" w:cs="宋体" w:hint="eastAsia"/>
                <w:color w:val="000000"/>
                <w:sz w:val="22"/>
              </w:rPr>
            </w:pPr>
          </w:p>
        </w:tc>
      </w:tr>
      <w:tr w:rsidR="00BB46D1" w14:paraId="240662E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584013C" w14:textId="77777777" w:rsidR="00BB46D1" w:rsidRDefault="00BB46D1" w:rsidP="001C4E49">
            <w:pPr>
              <w:widowControl/>
              <w:jc w:val="center"/>
              <w:textAlignment w:val="center"/>
              <w:rPr>
                <w:color w:val="000000"/>
                <w:sz w:val="20"/>
              </w:rPr>
            </w:pPr>
            <w:r>
              <w:rPr>
                <w:color w:val="000000"/>
                <w:kern w:val="0"/>
                <w:sz w:val="20"/>
                <w:lang w:bidi="ar"/>
              </w:rPr>
              <w:t>156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42FFE2A" w14:textId="77777777" w:rsidR="00BB46D1" w:rsidRDefault="00BB46D1" w:rsidP="001C4E49">
            <w:pPr>
              <w:widowControl/>
              <w:jc w:val="center"/>
              <w:textAlignment w:val="center"/>
              <w:rPr>
                <w:color w:val="000000"/>
                <w:sz w:val="20"/>
              </w:rPr>
            </w:pPr>
            <w:r>
              <w:rPr>
                <w:color w:val="000000"/>
                <w:kern w:val="0"/>
                <w:sz w:val="20"/>
                <w:lang w:bidi="ar"/>
              </w:rPr>
              <w:t>0072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03660E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130815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CDED760" w14:textId="77777777" w:rsidR="00BB46D1" w:rsidRDefault="00BB46D1" w:rsidP="001C4E49">
            <w:pPr>
              <w:widowControl/>
              <w:jc w:val="center"/>
              <w:textAlignment w:val="center"/>
              <w:rPr>
                <w:color w:val="000000"/>
                <w:sz w:val="20"/>
              </w:rPr>
            </w:pPr>
            <w:r>
              <w:rPr>
                <w:color w:val="000000"/>
                <w:kern w:val="0"/>
                <w:sz w:val="20"/>
                <w:lang w:bidi="ar"/>
              </w:rPr>
              <w:t xml:space="preserve">0.17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BF93F82" w14:textId="77777777" w:rsidR="00BB46D1" w:rsidRDefault="00BB46D1" w:rsidP="001C4E49">
            <w:pPr>
              <w:jc w:val="center"/>
              <w:rPr>
                <w:rFonts w:ascii="宋体" w:hAnsi="宋体" w:cs="宋体" w:hint="eastAsia"/>
                <w:color w:val="000000"/>
                <w:sz w:val="22"/>
              </w:rPr>
            </w:pPr>
          </w:p>
        </w:tc>
      </w:tr>
      <w:tr w:rsidR="00BB46D1" w14:paraId="2D5E05E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40DEBF3" w14:textId="77777777" w:rsidR="00BB46D1" w:rsidRDefault="00BB46D1" w:rsidP="001C4E49">
            <w:pPr>
              <w:widowControl/>
              <w:jc w:val="center"/>
              <w:textAlignment w:val="center"/>
              <w:rPr>
                <w:color w:val="000000"/>
                <w:sz w:val="20"/>
              </w:rPr>
            </w:pPr>
            <w:r>
              <w:rPr>
                <w:color w:val="000000"/>
                <w:kern w:val="0"/>
                <w:sz w:val="20"/>
                <w:lang w:bidi="ar"/>
              </w:rPr>
              <w:t>157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521988D" w14:textId="77777777" w:rsidR="00BB46D1" w:rsidRDefault="00BB46D1" w:rsidP="001C4E49">
            <w:pPr>
              <w:widowControl/>
              <w:jc w:val="center"/>
              <w:textAlignment w:val="center"/>
              <w:rPr>
                <w:color w:val="000000"/>
                <w:sz w:val="20"/>
              </w:rPr>
            </w:pPr>
            <w:r>
              <w:rPr>
                <w:color w:val="000000"/>
                <w:kern w:val="0"/>
                <w:sz w:val="20"/>
                <w:lang w:bidi="ar"/>
              </w:rPr>
              <w:t>0073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4E639C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F4472D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FF6AE98" w14:textId="77777777" w:rsidR="00BB46D1" w:rsidRDefault="00BB46D1" w:rsidP="001C4E49">
            <w:pPr>
              <w:widowControl/>
              <w:jc w:val="center"/>
              <w:textAlignment w:val="center"/>
              <w:rPr>
                <w:color w:val="000000"/>
                <w:sz w:val="20"/>
              </w:rPr>
            </w:pPr>
            <w:r>
              <w:rPr>
                <w:color w:val="000000"/>
                <w:kern w:val="0"/>
                <w:sz w:val="20"/>
                <w:lang w:bidi="ar"/>
              </w:rPr>
              <w:t xml:space="preserve">2.73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594ED3D" w14:textId="77777777" w:rsidR="00BB46D1" w:rsidRDefault="00BB46D1" w:rsidP="001C4E49">
            <w:pPr>
              <w:jc w:val="center"/>
              <w:rPr>
                <w:rFonts w:ascii="宋体" w:hAnsi="宋体" w:cs="宋体" w:hint="eastAsia"/>
                <w:color w:val="000000"/>
                <w:sz w:val="22"/>
              </w:rPr>
            </w:pPr>
          </w:p>
        </w:tc>
      </w:tr>
      <w:tr w:rsidR="00BB46D1" w14:paraId="41D0CDA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B15CA29" w14:textId="77777777" w:rsidR="00BB46D1" w:rsidRDefault="00BB46D1" w:rsidP="001C4E49">
            <w:pPr>
              <w:widowControl/>
              <w:jc w:val="center"/>
              <w:textAlignment w:val="center"/>
              <w:rPr>
                <w:color w:val="000000"/>
                <w:sz w:val="20"/>
              </w:rPr>
            </w:pPr>
            <w:r>
              <w:rPr>
                <w:color w:val="000000"/>
                <w:kern w:val="0"/>
                <w:sz w:val="20"/>
                <w:lang w:bidi="ar"/>
              </w:rPr>
              <w:t>158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DF94CCD" w14:textId="77777777" w:rsidR="00BB46D1" w:rsidRDefault="00BB46D1" w:rsidP="001C4E49">
            <w:pPr>
              <w:widowControl/>
              <w:jc w:val="center"/>
              <w:textAlignment w:val="center"/>
              <w:rPr>
                <w:color w:val="000000"/>
                <w:sz w:val="20"/>
              </w:rPr>
            </w:pPr>
            <w:r>
              <w:rPr>
                <w:color w:val="000000"/>
                <w:kern w:val="0"/>
                <w:sz w:val="20"/>
                <w:lang w:bidi="ar"/>
              </w:rPr>
              <w:t>0074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004405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E26459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D47A957" w14:textId="77777777" w:rsidR="00BB46D1" w:rsidRDefault="00BB46D1" w:rsidP="001C4E49">
            <w:pPr>
              <w:widowControl/>
              <w:jc w:val="center"/>
              <w:textAlignment w:val="center"/>
              <w:rPr>
                <w:color w:val="000000"/>
                <w:sz w:val="20"/>
              </w:rPr>
            </w:pPr>
            <w:r>
              <w:rPr>
                <w:color w:val="000000"/>
                <w:kern w:val="0"/>
                <w:sz w:val="20"/>
                <w:lang w:bidi="ar"/>
              </w:rPr>
              <w:t xml:space="preserve">0.79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138242D" w14:textId="77777777" w:rsidR="00BB46D1" w:rsidRDefault="00BB46D1" w:rsidP="001C4E49">
            <w:pPr>
              <w:jc w:val="center"/>
              <w:rPr>
                <w:rFonts w:ascii="宋体" w:hAnsi="宋体" w:cs="宋体" w:hint="eastAsia"/>
                <w:color w:val="000000"/>
                <w:sz w:val="22"/>
              </w:rPr>
            </w:pPr>
          </w:p>
        </w:tc>
      </w:tr>
      <w:tr w:rsidR="00BB46D1" w14:paraId="2F73966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26F654E" w14:textId="77777777" w:rsidR="00BB46D1" w:rsidRDefault="00BB46D1" w:rsidP="001C4E49">
            <w:pPr>
              <w:widowControl/>
              <w:jc w:val="center"/>
              <w:textAlignment w:val="center"/>
              <w:rPr>
                <w:color w:val="000000"/>
                <w:sz w:val="20"/>
              </w:rPr>
            </w:pPr>
            <w:r>
              <w:rPr>
                <w:color w:val="000000"/>
                <w:kern w:val="0"/>
                <w:sz w:val="20"/>
                <w:lang w:bidi="ar"/>
              </w:rPr>
              <w:t>159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68E13B1" w14:textId="77777777" w:rsidR="00BB46D1" w:rsidRDefault="00BB46D1" w:rsidP="001C4E49">
            <w:pPr>
              <w:widowControl/>
              <w:jc w:val="center"/>
              <w:textAlignment w:val="center"/>
              <w:rPr>
                <w:color w:val="000000"/>
                <w:sz w:val="20"/>
              </w:rPr>
            </w:pPr>
            <w:r>
              <w:rPr>
                <w:color w:val="000000"/>
                <w:kern w:val="0"/>
                <w:sz w:val="20"/>
                <w:lang w:bidi="ar"/>
              </w:rPr>
              <w:t>0075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396232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浦东新区</w:t>
            </w: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1D056D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向阳村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09F8CF2" w14:textId="77777777" w:rsidR="00BB46D1" w:rsidRDefault="00BB46D1" w:rsidP="001C4E49">
            <w:pPr>
              <w:widowControl/>
              <w:jc w:val="center"/>
              <w:textAlignment w:val="center"/>
              <w:rPr>
                <w:color w:val="000000"/>
                <w:sz w:val="20"/>
              </w:rPr>
            </w:pPr>
            <w:r>
              <w:rPr>
                <w:color w:val="000000"/>
                <w:kern w:val="0"/>
                <w:sz w:val="20"/>
                <w:lang w:bidi="ar"/>
              </w:rPr>
              <w:t xml:space="preserve">1.87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3EEE928" w14:textId="77777777" w:rsidR="00BB46D1" w:rsidRDefault="00BB46D1" w:rsidP="001C4E49">
            <w:pPr>
              <w:jc w:val="center"/>
              <w:rPr>
                <w:rFonts w:ascii="宋体" w:hAnsi="宋体" w:cs="宋体" w:hint="eastAsia"/>
                <w:color w:val="000000"/>
                <w:sz w:val="22"/>
              </w:rPr>
            </w:pPr>
          </w:p>
        </w:tc>
      </w:tr>
      <w:tr w:rsidR="00BB46D1" w14:paraId="535BD7F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05EFBF7" w14:textId="77777777" w:rsidR="00BB46D1" w:rsidRDefault="00BB46D1" w:rsidP="001C4E49">
            <w:pPr>
              <w:widowControl/>
              <w:jc w:val="center"/>
              <w:textAlignment w:val="center"/>
              <w:rPr>
                <w:color w:val="000000"/>
                <w:sz w:val="20"/>
              </w:rPr>
            </w:pPr>
            <w:r>
              <w:rPr>
                <w:color w:val="000000"/>
                <w:kern w:val="0"/>
                <w:sz w:val="20"/>
                <w:lang w:bidi="ar"/>
              </w:rPr>
              <w:t>160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F4EBD3" w14:textId="77777777" w:rsidR="00BB46D1" w:rsidRDefault="00BB46D1" w:rsidP="001C4E49">
            <w:pPr>
              <w:widowControl/>
              <w:jc w:val="center"/>
              <w:textAlignment w:val="center"/>
              <w:rPr>
                <w:color w:val="000000"/>
                <w:sz w:val="20"/>
              </w:rPr>
            </w:pPr>
            <w:r>
              <w:rPr>
                <w:color w:val="000000"/>
                <w:kern w:val="0"/>
                <w:sz w:val="20"/>
                <w:lang w:bidi="ar"/>
              </w:rPr>
              <w:t>0002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D07E73B"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33E81A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庆丰村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0018904" w14:textId="77777777" w:rsidR="00BB46D1" w:rsidRDefault="00BB46D1" w:rsidP="001C4E49">
            <w:pPr>
              <w:widowControl/>
              <w:jc w:val="center"/>
              <w:textAlignment w:val="center"/>
              <w:rPr>
                <w:color w:val="000000"/>
                <w:sz w:val="20"/>
              </w:rPr>
            </w:pPr>
            <w:r>
              <w:rPr>
                <w:color w:val="000000"/>
                <w:kern w:val="0"/>
                <w:sz w:val="20"/>
                <w:lang w:bidi="ar"/>
              </w:rPr>
              <w:t xml:space="preserve">4.45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5F216A7" w14:textId="77777777" w:rsidR="00BB46D1" w:rsidRDefault="00BB46D1" w:rsidP="001C4E49">
            <w:pPr>
              <w:jc w:val="center"/>
              <w:rPr>
                <w:rFonts w:ascii="宋体" w:hAnsi="宋体" w:cs="宋体" w:hint="eastAsia"/>
                <w:color w:val="000000"/>
                <w:sz w:val="22"/>
              </w:rPr>
            </w:pPr>
          </w:p>
        </w:tc>
      </w:tr>
      <w:tr w:rsidR="00BB46D1" w14:paraId="1ACFC7C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579DE27" w14:textId="77777777" w:rsidR="00BB46D1" w:rsidRDefault="00BB46D1" w:rsidP="001C4E49">
            <w:pPr>
              <w:widowControl/>
              <w:jc w:val="center"/>
              <w:textAlignment w:val="center"/>
              <w:rPr>
                <w:color w:val="000000"/>
                <w:sz w:val="20"/>
              </w:rPr>
            </w:pPr>
            <w:r>
              <w:rPr>
                <w:color w:val="000000"/>
                <w:kern w:val="0"/>
                <w:sz w:val="20"/>
                <w:lang w:bidi="ar"/>
              </w:rPr>
              <w:t>161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F4C3E75" w14:textId="77777777" w:rsidR="00BB46D1" w:rsidRDefault="00BB46D1" w:rsidP="001C4E49">
            <w:pPr>
              <w:widowControl/>
              <w:jc w:val="center"/>
              <w:textAlignment w:val="center"/>
              <w:rPr>
                <w:color w:val="000000"/>
                <w:sz w:val="20"/>
              </w:rPr>
            </w:pPr>
            <w:r>
              <w:rPr>
                <w:color w:val="000000"/>
                <w:kern w:val="0"/>
                <w:sz w:val="20"/>
                <w:lang w:bidi="ar"/>
              </w:rPr>
              <w:t>0009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B04E280"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57213B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庆丰村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46BAE7F" w14:textId="77777777" w:rsidR="00BB46D1" w:rsidRDefault="00BB46D1" w:rsidP="001C4E49">
            <w:pPr>
              <w:widowControl/>
              <w:jc w:val="center"/>
              <w:textAlignment w:val="center"/>
              <w:rPr>
                <w:color w:val="000000"/>
                <w:sz w:val="20"/>
              </w:rPr>
            </w:pPr>
            <w:r>
              <w:rPr>
                <w:color w:val="000000"/>
                <w:kern w:val="0"/>
                <w:sz w:val="20"/>
                <w:lang w:bidi="ar"/>
              </w:rPr>
              <w:t xml:space="preserve">3.24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2121581" w14:textId="77777777" w:rsidR="00BB46D1" w:rsidRDefault="00BB46D1" w:rsidP="001C4E49">
            <w:pPr>
              <w:jc w:val="center"/>
              <w:rPr>
                <w:rFonts w:ascii="宋体" w:hAnsi="宋体" w:cs="宋体" w:hint="eastAsia"/>
                <w:color w:val="000000"/>
                <w:sz w:val="22"/>
              </w:rPr>
            </w:pPr>
          </w:p>
        </w:tc>
      </w:tr>
      <w:tr w:rsidR="00BB46D1" w14:paraId="35DD933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02F4BC6" w14:textId="77777777" w:rsidR="00BB46D1" w:rsidRDefault="00BB46D1" w:rsidP="001C4E49">
            <w:pPr>
              <w:widowControl/>
              <w:jc w:val="center"/>
              <w:textAlignment w:val="center"/>
              <w:rPr>
                <w:color w:val="000000"/>
                <w:sz w:val="20"/>
              </w:rPr>
            </w:pPr>
            <w:r>
              <w:rPr>
                <w:color w:val="000000"/>
                <w:kern w:val="0"/>
                <w:sz w:val="20"/>
                <w:lang w:bidi="ar"/>
              </w:rPr>
              <w:t>162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17AACCB" w14:textId="77777777" w:rsidR="00BB46D1" w:rsidRDefault="00BB46D1" w:rsidP="001C4E49">
            <w:pPr>
              <w:widowControl/>
              <w:jc w:val="center"/>
              <w:textAlignment w:val="center"/>
              <w:rPr>
                <w:color w:val="000000"/>
                <w:sz w:val="20"/>
              </w:rPr>
            </w:pPr>
            <w:r>
              <w:rPr>
                <w:color w:val="000000"/>
                <w:kern w:val="0"/>
                <w:sz w:val="20"/>
                <w:lang w:bidi="ar"/>
              </w:rPr>
              <w:t>0022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A43B49F"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2751F8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庆丰村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247BAA3" w14:textId="77777777" w:rsidR="00BB46D1" w:rsidRDefault="00BB46D1" w:rsidP="001C4E49">
            <w:pPr>
              <w:widowControl/>
              <w:jc w:val="center"/>
              <w:textAlignment w:val="center"/>
              <w:rPr>
                <w:color w:val="000000"/>
                <w:sz w:val="20"/>
              </w:rPr>
            </w:pPr>
            <w:r>
              <w:rPr>
                <w:color w:val="000000"/>
                <w:kern w:val="0"/>
                <w:sz w:val="20"/>
                <w:lang w:bidi="ar"/>
              </w:rPr>
              <w:t xml:space="preserve">1.44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4CFE053" w14:textId="77777777" w:rsidR="00BB46D1" w:rsidRDefault="00BB46D1" w:rsidP="001C4E49">
            <w:pPr>
              <w:jc w:val="center"/>
              <w:rPr>
                <w:rFonts w:ascii="宋体" w:hAnsi="宋体" w:cs="宋体" w:hint="eastAsia"/>
                <w:color w:val="000000"/>
                <w:sz w:val="22"/>
              </w:rPr>
            </w:pPr>
          </w:p>
        </w:tc>
      </w:tr>
      <w:tr w:rsidR="00BB46D1" w14:paraId="36FCE85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0656E43" w14:textId="77777777" w:rsidR="00BB46D1" w:rsidRDefault="00BB46D1" w:rsidP="001C4E49">
            <w:pPr>
              <w:widowControl/>
              <w:jc w:val="center"/>
              <w:textAlignment w:val="center"/>
              <w:rPr>
                <w:color w:val="000000"/>
                <w:sz w:val="20"/>
              </w:rPr>
            </w:pPr>
            <w:r>
              <w:rPr>
                <w:color w:val="000000"/>
                <w:kern w:val="0"/>
                <w:sz w:val="20"/>
                <w:lang w:bidi="ar"/>
              </w:rPr>
              <w:t>163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E43CC8B" w14:textId="77777777" w:rsidR="00BB46D1" w:rsidRDefault="00BB46D1" w:rsidP="001C4E49">
            <w:pPr>
              <w:widowControl/>
              <w:jc w:val="center"/>
              <w:textAlignment w:val="center"/>
              <w:rPr>
                <w:color w:val="000000"/>
                <w:sz w:val="20"/>
              </w:rPr>
            </w:pPr>
            <w:r>
              <w:rPr>
                <w:color w:val="000000"/>
                <w:kern w:val="0"/>
                <w:sz w:val="20"/>
                <w:lang w:bidi="ar"/>
              </w:rPr>
              <w:t>0094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A0ABFE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镇村集体公益林还林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97188E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庆丰村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39D6999" w14:textId="77777777" w:rsidR="00BB46D1" w:rsidRDefault="00BB46D1" w:rsidP="001C4E49">
            <w:pPr>
              <w:widowControl/>
              <w:jc w:val="center"/>
              <w:textAlignment w:val="center"/>
              <w:rPr>
                <w:color w:val="000000"/>
                <w:sz w:val="20"/>
              </w:rPr>
            </w:pPr>
            <w:r>
              <w:rPr>
                <w:color w:val="000000"/>
                <w:kern w:val="0"/>
                <w:sz w:val="20"/>
                <w:lang w:bidi="ar"/>
              </w:rPr>
              <w:t xml:space="preserve">6.26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8E8D33F" w14:textId="77777777" w:rsidR="00BB46D1" w:rsidRDefault="00BB46D1" w:rsidP="001C4E49">
            <w:pPr>
              <w:jc w:val="center"/>
              <w:rPr>
                <w:rFonts w:ascii="宋体" w:hAnsi="宋体" w:cs="宋体" w:hint="eastAsia"/>
                <w:color w:val="000000"/>
                <w:sz w:val="22"/>
              </w:rPr>
            </w:pPr>
          </w:p>
        </w:tc>
      </w:tr>
      <w:tr w:rsidR="00BB46D1" w14:paraId="6BA0F84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F6AEE69" w14:textId="77777777" w:rsidR="00BB46D1" w:rsidRDefault="00BB46D1" w:rsidP="001C4E49">
            <w:pPr>
              <w:widowControl/>
              <w:jc w:val="center"/>
              <w:textAlignment w:val="center"/>
              <w:rPr>
                <w:color w:val="000000"/>
                <w:sz w:val="20"/>
              </w:rPr>
            </w:pPr>
            <w:r>
              <w:rPr>
                <w:color w:val="000000"/>
                <w:kern w:val="0"/>
                <w:sz w:val="20"/>
                <w:lang w:bidi="ar"/>
              </w:rPr>
              <w:t>164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448F594" w14:textId="77777777" w:rsidR="00BB46D1" w:rsidRDefault="00BB46D1" w:rsidP="001C4E49">
            <w:pPr>
              <w:widowControl/>
              <w:jc w:val="center"/>
              <w:textAlignment w:val="center"/>
              <w:rPr>
                <w:color w:val="000000"/>
                <w:sz w:val="20"/>
              </w:rPr>
            </w:pPr>
            <w:r>
              <w:rPr>
                <w:color w:val="000000"/>
                <w:kern w:val="0"/>
                <w:sz w:val="20"/>
                <w:lang w:bidi="ar"/>
              </w:rPr>
              <w:t>0097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E021AE3"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1CE546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庆丰村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389AAE5" w14:textId="77777777" w:rsidR="00BB46D1" w:rsidRDefault="00BB46D1" w:rsidP="001C4E49">
            <w:pPr>
              <w:widowControl/>
              <w:jc w:val="center"/>
              <w:textAlignment w:val="center"/>
              <w:rPr>
                <w:color w:val="000000"/>
                <w:sz w:val="20"/>
              </w:rPr>
            </w:pPr>
            <w:r>
              <w:rPr>
                <w:color w:val="000000"/>
                <w:kern w:val="0"/>
                <w:sz w:val="20"/>
                <w:lang w:bidi="ar"/>
              </w:rPr>
              <w:t xml:space="preserve">2.62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36DF01A" w14:textId="77777777" w:rsidR="00BB46D1" w:rsidRDefault="00BB46D1" w:rsidP="001C4E49">
            <w:pPr>
              <w:jc w:val="center"/>
              <w:rPr>
                <w:rFonts w:ascii="宋体" w:hAnsi="宋体" w:cs="宋体" w:hint="eastAsia"/>
                <w:color w:val="000000"/>
                <w:sz w:val="22"/>
              </w:rPr>
            </w:pPr>
          </w:p>
        </w:tc>
      </w:tr>
      <w:tr w:rsidR="00BB46D1" w14:paraId="6DA0E9F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96185AD" w14:textId="77777777" w:rsidR="00BB46D1" w:rsidRDefault="00BB46D1" w:rsidP="001C4E49">
            <w:pPr>
              <w:widowControl/>
              <w:jc w:val="center"/>
              <w:textAlignment w:val="center"/>
              <w:rPr>
                <w:color w:val="000000"/>
                <w:sz w:val="20"/>
              </w:rPr>
            </w:pPr>
            <w:r>
              <w:rPr>
                <w:color w:val="000000"/>
                <w:kern w:val="0"/>
                <w:sz w:val="20"/>
                <w:lang w:bidi="ar"/>
              </w:rPr>
              <w:t>165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D51F538" w14:textId="77777777" w:rsidR="00BB46D1" w:rsidRDefault="00BB46D1" w:rsidP="001C4E49">
            <w:pPr>
              <w:widowControl/>
              <w:jc w:val="center"/>
              <w:textAlignment w:val="center"/>
              <w:rPr>
                <w:color w:val="000000"/>
                <w:sz w:val="20"/>
              </w:rPr>
            </w:pPr>
            <w:r>
              <w:rPr>
                <w:color w:val="000000"/>
                <w:kern w:val="0"/>
                <w:sz w:val="20"/>
                <w:lang w:bidi="ar"/>
              </w:rPr>
              <w:t>0073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C394819"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C8FD05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庆星村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43914C4" w14:textId="77777777" w:rsidR="00BB46D1" w:rsidRDefault="00BB46D1" w:rsidP="001C4E49">
            <w:pPr>
              <w:widowControl/>
              <w:jc w:val="center"/>
              <w:textAlignment w:val="center"/>
              <w:rPr>
                <w:color w:val="000000"/>
                <w:sz w:val="20"/>
              </w:rPr>
            </w:pPr>
            <w:r>
              <w:rPr>
                <w:color w:val="000000"/>
                <w:kern w:val="0"/>
                <w:sz w:val="20"/>
                <w:lang w:bidi="ar"/>
              </w:rPr>
              <w:t xml:space="preserve">2.99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CDE77A6" w14:textId="77777777" w:rsidR="00BB46D1" w:rsidRDefault="00BB46D1" w:rsidP="001C4E49">
            <w:pPr>
              <w:jc w:val="center"/>
              <w:rPr>
                <w:rFonts w:ascii="宋体" w:hAnsi="宋体" w:cs="宋体" w:hint="eastAsia"/>
                <w:color w:val="000000"/>
                <w:sz w:val="22"/>
              </w:rPr>
            </w:pPr>
          </w:p>
        </w:tc>
      </w:tr>
      <w:tr w:rsidR="00BB46D1" w14:paraId="1B9151E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13D1162" w14:textId="77777777" w:rsidR="00BB46D1" w:rsidRDefault="00BB46D1" w:rsidP="001C4E49">
            <w:pPr>
              <w:widowControl/>
              <w:jc w:val="center"/>
              <w:textAlignment w:val="center"/>
              <w:rPr>
                <w:color w:val="000000"/>
                <w:sz w:val="20"/>
              </w:rPr>
            </w:pPr>
            <w:r>
              <w:rPr>
                <w:color w:val="000000"/>
                <w:kern w:val="0"/>
                <w:sz w:val="20"/>
                <w:lang w:bidi="ar"/>
              </w:rPr>
              <w:t>166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ED0B64B" w14:textId="77777777" w:rsidR="00BB46D1" w:rsidRDefault="00BB46D1" w:rsidP="001C4E49">
            <w:pPr>
              <w:widowControl/>
              <w:jc w:val="center"/>
              <w:textAlignment w:val="center"/>
              <w:rPr>
                <w:color w:val="000000"/>
                <w:sz w:val="20"/>
              </w:rPr>
            </w:pPr>
            <w:r>
              <w:rPr>
                <w:color w:val="000000"/>
                <w:kern w:val="0"/>
                <w:sz w:val="20"/>
                <w:lang w:bidi="ar"/>
              </w:rPr>
              <w:t>0090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7EE1EFC"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52764D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3537366" w14:textId="77777777" w:rsidR="00BB46D1" w:rsidRDefault="00BB46D1" w:rsidP="001C4E49">
            <w:pPr>
              <w:widowControl/>
              <w:jc w:val="center"/>
              <w:textAlignment w:val="center"/>
              <w:rPr>
                <w:color w:val="000000"/>
                <w:sz w:val="20"/>
              </w:rPr>
            </w:pPr>
            <w:r>
              <w:rPr>
                <w:color w:val="000000"/>
                <w:kern w:val="0"/>
                <w:sz w:val="20"/>
                <w:lang w:bidi="ar"/>
              </w:rPr>
              <w:t xml:space="preserve">1.14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37F0936" w14:textId="77777777" w:rsidR="00BB46D1" w:rsidRDefault="00BB46D1" w:rsidP="001C4E49">
            <w:pPr>
              <w:jc w:val="center"/>
              <w:rPr>
                <w:rFonts w:ascii="宋体" w:hAnsi="宋体" w:cs="宋体" w:hint="eastAsia"/>
                <w:color w:val="000000"/>
                <w:sz w:val="22"/>
              </w:rPr>
            </w:pPr>
          </w:p>
        </w:tc>
      </w:tr>
      <w:tr w:rsidR="00BB46D1" w14:paraId="3490F9D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0FF08D8" w14:textId="77777777" w:rsidR="00BB46D1" w:rsidRDefault="00BB46D1" w:rsidP="001C4E49">
            <w:pPr>
              <w:widowControl/>
              <w:jc w:val="center"/>
              <w:textAlignment w:val="center"/>
              <w:rPr>
                <w:color w:val="000000"/>
                <w:sz w:val="20"/>
              </w:rPr>
            </w:pPr>
            <w:r>
              <w:rPr>
                <w:color w:val="000000"/>
                <w:kern w:val="0"/>
                <w:sz w:val="20"/>
                <w:lang w:bidi="ar"/>
              </w:rPr>
              <w:t>167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30313B8" w14:textId="77777777" w:rsidR="00BB46D1" w:rsidRDefault="00BB46D1" w:rsidP="001C4E49">
            <w:pPr>
              <w:widowControl/>
              <w:jc w:val="center"/>
              <w:textAlignment w:val="center"/>
              <w:rPr>
                <w:color w:val="000000"/>
                <w:sz w:val="20"/>
              </w:rPr>
            </w:pPr>
            <w:r>
              <w:rPr>
                <w:color w:val="000000"/>
                <w:kern w:val="0"/>
                <w:sz w:val="20"/>
                <w:lang w:bidi="ar"/>
              </w:rPr>
              <w:t>0110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8185E18"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9DEC04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182F314" w14:textId="77777777" w:rsidR="00BB46D1" w:rsidRDefault="00BB46D1" w:rsidP="001C4E49">
            <w:pPr>
              <w:widowControl/>
              <w:jc w:val="center"/>
              <w:textAlignment w:val="center"/>
              <w:rPr>
                <w:color w:val="000000"/>
                <w:sz w:val="20"/>
              </w:rPr>
            </w:pPr>
            <w:r>
              <w:rPr>
                <w:color w:val="000000"/>
                <w:kern w:val="0"/>
                <w:sz w:val="20"/>
                <w:lang w:bidi="ar"/>
              </w:rPr>
              <w:t xml:space="preserve">1.41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7B42234" w14:textId="77777777" w:rsidR="00BB46D1" w:rsidRDefault="00BB46D1" w:rsidP="001C4E49">
            <w:pPr>
              <w:jc w:val="center"/>
              <w:rPr>
                <w:rFonts w:ascii="宋体" w:hAnsi="宋体" w:cs="宋体" w:hint="eastAsia"/>
                <w:color w:val="000000"/>
                <w:sz w:val="22"/>
              </w:rPr>
            </w:pPr>
          </w:p>
        </w:tc>
      </w:tr>
      <w:tr w:rsidR="00BB46D1" w14:paraId="29F8BF9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8CE4603" w14:textId="77777777" w:rsidR="00BB46D1" w:rsidRDefault="00BB46D1" w:rsidP="001C4E49">
            <w:pPr>
              <w:widowControl/>
              <w:jc w:val="center"/>
              <w:textAlignment w:val="center"/>
              <w:rPr>
                <w:color w:val="000000"/>
                <w:sz w:val="20"/>
              </w:rPr>
            </w:pPr>
            <w:r>
              <w:rPr>
                <w:color w:val="000000"/>
                <w:kern w:val="0"/>
                <w:sz w:val="20"/>
                <w:lang w:bidi="ar"/>
              </w:rPr>
              <w:t>168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C60B9CE" w14:textId="77777777" w:rsidR="00BB46D1" w:rsidRDefault="00BB46D1" w:rsidP="001C4E49">
            <w:pPr>
              <w:widowControl/>
              <w:jc w:val="center"/>
              <w:textAlignment w:val="center"/>
              <w:rPr>
                <w:color w:val="000000"/>
                <w:sz w:val="20"/>
              </w:rPr>
            </w:pPr>
            <w:r>
              <w:rPr>
                <w:color w:val="000000"/>
                <w:kern w:val="0"/>
                <w:sz w:val="20"/>
                <w:lang w:bidi="ar"/>
              </w:rPr>
              <w:t>0115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5C4F014"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F3AD36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ECC1F35" w14:textId="77777777" w:rsidR="00BB46D1" w:rsidRDefault="00BB46D1" w:rsidP="001C4E49">
            <w:pPr>
              <w:widowControl/>
              <w:jc w:val="center"/>
              <w:textAlignment w:val="center"/>
              <w:rPr>
                <w:color w:val="000000"/>
                <w:sz w:val="20"/>
              </w:rPr>
            </w:pPr>
            <w:r>
              <w:rPr>
                <w:color w:val="000000"/>
                <w:kern w:val="0"/>
                <w:sz w:val="20"/>
                <w:lang w:bidi="ar"/>
              </w:rPr>
              <w:t xml:space="preserve">5.40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7D60E8B" w14:textId="77777777" w:rsidR="00BB46D1" w:rsidRDefault="00BB46D1" w:rsidP="001C4E49">
            <w:pPr>
              <w:jc w:val="center"/>
              <w:rPr>
                <w:rFonts w:ascii="宋体" w:hAnsi="宋体" w:cs="宋体" w:hint="eastAsia"/>
                <w:color w:val="000000"/>
                <w:sz w:val="22"/>
              </w:rPr>
            </w:pPr>
          </w:p>
        </w:tc>
      </w:tr>
      <w:tr w:rsidR="00BB46D1" w14:paraId="0B5F948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6DBD110" w14:textId="77777777" w:rsidR="00BB46D1" w:rsidRDefault="00BB46D1" w:rsidP="001C4E49">
            <w:pPr>
              <w:widowControl/>
              <w:jc w:val="center"/>
              <w:textAlignment w:val="center"/>
              <w:rPr>
                <w:color w:val="000000"/>
                <w:sz w:val="20"/>
              </w:rPr>
            </w:pPr>
            <w:r>
              <w:rPr>
                <w:color w:val="000000"/>
                <w:kern w:val="0"/>
                <w:sz w:val="20"/>
                <w:lang w:bidi="ar"/>
              </w:rPr>
              <w:t>169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9F02348" w14:textId="77777777" w:rsidR="00BB46D1" w:rsidRDefault="00BB46D1" w:rsidP="001C4E49">
            <w:pPr>
              <w:widowControl/>
              <w:jc w:val="center"/>
              <w:textAlignment w:val="center"/>
              <w:rPr>
                <w:color w:val="000000"/>
                <w:sz w:val="20"/>
              </w:rPr>
            </w:pPr>
            <w:r>
              <w:rPr>
                <w:color w:val="000000"/>
                <w:kern w:val="0"/>
                <w:sz w:val="20"/>
                <w:lang w:bidi="ar"/>
              </w:rPr>
              <w:t>0116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C868482"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F9632B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0254963" w14:textId="77777777" w:rsidR="00BB46D1" w:rsidRDefault="00BB46D1" w:rsidP="001C4E49">
            <w:pPr>
              <w:widowControl/>
              <w:jc w:val="center"/>
              <w:textAlignment w:val="center"/>
              <w:rPr>
                <w:color w:val="000000"/>
                <w:sz w:val="20"/>
              </w:rPr>
            </w:pPr>
            <w:r>
              <w:rPr>
                <w:color w:val="000000"/>
                <w:kern w:val="0"/>
                <w:sz w:val="20"/>
                <w:lang w:bidi="ar"/>
              </w:rPr>
              <w:t xml:space="preserve">2.22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17D34CF" w14:textId="77777777" w:rsidR="00BB46D1" w:rsidRDefault="00BB46D1" w:rsidP="001C4E49">
            <w:pPr>
              <w:jc w:val="center"/>
              <w:rPr>
                <w:rFonts w:ascii="宋体" w:hAnsi="宋体" w:cs="宋体" w:hint="eastAsia"/>
                <w:color w:val="000000"/>
                <w:sz w:val="22"/>
              </w:rPr>
            </w:pPr>
          </w:p>
        </w:tc>
      </w:tr>
      <w:tr w:rsidR="00BB46D1" w14:paraId="5FF4C9F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CD1189D" w14:textId="77777777" w:rsidR="00BB46D1" w:rsidRDefault="00BB46D1" w:rsidP="001C4E49">
            <w:pPr>
              <w:widowControl/>
              <w:jc w:val="center"/>
              <w:textAlignment w:val="center"/>
              <w:rPr>
                <w:color w:val="000000"/>
                <w:sz w:val="20"/>
              </w:rPr>
            </w:pPr>
            <w:r>
              <w:rPr>
                <w:color w:val="000000"/>
                <w:kern w:val="0"/>
                <w:sz w:val="20"/>
                <w:lang w:bidi="ar"/>
              </w:rPr>
              <w:t>170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CAA33A0" w14:textId="77777777" w:rsidR="00BB46D1" w:rsidRDefault="00BB46D1" w:rsidP="001C4E49">
            <w:pPr>
              <w:widowControl/>
              <w:jc w:val="center"/>
              <w:textAlignment w:val="center"/>
              <w:rPr>
                <w:color w:val="000000"/>
                <w:sz w:val="20"/>
              </w:rPr>
            </w:pPr>
            <w:r>
              <w:rPr>
                <w:color w:val="000000"/>
                <w:kern w:val="0"/>
                <w:sz w:val="20"/>
                <w:lang w:bidi="ar"/>
              </w:rPr>
              <w:t>0122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88B4CE1"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3111FB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2FA905D" w14:textId="77777777" w:rsidR="00BB46D1" w:rsidRDefault="00BB46D1" w:rsidP="001C4E49">
            <w:pPr>
              <w:widowControl/>
              <w:jc w:val="center"/>
              <w:textAlignment w:val="center"/>
              <w:rPr>
                <w:color w:val="000000"/>
                <w:sz w:val="20"/>
              </w:rPr>
            </w:pPr>
            <w:r>
              <w:rPr>
                <w:color w:val="000000"/>
                <w:kern w:val="0"/>
                <w:sz w:val="20"/>
                <w:lang w:bidi="ar"/>
              </w:rPr>
              <w:t xml:space="preserve">5.32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181144E" w14:textId="77777777" w:rsidR="00BB46D1" w:rsidRDefault="00BB46D1" w:rsidP="001C4E49">
            <w:pPr>
              <w:jc w:val="center"/>
              <w:rPr>
                <w:rFonts w:ascii="宋体" w:hAnsi="宋体" w:cs="宋体" w:hint="eastAsia"/>
                <w:color w:val="000000"/>
                <w:sz w:val="22"/>
              </w:rPr>
            </w:pPr>
          </w:p>
        </w:tc>
      </w:tr>
      <w:tr w:rsidR="00BB46D1" w14:paraId="24B7266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CF56D43" w14:textId="77777777" w:rsidR="00BB46D1" w:rsidRDefault="00BB46D1" w:rsidP="001C4E49">
            <w:pPr>
              <w:widowControl/>
              <w:jc w:val="center"/>
              <w:textAlignment w:val="center"/>
              <w:rPr>
                <w:color w:val="000000"/>
                <w:sz w:val="20"/>
              </w:rPr>
            </w:pPr>
            <w:r>
              <w:rPr>
                <w:color w:val="000000"/>
                <w:kern w:val="0"/>
                <w:sz w:val="20"/>
                <w:lang w:bidi="ar"/>
              </w:rPr>
              <w:t>171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E6D7D53" w14:textId="77777777" w:rsidR="00BB46D1" w:rsidRDefault="00BB46D1" w:rsidP="001C4E49">
            <w:pPr>
              <w:widowControl/>
              <w:jc w:val="center"/>
              <w:textAlignment w:val="center"/>
              <w:rPr>
                <w:color w:val="000000"/>
                <w:sz w:val="20"/>
              </w:rPr>
            </w:pPr>
            <w:r>
              <w:rPr>
                <w:color w:val="000000"/>
                <w:kern w:val="0"/>
                <w:sz w:val="20"/>
                <w:lang w:bidi="ar"/>
              </w:rPr>
              <w:t>0123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96DDF20"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7159FC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39F3DE8" w14:textId="77777777" w:rsidR="00BB46D1" w:rsidRDefault="00BB46D1" w:rsidP="001C4E49">
            <w:pPr>
              <w:widowControl/>
              <w:jc w:val="center"/>
              <w:textAlignment w:val="center"/>
              <w:rPr>
                <w:color w:val="000000"/>
                <w:sz w:val="20"/>
              </w:rPr>
            </w:pPr>
            <w:r>
              <w:rPr>
                <w:color w:val="000000"/>
                <w:kern w:val="0"/>
                <w:sz w:val="20"/>
                <w:lang w:bidi="ar"/>
              </w:rPr>
              <w:t xml:space="preserve">8.41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F16B1FD" w14:textId="77777777" w:rsidR="00BB46D1" w:rsidRDefault="00BB46D1" w:rsidP="001C4E49">
            <w:pPr>
              <w:jc w:val="center"/>
              <w:rPr>
                <w:rFonts w:ascii="宋体" w:hAnsi="宋体" w:cs="宋体" w:hint="eastAsia"/>
                <w:color w:val="000000"/>
                <w:sz w:val="22"/>
              </w:rPr>
            </w:pPr>
          </w:p>
        </w:tc>
      </w:tr>
      <w:tr w:rsidR="00BB46D1" w14:paraId="37D203E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149220D" w14:textId="77777777" w:rsidR="00BB46D1" w:rsidRDefault="00BB46D1" w:rsidP="001C4E49">
            <w:pPr>
              <w:widowControl/>
              <w:jc w:val="center"/>
              <w:textAlignment w:val="center"/>
              <w:rPr>
                <w:color w:val="000000"/>
                <w:sz w:val="20"/>
              </w:rPr>
            </w:pPr>
            <w:r>
              <w:rPr>
                <w:color w:val="000000"/>
                <w:kern w:val="0"/>
                <w:sz w:val="20"/>
                <w:lang w:bidi="ar"/>
              </w:rPr>
              <w:t>172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DABFE07" w14:textId="77777777" w:rsidR="00BB46D1" w:rsidRDefault="00BB46D1" w:rsidP="001C4E49">
            <w:pPr>
              <w:widowControl/>
              <w:jc w:val="center"/>
              <w:textAlignment w:val="center"/>
              <w:rPr>
                <w:color w:val="000000"/>
                <w:sz w:val="20"/>
              </w:rPr>
            </w:pPr>
            <w:r>
              <w:rPr>
                <w:color w:val="000000"/>
                <w:kern w:val="0"/>
                <w:sz w:val="20"/>
                <w:lang w:bidi="ar"/>
              </w:rPr>
              <w:t>0124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A3D19F4"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5195D1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914FEB8" w14:textId="77777777" w:rsidR="00BB46D1" w:rsidRDefault="00BB46D1" w:rsidP="001C4E49">
            <w:pPr>
              <w:widowControl/>
              <w:jc w:val="center"/>
              <w:textAlignment w:val="center"/>
              <w:rPr>
                <w:color w:val="000000"/>
                <w:sz w:val="20"/>
              </w:rPr>
            </w:pPr>
            <w:r>
              <w:rPr>
                <w:color w:val="000000"/>
                <w:kern w:val="0"/>
                <w:sz w:val="20"/>
                <w:lang w:bidi="ar"/>
              </w:rPr>
              <w:t xml:space="preserve">2.05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57C97A3" w14:textId="77777777" w:rsidR="00BB46D1" w:rsidRDefault="00BB46D1" w:rsidP="001C4E49">
            <w:pPr>
              <w:jc w:val="center"/>
              <w:rPr>
                <w:rFonts w:ascii="宋体" w:hAnsi="宋体" w:cs="宋体" w:hint="eastAsia"/>
                <w:color w:val="000000"/>
                <w:sz w:val="22"/>
              </w:rPr>
            </w:pPr>
          </w:p>
        </w:tc>
      </w:tr>
      <w:tr w:rsidR="00BB46D1" w14:paraId="2D11BF7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EEDB8C0" w14:textId="77777777" w:rsidR="00BB46D1" w:rsidRDefault="00BB46D1" w:rsidP="001C4E49">
            <w:pPr>
              <w:widowControl/>
              <w:jc w:val="center"/>
              <w:textAlignment w:val="center"/>
              <w:rPr>
                <w:color w:val="000000"/>
                <w:sz w:val="20"/>
              </w:rPr>
            </w:pPr>
            <w:r>
              <w:rPr>
                <w:color w:val="000000"/>
                <w:kern w:val="0"/>
                <w:sz w:val="20"/>
                <w:lang w:bidi="ar"/>
              </w:rPr>
              <w:t>173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0D557D2" w14:textId="77777777" w:rsidR="00BB46D1" w:rsidRDefault="00BB46D1" w:rsidP="001C4E49">
            <w:pPr>
              <w:widowControl/>
              <w:jc w:val="center"/>
              <w:textAlignment w:val="center"/>
              <w:rPr>
                <w:color w:val="000000"/>
                <w:sz w:val="20"/>
              </w:rPr>
            </w:pPr>
            <w:r>
              <w:rPr>
                <w:color w:val="000000"/>
                <w:kern w:val="0"/>
                <w:sz w:val="20"/>
                <w:lang w:bidi="ar"/>
              </w:rPr>
              <w:t>0126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396E45D"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EC38BC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ED6B393" w14:textId="77777777" w:rsidR="00BB46D1" w:rsidRDefault="00BB46D1" w:rsidP="001C4E49">
            <w:pPr>
              <w:widowControl/>
              <w:jc w:val="center"/>
              <w:textAlignment w:val="center"/>
              <w:rPr>
                <w:color w:val="000000"/>
                <w:sz w:val="20"/>
              </w:rPr>
            </w:pPr>
            <w:r>
              <w:rPr>
                <w:color w:val="000000"/>
                <w:kern w:val="0"/>
                <w:sz w:val="20"/>
                <w:lang w:bidi="ar"/>
              </w:rPr>
              <w:t xml:space="preserve">1.10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DB3FD85" w14:textId="77777777" w:rsidR="00BB46D1" w:rsidRDefault="00BB46D1" w:rsidP="001C4E49">
            <w:pPr>
              <w:jc w:val="center"/>
              <w:rPr>
                <w:rFonts w:ascii="宋体" w:hAnsi="宋体" w:cs="宋体" w:hint="eastAsia"/>
                <w:color w:val="000000"/>
                <w:sz w:val="22"/>
              </w:rPr>
            </w:pPr>
          </w:p>
        </w:tc>
      </w:tr>
      <w:tr w:rsidR="00BB46D1" w14:paraId="74ED722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CEB24A7" w14:textId="77777777" w:rsidR="00BB46D1" w:rsidRDefault="00BB46D1" w:rsidP="001C4E49">
            <w:pPr>
              <w:widowControl/>
              <w:jc w:val="center"/>
              <w:textAlignment w:val="center"/>
              <w:rPr>
                <w:color w:val="000000"/>
                <w:sz w:val="20"/>
              </w:rPr>
            </w:pPr>
            <w:r>
              <w:rPr>
                <w:color w:val="000000"/>
                <w:kern w:val="0"/>
                <w:sz w:val="20"/>
                <w:lang w:bidi="ar"/>
              </w:rPr>
              <w:t>174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3E9EE24" w14:textId="77777777" w:rsidR="00BB46D1" w:rsidRDefault="00BB46D1" w:rsidP="001C4E49">
            <w:pPr>
              <w:widowControl/>
              <w:jc w:val="center"/>
              <w:textAlignment w:val="center"/>
              <w:rPr>
                <w:color w:val="000000"/>
                <w:sz w:val="20"/>
              </w:rPr>
            </w:pPr>
            <w:r>
              <w:rPr>
                <w:color w:val="000000"/>
                <w:kern w:val="0"/>
                <w:sz w:val="20"/>
                <w:lang w:bidi="ar"/>
              </w:rPr>
              <w:t>0128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0619BE4"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BA6583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793F0E8" w14:textId="77777777" w:rsidR="00BB46D1" w:rsidRDefault="00BB46D1" w:rsidP="001C4E49">
            <w:pPr>
              <w:widowControl/>
              <w:jc w:val="center"/>
              <w:textAlignment w:val="center"/>
              <w:rPr>
                <w:color w:val="000000"/>
                <w:sz w:val="20"/>
              </w:rPr>
            </w:pPr>
            <w:r>
              <w:rPr>
                <w:color w:val="000000"/>
                <w:kern w:val="0"/>
                <w:sz w:val="20"/>
                <w:lang w:bidi="ar"/>
              </w:rPr>
              <w:t xml:space="preserve">1.35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18DB88B" w14:textId="77777777" w:rsidR="00BB46D1" w:rsidRDefault="00BB46D1" w:rsidP="001C4E49">
            <w:pPr>
              <w:jc w:val="center"/>
              <w:rPr>
                <w:rFonts w:ascii="宋体" w:hAnsi="宋体" w:cs="宋体" w:hint="eastAsia"/>
                <w:color w:val="000000"/>
                <w:sz w:val="22"/>
              </w:rPr>
            </w:pPr>
          </w:p>
        </w:tc>
      </w:tr>
      <w:tr w:rsidR="00BB46D1" w14:paraId="0614B4F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44225B4" w14:textId="77777777" w:rsidR="00BB46D1" w:rsidRDefault="00BB46D1" w:rsidP="001C4E49">
            <w:pPr>
              <w:widowControl/>
              <w:jc w:val="center"/>
              <w:textAlignment w:val="center"/>
              <w:rPr>
                <w:color w:val="000000"/>
                <w:sz w:val="20"/>
              </w:rPr>
            </w:pPr>
            <w:r>
              <w:rPr>
                <w:color w:val="000000"/>
                <w:kern w:val="0"/>
                <w:sz w:val="20"/>
                <w:lang w:bidi="ar"/>
              </w:rPr>
              <w:t>175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8AD3FE3" w14:textId="77777777" w:rsidR="00BB46D1" w:rsidRDefault="00BB46D1" w:rsidP="001C4E49">
            <w:pPr>
              <w:widowControl/>
              <w:jc w:val="center"/>
              <w:textAlignment w:val="center"/>
              <w:rPr>
                <w:color w:val="000000"/>
                <w:sz w:val="20"/>
              </w:rPr>
            </w:pPr>
            <w:r>
              <w:rPr>
                <w:color w:val="000000"/>
                <w:kern w:val="0"/>
                <w:sz w:val="20"/>
                <w:lang w:bidi="ar"/>
              </w:rPr>
              <w:t>0130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978A49A"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44FB08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0347D12" w14:textId="77777777" w:rsidR="00BB46D1" w:rsidRDefault="00BB46D1" w:rsidP="001C4E49">
            <w:pPr>
              <w:widowControl/>
              <w:jc w:val="center"/>
              <w:textAlignment w:val="center"/>
              <w:rPr>
                <w:color w:val="000000"/>
                <w:sz w:val="20"/>
              </w:rPr>
            </w:pPr>
            <w:r>
              <w:rPr>
                <w:color w:val="000000"/>
                <w:kern w:val="0"/>
                <w:sz w:val="20"/>
                <w:lang w:bidi="ar"/>
              </w:rPr>
              <w:t xml:space="preserve">18.65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8AED456" w14:textId="77777777" w:rsidR="00BB46D1" w:rsidRDefault="00BB46D1" w:rsidP="001C4E49">
            <w:pPr>
              <w:jc w:val="center"/>
              <w:rPr>
                <w:rFonts w:ascii="宋体" w:hAnsi="宋体" w:cs="宋体" w:hint="eastAsia"/>
                <w:color w:val="000000"/>
                <w:sz w:val="22"/>
              </w:rPr>
            </w:pPr>
          </w:p>
        </w:tc>
      </w:tr>
      <w:tr w:rsidR="00BB46D1" w14:paraId="28CE11A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36E6940" w14:textId="77777777" w:rsidR="00BB46D1" w:rsidRDefault="00BB46D1" w:rsidP="001C4E49">
            <w:pPr>
              <w:widowControl/>
              <w:jc w:val="center"/>
              <w:textAlignment w:val="center"/>
              <w:rPr>
                <w:color w:val="000000"/>
                <w:sz w:val="20"/>
              </w:rPr>
            </w:pPr>
            <w:r>
              <w:rPr>
                <w:color w:val="000000"/>
                <w:kern w:val="0"/>
                <w:sz w:val="20"/>
                <w:lang w:bidi="ar"/>
              </w:rPr>
              <w:t>176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DC8A514" w14:textId="77777777" w:rsidR="00BB46D1" w:rsidRDefault="00BB46D1" w:rsidP="001C4E49">
            <w:pPr>
              <w:widowControl/>
              <w:jc w:val="center"/>
              <w:textAlignment w:val="center"/>
              <w:rPr>
                <w:color w:val="000000"/>
                <w:sz w:val="20"/>
              </w:rPr>
            </w:pPr>
            <w:r>
              <w:rPr>
                <w:color w:val="000000"/>
                <w:kern w:val="0"/>
                <w:sz w:val="20"/>
                <w:lang w:bidi="ar"/>
              </w:rPr>
              <w:t>0131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571A82A"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44D1A1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CEDCA99" w14:textId="77777777" w:rsidR="00BB46D1" w:rsidRDefault="00BB46D1" w:rsidP="001C4E49">
            <w:pPr>
              <w:widowControl/>
              <w:jc w:val="center"/>
              <w:textAlignment w:val="center"/>
              <w:rPr>
                <w:color w:val="000000"/>
                <w:sz w:val="20"/>
              </w:rPr>
            </w:pPr>
            <w:r>
              <w:rPr>
                <w:color w:val="000000"/>
                <w:kern w:val="0"/>
                <w:sz w:val="20"/>
                <w:lang w:bidi="ar"/>
              </w:rPr>
              <w:t xml:space="preserve">2.23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9825A46" w14:textId="77777777" w:rsidR="00BB46D1" w:rsidRDefault="00BB46D1" w:rsidP="001C4E49">
            <w:pPr>
              <w:jc w:val="center"/>
              <w:rPr>
                <w:rFonts w:ascii="宋体" w:hAnsi="宋体" w:cs="宋体" w:hint="eastAsia"/>
                <w:color w:val="000000"/>
                <w:sz w:val="22"/>
              </w:rPr>
            </w:pPr>
          </w:p>
        </w:tc>
      </w:tr>
      <w:tr w:rsidR="00BB46D1" w14:paraId="4E14A24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4885F42" w14:textId="77777777" w:rsidR="00BB46D1" w:rsidRDefault="00BB46D1" w:rsidP="001C4E49">
            <w:pPr>
              <w:widowControl/>
              <w:jc w:val="center"/>
              <w:textAlignment w:val="center"/>
              <w:rPr>
                <w:color w:val="000000"/>
                <w:sz w:val="20"/>
              </w:rPr>
            </w:pPr>
            <w:r>
              <w:rPr>
                <w:color w:val="000000"/>
                <w:kern w:val="0"/>
                <w:sz w:val="20"/>
                <w:lang w:bidi="ar"/>
              </w:rPr>
              <w:t>177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EBB18CD" w14:textId="77777777" w:rsidR="00BB46D1" w:rsidRDefault="00BB46D1" w:rsidP="001C4E49">
            <w:pPr>
              <w:widowControl/>
              <w:jc w:val="center"/>
              <w:textAlignment w:val="center"/>
              <w:rPr>
                <w:color w:val="000000"/>
                <w:sz w:val="20"/>
              </w:rPr>
            </w:pPr>
            <w:r>
              <w:rPr>
                <w:color w:val="000000"/>
                <w:kern w:val="0"/>
                <w:sz w:val="20"/>
                <w:lang w:bidi="ar"/>
              </w:rPr>
              <w:t>0132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AB368A8"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FC2DC5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18C7B67" w14:textId="77777777" w:rsidR="00BB46D1" w:rsidRDefault="00BB46D1" w:rsidP="001C4E49">
            <w:pPr>
              <w:widowControl/>
              <w:jc w:val="center"/>
              <w:textAlignment w:val="center"/>
              <w:rPr>
                <w:color w:val="000000"/>
                <w:sz w:val="20"/>
              </w:rPr>
            </w:pPr>
            <w:r>
              <w:rPr>
                <w:color w:val="000000"/>
                <w:kern w:val="0"/>
                <w:sz w:val="20"/>
                <w:lang w:bidi="ar"/>
              </w:rPr>
              <w:t xml:space="preserve">6.60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567116F" w14:textId="77777777" w:rsidR="00BB46D1" w:rsidRDefault="00BB46D1" w:rsidP="001C4E49">
            <w:pPr>
              <w:jc w:val="center"/>
              <w:rPr>
                <w:rFonts w:ascii="宋体" w:hAnsi="宋体" w:cs="宋体" w:hint="eastAsia"/>
                <w:color w:val="000000"/>
                <w:sz w:val="22"/>
              </w:rPr>
            </w:pPr>
          </w:p>
        </w:tc>
      </w:tr>
      <w:tr w:rsidR="00BB46D1" w14:paraId="77399EB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8A20DD5" w14:textId="77777777" w:rsidR="00BB46D1" w:rsidRDefault="00BB46D1" w:rsidP="001C4E49">
            <w:pPr>
              <w:widowControl/>
              <w:jc w:val="center"/>
              <w:textAlignment w:val="center"/>
              <w:rPr>
                <w:color w:val="000000"/>
                <w:sz w:val="20"/>
              </w:rPr>
            </w:pPr>
            <w:r>
              <w:rPr>
                <w:color w:val="000000"/>
                <w:kern w:val="0"/>
                <w:sz w:val="20"/>
                <w:lang w:bidi="ar"/>
              </w:rPr>
              <w:t>178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BF952E9" w14:textId="77777777" w:rsidR="00BB46D1" w:rsidRDefault="00BB46D1" w:rsidP="001C4E49">
            <w:pPr>
              <w:widowControl/>
              <w:jc w:val="center"/>
              <w:textAlignment w:val="center"/>
              <w:rPr>
                <w:color w:val="000000"/>
                <w:sz w:val="20"/>
              </w:rPr>
            </w:pPr>
            <w:r>
              <w:rPr>
                <w:color w:val="000000"/>
                <w:kern w:val="0"/>
                <w:sz w:val="20"/>
                <w:lang w:bidi="ar"/>
              </w:rPr>
              <w:t>0133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6EE86C4"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7B4EA0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红星村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2835D7E" w14:textId="77777777" w:rsidR="00BB46D1" w:rsidRDefault="00BB46D1" w:rsidP="001C4E49">
            <w:pPr>
              <w:widowControl/>
              <w:jc w:val="center"/>
              <w:textAlignment w:val="center"/>
              <w:rPr>
                <w:color w:val="000000"/>
                <w:sz w:val="20"/>
              </w:rPr>
            </w:pPr>
            <w:r>
              <w:rPr>
                <w:color w:val="000000"/>
                <w:kern w:val="0"/>
                <w:sz w:val="20"/>
                <w:lang w:bidi="ar"/>
              </w:rPr>
              <w:t xml:space="preserve">0.77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4A69F4A" w14:textId="77777777" w:rsidR="00BB46D1" w:rsidRDefault="00BB46D1" w:rsidP="001C4E49">
            <w:pPr>
              <w:jc w:val="center"/>
              <w:rPr>
                <w:rFonts w:ascii="宋体" w:hAnsi="宋体" w:cs="宋体" w:hint="eastAsia"/>
                <w:color w:val="000000"/>
                <w:sz w:val="22"/>
              </w:rPr>
            </w:pPr>
          </w:p>
        </w:tc>
      </w:tr>
      <w:tr w:rsidR="00BB46D1" w14:paraId="4879F0F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88BB616" w14:textId="77777777" w:rsidR="00BB46D1" w:rsidRDefault="00BB46D1" w:rsidP="001C4E49">
            <w:pPr>
              <w:widowControl/>
              <w:jc w:val="center"/>
              <w:textAlignment w:val="center"/>
              <w:rPr>
                <w:color w:val="000000"/>
                <w:sz w:val="20"/>
              </w:rPr>
            </w:pPr>
            <w:r>
              <w:rPr>
                <w:color w:val="000000"/>
                <w:kern w:val="0"/>
                <w:sz w:val="20"/>
                <w:lang w:bidi="ar"/>
              </w:rPr>
              <w:lastRenderedPageBreak/>
              <w:t>179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2D56CE5" w14:textId="77777777" w:rsidR="00BB46D1" w:rsidRDefault="00BB46D1" w:rsidP="001C4E49">
            <w:pPr>
              <w:widowControl/>
              <w:jc w:val="center"/>
              <w:textAlignment w:val="center"/>
              <w:rPr>
                <w:color w:val="000000"/>
                <w:sz w:val="20"/>
              </w:rPr>
            </w:pPr>
            <w:r>
              <w:rPr>
                <w:color w:val="000000"/>
                <w:kern w:val="0"/>
                <w:sz w:val="20"/>
                <w:lang w:bidi="ar"/>
              </w:rPr>
              <w:t>0013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0BF4D41"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6039C1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3870FEC" w14:textId="77777777" w:rsidR="00BB46D1" w:rsidRDefault="00BB46D1" w:rsidP="001C4E49">
            <w:pPr>
              <w:widowControl/>
              <w:jc w:val="center"/>
              <w:textAlignment w:val="center"/>
              <w:rPr>
                <w:color w:val="000000"/>
                <w:sz w:val="20"/>
              </w:rPr>
            </w:pPr>
            <w:r>
              <w:rPr>
                <w:color w:val="000000"/>
                <w:kern w:val="0"/>
                <w:sz w:val="20"/>
                <w:lang w:bidi="ar"/>
              </w:rPr>
              <w:t xml:space="preserve">4.75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F7A78D2" w14:textId="77777777" w:rsidR="00BB46D1" w:rsidRDefault="00BB46D1" w:rsidP="001C4E49">
            <w:pPr>
              <w:jc w:val="center"/>
              <w:rPr>
                <w:rFonts w:ascii="宋体" w:hAnsi="宋体" w:cs="宋体" w:hint="eastAsia"/>
                <w:color w:val="000000"/>
                <w:sz w:val="22"/>
              </w:rPr>
            </w:pPr>
          </w:p>
        </w:tc>
      </w:tr>
      <w:tr w:rsidR="00BB46D1" w14:paraId="696C896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91D5A0C" w14:textId="77777777" w:rsidR="00BB46D1" w:rsidRDefault="00BB46D1" w:rsidP="001C4E49">
            <w:pPr>
              <w:widowControl/>
              <w:jc w:val="center"/>
              <w:textAlignment w:val="center"/>
              <w:rPr>
                <w:color w:val="000000"/>
                <w:sz w:val="20"/>
              </w:rPr>
            </w:pPr>
            <w:r>
              <w:rPr>
                <w:color w:val="000000"/>
                <w:kern w:val="0"/>
                <w:sz w:val="20"/>
                <w:lang w:bidi="ar"/>
              </w:rPr>
              <w:t>180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6142193" w14:textId="77777777" w:rsidR="00BB46D1" w:rsidRDefault="00BB46D1" w:rsidP="001C4E49">
            <w:pPr>
              <w:widowControl/>
              <w:jc w:val="center"/>
              <w:textAlignment w:val="center"/>
              <w:rPr>
                <w:color w:val="000000"/>
                <w:sz w:val="20"/>
              </w:rPr>
            </w:pPr>
            <w:r>
              <w:rPr>
                <w:color w:val="000000"/>
                <w:kern w:val="0"/>
                <w:sz w:val="20"/>
                <w:lang w:bidi="ar"/>
              </w:rPr>
              <w:t>0014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D58EC7B"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774E9A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B3368C7" w14:textId="77777777" w:rsidR="00BB46D1" w:rsidRDefault="00BB46D1" w:rsidP="001C4E49">
            <w:pPr>
              <w:widowControl/>
              <w:jc w:val="center"/>
              <w:textAlignment w:val="center"/>
              <w:rPr>
                <w:color w:val="000000"/>
                <w:sz w:val="20"/>
              </w:rPr>
            </w:pPr>
            <w:r>
              <w:rPr>
                <w:color w:val="000000"/>
                <w:kern w:val="0"/>
                <w:sz w:val="20"/>
                <w:lang w:bidi="ar"/>
              </w:rPr>
              <w:t xml:space="preserve">3.45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E478957" w14:textId="77777777" w:rsidR="00BB46D1" w:rsidRDefault="00BB46D1" w:rsidP="001C4E49">
            <w:pPr>
              <w:jc w:val="center"/>
              <w:rPr>
                <w:rFonts w:ascii="宋体" w:hAnsi="宋体" w:cs="宋体" w:hint="eastAsia"/>
                <w:color w:val="000000"/>
                <w:sz w:val="22"/>
              </w:rPr>
            </w:pPr>
          </w:p>
        </w:tc>
      </w:tr>
      <w:tr w:rsidR="00BB46D1" w14:paraId="1F7B869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3E0E4A1" w14:textId="77777777" w:rsidR="00BB46D1" w:rsidRDefault="00BB46D1" w:rsidP="001C4E49">
            <w:pPr>
              <w:widowControl/>
              <w:jc w:val="center"/>
              <w:textAlignment w:val="center"/>
              <w:rPr>
                <w:color w:val="000000"/>
                <w:sz w:val="20"/>
              </w:rPr>
            </w:pPr>
            <w:r>
              <w:rPr>
                <w:color w:val="000000"/>
                <w:kern w:val="0"/>
                <w:sz w:val="20"/>
                <w:lang w:bidi="ar"/>
              </w:rPr>
              <w:t>181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5AFB9A5" w14:textId="77777777" w:rsidR="00BB46D1" w:rsidRDefault="00BB46D1" w:rsidP="001C4E49">
            <w:pPr>
              <w:widowControl/>
              <w:jc w:val="center"/>
              <w:textAlignment w:val="center"/>
              <w:rPr>
                <w:color w:val="000000"/>
                <w:sz w:val="20"/>
              </w:rPr>
            </w:pPr>
            <w:r>
              <w:rPr>
                <w:color w:val="000000"/>
                <w:kern w:val="0"/>
                <w:sz w:val="20"/>
                <w:lang w:bidi="ar"/>
              </w:rPr>
              <w:t>0015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171E1E2"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8F3670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CC36B48" w14:textId="77777777" w:rsidR="00BB46D1" w:rsidRDefault="00BB46D1" w:rsidP="001C4E49">
            <w:pPr>
              <w:widowControl/>
              <w:jc w:val="center"/>
              <w:textAlignment w:val="center"/>
              <w:rPr>
                <w:color w:val="000000"/>
                <w:sz w:val="20"/>
              </w:rPr>
            </w:pPr>
            <w:r>
              <w:rPr>
                <w:color w:val="000000"/>
                <w:kern w:val="0"/>
                <w:sz w:val="20"/>
                <w:lang w:bidi="ar"/>
              </w:rPr>
              <w:t xml:space="preserve">1.08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FF75B70" w14:textId="77777777" w:rsidR="00BB46D1" w:rsidRDefault="00BB46D1" w:rsidP="001C4E49">
            <w:pPr>
              <w:jc w:val="center"/>
              <w:rPr>
                <w:rFonts w:ascii="宋体" w:hAnsi="宋体" w:cs="宋体" w:hint="eastAsia"/>
                <w:color w:val="000000"/>
                <w:sz w:val="22"/>
              </w:rPr>
            </w:pPr>
          </w:p>
        </w:tc>
      </w:tr>
      <w:tr w:rsidR="00BB46D1" w14:paraId="7B48598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0E743D1" w14:textId="77777777" w:rsidR="00BB46D1" w:rsidRDefault="00BB46D1" w:rsidP="001C4E49">
            <w:pPr>
              <w:widowControl/>
              <w:jc w:val="center"/>
              <w:textAlignment w:val="center"/>
              <w:rPr>
                <w:color w:val="000000"/>
                <w:sz w:val="20"/>
              </w:rPr>
            </w:pPr>
            <w:r>
              <w:rPr>
                <w:color w:val="000000"/>
                <w:kern w:val="0"/>
                <w:sz w:val="20"/>
                <w:lang w:bidi="ar"/>
              </w:rPr>
              <w:t>182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3219786" w14:textId="77777777" w:rsidR="00BB46D1" w:rsidRDefault="00BB46D1" w:rsidP="001C4E49">
            <w:pPr>
              <w:widowControl/>
              <w:jc w:val="center"/>
              <w:textAlignment w:val="center"/>
              <w:rPr>
                <w:color w:val="000000"/>
                <w:sz w:val="20"/>
              </w:rPr>
            </w:pPr>
            <w:r>
              <w:rPr>
                <w:color w:val="000000"/>
                <w:kern w:val="0"/>
                <w:sz w:val="20"/>
                <w:lang w:bidi="ar"/>
              </w:rPr>
              <w:t>0016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ABEA70D"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F1B807A"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D1CB198" w14:textId="77777777" w:rsidR="00BB46D1" w:rsidRDefault="00BB46D1" w:rsidP="001C4E49">
            <w:pPr>
              <w:widowControl/>
              <w:jc w:val="center"/>
              <w:textAlignment w:val="center"/>
              <w:rPr>
                <w:color w:val="000000"/>
                <w:sz w:val="20"/>
              </w:rPr>
            </w:pPr>
            <w:r>
              <w:rPr>
                <w:color w:val="000000"/>
                <w:kern w:val="0"/>
                <w:sz w:val="20"/>
                <w:lang w:bidi="ar"/>
              </w:rPr>
              <w:t xml:space="preserve">2.06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0D5F5EE" w14:textId="77777777" w:rsidR="00BB46D1" w:rsidRDefault="00BB46D1" w:rsidP="001C4E49">
            <w:pPr>
              <w:jc w:val="center"/>
              <w:rPr>
                <w:rFonts w:ascii="宋体" w:hAnsi="宋体" w:cs="宋体" w:hint="eastAsia"/>
                <w:color w:val="000000"/>
                <w:sz w:val="22"/>
              </w:rPr>
            </w:pPr>
          </w:p>
        </w:tc>
      </w:tr>
      <w:tr w:rsidR="00BB46D1" w14:paraId="288FEA7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19FF82C" w14:textId="77777777" w:rsidR="00BB46D1" w:rsidRDefault="00BB46D1" w:rsidP="001C4E49">
            <w:pPr>
              <w:widowControl/>
              <w:jc w:val="center"/>
              <w:textAlignment w:val="center"/>
              <w:rPr>
                <w:color w:val="000000"/>
                <w:sz w:val="20"/>
              </w:rPr>
            </w:pPr>
            <w:r>
              <w:rPr>
                <w:color w:val="000000"/>
                <w:kern w:val="0"/>
                <w:sz w:val="20"/>
                <w:lang w:bidi="ar"/>
              </w:rPr>
              <w:t>183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1007F56" w14:textId="77777777" w:rsidR="00BB46D1" w:rsidRDefault="00BB46D1" w:rsidP="001C4E49">
            <w:pPr>
              <w:widowControl/>
              <w:jc w:val="center"/>
              <w:textAlignment w:val="center"/>
              <w:rPr>
                <w:color w:val="000000"/>
                <w:sz w:val="20"/>
              </w:rPr>
            </w:pPr>
            <w:r>
              <w:rPr>
                <w:color w:val="000000"/>
                <w:kern w:val="0"/>
                <w:sz w:val="20"/>
                <w:lang w:bidi="ar"/>
              </w:rPr>
              <w:t>0017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B21C76E"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9ECA1DA"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609E855" w14:textId="77777777" w:rsidR="00BB46D1" w:rsidRDefault="00BB46D1" w:rsidP="001C4E49">
            <w:pPr>
              <w:widowControl/>
              <w:jc w:val="center"/>
              <w:textAlignment w:val="center"/>
              <w:rPr>
                <w:color w:val="000000"/>
                <w:sz w:val="20"/>
              </w:rPr>
            </w:pPr>
            <w:r>
              <w:rPr>
                <w:color w:val="000000"/>
                <w:kern w:val="0"/>
                <w:sz w:val="20"/>
                <w:lang w:bidi="ar"/>
              </w:rPr>
              <w:t xml:space="preserve">2.99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522F14E" w14:textId="77777777" w:rsidR="00BB46D1" w:rsidRDefault="00BB46D1" w:rsidP="001C4E49">
            <w:pPr>
              <w:jc w:val="center"/>
              <w:rPr>
                <w:rFonts w:ascii="宋体" w:hAnsi="宋体" w:cs="宋体" w:hint="eastAsia"/>
                <w:color w:val="000000"/>
                <w:sz w:val="22"/>
              </w:rPr>
            </w:pPr>
          </w:p>
        </w:tc>
      </w:tr>
      <w:tr w:rsidR="00BB46D1" w14:paraId="64DD93E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421D83A" w14:textId="77777777" w:rsidR="00BB46D1" w:rsidRDefault="00BB46D1" w:rsidP="001C4E49">
            <w:pPr>
              <w:widowControl/>
              <w:jc w:val="center"/>
              <w:textAlignment w:val="center"/>
              <w:rPr>
                <w:color w:val="000000"/>
                <w:sz w:val="20"/>
              </w:rPr>
            </w:pPr>
            <w:r>
              <w:rPr>
                <w:color w:val="000000"/>
                <w:kern w:val="0"/>
                <w:sz w:val="20"/>
                <w:lang w:bidi="ar"/>
              </w:rPr>
              <w:t>184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171077C" w14:textId="77777777" w:rsidR="00BB46D1" w:rsidRDefault="00BB46D1" w:rsidP="001C4E49">
            <w:pPr>
              <w:widowControl/>
              <w:jc w:val="center"/>
              <w:textAlignment w:val="center"/>
              <w:rPr>
                <w:color w:val="000000"/>
                <w:sz w:val="20"/>
              </w:rPr>
            </w:pPr>
            <w:r>
              <w:rPr>
                <w:color w:val="000000"/>
                <w:kern w:val="0"/>
                <w:sz w:val="20"/>
                <w:lang w:bidi="ar"/>
              </w:rPr>
              <w:t>0018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838CE6E"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6541625"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2E26E86" w14:textId="77777777" w:rsidR="00BB46D1" w:rsidRDefault="00BB46D1" w:rsidP="001C4E49">
            <w:pPr>
              <w:widowControl/>
              <w:jc w:val="center"/>
              <w:textAlignment w:val="center"/>
              <w:rPr>
                <w:color w:val="000000"/>
                <w:sz w:val="20"/>
              </w:rPr>
            </w:pPr>
            <w:r>
              <w:rPr>
                <w:color w:val="000000"/>
                <w:kern w:val="0"/>
                <w:sz w:val="20"/>
                <w:lang w:bidi="ar"/>
              </w:rPr>
              <w:t xml:space="preserve">0.86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3B6BF82" w14:textId="77777777" w:rsidR="00BB46D1" w:rsidRDefault="00BB46D1" w:rsidP="001C4E49">
            <w:pPr>
              <w:jc w:val="center"/>
              <w:rPr>
                <w:rFonts w:ascii="宋体" w:hAnsi="宋体" w:cs="宋体" w:hint="eastAsia"/>
                <w:color w:val="000000"/>
                <w:sz w:val="22"/>
              </w:rPr>
            </w:pPr>
          </w:p>
        </w:tc>
      </w:tr>
      <w:tr w:rsidR="00BB46D1" w14:paraId="2EDA43F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37ED450" w14:textId="77777777" w:rsidR="00BB46D1" w:rsidRDefault="00BB46D1" w:rsidP="001C4E49">
            <w:pPr>
              <w:widowControl/>
              <w:jc w:val="center"/>
              <w:textAlignment w:val="center"/>
              <w:rPr>
                <w:color w:val="000000"/>
                <w:sz w:val="20"/>
              </w:rPr>
            </w:pPr>
            <w:r>
              <w:rPr>
                <w:color w:val="000000"/>
                <w:kern w:val="0"/>
                <w:sz w:val="20"/>
                <w:lang w:bidi="ar"/>
              </w:rPr>
              <w:t>185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3A3D608" w14:textId="77777777" w:rsidR="00BB46D1" w:rsidRDefault="00BB46D1" w:rsidP="001C4E49">
            <w:pPr>
              <w:widowControl/>
              <w:jc w:val="center"/>
              <w:textAlignment w:val="center"/>
              <w:rPr>
                <w:color w:val="000000"/>
                <w:sz w:val="20"/>
              </w:rPr>
            </w:pPr>
            <w:r>
              <w:rPr>
                <w:color w:val="000000"/>
                <w:kern w:val="0"/>
                <w:sz w:val="20"/>
                <w:lang w:bidi="ar"/>
              </w:rPr>
              <w:t>0019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F56C9FF"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F90145A"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5699CEE" w14:textId="77777777" w:rsidR="00BB46D1" w:rsidRDefault="00BB46D1" w:rsidP="001C4E49">
            <w:pPr>
              <w:widowControl/>
              <w:jc w:val="center"/>
              <w:textAlignment w:val="center"/>
              <w:rPr>
                <w:color w:val="000000"/>
                <w:sz w:val="20"/>
              </w:rPr>
            </w:pPr>
            <w:r>
              <w:rPr>
                <w:color w:val="000000"/>
                <w:kern w:val="0"/>
                <w:sz w:val="20"/>
                <w:lang w:bidi="ar"/>
              </w:rPr>
              <w:t xml:space="preserve">0.13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FB6474E" w14:textId="77777777" w:rsidR="00BB46D1" w:rsidRDefault="00BB46D1" w:rsidP="001C4E49">
            <w:pPr>
              <w:jc w:val="center"/>
              <w:rPr>
                <w:rFonts w:ascii="宋体" w:hAnsi="宋体" w:cs="宋体" w:hint="eastAsia"/>
                <w:color w:val="000000"/>
                <w:sz w:val="22"/>
              </w:rPr>
            </w:pPr>
          </w:p>
        </w:tc>
      </w:tr>
      <w:tr w:rsidR="00BB46D1" w14:paraId="6D8CB0C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66D4EC5" w14:textId="77777777" w:rsidR="00BB46D1" w:rsidRDefault="00BB46D1" w:rsidP="001C4E49">
            <w:pPr>
              <w:widowControl/>
              <w:jc w:val="center"/>
              <w:textAlignment w:val="center"/>
              <w:rPr>
                <w:color w:val="000000"/>
                <w:sz w:val="20"/>
              </w:rPr>
            </w:pPr>
            <w:r>
              <w:rPr>
                <w:color w:val="000000"/>
                <w:kern w:val="0"/>
                <w:sz w:val="20"/>
                <w:lang w:bidi="ar"/>
              </w:rPr>
              <w:t>186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A73835B" w14:textId="77777777" w:rsidR="00BB46D1" w:rsidRDefault="00BB46D1" w:rsidP="001C4E49">
            <w:pPr>
              <w:widowControl/>
              <w:jc w:val="center"/>
              <w:textAlignment w:val="center"/>
              <w:rPr>
                <w:color w:val="000000"/>
                <w:sz w:val="20"/>
              </w:rPr>
            </w:pPr>
            <w:r>
              <w:rPr>
                <w:color w:val="000000"/>
                <w:kern w:val="0"/>
                <w:sz w:val="20"/>
                <w:lang w:bidi="ar"/>
              </w:rPr>
              <w:t>0020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C82FED8"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877749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9BFBF2F" w14:textId="77777777" w:rsidR="00BB46D1" w:rsidRDefault="00BB46D1" w:rsidP="001C4E49">
            <w:pPr>
              <w:widowControl/>
              <w:jc w:val="center"/>
              <w:textAlignment w:val="center"/>
              <w:rPr>
                <w:color w:val="000000"/>
                <w:sz w:val="20"/>
              </w:rPr>
            </w:pPr>
            <w:r>
              <w:rPr>
                <w:color w:val="000000"/>
                <w:kern w:val="0"/>
                <w:sz w:val="20"/>
                <w:lang w:bidi="ar"/>
              </w:rPr>
              <w:t xml:space="preserve">0.11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C16461E" w14:textId="77777777" w:rsidR="00BB46D1" w:rsidRDefault="00BB46D1" w:rsidP="001C4E49">
            <w:pPr>
              <w:jc w:val="center"/>
              <w:rPr>
                <w:rFonts w:ascii="宋体" w:hAnsi="宋体" w:cs="宋体" w:hint="eastAsia"/>
                <w:color w:val="000000"/>
                <w:sz w:val="22"/>
              </w:rPr>
            </w:pPr>
          </w:p>
        </w:tc>
      </w:tr>
      <w:tr w:rsidR="00BB46D1" w14:paraId="4ACBE61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966D839" w14:textId="77777777" w:rsidR="00BB46D1" w:rsidRDefault="00BB46D1" w:rsidP="001C4E49">
            <w:pPr>
              <w:widowControl/>
              <w:jc w:val="center"/>
              <w:textAlignment w:val="center"/>
              <w:rPr>
                <w:color w:val="000000"/>
                <w:sz w:val="20"/>
              </w:rPr>
            </w:pPr>
            <w:r>
              <w:rPr>
                <w:color w:val="000000"/>
                <w:kern w:val="0"/>
                <w:sz w:val="20"/>
                <w:lang w:bidi="ar"/>
              </w:rPr>
              <w:t>187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981EE62" w14:textId="77777777" w:rsidR="00BB46D1" w:rsidRDefault="00BB46D1" w:rsidP="001C4E49">
            <w:pPr>
              <w:widowControl/>
              <w:jc w:val="center"/>
              <w:textAlignment w:val="center"/>
              <w:rPr>
                <w:color w:val="000000"/>
                <w:sz w:val="20"/>
              </w:rPr>
            </w:pPr>
            <w:r>
              <w:rPr>
                <w:color w:val="000000"/>
                <w:kern w:val="0"/>
                <w:sz w:val="20"/>
                <w:lang w:bidi="ar"/>
              </w:rPr>
              <w:t>0021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8A2D9C0"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A8884C5"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25A7A97" w14:textId="77777777" w:rsidR="00BB46D1" w:rsidRDefault="00BB46D1" w:rsidP="001C4E49">
            <w:pPr>
              <w:widowControl/>
              <w:jc w:val="center"/>
              <w:textAlignment w:val="center"/>
              <w:rPr>
                <w:color w:val="000000"/>
                <w:sz w:val="20"/>
              </w:rPr>
            </w:pPr>
            <w:r>
              <w:rPr>
                <w:color w:val="000000"/>
                <w:kern w:val="0"/>
                <w:sz w:val="20"/>
                <w:lang w:bidi="ar"/>
              </w:rPr>
              <w:t xml:space="preserve">17.34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41DEAF7" w14:textId="77777777" w:rsidR="00BB46D1" w:rsidRDefault="00BB46D1" w:rsidP="001C4E49">
            <w:pPr>
              <w:jc w:val="center"/>
              <w:rPr>
                <w:rFonts w:ascii="宋体" w:hAnsi="宋体" w:cs="宋体" w:hint="eastAsia"/>
                <w:color w:val="000000"/>
                <w:sz w:val="22"/>
              </w:rPr>
            </w:pPr>
          </w:p>
        </w:tc>
      </w:tr>
      <w:tr w:rsidR="00BB46D1" w14:paraId="13FB56B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B46CA77" w14:textId="77777777" w:rsidR="00BB46D1" w:rsidRDefault="00BB46D1" w:rsidP="001C4E49">
            <w:pPr>
              <w:widowControl/>
              <w:jc w:val="center"/>
              <w:textAlignment w:val="center"/>
              <w:rPr>
                <w:color w:val="000000"/>
                <w:sz w:val="20"/>
              </w:rPr>
            </w:pPr>
            <w:r>
              <w:rPr>
                <w:color w:val="000000"/>
                <w:kern w:val="0"/>
                <w:sz w:val="20"/>
                <w:lang w:bidi="ar"/>
              </w:rPr>
              <w:t>188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5D1DCFF" w14:textId="77777777" w:rsidR="00BB46D1" w:rsidRDefault="00BB46D1" w:rsidP="001C4E49">
            <w:pPr>
              <w:widowControl/>
              <w:jc w:val="center"/>
              <w:textAlignment w:val="center"/>
              <w:rPr>
                <w:color w:val="000000"/>
                <w:sz w:val="20"/>
              </w:rPr>
            </w:pPr>
            <w:r>
              <w:rPr>
                <w:color w:val="000000"/>
                <w:kern w:val="0"/>
                <w:sz w:val="20"/>
                <w:lang w:bidi="ar"/>
              </w:rPr>
              <w:t>0022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F17EB17"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3A2C3F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645E407" w14:textId="77777777" w:rsidR="00BB46D1" w:rsidRDefault="00BB46D1" w:rsidP="001C4E49">
            <w:pPr>
              <w:widowControl/>
              <w:jc w:val="center"/>
              <w:textAlignment w:val="center"/>
              <w:rPr>
                <w:color w:val="000000"/>
                <w:sz w:val="20"/>
              </w:rPr>
            </w:pPr>
            <w:r>
              <w:rPr>
                <w:color w:val="000000"/>
                <w:kern w:val="0"/>
                <w:sz w:val="20"/>
                <w:lang w:bidi="ar"/>
              </w:rPr>
              <w:t xml:space="preserve">2.62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249CAF0" w14:textId="77777777" w:rsidR="00BB46D1" w:rsidRDefault="00BB46D1" w:rsidP="001C4E49">
            <w:pPr>
              <w:jc w:val="center"/>
              <w:rPr>
                <w:rFonts w:ascii="宋体" w:hAnsi="宋体" w:cs="宋体" w:hint="eastAsia"/>
                <w:color w:val="000000"/>
                <w:sz w:val="22"/>
              </w:rPr>
            </w:pPr>
          </w:p>
        </w:tc>
      </w:tr>
      <w:tr w:rsidR="00BB46D1" w14:paraId="3104CDA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C39A7BB" w14:textId="77777777" w:rsidR="00BB46D1" w:rsidRDefault="00BB46D1" w:rsidP="001C4E49">
            <w:pPr>
              <w:widowControl/>
              <w:jc w:val="center"/>
              <w:textAlignment w:val="center"/>
              <w:rPr>
                <w:color w:val="000000"/>
                <w:sz w:val="20"/>
              </w:rPr>
            </w:pPr>
            <w:r>
              <w:rPr>
                <w:color w:val="000000"/>
                <w:kern w:val="0"/>
                <w:sz w:val="20"/>
                <w:lang w:bidi="ar"/>
              </w:rPr>
              <w:t>189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AE48C32" w14:textId="77777777" w:rsidR="00BB46D1" w:rsidRDefault="00BB46D1" w:rsidP="001C4E49">
            <w:pPr>
              <w:widowControl/>
              <w:jc w:val="center"/>
              <w:textAlignment w:val="center"/>
              <w:rPr>
                <w:color w:val="000000"/>
                <w:sz w:val="20"/>
              </w:rPr>
            </w:pPr>
            <w:r>
              <w:rPr>
                <w:color w:val="000000"/>
                <w:kern w:val="0"/>
                <w:sz w:val="20"/>
                <w:lang w:bidi="ar"/>
              </w:rPr>
              <w:t>0024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CE33D24"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4AD8C4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0EA9551" w14:textId="77777777" w:rsidR="00BB46D1" w:rsidRDefault="00BB46D1" w:rsidP="001C4E49">
            <w:pPr>
              <w:widowControl/>
              <w:jc w:val="center"/>
              <w:textAlignment w:val="center"/>
              <w:rPr>
                <w:color w:val="000000"/>
                <w:sz w:val="20"/>
              </w:rPr>
            </w:pPr>
            <w:r>
              <w:rPr>
                <w:color w:val="000000"/>
                <w:kern w:val="0"/>
                <w:sz w:val="20"/>
                <w:lang w:bidi="ar"/>
              </w:rPr>
              <w:t xml:space="preserve">1.75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26F405B" w14:textId="77777777" w:rsidR="00BB46D1" w:rsidRDefault="00BB46D1" w:rsidP="001C4E49">
            <w:pPr>
              <w:jc w:val="center"/>
              <w:rPr>
                <w:rFonts w:ascii="宋体" w:hAnsi="宋体" w:cs="宋体" w:hint="eastAsia"/>
                <w:color w:val="000000"/>
                <w:sz w:val="22"/>
              </w:rPr>
            </w:pPr>
          </w:p>
        </w:tc>
      </w:tr>
      <w:tr w:rsidR="00BB46D1" w14:paraId="476D951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0537856" w14:textId="77777777" w:rsidR="00BB46D1" w:rsidRDefault="00BB46D1" w:rsidP="001C4E49">
            <w:pPr>
              <w:widowControl/>
              <w:jc w:val="center"/>
              <w:textAlignment w:val="center"/>
              <w:rPr>
                <w:color w:val="000000"/>
                <w:sz w:val="20"/>
              </w:rPr>
            </w:pPr>
            <w:r>
              <w:rPr>
                <w:color w:val="000000"/>
                <w:kern w:val="0"/>
                <w:sz w:val="20"/>
                <w:lang w:bidi="ar"/>
              </w:rPr>
              <w:t>190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D3C32D7" w14:textId="77777777" w:rsidR="00BB46D1" w:rsidRDefault="00BB46D1" w:rsidP="001C4E49">
            <w:pPr>
              <w:widowControl/>
              <w:jc w:val="center"/>
              <w:textAlignment w:val="center"/>
              <w:rPr>
                <w:color w:val="000000"/>
                <w:sz w:val="20"/>
              </w:rPr>
            </w:pPr>
            <w:r>
              <w:rPr>
                <w:color w:val="000000"/>
                <w:kern w:val="0"/>
                <w:sz w:val="20"/>
                <w:lang w:bidi="ar"/>
              </w:rPr>
              <w:t>0028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9773367"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CFBD35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3E72058" w14:textId="77777777" w:rsidR="00BB46D1" w:rsidRDefault="00BB46D1" w:rsidP="001C4E49">
            <w:pPr>
              <w:widowControl/>
              <w:jc w:val="center"/>
              <w:textAlignment w:val="center"/>
              <w:rPr>
                <w:color w:val="000000"/>
                <w:sz w:val="20"/>
              </w:rPr>
            </w:pPr>
            <w:r>
              <w:rPr>
                <w:color w:val="000000"/>
                <w:kern w:val="0"/>
                <w:sz w:val="20"/>
                <w:lang w:bidi="ar"/>
              </w:rPr>
              <w:t xml:space="preserve">1.55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4D0C04A" w14:textId="77777777" w:rsidR="00BB46D1" w:rsidRDefault="00BB46D1" w:rsidP="001C4E49">
            <w:pPr>
              <w:jc w:val="center"/>
              <w:rPr>
                <w:rFonts w:ascii="宋体" w:hAnsi="宋体" w:cs="宋体" w:hint="eastAsia"/>
                <w:color w:val="000000"/>
                <w:sz w:val="22"/>
              </w:rPr>
            </w:pPr>
          </w:p>
        </w:tc>
      </w:tr>
      <w:tr w:rsidR="00BB46D1" w14:paraId="5D184F2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1FCCA99" w14:textId="77777777" w:rsidR="00BB46D1" w:rsidRDefault="00BB46D1" w:rsidP="001C4E49">
            <w:pPr>
              <w:widowControl/>
              <w:jc w:val="center"/>
              <w:textAlignment w:val="center"/>
              <w:rPr>
                <w:color w:val="000000"/>
                <w:sz w:val="20"/>
              </w:rPr>
            </w:pPr>
            <w:r>
              <w:rPr>
                <w:color w:val="000000"/>
                <w:kern w:val="0"/>
                <w:sz w:val="20"/>
                <w:lang w:bidi="ar"/>
              </w:rPr>
              <w:t>191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9F54179" w14:textId="77777777" w:rsidR="00BB46D1" w:rsidRDefault="00BB46D1" w:rsidP="001C4E49">
            <w:pPr>
              <w:widowControl/>
              <w:jc w:val="center"/>
              <w:textAlignment w:val="center"/>
              <w:rPr>
                <w:color w:val="000000"/>
                <w:sz w:val="20"/>
              </w:rPr>
            </w:pPr>
            <w:r>
              <w:rPr>
                <w:color w:val="000000"/>
                <w:kern w:val="0"/>
                <w:sz w:val="20"/>
                <w:lang w:bidi="ar"/>
              </w:rPr>
              <w:t>0045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0DD9C66"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0C5959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707FBCC" w14:textId="77777777" w:rsidR="00BB46D1" w:rsidRDefault="00BB46D1" w:rsidP="001C4E49">
            <w:pPr>
              <w:widowControl/>
              <w:jc w:val="center"/>
              <w:textAlignment w:val="center"/>
              <w:rPr>
                <w:color w:val="000000"/>
                <w:sz w:val="20"/>
              </w:rPr>
            </w:pPr>
            <w:r>
              <w:rPr>
                <w:color w:val="000000"/>
                <w:kern w:val="0"/>
                <w:sz w:val="20"/>
                <w:lang w:bidi="ar"/>
              </w:rPr>
              <w:t xml:space="preserve">0.81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853ACC9" w14:textId="77777777" w:rsidR="00BB46D1" w:rsidRDefault="00BB46D1" w:rsidP="001C4E49">
            <w:pPr>
              <w:jc w:val="center"/>
              <w:rPr>
                <w:rFonts w:ascii="宋体" w:hAnsi="宋体" w:cs="宋体" w:hint="eastAsia"/>
                <w:color w:val="000000"/>
                <w:sz w:val="22"/>
              </w:rPr>
            </w:pPr>
          </w:p>
        </w:tc>
      </w:tr>
      <w:tr w:rsidR="00BB46D1" w14:paraId="3734E32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8A20EA6" w14:textId="77777777" w:rsidR="00BB46D1" w:rsidRDefault="00BB46D1" w:rsidP="001C4E49">
            <w:pPr>
              <w:widowControl/>
              <w:jc w:val="center"/>
              <w:textAlignment w:val="center"/>
              <w:rPr>
                <w:color w:val="000000"/>
                <w:sz w:val="20"/>
              </w:rPr>
            </w:pPr>
            <w:r>
              <w:rPr>
                <w:color w:val="000000"/>
                <w:kern w:val="0"/>
                <w:sz w:val="20"/>
                <w:lang w:bidi="ar"/>
              </w:rPr>
              <w:t>192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C18AA9B" w14:textId="77777777" w:rsidR="00BB46D1" w:rsidRDefault="00BB46D1" w:rsidP="001C4E49">
            <w:pPr>
              <w:widowControl/>
              <w:jc w:val="center"/>
              <w:textAlignment w:val="center"/>
              <w:rPr>
                <w:color w:val="000000"/>
                <w:sz w:val="20"/>
              </w:rPr>
            </w:pPr>
            <w:r>
              <w:rPr>
                <w:color w:val="000000"/>
                <w:kern w:val="0"/>
                <w:sz w:val="20"/>
                <w:lang w:bidi="ar"/>
              </w:rPr>
              <w:t>0048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955CDE7"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BC90FB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B6C3EBE" w14:textId="77777777" w:rsidR="00BB46D1" w:rsidRDefault="00BB46D1" w:rsidP="001C4E49">
            <w:pPr>
              <w:widowControl/>
              <w:jc w:val="center"/>
              <w:textAlignment w:val="center"/>
              <w:rPr>
                <w:color w:val="000000"/>
                <w:sz w:val="20"/>
              </w:rPr>
            </w:pPr>
            <w:r>
              <w:rPr>
                <w:color w:val="000000"/>
                <w:kern w:val="0"/>
                <w:sz w:val="20"/>
                <w:lang w:bidi="ar"/>
              </w:rPr>
              <w:t xml:space="preserve">0.50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2AFA40A" w14:textId="77777777" w:rsidR="00BB46D1" w:rsidRDefault="00BB46D1" w:rsidP="001C4E49">
            <w:pPr>
              <w:jc w:val="center"/>
              <w:rPr>
                <w:rFonts w:ascii="宋体" w:hAnsi="宋体" w:cs="宋体" w:hint="eastAsia"/>
                <w:color w:val="000000"/>
                <w:sz w:val="22"/>
              </w:rPr>
            </w:pPr>
          </w:p>
        </w:tc>
      </w:tr>
      <w:tr w:rsidR="00BB46D1" w14:paraId="5220F65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2FA5E7B" w14:textId="77777777" w:rsidR="00BB46D1" w:rsidRDefault="00BB46D1" w:rsidP="001C4E49">
            <w:pPr>
              <w:widowControl/>
              <w:jc w:val="center"/>
              <w:textAlignment w:val="center"/>
              <w:rPr>
                <w:color w:val="000000"/>
                <w:sz w:val="20"/>
              </w:rPr>
            </w:pPr>
            <w:r>
              <w:rPr>
                <w:color w:val="000000"/>
                <w:kern w:val="0"/>
                <w:sz w:val="20"/>
                <w:lang w:bidi="ar"/>
              </w:rPr>
              <w:t>193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A0740F7" w14:textId="77777777" w:rsidR="00BB46D1" w:rsidRDefault="00BB46D1" w:rsidP="001C4E49">
            <w:pPr>
              <w:widowControl/>
              <w:jc w:val="center"/>
              <w:textAlignment w:val="center"/>
              <w:rPr>
                <w:color w:val="000000"/>
                <w:sz w:val="20"/>
              </w:rPr>
            </w:pPr>
            <w:r>
              <w:rPr>
                <w:color w:val="000000"/>
                <w:kern w:val="0"/>
                <w:sz w:val="20"/>
                <w:lang w:bidi="ar"/>
              </w:rPr>
              <w:t>0051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3542AFB"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F01DB9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551113B" w14:textId="77777777" w:rsidR="00BB46D1" w:rsidRDefault="00BB46D1" w:rsidP="001C4E49">
            <w:pPr>
              <w:widowControl/>
              <w:jc w:val="center"/>
              <w:textAlignment w:val="center"/>
              <w:rPr>
                <w:color w:val="000000"/>
                <w:sz w:val="20"/>
              </w:rPr>
            </w:pPr>
            <w:r>
              <w:rPr>
                <w:color w:val="000000"/>
                <w:kern w:val="0"/>
                <w:sz w:val="20"/>
                <w:lang w:bidi="ar"/>
              </w:rPr>
              <w:t xml:space="preserve">0.33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20EF02E" w14:textId="77777777" w:rsidR="00BB46D1" w:rsidRDefault="00BB46D1" w:rsidP="001C4E49">
            <w:pPr>
              <w:jc w:val="center"/>
              <w:rPr>
                <w:rFonts w:ascii="宋体" w:hAnsi="宋体" w:cs="宋体" w:hint="eastAsia"/>
                <w:color w:val="000000"/>
                <w:sz w:val="22"/>
              </w:rPr>
            </w:pPr>
          </w:p>
        </w:tc>
      </w:tr>
      <w:tr w:rsidR="00BB46D1" w14:paraId="1A2541C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5975B72" w14:textId="77777777" w:rsidR="00BB46D1" w:rsidRDefault="00BB46D1" w:rsidP="001C4E49">
            <w:pPr>
              <w:widowControl/>
              <w:jc w:val="center"/>
              <w:textAlignment w:val="center"/>
              <w:rPr>
                <w:color w:val="000000"/>
                <w:sz w:val="20"/>
              </w:rPr>
            </w:pPr>
            <w:r>
              <w:rPr>
                <w:color w:val="000000"/>
                <w:kern w:val="0"/>
                <w:sz w:val="20"/>
                <w:lang w:bidi="ar"/>
              </w:rPr>
              <w:t>194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A9BF736" w14:textId="77777777" w:rsidR="00BB46D1" w:rsidRDefault="00BB46D1" w:rsidP="001C4E49">
            <w:pPr>
              <w:widowControl/>
              <w:jc w:val="center"/>
              <w:textAlignment w:val="center"/>
              <w:rPr>
                <w:color w:val="000000"/>
                <w:sz w:val="20"/>
              </w:rPr>
            </w:pPr>
            <w:r>
              <w:rPr>
                <w:color w:val="000000"/>
                <w:kern w:val="0"/>
                <w:sz w:val="20"/>
                <w:lang w:bidi="ar"/>
              </w:rPr>
              <w:t>0052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C67A171"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EA9492F"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F6987CF" w14:textId="77777777" w:rsidR="00BB46D1" w:rsidRDefault="00BB46D1" w:rsidP="001C4E49">
            <w:pPr>
              <w:widowControl/>
              <w:jc w:val="center"/>
              <w:textAlignment w:val="center"/>
              <w:rPr>
                <w:color w:val="000000"/>
                <w:sz w:val="20"/>
              </w:rPr>
            </w:pPr>
            <w:r>
              <w:rPr>
                <w:color w:val="000000"/>
                <w:kern w:val="0"/>
                <w:sz w:val="20"/>
                <w:lang w:bidi="ar"/>
              </w:rPr>
              <w:t xml:space="preserve">0.99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E8BF43B" w14:textId="77777777" w:rsidR="00BB46D1" w:rsidRDefault="00BB46D1" w:rsidP="001C4E49">
            <w:pPr>
              <w:jc w:val="center"/>
              <w:rPr>
                <w:rFonts w:ascii="宋体" w:hAnsi="宋体" w:cs="宋体" w:hint="eastAsia"/>
                <w:color w:val="000000"/>
                <w:sz w:val="22"/>
              </w:rPr>
            </w:pPr>
          </w:p>
        </w:tc>
      </w:tr>
      <w:tr w:rsidR="00BB46D1" w14:paraId="2165262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259D1BA" w14:textId="77777777" w:rsidR="00BB46D1" w:rsidRDefault="00BB46D1" w:rsidP="001C4E49">
            <w:pPr>
              <w:widowControl/>
              <w:jc w:val="center"/>
              <w:textAlignment w:val="center"/>
              <w:rPr>
                <w:color w:val="000000"/>
                <w:sz w:val="20"/>
              </w:rPr>
            </w:pPr>
            <w:r>
              <w:rPr>
                <w:color w:val="000000"/>
                <w:kern w:val="0"/>
                <w:sz w:val="20"/>
                <w:lang w:bidi="ar"/>
              </w:rPr>
              <w:t>195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ACFA343" w14:textId="77777777" w:rsidR="00BB46D1" w:rsidRDefault="00BB46D1" w:rsidP="001C4E49">
            <w:pPr>
              <w:widowControl/>
              <w:jc w:val="center"/>
              <w:textAlignment w:val="center"/>
              <w:rPr>
                <w:color w:val="000000"/>
                <w:sz w:val="20"/>
              </w:rPr>
            </w:pPr>
            <w:r>
              <w:rPr>
                <w:color w:val="000000"/>
                <w:kern w:val="0"/>
                <w:sz w:val="20"/>
                <w:lang w:bidi="ar"/>
              </w:rPr>
              <w:t>0056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AB72140"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E835AE9"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0435B23" w14:textId="77777777" w:rsidR="00BB46D1" w:rsidRDefault="00BB46D1" w:rsidP="001C4E49">
            <w:pPr>
              <w:widowControl/>
              <w:jc w:val="center"/>
              <w:textAlignment w:val="center"/>
              <w:rPr>
                <w:color w:val="000000"/>
                <w:sz w:val="20"/>
              </w:rPr>
            </w:pPr>
            <w:r>
              <w:rPr>
                <w:color w:val="000000"/>
                <w:kern w:val="0"/>
                <w:sz w:val="20"/>
                <w:lang w:bidi="ar"/>
              </w:rPr>
              <w:t xml:space="preserve">0.11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30C13ED" w14:textId="77777777" w:rsidR="00BB46D1" w:rsidRDefault="00BB46D1" w:rsidP="001C4E49">
            <w:pPr>
              <w:jc w:val="center"/>
              <w:rPr>
                <w:rFonts w:ascii="宋体" w:hAnsi="宋体" w:cs="宋体" w:hint="eastAsia"/>
                <w:color w:val="000000"/>
                <w:sz w:val="22"/>
              </w:rPr>
            </w:pPr>
          </w:p>
        </w:tc>
      </w:tr>
      <w:tr w:rsidR="00BB46D1" w14:paraId="3D5A45B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0751203" w14:textId="77777777" w:rsidR="00BB46D1" w:rsidRDefault="00BB46D1" w:rsidP="001C4E49">
            <w:pPr>
              <w:widowControl/>
              <w:jc w:val="center"/>
              <w:textAlignment w:val="center"/>
              <w:rPr>
                <w:color w:val="000000"/>
                <w:sz w:val="20"/>
              </w:rPr>
            </w:pPr>
            <w:r>
              <w:rPr>
                <w:color w:val="000000"/>
                <w:kern w:val="0"/>
                <w:sz w:val="20"/>
                <w:lang w:bidi="ar"/>
              </w:rPr>
              <w:t>196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640DC3F" w14:textId="77777777" w:rsidR="00BB46D1" w:rsidRDefault="00BB46D1" w:rsidP="001C4E49">
            <w:pPr>
              <w:widowControl/>
              <w:jc w:val="center"/>
              <w:textAlignment w:val="center"/>
              <w:rPr>
                <w:color w:val="000000"/>
                <w:sz w:val="20"/>
              </w:rPr>
            </w:pPr>
            <w:r>
              <w:rPr>
                <w:color w:val="000000"/>
                <w:kern w:val="0"/>
                <w:sz w:val="20"/>
                <w:lang w:bidi="ar"/>
              </w:rPr>
              <w:t>0057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14E50F3"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48461F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5AF9CA5" w14:textId="77777777" w:rsidR="00BB46D1" w:rsidRDefault="00BB46D1" w:rsidP="001C4E49">
            <w:pPr>
              <w:widowControl/>
              <w:jc w:val="center"/>
              <w:textAlignment w:val="center"/>
              <w:rPr>
                <w:color w:val="000000"/>
                <w:sz w:val="20"/>
              </w:rPr>
            </w:pPr>
            <w:r>
              <w:rPr>
                <w:color w:val="000000"/>
                <w:kern w:val="0"/>
                <w:sz w:val="20"/>
                <w:lang w:bidi="ar"/>
              </w:rPr>
              <w:t xml:space="preserve">0.68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D194434" w14:textId="77777777" w:rsidR="00BB46D1" w:rsidRDefault="00BB46D1" w:rsidP="001C4E49">
            <w:pPr>
              <w:jc w:val="center"/>
              <w:rPr>
                <w:rFonts w:ascii="宋体" w:hAnsi="宋体" w:cs="宋体" w:hint="eastAsia"/>
                <w:color w:val="000000"/>
                <w:sz w:val="22"/>
              </w:rPr>
            </w:pPr>
          </w:p>
        </w:tc>
      </w:tr>
      <w:tr w:rsidR="00BB46D1" w14:paraId="1AAD975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B30B074" w14:textId="77777777" w:rsidR="00BB46D1" w:rsidRDefault="00BB46D1" w:rsidP="001C4E49">
            <w:pPr>
              <w:widowControl/>
              <w:jc w:val="center"/>
              <w:textAlignment w:val="center"/>
              <w:rPr>
                <w:color w:val="000000"/>
                <w:sz w:val="20"/>
              </w:rPr>
            </w:pPr>
            <w:r>
              <w:rPr>
                <w:color w:val="000000"/>
                <w:kern w:val="0"/>
                <w:sz w:val="20"/>
                <w:lang w:bidi="ar"/>
              </w:rPr>
              <w:t>197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5EE3679" w14:textId="77777777" w:rsidR="00BB46D1" w:rsidRDefault="00BB46D1" w:rsidP="001C4E49">
            <w:pPr>
              <w:widowControl/>
              <w:jc w:val="center"/>
              <w:textAlignment w:val="center"/>
              <w:rPr>
                <w:color w:val="000000"/>
                <w:sz w:val="20"/>
              </w:rPr>
            </w:pPr>
            <w:r>
              <w:rPr>
                <w:color w:val="000000"/>
                <w:kern w:val="0"/>
                <w:sz w:val="20"/>
                <w:lang w:bidi="ar"/>
              </w:rPr>
              <w:t>0058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EAC7BC0"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A144CA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7CD0BE3" w14:textId="77777777" w:rsidR="00BB46D1" w:rsidRDefault="00BB46D1" w:rsidP="001C4E49">
            <w:pPr>
              <w:widowControl/>
              <w:jc w:val="center"/>
              <w:textAlignment w:val="center"/>
              <w:rPr>
                <w:color w:val="000000"/>
                <w:sz w:val="20"/>
              </w:rPr>
            </w:pPr>
            <w:r>
              <w:rPr>
                <w:color w:val="000000"/>
                <w:kern w:val="0"/>
                <w:sz w:val="20"/>
                <w:lang w:bidi="ar"/>
              </w:rPr>
              <w:t xml:space="preserve">0.79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04DFB47" w14:textId="77777777" w:rsidR="00BB46D1" w:rsidRDefault="00BB46D1" w:rsidP="001C4E49">
            <w:pPr>
              <w:jc w:val="center"/>
              <w:rPr>
                <w:rFonts w:ascii="宋体" w:hAnsi="宋体" w:cs="宋体" w:hint="eastAsia"/>
                <w:color w:val="000000"/>
                <w:sz w:val="22"/>
              </w:rPr>
            </w:pPr>
          </w:p>
        </w:tc>
      </w:tr>
      <w:tr w:rsidR="00BB46D1" w14:paraId="20117E8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0943941" w14:textId="77777777" w:rsidR="00BB46D1" w:rsidRDefault="00BB46D1" w:rsidP="001C4E49">
            <w:pPr>
              <w:widowControl/>
              <w:jc w:val="center"/>
              <w:textAlignment w:val="center"/>
              <w:rPr>
                <w:color w:val="000000"/>
                <w:sz w:val="20"/>
              </w:rPr>
            </w:pPr>
            <w:r>
              <w:rPr>
                <w:color w:val="000000"/>
                <w:kern w:val="0"/>
                <w:sz w:val="20"/>
                <w:lang w:bidi="ar"/>
              </w:rPr>
              <w:t>198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165391F" w14:textId="77777777" w:rsidR="00BB46D1" w:rsidRDefault="00BB46D1" w:rsidP="001C4E49">
            <w:pPr>
              <w:widowControl/>
              <w:jc w:val="center"/>
              <w:textAlignment w:val="center"/>
              <w:rPr>
                <w:color w:val="000000"/>
                <w:sz w:val="20"/>
              </w:rPr>
            </w:pPr>
            <w:r>
              <w:rPr>
                <w:color w:val="000000"/>
                <w:kern w:val="0"/>
                <w:sz w:val="20"/>
                <w:lang w:bidi="ar"/>
              </w:rPr>
              <w:t>0059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34D312E"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364802A"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195858D" w14:textId="77777777" w:rsidR="00BB46D1" w:rsidRDefault="00BB46D1" w:rsidP="001C4E49">
            <w:pPr>
              <w:widowControl/>
              <w:jc w:val="center"/>
              <w:textAlignment w:val="center"/>
              <w:rPr>
                <w:color w:val="000000"/>
                <w:sz w:val="20"/>
              </w:rPr>
            </w:pPr>
            <w:r>
              <w:rPr>
                <w:color w:val="000000"/>
                <w:kern w:val="0"/>
                <w:sz w:val="20"/>
                <w:lang w:bidi="ar"/>
              </w:rPr>
              <w:t xml:space="preserve">0.41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0315834" w14:textId="77777777" w:rsidR="00BB46D1" w:rsidRDefault="00BB46D1" w:rsidP="001C4E49">
            <w:pPr>
              <w:jc w:val="center"/>
              <w:rPr>
                <w:rFonts w:ascii="宋体" w:hAnsi="宋体" w:cs="宋体" w:hint="eastAsia"/>
                <w:color w:val="000000"/>
                <w:sz w:val="22"/>
              </w:rPr>
            </w:pPr>
          </w:p>
        </w:tc>
      </w:tr>
      <w:tr w:rsidR="00BB46D1" w14:paraId="3E4CCBE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A3017B9" w14:textId="77777777" w:rsidR="00BB46D1" w:rsidRDefault="00BB46D1" w:rsidP="001C4E49">
            <w:pPr>
              <w:widowControl/>
              <w:jc w:val="center"/>
              <w:textAlignment w:val="center"/>
              <w:rPr>
                <w:color w:val="000000"/>
                <w:sz w:val="20"/>
              </w:rPr>
            </w:pPr>
            <w:r>
              <w:rPr>
                <w:color w:val="000000"/>
                <w:kern w:val="0"/>
                <w:sz w:val="20"/>
                <w:lang w:bidi="ar"/>
              </w:rPr>
              <w:t>199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20AF8C4" w14:textId="77777777" w:rsidR="00BB46D1" w:rsidRDefault="00BB46D1" w:rsidP="001C4E49">
            <w:pPr>
              <w:widowControl/>
              <w:jc w:val="center"/>
              <w:textAlignment w:val="center"/>
              <w:rPr>
                <w:color w:val="000000"/>
                <w:sz w:val="20"/>
              </w:rPr>
            </w:pPr>
            <w:r>
              <w:rPr>
                <w:color w:val="000000"/>
                <w:kern w:val="0"/>
                <w:sz w:val="20"/>
                <w:lang w:bidi="ar"/>
              </w:rPr>
              <w:t>0061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9F62189"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27176A9"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5E225E9" w14:textId="77777777" w:rsidR="00BB46D1" w:rsidRDefault="00BB46D1" w:rsidP="001C4E49">
            <w:pPr>
              <w:widowControl/>
              <w:jc w:val="center"/>
              <w:textAlignment w:val="center"/>
              <w:rPr>
                <w:color w:val="000000"/>
                <w:sz w:val="20"/>
              </w:rPr>
            </w:pPr>
            <w:r>
              <w:rPr>
                <w:color w:val="000000"/>
                <w:kern w:val="0"/>
                <w:sz w:val="20"/>
                <w:lang w:bidi="ar"/>
              </w:rPr>
              <w:t xml:space="preserve">0.25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FD52081" w14:textId="77777777" w:rsidR="00BB46D1" w:rsidRDefault="00BB46D1" w:rsidP="001C4E49">
            <w:pPr>
              <w:jc w:val="center"/>
              <w:rPr>
                <w:rFonts w:ascii="宋体" w:hAnsi="宋体" w:cs="宋体" w:hint="eastAsia"/>
                <w:color w:val="000000"/>
                <w:sz w:val="22"/>
              </w:rPr>
            </w:pPr>
          </w:p>
        </w:tc>
      </w:tr>
      <w:tr w:rsidR="00BB46D1" w14:paraId="7EC58FE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33845D9" w14:textId="77777777" w:rsidR="00BB46D1" w:rsidRDefault="00BB46D1" w:rsidP="001C4E49">
            <w:pPr>
              <w:widowControl/>
              <w:jc w:val="center"/>
              <w:textAlignment w:val="center"/>
              <w:rPr>
                <w:color w:val="000000"/>
                <w:sz w:val="20"/>
              </w:rPr>
            </w:pPr>
            <w:r>
              <w:rPr>
                <w:color w:val="000000"/>
                <w:kern w:val="0"/>
                <w:sz w:val="20"/>
                <w:lang w:bidi="ar"/>
              </w:rPr>
              <w:t>200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0DC6E3F" w14:textId="77777777" w:rsidR="00BB46D1" w:rsidRDefault="00BB46D1" w:rsidP="001C4E49">
            <w:pPr>
              <w:widowControl/>
              <w:jc w:val="center"/>
              <w:textAlignment w:val="center"/>
              <w:rPr>
                <w:color w:val="000000"/>
                <w:sz w:val="20"/>
              </w:rPr>
            </w:pPr>
            <w:r>
              <w:rPr>
                <w:color w:val="000000"/>
                <w:kern w:val="0"/>
                <w:sz w:val="20"/>
                <w:lang w:bidi="ar"/>
              </w:rPr>
              <w:t>0062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37E4D9D"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F745AFF"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DD3D61C" w14:textId="77777777" w:rsidR="00BB46D1" w:rsidRDefault="00BB46D1" w:rsidP="001C4E49">
            <w:pPr>
              <w:widowControl/>
              <w:jc w:val="center"/>
              <w:textAlignment w:val="center"/>
              <w:rPr>
                <w:color w:val="000000"/>
                <w:sz w:val="20"/>
              </w:rPr>
            </w:pPr>
            <w:r>
              <w:rPr>
                <w:color w:val="000000"/>
                <w:kern w:val="0"/>
                <w:sz w:val="20"/>
                <w:lang w:bidi="ar"/>
              </w:rPr>
              <w:t xml:space="preserve">0.13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2C9B22F" w14:textId="77777777" w:rsidR="00BB46D1" w:rsidRDefault="00BB46D1" w:rsidP="001C4E49">
            <w:pPr>
              <w:jc w:val="center"/>
              <w:rPr>
                <w:rFonts w:ascii="宋体" w:hAnsi="宋体" w:cs="宋体" w:hint="eastAsia"/>
                <w:color w:val="000000"/>
                <w:sz w:val="22"/>
              </w:rPr>
            </w:pPr>
          </w:p>
        </w:tc>
      </w:tr>
      <w:tr w:rsidR="00BB46D1" w14:paraId="4511FEE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C2DD6FF" w14:textId="77777777" w:rsidR="00BB46D1" w:rsidRDefault="00BB46D1" w:rsidP="001C4E49">
            <w:pPr>
              <w:widowControl/>
              <w:jc w:val="center"/>
              <w:textAlignment w:val="center"/>
              <w:rPr>
                <w:color w:val="000000"/>
                <w:sz w:val="20"/>
              </w:rPr>
            </w:pPr>
            <w:r>
              <w:rPr>
                <w:color w:val="000000"/>
                <w:kern w:val="0"/>
                <w:sz w:val="20"/>
                <w:lang w:bidi="ar"/>
              </w:rPr>
              <w:t>201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59DE542" w14:textId="77777777" w:rsidR="00BB46D1" w:rsidRDefault="00BB46D1" w:rsidP="001C4E49">
            <w:pPr>
              <w:widowControl/>
              <w:jc w:val="center"/>
              <w:textAlignment w:val="center"/>
              <w:rPr>
                <w:color w:val="000000"/>
                <w:sz w:val="20"/>
              </w:rPr>
            </w:pPr>
            <w:r>
              <w:rPr>
                <w:color w:val="000000"/>
                <w:kern w:val="0"/>
                <w:sz w:val="20"/>
                <w:lang w:bidi="ar"/>
              </w:rPr>
              <w:t>0067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570C8C1"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2D25B4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跃丰村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B053B83" w14:textId="77777777" w:rsidR="00BB46D1" w:rsidRDefault="00BB46D1" w:rsidP="001C4E49">
            <w:pPr>
              <w:widowControl/>
              <w:jc w:val="center"/>
              <w:textAlignment w:val="center"/>
              <w:rPr>
                <w:color w:val="000000"/>
                <w:sz w:val="20"/>
              </w:rPr>
            </w:pPr>
            <w:r>
              <w:rPr>
                <w:color w:val="000000"/>
                <w:kern w:val="0"/>
                <w:sz w:val="20"/>
                <w:lang w:bidi="ar"/>
              </w:rPr>
              <w:t xml:space="preserve">0.73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2C906AE" w14:textId="77777777" w:rsidR="00BB46D1" w:rsidRDefault="00BB46D1" w:rsidP="001C4E49">
            <w:pPr>
              <w:jc w:val="center"/>
              <w:rPr>
                <w:rFonts w:ascii="宋体" w:hAnsi="宋体" w:cs="宋体" w:hint="eastAsia"/>
                <w:color w:val="000000"/>
                <w:sz w:val="22"/>
              </w:rPr>
            </w:pPr>
          </w:p>
        </w:tc>
      </w:tr>
      <w:tr w:rsidR="00BB46D1" w14:paraId="773F6D7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E6BC405" w14:textId="77777777" w:rsidR="00BB46D1" w:rsidRDefault="00BB46D1" w:rsidP="001C4E49">
            <w:pPr>
              <w:widowControl/>
              <w:jc w:val="center"/>
              <w:textAlignment w:val="center"/>
              <w:rPr>
                <w:color w:val="000000"/>
                <w:sz w:val="20"/>
              </w:rPr>
            </w:pPr>
            <w:r>
              <w:rPr>
                <w:color w:val="000000"/>
                <w:kern w:val="0"/>
                <w:sz w:val="20"/>
                <w:lang w:bidi="ar"/>
              </w:rPr>
              <w:t>202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74BDC30" w14:textId="77777777" w:rsidR="00BB46D1" w:rsidRDefault="00BB46D1" w:rsidP="001C4E49">
            <w:pPr>
              <w:widowControl/>
              <w:jc w:val="center"/>
              <w:textAlignment w:val="center"/>
              <w:rPr>
                <w:color w:val="000000"/>
                <w:sz w:val="20"/>
              </w:rPr>
            </w:pPr>
            <w:r>
              <w:rPr>
                <w:color w:val="000000"/>
                <w:kern w:val="0"/>
                <w:sz w:val="20"/>
                <w:lang w:bidi="ar"/>
              </w:rPr>
              <w:t>0002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44B1E9D"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0E24C9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4A04737" w14:textId="77777777" w:rsidR="00BB46D1" w:rsidRDefault="00BB46D1" w:rsidP="001C4E49">
            <w:pPr>
              <w:widowControl/>
              <w:jc w:val="center"/>
              <w:textAlignment w:val="center"/>
              <w:rPr>
                <w:color w:val="000000"/>
                <w:sz w:val="20"/>
              </w:rPr>
            </w:pPr>
            <w:r>
              <w:rPr>
                <w:color w:val="000000"/>
                <w:kern w:val="0"/>
                <w:sz w:val="20"/>
                <w:lang w:bidi="ar"/>
              </w:rPr>
              <w:t xml:space="preserve">4.88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3D90270" w14:textId="77777777" w:rsidR="00BB46D1" w:rsidRDefault="00BB46D1" w:rsidP="001C4E49">
            <w:pPr>
              <w:jc w:val="center"/>
              <w:rPr>
                <w:rFonts w:ascii="宋体" w:hAnsi="宋体" w:cs="宋体" w:hint="eastAsia"/>
                <w:color w:val="000000"/>
                <w:sz w:val="22"/>
              </w:rPr>
            </w:pPr>
          </w:p>
        </w:tc>
      </w:tr>
      <w:tr w:rsidR="00BB46D1" w14:paraId="5607161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7571B7C" w14:textId="77777777" w:rsidR="00BB46D1" w:rsidRDefault="00BB46D1" w:rsidP="001C4E49">
            <w:pPr>
              <w:widowControl/>
              <w:jc w:val="center"/>
              <w:textAlignment w:val="center"/>
              <w:rPr>
                <w:color w:val="000000"/>
                <w:sz w:val="20"/>
              </w:rPr>
            </w:pPr>
            <w:r>
              <w:rPr>
                <w:color w:val="000000"/>
                <w:kern w:val="0"/>
                <w:sz w:val="20"/>
                <w:lang w:bidi="ar"/>
              </w:rPr>
              <w:t>203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3C65929" w14:textId="77777777" w:rsidR="00BB46D1" w:rsidRDefault="00BB46D1" w:rsidP="001C4E49">
            <w:pPr>
              <w:widowControl/>
              <w:jc w:val="center"/>
              <w:textAlignment w:val="center"/>
              <w:rPr>
                <w:color w:val="000000"/>
                <w:sz w:val="20"/>
              </w:rPr>
            </w:pPr>
            <w:r>
              <w:rPr>
                <w:color w:val="000000"/>
                <w:kern w:val="0"/>
                <w:sz w:val="20"/>
                <w:lang w:bidi="ar"/>
              </w:rPr>
              <w:t>0006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B575010"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FA74B4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000D2D7" w14:textId="77777777" w:rsidR="00BB46D1" w:rsidRDefault="00BB46D1" w:rsidP="001C4E49">
            <w:pPr>
              <w:widowControl/>
              <w:jc w:val="center"/>
              <w:textAlignment w:val="center"/>
              <w:rPr>
                <w:color w:val="000000"/>
                <w:sz w:val="20"/>
              </w:rPr>
            </w:pPr>
            <w:r>
              <w:rPr>
                <w:color w:val="000000"/>
                <w:kern w:val="0"/>
                <w:sz w:val="20"/>
                <w:lang w:bidi="ar"/>
              </w:rPr>
              <w:t xml:space="preserve">0.43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AA56457" w14:textId="77777777" w:rsidR="00BB46D1" w:rsidRDefault="00BB46D1" w:rsidP="001C4E49">
            <w:pPr>
              <w:jc w:val="center"/>
              <w:rPr>
                <w:rFonts w:ascii="宋体" w:hAnsi="宋体" w:cs="宋体" w:hint="eastAsia"/>
                <w:color w:val="000000"/>
                <w:sz w:val="22"/>
              </w:rPr>
            </w:pPr>
          </w:p>
        </w:tc>
      </w:tr>
      <w:tr w:rsidR="00BB46D1" w14:paraId="7FF124C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8E7BBA2" w14:textId="77777777" w:rsidR="00BB46D1" w:rsidRDefault="00BB46D1" w:rsidP="001C4E49">
            <w:pPr>
              <w:widowControl/>
              <w:jc w:val="center"/>
              <w:textAlignment w:val="center"/>
              <w:rPr>
                <w:color w:val="000000"/>
                <w:sz w:val="20"/>
              </w:rPr>
            </w:pPr>
            <w:r>
              <w:rPr>
                <w:color w:val="000000"/>
                <w:kern w:val="0"/>
                <w:sz w:val="20"/>
                <w:lang w:bidi="ar"/>
              </w:rPr>
              <w:t>204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D162E0A" w14:textId="77777777" w:rsidR="00BB46D1" w:rsidRDefault="00BB46D1" w:rsidP="001C4E49">
            <w:pPr>
              <w:widowControl/>
              <w:jc w:val="center"/>
              <w:textAlignment w:val="center"/>
              <w:rPr>
                <w:color w:val="000000"/>
                <w:sz w:val="20"/>
              </w:rPr>
            </w:pPr>
            <w:r>
              <w:rPr>
                <w:color w:val="000000"/>
                <w:kern w:val="0"/>
                <w:sz w:val="20"/>
                <w:lang w:bidi="ar"/>
              </w:rPr>
              <w:t>0007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6F0F698"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531119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67BB455" w14:textId="77777777" w:rsidR="00BB46D1" w:rsidRDefault="00BB46D1" w:rsidP="001C4E49">
            <w:pPr>
              <w:widowControl/>
              <w:jc w:val="center"/>
              <w:textAlignment w:val="center"/>
              <w:rPr>
                <w:color w:val="000000"/>
                <w:sz w:val="20"/>
              </w:rPr>
            </w:pPr>
            <w:r>
              <w:rPr>
                <w:color w:val="000000"/>
                <w:kern w:val="0"/>
                <w:sz w:val="20"/>
                <w:lang w:bidi="ar"/>
              </w:rPr>
              <w:t xml:space="preserve">1.70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2C1CD63" w14:textId="77777777" w:rsidR="00BB46D1" w:rsidRDefault="00BB46D1" w:rsidP="001C4E49">
            <w:pPr>
              <w:jc w:val="center"/>
              <w:rPr>
                <w:rFonts w:ascii="宋体" w:hAnsi="宋体" w:cs="宋体" w:hint="eastAsia"/>
                <w:color w:val="000000"/>
                <w:sz w:val="22"/>
              </w:rPr>
            </w:pPr>
          </w:p>
        </w:tc>
      </w:tr>
      <w:tr w:rsidR="00BB46D1" w14:paraId="54019E7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11BFF7D" w14:textId="77777777" w:rsidR="00BB46D1" w:rsidRDefault="00BB46D1" w:rsidP="001C4E49">
            <w:pPr>
              <w:widowControl/>
              <w:jc w:val="center"/>
              <w:textAlignment w:val="center"/>
              <w:rPr>
                <w:color w:val="000000"/>
                <w:sz w:val="20"/>
              </w:rPr>
            </w:pPr>
            <w:r>
              <w:rPr>
                <w:color w:val="000000"/>
                <w:kern w:val="0"/>
                <w:sz w:val="20"/>
                <w:lang w:bidi="ar"/>
              </w:rPr>
              <w:t>205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A255686" w14:textId="77777777" w:rsidR="00BB46D1" w:rsidRDefault="00BB46D1" w:rsidP="001C4E49">
            <w:pPr>
              <w:widowControl/>
              <w:jc w:val="center"/>
              <w:textAlignment w:val="center"/>
              <w:rPr>
                <w:color w:val="000000"/>
                <w:sz w:val="20"/>
              </w:rPr>
            </w:pPr>
            <w:r>
              <w:rPr>
                <w:color w:val="000000"/>
                <w:kern w:val="0"/>
                <w:sz w:val="20"/>
                <w:lang w:bidi="ar"/>
              </w:rPr>
              <w:t>0008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5750CAC"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67412F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E07E6C5" w14:textId="77777777" w:rsidR="00BB46D1" w:rsidRDefault="00BB46D1" w:rsidP="001C4E49">
            <w:pPr>
              <w:widowControl/>
              <w:jc w:val="center"/>
              <w:textAlignment w:val="center"/>
              <w:rPr>
                <w:color w:val="000000"/>
                <w:sz w:val="20"/>
              </w:rPr>
            </w:pPr>
            <w:r>
              <w:rPr>
                <w:color w:val="000000"/>
                <w:kern w:val="0"/>
                <w:sz w:val="20"/>
                <w:lang w:bidi="ar"/>
              </w:rPr>
              <w:t xml:space="preserve">9.41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02CDC07" w14:textId="77777777" w:rsidR="00BB46D1" w:rsidRDefault="00BB46D1" w:rsidP="001C4E49">
            <w:pPr>
              <w:jc w:val="center"/>
              <w:rPr>
                <w:rFonts w:ascii="宋体" w:hAnsi="宋体" w:cs="宋体" w:hint="eastAsia"/>
                <w:color w:val="000000"/>
                <w:sz w:val="22"/>
              </w:rPr>
            </w:pPr>
          </w:p>
        </w:tc>
      </w:tr>
      <w:tr w:rsidR="00BB46D1" w14:paraId="0EE1DBA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D28C4E5" w14:textId="77777777" w:rsidR="00BB46D1" w:rsidRDefault="00BB46D1" w:rsidP="001C4E49">
            <w:pPr>
              <w:widowControl/>
              <w:jc w:val="center"/>
              <w:textAlignment w:val="center"/>
              <w:rPr>
                <w:color w:val="000000"/>
                <w:sz w:val="20"/>
              </w:rPr>
            </w:pPr>
            <w:r>
              <w:rPr>
                <w:color w:val="000000"/>
                <w:kern w:val="0"/>
                <w:sz w:val="20"/>
                <w:lang w:bidi="ar"/>
              </w:rPr>
              <w:t>206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0167DFB" w14:textId="77777777" w:rsidR="00BB46D1" w:rsidRDefault="00BB46D1" w:rsidP="001C4E49">
            <w:pPr>
              <w:widowControl/>
              <w:jc w:val="center"/>
              <w:textAlignment w:val="center"/>
              <w:rPr>
                <w:color w:val="000000"/>
                <w:sz w:val="20"/>
              </w:rPr>
            </w:pPr>
            <w:r>
              <w:rPr>
                <w:color w:val="000000"/>
                <w:kern w:val="0"/>
                <w:sz w:val="20"/>
                <w:lang w:bidi="ar"/>
              </w:rPr>
              <w:t>0009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9EBB22A"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21EE70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690C849" w14:textId="77777777" w:rsidR="00BB46D1" w:rsidRDefault="00BB46D1" w:rsidP="001C4E49">
            <w:pPr>
              <w:widowControl/>
              <w:jc w:val="center"/>
              <w:textAlignment w:val="center"/>
              <w:rPr>
                <w:color w:val="000000"/>
                <w:sz w:val="20"/>
              </w:rPr>
            </w:pPr>
            <w:r>
              <w:rPr>
                <w:color w:val="000000"/>
                <w:kern w:val="0"/>
                <w:sz w:val="20"/>
                <w:lang w:bidi="ar"/>
              </w:rPr>
              <w:t xml:space="preserve">5.12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B6077D5" w14:textId="77777777" w:rsidR="00BB46D1" w:rsidRDefault="00BB46D1" w:rsidP="001C4E49">
            <w:pPr>
              <w:jc w:val="center"/>
              <w:rPr>
                <w:rFonts w:ascii="宋体" w:hAnsi="宋体" w:cs="宋体" w:hint="eastAsia"/>
                <w:color w:val="000000"/>
                <w:sz w:val="22"/>
              </w:rPr>
            </w:pPr>
          </w:p>
        </w:tc>
      </w:tr>
      <w:tr w:rsidR="00BB46D1" w14:paraId="4EAF975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9B47521" w14:textId="77777777" w:rsidR="00BB46D1" w:rsidRDefault="00BB46D1" w:rsidP="001C4E49">
            <w:pPr>
              <w:widowControl/>
              <w:jc w:val="center"/>
              <w:textAlignment w:val="center"/>
              <w:rPr>
                <w:color w:val="000000"/>
                <w:sz w:val="20"/>
              </w:rPr>
            </w:pPr>
            <w:r>
              <w:rPr>
                <w:color w:val="000000"/>
                <w:kern w:val="0"/>
                <w:sz w:val="20"/>
                <w:lang w:bidi="ar"/>
              </w:rPr>
              <w:t>207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AFE3632" w14:textId="77777777" w:rsidR="00BB46D1" w:rsidRDefault="00BB46D1" w:rsidP="001C4E49">
            <w:pPr>
              <w:widowControl/>
              <w:jc w:val="center"/>
              <w:textAlignment w:val="center"/>
              <w:rPr>
                <w:color w:val="000000"/>
                <w:sz w:val="20"/>
              </w:rPr>
            </w:pPr>
            <w:r>
              <w:rPr>
                <w:color w:val="000000"/>
                <w:kern w:val="0"/>
                <w:sz w:val="20"/>
                <w:lang w:bidi="ar"/>
              </w:rPr>
              <w:t>0011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57219BF"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552785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7DFBE81" w14:textId="77777777" w:rsidR="00BB46D1" w:rsidRDefault="00BB46D1" w:rsidP="001C4E49">
            <w:pPr>
              <w:widowControl/>
              <w:jc w:val="center"/>
              <w:textAlignment w:val="center"/>
              <w:rPr>
                <w:color w:val="000000"/>
                <w:sz w:val="20"/>
              </w:rPr>
            </w:pPr>
            <w:r>
              <w:rPr>
                <w:color w:val="000000"/>
                <w:kern w:val="0"/>
                <w:sz w:val="20"/>
                <w:lang w:bidi="ar"/>
              </w:rPr>
              <w:t xml:space="preserve">1.93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D9C427D" w14:textId="77777777" w:rsidR="00BB46D1" w:rsidRDefault="00BB46D1" w:rsidP="001C4E49">
            <w:pPr>
              <w:jc w:val="center"/>
              <w:rPr>
                <w:rFonts w:ascii="宋体" w:hAnsi="宋体" w:cs="宋体" w:hint="eastAsia"/>
                <w:color w:val="000000"/>
                <w:sz w:val="22"/>
              </w:rPr>
            </w:pPr>
          </w:p>
        </w:tc>
      </w:tr>
      <w:tr w:rsidR="00BB46D1" w14:paraId="746F0B3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14DCDF4" w14:textId="77777777" w:rsidR="00BB46D1" w:rsidRDefault="00BB46D1" w:rsidP="001C4E49">
            <w:pPr>
              <w:widowControl/>
              <w:jc w:val="center"/>
              <w:textAlignment w:val="center"/>
              <w:rPr>
                <w:color w:val="000000"/>
                <w:sz w:val="20"/>
              </w:rPr>
            </w:pPr>
            <w:r>
              <w:rPr>
                <w:color w:val="000000"/>
                <w:kern w:val="0"/>
                <w:sz w:val="20"/>
                <w:lang w:bidi="ar"/>
              </w:rPr>
              <w:t>208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0E2F250" w14:textId="77777777" w:rsidR="00BB46D1" w:rsidRDefault="00BB46D1" w:rsidP="001C4E49">
            <w:pPr>
              <w:widowControl/>
              <w:jc w:val="center"/>
              <w:textAlignment w:val="center"/>
              <w:rPr>
                <w:color w:val="000000"/>
                <w:sz w:val="20"/>
              </w:rPr>
            </w:pPr>
            <w:r>
              <w:rPr>
                <w:color w:val="000000"/>
                <w:kern w:val="0"/>
                <w:sz w:val="20"/>
                <w:lang w:bidi="ar"/>
              </w:rPr>
              <w:t>0013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D76DDBF"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425DDC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BBACD3A" w14:textId="77777777" w:rsidR="00BB46D1" w:rsidRDefault="00BB46D1" w:rsidP="001C4E49">
            <w:pPr>
              <w:widowControl/>
              <w:jc w:val="center"/>
              <w:textAlignment w:val="center"/>
              <w:rPr>
                <w:color w:val="000000"/>
                <w:sz w:val="20"/>
              </w:rPr>
            </w:pPr>
            <w:r>
              <w:rPr>
                <w:color w:val="000000"/>
                <w:kern w:val="0"/>
                <w:sz w:val="20"/>
                <w:lang w:bidi="ar"/>
              </w:rPr>
              <w:t xml:space="preserve">0.87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85FF60C" w14:textId="77777777" w:rsidR="00BB46D1" w:rsidRDefault="00BB46D1" w:rsidP="001C4E49">
            <w:pPr>
              <w:jc w:val="center"/>
              <w:rPr>
                <w:rFonts w:ascii="宋体" w:hAnsi="宋体" w:cs="宋体" w:hint="eastAsia"/>
                <w:color w:val="000000"/>
                <w:sz w:val="22"/>
              </w:rPr>
            </w:pPr>
          </w:p>
        </w:tc>
      </w:tr>
      <w:tr w:rsidR="00BB46D1" w14:paraId="7D98C15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30F1E0A" w14:textId="77777777" w:rsidR="00BB46D1" w:rsidRDefault="00BB46D1" w:rsidP="001C4E49">
            <w:pPr>
              <w:widowControl/>
              <w:jc w:val="center"/>
              <w:textAlignment w:val="center"/>
              <w:rPr>
                <w:color w:val="000000"/>
                <w:sz w:val="20"/>
              </w:rPr>
            </w:pPr>
            <w:r>
              <w:rPr>
                <w:color w:val="000000"/>
                <w:kern w:val="0"/>
                <w:sz w:val="20"/>
                <w:lang w:bidi="ar"/>
              </w:rPr>
              <w:t>209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0061A3" w14:textId="77777777" w:rsidR="00BB46D1" w:rsidRDefault="00BB46D1" w:rsidP="001C4E49">
            <w:pPr>
              <w:widowControl/>
              <w:jc w:val="center"/>
              <w:textAlignment w:val="center"/>
              <w:rPr>
                <w:color w:val="000000"/>
                <w:sz w:val="20"/>
              </w:rPr>
            </w:pPr>
            <w:r>
              <w:rPr>
                <w:color w:val="000000"/>
                <w:kern w:val="0"/>
                <w:sz w:val="20"/>
                <w:lang w:bidi="ar"/>
              </w:rPr>
              <w:t>0015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7AE9BA7"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096560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26EDD6E" w14:textId="77777777" w:rsidR="00BB46D1" w:rsidRDefault="00BB46D1" w:rsidP="001C4E49">
            <w:pPr>
              <w:widowControl/>
              <w:jc w:val="center"/>
              <w:textAlignment w:val="center"/>
              <w:rPr>
                <w:color w:val="000000"/>
                <w:sz w:val="20"/>
              </w:rPr>
            </w:pPr>
            <w:r>
              <w:rPr>
                <w:color w:val="000000"/>
                <w:kern w:val="0"/>
                <w:sz w:val="20"/>
                <w:lang w:bidi="ar"/>
              </w:rPr>
              <w:t xml:space="preserve">0.31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2316FBF" w14:textId="77777777" w:rsidR="00BB46D1" w:rsidRDefault="00BB46D1" w:rsidP="001C4E49">
            <w:pPr>
              <w:jc w:val="center"/>
              <w:rPr>
                <w:rFonts w:ascii="宋体" w:hAnsi="宋体" w:cs="宋体" w:hint="eastAsia"/>
                <w:color w:val="000000"/>
                <w:sz w:val="22"/>
              </w:rPr>
            </w:pPr>
          </w:p>
        </w:tc>
      </w:tr>
      <w:tr w:rsidR="00BB46D1" w14:paraId="7A04253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83ED17E" w14:textId="77777777" w:rsidR="00BB46D1" w:rsidRDefault="00BB46D1" w:rsidP="001C4E49">
            <w:pPr>
              <w:widowControl/>
              <w:jc w:val="center"/>
              <w:textAlignment w:val="center"/>
              <w:rPr>
                <w:color w:val="000000"/>
                <w:sz w:val="20"/>
              </w:rPr>
            </w:pPr>
            <w:r>
              <w:rPr>
                <w:color w:val="000000"/>
                <w:kern w:val="0"/>
                <w:sz w:val="20"/>
                <w:lang w:bidi="ar"/>
              </w:rPr>
              <w:t>210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CF7BE57" w14:textId="77777777" w:rsidR="00BB46D1" w:rsidRDefault="00BB46D1" w:rsidP="001C4E49">
            <w:pPr>
              <w:widowControl/>
              <w:jc w:val="center"/>
              <w:textAlignment w:val="center"/>
              <w:rPr>
                <w:color w:val="000000"/>
                <w:sz w:val="20"/>
              </w:rPr>
            </w:pPr>
            <w:r>
              <w:rPr>
                <w:color w:val="000000"/>
                <w:kern w:val="0"/>
                <w:sz w:val="20"/>
                <w:lang w:bidi="ar"/>
              </w:rPr>
              <w:t>0020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74DFB34"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5AACD6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4980978" w14:textId="77777777" w:rsidR="00BB46D1" w:rsidRDefault="00BB46D1" w:rsidP="001C4E49">
            <w:pPr>
              <w:widowControl/>
              <w:jc w:val="center"/>
              <w:textAlignment w:val="center"/>
              <w:rPr>
                <w:color w:val="000000"/>
                <w:sz w:val="20"/>
              </w:rPr>
            </w:pPr>
            <w:r>
              <w:rPr>
                <w:color w:val="000000"/>
                <w:kern w:val="0"/>
                <w:sz w:val="20"/>
                <w:lang w:bidi="ar"/>
              </w:rPr>
              <w:t xml:space="preserve">6.47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7B01AE2" w14:textId="77777777" w:rsidR="00BB46D1" w:rsidRDefault="00BB46D1" w:rsidP="001C4E49">
            <w:pPr>
              <w:jc w:val="center"/>
              <w:rPr>
                <w:rFonts w:ascii="宋体" w:hAnsi="宋体" w:cs="宋体" w:hint="eastAsia"/>
                <w:color w:val="000000"/>
                <w:sz w:val="22"/>
              </w:rPr>
            </w:pPr>
          </w:p>
        </w:tc>
      </w:tr>
      <w:tr w:rsidR="00BB46D1" w14:paraId="0643B1E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C14BC60" w14:textId="77777777" w:rsidR="00BB46D1" w:rsidRDefault="00BB46D1" w:rsidP="001C4E49">
            <w:pPr>
              <w:widowControl/>
              <w:jc w:val="center"/>
              <w:textAlignment w:val="center"/>
              <w:rPr>
                <w:color w:val="000000"/>
                <w:sz w:val="20"/>
              </w:rPr>
            </w:pPr>
            <w:r>
              <w:rPr>
                <w:color w:val="000000"/>
                <w:kern w:val="0"/>
                <w:sz w:val="20"/>
                <w:lang w:bidi="ar"/>
              </w:rPr>
              <w:t>211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28B5910" w14:textId="77777777" w:rsidR="00BB46D1" w:rsidRDefault="00BB46D1" w:rsidP="001C4E49">
            <w:pPr>
              <w:widowControl/>
              <w:jc w:val="center"/>
              <w:textAlignment w:val="center"/>
              <w:rPr>
                <w:color w:val="000000"/>
                <w:sz w:val="20"/>
              </w:rPr>
            </w:pPr>
            <w:r>
              <w:rPr>
                <w:color w:val="000000"/>
                <w:kern w:val="0"/>
                <w:sz w:val="20"/>
                <w:lang w:bidi="ar"/>
              </w:rPr>
              <w:t>0021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6E47868"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5EBED1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6F39E37" w14:textId="77777777" w:rsidR="00BB46D1" w:rsidRDefault="00BB46D1" w:rsidP="001C4E49">
            <w:pPr>
              <w:widowControl/>
              <w:jc w:val="center"/>
              <w:textAlignment w:val="center"/>
              <w:rPr>
                <w:color w:val="000000"/>
                <w:sz w:val="20"/>
              </w:rPr>
            </w:pPr>
            <w:r>
              <w:rPr>
                <w:color w:val="000000"/>
                <w:kern w:val="0"/>
                <w:sz w:val="20"/>
                <w:lang w:bidi="ar"/>
              </w:rPr>
              <w:t xml:space="preserve">3.23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B097E6C" w14:textId="77777777" w:rsidR="00BB46D1" w:rsidRDefault="00BB46D1" w:rsidP="001C4E49">
            <w:pPr>
              <w:jc w:val="center"/>
              <w:rPr>
                <w:rFonts w:ascii="宋体" w:hAnsi="宋体" w:cs="宋体" w:hint="eastAsia"/>
                <w:color w:val="000000"/>
                <w:sz w:val="22"/>
              </w:rPr>
            </w:pPr>
          </w:p>
        </w:tc>
      </w:tr>
      <w:tr w:rsidR="00BB46D1" w14:paraId="2CA217A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E0DAFE1" w14:textId="77777777" w:rsidR="00BB46D1" w:rsidRDefault="00BB46D1" w:rsidP="001C4E49">
            <w:pPr>
              <w:widowControl/>
              <w:jc w:val="center"/>
              <w:textAlignment w:val="center"/>
              <w:rPr>
                <w:color w:val="000000"/>
                <w:sz w:val="20"/>
              </w:rPr>
            </w:pPr>
            <w:r>
              <w:rPr>
                <w:color w:val="000000"/>
                <w:kern w:val="0"/>
                <w:sz w:val="20"/>
                <w:lang w:bidi="ar"/>
              </w:rPr>
              <w:t>212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E214254" w14:textId="77777777" w:rsidR="00BB46D1" w:rsidRDefault="00BB46D1" w:rsidP="001C4E49">
            <w:pPr>
              <w:widowControl/>
              <w:jc w:val="center"/>
              <w:textAlignment w:val="center"/>
              <w:rPr>
                <w:color w:val="000000"/>
                <w:sz w:val="20"/>
              </w:rPr>
            </w:pPr>
            <w:r>
              <w:rPr>
                <w:color w:val="000000"/>
                <w:kern w:val="0"/>
                <w:sz w:val="20"/>
                <w:lang w:bidi="ar"/>
              </w:rPr>
              <w:t>0028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CFA4017"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779BFA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4BAF325" w14:textId="77777777" w:rsidR="00BB46D1" w:rsidRDefault="00BB46D1" w:rsidP="001C4E49">
            <w:pPr>
              <w:widowControl/>
              <w:jc w:val="center"/>
              <w:textAlignment w:val="center"/>
              <w:rPr>
                <w:color w:val="000000"/>
                <w:sz w:val="20"/>
              </w:rPr>
            </w:pPr>
            <w:r>
              <w:rPr>
                <w:color w:val="000000"/>
                <w:kern w:val="0"/>
                <w:sz w:val="20"/>
                <w:lang w:bidi="ar"/>
              </w:rPr>
              <w:t xml:space="preserve">4.10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30E74C3" w14:textId="77777777" w:rsidR="00BB46D1" w:rsidRDefault="00BB46D1" w:rsidP="001C4E49">
            <w:pPr>
              <w:jc w:val="center"/>
              <w:rPr>
                <w:rFonts w:ascii="宋体" w:hAnsi="宋体" w:cs="宋体" w:hint="eastAsia"/>
                <w:color w:val="000000"/>
                <w:sz w:val="22"/>
              </w:rPr>
            </w:pPr>
          </w:p>
        </w:tc>
      </w:tr>
      <w:tr w:rsidR="00BB46D1" w14:paraId="6A5D55E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172786C" w14:textId="77777777" w:rsidR="00BB46D1" w:rsidRDefault="00BB46D1" w:rsidP="001C4E49">
            <w:pPr>
              <w:widowControl/>
              <w:jc w:val="center"/>
              <w:textAlignment w:val="center"/>
              <w:rPr>
                <w:color w:val="000000"/>
                <w:sz w:val="20"/>
              </w:rPr>
            </w:pPr>
            <w:r>
              <w:rPr>
                <w:color w:val="000000"/>
                <w:kern w:val="0"/>
                <w:sz w:val="20"/>
                <w:lang w:bidi="ar"/>
              </w:rPr>
              <w:lastRenderedPageBreak/>
              <w:t>213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F82B2C1" w14:textId="77777777" w:rsidR="00BB46D1" w:rsidRDefault="00BB46D1" w:rsidP="001C4E49">
            <w:pPr>
              <w:widowControl/>
              <w:jc w:val="center"/>
              <w:textAlignment w:val="center"/>
              <w:rPr>
                <w:color w:val="000000"/>
                <w:sz w:val="20"/>
              </w:rPr>
            </w:pPr>
            <w:r>
              <w:rPr>
                <w:color w:val="000000"/>
                <w:kern w:val="0"/>
                <w:sz w:val="20"/>
                <w:lang w:bidi="ar"/>
              </w:rPr>
              <w:t>0029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410890D"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966AA2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299E892" w14:textId="77777777" w:rsidR="00BB46D1" w:rsidRDefault="00BB46D1" w:rsidP="001C4E49">
            <w:pPr>
              <w:widowControl/>
              <w:jc w:val="center"/>
              <w:textAlignment w:val="center"/>
              <w:rPr>
                <w:color w:val="000000"/>
                <w:sz w:val="20"/>
              </w:rPr>
            </w:pPr>
            <w:r>
              <w:rPr>
                <w:color w:val="000000"/>
                <w:kern w:val="0"/>
                <w:sz w:val="20"/>
                <w:lang w:bidi="ar"/>
              </w:rPr>
              <w:t xml:space="preserve">2.06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57BD313" w14:textId="77777777" w:rsidR="00BB46D1" w:rsidRDefault="00BB46D1" w:rsidP="001C4E49">
            <w:pPr>
              <w:jc w:val="center"/>
              <w:rPr>
                <w:rFonts w:ascii="宋体" w:hAnsi="宋体" w:cs="宋体" w:hint="eastAsia"/>
                <w:color w:val="000000"/>
                <w:sz w:val="22"/>
              </w:rPr>
            </w:pPr>
          </w:p>
        </w:tc>
      </w:tr>
      <w:tr w:rsidR="00BB46D1" w14:paraId="3E77091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9B6064B" w14:textId="77777777" w:rsidR="00BB46D1" w:rsidRDefault="00BB46D1" w:rsidP="001C4E49">
            <w:pPr>
              <w:widowControl/>
              <w:jc w:val="center"/>
              <w:textAlignment w:val="center"/>
              <w:rPr>
                <w:color w:val="000000"/>
                <w:sz w:val="20"/>
              </w:rPr>
            </w:pPr>
            <w:r>
              <w:rPr>
                <w:color w:val="000000"/>
                <w:kern w:val="0"/>
                <w:sz w:val="20"/>
                <w:lang w:bidi="ar"/>
              </w:rPr>
              <w:t>214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71C30A0" w14:textId="77777777" w:rsidR="00BB46D1" w:rsidRDefault="00BB46D1" w:rsidP="001C4E49">
            <w:pPr>
              <w:widowControl/>
              <w:jc w:val="center"/>
              <w:textAlignment w:val="center"/>
              <w:rPr>
                <w:color w:val="000000"/>
                <w:sz w:val="20"/>
              </w:rPr>
            </w:pPr>
            <w:r>
              <w:rPr>
                <w:color w:val="000000"/>
                <w:kern w:val="0"/>
                <w:sz w:val="20"/>
                <w:lang w:bidi="ar"/>
              </w:rPr>
              <w:t>0034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F8271F9"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A5B1D1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永红村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4771D8C" w14:textId="77777777" w:rsidR="00BB46D1" w:rsidRDefault="00BB46D1" w:rsidP="001C4E49">
            <w:pPr>
              <w:widowControl/>
              <w:jc w:val="center"/>
              <w:textAlignment w:val="center"/>
              <w:rPr>
                <w:color w:val="000000"/>
                <w:sz w:val="20"/>
              </w:rPr>
            </w:pPr>
            <w:r>
              <w:rPr>
                <w:color w:val="000000"/>
                <w:kern w:val="0"/>
                <w:sz w:val="20"/>
                <w:lang w:bidi="ar"/>
              </w:rPr>
              <w:t xml:space="preserve">2.63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8B54DD0" w14:textId="77777777" w:rsidR="00BB46D1" w:rsidRDefault="00BB46D1" w:rsidP="001C4E49">
            <w:pPr>
              <w:jc w:val="center"/>
              <w:rPr>
                <w:rFonts w:ascii="宋体" w:hAnsi="宋体" w:cs="宋体" w:hint="eastAsia"/>
                <w:color w:val="000000"/>
                <w:sz w:val="22"/>
              </w:rPr>
            </w:pPr>
          </w:p>
        </w:tc>
      </w:tr>
      <w:tr w:rsidR="00BB46D1" w14:paraId="52766CD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7A59498" w14:textId="77777777" w:rsidR="00BB46D1" w:rsidRDefault="00BB46D1" w:rsidP="001C4E49">
            <w:pPr>
              <w:widowControl/>
              <w:jc w:val="center"/>
              <w:textAlignment w:val="center"/>
              <w:rPr>
                <w:color w:val="000000"/>
                <w:sz w:val="20"/>
              </w:rPr>
            </w:pPr>
            <w:r>
              <w:rPr>
                <w:color w:val="000000"/>
                <w:kern w:val="0"/>
                <w:sz w:val="20"/>
                <w:lang w:bidi="ar"/>
              </w:rPr>
              <w:t>215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6427D1D" w14:textId="77777777" w:rsidR="00BB46D1" w:rsidRDefault="00BB46D1" w:rsidP="001C4E49">
            <w:pPr>
              <w:widowControl/>
              <w:jc w:val="center"/>
              <w:textAlignment w:val="center"/>
              <w:rPr>
                <w:color w:val="000000"/>
                <w:sz w:val="20"/>
              </w:rPr>
            </w:pPr>
            <w:r>
              <w:rPr>
                <w:color w:val="000000"/>
                <w:kern w:val="0"/>
                <w:sz w:val="20"/>
                <w:lang w:bidi="ar"/>
              </w:rPr>
              <w:t>0020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FC6789B"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C0DBF8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东风村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67A7DFC" w14:textId="77777777" w:rsidR="00BB46D1" w:rsidRDefault="00BB46D1" w:rsidP="001C4E49">
            <w:pPr>
              <w:widowControl/>
              <w:jc w:val="center"/>
              <w:textAlignment w:val="center"/>
              <w:rPr>
                <w:color w:val="000000"/>
                <w:sz w:val="20"/>
              </w:rPr>
            </w:pPr>
            <w:r>
              <w:rPr>
                <w:color w:val="000000"/>
                <w:kern w:val="0"/>
                <w:sz w:val="20"/>
                <w:lang w:bidi="ar"/>
              </w:rPr>
              <w:t xml:space="preserve">2.39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43FE663" w14:textId="77777777" w:rsidR="00BB46D1" w:rsidRDefault="00BB46D1" w:rsidP="001C4E49">
            <w:pPr>
              <w:jc w:val="center"/>
              <w:rPr>
                <w:rFonts w:ascii="宋体" w:hAnsi="宋体" w:cs="宋体" w:hint="eastAsia"/>
                <w:color w:val="000000"/>
                <w:sz w:val="22"/>
              </w:rPr>
            </w:pPr>
          </w:p>
        </w:tc>
      </w:tr>
      <w:tr w:rsidR="00BB46D1" w14:paraId="1D3EC55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43B085E" w14:textId="77777777" w:rsidR="00BB46D1" w:rsidRDefault="00BB46D1" w:rsidP="001C4E49">
            <w:pPr>
              <w:widowControl/>
              <w:jc w:val="center"/>
              <w:textAlignment w:val="center"/>
              <w:rPr>
                <w:color w:val="000000"/>
                <w:sz w:val="20"/>
              </w:rPr>
            </w:pPr>
            <w:r>
              <w:rPr>
                <w:color w:val="000000"/>
                <w:kern w:val="0"/>
                <w:sz w:val="20"/>
                <w:lang w:bidi="ar"/>
              </w:rPr>
              <w:t>216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7BCCCD4" w14:textId="77777777" w:rsidR="00BB46D1" w:rsidRDefault="00BB46D1" w:rsidP="001C4E49">
            <w:pPr>
              <w:widowControl/>
              <w:jc w:val="center"/>
              <w:textAlignment w:val="center"/>
              <w:rPr>
                <w:color w:val="000000"/>
                <w:sz w:val="20"/>
              </w:rPr>
            </w:pPr>
            <w:r>
              <w:rPr>
                <w:color w:val="000000"/>
                <w:kern w:val="0"/>
                <w:sz w:val="20"/>
                <w:lang w:bidi="ar"/>
              </w:rPr>
              <w:t>0041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10A89D9"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C5749C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东风村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BB76D53" w14:textId="77777777" w:rsidR="00BB46D1" w:rsidRDefault="00BB46D1" w:rsidP="001C4E49">
            <w:pPr>
              <w:widowControl/>
              <w:jc w:val="center"/>
              <w:textAlignment w:val="center"/>
              <w:rPr>
                <w:color w:val="000000"/>
                <w:sz w:val="20"/>
              </w:rPr>
            </w:pPr>
            <w:r>
              <w:rPr>
                <w:color w:val="000000"/>
                <w:kern w:val="0"/>
                <w:sz w:val="20"/>
                <w:lang w:bidi="ar"/>
              </w:rPr>
              <w:t xml:space="preserve">4.71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6EA1545" w14:textId="77777777" w:rsidR="00BB46D1" w:rsidRDefault="00BB46D1" w:rsidP="001C4E49">
            <w:pPr>
              <w:jc w:val="center"/>
              <w:rPr>
                <w:rFonts w:ascii="宋体" w:hAnsi="宋体" w:cs="宋体" w:hint="eastAsia"/>
                <w:color w:val="000000"/>
                <w:sz w:val="22"/>
              </w:rPr>
            </w:pPr>
          </w:p>
        </w:tc>
      </w:tr>
      <w:tr w:rsidR="00BB46D1" w14:paraId="7C94825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C2498AF" w14:textId="77777777" w:rsidR="00BB46D1" w:rsidRDefault="00BB46D1" w:rsidP="001C4E49">
            <w:pPr>
              <w:widowControl/>
              <w:jc w:val="center"/>
              <w:textAlignment w:val="center"/>
              <w:rPr>
                <w:color w:val="000000"/>
                <w:sz w:val="20"/>
              </w:rPr>
            </w:pPr>
            <w:r>
              <w:rPr>
                <w:color w:val="000000"/>
                <w:kern w:val="0"/>
                <w:sz w:val="20"/>
                <w:lang w:bidi="ar"/>
              </w:rPr>
              <w:t>217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3022665" w14:textId="77777777" w:rsidR="00BB46D1" w:rsidRDefault="00BB46D1" w:rsidP="001C4E49">
            <w:pPr>
              <w:widowControl/>
              <w:jc w:val="center"/>
              <w:textAlignment w:val="center"/>
              <w:rPr>
                <w:color w:val="000000"/>
                <w:sz w:val="20"/>
              </w:rPr>
            </w:pPr>
            <w:r>
              <w:rPr>
                <w:color w:val="000000"/>
                <w:kern w:val="0"/>
                <w:sz w:val="20"/>
                <w:lang w:bidi="ar"/>
              </w:rPr>
              <w:t>0051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487F311"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E84AF1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东风村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33EC082" w14:textId="77777777" w:rsidR="00BB46D1" w:rsidRDefault="00BB46D1" w:rsidP="001C4E49">
            <w:pPr>
              <w:widowControl/>
              <w:jc w:val="center"/>
              <w:textAlignment w:val="center"/>
              <w:rPr>
                <w:color w:val="000000"/>
                <w:sz w:val="20"/>
              </w:rPr>
            </w:pPr>
            <w:r>
              <w:rPr>
                <w:color w:val="000000"/>
                <w:kern w:val="0"/>
                <w:sz w:val="20"/>
                <w:lang w:bidi="ar"/>
              </w:rPr>
              <w:t xml:space="preserve">9.28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96BEDF4" w14:textId="77777777" w:rsidR="00BB46D1" w:rsidRDefault="00BB46D1" w:rsidP="001C4E49">
            <w:pPr>
              <w:jc w:val="center"/>
              <w:rPr>
                <w:rFonts w:ascii="宋体" w:hAnsi="宋体" w:cs="宋体" w:hint="eastAsia"/>
                <w:color w:val="000000"/>
                <w:sz w:val="22"/>
              </w:rPr>
            </w:pPr>
          </w:p>
        </w:tc>
      </w:tr>
      <w:tr w:rsidR="00BB46D1" w14:paraId="39AD0C8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859B94B" w14:textId="77777777" w:rsidR="00BB46D1" w:rsidRDefault="00BB46D1" w:rsidP="001C4E49">
            <w:pPr>
              <w:widowControl/>
              <w:jc w:val="center"/>
              <w:textAlignment w:val="center"/>
              <w:rPr>
                <w:color w:val="000000"/>
                <w:sz w:val="20"/>
              </w:rPr>
            </w:pPr>
            <w:r>
              <w:rPr>
                <w:color w:val="000000"/>
                <w:kern w:val="0"/>
                <w:sz w:val="20"/>
                <w:lang w:bidi="ar"/>
              </w:rPr>
              <w:t>218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5266329" w14:textId="77777777" w:rsidR="00BB46D1" w:rsidRDefault="00BB46D1" w:rsidP="001C4E49">
            <w:pPr>
              <w:widowControl/>
              <w:jc w:val="center"/>
              <w:textAlignment w:val="center"/>
              <w:rPr>
                <w:color w:val="000000"/>
                <w:sz w:val="20"/>
              </w:rPr>
            </w:pPr>
            <w:r>
              <w:rPr>
                <w:color w:val="000000"/>
                <w:kern w:val="0"/>
                <w:sz w:val="20"/>
                <w:lang w:bidi="ar"/>
              </w:rPr>
              <w:t>0065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CB711D5"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633EE7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东风村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150667C" w14:textId="77777777" w:rsidR="00BB46D1" w:rsidRDefault="00BB46D1" w:rsidP="001C4E49">
            <w:pPr>
              <w:widowControl/>
              <w:jc w:val="center"/>
              <w:textAlignment w:val="center"/>
              <w:rPr>
                <w:color w:val="000000"/>
                <w:sz w:val="20"/>
              </w:rPr>
            </w:pPr>
            <w:r>
              <w:rPr>
                <w:color w:val="000000"/>
                <w:kern w:val="0"/>
                <w:sz w:val="20"/>
                <w:lang w:bidi="ar"/>
              </w:rPr>
              <w:t xml:space="preserve">10.42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4786450" w14:textId="77777777" w:rsidR="00BB46D1" w:rsidRDefault="00BB46D1" w:rsidP="001C4E49">
            <w:pPr>
              <w:jc w:val="center"/>
              <w:rPr>
                <w:rFonts w:ascii="宋体" w:hAnsi="宋体" w:cs="宋体" w:hint="eastAsia"/>
                <w:color w:val="000000"/>
                <w:sz w:val="22"/>
              </w:rPr>
            </w:pPr>
          </w:p>
        </w:tc>
      </w:tr>
      <w:tr w:rsidR="00BB46D1" w14:paraId="3815698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EC785F8" w14:textId="77777777" w:rsidR="00BB46D1" w:rsidRDefault="00BB46D1" w:rsidP="001C4E49">
            <w:pPr>
              <w:widowControl/>
              <w:jc w:val="center"/>
              <w:textAlignment w:val="center"/>
              <w:rPr>
                <w:color w:val="000000"/>
                <w:sz w:val="20"/>
              </w:rPr>
            </w:pPr>
            <w:r>
              <w:rPr>
                <w:color w:val="000000"/>
                <w:kern w:val="0"/>
                <w:sz w:val="20"/>
                <w:lang w:bidi="ar"/>
              </w:rPr>
              <w:t>219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76B4188" w14:textId="77777777" w:rsidR="00BB46D1" w:rsidRDefault="00BB46D1" w:rsidP="001C4E49">
            <w:pPr>
              <w:widowControl/>
              <w:jc w:val="center"/>
              <w:textAlignment w:val="center"/>
              <w:rPr>
                <w:color w:val="000000"/>
                <w:sz w:val="20"/>
              </w:rPr>
            </w:pPr>
            <w:r>
              <w:rPr>
                <w:color w:val="000000"/>
                <w:kern w:val="0"/>
                <w:sz w:val="20"/>
                <w:lang w:bidi="ar"/>
              </w:rPr>
              <w:t>0087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8BDA7FE"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EE28DD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东风村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46877C1" w14:textId="77777777" w:rsidR="00BB46D1" w:rsidRDefault="00BB46D1" w:rsidP="001C4E49">
            <w:pPr>
              <w:widowControl/>
              <w:jc w:val="center"/>
              <w:textAlignment w:val="center"/>
              <w:rPr>
                <w:color w:val="000000"/>
                <w:sz w:val="20"/>
              </w:rPr>
            </w:pPr>
            <w:r>
              <w:rPr>
                <w:color w:val="000000"/>
                <w:kern w:val="0"/>
                <w:sz w:val="20"/>
                <w:lang w:bidi="ar"/>
              </w:rPr>
              <w:t xml:space="preserve">2.39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6C6EA40" w14:textId="77777777" w:rsidR="00BB46D1" w:rsidRDefault="00BB46D1" w:rsidP="001C4E49">
            <w:pPr>
              <w:jc w:val="center"/>
              <w:rPr>
                <w:rFonts w:ascii="宋体" w:hAnsi="宋体" w:cs="宋体" w:hint="eastAsia"/>
                <w:color w:val="000000"/>
                <w:sz w:val="22"/>
              </w:rPr>
            </w:pPr>
          </w:p>
        </w:tc>
      </w:tr>
      <w:tr w:rsidR="00BB46D1" w14:paraId="3326AB0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87D1B95" w14:textId="77777777" w:rsidR="00BB46D1" w:rsidRDefault="00BB46D1" w:rsidP="001C4E49">
            <w:pPr>
              <w:widowControl/>
              <w:jc w:val="center"/>
              <w:textAlignment w:val="center"/>
              <w:rPr>
                <w:color w:val="000000"/>
                <w:sz w:val="20"/>
              </w:rPr>
            </w:pPr>
            <w:r>
              <w:rPr>
                <w:color w:val="000000"/>
                <w:kern w:val="0"/>
                <w:sz w:val="20"/>
                <w:lang w:bidi="ar"/>
              </w:rPr>
              <w:t>220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297F2ED" w14:textId="77777777" w:rsidR="00BB46D1" w:rsidRDefault="00BB46D1" w:rsidP="001C4E49">
            <w:pPr>
              <w:widowControl/>
              <w:jc w:val="center"/>
              <w:textAlignment w:val="center"/>
              <w:rPr>
                <w:color w:val="000000"/>
                <w:sz w:val="20"/>
              </w:rPr>
            </w:pPr>
            <w:r>
              <w:rPr>
                <w:color w:val="000000"/>
                <w:kern w:val="0"/>
                <w:sz w:val="20"/>
                <w:lang w:bidi="ar"/>
              </w:rPr>
              <w:t>0021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A4F591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119D63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73CF159" w14:textId="77777777" w:rsidR="00BB46D1" w:rsidRDefault="00BB46D1" w:rsidP="001C4E49">
            <w:pPr>
              <w:widowControl/>
              <w:jc w:val="center"/>
              <w:textAlignment w:val="center"/>
              <w:rPr>
                <w:color w:val="000000"/>
                <w:sz w:val="20"/>
              </w:rPr>
            </w:pPr>
            <w:r>
              <w:rPr>
                <w:color w:val="000000"/>
                <w:kern w:val="0"/>
                <w:sz w:val="20"/>
                <w:lang w:bidi="ar"/>
              </w:rPr>
              <w:t xml:space="preserve">19.03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803C198" w14:textId="77777777" w:rsidR="00BB46D1" w:rsidRDefault="00BB46D1" w:rsidP="001C4E49">
            <w:pPr>
              <w:jc w:val="center"/>
              <w:rPr>
                <w:rFonts w:ascii="宋体" w:hAnsi="宋体" w:cs="宋体" w:hint="eastAsia"/>
                <w:color w:val="000000"/>
                <w:sz w:val="22"/>
              </w:rPr>
            </w:pPr>
          </w:p>
        </w:tc>
      </w:tr>
      <w:tr w:rsidR="00BB46D1" w14:paraId="7C57AA8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D7BF7F8" w14:textId="77777777" w:rsidR="00BB46D1" w:rsidRDefault="00BB46D1" w:rsidP="001C4E49">
            <w:pPr>
              <w:widowControl/>
              <w:jc w:val="center"/>
              <w:textAlignment w:val="center"/>
              <w:rPr>
                <w:color w:val="000000"/>
                <w:sz w:val="20"/>
              </w:rPr>
            </w:pPr>
            <w:r>
              <w:rPr>
                <w:color w:val="000000"/>
                <w:kern w:val="0"/>
                <w:sz w:val="20"/>
                <w:lang w:bidi="ar"/>
              </w:rPr>
              <w:t>221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7E4C96C" w14:textId="77777777" w:rsidR="00BB46D1" w:rsidRDefault="00BB46D1" w:rsidP="001C4E49">
            <w:pPr>
              <w:widowControl/>
              <w:jc w:val="center"/>
              <w:textAlignment w:val="center"/>
              <w:rPr>
                <w:color w:val="000000"/>
                <w:sz w:val="20"/>
              </w:rPr>
            </w:pPr>
            <w:r>
              <w:rPr>
                <w:color w:val="000000"/>
                <w:kern w:val="0"/>
                <w:sz w:val="20"/>
                <w:lang w:bidi="ar"/>
              </w:rPr>
              <w:t>0022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F10167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73AB21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1CEF48C" w14:textId="77777777" w:rsidR="00BB46D1" w:rsidRDefault="00BB46D1" w:rsidP="001C4E49">
            <w:pPr>
              <w:widowControl/>
              <w:jc w:val="center"/>
              <w:textAlignment w:val="center"/>
              <w:rPr>
                <w:color w:val="000000"/>
                <w:sz w:val="20"/>
              </w:rPr>
            </w:pPr>
            <w:r>
              <w:rPr>
                <w:color w:val="000000"/>
                <w:kern w:val="0"/>
                <w:sz w:val="20"/>
                <w:lang w:bidi="ar"/>
              </w:rPr>
              <w:t xml:space="preserve">0.23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B8870AF" w14:textId="77777777" w:rsidR="00BB46D1" w:rsidRDefault="00BB46D1" w:rsidP="001C4E49">
            <w:pPr>
              <w:jc w:val="center"/>
              <w:rPr>
                <w:rFonts w:ascii="宋体" w:hAnsi="宋体" w:cs="宋体" w:hint="eastAsia"/>
                <w:color w:val="000000"/>
                <w:sz w:val="22"/>
              </w:rPr>
            </w:pPr>
          </w:p>
        </w:tc>
      </w:tr>
      <w:tr w:rsidR="00BB46D1" w14:paraId="09E92E7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A36361E" w14:textId="77777777" w:rsidR="00BB46D1" w:rsidRDefault="00BB46D1" w:rsidP="001C4E49">
            <w:pPr>
              <w:widowControl/>
              <w:jc w:val="center"/>
              <w:textAlignment w:val="center"/>
              <w:rPr>
                <w:color w:val="000000"/>
                <w:sz w:val="20"/>
              </w:rPr>
            </w:pPr>
            <w:r>
              <w:rPr>
                <w:color w:val="000000"/>
                <w:kern w:val="0"/>
                <w:sz w:val="20"/>
                <w:lang w:bidi="ar"/>
              </w:rPr>
              <w:t>222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CC6E98D" w14:textId="77777777" w:rsidR="00BB46D1" w:rsidRDefault="00BB46D1" w:rsidP="001C4E49">
            <w:pPr>
              <w:widowControl/>
              <w:jc w:val="center"/>
              <w:textAlignment w:val="center"/>
              <w:rPr>
                <w:color w:val="000000"/>
                <w:sz w:val="20"/>
              </w:rPr>
            </w:pPr>
            <w:r>
              <w:rPr>
                <w:color w:val="000000"/>
                <w:kern w:val="0"/>
                <w:sz w:val="20"/>
                <w:lang w:bidi="ar"/>
              </w:rPr>
              <w:t>0024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5FA9919"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9D0038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C23919B" w14:textId="77777777" w:rsidR="00BB46D1" w:rsidRDefault="00BB46D1" w:rsidP="001C4E49">
            <w:pPr>
              <w:widowControl/>
              <w:jc w:val="center"/>
              <w:textAlignment w:val="center"/>
              <w:rPr>
                <w:color w:val="000000"/>
                <w:sz w:val="20"/>
              </w:rPr>
            </w:pPr>
            <w:r>
              <w:rPr>
                <w:color w:val="000000"/>
                <w:kern w:val="0"/>
                <w:sz w:val="20"/>
                <w:lang w:bidi="ar"/>
              </w:rPr>
              <w:t xml:space="preserve">8.87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B95B90F" w14:textId="77777777" w:rsidR="00BB46D1" w:rsidRDefault="00BB46D1" w:rsidP="001C4E49">
            <w:pPr>
              <w:jc w:val="center"/>
              <w:rPr>
                <w:rFonts w:ascii="宋体" w:hAnsi="宋体" w:cs="宋体" w:hint="eastAsia"/>
                <w:color w:val="000000"/>
                <w:sz w:val="22"/>
              </w:rPr>
            </w:pPr>
          </w:p>
        </w:tc>
      </w:tr>
      <w:tr w:rsidR="00BB46D1" w14:paraId="0B393B0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1A79584" w14:textId="77777777" w:rsidR="00BB46D1" w:rsidRDefault="00BB46D1" w:rsidP="001C4E49">
            <w:pPr>
              <w:widowControl/>
              <w:jc w:val="center"/>
              <w:textAlignment w:val="center"/>
              <w:rPr>
                <w:color w:val="000000"/>
                <w:sz w:val="20"/>
              </w:rPr>
            </w:pPr>
            <w:r>
              <w:rPr>
                <w:color w:val="000000"/>
                <w:kern w:val="0"/>
                <w:sz w:val="20"/>
                <w:lang w:bidi="ar"/>
              </w:rPr>
              <w:t>223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51FDB72" w14:textId="77777777" w:rsidR="00BB46D1" w:rsidRDefault="00BB46D1" w:rsidP="001C4E49">
            <w:pPr>
              <w:widowControl/>
              <w:jc w:val="center"/>
              <w:textAlignment w:val="center"/>
              <w:rPr>
                <w:color w:val="000000"/>
                <w:sz w:val="20"/>
              </w:rPr>
            </w:pPr>
            <w:r>
              <w:rPr>
                <w:color w:val="000000"/>
                <w:kern w:val="0"/>
                <w:sz w:val="20"/>
                <w:lang w:bidi="ar"/>
              </w:rPr>
              <w:t>0025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2326CD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3877349"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E5EB447" w14:textId="77777777" w:rsidR="00BB46D1" w:rsidRDefault="00BB46D1" w:rsidP="001C4E49">
            <w:pPr>
              <w:widowControl/>
              <w:jc w:val="center"/>
              <w:textAlignment w:val="center"/>
              <w:rPr>
                <w:color w:val="000000"/>
                <w:sz w:val="20"/>
              </w:rPr>
            </w:pPr>
            <w:r>
              <w:rPr>
                <w:color w:val="000000"/>
                <w:kern w:val="0"/>
                <w:sz w:val="20"/>
                <w:lang w:bidi="ar"/>
              </w:rPr>
              <w:t xml:space="preserve">8.83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236CBE8" w14:textId="77777777" w:rsidR="00BB46D1" w:rsidRDefault="00BB46D1" w:rsidP="001C4E49">
            <w:pPr>
              <w:jc w:val="center"/>
              <w:rPr>
                <w:rFonts w:ascii="宋体" w:hAnsi="宋体" w:cs="宋体" w:hint="eastAsia"/>
                <w:color w:val="000000"/>
                <w:sz w:val="22"/>
              </w:rPr>
            </w:pPr>
          </w:p>
        </w:tc>
      </w:tr>
      <w:tr w:rsidR="00BB46D1" w14:paraId="6A4B63D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D9A5AC8" w14:textId="77777777" w:rsidR="00BB46D1" w:rsidRDefault="00BB46D1" w:rsidP="001C4E49">
            <w:pPr>
              <w:widowControl/>
              <w:jc w:val="center"/>
              <w:textAlignment w:val="center"/>
              <w:rPr>
                <w:color w:val="000000"/>
                <w:sz w:val="20"/>
              </w:rPr>
            </w:pPr>
            <w:r>
              <w:rPr>
                <w:color w:val="000000"/>
                <w:kern w:val="0"/>
                <w:sz w:val="20"/>
                <w:lang w:bidi="ar"/>
              </w:rPr>
              <w:t>224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5996FF5" w14:textId="77777777" w:rsidR="00BB46D1" w:rsidRDefault="00BB46D1" w:rsidP="001C4E49">
            <w:pPr>
              <w:widowControl/>
              <w:jc w:val="center"/>
              <w:textAlignment w:val="center"/>
              <w:rPr>
                <w:color w:val="000000"/>
                <w:sz w:val="20"/>
              </w:rPr>
            </w:pPr>
            <w:r>
              <w:rPr>
                <w:color w:val="000000"/>
                <w:kern w:val="0"/>
                <w:sz w:val="20"/>
                <w:lang w:bidi="ar"/>
              </w:rPr>
              <w:t>0026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A68D545"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2CA904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00E75B3" w14:textId="77777777" w:rsidR="00BB46D1" w:rsidRDefault="00BB46D1" w:rsidP="001C4E49">
            <w:pPr>
              <w:widowControl/>
              <w:jc w:val="center"/>
              <w:textAlignment w:val="center"/>
              <w:rPr>
                <w:color w:val="000000"/>
                <w:sz w:val="20"/>
              </w:rPr>
            </w:pPr>
            <w:r>
              <w:rPr>
                <w:color w:val="000000"/>
                <w:kern w:val="0"/>
                <w:sz w:val="20"/>
                <w:lang w:bidi="ar"/>
              </w:rPr>
              <w:t xml:space="preserve">16.25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5C60F73" w14:textId="77777777" w:rsidR="00BB46D1" w:rsidRDefault="00BB46D1" w:rsidP="001C4E49">
            <w:pPr>
              <w:jc w:val="center"/>
              <w:rPr>
                <w:rFonts w:ascii="宋体" w:hAnsi="宋体" w:cs="宋体" w:hint="eastAsia"/>
                <w:color w:val="000000"/>
                <w:sz w:val="22"/>
              </w:rPr>
            </w:pPr>
          </w:p>
        </w:tc>
      </w:tr>
      <w:tr w:rsidR="00BB46D1" w14:paraId="073A7B2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9418691" w14:textId="77777777" w:rsidR="00BB46D1" w:rsidRDefault="00BB46D1" w:rsidP="001C4E49">
            <w:pPr>
              <w:widowControl/>
              <w:jc w:val="center"/>
              <w:textAlignment w:val="center"/>
              <w:rPr>
                <w:color w:val="000000"/>
                <w:sz w:val="20"/>
              </w:rPr>
            </w:pPr>
            <w:r>
              <w:rPr>
                <w:color w:val="000000"/>
                <w:kern w:val="0"/>
                <w:sz w:val="20"/>
                <w:lang w:bidi="ar"/>
              </w:rPr>
              <w:t>225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1D45E9E" w14:textId="77777777" w:rsidR="00BB46D1" w:rsidRDefault="00BB46D1" w:rsidP="001C4E49">
            <w:pPr>
              <w:widowControl/>
              <w:jc w:val="center"/>
              <w:textAlignment w:val="center"/>
              <w:rPr>
                <w:color w:val="000000"/>
                <w:sz w:val="20"/>
              </w:rPr>
            </w:pPr>
            <w:r>
              <w:rPr>
                <w:color w:val="000000"/>
                <w:kern w:val="0"/>
                <w:sz w:val="20"/>
                <w:lang w:bidi="ar"/>
              </w:rPr>
              <w:t>0027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B3E8321"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年生态公益林建设项目（开发片区）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839578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ADF2437" w14:textId="77777777" w:rsidR="00BB46D1" w:rsidRDefault="00BB46D1" w:rsidP="001C4E49">
            <w:pPr>
              <w:widowControl/>
              <w:jc w:val="center"/>
              <w:textAlignment w:val="center"/>
              <w:rPr>
                <w:color w:val="000000"/>
                <w:sz w:val="20"/>
              </w:rPr>
            </w:pPr>
            <w:r>
              <w:rPr>
                <w:color w:val="000000"/>
                <w:kern w:val="0"/>
                <w:sz w:val="20"/>
                <w:lang w:bidi="ar"/>
              </w:rPr>
              <w:t xml:space="preserve">5.88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D7D33D6" w14:textId="77777777" w:rsidR="00BB46D1" w:rsidRDefault="00BB46D1" w:rsidP="001C4E49">
            <w:pPr>
              <w:jc w:val="center"/>
              <w:rPr>
                <w:rFonts w:ascii="宋体" w:hAnsi="宋体" w:cs="宋体" w:hint="eastAsia"/>
                <w:color w:val="000000"/>
                <w:sz w:val="22"/>
              </w:rPr>
            </w:pPr>
          </w:p>
        </w:tc>
      </w:tr>
      <w:tr w:rsidR="00BB46D1" w14:paraId="0F928FF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992410E" w14:textId="77777777" w:rsidR="00BB46D1" w:rsidRDefault="00BB46D1" w:rsidP="001C4E49">
            <w:pPr>
              <w:widowControl/>
              <w:jc w:val="center"/>
              <w:textAlignment w:val="center"/>
              <w:rPr>
                <w:color w:val="000000"/>
                <w:sz w:val="20"/>
              </w:rPr>
            </w:pPr>
            <w:r>
              <w:rPr>
                <w:color w:val="000000"/>
                <w:kern w:val="0"/>
                <w:sz w:val="20"/>
                <w:lang w:bidi="ar"/>
              </w:rPr>
              <w:t>226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AD6AC66" w14:textId="77777777" w:rsidR="00BB46D1" w:rsidRDefault="00BB46D1" w:rsidP="001C4E49">
            <w:pPr>
              <w:widowControl/>
              <w:jc w:val="center"/>
              <w:textAlignment w:val="center"/>
              <w:rPr>
                <w:color w:val="000000"/>
                <w:sz w:val="20"/>
              </w:rPr>
            </w:pPr>
            <w:r>
              <w:rPr>
                <w:color w:val="000000"/>
                <w:kern w:val="0"/>
                <w:sz w:val="20"/>
                <w:lang w:bidi="ar"/>
              </w:rPr>
              <w:t>0028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8A097A1"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年生态公益林建设项目（开发片区）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3E5B569"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E6D4047" w14:textId="77777777" w:rsidR="00BB46D1" w:rsidRDefault="00BB46D1" w:rsidP="001C4E49">
            <w:pPr>
              <w:widowControl/>
              <w:jc w:val="center"/>
              <w:textAlignment w:val="center"/>
              <w:rPr>
                <w:color w:val="000000"/>
                <w:sz w:val="20"/>
              </w:rPr>
            </w:pPr>
            <w:r>
              <w:rPr>
                <w:color w:val="000000"/>
                <w:kern w:val="0"/>
                <w:sz w:val="20"/>
                <w:lang w:bidi="ar"/>
              </w:rPr>
              <w:t xml:space="preserve">19.74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047DA67" w14:textId="77777777" w:rsidR="00BB46D1" w:rsidRDefault="00BB46D1" w:rsidP="001C4E49">
            <w:pPr>
              <w:jc w:val="center"/>
              <w:rPr>
                <w:rFonts w:ascii="宋体" w:hAnsi="宋体" w:cs="宋体" w:hint="eastAsia"/>
                <w:color w:val="000000"/>
                <w:sz w:val="22"/>
              </w:rPr>
            </w:pPr>
          </w:p>
        </w:tc>
      </w:tr>
      <w:tr w:rsidR="00BB46D1" w14:paraId="6FF8D6E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4A8C109" w14:textId="77777777" w:rsidR="00BB46D1" w:rsidRDefault="00BB46D1" w:rsidP="001C4E49">
            <w:pPr>
              <w:widowControl/>
              <w:jc w:val="center"/>
              <w:textAlignment w:val="center"/>
              <w:rPr>
                <w:color w:val="000000"/>
                <w:sz w:val="20"/>
              </w:rPr>
            </w:pPr>
            <w:r>
              <w:rPr>
                <w:color w:val="000000"/>
                <w:kern w:val="0"/>
                <w:sz w:val="20"/>
                <w:lang w:bidi="ar"/>
              </w:rPr>
              <w:t>227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9021763" w14:textId="77777777" w:rsidR="00BB46D1" w:rsidRDefault="00BB46D1" w:rsidP="001C4E49">
            <w:pPr>
              <w:widowControl/>
              <w:jc w:val="center"/>
              <w:textAlignment w:val="center"/>
              <w:rPr>
                <w:color w:val="000000"/>
                <w:sz w:val="20"/>
              </w:rPr>
            </w:pPr>
            <w:r>
              <w:rPr>
                <w:color w:val="000000"/>
                <w:kern w:val="0"/>
                <w:sz w:val="20"/>
                <w:lang w:bidi="ar"/>
              </w:rPr>
              <w:t>0030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04815B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876FFA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83982A6" w14:textId="77777777" w:rsidR="00BB46D1" w:rsidRDefault="00BB46D1" w:rsidP="001C4E49">
            <w:pPr>
              <w:widowControl/>
              <w:jc w:val="center"/>
              <w:textAlignment w:val="center"/>
              <w:rPr>
                <w:color w:val="000000"/>
                <w:sz w:val="20"/>
              </w:rPr>
            </w:pPr>
            <w:r>
              <w:rPr>
                <w:color w:val="000000"/>
                <w:kern w:val="0"/>
                <w:sz w:val="20"/>
                <w:lang w:bidi="ar"/>
              </w:rPr>
              <w:t xml:space="preserve">0.13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1561F3A" w14:textId="77777777" w:rsidR="00BB46D1" w:rsidRDefault="00BB46D1" w:rsidP="001C4E49">
            <w:pPr>
              <w:jc w:val="center"/>
              <w:rPr>
                <w:rFonts w:ascii="宋体" w:hAnsi="宋体" w:cs="宋体" w:hint="eastAsia"/>
                <w:color w:val="000000"/>
                <w:sz w:val="22"/>
              </w:rPr>
            </w:pPr>
          </w:p>
        </w:tc>
      </w:tr>
      <w:tr w:rsidR="00BB46D1" w14:paraId="56898D1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85925CC" w14:textId="77777777" w:rsidR="00BB46D1" w:rsidRDefault="00BB46D1" w:rsidP="001C4E49">
            <w:pPr>
              <w:widowControl/>
              <w:jc w:val="center"/>
              <w:textAlignment w:val="center"/>
              <w:rPr>
                <w:color w:val="000000"/>
                <w:sz w:val="20"/>
              </w:rPr>
            </w:pPr>
            <w:r>
              <w:rPr>
                <w:color w:val="000000"/>
                <w:kern w:val="0"/>
                <w:sz w:val="20"/>
                <w:lang w:bidi="ar"/>
              </w:rPr>
              <w:t>228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F0BE0D8" w14:textId="77777777" w:rsidR="00BB46D1" w:rsidRDefault="00BB46D1" w:rsidP="001C4E49">
            <w:pPr>
              <w:widowControl/>
              <w:jc w:val="center"/>
              <w:textAlignment w:val="center"/>
              <w:rPr>
                <w:color w:val="000000"/>
                <w:sz w:val="20"/>
              </w:rPr>
            </w:pPr>
            <w:r>
              <w:rPr>
                <w:color w:val="000000"/>
                <w:kern w:val="0"/>
                <w:sz w:val="20"/>
                <w:lang w:bidi="ar"/>
              </w:rPr>
              <w:t>0031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5BDA13A"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6DEF0F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1CFAEE4" w14:textId="77777777" w:rsidR="00BB46D1" w:rsidRDefault="00BB46D1" w:rsidP="001C4E49">
            <w:pPr>
              <w:widowControl/>
              <w:jc w:val="center"/>
              <w:textAlignment w:val="center"/>
              <w:rPr>
                <w:color w:val="000000"/>
                <w:sz w:val="20"/>
              </w:rPr>
            </w:pPr>
            <w:r>
              <w:rPr>
                <w:color w:val="000000"/>
                <w:kern w:val="0"/>
                <w:sz w:val="20"/>
                <w:lang w:bidi="ar"/>
              </w:rPr>
              <w:t xml:space="preserve">1.27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7753546" w14:textId="77777777" w:rsidR="00BB46D1" w:rsidRDefault="00BB46D1" w:rsidP="001C4E49">
            <w:pPr>
              <w:jc w:val="center"/>
              <w:rPr>
                <w:rFonts w:ascii="宋体" w:hAnsi="宋体" w:cs="宋体" w:hint="eastAsia"/>
                <w:color w:val="000000"/>
                <w:sz w:val="22"/>
              </w:rPr>
            </w:pPr>
          </w:p>
        </w:tc>
      </w:tr>
      <w:tr w:rsidR="00BB46D1" w14:paraId="6897508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5F71401" w14:textId="77777777" w:rsidR="00BB46D1" w:rsidRDefault="00BB46D1" w:rsidP="001C4E49">
            <w:pPr>
              <w:widowControl/>
              <w:jc w:val="center"/>
              <w:textAlignment w:val="center"/>
              <w:rPr>
                <w:color w:val="000000"/>
                <w:sz w:val="20"/>
              </w:rPr>
            </w:pPr>
            <w:r>
              <w:rPr>
                <w:color w:val="000000"/>
                <w:kern w:val="0"/>
                <w:sz w:val="20"/>
                <w:lang w:bidi="ar"/>
              </w:rPr>
              <w:t>229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2C76A58" w14:textId="77777777" w:rsidR="00BB46D1" w:rsidRDefault="00BB46D1" w:rsidP="001C4E49">
            <w:pPr>
              <w:widowControl/>
              <w:jc w:val="center"/>
              <w:textAlignment w:val="center"/>
              <w:rPr>
                <w:color w:val="000000"/>
                <w:sz w:val="20"/>
              </w:rPr>
            </w:pPr>
            <w:r>
              <w:rPr>
                <w:color w:val="000000"/>
                <w:kern w:val="0"/>
                <w:sz w:val="20"/>
                <w:lang w:bidi="ar"/>
              </w:rPr>
              <w:t>0032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7476EBC"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A70080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6F1A7D2" w14:textId="77777777" w:rsidR="00BB46D1" w:rsidRDefault="00BB46D1" w:rsidP="001C4E49">
            <w:pPr>
              <w:widowControl/>
              <w:jc w:val="center"/>
              <w:textAlignment w:val="center"/>
              <w:rPr>
                <w:color w:val="000000"/>
                <w:sz w:val="20"/>
              </w:rPr>
            </w:pPr>
            <w:r>
              <w:rPr>
                <w:color w:val="000000"/>
                <w:kern w:val="0"/>
                <w:sz w:val="20"/>
                <w:lang w:bidi="ar"/>
              </w:rPr>
              <w:t xml:space="preserve">2.95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FC01FF8" w14:textId="77777777" w:rsidR="00BB46D1" w:rsidRDefault="00BB46D1" w:rsidP="001C4E49">
            <w:pPr>
              <w:jc w:val="center"/>
              <w:rPr>
                <w:rFonts w:ascii="宋体" w:hAnsi="宋体" w:cs="宋体" w:hint="eastAsia"/>
                <w:color w:val="000000"/>
                <w:sz w:val="22"/>
              </w:rPr>
            </w:pPr>
          </w:p>
        </w:tc>
      </w:tr>
      <w:tr w:rsidR="00BB46D1" w14:paraId="6398F5E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FF8FFF2" w14:textId="77777777" w:rsidR="00BB46D1" w:rsidRDefault="00BB46D1" w:rsidP="001C4E49">
            <w:pPr>
              <w:widowControl/>
              <w:jc w:val="center"/>
              <w:textAlignment w:val="center"/>
              <w:rPr>
                <w:color w:val="000000"/>
                <w:sz w:val="20"/>
              </w:rPr>
            </w:pPr>
            <w:r>
              <w:rPr>
                <w:color w:val="000000"/>
                <w:kern w:val="0"/>
                <w:sz w:val="20"/>
                <w:lang w:bidi="ar"/>
              </w:rPr>
              <w:t>230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E7FA388" w14:textId="77777777" w:rsidR="00BB46D1" w:rsidRDefault="00BB46D1" w:rsidP="001C4E49">
            <w:pPr>
              <w:widowControl/>
              <w:jc w:val="center"/>
              <w:textAlignment w:val="center"/>
              <w:rPr>
                <w:color w:val="000000"/>
                <w:sz w:val="20"/>
              </w:rPr>
            </w:pPr>
            <w:r>
              <w:rPr>
                <w:color w:val="000000"/>
                <w:kern w:val="0"/>
                <w:sz w:val="20"/>
                <w:lang w:bidi="ar"/>
              </w:rPr>
              <w:t>0034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1B17038"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年生态公益林建设项目（开发片区）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F2B100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213984A" w14:textId="77777777" w:rsidR="00BB46D1" w:rsidRDefault="00BB46D1" w:rsidP="001C4E49">
            <w:pPr>
              <w:widowControl/>
              <w:jc w:val="center"/>
              <w:textAlignment w:val="center"/>
              <w:rPr>
                <w:color w:val="000000"/>
                <w:sz w:val="20"/>
              </w:rPr>
            </w:pPr>
            <w:r>
              <w:rPr>
                <w:color w:val="000000"/>
                <w:kern w:val="0"/>
                <w:sz w:val="20"/>
                <w:lang w:bidi="ar"/>
              </w:rPr>
              <w:t xml:space="preserve">0.56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4C63982" w14:textId="77777777" w:rsidR="00BB46D1" w:rsidRDefault="00BB46D1" w:rsidP="001C4E49">
            <w:pPr>
              <w:jc w:val="center"/>
              <w:rPr>
                <w:rFonts w:ascii="宋体" w:hAnsi="宋体" w:cs="宋体" w:hint="eastAsia"/>
                <w:color w:val="000000"/>
                <w:sz w:val="22"/>
              </w:rPr>
            </w:pPr>
          </w:p>
        </w:tc>
      </w:tr>
      <w:tr w:rsidR="00BB46D1" w14:paraId="1336257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E1EC2A2" w14:textId="77777777" w:rsidR="00BB46D1" w:rsidRDefault="00BB46D1" w:rsidP="001C4E49">
            <w:pPr>
              <w:widowControl/>
              <w:jc w:val="center"/>
              <w:textAlignment w:val="center"/>
              <w:rPr>
                <w:color w:val="000000"/>
                <w:sz w:val="20"/>
              </w:rPr>
            </w:pPr>
            <w:r>
              <w:rPr>
                <w:color w:val="000000"/>
                <w:kern w:val="0"/>
                <w:sz w:val="20"/>
                <w:lang w:bidi="ar"/>
              </w:rPr>
              <w:t>231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D1DBCA1" w14:textId="77777777" w:rsidR="00BB46D1" w:rsidRDefault="00BB46D1" w:rsidP="001C4E49">
            <w:pPr>
              <w:widowControl/>
              <w:jc w:val="center"/>
              <w:textAlignment w:val="center"/>
              <w:rPr>
                <w:color w:val="000000"/>
                <w:sz w:val="20"/>
              </w:rPr>
            </w:pPr>
            <w:r>
              <w:rPr>
                <w:color w:val="000000"/>
                <w:kern w:val="0"/>
                <w:sz w:val="20"/>
                <w:lang w:bidi="ar"/>
              </w:rPr>
              <w:t>0036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8DA6F63"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年生态公益林建设项目（开发片区）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EF00F6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A8B54DC" w14:textId="77777777" w:rsidR="00BB46D1" w:rsidRDefault="00BB46D1" w:rsidP="001C4E49">
            <w:pPr>
              <w:widowControl/>
              <w:jc w:val="center"/>
              <w:textAlignment w:val="center"/>
              <w:rPr>
                <w:color w:val="000000"/>
                <w:sz w:val="20"/>
              </w:rPr>
            </w:pPr>
            <w:r>
              <w:rPr>
                <w:color w:val="000000"/>
                <w:kern w:val="0"/>
                <w:sz w:val="20"/>
                <w:lang w:bidi="ar"/>
              </w:rPr>
              <w:t xml:space="preserve">20.54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E433432" w14:textId="77777777" w:rsidR="00BB46D1" w:rsidRDefault="00BB46D1" w:rsidP="001C4E49">
            <w:pPr>
              <w:jc w:val="center"/>
              <w:rPr>
                <w:rFonts w:ascii="宋体" w:hAnsi="宋体" w:cs="宋体" w:hint="eastAsia"/>
                <w:color w:val="000000"/>
                <w:sz w:val="22"/>
              </w:rPr>
            </w:pPr>
          </w:p>
        </w:tc>
      </w:tr>
      <w:tr w:rsidR="00BB46D1" w14:paraId="11FBF68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F478AF7" w14:textId="77777777" w:rsidR="00BB46D1" w:rsidRDefault="00BB46D1" w:rsidP="001C4E49">
            <w:pPr>
              <w:widowControl/>
              <w:jc w:val="center"/>
              <w:textAlignment w:val="center"/>
              <w:rPr>
                <w:color w:val="000000"/>
                <w:sz w:val="20"/>
              </w:rPr>
            </w:pPr>
            <w:r>
              <w:rPr>
                <w:color w:val="000000"/>
                <w:kern w:val="0"/>
                <w:sz w:val="20"/>
                <w:lang w:bidi="ar"/>
              </w:rPr>
              <w:t>232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6AAE592" w14:textId="77777777" w:rsidR="00BB46D1" w:rsidRDefault="00BB46D1" w:rsidP="001C4E49">
            <w:pPr>
              <w:widowControl/>
              <w:jc w:val="center"/>
              <w:textAlignment w:val="center"/>
              <w:rPr>
                <w:color w:val="000000"/>
                <w:sz w:val="20"/>
              </w:rPr>
            </w:pPr>
            <w:r>
              <w:rPr>
                <w:color w:val="000000"/>
                <w:kern w:val="0"/>
                <w:sz w:val="20"/>
                <w:lang w:bidi="ar"/>
              </w:rPr>
              <w:t>0042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535E297"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年生态公益林建设项目（开发片区）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F427872"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4139317" w14:textId="77777777" w:rsidR="00BB46D1" w:rsidRDefault="00BB46D1" w:rsidP="001C4E49">
            <w:pPr>
              <w:widowControl/>
              <w:jc w:val="center"/>
              <w:textAlignment w:val="center"/>
              <w:rPr>
                <w:color w:val="000000"/>
                <w:sz w:val="20"/>
              </w:rPr>
            </w:pPr>
            <w:r>
              <w:rPr>
                <w:color w:val="000000"/>
                <w:kern w:val="0"/>
                <w:sz w:val="20"/>
                <w:lang w:bidi="ar"/>
              </w:rPr>
              <w:t xml:space="preserve">0.51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DFEC5ED" w14:textId="77777777" w:rsidR="00BB46D1" w:rsidRDefault="00BB46D1" w:rsidP="001C4E49">
            <w:pPr>
              <w:jc w:val="center"/>
              <w:rPr>
                <w:rFonts w:ascii="宋体" w:hAnsi="宋体" w:cs="宋体" w:hint="eastAsia"/>
                <w:color w:val="000000"/>
                <w:sz w:val="22"/>
              </w:rPr>
            </w:pPr>
          </w:p>
        </w:tc>
      </w:tr>
      <w:tr w:rsidR="00BB46D1" w14:paraId="0918CA6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A2C91CD" w14:textId="77777777" w:rsidR="00BB46D1" w:rsidRDefault="00BB46D1" w:rsidP="001C4E49">
            <w:pPr>
              <w:widowControl/>
              <w:jc w:val="center"/>
              <w:textAlignment w:val="center"/>
              <w:rPr>
                <w:color w:val="000000"/>
                <w:sz w:val="20"/>
              </w:rPr>
            </w:pPr>
            <w:r>
              <w:rPr>
                <w:color w:val="000000"/>
                <w:kern w:val="0"/>
                <w:sz w:val="20"/>
                <w:lang w:bidi="ar"/>
              </w:rPr>
              <w:t>233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AE21E44" w14:textId="77777777" w:rsidR="00BB46D1" w:rsidRDefault="00BB46D1" w:rsidP="001C4E49">
            <w:pPr>
              <w:widowControl/>
              <w:jc w:val="center"/>
              <w:textAlignment w:val="center"/>
              <w:rPr>
                <w:color w:val="000000"/>
                <w:sz w:val="20"/>
              </w:rPr>
            </w:pPr>
            <w:r>
              <w:rPr>
                <w:color w:val="000000"/>
                <w:kern w:val="0"/>
                <w:sz w:val="20"/>
                <w:lang w:bidi="ar"/>
              </w:rPr>
              <w:t>0048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FB00AC3"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年生态公益林建设项目（开发片区）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F99E8F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E8BAEB0" w14:textId="77777777" w:rsidR="00BB46D1" w:rsidRDefault="00BB46D1" w:rsidP="001C4E49">
            <w:pPr>
              <w:widowControl/>
              <w:jc w:val="center"/>
              <w:textAlignment w:val="center"/>
              <w:rPr>
                <w:color w:val="000000"/>
                <w:sz w:val="20"/>
              </w:rPr>
            </w:pPr>
            <w:r>
              <w:rPr>
                <w:color w:val="000000"/>
                <w:kern w:val="0"/>
                <w:sz w:val="20"/>
                <w:lang w:bidi="ar"/>
              </w:rPr>
              <w:t xml:space="preserve">1.84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FB9770A" w14:textId="77777777" w:rsidR="00BB46D1" w:rsidRDefault="00BB46D1" w:rsidP="001C4E49">
            <w:pPr>
              <w:jc w:val="center"/>
              <w:rPr>
                <w:rFonts w:ascii="宋体" w:hAnsi="宋体" w:cs="宋体" w:hint="eastAsia"/>
                <w:color w:val="000000"/>
                <w:sz w:val="22"/>
              </w:rPr>
            </w:pPr>
          </w:p>
        </w:tc>
      </w:tr>
      <w:tr w:rsidR="00BB46D1" w14:paraId="6370CB1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71A5A98" w14:textId="77777777" w:rsidR="00BB46D1" w:rsidRDefault="00BB46D1" w:rsidP="001C4E49">
            <w:pPr>
              <w:widowControl/>
              <w:jc w:val="center"/>
              <w:textAlignment w:val="center"/>
              <w:rPr>
                <w:color w:val="000000"/>
                <w:sz w:val="20"/>
              </w:rPr>
            </w:pPr>
            <w:r>
              <w:rPr>
                <w:color w:val="000000"/>
                <w:kern w:val="0"/>
                <w:sz w:val="20"/>
                <w:lang w:bidi="ar"/>
              </w:rPr>
              <w:t>234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9122606" w14:textId="77777777" w:rsidR="00BB46D1" w:rsidRDefault="00BB46D1" w:rsidP="001C4E49">
            <w:pPr>
              <w:widowControl/>
              <w:jc w:val="center"/>
              <w:textAlignment w:val="center"/>
              <w:rPr>
                <w:color w:val="000000"/>
                <w:sz w:val="20"/>
              </w:rPr>
            </w:pPr>
            <w:r>
              <w:rPr>
                <w:color w:val="000000"/>
                <w:kern w:val="0"/>
                <w:sz w:val="20"/>
                <w:lang w:bidi="ar"/>
              </w:rPr>
              <w:t>0092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849A5D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C6C3E5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FA14908" w14:textId="77777777" w:rsidR="00BB46D1" w:rsidRDefault="00BB46D1" w:rsidP="001C4E49">
            <w:pPr>
              <w:widowControl/>
              <w:jc w:val="center"/>
              <w:textAlignment w:val="center"/>
              <w:rPr>
                <w:color w:val="000000"/>
                <w:sz w:val="20"/>
              </w:rPr>
            </w:pPr>
            <w:r>
              <w:rPr>
                <w:color w:val="000000"/>
                <w:kern w:val="0"/>
                <w:sz w:val="20"/>
                <w:lang w:bidi="ar"/>
              </w:rPr>
              <w:t xml:space="preserve">9.97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97B8A2E" w14:textId="77777777" w:rsidR="00BB46D1" w:rsidRDefault="00BB46D1" w:rsidP="001C4E49">
            <w:pPr>
              <w:jc w:val="center"/>
              <w:rPr>
                <w:rFonts w:ascii="宋体" w:hAnsi="宋体" w:cs="宋体" w:hint="eastAsia"/>
                <w:color w:val="000000"/>
                <w:sz w:val="22"/>
              </w:rPr>
            </w:pPr>
          </w:p>
        </w:tc>
      </w:tr>
      <w:tr w:rsidR="00BB46D1" w14:paraId="3AA8971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92D37E1" w14:textId="77777777" w:rsidR="00BB46D1" w:rsidRDefault="00BB46D1" w:rsidP="001C4E49">
            <w:pPr>
              <w:widowControl/>
              <w:jc w:val="center"/>
              <w:textAlignment w:val="center"/>
              <w:rPr>
                <w:color w:val="000000"/>
                <w:sz w:val="20"/>
              </w:rPr>
            </w:pPr>
            <w:r>
              <w:rPr>
                <w:color w:val="000000"/>
                <w:kern w:val="0"/>
                <w:sz w:val="20"/>
                <w:lang w:bidi="ar"/>
              </w:rPr>
              <w:t>235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C5A7DA" w14:textId="77777777" w:rsidR="00BB46D1" w:rsidRDefault="00BB46D1" w:rsidP="001C4E49">
            <w:pPr>
              <w:widowControl/>
              <w:jc w:val="center"/>
              <w:textAlignment w:val="center"/>
              <w:rPr>
                <w:color w:val="000000"/>
                <w:sz w:val="20"/>
              </w:rPr>
            </w:pPr>
            <w:r>
              <w:rPr>
                <w:color w:val="000000"/>
                <w:kern w:val="0"/>
                <w:sz w:val="20"/>
                <w:lang w:bidi="ar"/>
              </w:rPr>
              <w:t>0093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7C52C6F"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年生态公益林建设项目（开发片区）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246A12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AA10E57" w14:textId="77777777" w:rsidR="00BB46D1" w:rsidRDefault="00BB46D1" w:rsidP="001C4E49">
            <w:pPr>
              <w:widowControl/>
              <w:jc w:val="center"/>
              <w:textAlignment w:val="center"/>
              <w:rPr>
                <w:color w:val="000000"/>
                <w:sz w:val="20"/>
              </w:rPr>
            </w:pPr>
            <w:r>
              <w:rPr>
                <w:color w:val="000000"/>
                <w:kern w:val="0"/>
                <w:sz w:val="20"/>
                <w:lang w:bidi="ar"/>
              </w:rPr>
              <w:t xml:space="preserve">6.70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FAFE9C9" w14:textId="77777777" w:rsidR="00BB46D1" w:rsidRDefault="00BB46D1" w:rsidP="001C4E49">
            <w:pPr>
              <w:jc w:val="center"/>
              <w:rPr>
                <w:rFonts w:ascii="宋体" w:hAnsi="宋体" w:cs="宋体" w:hint="eastAsia"/>
                <w:color w:val="000000"/>
                <w:sz w:val="22"/>
              </w:rPr>
            </w:pPr>
          </w:p>
        </w:tc>
      </w:tr>
      <w:tr w:rsidR="00BB46D1" w14:paraId="5C26E48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0BA1E3B" w14:textId="77777777" w:rsidR="00BB46D1" w:rsidRDefault="00BB46D1" w:rsidP="001C4E49">
            <w:pPr>
              <w:widowControl/>
              <w:jc w:val="center"/>
              <w:textAlignment w:val="center"/>
              <w:rPr>
                <w:color w:val="000000"/>
                <w:sz w:val="20"/>
              </w:rPr>
            </w:pPr>
            <w:r>
              <w:rPr>
                <w:color w:val="000000"/>
                <w:kern w:val="0"/>
                <w:sz w:val="20"/>
                <w:lang w:bidi="ar"/>
              </w:rPr>
              <w:t>236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F26B073" w14:textId="77777777" w:rsidR="00BB46D1" w:rsidRDefault="00BB46D1" w:rsidP="001C4E49">
            <w:pPr>
              <w:widowControl/>
              <w:jc w:val="center"/>
              <w:textAlignment w:val="center"/>
              <w:rPr>
                <w:color w:val="000000"/>
                <w:sz w:val="20"/>
              </w:rPr>
            </w:pPr>
            <w:r>
              <w:rPr>
                <w:color w:val="000000"/>
                <w:kern w:val="0"/>
                <w:sz w:val="20"/>
                <w:lang w:bidi="ar"/>
              </w:rPr>
              <w:t>0094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A4BFEB8"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年生态公益林建设项目（开发片区）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077DBF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13E8E24" w14:textId="77777777" w:rsidR="00BB46D1" w:rsidRDefault="00BB46D1" w:rsidP="001C4E49">
            <w:pPr>
              <w:widowControl/>
              <w:jc w:val="center"/>
              <w:textAlignment w:val="center"/>
              <w:rPr>
                <w:color w:val="000000"/>
                <w:sz w:val="20"/>
              </w:rPr>
            </w:pPr>
            <w:r>
              <w:rPr>
                <w:color w:val="000000"/>
                <w:kern w:val="0"/>
                <w:sz w:val="20"/>
                <w:lang w:bidi="ar"/>
              </w:rPr>
              <w:t xml:space="preserve">52.12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7DFB4C5" w14:textId="77777777" w:rsidR="00BB46D1" w:rsidRDefault="00BB46D1" w:rsidP="001C4E49">
            <w:pPr>
              <w:jc w:val="center"/>
              <w:rPr>
                <w:rFonts w:ascii="宋体" w:hAnsi="宋体" w:cs="宋体" w:hint="eastAsia"/>
                <w:color w:val="000000"/>
                <w:sz w:val="22"/>
              </w:rPr>
            </w:pPr>
          </w:p>
        </w:tc>
      </w:tr>
      <w:tr w:rsidR="00BB46D1" w14:paraId="2C1D70E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B19C55D" w14:textId="77777777" w:rsidR="00BB46D1" w:rsidRDefault="00BB46D1" w:rsidP="001C4E49">
            <w:pPr>
              <w:widowControl/>
              <w:jc w:val="center"/>
              <w:textAlignment w:val="center"/>
              <w:rPr>
                <w:color w:val="000000"/>
                <w:sz w:val="20"/>
              </w:rPr>
            </w:pPr>
            <w:r>
              <w:rPr>
                <w:color w:val="000000"/>
                <w:kern w:val="0"/>
                <w:sz w:val="20"/>
                <w:lang w:bidi="ar"/>
              </w:rPr>
              <w:t>237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6B57514" w14:textId="77777777" w:rsidR="00BB46D1" w:rsidRDefault="00BB46D1" w:rsidP="001C4E49">
            <w:pPr>
              <w:widowControl/>
              <w:jc w:val="center"/>
              <w:textAlignment w:val="center"/>
              <w:rPr>
                <w:color w:val="000000"/>
                <w:sz w:val="20"/>
              </w:rPr>
            </w:pPr>
            <w:r>
              <w:rPr>
                <w:color w:val="000000"/>
                <w:kern w:val="0"/>
                <w:sz w:val="20"/>
                <w:lang w:bidi="ar"/>
              </w:rPr>
              <w:t>0096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A593024"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年生态公益林建设项目（开发片区）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A98D7E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49F9873" w14:textId="77777777" w:rsidR="00BB46D1" w:rsidRDefault="00BB46D1" w:rsidP="001C4E49">
            <w:pPr>
              <w:widowControl/>
              <w:jc w:val="center"/>
              <w:textAlignment w:val="center"/>
              <w:rPr>
                <w:color w:val="000000"/>
                <w:sz w:val="20"/>
              </w:rPr>
            </w:pPr>
            <w:r>
              <w:rPr>
                <w:color w:val="000000"/>
                <w:kern w:val="0"/>
                <w:sz w:val="20"/>
                <w:lang w:bidi="ar"/>
              </w:rPr>
              <w:t xml:space="preserve">32.01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9A86452" w14:textId="77777777" w:rsidR="00BB46D1" w:rsidRDefault="00BB46D1" w:rsidP="001C4E49">
            <w:pPr>
              <w:jc w:val="center"/>
              <w:rPr>
                <w:rFonts w:ascii="宋体" w:hAnsi="宋体" w:cs="宋体" w:hint="eastAsia"/>
                <w:color w:val="000000"/>
                <w:sz w:val="22"/>
              </w:rPr>
            </w:pPr>
          </w:p>
        </w:tc>
      </w:tr>
      <w:tr w:rsidR="00BB46D1" w14:paraId="3EDED08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08078CE" w14:textId="77777777" w:rsidR="00BB46D1" w:rsidRDefault="00BB46D1" w:rsidP="001C4E49">
            <w:pPr>
              <w:widowControl/>
              <w:jc w:val="center"/>
              <w:textAlignment w:val="center"/>
              <w:rPr>
                <w:color w:val="000000"/>
                <w:sz w:val="20"/>
              </w:rPr>
            </w:pPr>
            <w:r>
              <w:rPr>
                <w:color w:val="000000"/>
                <w:kern w:val="0"/>
                <w:sz w:val="20"/>
                <w:lang w:bidi="ar"/>
              </w:rPr>
              <w:t>238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BA71D1F" w14:textId="77777777" w:rsidR="00BB46D1" w:rsidRDefault="00BB46D1" w:rsidP="001C4E49">
            <w:pPr>
              <w:widowControl/>
              <w:jc w:val="center"/>
              <w:textAlignment w:val="center"/>
              <w:rPr>
                <w:color w:val="000000"/>
                <w:sz w:val="20"/>
              </w:rPr>
            </w:pPr>
            <w:r>
              <w:rPr>
                <w:color w:val="000000"/>
                <w:kern w:val="0"/>
                <w:sz w:val="20"/>
                <w:lang w:bidi="ar"/>
              </w:rPr>
              <w:t>0109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515277F"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799146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6B037B1" w14:textId="77777777" w:rsidR="00BB46D1" w:rsidRDefault="00BB46D1" w:rsidP="001C4E49">
            <w:pPr>
              <w:widowControl/>
              <w:jc w:val="center"/>
              <w:textAlignment w:val="center"/>
              <w:rPr>
                <w:color w:val="000000"/>
                <w:sz w:val="20"/>
              </w:rPr>
            </w:pPr>
            <w:r>
              <w:rPr>
                <w:color w:val="000000"/>
                <w:kern w:val="0"/>
                <w:sz w:val="20"/>
                <w:lang w:bidi="ar"/>
              </w:rPr>
              <w:t xml:space="preserve">3.96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1554258" w14:textId="77777777" w:rsidR="00BB46D1" w:rsidRDefault="00BB46D1" w:rsidP="001C4E49">
            <w:pPr>
              <w:jc w:val="center"/>
              <w:rPr>
                <w:rFonts w:ascii="宋体" w:hAnsi="宋体" w:cs="宋体" w:hint="eastAsia"/>
                <w:color w:val="000000"/>
                <w:sz w:val="22"/>
              </w:rPr>
            </w:pPr>
          </w:p>
        </w:tc>
      </w:tr>
      <w:tr w:rsidR="00BB46D1" w14:paraId="1A2453A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4F3C656" w14:textId="77777777" w:rsidR="00BB46D1" w:rsidRDefault="00BB46D1" w:rsidP="001C4E49">
            <w:pPr>
              <w:widowControl/>
              <w:jc w:val="center"/>
              <w:textAlignment w:val="center"/>
              <w:rPr>
                <w:color w:val="000000"/>
                <w:sz w:val="20"/>
              </w:rPr>
            </w:pPr>
            <w:r>
              <w:rPr>
                <w:color w:val="000000"/>
                <w:kern w:val="0"/>
                <w:sz w:val="20"/>
                <w:lang w:bidi="ar"/>
              </w:rPr>
              <w:t>239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70C7BA8" w14:textId="77777777" w:rsidR="00BB46D1" w:rsidRDefault="00BB46D1" w:rsidP="001C4E49">
            <w:pPr>
              <w:widowControl/>
              <w:jc w:val="center"/>
              <w:textAlignment w:val="center"/>
              <w:rPr>
                <w:color w:val="000000"/>
                <w:sz w:val="20"/>
              </w:rPr>
            </w:pPr>
            <w:r>
              <w:rPr>
                <w:color w:val="000000"/>
                <w:kern w:val="0"/>
                <w:sz w:val="20"/>
                <w:lang w:bidi="ar"/>
              </w:rPr>
              <w:t>0110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4F0882A"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AA48C9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5B1AAAA" w14:textId="77777777" w:rsidR="00BB46D1" w:rsidRDefault="00BB46D1" w:rsidP="001C4E49">
            <w:pPr>
              <w:widowControl/>
              <w:jc w:val="center"/>
              <w:textAlignment w:val="center"/>
              <w:rPr>
                <w:color w:val="000000"/>
                <w:sz w:val="20"/>
              </w:rPr>
            </w:pPr>
            <w:r>
              <w:rPr>
                <w:color w:val="000000"/>
                <w:kern w:val="0"/>
                <w:sz w:val="20"/>
                <w:lang w:bidi="ar"/>
              </w:rPr>
              <w:t xml:space="preserve">6.73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BECE546" w14:textId="77777777" w:rsidR="00BB46D1" w:rsidRDefault="00BB46D1" w:rsidP="001C4E49">
            <w:pPr>
              <w:jc w:val="center"/>
              <w:rPr>
                <w:rFonts w:ascii="宋体" w:hAnsi="宋体" w:cs="宋体" w:hint="eastAsia"/>
                <w:color w:val="000000"/>
                <w:sz w:val="22"/>
              </w:rPr>
            </w:pPr>
          </w:p>
        </w:tc>
      </w:tr>
      <w:tr w:rsidR="00BB46D1" w14:paraId="296D9DB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EAAAB86" w14:textId="77777777" w:rsidR="00BB46D1" w:rsidRDefault="00BB46D1" w:rsidP="001C4E49">
            <w:pPr>
              <w:widowControl/>
              <w:jc w:val="center"/>
              <w:textAlignment w:val="center"/>
              <w:rPr>
                <w:color w:val="000000"/>
                <w:sz w:val="20"/>
              </w:rPr>
            </w:pPr>
            <w:r>
              <w:rPr>
                <w:color w:val="000000"/>
                <w:kern w:val="0"/>
                <w:sz w:val="20"/>
                <w:lang w:bidi="ar"/>
              </w:rPr>
              <w:t>240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4831CCD" w14:textId="77777777" w:rsidR="00BB46D1" w:rsidRDefault="00BB46D1" w:rsidP="001C4E49">
            <w:pPr>
              <w:widowControl/>
              <w:jc w:val="center"/>
              <w:textAlignment w:val="center"/>
              <w:rPr>
                <w:color w:val="000000"/>
                <w:sz w:val="20"/>
              </w:rPr>
            </w:pPr>
            <w:r>
              <w:rPr>
                <w:color w:val="000000"/>
                <w:kern w:val="0"/>
                <w:sz w:val="20"/>
                <w:lang w:bidi="ar"/>
              </w:rPr>
              <w:t>0111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4F4DEA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10F9CF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F049A52" w14:textId="77777777" w:rsidR="00BB46D1" w:rsidRDefault="00BB46D1" w:rsidP="001C4E49">
            <w:pPr>
              <w:widowControl/>
              <w:jc w:val="center"/>
              <w:textAlignment w:val="center"/>
              <w:rPr>
                <w:color w:val="000000"/>
                <w:sz w:val="20"/>
              </w:rPr>
            </w:pPr>
            <w:r>
              <w:rPr>
                <w:color w:val="000000"/>
                <w:kern w:val="0"/>
                <w:sz w:val="20"/>
                <w:lang w:bidi="ar"/>
              </w:rPr>
              <w:t xml:space="preserve">7.20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EA134A7" w14:textId="77777777" w:rsidR="00BB46D1" w:rsidRDefault="00BB46D1" w:rsidP="001C4E49">
            <w:pPr>
              <w:jc w:val="center"/>
              <w:rPr>
                <w:rFonts w:ascii="宋体" w:hAnsi="宋体" w:cs="宋体" w:hint="eastAsia"/>
                <w:color w:val="000000"/>
                <w:sz w:val="22"/>
              </w:rPr>
            </w:pPr>
          </w:p>
        </w:tc>
      </w:tr>
      <w:tr w:rsidR="00BB46D1" w14:paraId="5ACAAB7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D4783E3" w14:textId="77777777" w:rsidR="00BB46D1" w:rsidRDefault="00BB46D1" w:rsidP="001C4E49">
            <w:pPr>
              <w:widowControl/>
              <w:jc w:val="center"/>
              <w:textAlignment w:val="center"/>
              <w:rPr>
                <w:color w:val="000000"/>
                <w:sz w:val="20"/>
              </w:rPr>
            </w:pPr>
            <w:r>
              <w:rPr>
                <w:color w:val="000000"/>
                <w:kern w:val="0"/>
                <w:sz w:val="20"/>
                <w:lang w:bidi="ar"/>
              </w:rPr>
              <w:t>241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B9B8D94" w14:textId="77777777" w:rsidR="00BB46D1" w:rsidRDefault="00BB46D1" w:rsidP="001C4E49">
            <w:pPr>
              <w:widowControl/>
              <w:jc w:val="center"/>
              <w:textAlignment w:val="center"/>
              <w:rPr>
                <w:color w:val="000000"/>
                <w:sz w:val="20"/>
              </w:rPr>
            </w:pPr>
            <w:r>
              <w:rPr>
                <w:color w:val="000000"/>
                <w:kern w:val="0"/>
                <w:sz w:val="20"/>
                <w:lang w:bidi="ar"/>
              </w:rPr>
              <w:t>0113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993592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4D121A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6044195" w14:textId="77777777" w:rsidR="00BB46D1" w:rsidRDefault="00BB46D1" w:rsidP="001C4E49">
            <w:pPr>
              <w:widowControl/>
              <w:jc w:val="center"/>
              <w:textAlignment w:val="center"/>
              <w:rPr>
                <w:color w:val="000000"/>
                <w:sz w:val="20"/>
              </w:rPr>
            </w:pPr>
            <w:r>
              <w:rPr>
                <w:color w:val="000000"/>
                <w:kern w:val="0"/>
                <w:sz w:val="20"/>
                <w:lang w:bidi="ar"/>
              </w:rPr>
              <w:t xml:space="preserve">0.27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C54C306" w14:textId="77777777" w:rsidR="00BB46D1" w:rsidRDefault="00BB46D1" w:rsidP="001C4E49">
            <w:pPr>
              <w:jc w:val="center"/>
              <w:rPr>
                <w:rFonts w:ascii="宋体" w:hAnsi="宋体" w:cs="宋体" w:hint="eastAsia"/>
                <w:color w:val="000000"/>
                <w:sz w:val="22"/>
              </w:rPr>
            </w:pPr>
          </w:p>
        </w:tc>
      </w:tr>
      <w:tr w:rsidR="00BB46D1" w14:paraId="2C6083D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C21292F" w14:textId="77777777" w:rsidR="00BB46D1" w:rsidRDefault="00BB46D1" w:rsidP="001C4E49">
            <w:pPr>
              <w:widowControl/>
              <w:jc w:val="center"/>
              <w:textAlignment w:val="center"/>
              <w:rPr>
                <w:color w:val="000000"/>
                <w:sz w:val="20"/>
              </w:rPr>
            </w:pPr>
            <w:r>
              <w:rPr>
                <w:color w:val="000000"/>
                <w:kern w:val="0"/>
                <w:sz w:val="20"/>
                <w:lang w:bidi="ar"/>
              </w:rPr>
              <w:lastRenderedPageBreak/>
              <w:t>242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F35BCF4" w14:textId="77777777" w:rsidR="00BB46D1" w:rsidRDefault="00BB46D1" w:rsidP="001C4E49">
            <w:pPr>
              <w:widowControl/>
              <w:jc w:val="center"/>
              <w:textAlignment w:val="center"/>
              <w:rPr>
                <w:color w:val="000000"/>
                <w:sz w:val="20"/>
              </w:rPr>
            </w:pPr>
            <w:r>
              <w:rPr>
                <w:color w:val="000000"/>
                <w:kern w:val="0"/>
                <w:sz w:val="20"/>
                <w:lang w:bidi="ar"/>
              </w:rPr>
              <w:t>0114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B9E9E0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F22488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144CA17" w14:textId="77777777" w:rsidR="00BB46D1" w:rsidRDefault="00BB46D1" w:rsidP="001C4E49">
            <w:pPr>
              <w:widowControl/>
              <w:jc w:val="center"/>
              <w:textAlignment w:val="center"/>
              <w:rPr>
                <w:color w:val="000000"/>
                <w:sz w:val="20"/>
              </w:rPr>
            </w:pPr>
            <w:r>
              <w:rPr>
                <w:color w:val="000000"/>
                <w:kern w:val="0"/>
                <w:sz w:val="20"/>
                <w:lang w:bidi="ar"/>
              </w:rPr>
              <w:t xml:space="preserve">3.11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709C1E6" w14:textId="77777777" w:rsidR="00BB46D1" w:rsidRDefault="00BB46D1" w:rsidP="001C4E49">
            <w:pPr>
              <w:jc w:val="center"/>
              <w:rPr>
                <w:rFonts w:ascii="宋体" w:hAnsi="宋体" w:cs="宋体" w:hint="eastAsia"/>
                <w:color w:val="000000"/>
                <w:sz w:val="22"/>
              </w:rPr>
            </w:pPr>
          </w:p>
        </w:tc>
      </w:tr>
      <w:tr w:rsidR="00BB46D1" w14:paraId="6934009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DAE0561" w14:textId="77777777" w:rsidR="00BB46D1" w:rsidRDefault="00BB46D1" w:rsidP="001C4E49">
            <w:pPr>
              <w:widowControl/>
              <w:jc w:val="center"/>
              <w:textAlignment w:val="center"/>
              <w:rPr>
                <w:color w:val="000000"/>
                <w:sz w:val="20"/>
              </w:rPr>
            </w:pPr>
            <w:r>
              <w:rPr>
                <w:color w:val="000000"/>
                <w:kern w:val="0"/>
                <w:sz w:val="20"/>
                <w:lang w:bidi="ar"/>
              </w:rPr>
              <w:t>243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81117E7" w14:textId="77777777" w:rsidR="00BB46D1" w:rsidRDefault="00BB46D1" w:rsidP="001C4E49">
            <w:pPr>
              <w:widowControl/>
              <w:jc w:val="center"/>
              <w:textAlignment w:val="center"/>
              <w:rPr>
                <w:color w:val="000000"/>
                <w:sz w:val="20"/>
              </w:rPr>
            </w:pPr>
            <w:r>
              <w:rPr>
                <w:color w:val="000000"/>
                <w:kern w:val="0"/>
                <w:sz w:val="20"/>
                <w:lang w:bidi="ar"/>
              </w:rPr>
              <w:t>0116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2CEE59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649ADB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39913D3" w14:textId="77777777" w:rsidR="00BB46D1" w:rsidRDefault="00BB46D1" w:rsidP="001C4E49">
            <w:pPr>
              <w:widowControl/>
              <w:jc w:val="center"/>
              <w:textAlignment w:val="center"/>
              <w:rPr>
                <w:color w:val="000000"/>
                <w:sz w:val="20"/>
              </w:rPr>
            </w:pPr>
            <w:r>
              <w:rPr>
                <w:color w:val="000000"/>
                <w:kern w:val="0"/>
                <w:sz w:val="20"/>
                <w:lang w:bidi="ar"/>
              </w:rPr>
              <w:t xml:space="preserve">12.05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29A6C28" w14:textId="77777777" w:rsidR="00BB46D1" w:rsidRDefault="00BB46D1" w:rsidP="001C4E49">
            <w:pPr>
              <w:jc w:val="center"/>
              <w:rPr>
                <w:rFonts w:ascii="宋体" w:hAnsi="宋体" w:cs="宋体" w:hint="eastAsia"/>
                <w:color w:val="000000"/>
                <w:sz w:val="22"/>
              </w:rPr>
            </w:pPr>
          </w:p>
        </w:tc>
      </w:tr>
      <w:tr w:rsidR="00BB46D1" w14:paraId="7A1B406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B077454" w14:textId="77777777" w:rsidR="00BB46D1" w:rsidRDefault="00BB46D1" w:rsidP="001C4E49">
            <w:pPr>
              <w:widowControl/>
              <w:jc w:val="center"/>
              <w:textAlignment w:val="center"/>
              <w:rPr>
                <w:color w:val="000000"/>
                <w:sz w:val="20"/>
              </w:rPr>
            </w:pPr>
            <w:r>
              <w:rPr>
                <w:color w:val="000000"/>
                <w:kern w:val="0"/>
                <w:sz w:val="20"/>
                <w:lang w:bidi="ar"/>
              </w:rPr>
              <w:t>244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8067B54" w14:textId="77777777" w:rsidR="00BB46D1" w:rsidRDefault="00BB46D1" w:rsidP="001C4E49">
            <w:pPr>
              <w:widowControl/>
              <w:jc w:val="center"/>
              <w:textAlignment w:val="center"/>
              <w:rPr>
                <w:color w:val="000000"/>
                <w:sz w:val="20"/>
              </w:rPr>
            </w:pPr>
            <w:r>
              <w:rPr>
                <w:color w:val="000000"/>
                <w:kern w:val="0"/>
                <w:sz w:val="20"/>
                <w:lang w:bidi="ar"/>
              </w:rPr>
              <w:t>0118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BB623E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58D0FD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FA595BA" w14:textId="77777777" w:rsidR="00BB46D1" w:rsidRDefault="00BB46D1" w:rsidP="001C4E49">
            <w:pPr>
              <w:widowControl/>
              <w:jc w:val="center"/>
              <w:textAlignment w:val="center"/>
              <w:rPr>
                <w:color w:val="000000"/>
                <w:sz w:val="20"/>
              </w:rPr>
            </w:pPr>
            <w:r>
              <w:rPr>
                <w:color w:val="000000"/>
                <w:kern w:val="0"/>
                <w:sz w:val="20"/>
                <w:lang w:bidi="ar"/>
              </w:rPr>
              <w:t xml:space="preserve">0.15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E6DEC9F" w14:textId="77777777" w:rsidR="00BB46D1" w:rsidRDefault="00BB46D1" w:rsidP="001C4E49">
            <w:pPr>
              <w:jc w:val="center"/>
              <w:rPr>
                <w:rFonts w:ascii="宋体" w:hAnsi="宋体" w:cs="宋体" w:hint="eastAsia"/>
                <w:color w:val="000000"/>
                <w:sz w:val="22"/>
              </w:rPr>
            </w:pPr>
          </w:p>
        </w:tc>
      </w:tr>
      <w:tr w:rsidR="00BB46D1" w14:paraId="7B9D079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28211C0" w14:textId="77777777" w:rsidR="00BB46D1" w:rsidRDefault="00BB46D1" w:rsidP="001C4E49">
            <w:pPr>
              <w:widowControl/>
              <w:jc w:val="center"/>
              <w:textAlignment w:val="center"/>
              <w:rPr>
                <w:color w:val="000000"/>
                <w:sz w:val="20"/>
              </w:rPr>
            </w:pPr>
            <w:r>
              <w:rPr>
                <w:color w:val="000000"/>
                <w:kern w:val="0"/>
                <w:sz w:val="20"/>
                <w:lang w:bidi="ar"/>
              </w:rPr>
              <w:t>245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2EFA8EC" w14:textId="77777777" w:rsidR="00BB46D1" w:rsidRDefault="00BB46D1" w:rsidP="001C4E49">
            <w:pPr>
              <w:widowControl/>
              <w:jc w:val="center"/>
              <w:textAlignment w:val="center"/>
              <w:rPr>
                <w:color w:val="000000"/>
                <w:sz w:val="20"/>
              </w:rPr>
            </w:pPr>
            <w:r>
              <w:rPr>
                <w:color w:val="000000"/>
                <w:kern w:val="0"/>
                <w:sz w:val="20"/>
                <w:lang w:bidi="ar"/>
              </w:rPr>
              <w:t>0120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F304C1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AE3DD7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2B48A54" w14:textId="77777777" w:rsidR="00BB46D1" w:rsidRDefault="00BB46D1" w:rsidP="001C4E49">
            <w:pPr>
              <w:widowControl/>
              <w:jc w:val="center"/>
              <w:textAlignment w:val="center"/>
              <w:rPr>
                <w:color w:val="000000"/>
                <w:sz w:val="20"/>
              </w:rPr>
            </w:pPr>
            <w:r>
              <w:rPr>
                <w:color w:val="000000"/>
                <w:kern w:val="0"/>
                <w:sz w:val="20"/>
                <w:lang w:bidi="ar"/>
              </w:rPr>
              <w:t xml:space="preserve">2.31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32B9FC4" w14:textId="77777777" w:rsidR="00BB46D1" w:rsidRDefault="00BB46D1" w:rsidP="001C4E49">
            <w:pPr>
              <w:jc w:val="center"/>
              <w:rPr>
                <w:rFonts w:ascii="宋体" w:hAnsi="宋体" w:cs="宋体" w:hint="eastAsia"/>
                <w:color w:val="000000"/>
                <w:sz w:val="22"/>
              </w:rPr>
            </w:pPr>
          </w:p>
        </w:tc>
      </w:tr>
      <w:tr w:rsidR="00BB46D1" w14:paraId="5F86457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238AFC0" w14:textId="77777777" w:rsidR="00BB46D1" w:rsidRDefault="00BB46D1" w:rsidP="001C4E49">
            <w:pPr>
              <w:widowControl/>
              <w:jc w:val="center"/>
              <w:textAlignment w:val="center"/>
              <w:rPr>
                <w:color w:val="000000"/>
                <w:sz w:val="20"/>
              </w:rPr>
            </w:pPr>
            <w:r>
              <w:rPr>
                <w:color w:val="000000"/>
                <w:kern w:val="0"/>
                <w:sz w:val="20"/>
                <w:lang w:bidi="ar"/>
              </w:rPr>
              <w:t>246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3BB43AC" w14:textId="77777777" w:rsidR="00BB46D1" w:rsidRDefault="00BB46D1" w:rsidP="001C4E49">
            <w:pPr>
              <w:widowControl/>
              <w:jc w:val="center"/>
              <w:textAlignment w:val="center"/>
              <w:rPr>
                <w:color w:val="000000"/>
                <w:sz w:val="20"/>
              </w:rPr>
            </w:pPr>
            <w:r>
              <w:rPr>
                <w:color w:val="000000"/>
                <w:kern w:val="0"/>
                <w:sz w:val="20"/>
                <w:lang w:bidi="ar"/>
              </w:rPr>
              <w:t>0127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21FFF0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0880F8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EC79EC8" w14:textId="77777777" w:rsidR="00BB46D1" w:rsidRDefault="00BB46D1" w:rsidP="001C4E49">
            <w:pPr>
              <w:widowControl/>
              <w:jc w:val="center"/>
              <w:textAlignment w:val="center"/>
              <w:rPr>
                <w:color w:val="000000"/>
                <w:sz w:val="20"/>
              </w:rPr>
            </w:pPr>
            <w:r>
              <w:rPr>
                <w:color w:val="000000"/>
                <w:kern w:val="0"/>
                <w:sz w:val="20"/>
                <w:lang w:bidi="ar"/>
              </w:rPr>
              <w:t xml:space="preserve">0.06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B232D1C" w14:textId="77777777" w:rsidR="00BB46D1" w:rsidRDefault="00BB46D1" w:rsidP="001C4E49">
            <w:pPr>
              <w:jc w:val="center"/>
              <w:rPr>
                <w:rFonts w:ascii="宋体" w:hAnsi="宋体" w:cs="宋体" w:hint="eastAsia"/>
                <w:color w:val="000000"/>
                <w:sz w:val="22"/>
              </w:rPr>
            </w:pPr>
          </w:p>
        </w:tc>
      </w:tr>
      <w:tr w:rsidR="00BB46D1" w14:paraId="34DB030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D23CC35" w14:textId="77777777" w:rsidR="00BB46D1" w:rsidRDefault="00BB46D1" w:rsidP="001C4E49">
            <w:pPr>
              <w:widowControl/>
              <w:jc w:val="center"/>
              <w:textAlignment w:val="center"/>
              <w:rPr>
                <w:color w:val="000000"/>
                <w:sz w:val="20"/>
              </w:rPr>
            </w:pPr>
            <w:r>
              <w:rPr>
                <w:color w:val="000000"/>
                <w:kern w:val="0"/>
                <w:sz w:val="20"/>
                <w:lang w:bidi="ar"/>
              </w:rPr>
              <w:t>247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15DEF43" w14:textId="77777777" w:rsidR="00BB46D1" w:rsidRDefault="00BB46D1" w:rsidP="001C4E49">
            <w:pPr>
              <w:widowControl/>
              <w:jc w:val="center"/>
              <w:textAlignment w:val="center"/>
              <w:rPr>
                <w:color w:val="000000"/>
                <w:sz w:val="20"/>
              </w:rPr>
            </w:pPr>
            <w:r>
              <w:rPr>
                <w:color w:val="000000"/>
                <w:kern w:val="0"/>
                <w:sz w:val="20"/>
                <w:lang w:bidi="ar"/>
              </w:rPr>
              <w:t>0128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BB0A74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30ECCC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直属村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9D3A52B" w14:textId="77777777" w:rsidR="00BB46D1" w:rsidRDefault="00BB46D1" w:rsidP="001C4E49">
            <w:pPr>
              <w:widowControl/>
              <w:jc w:val="center"/>
              <w:textAlignment w:val="center"/>
              <w:rPr>
                <w:color w:val="000000"/>
                <w:sz w:val="20"/>
              </w:rPr>
            </w:pPr>
            <w:r>
              <w:rPr>
                <w:color w:val="000000"/>
                <w:kern w:val="0"/>
                <w:sz w:val="20"/>
                <w:lang w:bidi="ar"/>
              </w:rPr>
              <w:t xml:space="preserve">0.08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7745484" w14:textId="77777777" w:rsidR="00BB46D1" w:rsidRDefault="00BB46D1" w:rsidP="001C4E49">
            <w:pPr>
              <w:jc w:val="center"/>
              <w:rPr>
                <w:rFonts w:ascii="宋体" w:hAnsi="宋体" w:cs="宋体" w:hint="eastAsia"/>
                <w:color w:val="000000"/>
                <w:sz w:val="22"/>
              </w:rPr>
            </w:pPr>
          </w:p>
        </w:tc>
      </w:tr>
      <w:tr w:rsidR="00BB46D1" w14:paraId="2CAA7FB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10FEA6D" w14:textId="77777777" w:rsidR="00BB46D1" w:rsidRDefault="00BB46D1" w:rsidP="001C4E49">
            <w:pPr>
              <w:widowControl/>
              <w:jc w:val="center"/>
              <w:textAlignment w:val="center"/>
              <w:rPr>
                <w:color w:val="000000"/>
                <w:sz w:val="20"/>
              </w:rPr>
            </w:pPr>
            <w:r>
              <w:rPr>
                <w:color w:val="000000"/>
                <w:kern w:val="0"/>
                <w:sz w:val="20"/>
                <w:lang w:bidi="ar"/>
              </w:rPr>
              <w:t>248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AA12AFE" w14:textId="77777777" w:rsidR="00BB46D1" w:rsidRDefault="00BB46D1" w:rsidP="001C4E49">
            <w:pPr>
              <w:widowControl/>
              <w:jc w:val="center"/>
              <w:textAlignment w:val="center"/>
              <w:rPr>
                <w:color w:val="000000"/>
                <w:sz w:val="20"/>
              </w:rPr>
            </w:pPr>
            <w:r>
              <w:rPr>
                <w:color w:val="000000"/>
                <w:kern w:val="0"/>
                <w:sz w:val="20"/>
                <w:lang w:bidi="ar"/>
              </w:rPr>
              <w:t>0001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3FB327B"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6CC7B3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D9FC15A" w14:textId="77777777" w:rsidR="00BB46D1" w:rsidRDefault="00BB46D1" w:rsidP="001C4E49">
            <w:pPr>
              <w:widowControl/>
              <w:jc w:val="center"/>
              <w:textAlignment w:val="center"/>
              <w:rPr>
                <w:color w:val="000000"/>
                <w:sz w:val="20"/>
              </w:rPr>
            </w:pPr>
            <w:r>
              <w:rPr>
                <w:color w:val="000000"/>
                <w:kern w:val="0"/>
                <w:sz w:val="20"/>
                <w:lang w:bidi="ar"/>
              </w:rPr>
              <w:t xml:space="preserve">1.17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4C96167" w14:textId="77777777" w:rsidR="00BB46D1" w:rsidRDefault="00BB46D1" w:rsidP="001C4E49">
            <w:pPr>
              <w:jc w:val="center"/>
              <w:rPr>
                <w:rFonts w:ascii="宋体" w:hAnsi="宋体" w:cs="宋体" w:hint="eastAsia"/>
                <w:color w:val="000000"/>
                <w:sz w:val="22"/>
              </w:rPr>
            </w:pPr>
          </w:p>
        </w:tc>
      </w:tr>
      <w:tr w:rsidR="00BB46D1" w14:paraId="5407CA8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3F34EE7" w14:textId="77777777" w:rsidR="00BB46D1" w:rsidRDefault="00BB46D1" w:rsidP="001C4E49">
            <w:pPr>
              <w:widowControl/>
              <w:jc w:val="center"/>
              <w:textAlignment w:val="center"/>
              <w:rPr>
                <w:color w:val="000000"/>
                <w:sz w:val="20"/>
              </w:rPr>
            </w:pPr>
            <w:r>
              <w:rPr>
                <w:color w:val="000000"/>
                <w:kern w:val="0"/>
                <w:sz w:val="20"/>
                <w:lang w:bidi="ar"/>
              </w:rPr>
              <w:t>249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826B435" w14:textId="77777777" w:rsidR="00BB46D1" w:rsidRDefault="00BB46D1" w:rsidP="001C4E49">
            <w:pPr>
              <w:widowControl/>
              <w:jc w:val="center"/>
              <w:textAlignment w:val="center"/>
              <w:rPr>
                <w:color w:val="000000"/>
                <w:sz w:val="20"/>
              </w:rPr>
            </w:pPr>
            <w:r>
              <w:rPr>
                <w:color w:val="000000"/>
                <w:kern w:val="0"/>
                <w:sz w:val="20"/>
                <w:lang w:bidi="ar"/>
              </w:rPr>
              <w:t>0002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FDC2940"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C27477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9EDFB3F" w14:textId="77777777" w:rsidR="00BB46D1" w:rsidRDefault="00BB46D1" w:rsidP="001C4E49">
            <w:pPr>
              <w:widowControl/>
              <w:jc w:val="center"/>
              <w:textAlignment w:val="center"/>
              <w:rPr>
                <w:color w:val="000000"/>
                <w:sz w:val="20"/>
              </w:rPr>
            </w:pPr>
            <w:r>
              <w:rPr>
                <w:color w:val="000000"/>
                <w:kern w:val="0"/>
                <w:sz w:val="20"/>
                <w:lang w:bidi="ar"/>
              </w:rPr>
              <w:t xml:space="preserve">14.81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9CC7741" w14:textId="77777777" w:rsidR="00BB46D1" w:rsidRDefault="00BB46D1" w:rsidP="001C4E49">
            <w:pPr>
              <w:jc w:val="center"/>
              <w:rPr>
                <w:rFonts w:ascii="宋体" w:hAnsi="宋体" w:cs="宋体" w:hint="eastAsia"/>
                <w:color w:val="000000"/>
                <w:sz w:val="22"/>
              </w:rPr>
            </w:pPr>
          </w:p>
        </w:tc>
      </w:tr>
      <w:tr w:rsidR="00BB46D1" w14:paraId="6208A32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9F0CB85" w14:textId="77777777" w:rsidR="00BB46D1" w:rsidRDefault="00BB46D1" w:rsidP="001C4E49">
            <w:pPr>
              <w:widowControl/>
              <w:jc w:val="center"/>
              <w:textAlignment w:val="center"/>
              <w:rPr>
                <w:color w:val="000000"/>
                <w:sz w:val="20"/>
              </w:rPr>
            </w:pPr>
            <w:r>
              <w:rPr>
                <w:color w:val="000000"/>
                <w:kern w:val="0"/>
                <w:sz w:val="20"/>
                <w:lang w:bidi="ar"/>
              </w:rPr>
              <w:t>250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5BC958B" w14:textId="77777777" w:rsidR="00BB46D1" w:rsidRDefault="00BB46D1" w:rsidP="001C4E49">
            <w:pPr>
              <w:widowControl/>
              <w:jc w:val="center"/>
              <w:textAlignment w:val="center"/>
              <w:rPr>
                <w:color w:val="000000"/>
                <w:sz w:val="20"/>
              </w:rPr>
            </w:pPr>
            <w:r>
              <w:rPr>
                <w:color w:val="000000"/>
                <w:kern w:val="0"/>
                <w:sz w:val="20"/>
                <w:lang w:bidi="ar"/>
              </w:rPr>
              <w:t>0014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EC1C26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A4A9E4A"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BA7464F" w14:textId="77777777" w:rsidR="00BB46D1" w:rsidRDefault="00BB46D1" w:rsidP="001C4E49">
            <w:pPr>
              <w:widowControl/>
              <w:jc w:val="center"/>
              <w:textAlignment w:val="center"/>
              <w:rPr>
                <w:color w:val="000000"/>
                <w:sz w:val="20"/>
              </w:rPr>
            </w:pPr>
            <w:r>
              <w:rPr>
                <w:color w:val="000000"/>
                <w:kern w:val="0"/>
                <w:sz w:val="20"/>
                <w:lang w:bidi="ar"/>
              </w:rPr>
              <w:t xml:space="preserve">3.04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B414534" w14:textId="77777777" w:rsidR="00BB46D1" w:rsidRDefault="00BB46D1" w:rsidP="001C4E49">
            <w:pPr>
              <w:jc w:val="center"/>
              <w:rPr>
                <w:rFonts w:ascii="宋体" w:hAnsi="宋体" w:cs="宋体" w:hint="eastAsia"/>
                <w:color w:val="000000"/>
                <w:sz w:val="22"/>
              </w:rPr>
            </w:pPr>
          </w:p>
        </w:tc>
      </w:tr>
      <w:tr w:rsidR="00BB46D1" w14:paraId="27486CC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067B8AF" w14:textId="77777777" w:rsidR="00BB46D1" w:rsidRDefault="00BB46D1" w:rsidP="001C4E49">
            <w:pPr>
              <w:widowControl/>
              <w:jc w:val="center"/>
              <w:textAlignment w:val="center"/>
              <w:rPr>
                <w:color w:val="000000"/>
                <w:sz w:val="20"/>
              </w:rPr>
            </w:pPr>
            <w:r>
              <w:rPr>
                <w:color w:val="000000"/>
                <w:kern w:val="0"/>
                <w:sz w:val="20"/>
                <w:lang w:bidi="ar"/>
              </w:rPr>
              <w:t>251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624B6D1" w14:textId="77777777" w:rsidR="00BB46D1" w:rsidRDefault="00BB46D1" w:rsidP="001C4E49">
            <w:pPr>
              <w:widowControl/>
              <w:jc w:val="center"/>
              <w:textAlignment w:val="center"/>
              <w:rPr>
                <w:color w:val="000000"/>
                <w:sz w:val="20"/>
              </w:rPr>
            </w:pPr>
            <w:r>
              <w:rPr>
                <w:color w:val="000000"/>
                <w:kern w:val="0"/>
                <w:sz w:val="20"/>
                <w:lang w:bidi="ar"/>
              </w:rPr>
              <w:t>0015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9862DF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B9E543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4129D7F" w14:textId="77777777" w:rsidR="00BB46D1" w:rsidRDefault="00BB46D1" w:rsidP="001C4E49">
            <w:pPr>
              <w:widowControl/>
              <w:jc w:val="center"/>
              <w:textAlignment w:val="center"/>
              <w:rPr>
                <w:color w:val="000000"/>
                <w:sz w:val="20"/>
              </w:rPr>
            </w:pPr>
            <w:r>
              <w:rPr>
                <w:color w:val="000000"/>
                <w:kern w:val="0"/>
                <w:sz w:val="20"/>
                <w:lang w:bidi="ar"/>
              </w:rPr>
              <w:t xml:space="preserve">13.58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930FC36" w14:textId="77777777" w:rsidR="00BB46D1" w:rsidRDefault="00BB46D1" w:rsidP="001C4E49">
            <w:pPr>
              <w:jc w:val="center"/>
              <w:rPr>
                <w:rFonts w:ascii="宋体" w:hAnsi="宋体" w:cs="宋体" w:hint="eastAsia"/>
                <w:color w:val="000000"/>
                <w:sz w:val="22"/>
              </w:rPr>
            </w:pPr>
          </w:p>
        </w:tc>
      </w:tr>
      <w:tr w:rsidR="00BB46D1" w14:paraId="0674D10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080C005" w14:textId="77777777" w:rsidR="00BB46D1" w:rsidRDefault="00BB46D1" w:rsidP="001C4E49">
            <w:pPr>
              <w:widowControl/>
              <w:jc w:val="center"/>
              <w:textAlignment w:val="center"/>
              <w:rPr>
                <w:color w:val="000000"/>
                <w:sz w:val="20"/>
              </w:rPr>
            </w:pPr>
            <w:r>
              <w:rPr>
                <w:color w:val="000000"/>
                <w:kern w:val="0"/>
                <w:sz w:val="20"/>
                <w:lang w:bidi="ar"/>
              </w:rPr>
              <w:t>252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6533120" w14:textId="77777777" w:rsidR="00BB46D1" w:rsidRDefault="00BB46D1" w:rsidP="001C4E49">
            <w:pPr>
              <w:widowControl/>
              <w:jc w:val="center"/>
              <w:textAlignment w:val="center"/>
              <w:rPr>
                <w:color w:val="000000"/>
                <w:sz w:val="20"/>
              </w:rPr>
            </w:pPr>
            <w:r>
              <w:rPr>
                <w:color w:val="000000"/>
                <w:kern w:val="0"/>
                <w:sz w:val="20"/>
                <w:lang w:bidi="ar"/>
              </w:rPr>
              <w:t>0019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09039A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80132E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10BBE2F" w14:textId="77777777" w:rsidR="00BB46D1" w:rsidRDefault="00BB46D1" w:rsidP="001C4E49">
            <w:pPr>
              <w:widowControl/>
              <w:jc w:val="center"/>
              <w:textAlignment w:val="center"/>
              <w:rPr>
                <w:color w:val="000000"/>
                <w:sz w:val="20"/>
              </w:rPr>
            </w:pPr>
            <w:r>
              <w:rPr>
                <w:color w:val="000000"/>
                <w:kern w:val="0"/>
                <w:sz w:val="20"/>
                <w:lang w:bidi="ar"/>
              </w:rPr>
              <w:t xml:space="preserve">0.55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A8BF64E" w14:textId="77777777" w:rsidR="00BB46D1" w:rsidRDefault="00BB46D1" w:rsidP="001C4E49">
            <w:pPr>
              <w:jc w:val="center"/>
              <w:rPr>
                <w:rFonts w:ascii="宋体" w:hAnsi="宋体" w:cs="宋体" w:hint="eastAsia"/>
                <w:color w:val="000000"/>
                <w:sz w:val="22"/>
              </w:rPr>
            </w:pPr>
          </w:p>
        </w:tc>
      </w:tr>
      <w:tr w:rsidR="00BB46D1" w14:paraId="26C162D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A839FFB" w14:textId="77777777" w:rsidR="00BB46D1" w:rsidRDefault="00BB46D1" w:rsidP="001C4E49">
            <w:pPr>
              <w:widowControl/>
              <w:jc w:val="center"/>
              <w:textAlignment w:val="center"/>
              <w:rPr>
                <w:color w:val="000000"/>
                <w:sz w:val="20"/>
              </w:rPr>
            </w:pPr>
            <w:r>
              <w:rPr>
                <w:color w:val="000000"/>
                <w:kern w:val="0"/>
                <w:sz w:val="20"/>
                <w:lang w:bidi="ar"/>
              </w:rPr>
              <w:t>253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69D40FE" w14:textId="77777777" w:rsidR="00BB46D1" w:rsidRDefault="00BB46D1" w:rsidP="001C4E49">
            <w:pPr>
              <w:widowControl/>
              <w:jc w:val="center"/>
              <w:textAlignment w:val="center"/>
              <w:rPr>
                <w:color w:val="000000"/>
                <w:sz w:val="20"/>
              </w:rPr>
            </w:pPr>
            <w:r>
              <w:rPr>
                <w:color w:val="000000"/>
                <w:kern w:val="0"/>
                <w:sz w:val="20"/>
                <w:lang w:bidi="ar"/>
              </w:rPr>
              <w:t>0021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9D31DD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32C016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A3F3094" w14:textId="77777777" w:rsidR="00BB46D1" w:rsidRDefault="00BB46D1" w:rsidP="001C4E49">
            <w:pPr>
              <w:widowControl/>
              <w:jc w:val="center"/>
              <w:textAlignment w:val="center"/>
              <w:rPr>
                <w:color w:val="000000"/>
                <w:sz w:val="20"/>
              </w:rPr>
            </w:pPr>
            <w:r>
              <w:rPr>
                <w:color w:val="000000"/>
                <w:kern w:val="0"/>
                <w:sz w:val="20"/>
                <w:lang w:bidi="ar"/>
              </w:rPr>
              <w:t xml:space="preserve">0.26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53754EA" w14:textId="77777777" w:rsidR="00BB46D1" w:rsidRDefault="00BB46D1" w:rsidP="001C4E49">
            <w:pPr>
              <w:jc w:val="center"/>
              <w:rPr>
                <w:rFonts w:ascii="宋体" w:hAnsi="宋体" w:cs="宋体" w:hint="eastAsia"/>
                <w:color w:val="000000"/>
                <w:sz w:val="22"/>
              </w:rPr>
            </w:pPr>
          </w:p>
        </w:tc>
      </w:tr>
      <w:tr w:rsidR="00BB46D1" w14:paraId="7CB7289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3FA6132" w14:textId="77777777" w:rsidR="00BB46D1" w:rsidRDefault="00BB46D1" w:rsidP="001C4E49">
            <w:pPr>
              <w:widowControl/>
              <w:jc w:val="center"/>
              <w:textAlignment w:val="center"/>
              <w:rPr>
                <w:color w:val="000000"/>
                <w:sz w:val="20"/>
              </w:rPr>
            </w:pPr>
            <w:r>
              <w:rPr>
                <w:color w:val="000000"/>
                <w:kern w:val="0"/>
                <w:sz w:val="20"/>
                <w:lang w:bidi="ar"/>
              </w:rPr>
              <w:t>254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76F9BC0" w14:textId="77777777" w:rsidR="00BB46D1" w:rsidRDefault="00BB46D1" w:rsidP="001C4E49">
            <w:pPr>
              <w:widowControl/>
              <w:jc w:val="center"/>
              <w:textAlignment w:val="center"/>
              <w:rPr>
                <w:color w:val="000000"/>
                <w:sz w:val="20"/>
              </w:rPr>
            </w:pPr>
            <w:r>
              <w:rPr>
                <w:color w:val="000000"/>
                <w:kern w:val="0"/>
                <w:sz w:val="20"/>
                <w:lang w:bidi="ar"/>
              </w:rPr>
              <w:t>0022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FB6CD6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2F281D2"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C6B1EDE" w14:textId="77777777" w:rsidR="00BB46D1" w:rsidRDefault="00BB46D1" w:rsidP="001C4E49">
            <w:pPr>
              <w:widowControl/>
              <w:jc w:val="center"/>
              <w:textAlignment w:val="center"/>
              <w:rPr>
                <w:color w:val="000000"/>
                <w:sz w:val="20"/>
              </w:rPr>
            </w:pPr>
            <w:r>
              <w:rPr>
                <w:color w:val="000000"/>
                <w:kern w:val="0"/>
                <w:sz w:val="20"/>
                <w:lang w:bidi="ar"/>
              </w:rPr>
              <w:t xml:space="preserve">2.43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48C12BA" w14:textId="77777777" w:rsidR="00BB46D1" w:rsidRDefault="00BB46D1" w:rsidP="001C4E49">
            <w:pPr>
              <w:jc w:val="center"/>
              <w:rPr>
                <w:rFonts w:ascii="宋体" w:hAnsi="宋体" w:cs="宋体" w:hint="eastAsia"/>
                <w:color w:val="000000"/>
                <w:sz w:val="22"/>
              </w:rPr>
            </w:pPr>
          </w:p>
        </w:tc>
      </w:tr>
      <w:tr w:rsidR="00BB46D1" w14:paraId="305A498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99CD31E" w14:textId="77777777" w:rsidR="00BB46D1" w:rsidRDefault="00BB46D1" w:rsidP="001C4E49">
            <w:pPr>
              <w:widowControl/>
              <w:jc w:val="center"/>
              <w:textAlignment w:val="center"/>
              <w:rPr>
                <w:color w:val="000000"/>
                <w:sz w:val="20"/>
              </w:rPr>
            </w:pPr>
            <w:r>
              <w:rPr>
                <w:color w:val="000000"/>
                <w:kern w:val="0"/>
                <w:sz w:val="20"/>
                <w:lang w:bidi="ar"/>
              </w:rPr>
              <w:t>255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05BEA76" w14:textId="77777777" w:rsidR="00BB46D1" w:rsidRDefault="00BB46D1" w:rsidP="001C4E49">
            <w:pPr>
              <w:widowControl/>
              <w:jc w:val="center"/>
              <w:textAlignment w:val="center"/>
              <w:rPr>
                <w:color w:val="000000"/>
                <w:sz w:val="20"/>
              </w:rPr>
            </w:pPr>
            <w:r>
              <w:rPr>
                <w:color w:val="000000"/>
                <w:kern w:val="0"/>
                <w:sz w:val="20"/>
                <w:lang w:bidi="ar"/>
              </w:rPr>
              <w:t>0035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13E6C0F"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2C4685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3E2E8B5" w14:textId="77777777" w:rsidR="00BB46D1" w:rsidRDefault="00BB46D1" w:rsidP="001C4E49">
            <w:pPr>
              <w:widowControl/>
              <w:jc w:val="center"/>
              <w:textAlignment w:val="center"/>
              <w:rPr>
                <w:color w:val="000000"/>
                <w:sz w:val="20"/>
              </w:rPr>
            </w:pPr>
            <w:r>
              <w:rPr>
                <w:color w:val="000000"/>
                <w:kern w:val="0"/>
                <w:sz w:val="20"/>
                <w:lang w:bidi="ar"/>
              </w:rPr>
              <w:t xml:space="preserve">15.82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3063634" w14:textId="77777777" w:rsidR="00BB46D1" w:rsidRDefault="00BB46D1" w:rsidP="001C4E49">
            <w:pPr>
              <w:jc w:val="center"/>
              <w:rPr>
                <w:rFonts w:ascii="宋体" w:hAnsi="宋体" w:cs="宋体" w:hint="eastAsia"/>
                <w:color w:val="000000"/>
                <w:sz w:val="22"/>
              </w:rPr>
            </w:pPr>
          </w:p>
        </w:tc>
      </w:tr>
      <w:tr w:rsidR="00BB46D1" w14:paraId="2B01EAD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2C465D7" w14:textId="77777777" w:rsidR="00BB46D1" w:rsidRDefault="00BB46D1" w:rsidP="001C4E49">
            <w:pPr>
              <w:widowControl/>
              <w:jc w:val="center"/>
              <w:textAlignment w:val="center"/>
              <w:rPr>
                <w:color w:val="000000"/>
                <w:sz w:val="20"/>
              </w:rPr>
            </w:pPr>
            <w:r>
              <w:rPr>
                <w:color w:val="000000"/>
                <w:kern w:val="0"/>
                <w:sz w:val="20"/>
                <w:lang w:bidi="ar"/>
              </w:rPr>
              <w:t>256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383A4C0" w14:textId="77777777" w:rsidR="00BB46D1" w:rsidRDefault="00BB46D1" w:rsidP="001C4E49">
            <w:pPr>
              <w:widowControl/>
              <w:jc w:val="center"/>
              <w:textAlignment w:val="center"/>
              <w:rPr>
                <w:color w:val="000000"/>
                <w:sz w:val="20"/>
              </w:rPr>
            </w:pPr>
            <w:r>
              <w:rPr>
                <w:color w:val="000000"/>
                <w:kern w:val="0"/>
                <w:sz w:val="20"/>
                <w:lang w:bidi="ar"/>
              </w:rPr>
              <w:t>0037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C5423B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2EA94F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C60D89C" w14:textId="77777777" w:rsidR="00BB46D1" w:rsidRDefault="00BB46D1" w:rsidP="001C4E49">
            <w:pPr>
              <w:widowControl/>
              <w:jc w:val="center"/>
              <w:textAlignment w:val="center"/>
              <w:rPr>
                <w:color w:val="000000"/>
                <w:sz w:val="20"/>
              </w:rPr>
            </w:pPr>
            <w:r>
              <w:rPr>
                <w:color w:val="000000"/>
                <w:kern w:val="0"/>
                <w:sz w:val="20"/>
                <w:lang w:bidi="ar"/>
              </w:rPr>
              <w:t xml:space="preserve">20.28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A62CA91" w14:textId="77777777" w:rsidR="00BB46D1" w:rsidRDefault="00BB46D1" w:rsidP="001C4E49">
            <w:pPr>
              <w:jc w:val="center"/>
              <w:rPr>
                <w:rFonts w:ascii="宋体" w:hAnsi="宋体" w:cs="宋体" w:hint="eastAsia"/>
                <w:color w:val="000000"/>
                <w:sz w:val="22"/>
              </w:rPr>
            </w:pPr>
          </w:p>
        </w:tc>
      </w:tr>
      <w:tr w:rsidR="00BB46D1" w14:paraId="24A481F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39A8BCE" w14:textId="77777777" w:rsidR="00BB46D1" w:rsidRDefault="00BB46D1" w:rsidP="001C4E49">
            <w:pPr>
              <w:widowControl/>
              <w:jc w:val="center"/>
              <w:textAlignment w:val="center"/>
              <w:rPr>
                <w:color w:val="000000"/>
                <w:sz w:val="20"/>
              </w:rPr>
            </w:pPr>
            <w:r>
              <w:rPr>
                <w:color w:val="000000"/>
                <w:kern w:val="0"/>
                <w:sz w:val="20"/>
                <w:lang w:bidi="ar"/>
              </w:rPr>
              <w:t>257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AF20792" w14:textId="77777777" w:rsidR="00BB46D1" w:rsidRDefault="00BB46D1" w:rsidP="001C4E49">
            <w:pPr>
              <w:widowControl/>
              <w:jc w:val="center"/>
              <w:textAlignment w:val="center"/>
              <w:rPr>
                <w:color w:val="000000"/>
                <w:sz w:val="20"/>
              </w:rPr>
            </w:pPr>
            <w:r>
              <w:rPr>
                <w:color w:val="000000"/>
                <w:kern w:val="0"/>
                <w:sz w:val="20"/>
                <w:lang w:bidi="ar"/>
              </w:rPr>
              <w:t>0040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2194C8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F9A6EE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29D57CE" w14:textId="77777777" w:rsidR="00BB46D1" w:rsidRDefault="00BB46D1" w:rsidP="001C4E49">
            <w:pPr>
              <w:widowControl/>
              <w:jc w:val="center"/>
              <w:textAlignment w:val="center"/>
              <w:rPr>
                <w:color w:val="000000"/>
                <w:sz w:val="20"/>
              </w:rPr>
            </w:pPr>
            <w:r>
              <w:rPr>
                <w:color w:val="000000"/>
                <w:kern w:val="0"/>
                <w:sz w:val="20"/>
                <w:lang w:bidi="ar"/>
              </w:rPr>
              <w:t xml:space="preserve">0.28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93E4331" w14:textId="77777777" w:rsidR="00BB46D1" w:rsidRDefault="00BB46D1" w:rsidP="001C4E49">
            <w:pPr>
              <w:jc w:val="center"/>
              <w:rPr>
                <w:rFonts w:ascii="宋体" w:hAnsi="宋体" w:cs="宋体" w:hint="eastAsia"/>
                <w:color w:val="000000"/>
                <w:sz w:val="22"/>
              </w:rPr>
            </w:pPr>
          </w:p>
        </w:tc>
      </w:tr>
      <w:tr w:rsidR="00BB46D1" w14:paraId="1F26E0B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61AF8C2" w14:textId="77777777" w:rsidR="00BB46D1" w:rsidRDefault="00BB46D1" w:rsidP="001C4E49">
            <w:pPr>
              <w:widowControl/>
              <w:jc w:val="center"/>
              <w:textAlignment w:val="center"/>
              <w:rPr>
                <w:color w:val="000000"/>
                <w:sz w:val="20"/>
              </w:rPr>
            </w:pPr>
            <w:r>
              <w:rPr>
                <w:color w:val="000000"/>
                <w:kern w:val="0"/>
                <w:sz w:val="20"/>
                <w:lang w:bidi="ar"/>
              </w:rPr>
              <w:t>258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3C6195E" w14:textId="77777777" w:rsidR="00BB46D1" w:rsidRDefault="00BB46D1" w:rsidP="001C4E49">
            <w:pPr>
              <w:widowControl/>
              <w:jc w:val="center"/>
              <w:textAlignment w:val="center"/>
              <w:rPr>
                <w:color w:val="000000"/>
                <w:sz w:val="20"/>
              </w:rPr>
            </w:pPr>
            <w:r>
              <w:rPr>
                <w:color w:val="000000"/>
                <w:kern w:val="0"/>
                <w:sz w:val="20"/>
                <w:lang w:bidi="ar"/>
              </w:rPr>
              <w:t>0056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1C824C2"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636F8C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5F1A228" w14:textId="77777777" w:rsidR="00BB46D1" w:rsidRDefault="00BB46D1" w:rsidP="001C4E49">
            <w:pPr>
              <w:widowControl/>
              <w:jc w:val="center"/>
              <w:textAlignment w:val="center"/>
              <w:rPr>
                <w:color w:val="000000"/>
                <w:sz w:val="20"/>
              </w:rPr>
            </w:pPr>
            <w:r>
              <w:rPr>
                <w:color w:val="000000"/>
                <w:kern w:val="0"/>
                <w:sz w:val="20"/>
                <w:lang w:bidi="ar"/>
              </w:rPr>
              <w:t xml:space="preserve">0.22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1E6D284" w14:textId="77777777" w:rsidR="00BB46D1" w:rsidRDefault="00BB46D1" w:rsidP="001C4E49">
            <w:pPr>
              <w:jc w:val="center"/>
              <w:rPr>
                <w:rFonts w:ascii="宋体" w:hAnsi="宋体" w:cs="宋体" w:hint="eastAsia"/>
                <w:color w:val="000000"/>
                <w:sz w:val="22"/>
              </w:rPr>
            </w:pPr>
          </w:p>
        </w:tc>
      </w:tr>
      <w:tr w:rsidR="00BB46D1" w14:paraId="6E55317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1872F8F" w14:textId="77777777" w:rsidR="00BB46D1" w:rsidRDefault="00BB46D1" w:rsidP="001C4E49">
            <w:pPr>
              <w:widowControl/>
              <w:jc w:val="center"/>
              <w:textAlignment w:val="center"/>
              <w:rPr>
                <w:color w:val="000000"/>
                <w:sz w:val="20"/>
              </w:rPr>
            </w:pPr>
            <w:r>
              <w:rPr>
                <w:color w:val="000000"/>
                <w:kern w:val="0"/>
                <w:sz w:val="20"/>
                <w:lang w:bidi="ar"/>
              </w:rPr>
              <w:t>259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A385672" w14:textId="77777777" w:rsidR="00BB46D1" w:rsidRDefault="00BB46D1" w:rsidP="001C4E49">
            <w:pPr>
              <w:widowControl/>
              <w:jc w:val="center"/>
              <w:textAlignment w:val="center"/>
              <w:rPr>
                <w:color w:val="000000"/>
                <w:sz w:val="20"/>
              </w:rPr>
            </w:pPr>
            <w:r>
              <w:rPr>
                <w:color w:val="000000"/>
                <w:kern w:val="0"/>
                <w:sz w:val="20"/>
                <w:lang w:bidi="ar"/>
              </w:rPr>
              <w:t>0074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E59108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9DCF9D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D68A5C9" w14:textId="77777777" w:rsidR="00BB46D1" w:rsidRDefault="00BB46D1" w:rsidP="001C4E49">
            <w:pPr>
              <w:widowControl/>
              <w:jc w:val="center"/>
              <w:textAlignment w:val="center"/>
              <w:rPr>
                <w:color w:val="000000"/>
                <w:sz w:val="20"/>
              </w:rPr>
            </w:pPr>
            <w:r>
              <w:rPr>
                <w:color w:val="000000"/>
                <w:kern w:val="0"/>
                <w:sz w:val="20"/>
                <w:lang w:bidi="ar"/>
              </w:rPr>
              <w:t xml:space="preserve">7.88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2ACE835" w14:textId="77777777" w:rsidR="00BB46D1" w:rsidRDefault="00BB46D1" w:rsidP="001C4E49">
            <w:pPr>
              <w:jc w:val="center"/>
              <w:rPr>
                <w:rFonts w:ascii="宋体" w:hAnsi="宋体" w:cs="宋体" w:hint="eastAsia"/>
                <w:color w:val="000000"/>
                <w:sz w:val="22"/>
              </w:rPr>
            </w:pPr>
          </w:p>
        </w:tc>
      </w:tr>
      <w:tr w:rsidR="00BB46D1" w14:paraId="1A9A9B8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5567D03" w14:textId="77777777" w:rsidR="00BB46D1" w:rsidRDefault="00BB46D1" w:rsidP="001C4E49">
            <w:pPr>
              <w:widowControl/>
              <w:jc w:val="center"/>
              <w:textAlignment w:val="center"/>
              <w:rPr>
                <w:color w:val="000000"/>
                <w:sz w:val="20"/>
              </w:rPr>
            </w:pPr>
            <w:r>
              <w:rPr>
                <w:color w:val="000000"/>
                <w:kern w:val="0"/>
                <w:sz w:val="20"/>
                <w:lang w:bidi="ar"/>
              </w:rPr>
              <w:t>260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206C882" w14:textId="77777777" w:rsidR="00BB46D1" w:rsidRDefault="00BB46D1" w:rsidP="001C4E49">
            <w:pPr>
              <w:widowControl/>
              <w:jc w:val="center"/>
              <w:textAlignment w:val="center"/>
              <w:rPr>
                <w:color w:val="000000"/>
                <w:sz w:val="20"/>
              </w:rPr>
            </w:pPr>
            <w:r>
              <w:rPr>
                <w:color w:val="000000"/>
                <w:kern w:val="0"/>
                <w:sz w:val="20"/>
                <w:lang w:bidi="ar"/>
              </w:rPr>
              <w:t>0107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9471D1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832AFC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B8E2B47" w14:textId="77777777" w:rsidR="00BB46D1" w:rsidRDefault="00BB46D1" w:rsidP="001C4E49">
            <w:pPr>
              <w:widowControl/>
              <w:jc w:val="center"/>
              <w:textAlignment w:val="center"/>
              <w:rPr>
                <w:color w:val="000000"/>
                <w:sz w:val="20"/>
              </w:rPr>
            </w:pPr>
            <w:r>
              <w:rPr>
                <w:color w:val="000000"/>
                <w:kern w:val="0"/>
                <w:sz w:val="20"/>
                <w:lang w:bidi="ar"/>
              </w:rPr>
              <w:t xml:space="preserve">0.53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81F0F4C" w14:textId="77777777" w:rsidR="00BB46D1" w:rsidRDefault="00BB46D1" w:rsidP="001C4E49">
            <w:pPr>
              <w:jc w:val="center"/>
              <w:rPr>
                <w:rFonts w:ascii="宋体" w:hAnsi="宋体" w:cs="宋体" w:hint="eastAsia"/>
                <w:color w:val="000000"/>
                <w:sz w:val="22"/>
              </w:rPr>
            </w:pPr>
          </w:p>
        </w:tc>
      </w:tr>
      <w:tr w:rsidR="00BB46D1" w14:paraId="1B818E2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84E0188" w14:textId="77777777" w:rsidR="00BB46D1" w:rsidRDefault="00BB46D1" w:rsidP="001C4E49">
            <w:pPr>
              <w:widowControl/>
              <w:jc w:val="center"/>
              <w:textAlignment w:val="center"/>
              <w:rPr>
                <w:color w:val="000000"/>
                <w:sz w:val="20"/>
              </w:rPr>
            </w:pPr>
            <w:r>
              <w:rPr>
                <w:color w:val="000000"/>
                <w:kern w:val="0"/>
                <w:sz w:val="20"/>
                <w:lang w:bidi="ar"/>
              </w:rPr>
              <w:t>261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39D96AD" w14:textId="77777777" w:rsidR="00BB46D1" w:rsidRDefault="00BB46D1" w:rsidP="001C4E49">
            <w:pPr>
              <w:widowControl/>
              <w:jc w:val="center"/>
              <w:textAlignment w:val="center"/>
              <w:rPr>
                <w:color w:val="000000"/>
                <w:sz w:val="20"/>
              </w:rPr>
            </w:pPr>
            <w:r>
              <w:rPr>
                <w:color w:val="000000"/>
                <w:kern w:val="0"/>
                <w:sz w:val="20"/>
                <w:lang w:bidi="ar"/>
              </w:rPr>
              <w:t>0109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FAA1D4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C31E9A2"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1DCD892" w14:textId="77777777" w:rsidR="00BB46D1" w:rsidRDefault="00BB46D1" w:rsidP="001C4E49">
            <w:pPr>
              <w:widowControl/>
              <w:jc w:val="center"/>
              <w:textAlignment w:val="center"/>
              <w:rPr>
                <w:color w:val="000000"/>
                <w:sz w:val="20"/>
              </w:rPr>
            </w:pPr>
            <w:r>
              <w:rPr>
                <w:color w:val="000000"/>
                <w:kern w:val="0"/>
                <w:sz w:val="20"/>
                <w:lang w:bidi="ar"/>
              </w:rPr>
              <w:t xml:space="preserve">1.07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06D4876" w14:textId="77777777" w:rsidR="00BB46D1" w:rsidRDefault="00BB46D1" w:rsidP="001C4E49">
            <w:pPr>
              <w:jc w:val="center"/>
              <w:rPr>
                <w:rFonts w:ascii="宋体" w:hAnsi="宋体" w:cs="宋体" w:hint="eastAsia"/>
                <w:color w:val="000000"/>
                <w:sz w:val="22"/>
              </w:rPr>
            </w:pPr>
          </w:p>
        </w:tc>
      </w:tr>
      <w:tr w:rsidR="00BB46D1" w14:paraId="50AD71E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437BD0B" w14:textId="77777777" w:rsidR="00BB46D1" w:rsidRDefault="00BB46D1" w:rsidP="001C4E49">
            <w:pPr>
              <w:widowControl/>
              <w:jc w:val="center"/>
              <w:textAlignment w:val="center"/>
              <w:rPr>
                <w:color w:val="000000"/>
                <w:sz w:val="20"/>
              </w:rPr>
            </w:pPr>
            <w:r>
              <w:rPr>
                <w:color w:val="000000"/>
                <w:kern w:val="0"/>
                <w:sz w:val="20"/>
                <w:lang w:bidi="ar"/>
              </w:rPr>
              <w:t>262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95C3C63" w14:textId="77777777" w:rsidR="00BB46D1" w:rsidRDefault="00BB46D1" w:rsidP="001C4E49">
            <w:pPr>
              <w:widowControl/>
              <w:jc w:val="center"/>
              <w:textAlignment w:val="center"/>
              <w:rPr>
                <w:color w:val="000000"/>
                <w:sz w:val="20"/>
              </w:rPr>
            </w:pPr>
            <w:r>
              <w:rPr>
                <w:color w:val="000000"/>
                <w:kern w:val="0"/>
                <w:sz w:val="20"/>
                <w:lang w:bidi="ar"/>
              </w:rPr>
              <w:t>0110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285A9A8"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CCA907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213DC93" w14:textId="77777777" w:rsidR="00BB46D1" w:rsidRDefault="00BB46D1" w:rsidP="001C4E49">
            <w:pPr>
              <w:widowControl/>
              <w:jc w:val="center"/>
              <w:textAlignment w:val="center"/>
              <w:rPr>
                <w:color w:val="000000"/>
                <w:sz w:val="20"/>
              </w:rPr>
            </w:pPr>
            <w:r>
              <w:rPr>
                <w:color w:val="000000"/>
                <w:kern w:val="0"/>
                <w:sz w:val="20"/>
                <w:lang w:bidi="ar"/>
              </w:rPr>
              <w:t xml:space="preserve">5.71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F01BC9C" w14:textId="77777777" w:rsidR="00BB46D1" w:rsidRDefault="00BB46D1" w:rsidP="001C4E49">
            <w:pPr>
              <w:jc w:val="center"/>
              <w:rPr>
                <w:rFonts w:ascii="宋体" w:hAnsi="宋体" w:cs="宋体" w:hint="eastAsia"/>
                <w:color w:val="000000"/>
                <w:sz w:val="22"/>
              </w:rPr>
            </w:pPr>
          </w:p>
        </w:tc>
      </w:tr>
      <w:tr w:rsidR="00BB46D1" w14:paraId="1F57E14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8F7A4D4" w14:textId="77777777" w:rsidR="00BB46D1" w:rsidRDefault="00BB46D1" w:rsidP="001C4E49">
            <w:pPr>
              <w:widowControl/>
              <w:jc w:val="center"/>
              <w:textAlignment w:val="center"/>
              <w:rPr>
                <w:color w:val="000000"/>
                <w:sz w:val="20"/>
              </w:rPr>
            </w:pPr>
            <w:r>
              <w:rPr>
                <w:color w:val="000000"/>
                <w:kern w:val="0"/>
                <w:sz w:val="20"/>
                <w:lang w:bidi="ar"/>
              </w:rPr>
              <w:t>263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F7B20CC" w14:textId="77777777" w:rsidR="00BB46D1" w:rsidRDefault="00BB46D1" w:rsidP="001C4E49">
            <w:pPr>
              <w:widowControl/>
              <w:jc w:val="center"/>
              <w:textAlignment w:val="center"/>
              <w:rPr>
                <w:color w:val="000000"/>
                <w:sz w:val="20"/>
              </w:rPr>
            </w:pPr>
            <w:r>
              <w:rPr>
                <w:color w:val="000000"/>
                <w:kern w:val="0"/>
                <w:sz w:val="20"/>
                <w:lang w:bidi="ar"/>
              </w:rPr>
              <w:t>0112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1A60C65"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A367A2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6F9D102" w14:textId="77777777" w:rsidR="00BB46D1" w:rsidRDefault="00BB46D1" w:rsidP="001C4E49">
            <w:pPr>
              <w:widowControl/>
              <w:jc w:val="center"/>
              <w:textAlignment w:val="center"/>
              <w:rPr>
                <w:color w:val="000000"/>
                <w:sz w:val="20"/>
              </w:rPr>
            </w:pPr>
            <w:r>
              <w:rPr>
                <w:color w:val="000000"/>
                <w:kern w:val="0"/>
                <w:sz w:val="20"/>
                <w:lang w:bidi="ar"/>
              </w:rPr>
              <w:t xml:space="preserve">9.47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8D43091" w14:textId="77777777" w:rsidR="00BB46D1" w:rsidRDefault="00BB46D1" w:rsidP="001C4E49">
            <w:pPr>
              <w:jc w:val="center"/>
              <w:rPr>
                <w:rFonts w:ascii="宋体" w:hAnsi="宋体" w:cs="宋体" w:hint="eastAsia"/>
                <w:color w:val="000000"/>
                <w:sz w:val="22"/>
              </w:rPr>
            </w:pPr>
          </w:p>
        </w:tc>
      </w:tr>
      <w:tr w:rsidR="00BB46D1" w14:paraId="2CC5CE6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96B0A69" w14:textId="77777777" w:rsidR="00BB46D1" w:rsidRDefault="00BB46D1" w:rsidP="001C4E49">
            <w:pPr>
              <w:widowControl/>
              <w:jc w:val="center"/>
              <w:textAlignment w:val="center"/>
              <w:rPr>
                <w:color w:val="000000"/>
                <w:sz w:val="20"/>
              </w:rPr>
            </w:pPr>
            <w:r>
              <w:rPr>
                <w:color w:val="000000"/>
                <w:kern w:val="0"/>
                <w:sz w:val="20"/>
                <w:lang w:bidi="ar"/>
              </w:rPr>
              <w:t>264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A7B23E7" w14:textId="77777777" w:rsidR="00BB46D1" w:rsidRDefault="00BB46D1" w:rsidP="001C4E49">
            <w:pPr>
              <w:widowControl/>
              <w:jc w:val="center"/>
              <w:textAlignment w:val="center"/>
              <w:rPr>
                <w:color w:val="000000"/>
                <w:sz w:val="20"/>
              </w:rPr>
            </w:pPr>
            <w:r>
              <w:rPr>
                <w:color w:val="000000"/>
                <w:kern w:val="0"/>
                <w:sz w:val="20"/>
                <w:lang w:bidi="ar"/>
              </w:rPr>
              <w:t>0118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11D32E2"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835B30A"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F223D2F" w14:textId="77777777" w:rsidR="00BB46D1" w:rsidRDefault="00BB46D1" w:rsidP="001C4E49">
            <w:pPr>
              <w:widowControl/>
              <w:jc w:val="center"/>
              <w:textAlignment w:val="center"/>
              <w:rPr>
                <w:color w:val="000000"/>
                <w:sz w:val="20"/>
              </w:rPr>
            </w:pPr>
            <w:r>
              <w:rPr>
                <w:color w:val="000000"/>
                <w:kern w:val="0"/>
                <w:sz w:val="20"/>
                <w:lang w:bidi="ar"/>
              </w:rPr>
              <w:t xml:space="preserve">1.07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F91F08A" w14:textId="77777777" w:rsidR="00BB46D1" w:rsidRDefault="00BB46D1" w:rsidP="001C4E49">
            <w:pPr>
              <w:jc w:val="center"/>
              <w:rPr>
                <w:rFonts w:ascii="宋体" w:hAnsi="宋体" w:cs="宋体" w:hint="eastAsia"/>
                <w:color w:val="000000"/>
                <w:sz w:val="22"/>
              </w:rPr>
            </w:pPr>
          </w:p>
        </w:tc>
      </w:tr>
      <w:tr w:rsidR="00BB46D1" w14:paraId="12BD13D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B8B1676" w14:textId="77777777" w:rsidR="00BB46D1" w:rsidRDefault="00BB46D1" w:rsidP="001C4E49">
            <w:pPr>
              <w:widowControl/>
              <w:jc w:val="center"/>
              <w:textAlignment w:val="center"/>
              <w:rPr>
                <w:color w:val="000000"/>
                <w:sz w:val="20"/>
              </w:rPr>
            </w:pPr>
            <w:r>
              <w:rPr>
                <w:color w:val="000000"/>
                <w:kern w:val="0"/>
                <w:sz w:val="20"/>
                <w:lang w:bidi="ar"/>
              </w:rPr>
              <w:t>265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1E981AF" w14:textId="77777777" w:rsidR="00BB46D1" w:rsidRDefault="00BB46D1" w:rsidP="001C4E49">
            <w:pPr>
              <w:widowControl/>
              <w:jc w:val="center"/>
              <w:textAlignment w:val="center"/>
              <w:rPr>
                <w:color w:val="000000"/>
                <w:sz w:val="20"/>
              </w:rPr>
            </w:pPr>
            <w:r>
              <w:rPr>
                <w:color w:val="000000"/>
                <w:kern w:val="0"/>
                <w:sz w:val="20"/>
                <w:lang w:bidi="ar"/>
              </w:rPr>
              <w:t>0121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6210817"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C403B5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730478D" w14:textId="77777777" w:rsidR="00BB46D1" w:rsidRDefault="00BB46D1" w:rsidP="001C4E49">
            <w:pPr>
              <w:widowControl/>
              <w:jc w:val="center"/>
              <w:textAlignment w:val="center"/>
              <w:rPr>
                <w:color w:val="000000"/>
                <w:sz w:val="20"/>
              </w:rPr>
            </w:pPr>
            <w:r>
              <w:rPr>
                <w:color w:val="000000"/>
                <w:kern w:val="0"/>
                <w:sz w:val="20"/>
                <w:lang w:bidi="ar"/>
              </w:rPr>
              <w:t xml:space="preserve">5.22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235BDBE" w14:textId="77777777" w:rsidR="00BB46D1" w:rsidRDefault="00BB46D1" w:rsidP="001C4E49">
            <w:pPr>
              <w:jc w:val="center"/>
              <w:rPr>
                <w:rFonts w:ascii="宋体" w:hAnsi="宋体" w:cs="宋体" w:hint="eastAsia"/>
                <w:color w:val="000000"/>
                <w:sz w:val="22"/>
              </w:rPr>
            </w:pPr>
          </w:p>
        </w:tc>
      </w:tr>
      <w:tr w:rsidR="00BB46D1" w14:paraId="64989FD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AAEF5A5" w14:textId="77777777" w:rsidR="00BB46D1" w:rsidRDefault="00BB46D1" w:rsidP="001C4E49">
            <w:pPr>
              <w:widowControl/>
              <w:jc w:val="center"/>
              <w:textAlignment w:val="center"/>
              <w:rPr>
                <w:color w:val="000000"/>
                <w:sz w:val="20"/>
              </w:rPr>
            </w:pPr>
            <w:r>
              <w:rPr>
                <w:color w:val="000000"/>
                <w:kern w:val="0"/>
                <w:sz w:val="20"/>
                <w:lang w:bidi="ar"/>
              </w:rPr>
              <w:t>266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512B347" w14:textId="77777777" w:rsidR="00BB46D1" w:rsidRDefault="00BB46D1" w:rsidP="001C4E49">
            <w:pPr>
              <w:widowControl/>
              <w:jc w:val="center"/>
              <w:textAlignment w:val="center"/>
              <w:rPr>
                <w:color w:val="000000"/>
                <w:sz w:val="20"/>
              </w:rPr>
            </w:pPr>
            <w:r>
              <w:rPr>
                <w:color w:val="000000"/>
                <w:kern w:val="0"/>
                <w:sz w:val="20"/>
                <w:lang w:bidi="ar"/>
              </w:rPr>
              <w:t>0122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97479D7"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4731F25"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F7EB9D1" w14:textId="77777777" w:rsidR="00BB46D1" w:rsidRDefault="00BB46D1" w:rsidP="001C4E49">
            <w:pPr>
              <w:widowControl/>
              <w:jc w:val="center"/>
              <w:textAlignment w:val="center"/>
              <w:rPr>
                <w:color w:val="000000"/>
                <w:sz w:val="20"/>
              </w:rPr>
            </w:pPr>
            <w:r>
              <w:rPr>
                <w:color w:val="000000"/>
                <w:kern w:val="0"/>
                <w:sz w:val="20"/>
                <w:lang w:bidi="ar"/>
              </w:rPr>
              <w:t xml:space="preserve">0.88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BAB4591" w14:textId="77777777" w:rsidR="00BB46D1" w:rsidRDefault="00BB46D1" w:rsidP="001C4E49">
            <w:pPr>
              <w:jc w:val="center"/>
              <w:rPr>
                <w:rFonts w:ascii="宋体" w:hAnsi="宋体" w:cs="宋体" w:hint="eastAsia"/>
                <w:color w:val="000000"/>
                <w:sz w:val="22"/>
              </w:rPr>
            </w:pPr>
          </w:p>
        </w:tc>
      </w:tr>
      <w:tr w:rsidR="00BB46D1" w14:paraId="52E2271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E381474" w14:textId="77777777" w:rsidR="00BB46D1" w:rsidRDefault="00BB46D1" w:rsidP="001C4E49">
            <w:pPr>
              <w:widowControl/>
              <w:jc w:val="center"/>
              <w:textAlignment w:val="center"/>
              <w:rPr>
                <w:color w:val="000000"/>
                <w:sz w:val="20"/>
              </w:rPr>
            </w:pPr>
            <w:r>
              <w:rPr>
                <w:color w:val="000000"/>
                <w:kern w:val="0"/>
                <w:sz w:val="20"/>
                <w:lang w:bidi="ar"/>
              </w:rPr>
              <w:t>267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87585D3" w14:textId="77777777" w:rsidR="00BB46D1" w:rsidRDefault="00BB46D1" w:rsidP="001C4E49">
            <w:pPr>
              <w:widowControl/>
              <w:jc w:val="center"/>
              <w:textAlignment w:val="center"/>
              <w:rPr>
                <w:color w:val="000000"/>
                <w:sz w:val="20"/>
              </w:rPr>
            </w:pPr>
            <w:r>
              <w:rPr>
                <w:color w:val="000000"/>
                <w:kern w:val="0"/>
                <w:sz w:val="20"/>
                <w:lang w:bidi="ar"/>
              </w:rPr>
              <w:t>0124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F9BC7C5"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64B9B6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D964352" w14:textId="77777777" w:rsidR="00BB46D1" w:rsidRDefault="00BB46D1" w:rsidP="001C4E49">
            <w:pPr>
              <w:widowControl/>
              <w:jc w:val="center"/>
              <w:textAlignment w:val="center"/>
              <w:rPr>
                <w:color w:val="000000"/>
                <w:sz w:val="20"/>
              </w:rPr>
            </w:pPr>
            <w:r>
              <w:rPr>
                <w:color w:val="000000"/>
                <w:kern w:val="0"/>
                <w:sz w:val="20"/>
                <w:lang w:bidi="ar"/>
              </w:rPr>
              <w:t xml:space="preserve">2.14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8A16666" w14:textId="77777777" w:rsidR="00BB46D1" w:rsidRDefault="00BB46D1" w:rsidP="001C4E49">
            <w:pPr>
              <w:jc w:val="center"/>
              <w:rPr>
                <w:rFonts w:ascii="宋体" w:hAnsi="宋体" w:cs="宋体" w:hint="eastAsia"/>
                <w:color w:val="000000"/>
                <w:sz w:val="22"/>
              </w:rPr>
            </w:pPr>
          </w:p>
        </w:tc>
      </w:tr>
      <w:tr w:rsidR="00BB46D1" w14:paraId="2D5BAE7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90203CE" w14:textId="77777777" w:rsidR="00BB46D1" w:rsidRDefault="00BB46D1" w:rsidP="001C4E49">
            <w:pPr>
              <w:widowControl/>
              <w:jc w:val="center"/>
              <w:textAlignment w:val="center"/>
              <w:rPr>
                <w:color w:val="000000"/>
                <w:sz w:val="20"/>
              </w:rPr>
            </w:pPr>
            <w:r>
              <w:rPr>
                <w:color w:val="000000"/>
                <w:kern w:val="0"/>
                <w:sz w:val="20"/>
                <w:lang w:bidi="ar"/>
              </w:rPr>
              <w:t>268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D58D1FF" w14:textId="77777777" w:rsidR="00BB46D1" w:rsidRDefault="00BB46D1" w:rsidP="001C4E49">
            <w:pPr>
              <w:widowControl/>
              <w:jc w:val="center"/>
              <w:textAlignment w:val="center"/>
              <w:rPr>
                <w:color w:val="000000"/>
                <w:sz w:val="20"/>
              </w:rPr>
            </w:pPr>
            <w:r>
              <w:rPr>
                <w:color w:val="000000"/>
                <w:kern w:val="0"/>
                <w:sz w:val="20"/>
                <w:lang w:bidi="ar"/>
              </w:rPr>
              <w:t>0125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37D0D8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F7C276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9000824" w14:textId="77777777" w:rsidR="00BB46D1" w:rsidRDefault="00BB46D1" w:rsidP="001C4E49">
            <w:pPr>
              <w:widowControl/>
              <w:jc w:val="center"/>
              <w:textAlignment w:val="center"/>
              <w:rPr>
                <w:color w:val="000000"/>
                <w:sz w:val="20"/>
              </w:rPr>
            </w:pPr>
            <w:r>
              <w:rPr>
                <w:color w:val="000000"/>
                <w:kern w:val="0"/>
                <w:sz w:val="20"/>
                <w:lang w:bidi="ar"/>
              </w:rPr>
              <w:t xml:space="preserve">0.20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144F444" w14:textId="77777777" w:rsidR="00BB46D1" w:rsidRDefault="00BB46D1" w:rsidP="001C4E49">
            <w:pPr>
              <w:jc w:val="center"/>
              <w:rPr>
                <w:rFonts w:ascii="宋体" w:hAnsi="宋体" w:cs="宋体" w:hint="eastAsia"/>
                <w:color w:val="000000"/>
                <w:sz w:val="22"/>
              </w:rPr>
            </w:pPr>
          </w:p>
        </w:tc>
      </w:tr>
      <w:tr w:rsidR="00BB46D1" w14:paraId="1AC2B6E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140FC4C" w14:textId="77777777" w:rsidR="00BB46D1" w:rsidRDefault="00BB46D1" w:rsidP="001C4E49">
            <w:pPr>
              <w:widowControl/>
              <w:jc w:val="center"/>
              <w:textAlignment w:val="center"/>
              <w:rPr>
                <w:color w:val="000000"/>
                <w:sz w:val="20"/>
              </w:rPr>
            </w:pPr>
            <w:r>
              <w:rPr>
                <w:color w:val="000000"/>
                <w:kern w:val="0"/>
                <w:sz w:val="20"/>
                <w:lang w:bidi="ar"/>
              </w:rPr>
              <w:t>269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51BCD1F" w14:textId="77777777" w:rsidR="00BB46D1" w:rsidRDefault="00BB46D1" w:rsidP="001C4E49">
            <w:pPr>
              <w:widowControl/>
              <w:jc w:val="center"/>
              <w:textAlignment w:val="center"/>
              <w:rPr>
                <w:color w:val="000000"/>
                <w:sz w:val="20"/>
              </w:rPr>
            </w:pPr>
            <w:r>
              <w:rPr>
                <w:color w:val="000000"/>
                <w:kern w:val="0"/>
                <w:sz w:val="20"/>
                <w:lang w:bidi="ar"/>
              </w:rPr>
              <w:t>0127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698EC1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3A6E3D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47E5CC8" w14:textId="77777777" w:rsidR="00BB46D1" w:rsidRDefault="00BB46D1" w:rsidP="001C4E49">
            <w:pPr>
              <w:widowControl/>
              <w:jc w:val="center"/>
              <w:textAlignment w:val="center"/>
              <w:rPr>
                <w:color w:val="000000"/>
                <w:sz w:val="20"/>
              </w:rPr>
            </w:pPr>
            <w:r>
              <w:rPr>
                <w:color w:val="000000"/>
                <w:kern w:val="0"/>
                <w:sz w:val="20"/>
                <w:lang w:bidi="ar"/>
              </w:rPr>
              <w:t xml:space="preserve">24.90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EBA43AB" w14:textId="77777777" w:rsidR="00BB46D1" w:rsidRDefault="00BB46D1" w:rsidP="001C4E49">
            <w:pPr>
              <w:jc w:val="center"/>
              <w:rPr>
                <w:rFonts w:ascii="宋体" w:hAnsi="宋体" w:cs="宋体" w:hint="eastAsia"/>
                <w:color w:val="000000"/>
                <w:sz w:val="22"/>
              </w:rPr>
            </w:pPr>
          </w:p>
        </w:tc>
      </w:tr>
      <w:tr w:rsidR="00BB46D1" w14:paraId="0218415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AEEEC0C" w14:textId="77777777" w:rsidR="00BB46D1" w:rsidRDefault="00BB46D1" w:rsidP="001C4E49">
            <w:pPr>
              <w:widowControl/>
              <w:jc w:val="center"/>
              <w:textAlignment w:val="center"/>
              <w:rPr>
                <w:color w:val="000000"/>
                <w:sz w:val="20"/>
              </w:rPr>
            </w:pPr>
            <w:r>
              <w:rPr>
                <w:color w:val="000000"/>
                <w:kern w:val="0"/>
                <w:sz w:val="20"/>
                <w:lang w:bidi="ar"/>
              </w:rPr>
              <w:t>270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AE24A11" w14:textId="77777777" w:rsidR="00BB46D1" w:rsidRDefault="00BB46D1" w:rsidP="001C4E49">
            <w:pPr>
              <w:widowControl/>
              <w:jc w:val="center"/>
              <w:textAlignment w:val="center"/>
              <w:rPr>
                <w:color w:val="000000"/>
                <w:sz w:val="20"/>
              </w:rPr>
            </w:pPr>
            <w:r>
              <w:rPr>
                <w:color w:val="000000"/>
                <w:kern w:val="0"/>
                <w:sz w:val="20"/>
                <w:lang w:bidi="ar"/>
              </w:rPr>
              <w:t>0129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64079D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28F1D2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75D1D4E" w14:textId="77777777" w:rsidR="00BB46D1" w:rsidRDefault="00BB46D1" w:rsidP="001C4E49">
            <w:pPr>
              <w:widowControl/>
              <w:jc w:val="center"/>
              <w:textAlignment w:val="center"/>
              <w:rPr>
                <w:color w:val="000000"/>
                <w:sz w:val="20"/>
              </w:rPr>
            </w:pPr>
            <w:r>
              <w:rPr>
                <w:color w:val="000000"/>
                <w:kern w:val="0"/>
                <w:sz w:val="20"/>
                <w:lang w:bidi="ar"/>
              </w:rPr>
              <w:t xml:space="preserve">2.36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A3A1A85" w14:textId="77777777" w:rsidR="00BB46D1" w:rsidRDefault="00BB46D1" w:rsidP="001C4E49">
            <w:pPr>
              <w:jc w:val="center"/>
              <w:rPr>
                <w:rFonts w:ascii="宋体" w:hAnsi="宋体" w:cs="宋体" w:hint="eastAsia"/>
                <w:color w:val="000000"/>
                <w:sz w:val="22"/>
              </w:rPr>
            </w:pPr>
          </w:p>
        </w:tc>
      </w:tr>
      <w:tr w:rsidR="00BB46D1" w14:paraId="14A2699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78FD5C9" w14:textId="77777777" w:rsidR="00BB46D1" w:rsidRDefault="00BB46D1" w:rsidP="001C4E49">
            <w:pPr>
              <w:widowControl/>
              <w:jc w:val="center"/>
              <w:textAlignment w:val="center"/>
              <w:rPr>
                <w:color w:val="000000"/>
                <w:sz w:val="20"/>
              </w:rPr>
            </w:pPr>
            <w:r>
              <w:rPr>
                <w:color w:val="000000"/>
                <w:kern w:val="0"/>
                <w:sz w:val="20"/>
                <w:lang w:bidi="ar"/>
              </w:rPr>
              <w:t>271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40973C9" w14:textId="77777777" w:rsidR="00BB46D1" w:rsidRDefault="00BB46D1" w:rsidP="001C4E49">
            <w:pPr>
              <w:widowControl/>
              <w:jc w:val="center"/>
              <w:textAlignment w:val="center"/>
              <w:rPr>
                <w:color w:val="000000"/>
                <w:sz w:val="20"/>
              </w:rPr>
            </w:pPr>
            <w:r>
              <w:rPr>
                <w:color w:val="000000"/>
                <w:kern w:val="0"/>
                <w:sz w:val="20"/>
                <w:lang w:bidi="ar"/>
              </w:rPr>
              <w:t>0133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9ABC8D9"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E451D1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C793F7D" w14:textId="77777777" w:rsidR="00BB46D1" w:rsidRDefault="00BB46D1" w:rsidP="001C4E49">
            <w:pPr>
              <w:widowControl/>
              <w:jc w:val="center"/>
              <w:textAlignment w:val="center"/>
              <w:rPr>
                <w:color w:val="000000"/>
                <w:sz w:val="20"/>
              </w:rPr>
            </w:pPr>
            <w:r>
              <w:rPr>
                <w:color w:val="000000"/>
                <w:kern w:val="0"/>
                <w:sz w:val="20"/>
                <w:lang w:bidi="ar"/>
              </w:rPr>
              <w:t xml:space="preserve">0.15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285733B" w14:textId="77777777" w:rsidR="00BB46D1" w:rsidRDefault="00BB46D1" w:rsidP="001C4E49">
            <w:pPr>
              <w:jc w:val="center"/>
              <w:rPr>
                <w:rFonts w:ascii="宋体" w:hAnsi="宋体" w:cs="宋体" w:hint="eastAsia"/>
                <w:color w:val="000000"/>
                <w:sz w:val="22"/>
              </w:rPr>
            </w:pPr>
          </w:p>
        </w:tc>
      </w:tr>
      <w:tr w:rsidR="00BB46D1" w14:paraId="0F66FFF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5B98073" w14:textId="77777777" w:rsidR="00BB46D1" w:rsidRDefault="00BB46D1" w:rsidP="001C4E49">
            <w:pPr>
              <w:widowControl/>
              <w:jc w:val="center"/>
              <w:textAlignment w:val="center"/>
              <w:rPr>
                <w:color w:val="000000"/>
                <w:sz w:val="20"/>
              </w:rPr>
            </w:pPr>
            <w:r>
              <w:rPr>
                <w:color w:val="000000"/>
                <w:kern w:val="0"/>
                <w:sz w:val="20"/>
                <w:lang w:bidi="ar"/>
              </w:rPr>
              <w:t>272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8819744" w14:textId="77777777" w:rsidR="00BB46D1" w:rsidRDefault="00BB46D1" w:rsidP="001C4E49">
            <w:pPr>
              <w:widowControl/>
              <w:jc w:val="center"/>
              <w:textAlignment w:val="center"/>
              <w:rPr>
                <w:color w:val="000000"/>
                <w:sz w:val="20"/>
              </w:rPr>
            </w:pPr>
            <w:r>
              <w:rPr>
                <w:color w:val="000000"/>
                <w:kern w:val="0"/>
                <w:sz w:val="20"/>
                <w:lang w:bidi="ar"/>
              </w:rPr>
              <w:t>0135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E94DD3A"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FF7C585"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F617C25" w14:textId="77777777" w:rsidR="00BB46D1" w:rsidRDefault="00BB46D1" w:rsidP="001C4E49">
            <w:pPr>
              <w:widowControl/>
              <w:jc w:val="center"/>
              <w:textAlignment w:val="center"/>
              <w:rPr>
                <w:color w:val="000000"/>
                <w:sz w:val="20"/>
              </w:rPr>
            </w:pPr>
            <w:r>
              <w:rPr>
                <w:color w:val="000000"/>
                <w:kern w:val="0"/>
                <w:sz w:val="20"/>
                <w:lang w:bidi="ar"/>
              </w:rPr>
              <w:t xml:space="preserve">2.11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9E488F5" w14:textId="77777777" w:rsidR="00BB46D1" w:rsidRDefault="00BB46D1" w:rsidP="001C4E49">
            <w:pPr>
              <w:jc w:val="center"/>
              <w:rPr>
                <w:rFonts w:ascii="宋体" w:hAnsi="宋体" w:cs="宋体" w:hint="eastAsia"/>
                <w:color w:val="000000"/>
                <w:sz w:val="22"/>
              </w:rPr>
            </w:pPr>
          </w:p>
        </w:tc>
      </w:tr>
      <w:tr w:rsidR="00BB46D1" w14:paraId="42FE6AD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D765BDA" w14:textId="77777777" w:rsidR="00BB46D1" w:rsidRDefault="00BB46D1" w:rsidP="001C4E49">
            <w:pPr>
              <w:widowControl/>
              <w:jc w:val="center"/>
              <w:textAlignment w:val="center"/>
              <w:rPr>
                <w:color w:val="000000"/>
                <w:sz w:val="20"/>
              </w:rPr>
            </w:pPr>
            <w:r>
              <w:rPr>
                <w:color w:val="000000"/>
                <w:kern w:val="0"/>
                <w:sz w:val="20"/>
                <w:lang w:bidi="ar"/>
              </w:rPr>
              <w:t>273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0AEB215" w14:textId="77777777" w:rsidR="00BB46D1" w:rsidRDefault="00BB46D1" w:rsidP="001C4E49">
            <w:pPr>
              <w:widowControl/>
              <w:jc w:val="center"/>
              <w:textAlignment w:val="center"/>
              <w:rPr>
                <w:color w:val="000000"/>
                <w:sz w:val="20"/>
              </w:rPr>
            </w:pPr>
            <w:r>
              <w:rPr>
                <w:color w:val="000000"/>
                <w:kern w:val="0"/>
                <w:sz w:val="20"/>
                <w:lang w:bidi="ar"/>
              </w:rPr>
              <w:t>0138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8F29B1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E344B1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731C917" w14:textId="77777777" w:rsidR="00BB46D1" w:rsidRDefault="00BB46D1" w:rsidP="001C4E49">
            <w:pPr>
              <w:widowControl/>
              <w:jc w:val="center"/>
              <w:textAlignment w:val="center"/>
              <w:rPr>
                <w:color w:val="000000"/>
                <w:sz w:val="20"/>
              </w:rPr>
            </w:pPr>
            <w:r>
              <w:rPr>
                <w:color w:val="000000"/>
                <w:kern w:val="0"/>
                <w:sz w:val="20"/>
                <w:lang w:bidi="ar"/>
              </w:rPr>
              <w:t xml:space="preserve">0.33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BFC2403" w14:textId="77777777" w:rsidR="00BB46D1" w:rsidRDefault="00BB46D1" w:rsidP="001C4E49">
            <w:pPr>
              <w:jc w:val="center"/>
              <w:rPr>
                <w:rFonts w:ascii="宋体" w:hAnsi="宋体" w:cs="宋体" w:hint="eastAsia"/>
                <w:color w:val="000000"/>
                <w:sz w:val="22"/>
              </w:rPr>
            </w:pPr>
          </w:p>
        </w:tc>
      </w:tr>
      <w:tr w:rsidR="00BB46D1" w14:paraId="1CE45CC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554CB23" w14:textId="77777777" w:rsidR="00BB46D1" w:rsidRDefault="00BB46D1" w:rsidP="001C4E49">
            <w:pPr>
              <w:widowControl/>
              <w:jc w:val="center"/>
              <w:textAlignment w:val="center"/>
              <w:rPr>
                <w:color w:val="000000"/>
                <w:sz w:val="20"/>
              </w:rPr>
            </w:pPr>
            <w:r>
              <w:rPr>
                <w:color w:val="000000"/>
                <w:kern w:val="0"/>
                <w:sz w:val="20"/>
                <w:lang w:bidi="ar"/>
              </w:rPr>
              <w:t>274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101D72F" w14:textId="77777777" w:rsidR="00BB46D1" w:rsidRDefault="00BB46D1" w:rsidP="001C4E49">
            <w:pPr>
              <w:widowControl/>
              <w:jc w:val="center"/>
              <w:textAlignment w:val="center"/>
              <w:rPr>
                <w:color w:val="000000"/>
                <w:sz w:val="20"/>
              </w:rPr>
            </w:pPr>
            <w:r>
              <w:rPr>
                <w:color w:val="000000"/>
                <w:kern w:val="0"/>
                <w:sz w:val="20"/>
                <w:lang w:bidi="ar"/>
              </w:rPr>
              <w:t>0139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EA8D4E8"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DFC8FE9"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D29D05C" w14:textId="77777777" w:rsidR="00BB46D1" w:rsidRDefault="00BB46D1" w:rsidP="001C4E49">
            <w:pPr>
              <w:widowControl/>
              <w:jc w:val="center"/>
              <w:textAlignment w:val="center"/>
              <w:rPr>
                <w:color w:val="000000"/>
                <w:sz w:val="20"/>
              </w:rPr>
            </w:pPr>
            <w:r>
              <w:rPr>
                <w:color w:val="000000"/>
                <w:kern w:val="0"/>
                <w:sz w:val="20"/>
                <w:lang w:bidi="ar"/>
              </w:rPr>
              <w:t xml:space="preserve">0.50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82B36DC" w14:textId="77777777" w:rsidR="00BB46D1" w:rsidRDefault="00BB46D1" w:rsidP="001C4E49">
            <w:pPr>
              <w:jc w:val="center"/>
              <w:rPr>
                <w:rFonts w:ascii="宋体" w:hAnsi="宋体" w:cs="宋体" w:hint="eastAsia"/>
                <w:color w:val="000000"/>
                <w:sz w:val="22"/>
              </w:rPr>
            </w:pPr>
          </w:p>
        </w:tc>
      </w:tr>
      <w:tr w:rsidR="00BB46D1" w14:paraId="252C9FD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FC91E3A" w14:textId="77777777" w:rsidR="00BB46D1" w:rsidRDefault="00BB46D1" w:rsidP="001C4E49">
            <w:pPr>
              <w:widowControl/>
              <w:jc w:val="center"/>
              <w:textAlignment w:val="center"/>
              <w:rPr>
                <w:color w:val="000000"/>
                <w:sz w:val="20"/>
              </w:rPr>
            </w:pPr>
            <w:r>
              <w:rPr>
                <w:color w:val="000000"/>
                <w:kern w:val="0"/>
                <w:sz w:val="20"/>
                <w:lang w:bidi="ar"/>
              </w:rPr>
              <w:t>275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1999DA4" w14:textId="77777777" w:rsidR="00BB46D1" w:rsidRDefault="00BB46D1" w:rsidP="001C4E49">
            <w:pPr>
              <w:widowControl/>
              <w:jc w:val="center"/>
              <w:textAlignment w:val="center"/>
              <w:rPr>
                <w:color w:val="000000"/>
                <w:sz w:val="20"/>
              </w:rPr>
            </w:pPr>
            <w:r>
              <w:rPr>
                <w:color w:val="000000"/>
                <w:kern w:val="0"/>
                <w:sz w:val="20"/>
                <w:lang w:bidi="ar"/>
              </w:rPr>
              <w:t>0140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D417F1B"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4B6298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B648134" w14:textId="77777777" w:rsidR="00BB46D1" w:rsidRDefault="00BB46D1" w:rsidP="001C4E49">
            <w:pPr>
              <w:widowControl/>
              <w:jc w:val="center"/>
              <w:textAlignment w:val="center"/>
              <w:rPr>
                <w:color w:val="000000"/>
                <w:sz w:val="20"/>
              </w:rPr>
            </w:pPr>
            <w:r>
              <w:rPr>
                <w:color w:val="000000"/>
                <w:kern w:val="0"/>
                <w:sz w:val="20"/>
                <w:lang w:bidi="ar"/>
              </w:rPr>
              <w:t xml:space="preserve">1.67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9BD7B35" w14:textId="77777777" w:rsidR="00BB46D1" w:rsidRDefault="00BB46D1" w:rsidP="001C4E49">
            <w:pPr>
              <w:jc w:val="center"/>
              <w:rPr>
                <w:rFonts w:ascii="宋体" w:hAnsi="宋体" w:cs="宋体" w:hint="eastAsia"/>
                <w:color w:val="000000"/>
                <w:sz w:val="22"/>
              </w:rPr>
            </w:pPr>
          </w:p>
        </w:tc>
      </w:tr>
      <w:tr w:rsidR="00BB46D1" w14:paraId="4B25CA5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BFD7B36" w14:textId="77777777" w:rsidR="00BB46D1" w:rsidRDefault="00BB46D1" w:rsidP="001C4E49">
            <w:pPr>
              <w:widowControl/>
              <w:jc w:val="center"/>
              <w:textAlignment w:val="center"/>
              <w:rPr>
                <w:color w:val="000000"/>
                <w:sz w:val="20"/>
              </w:rPr>
            </w:pPr>
            <w:r>
              <w:rPr>
                <w:color w:val="000000"/>
                <w:kern w:val="0"/>
                <w:sz w:val="20"/>
                <w:lang w:bidi="ar"/>
              </w:rPr>
              <w:lastRenderedPageBreak/>
              <w:t>276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66C9A9E" w14:textId="77777777" w:rsidR="00BB46D1" w:rsidRDefault="00BB46D1" w:rsidP="001C4E49">
            <w:pPr>
              <w:widowControl/>
              <w:jc w:val="center"/>
              <w:textAlignment w:val="center"/>
              <w:rPr>
                <w:color w:val="000000"/>
                <w:sz w:val="20"/>
              </w:rPr>
            </w:pPr>
            <w:r>
              <w:rPr>
                <w:color w:val="000000"/>
                <w:kern w:val="0"/>
                <w:sz w:val="20"/>
                <w:lang w:bidi="ar"/>
              </w:rPr>
              <w:t>0176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F744444"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A6BA64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ED65613" w14:textId="77777777" w:rsidR="00BB46D1" w:rsidRDefault="00BB46D1" w:rsidP="001C4E49">
            <w:pPr>
              <w:widowControl/>
              <w:jc w:val="center"/>
              <w:textAlignment w:val="center"/>
              <w:rPr>
                <w:color w:val="000000"/>
                <w:sz w:val="20"/>
              </w:rPr>
            </w:pPr>
            <w:r>
              <w:rPr>
                <w:color w:val="000000"/>
                <w:kern w:val="0"/>
                <w:sz w:val="20"/>
                <w:lang w:bidi="ar"/>
              </w:rPr>
              <w:t xml:space="preserve">2.71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FB0C296" w14:textId="77777777" w:rsidR="00BB46D1" w:rsidRDefault="00BB46D1" w:rsidP="001C4E49">
            <w:pPr>
              <w:jc w:val="center"/>
              <w:rPr>
                <w:rFonts w:ascii="宋体" w:hAnsi="宋体" w:cs="宋体" w:hint="eastAsia"/>
                <w:color w:val="000000"/>
                <w:sz w:val="22"/>
              </w:rPr>
            </w:pPr>
          </w:p>
        </w:tc>
      </w:tr>
      <w:tr w:rsidR="00BB46D1" w14:paraId="6BF7887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3D10B69" w14:textId="77777777" w:rsidR="00BB46D1" w:rsidRDefault="00BB46D1" w:rsidP="001C4E49">
            <w:pPr>
              <w:widowControl/>
              <w:jc w:val="center"/>
              <w:textAlignment w:val="center"/>
              <w:rPr>
                <w:color w:val="000000"/>
                <w:sz w:val="20"/>
              </w:rPr>
            </w:pPr>
            <w:r>
              <w:rPr>
                <w:color w:val="000000"/>
                <w:kern w:val="0"/>
                <w:sz w:val="20"/>
                <w:lang w:bidi="ar"/>
              </w:rPr>
              <w:t>277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5AF6269" w14:textId="77777777" w:rsidR="00BB46D1" w:rsidRDefault="00BB46D1" w:rsidP="001C4E49">
            <w:pPr>
              <w:widowControl/>
              <w:jc w:val="center"/>
              <w:textAlignment w:val="center"/>
              <w:rPr>
                <w:color w:val="000000"/>
                <w:sz w:val="20"/>
              </w:rPr>
            </w:pPr>
            <w:r>
              <w:rPr>
                <w:color w:val="000000"/>
                <w:kern w:val="0"/>
                <w:sz w:val="20"/>
                <w:lang w:bidi="ar"/>
              </w:rPr>
              <w:t>0180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45F1084"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E095E89"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87C8BA9" w14:textId="77777777" w:rsidR="00BB46D1" w:rsidRDefault="00BB46D1" w:rsidP="001C4E49">
            <w:pPr>
              <w:widowControl/>
              <w:jc w:val="center"/>
              <w:textAlignment w:val="center"/>
              <w:rPr>
                <w:color w:val="000000"/>
                <w:sz w:val="20"/>
              </w:rPr>
            </w:pPr>
            <w:r>
              <w:rPr>
                <w:color w:val="000000"/>
                <w:kern w:val="0"/>
                <w:sz w:val="20"/>
                <w:lang w:bidi="ar"/>
              </w:rPr>
              <w:t xml:space="preserve">0.70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D06765D" w14:textId="77777777" w:rsidR="00BB46D1" w:rsidRDefault="00BB46D1" w:rsidP="001C4E49">
            <w:pPr>
              <w:jc w:val="center"/>
              <w:rPr>
                <w:rFonts w:ascii="宋体" w:hAnsi="宋体" w:cs="宋体" w:hint="eastAsia"/>
                <w:color w:val="000000"/>
                <w:sz w:val="22"/>
              </w:rPr>
            </w:pPr>
          </w:p>
        </w:tc>
      </w:tr>
      <w:tr w:rsidR="00BB46D1" w14:paraId="2FE773B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23AAC99" w14:textId="77777777" w:rsidR="00BB46D1" w:rsidRDefault="00BB46D1" w:rsidP="001C4E49">
            <w:pPr>
              <w:widowControl/>
              <w:jc w:val="center"/>
              <w:textAlignment w:val="center"/>
              <w:rPr>
                <w:color w:val="000000"/>
                <w:sz w:val="20"/>
              </w:rPr>
            </w:pPr>
            <w:r>
              <w:rPr>
                <w:color w:val="000000"/>
                <w:kern w:val="0"/>
                <w:sz w:val="20"/>
                <w:lang w:bidi="ar"/>
              </w:rPr>
              <w:t>278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FFC3721" w14:textId="77777777" w:rsidR="00BB46D1" w:rsidRDefault="00BB46D1" w:rsidP="001C4E49">
            <w:pPr>
              <w:widowControl/>
              <w:jc w:val="center"/>
              <w:textAlignment w:val="center"/>
              <w:rPr>
                <w:color w:val="000000"/>
                <w:sz w:val="20"/>
              </w:rPr>
            </w:pPr>
            <w:r>
              <w:rPr>
                <w:color w:val="000000"/>
                <w:kern w:val="0"/>
                <w:sz w:val="20"/>
                <w:lang w:bidi="ar"/>
              </w:rPr>
              <w:t>0183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9DBED1E"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52462C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FED4B33" w14:textId="77777777" w:rsidR="00BB46D1" w:rsidRDefault="00BB46D1" w:rsidP="001C4E49">
            <w:pPr>
              <w:widowControl/>
              <w:jc w:val="center"/>
              <w:textAlignment w:val="center"/>
              <w:rPr>
                <w:color w:val="000000"/>
                <w:sz w:val="20"/>
              </w:rPr>
            </w:pPr>
            <w:r>
              <w:rPr>
                <w:color w:val="000000"/>
                <w:kern w:val="0"/>
                <w:sz w:val="20"/>
                <w:lang w:bidi="ar"/>
              </w:rPr>
              <w:t xml:space="preserve">2.07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D6AA922" w14:textId="77777777" w:rsidR="00BB46D1" w:rsidRDefault="00BB46D1" w:rsidP="001C4E49">
            <w:pPr>
              <w:jc w:val="center"/>
              <w:rPr>
                <w:rFonts w:ascii="宋体" w:hAnsi="宋体" w:cs="宋体" w:hint="eastAsia"/>
                <w:color w:val="000000"/>
                <w:sz w:val="22"/>
              </w:rPr>
            </w:pPr>
          </w:p>
        </w:tc>
      </w:tr>
      <w:tr w:rsidR="00BB46D1" w14:paraId="53A6CF2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D4FF333" w14:textId="77777777" w:rsidR="00BB46D1" w:rsidRDefault="00BB46D1" w:rsidP="001C4E49">
            <w:pPr>
              <w:widowControl/>
              <w:jc w:val="center"/>
              <w:textAlignment w:val="center"/>
              <w:rPr>
                <w:color w:val="000000"/>
                <w:sz w:val="20"/>
              </w:rPr>
            </w:pPr>
            <w:r>
              <w:rPr>
                <w:color w:val="000000"/>
                <w:kern w:val="0"/>
                <w:sz w:val="20"/>
                <w:lang w:bidi="ar"/>
              </w:rPr>
              <w:t>279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F31C7B0" w14:textId="77777777" w:rsidR="00BB46D1" w:rsidRDefault="00BB46D1" w:rsidP="001C4E49">
            <w:pPr>
              <w:widowControl/>
              <w:jc w:val="center"/>
              <w:textAlignment w:val="center"/>
              <w:rPr>
                <w:color w:val="000000"/>
                <w:sz w:val="20"/>
              </w:rPr>
            </w:pPr>
            <w:r>
              <w:rPr>
                <w:color w:val="000000"/>
                <w:kern w:val="0"/>
                <w:sz w:val="20"/>
                <w:lang w:bidi="ar"/>
              </w:rPr>
              <w:t>0186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3C694D0"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447BC4A"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F0F3CBA" w14:textId="77777777" w:rsidR="00BB46D1" w:rsidRDefault="00BB46D1" w:rsidP="001C4E49">
            <w:pPr>
              <w:widowControl/>
              <w:jc w:val="center"/>
              <w:textAlignment w:val="center"/>
              <w:rPr>
                <w:color w:val="000000"/>
                <w:sz w:val="20"/>
              </w:rPr>
            </w:pPr>
            <w:r>
              <w:rPr>
                <w:color w:val="000000"/>
                <w:kern w:val="0"/>
                <w:sz w:val="20"/>
                <w:lang w:bidi="ar"/>
              </w:rPr>
              <w:t xml:space="preserve">5.53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69956E1" w14:textId="77777777" w:rsidR="00BB46D1" w:rsidRDefault="00BB46D1" w:rsidP="001C4E49">
            <w:pPr>
              <w:jc w:val="center"/>
              <w:rPr>
                <w:rFonts w:ascii="宋体" w:hAnsi="宋体" w:cs="宋体" w:hint="eastAsia"/>
                <w:color w:val="000000"/>
                <w:sz w:val="22"/>
              </w:rPr>
            </w:pPr>
          </w:p>
        </w:tc>
      </w:tr>
      <w:tr w:rsidR="00BB46D1" w14:paraId="6C4FD30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164F337" w14:textId="77777777" w:rsidR="00BB46D1" w:rsidRDefault="00BB46D1" w:rsidP="001C4E49">
            <w:pPr>
              <w:widowControl/>
              <w:jc w:val="center"/>
              <w:textAlignment w:val="center"/>
              <w:rPr>
                <w:color w:val="000000"/>
                <w:sz w:val="20"/>
              </w:rPr>
            </w:pPr>
            <w:r>
              <w:rPr>
                <w:color w:val="000000"/>
                <w:kern w:val="0"/>
                <w:sz w:val="20"/>
                <w:lang w:bidi="ar"/>
              </w:rPr>
              <w:t>280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8D350BB" w14:textId="77777777" w:rsidR="00BB46D1" w:rsidRDefault="00BB46D1" w:rsidP="001C4E49">
            <w:pPr>
              <w:widowControl/>
              <w:jc w:val="center"/>
              <w:textAlignment w:val="center"/>
              <w:rPr>
                <w:color w:val="000000"/>
                <w:sz w:val="20"/>
              </w:rPr>
            </w:pPr>
            <w:r>
              <w:rPr>
                <w:color w:val="000000"/>
                <w:kern w:val="0"/>
                <w:sz w:val="20"/>
                <w:lang w:bidi="ar"/>
              </w:rPr>
              <w:t>0194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DCD084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DC3464F"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76D3F95" w14:textId="77777777" w:rsidR="00BB46D1" w:rsidRDefault="00BB46D1" w:rsidP="001C4E49">
            <w:pPr>
              <w:widowControl/>
              <w:jc w:val="center"/>
              <w:textAlignment w:val="center"/>
              <w:rPr>
                <w:color w:val="000000"/>
                <w:sz w:val="20"/>
              </w:rPr>
            </w:pPr>
            <w:r>
              <w:rPr>
                <w:color w:val="000000"/>
                <w:kern w:val="0"/>
                <w:sz w:val="20"/>
                <w:lang w:bidi="ar"/>
              </w:rPr>
              <w:t xml:space="preserve">0.09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52D0CC6" w14:textId="77777777" w:rsidR="00BB46D1" w:rsidRDefault="00BB46D1" w:rsidP="001C4E49">
            <w:pPr>
              <w:jc w:val="center"/>
              <w:rPr>
                <w:rFonts w:ascii="宋体" w:hAnsi="宋体" w:cs="宋体" w:hint="eastAsia"/>
                <w:color w:val="000000"/>
                <w:sz w:val="22"/>
              </w:rPr>
            </w:pPr>
          </w:p>
        </w:tc>
      </w:tr>
      <w:tr w:rsidR="00BB46D1" w14:paraId="57FFAE9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D5ECDB7" w14:textId="77777777" w:rsidR="00BB46D1" w:rsidRDefault="00BB46D1" w:rsidP="001C4E49">
            <w:pPr>
              <w:widowControl/>
              <w:jc w:val="center"/>
              <w:textAlignment w:val="center"/>
              <w:rPr>
                <w:color w:val="000000"/>
                <w:sz w:val="20"/>
              </w:rPr>
            </w:pPr>
            <w:r>
              <w:rPr>
                <w:color w:val="000000"/>
                <w:kern w:val="0"/>
                <w:sz w:val="20"/>
                <w:lang w:bidi="ar"/>
              </w:rPr>
              <w:t>281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906C52A" w14:textId="77777777" w:rsidR="00BB46D1" w:rsidRDefault="00BB46D1" w:rsidP="001C4E49">
            <w:pPr>
              <w:widowControl/>
              <w:jc w:val="center"/>
              <w:textAlignment w:val="center"/>
              <w:rPr>
                <w:color w:val="000000"/>
                <w:sz w:val="20"/>
              </w:rPr>
            </w:pPr>
            <w:r>
              <w:rPr>
                <w:color w:val="000000"/>
                <w:kern w:val="0"/>
                <w:sz w:val="20"/>
                <w:lang w:bidi="ar"/>
              </w:rPr>
              <w:t>0195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3C6B46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90291B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海塘村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29D7805" w14:textId="77777777" w:rsidR="00BB46D1" w:rsidRDefault="00BB46D1" w:rsidP="001C4E49">
            <w:pPr>
              <w:widowControl/>
              <w:jc w:val="center"/>
              <w:textAlignment w:val="center"/>
              <w:rPr>
                <w:color w:val="000000"/>
                <w:sz w:val="20"/>
              </w:rPr>
            </w:pPr>
            <w:r>
              <w:rPr>
                <w:color w:val="000000"/>
                <w:kern w:val="0"/>
                <w:sz w:val="20"/>
                <w:lang w:bidi="ar"/>
              </w:rPr>
              <w:t xml:space="preserve">0.09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E121D6D" w14:textId="77777777" w:rsidR="00BB46D1" w:rsidRDefault="00BB46D1" w:rsidP="001C4E49">
            <w:pPr>
              <w:jc w:val="center"/>
              <w:rPr>
                <w:rFonts w:ascii="宋体" w:hAnsi="宋体" w:cs="宋体" w:hint="eastAsia"/>
                <w:color w:val="000000"/>
                <w:sz w:val="22"/>
              </w:rPr>
            </w:pPr>
          </w:p>
        </w:tc>
      </w:tr>
      <w:tr w:rsidR="00BB46D1" w14:paraId="3ACF61A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6DAE34E" w14:textId="77777777" w:rsidR="00BB46D1" w:rsidRDefault="00BB46D1" w:rsidP="001C4E49">
            <w:pPr>
              <w:widowControl/>
              <w:jc w:val="center"/>
              <w:textAlignment w:val="center"/>
              <w:rPr>
                <w:color w:val="000000"/>
                <w:sz w:val="20"/>
              </w:rPr>
            </w:pPr>
            <w:r>
              <w:rPr>
                <w:color w:val="000000"/>
                <w:kern w:val="0"/>
                <w:sz w:val="20"/>
                <w:lang w:bidi="ar"/>
              </w:rPr>
              <w:t>282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64EDD23" w14:textId="77777777" w:rsidR="00BB46D1" w:rsidRDefault="00BB46D1" w:rsidP="001C4E49">
            <w:pPr>
              <w:widowControl/>
              <w:jc w:val="center"/>
              <w:textAlignment w:val="center"/>
              <w:rPr>
                <w:color w:val="000000"/>
                <w:sz w:val="20"/>
              </w:rPr>
            </w:pPr>
            <w:r>
              <w:rPr>
                <w:color w:val="000000"/>
                <w:kern w:val="0"/>
                <w:sz w:val="20"/>
                <w:lang w:bidi="ar"/>
              </w:rPr>
              <w:t>0049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A864B39"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D00BCC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057B7F2" w14:textId="77777777" w:rsidR="00BB46D1" w:rsidRDefault="00BB46D1" w:rsidP="001C4E49">
            <w:pPr>
              <w:widowControl/>
              <w:jc w:val="center"/>
              <w:textAlignment w:val="center"/>
              <w:rPr>
                <w:color w:val="000000"/>
                <w:sz w:val="20"/>
              </w:rPr>
            </w:pPr>
            <w:r>
              <w:rPr>
                <w:color w:val="000000"/>
                <w:kern w:val="0"/>
                <w:sz w:val="20"/>
                <w:lang w:bidi="ar"/>
              </w:rPr>
              <w:t xml:space="preserve">3.13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038B6F4" w14:textId="77777777" w:rsidR="00BB46D1" w:rsidRDefault="00BB46D1" w:rsidP="001C4E49">
            <w:pPr>
              <w:jc w:val="center"/>
              <w:rPr>
                <w:rFonts w:ascii="宋体" w:hAnsi="宋体" w:cs="宋体" w:hint="eastAsia"/>
                <w:color w:val="000000"/>
                <w:sz w:val="22"/>
              </w:rPr>
            </w:pPr>
          </w:p>
        </w:tc>
      </w:tr>
      <w:tr w:rsidR="00BB46D1" w14:paraId="46DC6E5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0E2AB59" w14:textId="77777777" w:rsidR="00BB46D1" w:rsidRDefault="00BB46D1" w:rsidP="001C4E49">
            <w:pPr>
              <w:widowControl/>
              <w:jc w:val="center"/>
              <w:textAlignment w:val="center"/>
              <w:rPr>
                <w:color w:val="000000"/>
                <w:sz w:val="20"/>
              </w:rPr>
            </w:pPr>
            <w:r>
              <w:rPr>
                <w:color w:val="000000"/>
                <w:kern w:val="0"/>
                <w:sz w:val="20"/>
                <w:lang w:bidi="ar"/>
              </w:rPr>
              <w:t>283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2D44115" w14:textId="77777777" w:rsidR="00BB46D1" w:rsidRDefault="00BB46D1" w:rsidP="001C4E49">
            <w:pPr>
              <w:widowControl/>
              <w:jc w:val="center"/>
              <w:textAlignment w:val="center"/>
              <w:rPr>
                <w:color w:val="000000"/>
                <w:sz w:val="20"/>
              </w:rPr>
            </w:pPr>
            <w:r>
              <w:rPr>
                <w:color w:val="000000"/>
                <w:kern w:val="0"/>
                <w:sz w:val="20"/>
                <w:lang w:bidi="ar"/>
              </w:rPr>
              <w:t>0050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3D1B4F8"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F186EF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7664157" w14:textId="77777777" w:rsidR="00BB46D1" w:rsidRDefault="00BB46D1" w:rsidP="001C4E49">
            <w:pPr>
              <w:widowControl/>
              <w:jc w:val="center"/>
              <w:textAlignment w:val="center"/>
              <w:rPr>
                <w:color w:val="000000"/>
                <w:sz w:val="20"/>
              </w:rPr>
            </w:pPr>
            <w:r>
              <w:rPr>
                <w:color w:val="000000"/>
                <w:kern w:val="0"/>
                <w:sz w:val="20"/>
                <w:lang w:bidi="ar"/>
              </w:rPr>
              <w:t xml:space="preserve">1.37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8E57C3F" w14:textId="77777777" w:rsidR="00BB46D1" w:rsidRDefault="00BB46D1" w:rsidP="001C4E49">
            <w:pPr>
              <w:jc w:val="center"/>
              <w:rPr>
                <w:rFonts w:ascii="宋体" w:hAnsi="宋体" w:cs="宋体" w:hint="eastAsia"/>
                <w:color w:val="000000"/>
                <w:sz w:val="22"/>
              </w:rPr>
            </w:pPr>
          </w:p>
        </w:tc>
      </w:tr>
      <w:tr w:rsidR="00BB46D1" w14:paraId="2C13575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1816682" w14:textId="77777777" w:rsidR="00BB46D1" w:rsidRDefault="00BB46D1" w:rsidP="001C4E49">
            <w:pPr>
              <w:widowControl/>
              <w:jc w:val="center"/>
              <w:textAlignment w:val="center"/>
              <w:rPr>
                <w:color w:val="000000"/>
                <w:sz w:val="20"/>
              </w:rPr>
            </w:pPr>
            <w:r>
              <w:rPr>
                <w:color w:val="000000"/>
                <w:kern w:val="0"/>
                <w:sz w:val="20"/>
                <w:lang w:bidi="ar"/>
              </w:rPr>
              <w:t>284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C464279" w14:textId="77777777" w:rsidR="00BB46D1" w:rsidRDefault="00BB46D1" w:rsidP="001C4E49">
            <w:pPr>
              <w:widowControl/>
              <w:jc w:val="center"/>
              <w:textAlignment w:val="center"/>
              <w:rPr>
                <w:color w:val="000000"/>
                <w:sz w:val="20"/>
              </w:rPr>
            </w:pPr>
            <w:r>
              <w:rPr>
                <w:color w:val="000000"/>
                <w:kern w:val="0"/>
                <w:sz w:val="20"/>
                <w:lang w:bidi="ar"/>
              </w:rPr>
              <w:t>0055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E70ED1B"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D44F3C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9492ABC" w14:textId="77777777" w:rsidR="00BB46D1" w:rsidRDefault="00BB46D1" w:rsidP="001C4E49">
            <w:pPr>
              <w:widowControl/>
              <w:jc w:val="center"/>
              <w:textAlignment w:val="center"/>
              <w:rPr>
                <w:color w:val="000000"/>
                <w:sz w:val="20"/>
              </w:rPr>
            </w:pPr>
            <w:r>
              <w:rPr>
                <w:color w:val="000000"/>
                <w:kern w:val="0"/>
                <w:sz w:val="20"/>
                <w:lang w:bidi="ar"/>
              </w:rPr>
              <w:t xml:space="preserve">1.72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6F91123" w14:textId="77777777" w:rsidR="00BB46D1" w:rsidRDefault="00BB46D1" w:rsidP="001C4E49">
            <w:pPr>
              <w:jc w:val="center"/>
              <w:rPr>
                <w:rFonts w:ascii="宋体" w:hAnsi="宋体" w:cs="宋体" w:hint="eastAsia"/>
                <w:color w:val="000000"/>
                <w:sz w:val="22"/>
              </w:rPr>
            </w:pPr>
          </w:p>
        </w:tc>
      </w:tr>
      <w:tr w:rsidR="00BB46D1" w14:paraId="7D0CC9C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D096B9B" w14:textId="77777777" w:rsidR="00BB46D1" w:rsidRDefault="00BB46D1" w:rsidP="001C4E49">
            <w:pPr>
              <w:widowControl/>
              <w:jc w:val="center"/>
              <w:textAlignment w:val="center"/>
              <w:rPr>
                <w:color w:val="000000"/>
                <w:sz w:val="20"/>
              </w:rPr>
            </w:pPr>
            <w:r>
              <w:rPr>
                <w:color w:val="000000"/>
                <w:kern w:val="0"/>
                <w:sz w:val="20"/>
                <w:lang w:bidi="ar"/>
              </w:rPr>
              <w:t>285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D720773" w14:textId="77777777" w:rsidR="00BB46D1" w:rsidRDefault="00BB46D1" w:rsidP="001C4E49">
            <w:pPr>
              <w:widowControl/>
              <w:jc w:val="center"/>
              <w:textAlignment w:val="center"/>
              <w:rPr>
                <w:color w:val="000000"/>
                <w:sz w:val="20"/>
              </w:rPr>
            </w:pPr>
            <w:r>
              <w:rPr>
                <w:color w:val="000000"/>
                <w:kern w:val="0"/>
                <w:sz w:val="20"/>
                <w:lang w:bidi="ar"/>
              </w:rPr>
              <w:t>0057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A94C794"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8B95BE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A0745F3" w14:textId="77777777" w:rsidR="00BB46D1" w:rsidRDefault="00BB46D1" w:rsidP="001C4E49">
            <w:pPr>
              <w:widowControl/>
              <w:jc w:val="center"/>
              <w:textAlignment w:val="center"/>
              <w:rPr>
                <w:color w:val="000000"/>
                <w:sz w:val="20"/>
              </w:rPr>
            </w:pPr>
            <w:r>
              <w:rPr>
                <w:color w:val="000000"/>
                <w:kern w:val="0"/>
                <w:sz w:val="20"/>
                <w:lang w:bidi="ar"/>
              </w:rPr>
              <w:t xml:space="preserve">3.10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4132204" w14:textId="77777777" w:rsidR="00BB46D1" w:rsidRDefault="00BB46D1" w:rsidP="001C4E49">
            <w:pPr>
              <w:jc w:val="center"/>
              <w:rPr>
                <w:rFonts w:ascii="宋体" w:hAnsi="宋体" w:cs="宋体" w:hint="eastAsia"/>
                <w:color w:val="000000"/>
                <w:sz w:val="22"/>
              </w:rPr>
            </w:pPr>
          </w:p>
        </w:tc>
      </w:tr>
      <w:tr w:rsidR="00BB46D1" w14:paraId="3F00645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EA56DFE" w14:textId="77777777" w:rsidR="00BB46D1" w:rsidRDefault="00BB46D1" w:rsidP="001C4E49">
            <w:pPr>
              <w:widowControl/>
              <w:jc w:val="center"/>
              <w:textAlignment w:val="center"/>
              <w:rPr>
                <w:color w:val="000000"/>
                <w:sz w:val="20"/>
              </w:rPr>
            </w:pPr>
            <w:r>
              <w:rPr>
                <w:color w:val="000000"/>
                <w:kern w:val="0"/>
                <w:sz w:val="20"/>
                <w:lang w:bidi="ar"/>
              </w:rPr>
              <w:t>286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B79AAF9" w14:textId="77777777" w:rsidR="00BB46D1" w:rsidRDefault="00BB46D1" w:rsidP="001C4E49">
            <w:pPr>
              <w:widowControl/>
              <w:jc w:val="center"/>
              <w:textAlignment w:val="center"/>
              <w:rPr>
                <w:color w:val="000000"/>
                <w:sz w:val="20"/>
              </w:rPr>
            </w:pPr>
            <w:r>
              <w:rPr>
                <w:color w:val="000000"/>
                <w:kern w:val="0"/>
                <w:sz w:val="20"/>
                <w:lang w:bidi="ar"/>
              </w:rPr>
              <w:t>0064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5A0FC7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C02D55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3BF88EE" w14:textId="77777777" w:rsidR="00BB46D1" w:rsidRDefault="00BB46D1" w:rsidP="001C4E49">
            <w:pPr>
              <w:widowControl/>
              <w:jc w:val="center"/>
              <w:textAlignment w:val="center"/>
              <w:rPr>
                <w:color w:val="000000"/>
                <w:sz w:val="20"/>
              </w:rPr>
            </w:pPr>
            <w:r>
              <w:rPr>
                <w:color w:val="000000"/>
                <w:kern w:val="0"/>
                <w:sz w:val="20"/>
                <w:lang w:bidi="ar"/>
              </w:rPr>
              <w:t xml:space="preserve">8.84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5F4E4F5" w14:textId="77777777" w:rsidR="00BB46D1" w:rsidRDefault="00BB46D1" w:rsidP="001C4E49">
            <w:pPr>
              <w:jc w:val="center"/>
              <w:rPr>
                <w:rFonts w:ascii="宋体" w:hAnsi="宋体" w:cs="宋体" w:hint="eastAsia"/>
                <w:color w:val="000000"/>
                <w:sz w:val="22"/>
              </w:rPr>
            </w:pPr>
          </w:p>
        </w:tc>
      </w:tr>
      <w:tr w:rsidR="00BB46D1" w14:paraId="1AA960A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D15650D" w14:textId="77777777" w:rsidR="00BB46D1" w:rsidRDefault="00BB46D1" w:rsidP="001C4E49">
            <w:pPr>
              <w:widowControl/>
              <w:jc w:val="center"/>
              <w:textAlignment w:val="center"/>
              <w:rPr>
                <w:color w:val="000000"/>
                <w:sz w:val="20"/>
              </w:rPr>
            </w:pPr>
            <w:r>
              <w:rPr>
                <w:color w:val="000000"/>
                <w:kern w:val="0"/>
                <w:sz w:val="20"/>
                <w:lang w:bidi="ar"/>
              </w:rPr>
              <w:t>287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8D24D3D" w14:textId="77777777" w:rsidR="00BB46D1" w:rsidRDefault="00BB46D1" w:rsidP="001C4E49">
            <w:pPr>
              <w:widowControl/>
              <w:jc w:val="center"/>
              <w:textAlignment w:val="center"/>
              <w:rPr>
                <w:color w:val="000000"/>
                <w:sz w:val="20"/>
              </w:rPr>
            </w:pPr>
            <w:r>
              <w:rPr>
                <w:color w:val="000000"/>
                <w:kern w:val="0"/>
                <w:sz w:val="20"/>
                <w:lang w:bidi="ar"/>
              </w:rPr>
              <w:t>0065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6E9C26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0D3A77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2CC1CA0" w14:textId="77777777" w:rsidR="00BB46D1" w:rsidRDefault="00BB46D1" w:rsidP="001C4E49">
            <w:pPr>
              <w:widowControl/>
              <w:jc w:val="center"/>
              <w:textAlignment w:val="center"/>
              <w:rPr>
                <w:color w:val="000000"/>
                <w:sz w:val="20"/>
              </w:rPr>
            </w:pPr>
            <w:r>
              <w:rPr>
                <w:color w:val="000000"/>
                <w:kern w:val="0"/>
                <w:sz w:val="20"/>
                <w:lang w:bidi="ar"/>
              </w:rPr>
              <w:t xml:space="preserve">18.67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B732042" w14:textId="77777777" w:rsidR="00BB46D1" w:rsidRDefault="00BB46D1" w:rsidP="001C4E49">
            <w:pPr>
              <w:jc w:val="center"/>
              <w:rPr>
                <w:rFonts w:ascii="宋体" w:hAnsi="宋体" w:cs="宋体" w:hint="eastAsia"/>
                <w:color w:val="000000"/>
                <w:sz w:val="22"/>
              </w:rPr>
            </w:pPr>
          </w:p>
        </w:tc>
      </w:tr>
      <w:tr w:rsidR="00BB46D1" w14:paraId="5A3CE0F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EEE27AE" w14:textId="77777777" w:rsidR="00BB46D1" w:rsidRDefault="00BB46D1" w:rsidP="001C4E49">
            <w:pPr>
              <w:widowControl/>
              <w:jc w:val="center"/>
              <w:textAlignment w:val="center"/>
              <w:rPr>
                <w:color w:val="000000"/>
                <w:sz w:val="20"/>
              </w:rPr>
            </w:pPr>
            <w:r>
              <w:rPr>
                <w:color w:val="000000"/>
                <w:kern w:val="0"/>
                <w:sz w:val="20"/>
                <w:lang w:bidi="ar"/>
              </w:rPr>
              <w:t>288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1753AD1" w14:textId="77777777" w:rsidR="00BB46D1" w:rsidRDefault="00BB46D1" w:rsidP="001C4E49">
            <w:pPr>
              <w:widowControl/>
              <w:jc w:val="center"/>
              <w:textAlignment w:val="center"/>
              <w:rPr>
                <w:color w:val="000000"/>
                <w:sz w:val="20"/>
              </w:rPr>
            </w:pPr>
            <w:r>
              <w:rPr>
                <w:color w:val="000000"/>
                <w:kern w:val="0"/>
                <w:sz w:val="20"/>
                <w:lang w:bidi="ar"/>
              </w:rPr>
              <w:t>0067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95E407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FDBD53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F8FA3D3" w14:textId="77777777" w:rsidR="00BB46D1" w:rsidRDefault="00BB46D1" w:rsidP="001C4E49">
            <w:pPr>
              <w:widowControl/>
              <w:jc w:val="center"/>
              <w:textAlignment w:val="center"/>
              <w:rPr>
                <w:color w:val="000000"/>
                <w:sz w:val="20"/>
              </w:rPr>
            </w:pPr>
            <w:r>
              <w:rPr>
                <w:color w:val="000000"/>
                <w:kern w:val="0"/>
                <w:sz w:val="20"/>
                <w:lang w:bidi="ar"/>
              </w:rPr>
              <w:t xml:space="preserve">0.49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48CD7BA" w14:textId="77777777" w:rsidR="00BB46D1" w:rsidRDefault="00BB46D1" w:rsidP="001C4E49">
            <w:pPr>
              <w:jc w:val="center"/>
              <w:rPr>
                <w:rFonts w:ascii="宋体" w:hAnsi="宋体" w:cs="宋体" w:hint="eastAsia"/>
                <w:color w:val="000000"/>
                <w:sz w:val="22"/>
              </w:rPr>
            </w:pPr>
          </w:p>
        </w:tc>
      </w:tr>
      <w:tr w:rsidR="00BB46D1" w14:paraId="59E63B3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C907C2A" w14:textId="77777777" w:rsidR="00BB46D1" w:rsidRDefault="00BB46D1" w:rsidP="001C4E49">
            <w:pPr>
              <w:widowControl/>
              <w:jc w:val="center"/>
              <w:textAlignment w:val="center"/>
              <w:rPr>
                <w:color w:val="000000"/>
                <w:sz w:val="20"/>
              </w:rPr>
            </w:pPr>
            <w:r>
              <w:rPr>
                <w:color w:val="000000"/>
                <w:kern w:val="0"/>
                <w:sz w:val="20"/>
                <w:lang w:bidi="ar"/>
              </w:rPr>
              <w:t>289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DF835D0" w14:textId="77777777" w:rsidR="00BB46D1" w:rsidRDefault="00BB46D1" w:rsidP="001C4E49">
            <w:pPr>
              <w:widowControl/>
              <w:jc w:val="center"/>
              <w:textAlignment w:val="center"/>
              <w:rPr>
                <w:color w:val="000000"/>
                <w:sz w:val="20"/>
              </w:rPr>
            </w:pPr>
            <w:r>
              <w:rPr>
                <w:color w:val="000000"/>
                <w:kern w:val="0"/>
                <w:sz w:val="20"/>
                <w:lang w:bidi="ar"/>
              </w:rPr>
              <w:t>0068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63575C2"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BF35D6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2542985" w14:textId="77777777" w:rsidR="00BB46D1" w:rsidRDefault="00BB46D1" w:rsidP="001C4E49">
            <w:pPr>
              <w:widowControl/>
              <w:jc w:val="center"/>
              <w:textAlignment w:val="center"/>
              <w:rPr>
                <w:color w:val="000000"/>
                <w:sz w:val="20"/>
              </w:rPr>
            </w:pPr>
            <w:r>
              <w:rPr>
                <w:color w:val="000000"/>
                <w:kern w:val="0"/>
                <w:sz w:val="20"/>
                <w:lang w:bidi="ar"/>
              </w:rPr>
              <w:t xml:space="preserve">3.14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1C97DA6" w14:textId="77777777" w:rsidR="00BB46D1" w:rsidRDefault="00BB46D1" w:rsidP="001C4E49">
            <w:pPr>
              <w:jc w:val="center"/>
              <w:rPr>
                <w:rFonts w:ascii="宋体" w:hAnsi="宋体" w:cs="宋体" w:hint="eastAsia"/>
                <w:color w:val="000000"/>
                <w:sz w:val="22"/>
              </w:rPr>
            </w:pPr>
          </w:p>
        </w:tc>
      </w:tr>
      <w:tr w:rsidR="00BB46D1" w14:paraId="7F0A2D1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079E1AD" w14:textId="77777777" w:rsidR="00BB46D1" w:rsidRDefault="00BB46D1" w:rsidP="001C4E49">
            <w:pPr>
              <w:widowControl/>
              <w:jc w:val="center"/>
              <w:textAlignment w:val="center"/>
              <w:rPr>
                <w:color w:val="000000"/>
                <w:sz w:val="20"/>
              </w:rPr>
            </w:pPr>
            <w:r>
              <w:rPr>
                <w:color w:val="000000"/>
                <w:kern w:val="0"/>
                <w:sz w:val="20"/>
                <w:lang w:bidi="ar"/>
              </w:rPr>
              <w:t>290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ED39500" w14:textId="77777777" w:rsidR="00BB46D1" w:rsidRDefault="00BB46D1" w:rsidP="001C4E49">
            <w:pPr>
              <w:widowControl/>
              <w:jc w:val="center"/>
              <w:textAlignment w:val="center"/>
              <w:rPr>
                <w:color w:val="000000"/>
                <w:sz w:val="20"/>
              </w:rPr>
            </w:pPr>
            <w:r>
              <w:rPr>
                <w:color w:val="000000"/>
                <w:kern w:val="0"/>
                <w:sz w:val="20"/>
                <w:lang w:bidi="ar"/>
              </w:rPr>
              <w:t>0070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607CAE2"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3FF2E8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FA980A8" w14:textId="77777777" w:rsidR="00BB46D1" w:rsidRDefault="00BB46D1" w:rsidP="001C4E49">
            <w:pPr>
              <w:widowControl/>
              <w:jc w:val="center"/>
              <w:textAlignment w:val="center"/>
              <w:rPr>
                <w:color w:val="000000"/>
                <w:sz w:val="20"/>
              </w:rPr>
            </w:pPr>
            <w:r>
              <w:rPr>
                <w:color w:val="000000"/>
                <w:kern w:val="0"/>
                <w:sz w:val="20"/>
                <w:lang w:bidi="ar"/>
              </w:rPr>
              <w:t xml:space="preserve">4.70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4B99808" w14:textId="77777777" w:rsidR="00BB46D1" w:rsidRDefault="00BB46D1" w:rsidP="001C4E49">
            <w:pPr>
              <w:jc w:val="center"/>
              <w:rPr>
                <w:rFonts w:ascii="宋体" w:hAnsi="宋体" w:cs="宋体" w:hint="eastAsia"/>
                <w:color w:val="000000"/>
                <w:sz w:val="22"/>
              </w:rPr>
            </w:pPr>
          </w:p>
        </w:tc>
      </w:tr>
      <w:tr w:rsidR="00BB46D1" w14:paraId="50F1D42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46FCDED" w14:textId="77777777" w:rsidR="00BB46D1" w:rsidRDefault="00BB46D1" w:rsidP="001C4E49">
            <w:pPr>
              <w:widowControl/>
              <w:jc w:val="center"/>
              <w:textAlignment w:val="center"/>
              <w:rPr>
                <w:color w:val="000000"/>
                <w:sz w:val="20"/>
              </w:rPr>
            </w:pPr>
            <w:r>
              <w:rPr>
                <w:color w:val="000000"/>
                <w:kern w:val="0"/>
                <w:sz w:val="20"/>
                <w:lang w:bidi="ar"/>
              </w:rPr>
              <w:t>291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03BD48B" w14:textId="77777777" w:rsidR="00BB46D1" w:rsidRDefault="00BB46D1" w:rsidP="001C4E49">
            <w:pPr>
              <w:widowControl/>
              <w:jc w:val="center"/>
              <w:textAlignment w:val="center"/>
              <w:rPr>
                <w:color w:val="000000"/>
                <w:sz w:val="20"/>
              </w:rPr>
            </w:pPr>
            <w:r>
              <w:rPr>
                <w:color w:val="000000"/>
                <w:kern w:val="0"/>
                <w:sz w:val="20"/>
                <w:lang w:bidi="ar"/>
              </w:rPr>
              <w:t>0072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2558AFF"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6C242D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589E7CC" w14:textId="77777777" w:rsidR="00BB46D1" w:rsidRDefault="00BB46D1" w:rsidP="001C4E49">
            <w:pPr>
              <w:widowControl/>
              <w:jc w:val="center"/>
              <w:textAlignment w:val="center"/>
              <w:rPr>
                <w:color w:val="000000"/>
                <w:sz w:val="20"/>
              </w:rPr>
            </w:pPr>
            <w:r>
              <w:rPr>
                <w:color w:val="000000"/>
                <w:kern w:val="0"/>
                <w:sz w:val="20"/>
                <w:lang w:bidi="ar"/>
              </w:rPr>
              <w:t xml:space="preserve">4.62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68E6CD3" w14:textId="77777777" w:rsidR="00BB46D1" w:rsidRDefault="00BB46D1" w:rsidP="001C4E49">
            <w:pPr>
              <w:jc w:val="center"/>
              <w:rPr>
                <w:rFonts w:ascii="宋体" w:hAnsi="宋体" w:cs="宋体" w:hint="eastAsia"/>
                <w:color w:val="000000"/>
                <w:sz w:val="22"/>
              </w:rPr>
            </w:pPr>
          </w:p>
        </w:tc>
      </w:tr>
      <w:tr w:rsidR="00BB46D1" w14:paraId="7E87188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86600E3" w14:textId="77777777" w:rsidR="00BB46D1" w:rsidRDefault="00BB46D1" w:rsidP="001C4E49">
            <w:pPr>
              <w:widowControl/>
              <w:jc w:val="center"/>
              <w:textAlignment w:val="center"/>
              <w:rPr>
                <w:color w:val="000000"/>
                <w:sz w:val="20"/>
              </w:rPr>
            </w:pPr>
            <w:r>
              <w:rPr>
                <w:color w:val="000000"/>
                <w:kern w:val="0"/>
                <w:sz w:val="20"/>
                <w:lang w:bidi="ar"/>
              </w:rPr>
              <w:t>292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C3D014C" w14:textId="77777777" w:rsidR="00BB46D1" w:rsidRDefault="00BB46D1" w:rsidP="001C4E49">
            <w:pPr>
              <w:widowControl/>
              <w:jc w:val="center"/>
              <w:textAlignment w:val="center"/>
              <w:rPr>
                <w:color w:val="000000"/>
                <w:sz w:val="20"/>
              </w:rPr>
            </w:pPr>
            <w:r>
              <w:rPr>
                <w:color w:val="000000"/>
                <w:kern w:val="0"/>
                <w:sz w:val="20"/>
                <w:lang w:bidi="ar"/>
              </w:rPr>
              <w:t>0073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B678B9D"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E63D90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78AD1D1" w14:textId="77777777" w:rsidR="00BB46D1" w:rsidRDefault="00BB46D1" w:rsidP="001C4E49">
            <w:pPr>
              <w:widowControl/>
              <w:jc w:val="center"/>
              <w:textAlignment w:val="center"/>
              <w:rPr>
                <w:color w:val="000000"/>
                <w:sz w:val="20"/>
              </w:rPr>
            </w:pPr>
            <w:r>
              <w:rPr>
                <w:color w:val="000000"/>
                <w:kern w:val="0"/>
                <w:sz w:val="20"/>
                <w:lang w:bidi="ar"/>
              </w:rPr>
              <w:t xml:space="preserve">4.66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3A00FB4" w14:textId="77777777" w:rsidR="00BB46D1" w:rsidRDefault="00BB46D1" w:rsidP="001C4E49">
            <w:pPr>
              <w:jc w:val="center"/>
              <w:rPr>
                <w:rFonts w:ascii="宋体" w:hAnsi="宋体" w:cs="宋体" w:hint="eastAsia"/>
                <w:color w:val="000000"/>
                <w:sz w:val="22"/>
              </w:rPr>
            </w:pPr>
          </w:p>
        </w:tc>
      </w:tr>
      <w:tr w:rsidR="00BB46D1" w14:paraId="2EDB1A2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FC4A5FF" w14:textId="77777777" w:rsidR="00BB46D1" w:rsidRDefault="00BB46D1" w:rsidP="001C4E49">
            <w:pPr>
              <w:widowControl/>
              <w:jc w:val="center"/>
              <w:textAlignment w:val="center"/>
              <w:rPr>
                <w:color w:val="000000"/>
                <w:sz w:val="20"/>
              </w:rPr>
            </w:pPr>
            <w:r>
              <w:rPr>
                <w:color w:val="000000"/>
                <w:kern w:val="0"/>
                <w:sz w:val="20"/>
                <w:lang w:bidi="ar"/>
              </w:rPr>
              <w:t>293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20EEE4" w14:textId="77777777" w:rsidR="00BB46D1" w:rsidRDefault="00BB46D1" w:rsidP="001C4E49">
            <w:pPr>
              <w:widowControl/>
              <w:jc w:val="center"/>
              <w:textAlignment w:val="center"/>
              <w:rPr>
                <w:color w:val="000000"/>
                <w:sz w:val="20"/>
              </w:rPr>
            </w:pPr>
            <w:r>
              <w:rPr>
                <w:color w:val="000000"/>
                <w:kern w:val="0"/>
                <w:sz w:val="20"/>
                <w:lang w:bidi="ar"/>
              </w:rPr>
              <w:t>0076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8799711"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BA532C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B99E0B3" w14:textId="77777777" w:rsidR="00BB46D1" w:rsidRDefault="00BB46D1" w:rsidP="001C4E49">
            <w:pPr>
              <w:widowControl/>
              <w:jc w:val="center"/>
              <w:textAlignment w:val="center"/>
              <w:rPr>
                <w:color w:val="000000"/>
                <w:sz w:val="20"/>
              </w:rPr>
            </w:pPr>
            <w:r>
              <w:rPr>
                <w:color w:val="000000"/>
                <w:kern w:val="0"/>
                <w:sz w:val="20"/>
                <w:lang w:bidi="ar"/>
              </w:rPr>
              <w:t xml:space="preserve">1.05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94DF5CA" w14:textId="77777777" w:rsidR="00BB46D1" w:rsidRDefault="00BB46D1" w:rsidP="001C4E49">
            <w:pPr>
              <w:jc w:val="center"/>
              <w:rPr>
                <w:rFonts w:ascii="宋体" w:hAnsi="宋体" w:cs="宋体" w:hint="eastAsia"/>
                <w:color w:val="000000"/>
                <w:sz w:val="22"/>
              </w:rPr>
            </w:pPr>
          </w:p>
        </w:tc>
      </w:tr>
      <w:tr w:rsidR="00BB46D1" w14:paraId="4E68922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68726DB" w14:textId="77777777" w:rsidR="00BB46D1" w:rsidRDefault="00BB46D1" w:rsidP="001C4E49">
            <w:pPr>
              <w:widowControl/>
              <w:jc w:val="center"/>
              <w:textAlignment w:val="center"/>
              <w:rPr>
                <w:color w:val="000000"/>
                <w:sz w:val="20"/>
              </w:rPr>
            </w:pPr>
            <w:r>
              <w:rPr>
                <w:color w:val="000000"/>
                <w:kern w:val="0"/>
                <w:sz w:val="20"/>
                <w:lang w:bidi="ar"/>
              </w:rPr>
              <w:t>294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9EA6D7C" w14:textId="77777777" w:rsidR="00BB46D1" w:rsidRDefault="00BB46D1" w:rsidP="001C4E49">
            <w:pPr>
              <w:widowControl/>
              <w:jc w:val="center"/>
              <w:textAlignment w:val="center"/>
              <w:rPr>
                <w:color w:val="000000"/>
                <w:sz w:val="20"/>
              </w:rPr>
            </w:pPr>
            <w:r>
              <w:rPr>
                <w:color w:val="000000"/>
                <w:kern w:val="0"/>
                <w:sz w:val="20"/>
                <w:lang w:bidi="ar"/>
              </w:rPr>
              <w:t>0085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177044B"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DEC675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1457A5B" w14:textId="77777777" w:rsidR="00BB46D1" w:rsidRDefault="00BB46D1" w:rsidP="001C4E49">
            <w:pPr>
              <w:widowControl/>
              <w:jc w:val="center"/>
              <w:textAlignment w:val="center"/>
              <w:rPr>
                <w:color w:val="000000"/>
                <w:sz w:val="20"/>
              </w:rPr>
            </w:pPr>
            <w:r>
              <w:rPr>
                <w:color w:val="000000"/>
                <w:kern w:val="0"/>
                <w:sz w:val="20"/>
                <w:lang w:bidi="ar"/>
              </w:rPr>
              <w:t xml:space="preserve">1.20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173B161" w14:textId="77777777" w:rsidR="00BB46D1" w:rsidRDefault="00BB46D1" w:rsidP="001C4E49">
            <w:pPr>
              <w:jc w:val="center"/>
              <w:rPr>
                <w:rFonts w:ascii="宋体" w:hAnsi="宋体" w:cs="宋体" w:hint="eastAsia"/>
                <w:color w:val="000000"/>
                <w:sz w:val="22"/>
              </w:rPr>
            </w:pPr>
          </w:p>
        </w:tc>
      </w:tr>
      <w:tr w:rsidR="00BB46D1" w14:paraId="1C8C436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CBCD48B" w14:textId="77777777" w:rsidR="00BB46D1" w:rsidRDefault="00BB46D1" w:rsidP="001C4E49">
            <w:pPr>
              <w:widowControl/>
              <w:jc w:val="center"/>
              <w:textAlignment w:val="center"/>
              <w:rPr>
                <w:color w:val="000000"/>
                <w:sz w:val="20"/>
              </w:rPr>
            </w:pPr>
            <w:r>
              <w:rPr>
                <w:color w:val="000000"/>
                <w:kern w:val="0"/>
                <w:sz w:val="20"/>
                <w:lang w:bidi="ar"/>
              </w:rPr>
              <w:t>295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33291AB" w14:textId="77777777" w:rsidR="00BB46D1" w:rsidRDefault="00BB46D1" w:rsidP="001C4E49">
            <w:pPr>
              <w:widowControl/>
              <w:jc w:val="center"/>
              <w:textAlignment w:val="center"/>
              <w:rPr>
                <w:color w:val="000000"/>
                <w:sz w:val="20"/>
              </w:rPr>
            </w:pPr>
            <w:r>
              <w:rPr>
                <w:color w:val="000000"/>
                <w:kern w:val="0"/>
                <w:sz w:val="20"/>
                <w:lang w:bidi="ar"/>
              </w:rPr>
              <w:t>0086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60B174E"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289B81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8674EE0" w14:textId="77777777" w:rsidR="00BB46D1" w:rsidRDefault="00BB46D1" w:rsidP="001C4E49">
            <w:pPr>
              <w:widowControl/>
              <w:jc w:val="center"/>
              <w:textAlignment w:val="center"/>
              <w:rPr>
                <w:color w:val="000000"/>
                <w:sz w:val="20"/>
              </w:rPr>
            </w:pPr>
            <w:r>
              <w:rPr>
                <w:color w:val="000000"/>
                <w:kern w:val="0"/>
                <w:sz w:val="20"/>
                <w:lang w:bidi="ar"/>
              </w:rPr>
              <w:t xml:space="preserve">0.98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E49B406" w14:textId="77777777" w:rsidR="00BB46D1" w:rsidRDefault="00BB46D1" w:rsidP="001C4E49">
            <w:pPr>
              <w:jc w:val="center"/>
              <w:rPr>
                <w:rFonts w:ascii="宋体" w:hAnsi="宋体" w:cs="宋体" w:hint="eastAsia"/>
                <w:color w:val="000000"/>
                <w:sz w:val="22"/>
              </w:rPr>
            </w:pPr>
          </w:p>
        </w:tc>
      </w:tr>
      <w:tr w:rsidR="00BB46D1" w14:paraId="10DE33E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C030F73" w14:textId="77777777" w:rsidR="00BB46D1" w:rsidRDefault="00BB46D1" w:rsidP="001C4E49">
            <w:pPr>
              <w:widowControl/>
              <w:jc w:val="center"/>
              <w:textAlignment w:val="center"/>
              <w:rPr>
                <w:color w:val="000000"/>
                <w:sz w:val="20"/>
              </w:rPr>
            </w:pPr>
            <w:r>
              <w:rPr>
                <w:color w:val="000000"/>
                <w:kern w:val="0"/>
                <w:sz w:val="20"/>
                <w:lang w:bidi="ar"/>
              </w:rPr>
              <w:t>296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C7495BB" w14:textId="77777777" w:rsidR="00BB46D1" w:rsidRDefault="00BB46D1" w:rsidP="001C4E49">
            <w:pPr>
              <w:widowControl/>
              <w:jc w:val="center"/>
              <w:textAlignment w:val="center"/>
              <w:rPr>
                <w:color w:val="000000"/>
                <w:sz w:val="20"/>
              </w:rPr>
            </w:pPr>
            <w:r>
              <w:rPr>
                <w:color w:val="000000"/>
                <w:kern w:val="0"/>
                <w:sz w:val="20"/>
                <w:lang w:bidi="ar"/>
              </w:rPr>
              <w:t>0092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FA0F071"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C34D9C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2942A2D" w14:textId="77777777" w:rsidR="00BB46D1" w:rsidRDefault="00BB46D1" w:rsidP="001C4E49">
            <w:pPr>
              <w:widowControl/>
              <w:jc w:val="center"/>
              <w:textAlignment w:val="center"/>
              <w:rPr>
                <w:color w:val="000000"/>
                <w:sz w:val="20"/>
              </w:rPr>
            </w:pPr>
            <w:r>
              <w:rPr>
                <w:color w:val="000000"/>
                <w:kern w:val="0"/>
                <w:sz w:val="20"/>
                <w:lang w:bidi="ar"/>
              </w:rPr>
              <w:t xml:space="preserve">1.81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922A345" w14:textId="77777777" w:rsidR="00BB46D1" w:rsidRDefault="00BB46D1" w:rsidP="001C4E49">
            <w:pPr>
              <w:jc w:val="center"/>
              <w:rPr>
                <w:rFonts w:ascii="宋体" w:hAnsi="宋体" w:cs="宋体" w:hint="eastAsia"/>
                <w:color w:val="000000"/>
                <w:sz w:val="22"/>
              </w:rPr>
            </w:pPr>
          </w:p>
        </w:tc>
      </w:tr>
      <w:tr w:rsidR="00BB46D1" w14:paraId="749D8E3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77A31B3" w14:textId="77777777" w:rsidR="00BB46D1" w:rsidRDefault="00BB46D1" w:rsidP="001C4E49">
            <w:pPr>
              <w:widowControl/>
              <w:jc w:val="center"/>
              <w:textAlignment w:val="center"/>
              <w:rPr>
                <w:color w:val="000000"/>
                <w:sz w:val="20"/>
              </w:rPr>
            </w:pPr>
            <w:r>
              <w:rPr>
                <w:color w:val="000000"/>
                <w:kern w:val="0"/>
                <w:sz w:val="20"/>
                <w:lang w:bidi="ar"/>
              </w:rPr>
              <w:t>297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5D1763B" w14:textId="77777777" w:rsidR="00BB46D1" w:rsidRDefault="00BB46D1" w:rsidP="001C4E49">
            <w:pPr>
              <w:widowControl/>
              <w:jc w:val="center"/>
              <w:textAlignment w:val="center"/>
              <w:rPr>
                <w:color w:val="000000"/>
                <w:sz w:val="20"/>
              </w:rPr>
            </w:pPr>
            <w:r>
              <w:rPr>
                <w:color w:val="000000"/>
                <w:kern w:val="0"/>
                <w:sz w:val="20"/>
                <w:lang w:bidi="ar"/>
              </w:rPr>
              <w:t>0096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FB1A1A2"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C92826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BA2100C" w14:textId="77777777" w:rsidR="00BB46D1" w:rsidRDefault="00BB46D1" w:rsidP="001C4E49">
            <w:pPr>
              <w:widowControl/>
              <w:jc w:val="center"/>
              <w:textAlignment w:val="center"/>
              <w:rPr>
                <w:color w:val="000000"/>
                <w:sz w:val="20"/>
              </w:rPr>
            </w:pPr>
            <w:r>
              <w:rPr>
                <w:color w:val="000000"/>
                <w:kern w:val="0"/>
                <w:sz w:val="20"/>
                <w:lang w:bidi="ar"/>
              </w:rPr>
              <w:t xml:space="preserve">2.68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34E79A6" w14:textId="77777777" w:rsidR="00BB46D1" w:rsidRDefault="00BB46D1" w:rsidP="001C4E49">
            <w:pPr>
              <w:jc w:val="center"/>
              <w:rPr>
                <w:rFonts w:ascii="宋体" w:hAnsi="宋体" w:cs="宋体" w:hint="eastAsia"/>
                <w:color w:val="000000"/>
                <w:sz w:val="22"/>
              </w:rPr>
            </w:pPr>
          </w:p>
        </w:tc>
      </w:tr>
      <w:tr w:rsidR="00BB46D1" w14:paraId="2E2CA97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B6708E3" w14:textId="77777777" w:rsidR="00BB46D1" w:rsidRDefault="00BB46D1" w:rsidP="001C4E49">
            <w:pPr>
              <w:widowControl/>
              <w:jc w:val="center"/>
              <w:textAlignment w:val="center"/>
              <w:rPr>
                <w:color w:val="000000"/>
                <w:sz w:val="20"/>
              </w:rPr>
            </w:pPr>
            <w:r>
              <w:rPr>
                <w:color w:val="000000"/>
                <w:kern w:val="0"/>
                <w:sz w:val="20"/>
                <w:lang w:bidi="ar"/>
              </w:rPr>
              <w:t>298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ACCE2EE" w14:textId="77777777" w:rsidR="00BB46D1" w:rsidRDefault="00BB46D1" w:rsidP="001C4E49">
            <w:pPr>
              <w:widowControl/>
              <w:jc w:val="center"/>
              <w:textAlignment w:val="center"/>
              <w:rPr>
                <w:color w:val="000000"/>
                <w:sz w:val="20"/>
              </w:rPr>
            </w:pPr>
            <w:r>
              <w:rPr>
                <w:color w:val="000000"/>
                <w:kern w:val="0"/>
                <w:sz w:val="20"/>
                <w:lang w:bidi="ar"/>
              </w:rPr>
              <w:t>0099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12A7E9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647D85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D43B894" w14:textId="77777777" w:rsidR="00BB46D1" w:rsidRDefault="00BB46D1" w:rsidP="001C4E49">
            <w:pPr>
              <w:widowControl/>
              <w:jc w:val="center"/>
              <w:textAlignment w:val="center"/>
              <w:rPr>
                <w:color w:val="000000"/>
                <w:sz w:val="20"/>
              </w:rPr>
            </w:pPr>
            <w:r>
              <w:rPr>
                <w:color w:val="000000"/>
                <w:kern w:val="0"/>
                <w:sz w:val="20"/>
                <w:lang w:bidi="ar"/>
              </w:rPr>
              <w:t xml:space="preserve">12.99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A0CF556" w14:textId="77777777" w:rsidR="00BB46D1" w:rsidRDefault="00BB46D1" w:rsidP="001C4E49">
            <w:pPr>
              <w:jc w:val="center"/>
              <w:rPr>
                <w:rFonts w:ascii="宋体" w:hAnsi="宋体" w:cs="宋体" w:hint="eastAsia"/>
                <w:color w:val="000000"/>
                <w:sz w:val="22"/>
              </w:rPr>
            </w:pPr>
          </w:p>
        </w:tc>
      </w:tr>
      <w:tr w:rsidR="00BB46D1" w14:paraId="2C776C4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26E80DF" w14:textId="77777777" w:rsidR="00BB46D1" w:rsidRDefault="00BB46D1" w:rsidP="001C4E49">
            <w:pPr>
              <w:widowControl/>
              <w:jc w:val="center"/>
              <w:textAlignment w:val="center"/>
              <w:rPr>
                <w:color w:val="000000"/>
                <w:sz w:val="20"/>
              </w:rPr>
            </w:pPr>
            <w:r>
              <w:rPr>
                <w:color w:val="000000"/>
                <w:kern w:val="0"/>
                <w:sz w:val="20"/>
                <w:lang w:bidi="ar"/>
              </w:rPr>
              <w:t>299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4528C6E" w14:textId="77777777" w:rsidR="00BB46D1" w:rsidRDefault="00BB46D1" w:rsidP="001C4E49">
            <w:pPr>
              <w:widowControl/>
              <w:jc w:val="center"/>
              <w:textAlignment w:val="center"/>
              <w:rPr>
                <w:color w:val="000000"/>
                <w:sz w:val="20"/>
              </w:rPr>
            </w:pPr>
            <w:r>
              <w:rPr>
                <w:color w:val="000000"/>
                <w:kern w:val="0"/>
                <w:sz w:val="20"/>
                <w:lang w:bidi="ar"/>
              </w:rPr>
              <w:t>0101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DE2324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9AEAD5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D3DF379" w14:textId="77777777" w:rsidR="00BB46D1" w:rsidRDefault="00BB46D1" w:rsidP="001C4E49">
            <w:pPr>
              <w:widowControl/>
              <w:jc w:val="center"/>
              <w:textAlignment w:val="center"/>
              <w:rPr>
                <w:color w:val="000000"/>
                <w:sz w:val="20"/>
              </w:rPr>
            </w:pPr>
            <w:r>
              <w:rPr>
                <w:color w:val="000000"/>
                <w:kern w:val="0"/>
                <w:sz w:val="20"/>
                <w:lang w:bidi="ar"/>
              </w:rPr>
              <w:t xml:space="preserve">11.51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CB23A68" w14:textId="77777777" w:rsidR="00BB46D1" w:rsidRDefault="00BB46D1" w:rsidP="001C4E49">
            <w:pPr>
              <w:jc w:val="center"/>
              <w:rPr>
                <w:rFonts w:ascii="宋体" w:hAnsi="宋体" w:cs="宋体" w:hint="eastAsia"/>
                <w:color w:val="000000"/>
                <w:sz w:val="22"/>
              </w:rPr>
            </w:pPr>
          </w:p>
        </w:tc>
      </w:tr>
      <w:tr w:rsidR="00BB46D1" w14:paraId="16CA5D5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C81474A" w14:textId="77777777" w:rsidR="00BB46D1" w:rsidRDefault="00BB46D1" w:rsidP="001C4E49">
            <w:pPr>
              <w:widowControl/>
              <w:jc w:val="center"/>
              <w:textAlignment w:val="center"/>
              <w:rPr>
                <w:color w:val="000000"/>
                <w:sz w:val="20"/>
              </w:rPr>
            </w:pPr>
            <w:r>
              <w:rPr>
                <w:color w:val="000000"/>
                <w:kern w:val="0"/>
                <w:sz w:val="20"/>
                <w:lang w:bidi="ar"/>
              </w:rPr>
              <w:t>300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698D2E1" w14:textId="77777777" w:rsidR="00BB46D1" w:rsidRDefault="00BB46D1" w:rsidP="001C4E49">
            <w:pPr>
              <w:widowControl/>
              <w:jc w:val="center"/>
              <w:textAlignment w:val="center"/>
              <w:rPr>
                <w:color w:val="000000"/>
                <w:sz w:val="20"/>
              </w:rPr>
            </w:pPr>
            <w:r>
              <w:rPr>
                <w:color w:val="000000"/>
                <w:kern w:val="0"/>
                <w:sz w:val="20"/>
                <w:lang w:bidi="ar"/>
              </w:rPr>
              <w:t>0103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FDEB1E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D5C565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A693CDF" w14:textId="77777777" w:rsidR="00BB46D1" w:rsidRDefault="00BB46D1" w:rsidP="001C4E49">
            <w:pPr>
              <w:widowControl/>
              <w:jc w:val="center"/>
              <w:textAlignment w:val="center"/>
              <w:rPr>
                <w:color w:val="000000"/>
                <w:sz w:val="20"/>
              </w:rPr>
            </w:pPr>
            <w:r>
              <w:rPr>
                <w:color w:val="000000"/>
                <w:kern w:val="0"/>
                <w:sz w:val="20"/>
                <w:lang w:bidi="ar"/>
              </w:rPr>
              <w:t xml:space="preserve">0.43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250F4C1" w14:textId="77777777" w:rsidR="00BB46D1" w:rsidRDefault="00BB46D1" w:rsidP="001C4E49">
            <w:pPr>
              <w:jc w:val="center"/>
              <w:rPr>
                <w:rFonts w:ascii="宋体" w:hAnsi="宋体" w:cs="宋体" w:hint="eastAsia"/>
                <w:color w:val="000000"/>
                <w:sz w:val="22"/>
              </w:rPr>
            </w:pPr>
          </w:p>
        </w:tc>
      </w:tr>
      <w:tr w:rsidR="00BB46D1" w14:paraId="019766A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C6C9D09" w14:textId="77777777" w:rsidR="00BB46D1" w:rsidRDefault="00BB46D1" w:rsidP="001C4E49">
            <w:pPr>
              <w:widowControl/>
              <w:jc w:val="center"/>
              <w:textAlignment w:val="center"/>
              <w:rPr>
                <w:color w:val="000000"/>
                <w:sz w:val="20"/>
              </w:rPr>
            </w:pPr>
            <w:r>
              <w:rPr>
                <w:color w:val="000000"/>
                <w:kern w:val="0"/>
                <w:sz w:val="20"/>
                <w:lang w:bidi="ar"/>
              </w:rPr>
              <w:t>301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DD163D3" w14:textId="77777777" w:rsidR="00BB46D1" w:rsidRDefault="00BB46D1" w:rsidP="001C4E49">
            <w:pPr>
              <w:widowControl/>
              <w:jc w:val="center"/>
              <w:textAlignment w:val="center"/>
              <w:rPr>
                <w:color w:val="000000"/>
                <w:sz w:val="20"/>
              </w:rPr>
            </w:pPr>
            <w:r>
              <w:rPr>
                <w:color w:val="000000"/>
                <w:kern w:val="0"/>
                <w:sz w:val="20"/>
                <w:lang w:bidi="ar"/>
              </w:rPr>
              <w:t>0153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4EF4B61"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B2B84C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F91BD80" w14:textId="77777777" w:rsidR="00BB46D1" w:rsidRDefault="00BB46D1" w:rsidP="001C4E49">
            <w:pPr>
              <w:widowControl/>
              <w:jc w:val="center"/>
              <w:textAlignment w:val="center"/>
              <w:rPr>
                <w:color w:val="000000"/>
                <w:sz w:val="20"/>
              </w:rPr>
            </w:pPr>
            <w:r>
              <w:rPr>
                <w:color w:val="000000"/>
                <w:kern w:val="0"/>
                <w:sz w:val="20"/>
                <w:lang w:bidi="ar"/>
              </w:rPr>
              <w:t xml:space="preserve">0.00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51FD768" w14:textId="77777777" w:rsidR="00BB46D1" w:rsidRDefault="00BB46D1" w:rsidP="001C4E49">
            <w:pPr>
              <w:jc w:val="center"/>
              <w:rPr>
                <w:rFonts w:ascii="宋体" w:hAnsi="宋体" w:cs="宋体" w:hint="eastAsia"/>
                <w:color w:val="000000"/>
                <w:sz w:val="22"/>
              </w:rPr>
            </w:pPr>
          </w:p>
        </w:tc>
      </w:tr>
      <w:tr w:rsidR="00BB46D1" w14:paraId="000C5D6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84A0583" w14:textId="77777777" w:rsidR="00BB46D1" w:rsidRDefault="00BB46D1" w:rsidP="001C4E49">
            <w:pPr>
              <w:widowControl/>
              <w:jc w:val="center"/>
              <w:textAlignment w:val="center"/>
              <w:rPr>
                <w:color w:val="000000"/>
                <w:sz w:val="20"/>
              </w:rPr>
            </w:pPr>
            <w:r>
              <w:rPr>
                <w:color w:val="000000"/>
                <w:kern w:val="0"/>
                <w:sz w:val="20"/>
                <w:lang w:bidi="ar"/>
              </w:rPr>
              <w:t>302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AC23B32" w14:textId="77777777" w:rsidR="00BB46D1" w:rsidRDefault="00BB46D1" w:rsidP="001C4E49">
            <w:pPr>
              <w:widowControl/>
              <w:jc w:val="center"/>
              <w:textAlignment w:val="center"/>
              <w:rPr>
                <w:color w:val="000000"/>
                <w:sz w:val="20"/>
              </w:rPr>
            </w:pPr>
            <w:r>
              <w:rPr>
                <w:color w:val="000000"/>
                <w:kern w:val="0"/>
                <w:sz w:val="20"/>
                <w:lang w:bidi="ar"/>
              </w:rPr>
              <w:t>0155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865D2E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557DE8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6FFA966" w14:textId="77777777" w:rsidR="00BB46D1" w:rsidRDefault="00BB46D1" w:rsidP="001C4E49">
            <w:pPr>
              <w:widowControl/>
              <w:jc w:val="center"/>
              <w:textAlignment w:val="center"/>
              <w:rPr>
                <w:color w:val="000000"/>
                <w:sz w:val="20"/>
              </w:rPr>
            </w:pPr>
            <w:r>
              <w:rPr>
                <w:color w:val="000000"/>
                <w:kern w:val="0"/>
                <w:sz w:val="20"/>
                <w:lang w:bidi="ar"/>
              </w:rPr>
              <w:t xml:space="preserve">6.71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91259D0" w14:textId="77777777" w:rsidR="00BB46D1" w:rsidRDefault="00BB46D1" w:rsidP="001C4E49">
            <w:pPr>
              <w:jc w:val="center"/>
              <w:rPr>
                <w:rFonts w:ascii="宋体" w:hAnsi="宋体" w:cs="宋体" w:hint="eastAsia"/>
                <w:color w:val="000000"/>
                <w:sz w:val="22"/>
              </w:rPr>
            </w:pPr>
          </w:p>
        </w:tc>
      </w:tr>
      <w:tr w:rsidR="00BB46D1" w14:paraId="54C65A4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567EDEA" w14:textId="77777777" w:rsidR="00BB46D1" w:rsidRDefault="00BB46D1" w:rsidP="001C4E49">
            <w:pPr>
              <w:widowControl/>
              <w:jc w:val="center"/>
              <w:textAlignment w:val="center"/>
              <w:rPr>
                <w:color w:val="000000"/>
                <w:sz w:val="20"/>
              </w:rPr>
            </w:pPr>
            <w:r>
              <w:rPr>
                <w:color w:val="000000"/>
                <w:kern w:val="0"/>
                <w:sz w:val="20"/>
                <w:lang w:bidi="ar"/>
              </w:rPr>
              <w:t>303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F1F1E60" w14:textId="77777777" w:rsidR="00BB46D1" w:rsidRDefault="00BB46D1" w:rsidP="001C4E49">
            <w:pPr>
              <w:widowControl/>
              <w:jc w:val="center"/>
              <w:textAlignment w:val="center"/>
              <w:rPr>
                <w:color w:val="000000"/>
                <w:sz w:val="20"/>
              </w:rPr>
            </w:pPr>
            <w:r>
              <w:rPr>
                <w:color w:val="000000"/>
                <w:kern w:val="0"/>
                <w:sz w:val="20"/>
                <w:lang w:bidi="ar"/>
              </w:rPr>
              <w:t>0156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7DD0D6F"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6593CE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建光村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881709C" w14:textId="77777777" w:rsidR="00BB46D1" w:rsidRDefault="00BB46D1" w:rsidP="001C4E49">
            <w:pPr>
              <w:widowControl/>
              <w:jc w:val="center"/>
              <w:textAlignment w:val="center"/>
              <w:rPr>
                <w:color w:val="000000"/>
                <w:sz w:val="20"/>
              </w:rPr>
            </w:pPr>
            <w:r>
              <w:rPr>
                <w:color w:val="000000"/>
                <w:kern w:val="0"/>
                <w:sz w:val="20"/>
                <w:lang w:bidi="ar"/>
              </w:rPr>
              <w:t xml:space="preserve">1.07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8C9E796" w14:textId="77777777" w:rsidR="00BB46D1" w:rsidRDefault="00BB46D1" w:rsidP="001C4E49">
            <w:pPr>
              <w:jc w:val="center"/>
              <w:rPr>
                <w:rFonts w:ascii="宋体" w:hAnsi="宋体" w:cs="宋体" w:hint="eastAsia"/>
                <w:color w:val="000000"/>
                <w:sz w:val="22"/>
              </w:rPr>
            </w:pPr>
          </w:p>
        </w:tc>
      </w:tr>
      <w:tr w:rsidR="00BB46D1" w14:paraId="514F867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88342FE" w14:textId="77777777" w:rsidR="00BB46D1" w:rsidRDefault="00BB46D1" w:rsidP="001C4E49">
            <w:pPr>
              <w:widowControl/>
              <w:jc w:val="center"/>
              <w:textAlignment w:val="center"/>
              <w:rPr>
                <w:color w:val="000000"/>
                <w:sz w:val="20"/>
              </w:rPr>
            </w:pPr>
            <w:r>
              <w:rPr>
                <w:color w:val="000000"/>
                <w:kern w:val="0"/>
                <w:sz w:val="20"/>
                <w:lang w:bidi="ar"/>
              </w:rPr>
              <w:t>304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EADF040" w14:textId="77777777" w:rsidR="00BB46D1" w:rsidRDefault="00BB46D1" w:rsidP="001C4E49">
            <w:pPr>
              <w:widowControl/>
              <w:jc w:val="center"/>
              <w:textAlignment w:val="center"/>
              <w:rPr>
                <w:color w:val="000000"/>
                <w:sz w:val="20"/>
              </w:rPr>
            </w:pPr>
            <w:r>
              <w:rPr>
                <w:color w:val="000000"/>
                <w:kern w:val="0"/>
                <w:sz w:val="20"/>
                <w:lang w:bidi="ar"/>
              </w:rPr>
              <w:t>0015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1E6A942"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8F812E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勤昌村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FFB1903" w14:textId="77777777" w:rsidR="00BB46D1" w:rsidRDefault="00BB46D1" w:rsidP="001C4E49">
            <w:pPr>
              <w:widowControl/>
              <w:jc w:val="center"/>
              <w:textAlignment w:val="center"/>
              <w:rPr>
                <w:color w:val="000000"/>
                <w:sz w:val="20"/>
              </w:rPr>
            </w:pPr>
            <w:r>
              <w:rPr>
                <w:color w:val="000000"/>
                <w:kern w:val="0"/>
                <w:sz w:val="20"/>
                <w:lang w:bidi="ar"/>
              </w:rPr>
              <w:t xml:space="preserve">5.29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EFB7F4D" w14:textId="77777777" w:rsidR="00BB46D1" w:rsidRDefault="00BB46D1" w:rsidP="001C4E49">
            <w:pPr>
              <w:jc w:val="center"/>
              <w:rPr>
                <w:rFonts w:ascii="宋体" w:hAnsi="宋体" w:cs="宋体" w:hint="eastAsia"/>
                <w:color w:val="000000"/>
                <w:sz w:val="22"/>
              </w:rPr>
            </w:pPr>
          </w:p>
        </w:tc>
      </w:tr>
      <w:tr w:rsidR="00BB46D1" w14:paraId="50C20BD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2E54BE1" w14:textId="77777777" w:rsidR="00BB46D1" w:rsidRDefault="00BB46D1" w:rsidP="001C4E49">
            <w:pPr>
              <w:widowControl/>
              <w:jc w:val="center"/>
              <w:textAlignment w:val="center"/>
              <w:rPr>
                <w:color w:val="000000"/>
                <w:sz w:val="20"/>
              </w:rPr>
            </w:pPr>
            <w:r>
              <w:rPr>
                <w:color w:val="000000"/>
                <w:kern w:val="0"/>
                <w:sz w:val="20"/>
                <w:lang w:bidi="ar"/>
              </w:rPr>
              <w:t>305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19CE4BB" w14:textId="77777777" w:rsidR="00BB46D1" w:rsidRDefault="00BB46D1" w:rsidP="001C4E49">
            <w:pPr>
              <w:widowControl/>
              <w:jc w:val="center"/>
              <w:textAlignment w:val="center"/>
              <w:rPr>
                <w:color w:val="000000"/>
                <w:sz w:val="20"/>
              </w:rPr>
            </w:pPr>
            <w:r>
              <w:rPr>
                <w:color w:val="000000"/>
                <w:kern w:val="0"/>
                <w:sz w:val="20"/>
                <w:lang w:bidi="ar"/>
              </w:rPr>
              <w:t>0016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AFFCCA6"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25AD9A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勤昌村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25D350A" w14:textId="77777777" w:rsidR="00BB46D1" w:rsidRDefault="00BB46D1" w:rsidP="001C4E49">
            <w:pPr>
              <w:widowControl/>
              <w:jc w:val="center"/>
              <w:textAlignment w:val="center"/>
              <w:rPr>
                <w:color w:val="000000"/>
                <w:sz w:val="20"/>
              </w:rPr>
            </w:pPr>
            <w:r>
              <w:rPr>
                <w:color w:val="000000"/>
                <w:kern w:val="0"/>
                <w:sz w:val="20"/>
                <w:lang w:bidi="ar"/>
              </w:rPr>
              <w:t xml:space="preserve">5.70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CC871CA" w14:textId="77777777" w:rsidR="00BB46D1" w:rsidRDefault="00BB46D1" w:rsidP="001C4E49">
            <w:pPr>
              <w:jc w:val="center"/>
              <w:rPr>
                <w:rFonts w:ascii="宋体" w:hAnsi="宋体" w:cs="宋体" w:hint="eastAsia"/>
                <w:color w:val="000000"/>
                <w:sz w:val="22"/>
              </w:rPr>
            </w:pPr>
          </w:p>
        </w:tc>
      </w:tr>
      <w:tr w:rsidR="00BB46D1" w14:paraId="7895560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F4D903F" w14:textId="77777777" w:rsidR="00BB46D1" w:rsidRDefault="00BB46D1" w:rsidP="001C4E49">
            <w:pPr>
              <w:widowControl/>
              <w:jc w:val="center"/>
              <w:textAlignment w:val="center"/>
              <w:rPr>
                <w:color w:val="000000"/>
                <w:sz w:val="20"/>
              </w:rPr>
            </w:pPr>
            <w:r>
              <w:rPr>
                <w:color w:val="000000"/>
                <w:kern w:val="0"/>
                <w:sz w:val="20"/>
                <w:lang w:bidi="ar"/>
              </w:rPr>
              <w:t>306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DA3A9DD" w14:textId="77777777" w:rsidR="00BB46D1" w:rsidRDefault="00BB46D1" w:rsidP="001C4E49">
            <w:pPr>
              <w:widowControl/>
              <w:jc w:val="center"/>
              <w:textAlignment w:val="center"/>
              <w:rPr>
                <w:color w:val="000000"/>
                <w:sz w:val="20"/>
              </w:rPr>
            </w:pPr>
            <w:r>
              <w:rPr>
                <w:color w:val="000000"/>
                <w:kern w:val="0"/>
                <w:sz w:val="20"/>
                <w:lang w:bidi="ar"/>
              </w:rPr>
              <w:t>0022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AB8491F"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AD9E8D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勤昌村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4C5DA32" w14:textId="77777777" w:rsidR="00BB46D1" w:rsidRDefault="00BB46D1" w:rsidP="001C4E49">
            <w:pPr>
              <w:widowControl/>
              <w:jc w:val="center"/>
              <w:textAlignment w:val="center"/>
              <w:rPr>
                <w:color w:val="000000"/>
                <w:sz w:val="20"/>
              </w:rPr>
            </w:pPr>
            <w:r>
              <w:rPr>
                <w:color w:val="000000"/>
                <w:kern w:val="0"/>
                <w:sz w:val="20"/>
                <w:lang w:bidi="ar"/>
              </w:rPr>
              <w:t xml:space="preserve">6.58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550673E" w14:textId="77777777" w:rsidR="00BB46D1" w:rsidRDefault="00BB46D1" w:rsidP="001C4E49">
            <w:pPr>
              <w:jc w:val="center"/>
              <w:rPr>
                <w:rFonts w:ascii="宋体" w:hAnsi="宋体" w:cs="宋体" w:hint="eastAsia"/>
                <w:color w:val="000000"/>
                <w:sz w:val="22"/>
              </w:rPr>
            </w:pPr>
          </w:p>
        </w:tc>
      </w:tr>
      <w:tr w:rsidR="00BB46D1" w14:paraId="738127C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412B765" w14:textId="77777777" w:rsidR="00BB46D1" w:rsidRDefault="00BB46D1" w:rsidP="001C4E49">
            <w:pPr>
              <w:widowControl/>
              <w:jc w:val="center"/>
              <w:textAlignment w:val="center"/>
              <w:rPr>
                <w:color w:val="000000"/>
                <w:sz w:val="20"/>
              </w:rPr>
            </w:pPr>
            <w:r>
              <w:rPr>
                <w:color w:val="000000"/>
                <w:kern w:val="0"/>
                <w:sz w:val="20"/>
                <w:lang w:bidi="ar"/>
              </w:rPr>
              <w:t>307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D12579D" w14:textId="77777777" w:rsidR="00BB46D1" w:rsidRDefault="00BB46D1" w:rsidP="001C4E49">
            <w:pPr>
              <w:widowControl/>
              <w:jc w:val="center"/>
              <w:textAlignment w:val="center"/>
              <w:rPr>
                <w:color w:val="000000"/>
                <w:sz w:val="20"/>
              </w:rPr>
            </w:pPr>
            <w:r>
              <w:rPr>
                <w:color w:val="000000"/>
                <w:kern w:val="0"/>
                <w:sz w:val="20"/>
                <w:lang w:bidi="ar"/>
              </w:rPr>
              <w:t>0030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3B7E52C"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0DF993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勤昌村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D065AE2" w14:textId="77777777" w:rsidR="00BB46D1" w:rsidRDefault="00BB46D1" w:rsidP="001C4E49">
            <w:pPr>
              <w:widowControl/>
              <w:jc w:val="center"/>
              <w:textAlignment w:val="center"/>
              <w:rPr>
                <w:color w:val="000000"/>
                <w:sz w:val="20"/>
              </w:rPr>
            </w:pPr>
            <w:r>
              <w:rPr>
                <w:color w:val="000000"/>
                <w:kern w:val="0"/>
                <w:sz w:val="20"/>
                <w:lang w:bidi="ar"/>
              </w:rPr>
              <w:t xml:space="preserve">4.10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7D93989" w14:textId="77777777" w:rsidR="00BB46D1" w:rsidRDefault="00BB46D1" w:rsidP="001C4E49">
            <w:pPr>
              <w:jc w:val="center"/>
              <w:rPr>
                <w:rFonts w:ascii="宋体" w:hAnsi="宋体" w:cs="宋体" w:hint="eastAsia"/>
                <w:color w:val="000000"/>
                <w:sz w:val="22"/>
              </w:rPr>
            </w:pPr>
          </w:p>
        </w:tc>
      </w:tr>
      <w:tr w:rsidR="00BB46D1" w14:paraId="60ED1E8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CDF72BB" w14:textId="77777777" w:rsidR="00BB46D1" w:rsidRDefault="00BB46D1" w:rsidP="001C4E49">
            <w:pPr>
              <w:widowControl/>
              <w:jc w:val="center"/>
              <w:textAlignment w:val="center"/>
              <w:rPr>
                <w:color w:val="000000"/>
                <w:sz w:val="20"/>
              </w:rPr>
            </w:pPr>
            <w:r>
              <w:rPr>
                <w:color w:val="000000"/>
                <w:kern w:val="0"/>
                <w:sz w:val="20"/>
                <w:lang w:bidi="ar"/>
              </w:rPr>
              <w:t>308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3413265" w14:textId="77777777" w:rsidR="00BB46D1" w:rsidRDefault="00BB46D1" w:rsidP="001C4E49">
            <w:pPr>
              <w:widowControl/>
              <w:jc w:val="center"/>
              <w:textAlignment w:val="center"/>
              <w:rPr>
                <w:color w:val="000000"/>
                <w:sz w:val="20"/>
              </w:rPr>
            </w:pPr>
            <w:r>
              <w:rPr>
                <w:color w:val="000000"/>
                <w:kern w:val="0"/>
                <w:sz w:val="20"/>
                <w:lang w:bidi="ar"/>
              </w:rPr>
              <w:t>0007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7372AF3"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A77997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9469D34" w14:textId="77777777" w:rsidR="00BB46D1" w:rsidRDefault="00BB46D1" w:rsidP="001C4E49">
            <w:pPr>
              <w:widowControl/>
              <w:jc w:val="center"/>
              <w:textAlignment w:val="center"/>
              <w:rPr>
                <w:color w:val="000000"/>
                <w:sz w:val="20"/>
              </w:rPr>
            </w:pPr>
            <w:r>
              <w:rPr>
                <w:color w:val="000000"/>
                <w:kern w:val="0"/>
                <w:sz w:val="20"/>
                <w:lang w:bidi="ar"/>
              </w:rPr>
              <w:t xml:space="preserve">2.38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509B839" w14:textId="77777777" w:rsidR="00BB46D1" w:rsidRDefault="00BB46D1" w:rsidP="001C4E49">
            <w:pPr>
              <w:jc w:val="center"/>
              <w:rPr>
                <w:rFonts w:ascii="宋体" w:hAnsi="宋体" w:cs="宋体" w:hint="eastAsia"/>
                <w:color w:val="000000"/>
                <w:sz w:val="22"/>
              </w:rPr>
            </w:pPr>
          </w:p>
        </w:tc>
      </w:tr>
      <w:tr w:rsidR="00BB46D1" w14:paraId="21877AB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3B7EC65" w14:textId="77777777" w:rsidR="00BB46D1" w:rsidRDefault="00BB46D1" w:rsidP="001C4E49">
            <w:pPr>
              <w:widowControl/>
              <w:jc w:val="center"/>
              <w:textAlignment w:val="center"/>
              <w:rPr>
                <w:color w:val="000000"/>
                <w:sz w:val="20"/>
              </w:rPr>
            </w:pPr>
            <w:r>
              <w:rPr>
                <w:color w:val="000000"/>
                <w:kern w:val="0"/>
                <w:sz w:val="20"/>
                <w:lang w:bidi="ar"/>
              </w:rPr>
              <w:t>309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1F494A4" w14:textId="77777777" w:rsidR="00BB46D1" w:rsidRDefault="00BB46D1" w:rsidP="001C4E49">
            <w:pPr>
              <w:widowControl/>
              <w:jc w:val="center"/>
              <w:textAlignment w:val="center"/>
              <w:rPr>
                <w:color w:val="000000"/>
                <w:sz w:val="20"/>
              </w:rPr>
            </w:pPr>
            <w:r>
              <w:rPr>
                <w:color w:val="000000"/>
                <w:kern w:val="0"/>
                <w:sz w:val="20"/>
                <w:lang w:bidi="ar"/>
              </w:rPr>
              <w:t>0008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EF72906"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AEDB60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C6D0522" w14:textId="77777777" w:rsidR="00BB46D1" w:rsidRDefault="00BB46D1" w:rsidP="001C4E49">
            <w:pPr>
              <w:widowControl/>
              <w:jc w:val="center"/>
              <w:textAlignment w:val="center"/>
              <w:rPr>
                <w:color w:val="000000"/>
                <w:sz w:val="20"/>
              </w:rPr>
            </w:pPr>
            <w:r>
              <w:rPr>
                <w:color w:val="000000"/>
                <w:kern w:val="0"/>
                <w:sz w:val="20"/>
                <w:lang w:bidi="ar"/>
              </w:rPr>
              <w:t xml:space="preserve">3.74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D6AB3FC" w14:textId="77777777" w:rsidR="00BB46D1" w:rsidRDefault="00BB46D1" w:rsidP="001C4E49">
            <w:pPr>
              <w:jc w:val="center"/>
              <w:rPr>
                <w:rFonts w:ascii="宋体" w:hAnsi="宋体" w:cs="宋体" w:hint="eastAsia"/>
                <w:color w:val="000000"/>
                <w:sz w:val="22"/>
              </w:rPr>
            </w:pPr>
          </w:p>
        </w:tc>
      </w:tr>
      <w:tr w:rsidR="00BB46D1" w14:paraId="6A860F2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57C038A" w14:textId="77777777" w:rsidR="00BB46D1" w:rsidRDefault="00BB46D1" w:rsidP="001C4E49">
            <w:pPr>
              <w:widowControl/>
              <w:jc w:val="center"/>
              <w:textAlignment w:val="center"/>
              <w:rPr>
                <w:color w:val="000000"/>
                <w:sz w:val="20"/>
              </w:rPr>
            </w:pPr>
            <w:r>
              <w:rPr>
                <w:color w:val="000000"/>
                <w:kern w:val="0"/>
                <w:sz w:val="20"/>
                <w:lang w:bidi="ar"/>
              </w:rPr>
              <w:lastRenderedPageBreak/>
              <w:t>310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1A0BA65" w14:textId="77777777" w:rsidR="00BB46D1" w:rsidRDefault="00BB46D1" w:rsidP="001C4E49">
            <w:pPr>
              <w:widowControl/>
              <w:jc w:val="center"/>
              <w:textAlignment w:val="center"/>
              <w:rPr>
                <w:color w:val="000000"/>
                <w:sz w:val="20"/>
              </w:rPr>
            </w:pPr>
            <w:r>
              <w:rPr>
                <w:color w:val="000000"/>
                <w:kern w:val="0"/>
                <w:sz w:val="20"/>
                <w:lang w:bidi="ar"/>
              </w:rPr>
              <w:t>0018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E1B98CB"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3C1975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4D888C1" w14:textId="77777777" w:rsidR="00BB46D1" w:rsidRDefault="00BB46D1" w:rsidP="001C4E49">
            <w:pPr>
              <w:widowControl/>
              <w:jc w:val="center"/>
              <w:textAlignment w:val="center"/>
              <w:rPr>
                <w:color w:val="000000"/>
                <w:sz w:val="20"/>
              </w:rPr>
            </w:pPr>
            <w:r>
              <w:rPr>
                <w:color w:val="000000"/>
                <w:kern w:val="0"/>
                <w:sz w:val="20"/>
                <w:lang w:bidi="ar"/>
              </w:rPr>
              <w:t xml:space="preserve">8.18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2030FE9" w14:textId="77777777" w:rsidR="00BB46D1" w:rsidRDefault="00BB46D1" w:rsidP="001C4E49">
            <w:pPr>
              <w:jc w:val="center"/>
              <w:rPr>
                <w:rFonts w:ascii="宋体" w:hAnsi="宋体" w:cs="宋体" w:hint="eastAsia"/>
                <w:color w:val="000000"/>
                <w:sz w:val="22"/>
              </w:rPr>
            </w:pPr>
          </w:p>
        </w:tc>
      </w:tr>
      <w:tr w:rsidR="00BB46D1" w14:paraId="5D2095F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400E74C" w14:textId="77777777" w:rsidR="00BB46D1" w:rsidRDefault="00BB46D1" w:rsidP="001C4E49">
            <w:pPr>
              <w:widowControl/>
              <w:jc w:val="center"/>
              <w:textAlignment w:val="center"/>
              <w:rPr>
                <w:color w:val="000000"/>
                <w:sz w:val="20"/>
              </w:rPr>
            </w:pPr>
            <w:r>
              <w:rPr>
                <w:color w:val="000000"/>
                <w:kern w:val="0"/>
                <w:sz w:val="20"/>
                <w:lang w:bidi="ar"/>
              </w:rPr>
              <w:t>311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1B6200F" w14:textId="77777777" w:rsidR="00BB46D1" w:rsidRDefault="00BB46D1" w:rsidP="001C4E49">
            <w:pPr>
              <w:widowControl/>
              <w:jc w:val="center"/>
              <w:textAlignment w:val="center"/>
              <w:rPr>
                <w:color w:val="000000"/>
                <w:sz w:val="20"/>
              </w:rPr>
            </w:pPr>
            <w:r>
              <w:rPr>
                <w:color w:val="000000"/>
                <w:kern w:val="0"/>
                <w:sz w:val="20"/>
                <w:lang w:bidi="ar"/>
              </w:rPr>
              <w:t>0032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2F8A3EF"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7B5E26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7BBC724" w14:textId="77777777" w:rsidR="00BB46D1" w:rsidRDefault="00BB46D1" w:rsidP="001C4E49">
            <w:pPr>
              <w:widowControl/>
              <w:jc w:val="center"/>
              <w:textAlignment w:val="center"/>
              <w:rPr>
                <w:color w:val="000000"/>
                <w:sz w:val="20"/>
              </w:rPr>
            </w:pPr>
            <w:r>
              <w:rPr>
                <w:color w:val="000000"/>
                <w:kern w:val="0"/>
                <w:sz w:val="20"/>
                <w:lang w:bidi="ar"/>
              </w:rPr>
              <w:t xml:space="preserve">10.46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9D36042" w14:textId="77777777" w:rsidR="00BB46D1" w:rsidRDefault="00BB46D1" w:rsidP="001C4E49">
            <w:pPr>
              <w:jc w:val="center"/>
              <w:rPr>
                <w:rFonts w:ascii="宋体" w:hAnsi="宋体" w:cs="宋体" w:hint="eastAsia"/>
                <w:color w:val="000000"/>
                <w:sz w:val="22"/>
              </w:rPr>
            </w:pPr>
          </w:p>
        </w:tc>
      </w:tr>
      <w:tr w:rsidR="00BB46D1" w14:paraId="2662B1A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6255A2D" w14:textId="77777777" w:rsidR="00BB46D1" w:rsidRDefault="00BB46D1" w:rsidP="001C4E49">
            <w:pPr>
              <w:widowControl/>
              <w:jc w:val="center"/>
              <w:textAlignment w:val="center"/>
              <w:rPr>
                <w:color w:val="000000"/>
                <w:sz w:val="20"/>
              </w:rPr>
            </w:pPr>
            <w:r>
              <w:rPr>
                <w:color w:val="000000"/>
                <w:kern w:val="0"/>
                <w:sz w:val="20"/>
                <w:lang w:bidi="ar"/>
              </w:rPr>
              <w:t>312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2015474" w14:textId="77777777" w:rsidR="00BB46D1" w:rsidRDefault="00BB46D1" w:rsidP="001C4E49">
            <w:pPr>
              <w:widowControl/>
              <w:jc w:val="center"/>
              <w:textAlignment w:val="center"/>
              <w:rPr>
                <w:color w:val="000000"/>
                <w:sz w:val="20"/>
              </w:rPr>
            </w:pPr>
            <w:r>
              <w:rPr>
                <w:color w:val="000000"/>
                <w:kern w:val="0"/>
                <w:sz w:val="20"/>
                <w:lang w:bidi="ar"/>
              </w:rPr>
              <w:t>0035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811B365"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A1BE79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B901A51" w14:textId="77777777" w:rsidR="00BB46D1" w:rsidRDefault="00BB46D1" w:rsidP="001C4E49">
            <w:pPr>
              <w:widowControl/>
              <w:jc w:val="center"/>
              <w:textAlignment w:val="center"/>
              <w:rPr>
                <w:color w:val="000000"/>
                <w:sz w:val="20"/>
              </w:rPr>
            </w:pPr>
            <w:r>
              <w:rPr>
                <w:color w:val="000000"/>
                <w:kern w:val="0"/>
                <w:sz w:val="20"/>
                <w:lang w:bidi="ar"/>
              </w:rPr>
              <w:t xml:space="preserve">2.07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24E7170" w14:textId="77777777" w:rsidR="00BB46D1" w:rsidRDefault="00BB46D1" w:rsidP="001C4E49">
            <w:pPr>
              <w:jc w:val="center"/>
              <w:rPr>
                <w:rFonts w:ascii="宋体" w:hAnsi="宋体" w:cs="宋体" w:hint="eastAsia"/>
                <w:color w:val="000000"/>
                <w:sz w:val="22"/>
              </w:rPr>
            </w:pPr>
          </w:p>
        </w:tc>
      </w:tr>
      <w:tr w:rsidR="00BB46D1" w14:paraId="0C6A265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3451C18" w14:textId="77777777" w:rsidR="00BB46D1" w:rsidRDefault="00BB46D1" w:rsidP="001C4E49">
            <w:pPr>
              <w:widowControl/>
              <w:jc w:val="center"/>
              <w:textAlignment w:val="center"/>
              <w:rPr>
                <w:color w:val="000000"/>
                <w:sz w:val="20"/>
              </w:rPr>
            </w:pPr>
            <w:r>
              <w:rPr>
                <w:color w:val="000000"/>
                <w:kern w:val="0"/>
                <w:sz w:val="20"/>
                <w:lang w:bidi="ar"/>
              </w:rPr>
              <w:t>313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D539DCE" w14:textId="77777777" w:rsidR="00BB46D1" w:rsidRDefault="00BB46D1" w:rsidP="001C4E49">
            <w:pPr>
              <w:widowControl/>
              <w:jc w:val="center"/>
              <w:textAlignment w:val="center"/>
              <w:rPr>
                <w:color w:val="000000"/>
                <w:sz w:val="20"/>
              </w:rPr>
            </w:pPr>
            <w:r>
              <w:rPr>
                <w:color w:val="000000"/>
                <w:kern w:val="0"/>
                <w:sz w:val="20"/>
                <w:lang w:bidi="ar"/>
              </w:rPr>
              <w:t>0037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BD9E6EB"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17C7B3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F90EA5D" w14:textId="77777777" w:rsidR="00BB46D1" w:rsidRDefault="00BB46D1" w:rsidP="001C4E49">
            <w:pPr>
              <w:widowControl/>
              <w:jc w:val="center"/>
              <w:textAlignment w:val="center"/>
              <w:rPr>
                <w:color w:val="000000"/>
                <w:sz w:val="20"/>
              </w:rPr>
            </w:pPr>
            <w:r>
              <w:rPr>
                <w:color w:val="000000"/>
                <w:kern w:val="0"/>
                <w:sz w:val="20"/>
                <w:lang w:bidi="ar"/>
              </w:rPr>
              <w:t xml:space="preserve">2.73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57BE0C1" w14:textId="77777777" w:rsidR="00BB46D1" w:rsidRDefault="00BB46D1" w:rsidP="001C4E49">
            <w:pPr>
              <w:jc w:val="center"/>
              <w:rPr>
                <w:rFonts w:ascii="宋体" w:hAnsi="宋体" w:cs="宋体" w:hint="eastAsia"/>
                <w:color w:val="000000"/>
                <w:sz w:val="22"/>
              </w:rPr>
            </w:pPr>
          </w:p>
        </w:tc>
      </w:tr>
      <w:tr w:rsidR="00BB46D1" w14:paraId="25A9F73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F4D32AA" w14:textId="77777777" w:rsidR="00BB46D1" w:rsidRDefault="00BB46D1" w:rsidP="001C4E49">
            <w:pPr>
              <w:widowControl/>
              <w:jc w:val="center"/>
              <w:textAlignment w:val="center"/>
              <w:rPr>
                <w:color w:val="000000"/>
                <w:sz w:val="20"/>
              </w:rPr>
            </w:pPr>
            <w:r>
              <w:rPr>
                <w:color w:val="000000"/>
                <w:kern w:val="0"/>
                <w:sz w:val="20"/>
                <w:lang w:bidi="ar"/>
              </w:rPr>
              <w:t>314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F9D8EE8" w14:textId="77777777" w:rsidR="00BB46D1" w:rsidRDefault="00BB46D1" w:rsidP="001C4E49">
            <w:pPr>
              <w:widowControl/>
              <w:jc w:val="center"/>
              <w:textAlignment w:val="center"/>
              <w:rPr>
                <w:color w:val="000000"/>
                <w:sz w:val="20"/>
              </w:rPr>
            </w:pPr>
            <w:r>
              <w:rPr>
                <w:color w:val="000000"/>
                <w:kern w:val="0"/>
                <w:sz w:val="20"/>
                <w:lang w:bidi="ar"/>
              </w:rPr>
              <w:t>0039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A802A61"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1E6ABB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957966D" w14:textId="77777777" w:rsidR="00BB46D1" w:rsidRDefault="00BB46D1" w:rsidP="001C4E49">
            <w:pPr>
              <w:widowControl/>
              <w:jc w:val="center"/>
              <w:textAlignment w:val="center"/>
              <w:rPr>
                <w:color w:val="000000"/>
                <w:sz w:val="20"/>
              </w:rPr>
            </w:pPr>
            <w:r>
              <w:rPr>
                <w:color w:val="000000"/>
                <w:kern w:val="0"/>
                <w:sz w:val="20"/>
                <w:lang w:bidi="ar"/>
              </w:rPr>
              <w:t xml:space="preserve">0.45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032BDD9" w14:textId="77777777" w:rsidR="00BB46D1" w:rsidRDefault="00BB46D1" w:rsidP="001C4E49">
            <w:pPr>
              <w:jc w:val="center"/>
              <w:rPr>
                <w:rFonts w:ascii="宋体" w:hAnsi="宋体" w:cs="宋体" w:hint="eastAsia"/>
                <w:color w:val="000000"/>
                <w:sz w:val="22"/>
              </w:rPr>
            </w:pPr>
          </w:p>
        </w:tc>
      </w:tr>
      <w:tr w:rsidR="00BB46D1" w14:paraId="380EC85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47CBF9D" w14:textId="77777777" w:rsidR="00BB46D1" w:rsidRDefault="00BB46D1" w:rsidP="001C4E49">
            <w:pPr>
              <w:widowControl/>
              <w:jc w:val="center"/>
              <w:textAlignment w:val="center"/>
              <w:rPr>
                <w:color w:val="000000"/>
                <w:sz w:val="20"/>
              </w:rPr>
            </w:pPr>
            <w:r>
              <w:rPr>
                <w:color w:val="000000"/>
                <w:kern w:val="0"/>
                <w:sz w:val="20"/>
                <w:lang w:bidi="ar"/>
              </w:rPr>
              <w:t>315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0CF8EFA" w14:textId="77777777" w:rsidR="00BB46D1" w:rsidRDefault="00BB46D1" w:rsidP="001C4E49">
            <w:pPr>
              <w:widowControl/>
              <w:jc w:val="center"/>
              <w:textAlignment w:val="center"/>
              <w:rPr>
                <w:color w:val="000000"/>
                <w:sz w:val="20"/>
              </w:rPr>
            </w:pPr>
            <w:r>
              <w:rPr>
                <w:color w:val="000000"/>
                <w:kern w:val="0"/>
                <w:sz w:val="20"/>
                <w:lang w:bidi="ar"/>
              </w:rPr>
              <w:t>0041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5ACD559"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281B0F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46DDFE6" w14:textId="77777777" w:rsidR="00BB46D1" w:rsidRDefault="00BB46D1" w:rsidP="001C4E49">
            <w:pPr>
              <w:widowControl/>
              <w:jc w:val="center"/>
              <w:textAlignment w:val="center"/>
              <w:rPr>
                <w:color w:val="000000"/>
                <w:sz w:val="20"/>
              </w:rPr>
            </w:pPr>
            <w:r>
              <w:rPr>
                <w:color w:val="000000"/>
                <w:kern w:val="0"/>
                <w:sz w:val="20"/>
                <w:lang w:bidi="ar"/>
              </w:rPr>
              <w:t xml:space="preserve">6.38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63345EF" w14:textId="77777777" w:rsidR="00BB46D1" w:rsidRDefault="00BB46D1" w:rsidP="001C4E49">
            <w:pPr>
              <w:jc w:val="center"/>
              <w:rPr>
                <w:rFonts w:ascii="宋体" w:hAnsi="宋体" w:cs="宋体" w:hint="eastAsia"/>
                <w:color w:val="000000"/>
                <w:sz w:val="22"/>
              </w:rPr>
            </w:pPr>
          </w:p>
        </w:tc>
      </w:tr>
      <w:tr w:rsidR="00BB46D1" w14:paraId="1B6B103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A280493" w14:textId="77777777" w:rsidR="00BB46D1" w:rsidRDefault="00BB46D1" w:rsidP="001C4E49">
            <w:pPr>
              <w:widowControl/>
              <w:jc w:val="center"/>
              <w:textAlignment w:val="center"/>
              <w:rPr>
                <w:color w:val="000000"/>
                <w:sz w:val="20"/>
              </w:rPr>
            </w:pPr>
            <w:r>
              <w:rPr>
                <w:color w:val="000000"/>
                <w:kern w:val="0"/>
                <w:sz w:val="20"/>
                <w:lang w:bidi="ar"/>
              </w:rPr>
              <w:t>316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C444EDF" w14:textId="77777777" w:rsidR="00BB46D1" w:rsidRDefault="00BB46D1" w:rsidP="001C4E49">
            <w:pPr>
              <w:widowControl/>
              <w:jc w:val="center"/>
              <w:textAlignment w:val="center"/>
              <w:rPr>
                <w:color w:val="000000"/>
                <w:sz w:val="20"/>
              </w:rPr>
            </w:pPr>
            <w:r>
              <w:rPr>
                <w:color w:val="000000"/>
                <w:kern w:val="0"/>
                <w:sz w:val="20"/>
                <w:lang w:bidi="ar"/>
              </w:rPr>
              <w:t>0042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392A830"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C4B17D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7DEB494" w14:textId="77777777" w:rsidR="00BB46D1" w:rsidRDefault="00BB46D1" w:rsidP="001C4E49">
            <w:pPr>
              <w:widowControl/>
              <w:jc w:val="center"/>
              <w:textAlignment w:val="center"/>
              <w:rPr>
                <w:color w:val="000000"/>
                <w:sz w:val="20"/>
              </w:rPr>
            </w:pPr>
            <w:r>
              <w:rPr>
                <w:color w:val="000000"/>
                <w:kern w:val="0"/>
                <w:sz w:val="20"/>
                <w:lang w:bidi="ar"/>
              </w:rPr>
              <w:t xml:space="preserve">21.63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5C25606" w14:textId="77777777" w:rsidR="00BB46D1" w:rsidRDefault="00BB46D1" w:rsidP="001C4E49">
            <w:pPr>
              <w:jc w:val="center"/>
              <w:rPr>
                <w:rFonts w:ascii="宋体" w:hAnsi="宋体" w:cs="宋体" w:hint="eastAsia"/>
                <w:color w:val="000000"/>
                <w:sz w:val="22"/>
              </w:rPr>
            </w:pPr>
          </w:p>
        </w:tc>
      </w:tr>
      <w:tr w:rsidR="00BB46D1" w14:paraId="2D7BB32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55A580F" w14:textId="77777777" w:rsidR="00BB46D1" w:rsidRDefault="00BB46D1" w:rsidP="001C4E49">
            <w:pPr>
              <w:widowControl/>
              <w:jc w:val="center"/>
              <w:textAlignment w:val="center"/>
              <w:rPr>
                <w:color w:val="000000"/>
                <w:sz w:val="20"/>
              </w:rPr>
            </w:pPr>
            <w:r>
              <w:rPr>
                <w:color w:val="000000"/>
                <w:kern w:val="0"/>
                <w:sz w:val="20"/>
                <w:lang w:bidi="ar"/>
              </w:rPr>
              <w:t>317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5F1333C" w14:textId="77777777" w:rsidR="00BB46D1" w:rsidRDefault="00BB46D1" w:rsidP="001C4E49">
            <w:pPr>
              <w:widowControl/>
              <w:jc w:val="center"/>
              <w:textAlignment w:val="center"/>
              <w:rPr>
                <w:color w:val="000000"/>
                <w:sz w:val="20"/>
              </w:rPr>
            </w:pPr>
            <w:r>
              <w:rPr>
                <w:color w:val="000000"/>
                <w:kern w:val="0"/>
                <w:sz w:val="20"/>
                <w:lang w:bidi="ar"/>
              </w:rPr>
              <w:t>0043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1473AF9"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4AE227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76C4DE5" w14:textId="77777777" w:rsidR="00BB46D1" w:rsidRDefault="00BB46D1" w:rsidP="001C4E49">
            <w:pPr>
              <w:widowControl/>
              <w:jc w:val="center"/>
              <w:textAlignment w:val="center"/>
              <w:rPr>
                <w:color w:val="000000"/>
                <w:sz w:val="20"/>
              </w:rPr>
            </w:pPr>
            <w:r>
              <w:rPr>
                <w:color w:val="000000"/>
                <w:kern w:val="0"/>
                <w:sz w:val="20"/>
                <w:lang w:bidi="ar"/>
              </w:rPr>
              <w:t xml:space="preserve">4.90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0F54C45" w14:textId="77777777" w:rsidR="00BB46D1" w:rsidRDefault="00BB46D1" w:rsidP="001C4E49">
            <w:pPr>
              <w:jc w:val="center"/>
              <w:rPr>
                <w:rFonts w:ascii="宋体" w:hAnsi="宋体" w:cs="宋体" w:hint="eastAsia"/>
                <w:color w:val="000000"/>
                <w:sz w:val="22"/>
              </w:rPr>
            </w:pPr>
          </w:p>
        </w:tc>
      </w:tr>
      <w:tr w:rsidR="00BB46D1" w14:paraId="0EE6EE2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D93DE70" w14:textId="77777777" w:rsidR="00BB46D1" w:rsidRDefault="00BB46D1" w:rsidP="001C4E49">
            <w:pPr>
              <w:widowControl/>
              <w:jc w:val="center"/>
              <w:textAlignment w:val="center"/>
              <w:rPr>
                <w:color w:val="000000"/>
                <w:sz w:val="20"/>
              </w:rPr>
            </w:pPr>
            <w:r>
              <w:rPr>
                <w:color w:val="000000"/>
                <w:kern w:val="0"/>
                <w:sz w:val="20"/>
                <w:lang w:bidi="ar"/>
              </w:rPr>
              <w:t>318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CC96CA5" w14:textId="77777777" w:rsidR="00BB46D1" w:rsidRDefault="00BB46D1" w:rsidP="001C4E49">
            <w:pPr>
              <w:widowControl/>
              <w:jc w:val="center"/>
              <w:textAlignment w:val="center"/>
              <w:rPr>
                <w:color w:val="000000"/>
                <w:sz w:val="20"/>
              </w:rPr>
            </w:pPr>
            <w:r>
              <w:rPr>
                <w:color w:val="000000"/>
                <w:kern w:val="0"/>
                <w:sz w:val="20"/>
                <w:lang w:bidi="ar"/>
              </w:rPr>
              <w:t>0044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659B674"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AB9690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5FF89DD" w14:textId="77777777" w:rsidR="00BB46D1" w:rsidRDefault="00BB46D1" w:rsidP="001C4E49">
            <w:pPr>
              <w:widowControl/>
              <w:jc w:val="center"/>
              <w:textAlignment w:val="center"/>
              <w:rPr>
                <w:color w:val="000000"/>
                <w:sz w:val="20"/>
              </w:rPr>
            </w:pPr>
            <w:r>
              <w:rPr>
                <w:color w:val="000000"/>
                <w:kern w:val="0"/>
                <w:sz w:val="20"/>
                <w:lang w:bidi="ar"/>
              </w:rPr>
              <w:t xml:space="preserve">8.01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758A60C" w14:textId="77777777" w:rsidR="00BB46D1" w:rsidRDefault="00BB46D1" w:rsidP="001C4E49">
            <w:pPr>
              <w:jc w:val="center"/>
              <w:rPr>
                <w:rFonts w:ascii="宋体" w:hAnsi="宋体" w:cs="宋体" w:hint="eastAsia"/>
                <w:color w:val="000000"/>
                <w:sz w:val="22"/>
              </w:rPr>
            </w:pPr>
          </w:p>
        </w:tc>
      </w:tr>
      <w:tr w:rsidR="00BB46D1" w14:paraId="5CC83BD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C4A44AD" w14:textId="77777777" w:rsidR="00BB46D1" w:rsidRDefault="00BB46D1" w:rsidP="001C4E49">
            <w:pPr>
              <w:widowControl/>
              <w:jc w:val="center"/>
              <w:textAlignment w:val="center"/>
              <w:rPr>
                <w:color w:val="000000"/>
                <w:sz w:val="20"/>
              </w:rPr>
            </w:pPr>
            <w:r>
              <w:rPr>
                <w:color w:val="000000"/>
                <w:kern w:val="0"/>
                <w:sz w:val="20"/>
                <w:lang w:bidi="ar"/>
              </w:rPr>
              <w:t>319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8396EC6" w14:textId="77777777" w:rsidR="00BB46D1" w:rsidRDefault="00BB46D1" w:rsidP="001C4E49">
            <w:pPr>
              <w:widowControl/>
              <w:jc w:val="center"/>
              <w:textAlignment w:val="center"/>
              <w:rPr>
                <w:color w:val="000000"/>
                <w:sz w:val="20"/>
              </w:rPr>
            </w:pPr>
            <w:r>
              <w:rPr>
                <w:color w:val="000000"/>
                <w:kern w:val="0"/>
                <w:sz w:val="20"/>
                <w:lang w:bidi="ar"/>
              </w:rPr>
              <w:t>0053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E5B782C"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61E0C7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9D050CC" w14:textId="77777777" w:rsidR="00BB46D1" w:rsidRDefault="00BB46D1" w:rsidP="001C4E49">
            <w:pPr>
              <w:widowControl/>
              <w:jc w:val="center"/>
              <w:textAlignment w:val="center"/>
              <w:rPr>
                <w:color w:val="000000"/>
                <w:sz w:val="20"/>
              </w:rPr>
            </w:pPr>
            <w:r>
              <w:rPr>
                <w:color w:val="000000"/>
                <w:kern w:val="0"/>
                <w:sz w:val="20"/>
                <w:lang w:bidi="ar"/>
              </w:rPr>
              <w:t xml:space="preserve">1.23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7B884B7" w14:textId="77777777" w:rsidR="00BB46D1" w:rsidRDefault="00BB46D1" w:rsidP="001C4E49">
            <w:pPr>
              <w:jc w:val="center"/>
              <w:rPr>
                <w:rFonts w:ascii="宋体" w:hAnsi="宋体" w:cs="宋体" w:hint="eastAsia"/>
                <w:color w:val="000000"/>
                <w:sz w:val="22"/>
              </w:rPr>
            </w:pPr>
          </w:p>
        </w:tc>
      </w:tr>
      <w:tr w:rsidR="00BB46D1" w14:paraId="6895C6A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8ABAAE1" w14:textId="77777777" w:rsidR="00BB46D1" w:rsidRDefault="00BB46D1" w:rsidP="001C4E49">
            <w:pPr>
              <w:widowControl/>
              <w:jc w:val="center"/>
              <w:textAlignment w:val="center"/>
              <w:rPr>
                <w:color w:val="000000"/>
                <w:sz w:val="20"/>
              </w:rPr>
            </w:pPr>
            <w:r>
              <w:rPr>
                <w:color w:val="000000"/>
                <w:kern w:val="0"/>
                <w:sz w:val="20"/>
                <w:lang w:bidi="ar"/>
              </w:rPr>
              <w:t>320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CC72712" w14:textId="77777777" w:rsidR="00BB46D1" w:rsidRDefault="00BB46D1" w:rsidP="001C4E49">
            <w:pPr>
              <w:widowControl/>
              <w:jc w:val="center"/>
              <w:textAlignment w:val="center"/>
              <w:rPr>
                <w:color w:val="000000"/>
                <w:sz w:val="20"/>
              </w:rPr>
            </w:pPr>
            <w:r>
              <w:rPr>
                <w:color w:val="000000"/>
                <w:kern w:val="0"/>
                <w:sz w:val="20"/>
                <w:lang w:bidi="ar"/>
              </w:rPr>
              <w:t>0062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F32B342"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713BD0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B47650C" w14:textId="77777777" w:rsidR="00BB46D1" w:rsidRDefault="00BB46D1" w:rsidP="001C4E49">
            <w:pPr>
              <w:widowControl/>
              <w:jc w:val="center"/>
              <w:textAlignment w:val="center"/>
              <w:rPr>
                <w:color w:val="000000"/>
                <w:sz w:val="20"/>
              </w:rPr>
            </w:pPr>
            <w:r>
              <w:rPr>
                <w:color w:val="000000"/>
                <w:kern w:val="0"/>
                <w:sz w:val="20"/>
                <w:lang w:bidi="ar"/>
              </w:rPr>
              <w:t xml:space="preserve">1.59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CFC5D58" w14:textId="77777777" w:rsidR="00BB46D1" w:rsidRDefault="00BB46D1" w:rsidP="001C4E49">
            <w:pPr>
              <w:jc w:val="center"/>
              <w:rPr>
                <w:rFonts w:ascii="宋体" w:hAnsi="宋体" w:cs="宋体" w:hint="eastAsia"/>
                <w:color w:val="000000"/>
                <w:sz w:val="22"/>
              </w:rPr>
            </w:pPr>
          </w:p>
        </w:tc>
      </w:tr>
      <w:tr w:rsidR="00BB46D1" w14:paraId="38DCEBD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4F375D2" w14:textId="77777777" w:rsidR="00BB46D1" w:rsidRDefault="00BB46D1" w:rsidP="001C4E49">
            <w:pPr>
              <w:widowControl/>
              <w:jc w:val="center"/>
              <w:textAlignment w:val="center"/>
              <w:rPr>
                <w:color w:val="000000"/>
                <w:sz w:val="20"/>
              </w:rPr>
            </w:pPr>
            <w:r>
              <w:rPr>
                <w:color w:val="000000"/>
                <w:kern w:val="0"/>
                <w:sz w:val="20"/>
                <w:lang w:bidi="ar"/>
              </w:rPr>
              <w:t>321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AFBE21E" w14:textId="77777777" w:rsidR="00BB46D1" w:rsidRDefault="00BB46D1" w:rsidP="001C4E49">
            <w:pPr>
              <w:widowControl/>
              <w:jc w:val="center"/>
              <w:textAlignment w:val="center"/>
              <w:rPr>
                <w:color w:val="000000"/>
                <w:sz w:val="20"/>
              </w:rPr>
            </w:pPr>
            <w:r>
              <w:rPr>
                <w:color w:val="000000"/>
                <w:kern w:val="0"/>
                <w:sz w:val="20"/>
                <w:lang w:bidi="ar"/>
              </w:rPr>
              <w:t>0063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C1E50CB"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20E68E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DDBCBCC" w14:textId="77777777" w:rsidR="00BB46D1" w:rsidRDefault="00BB46D1" w:rsidP="001C4E49">
            <w:pPr>
              <w:widowControl/>
              <w:jc w:val="center"/>
              <w:textAlignment w:val="center"/>
              <w:rPr>
                <w:color w:val="000000"/>
                <w:sz w:val="20"/>
              </w:rPr>
            </w:pPr>
            <w:r>
              <w:rPr>
                <w:color w:val="000000"/>
                <w:kern w:val="0"/>
                <w:sz w:val="20"/>
                <w:lang w:bidi="ar"/>
              </w:rPr>
              <w:t xml:space="preserve">0.32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4263570" w14:textId="77777777" w:rsidR="00BB46D1" w:rsidRDefault="00BB46D1" w:rsidP="001C4E49">
            <w:pPr>
              <w:jc w:val="center"/>
              <w:rPr>
                <w:rFonts w:ascii="宋体" w:hAnsi="宋体" w:cs="宋体" w:hint="eastAsia"/>
                <w:color w:val="000000"/>
                <w:sz w:val="22"/>
              </w:rPr>
            </w:pPr>
          </w:p>
        </w:tc>
      </w:tr>
      <w:tr w:rsidR="00BB46D1" w14:paraId="1C917AF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E50955D" w14:textId="77777777" w:rsidR="00BB46D1" w:rsidRDefault="00BB46D1" w:rsidP="001C4E49">
            <w:pPr>
              <w:widowControl/>
              <w:jc w:val="center"/>
              <w:textAlignment w:val="center"/>
              <w:rPr>
                <w:color w:val="000000"/>
                <w:sz w:val="20"/>
              </w:rPr>
            </w:pPr>
            <w:r>
              <w:rPr>
                <w:color w:val="000000"/>
                <w:kern w:val="0"/>
                <w:sz w:val="20"/>
                <w:lang w:bidi="ar"/>
              </w:rPr>
              <w:t>322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47EC6BC" w14:textId="77777777" w:rsidR="00BB46D1" w:rsidRDefault="00BB46D1" w:rsidP="001C4E49">
            <w:pPr>
              <w:widowControl/>
              <w:jc w:val="center"/>
              <w:textAlignment w:val="center"/>
              <w:rPr>
                <w:color w:val="000000"/>
                <w:sz w:val="20"/>
              </w:rPr>
            </w:pPr>
            <w:r>
              <w:rPr>
                <w:color w:val="000000"/>
                <w:kern w:val="0"/>
                <w:sz w:val="20"/>
                <w:lang w:bidi="ar"/>
              </w:rPr>
              <w:t>0072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E9AEBBE"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852C2D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A0ABF9B" w14:textId="77777777" w:rsidR="00BB46D1" w:rsidRDefault="00BB46D1" w:rsidP="001C4E49">
            <w:pPr>
              <w:widowControl/>
              <w:jc w:val="center"/>
              <w:textAlignment w:val="center"/>
              <w:rPr>
                <w:color w:val="000000"/>
                <w:sz w:val="20"/>
              </w:rPr>
            </w:pPr>
            <w:r>
              <w:rPr>
                <w:color w:val="000000"/>
                <w:kern w:val="0"/>
                <w:sz w:val="20"/>
                <w:lang w:bidi="ar"/>
              </w:rPr>
              <w:t xml:space="preserve">18.53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9654193" w14:textId="77777777" w:rsidR="00BB46D1" w:rsidRDefault="00BB46D1" w:rsidP="001C4E49">
            <w:pPr>
              <w:jc w:val="center"/>
              <w:rPr>
                <w:rFonts w:ascii="宋体" w:hAnsi="宋体" w:cs="宋体" w:hint="eastAsia"/>
                <w:color w:val="000000"/>
                <w:sz w:val="22"/>
              </w:rPr>
            </w:pPr>
          </w:p>
        </w:tc>
      </w:tr>
      <w:tr w:rsidR="00BB46D1" w14:paraId="2C695BC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42667E3" w14:textId="77777777" w:rsidR="00BB46D1" w:rsidRDefault="00BB46D1" w:rsidP="001C4E49">
            <w:pPr>
              <w:widowControl/>
              <w:jc w:val="center"/>
              <w:textAlignment w:val="center"/>
              <w:rPr>
                <w:color w:val="000000"/>
                <w:sz w:val="20"/>
              </w:rPr>
            </w:pPr>
            <w:r>
              <w:rPr>
                <w:color w:val="000000"/>
                <w:kern w:val="0"/>
                <w:sz w:val="20"/>
                <w:lang w:bidi="ar"/>
              </w:rPr>
              <w:t>323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06C3E5E" w14:textId="77777777" w:rsidR="00BB46D1" w:rsidRDefault="00BB46D1" w:rsidP="001C4E49">
            <w:pPr>
              <w:widowControl/>
              <w:jc w:val="center"/>
              <w:textAlignment w:val="center"/>
              <w:rPr>
                <w:color w:val="000000"/>
                <w:sz w:val="20"/>
              </w:rPr>
            </w:pPr>
            <w:r>
              <w:rPr>
                <w:color w:val="000000"/>
                <w:kern w:val="0"/>
                <w:sz w:val="20"/>
                <w:lang w:bidi="ar"/>
              </w:rPr>
              <w:t>0091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3A159E3"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0024D1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春雷村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353DC98" w14:textId="77777777" w:rsidR="00BB46D1" w:rsidRDefault="00BB46D1" w:rsidP="001C4E49">
            <w:pPr>
              <w:widowControl/>
              <w:jc w:val="center"/>
              <w:textAlignment w:val="center"/>
              <w:rPr>
                <w:color w:val="000000"/>
                <w:sz w:val="20"/>
              </w:rPr>
            </w:pPr>
            <w:r>
              <w:rPr>
                <w:color w:val="000000"/>
                <w:kern w:val="0"/>
                <w:sz w:val="20"/>
                <w:lang w:bidi="ar"/>
              </w:rPr>
              <w:t xml:space="preserve">1.52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3429561" w14:textId="77777777" w:rsidR="00BB46D1" w:rsidRDefault="00BB46D1" w:rsidP="001C4E49">
            <w:pPr>
              <w:jc w:val="center"/>
              <w:rPr>
                <w:rFonts w:ascii="宋体" w:hAnsi="宋体" w:cs="宋体" w:hint="eastAsia"/>
                <w:color w:val="000000"/>
                <w:sz w:val="22"/>
              </w:rPr>
            </w:pPr>
          </w:p>
        </w:tc>
      </w:tr>
      <w:tr w:rsidR="00BB46D1" w14:paraId="600B02B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0F24A84" w14:textId="77777777" w:rsidR="00BB46D1" w:rsidRDefault="00BB46D1" w:rsidP="001C4E49">
            <w:pPr>
              <w:widowControl/>
              <w:jc w:val="center"/>
              <w:textAlignment w:val="center"/>
              <w:rPr>
                <w:color w:val="000000"/>
                <w:sz w:val="20"/>
              </w:rPr>
            </w:pPr>
            <w:r>
              <w:rPr>
                <w:color w:val="000000"/>
                <w:kern w:val="0"/>
                <w:sz w:val="20"/>
                <w:lang w:bidi="ar"/>
              </w:rPr>
              <w:t>324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A219267" w14:textId="77777777" w:rsidR="00BB46D1" w:rsidRDefault="00BB46D1" w:rsidP="001C4E49">
            <w:pPr>
              <w:widowControl/>
              <w:jc w:val="center"/>
              <w:textAlignment w:val="center"/>
              <w:rPr>
                <w:color w:val="000000"/>
                <w:sz w:val="20"/>
              </w:rPr>
            </w:pPr>
            <w:r>
              <w:rPr>
                <w:color w:val="000000"/>
                <w:kern w:val="0"/>
                <w:sz w:val="20"/>
                <w:lang w:bidi="ar"/>
              </w:rPr>
              <w:t>0003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4FA5B34"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3898EF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友谊村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F3D7E1B" w14:textId="77777777" w:rsidR="00BB46D1" w:rsidRDefault="00BB46D1" w:rsidP="001C4E49">
            <w:pPr>
              <w:widowControl/>
              <w:jc w:val="center"/>
              <w:textAlignment w:val="center"/>
              <w:rPr>
                <w:color w:val="000000"/>
                <w:sz w:val="20"/>
              </w:rPr>
            </w:pPr>
            <w:r>
              <w:rPr>
                <w:color w:val="000000"/>
                <w:kern w:val="0"/>
                <w:sz w:val="20"/>
                <w:lang w:bidi="ar"/>
              </w:rPr>
              <w:t xml:space="preserve">5.25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51BA163" w14:textId="77777777" w:rsidR="00BB46D1" w:rsidRDefault="00BB46D1" w:rsidP="001C4E49">
            <w:pPr>
              <w:jc w:val="center"/>
              <w:rPr>
                <w:rFonts w:ascii="宋体" w:hAnsi="宋体" w:cs="宋体" w:hint="eastAsia"/>
                <w:color w:val="000000"/>
                <w:sz w:val="22"/>
              </w:rPr>
            </w:pPr>
          </w:p>
        </w:tc>
      </w:tr>
      <w:tr w:rsidR="00BB46D1" w14:paraId="4A44CD8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1733531" w14:textId="77777777" w:rsidR="00BB46D1" w:rsidRDefault="00BB46D1" w:rsidP="001C4E49">
            <w:pPr>
              <w:widowControl/>
              <w:jc w:val="center"/>
              <w:textAlignment w:val="center"/>
              <w:rPr>
                <w:color w:val="000000"/>
                <w:sz w:val="20"/>
              </w:rPr>
            </w:pPr>
            <w:r>
              <w:rPr>
                <w:color w:val="000000"/>
                <w:kern w:val="0"/>
                <w:sz w:val="20"/>
                <w:lang w:bidi="ar"/>
              </w:rPr>
              <w:t>325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BCC5A10" w14:textId="77777777" w:rsidR="00BB46D1" w:rsidRDefault="00BB46D1" w:rsidP="001C4E49">
            <w:pPr>
              <w:widowControl/>
              <w:jc w:val="center"/>
              <w:textAlignment w:val="center"/>
              <w:rPr>
                <w:color w:val="000000"/>
                <w:sz w:val="20"/>
              </w:rPr>
            </w:pPr>
            <w:r>
              <w:rPr>
                <w:color w:val="000000"/>
                <w:kern w:val="0"/>
                <w:sz w:val="20"/>
                <w:lang w:bidi="ar"/>
              </w:rPr>
              <w:t>0007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9A7F9AB"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C21F78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友谊村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E20D64C" w14:textId="77777777" w:rsidR="00BB46D1" w:rsidRDefault="00BB46D1" w:rsidP="001C4E49">
            <w:pPr>
              <w:widowControl/>
              <w:jc w:val="center"/>
              <w:textAlignment w:val="center"/>
              <w:rPr>
                <w:color w:val="000000"/>
                <w:sz w:val="20"/>
              </w:rPr>
            </w:pPr>
            <w:r>
              <w:rPr>
                <w:color w:val="000000"/>
                <w:kern w:val="0"/>
                <w:sz w:val="20"/>
                <w:lang w:bidi="ar"/>
              </w:rPr>
              <w:t xml:space="preserve">17.93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CC9F18E" w14:textId="77777777" w:rsidR="00BB46D1" w:rsidRDefault="00BB46D1" w:rsidP="001C4E49">
            <w:pPr>
              <w:jc w:val="center"/>
              <w:rPr>
                <w:rFonts w:ascii="宋体" w:hAnsi="宋体" w:cs="宋体" w:hint="eastAsia"/>
                <w:color w:val="000000"/>
                <w:sz w:val="22"/>
              </w:rPr>
            </w:pPr>
          </w:p>
        </w:tc>
      </w:tr>
      <w:tr w:rsidR="00BB46D1" w14:paraId="7D4F726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C8D4799" w14:textId="77777777" w:rsidR="00BB46D1" w:rsidRDefault="00BB46D1" w:rsidP="001C4E49">
            <w:pPr>
              <w:widowControl/>
              <w:jc w:val="center"/>
              <w:textAlignment w:val="center"/>
              <w:rPr>
                <w:color w:val="000000"/>
                <w:sz w:val="20"/>
              </w:rPr>
            </w:pPr>
            <w:r>
              <w:rPr>
                <w:color w:val="000000"/>
                <w:kern w:val="0"/>
                <w:sz w:val="20"/>
                <w:lang w:bidi="ar"/>
              </w:rPr>
              <w:t>326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300A214" w14:textId="77777777" w:rsidR="00BB46D1" w:rsidRDefault="00BB46D1" w:rsidP="001C4E49">
            <w:pPr>
              <w:widowControl/>
              <w:jc w:val="center"/>
              <w:textAlignment w:val="center"/>
              <w:rPr>
                <w:color w:val="000000"/>
                <w:sz w:val="20"/>
              </w:rPr>
            </w:pPr>
            <w:r>
              <w:rPr>
                <w:color w:val="000000"/>
                <w:kern w:val="0"/>
                <w:sz w:val="20"/>
                <w:lang w:bidi="ar"/>
              </w:rPr>
              <w:t>0014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A56CFE1"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F71B2D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友谊村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7E5F217" w14:textId="77777777" w:rsidR="00BB46D1" w:rsidRDefault="00BB46D1" w:rsidP="001C4E49">
            <w:pPr>
              <w:widowControl/>
              <w:jc w:val="center"/>
              <w:textAlignment w:val="center"/>
              <w:rPr>
                <w:color w:val="000000"/>
                <w:sz w:val="20"/>
              </w:rPr>
            </w:pPr>
            <w:r>
              <w:rPr>
                <w:color w:val="000000"/>
                <w:kern w:val="0"/>
                <w:sz w:val="20"/>
                <w:lang w:bidi="ar"/>
              </w:rPr>
              <w:t xml:space="preserve">10.05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B8520FE" w14:textId="77777777" w:rsidR="00BB46D1" w:rsidRDefault="00BB46D1" w:rsidP="001C4E49">
            <w:pPr>
              <w:jc w:val="center"/>
              <w:rPr>
                <w:rFonts w:ascii="宋体" w:hAnsi="宋体" w:cs="宋体" w:hint="eastAsia"/>
                <w:color w:val="000000"/>
                <w:sz w:val="22"/>
              </w:rPr>
            </w:pPr>
          </w:p>
        </w:tc>
      </w:tr>
      <w:tr w:rsidR="00BB46D1" w14:paraId="53F5AE7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BE5F512" w14:textId="77777777" w:rsidR="00BB46D1" w:rsidRDefault="00BB46D1" w:rsidP="001C4E49">
            <w:pPr>
              <w:widowControl/>
              <w:jc w:val="center"/>
              <w:textAlignment w:val="center"/>
              <w:rPr>
                <w:color w:val="000000"/>
                <w:sz w:val="20"/>
              </w:rPr>
            </w:pPr>
            <w:r>
              <w:rPr>
                <w:color w:val="000000"/>
                <w:kern w:val="0"/>
                <w:sz w:val="20"/>
                <w:lang w:bidi="ar"/>
              </w:rPr>
              <w:t>327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FF7B157" w14:textId="77777777" w:rsidR="00BB46D1" w:rsidRDefault="00BB46D1" w:rsidP="001C4E49">
            <w:pPr>
              <w:widowControl/>
              <w:jc w:val="center"/>
              <w:textAlignment w:val="center"/>
              <w:rPr>
                <w:color w:val="000000"/>
                <w:sz w:val="20"/>
              </w:rPr>
            </w:pPr>
            <w:r>
              <w:rPr>
                <w:color w:val="000000"/>
                <w:kern w:val="0"/>
                <w:sz w:val="20"/>
                <w:lang w:bidi="ar"/>
              </w:rPr>
              <w:t>0028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C5B55EA"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6FB968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友谊村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CC97196" w14:textId="77777777" w:rsidR="00BB46D1" w:rsidRDefault="00BB46D1" w:rsidP="001C4E49">
            <w:pPr>
              <w:widowControl/>
              <w:jc w:val="center"/>
              <w:textAlignment w:val="center"/>
              <w:rPr>
                <w:color w:val="000000"/>
                <w:sz w:val="20"/>
              </w:rPr>
            </w:pPr>
            <w:r>
              <w:rPr>
                <w:color w:val="000000"/>
                <w:kern w:val="0"/>
                <w:sz w:val="20"/>
                <w:lang w:bidi="ar"/>
              </w:rPr>
              <w:t xml:space="preserve">4.05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7174D19" w14:textId="77777777" w:rsidR="00BB46D1" w:rsidRDefault="00BB46D1" w:rsidP="001C4E49">
            <w:pPr>
              <w:jc w:val="center"/>
              <w:rPr>
                <w:rFonts w:ascii="宋体" w:hAnsi="宋体" w:cs="宋体" w:hint="eastAsia"/>
                <w:color w:val="000000"/>
                <w:sz w:val="22"/>
              </w:rPr>
            </w:pPr>
          </w:p>
        </w:tc>
      </w:tr>
      <w:tr w:rsidR="00BB46D1" w14:paraId="7D71557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3330B23" w14:textId="77777777" w:rsidR="00BB46D1" w:rsidRDefault="00BB46D1" w:rsidP="001C4E49">
            <w:pPr>
              <w:widowControl/>
              <w:jc w:val="center"/>
              <w:textAlignment w:val="center"/>
              <w:rPr>
                <w:color w:val="000000"/>
                <w:sz w:val="20"/>
              </w:rPr>
            </w:pPr>
            <w:r>
              <w:rPr>
                <w:color w:val="000000"/>
                <w:kern w:val="0"/>
                <w:sz w:val="20"/>
                <w:lang w:bidi="ar"/>
              </w:rPr>
              <w:t>328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83EF384" w14:textId="77777777" w:rsidR="00BB46D1" w:rsidRDefault="00BB46D1" w:rsidP="001C4E49">
            <w:pPr>
              <w:widowControl/>
              <w:jc w:val="center"/>
              <w:textAlignment w:val="center"/>
              <w:rPr>
                <w:color w:val="000000"/>
                <w:sz w:val="20"/>
              </w:rPr>
            </w:pPr>
            <w:r>
              <w:rPr>
                <w:color w:val="000000"/>
                <w:kern w:val="0"/>
                <w:sz w:val="20"/>
                <w:lang w:bidi="ar"/>
              </w:rPr>
              <w:t>0038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210D277"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A66EBF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友谊村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976EFD8" w14:textId="77777777" w:rsidR="00BB46D1" w:rsidRDefault="00BB46D1" w:rsidP="001C4E49">
            <w:pPr>
              <w:widowControl/>
              <w:jc w:val="center"/>
              <w:textAlignment w:val="center"/>
              <w:rPr>
                <w:color w:val="000000"/>
                <w:sz w:val="20"/>
              </w:rPr>
            </w:pPr>
            <w:r>
              <w:rPr>
                <w:color w:val="000000"/>
                <w:kern w:val="0"/>
                <w:sz w:val="20"/>
                <w:lang w:bidi="ar"/>
              </w:rPr>
              <w:t xml:space="preserve">13.15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2DC0323" w14:textId="77777777" w:rsidR="00BB46D1" w:rsidRDefault="00BB46D1" w:rsidP="001C4E49">
            <w:pPr>
              <w:jc w:val="center"/>
              <w:rPr>
                <w:rFonts w:ascii="宋体" w:hAnsi="宋体" w:cs="宋体" w:hint="eastAsia"/>
                <w:color w:val="000000"/>
                <w:sz w:val="22"/>
              </w:rPr>
            </w:pPr>
          </w:p>
        </w:tc>
      </w:tr>
      <w:tr w:rsidR="00BB46D1" w14:paraId="3DFD8B9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FE8AAE4" w14:textId="77777777" w:rsidR="00BB46D1" w:rsidRDefault="00BB46D1" w:rsidP="001C4E49">
            <w:pPr>
              <w:widowControl/>
              <w:jc w:val="center"/>
              <w:textAlignment w:val="center"/>
              <w:rPr>
                <w:color w:val="000000"/>
                <w:sz w:val="20"/>
              </w:rPr>
            </w:pPr>
            <w:r>
              <w:rPr>
                <w:color w:val="000000"/>
                <w:kern w:val="0"/>
                <w:sz w:val="20"/>
                <w:lang w:bidi="ar"/>
              </w:rPr>
              <w:t>329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BF0E5FD" w14:textId="77777777" w:rsidR="00BB46D1" w:rsidRDefault="00BB46D1" w:rsidP="001C4E49">
            <w:pPr>
              <w:widowControl/>
              <w:jc w:val="center"/>
              <w:textAlignment w:val="center"/>
              <w:rPr>
                <w:color w:val="000000"/>
                <w:sz w:val="20"/>
              </w:rPr>
            </w:pPr>
            <w:r>
              <w:rPr>
                <w:color w:val="000000"/>
                <w:kern w:val="0"/>
                <w:sz w:val="20"/>
                <w:lang w:bidi="ar"/>
              </w:rPr>
              <w:t>0001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3B3E9D0"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81D8E4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0E91397" w14:textId="77777777" w:rsidR="00BB46D1" w:rsidRDefault="00BB46D1" w:rsidP="001C4E49">
            <w:pPr>
              <w:widowControl/>
              <w:jc w:val="center"/>
              <w:textAlignment w:val="center"/>
              <w:rPr>
                <w:color w:val="000000"/>
                <w:sz w:val="20"/>
              </w:rPr>
            </w:pPr>
            <w:r>
              <w:rPr>
                <w:color w:val="000000"/>
                <w:kern w:val="0"/>
                <w:sz w:val="20"/>
                <w:lang w:bidi="ar"/>
              </w:rPr>
              <w:t xml:space="preserve">3.43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8A145BF" w14:textId="77777777" w:rsidR="00BB46D1" w:rsidRDefault="00BB46D1" w:rsidP="001C4E49">
            <w:pPr>
              <w:jc w:val="center"/>
              <w:rPr>
                <w:rFonts w:ascii="宋体" w:hAnsi="宋体" w:cs="宋体" w:hint="eastAsia"/>
                <w:color w:val="000000"/>
                <w:sz w:val="22"/>
              </w:rPr>
            </w:pPr>
          </w:p>
        </w:tc>
      </w:tr>
      <w:tr w:rsidR="00BB46D1" w14:paraId="5D37CEF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2E0626A" w14:textId="77777777" w:rsidR="00BB46D1" w:rsidRDefault="00BB46D1" w:rsidP="001C4E49">
            <w:pPr>
              <w:widowControl/>
              <w:jc w:val="center"/>
              <w:textAlignment w:val="center"/>
              <w:rPr>
                <w:color w:val="000000"/>
                <w:sz w:val="20"/>
              </w:rPr>
            </w:pPr>
            <w:r>
              <w:rPr>
                <w:color w:val="000000"/>
                <w:kern w:val="0"/>
                <w:sz w:val="20"/>
                <w:lang w:bidi="ar"/>
              </w:rPr>
              <w:t>330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52C5872" w14:textId="77777777" w:rsidR="00BB46D1" w:rsidRDefault="00BB46D1" w:rsidP="001C4E49">
            <w:pPr>
              <w:widowControl/>
              <w:jc w:val="center"/>
              <w:textAlignment w:val="center"/>
              <w:rPr>
                <w:color w:val="000000"/>
                <w:sz w:val="20"/>
              </w:rPr>
            </w:pPr>
            <w:r>
              <w:rPr>
                <w:color w:val="000000"/>
                <w:kern w:val="0"/>
                <w:sz w:val="20"/>
                <w:lang w:bidi="ar"/>
              </w:rPr>
              <w:t>0002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149E26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A7EA2B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7343905" w14:textId="77777777" w:rsidR="00BB46D1" w:rsidRDefault="00BB46D1" w:rsidP="001C4E49">
            <w:pPr>
              <w:widowControl/>
              <w:jc w:val="center"/>
              <w:textAlignment w:val="center"/>
              <w:rPr>
                <w:color w:val="000000"/>
                <w:sz w:val="20"/>
              </w:rPr>
            </w:pPr>
            <w:r>
              <w:rPr>
                <w:color w:val="000000"/>
                <w:kern w:val="0"/>
                <w:sz w:val="20"/>
                <w:lang w:bidi="ar"/>
              </w:rPr>
              <w:t xml:space="preserve">0.14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97C3630" w14:textId="77777777" w:rsidR="00BB46D1" w:rsidRDefault="00BB46D1" w:rsidP="001C4E49">
            <w:pPr>
              <w:jc w:val="center"/>
              <w:rPr>
                <w:rFonts w:ascii="宋体" w:hAnsi="宋体" w:cs="宋体" w:hint="eastAsia"/>
                <w:color w:val="000000"/>
                <w:sz w:val="22"/>
              </w:rPr>
            </w:pPr>
          </w:p>
        </w:tc>
      </w:tr>
      <w:tr w:rsidR="00BB46D1" w14:paraId="1C9D77A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10BB96A" w14:textId="77777777" w:rsidR="00BB46D1" w:rsidRDefault="00BB46D1" w:rsidP="001C4E49">
            <w:pPr>
              <w:widowControl/>
              <w:jc w:val="center"/>
              <w:textAlignment w:val="center"/>
              <w:rPr>
                <w:color w:val="000000"/>
                <w:sz w:val="20"/>
              </w:rPr>
            </w:pPr>
            <w:r>
              <w:rPr>
                <w:color w:val="000000"/>
                <w:kern w:val="0"/>
                <w:sz w:val="20"/>
                <w:lang w:bidi="ar"/>
              </w:rPr>
              <w:t>331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9D4EF9F" w14:textId="77777777" w:rsidR="00BB46D1" w:rsidRDefault="00BB46D1" w:rsidP="001C4E49">
            <w:pPr>
              <w:widowControl/>
              <w:jc w:val="center"/>
              <w:textAlignment w:val="center"/>
              <w:rPr>
                <w:color w:val="000000"/>
                <w:sz w:val="20"/>
              </w:rPr>
            </w:pPr>
            <w:r>
              <w:rPr>
                <w:color w:val="000000"/>
                <w:kern w:val="0"/>
                <w:sz w:val="20"/>
                <w:lang w:bidi="ar"/>
              </w:rPr>
              <w:t>0003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8F997FA"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A483D5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066259E" w14:textId="77777777" w:rsidR="00BB46D1" w:rsidRDefault="00BB46D1" w:rsidP="001C4E49">
            <w:pPr>
              <w:widowControl/>
              <w:jc w:val="center"/>
              <w:textAlignment w:val="center"/>
              <w:rPr>
                <w:color w:val="000000"/>
                <w:sz w:val="20"/>
              </w:rPr>
            </w:pPr>
            <w:r>
              <w:rPr>
                <w:color w:val="000000"/>
                <w:kern w:val="0"/>
                <w:sz w:val="20"/>
                <w:lang w:bidi="ar"/>
              </w:rPr>
              <w:t xml:space="preserve">2.28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9BE17A2" w14:textId="77777777" w:rsidR="00BB46D1" w:rsidRDefault="00BB46D1" w:rsidP="001C4E49">
            <w:pPr>
              <w:jc w:val="center"/>
              <w:rPr>
                <w:rFonts w:ascii="宋体" w:hAnsi="宋体" w:cs="宋体" w:hint="eastAsia"/>
                <w:color w:val="000000"/>
                <w:sz w:val="22"/>
              </w:rPr>
            </w:pPr>
          </w:p>
        </w:tc>
      </w:tr>
      <w:tr w:rsidR="00BB46D1" w14:paraId="167EE1F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003CDF4" w14:textId="77777777" w:rsidR="00BB46D1" w:rsidRDefault="00BB46D1" w:rsidP="001C4E49">
            <w:pPr>
              <w:widowControl/>
              <w:jc w:val="center"/>
              <w:textAlignment w:val="center"/>
              <w:rPr>
                <w:color w:val="000000"/>
                <w:sz w:val="20"/>
              </w:rPr>
            </w:pPr>
            <w:r>
              <w:rPr>
                <w:color w:val="000000"/>
                <w:kern w:val="0"/>
                <w:sz w:val="20"/>
                <w:lang w:bidi="ar"/>
              </w:rPr>
              <w:t>332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D0101C1" w14:textId="77777777" w:rsidR="00BB46D1" w:rsidRDefault="00BB46D1" w:rsidP="001C4E49">
            <w:pPr>
              <w:widowControl/>
              <w:jc w:val="center"/>
              <w:textAlignment w:val="center"/>
              <w:rPr>
                <w:color w:val="000000"/>
                <w:sz w:val="20"/>
              </w:rPr>
            </w:pPr>
            <w:r>
              <w:rPr>
                <w:color w:val="000000"/>
                <w:kern w:val="0"/>
                <w:sz w:val="20"/>
                <w:lang w:bidi="ar"/>
              </w:rPr>
              <w:t>0006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AAD031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A5D134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FB956FF" w14:textId="77777777" w:rsidR="00BB46D1" w:rsidRDefault="00BB46D1" w:rsidP="001C4E49">
            <w:pPr>
              <w:widowControl/>
              <w:jc w:val="center"/>
              <w:textAlignment w:val="center"/>
              <w:rPr>
                <w:color w:val="000000"/>
                <w:sz w:val="20"/>
              </w:rPr>
            </w:pPr>
            <w:r>
              <w:rPr>
                <w:color w:val="000000"/>
                <w:kern w:val="0"/>
                <w:sz w:val="20"/>
                <w:lang w:bidi="ar"/>
              </w:rPr>
              <w:t xml:space="preserve">0.38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44B4410" w14:textId="77777777" w:rsidR="00BB46D1" w:rsidRDefault="00BB46D1" w:rsidP="001C4E49">
            <w:pPr>
              <w:jc w:val="center"/>
              <w:rPr>
                <w:rFonts w:ascii="宋体" w:hAnsi="宋体" w:cs="宋体" w:hint="eastAsia"/>
                <w:color w:val="000000"/>
                <w:sz w:val="22"/>
              </w:rPr>
            </w:pPr>
          </w:p>
        </w:tc>
      </w:tr>
      <w:tr w:rsidR="00BB46D1" w14:paraId="3F97494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CAFBDDD" w14:textId="77777777" w:rsidR="00BB46D1" w:rsidRDefault="00BB46D1" w:rsidP="001C4E49">
            <w:pPr>
              <w:widowControl/>
              <w:jc w:val="center"/>
              <w:textAlignment w:val="center"/>
              <w:rPr>
                <w:color w:val="000000"/>
                <w:sz w:val="20"/>
              </w:rPr>
            </w:pPr>
            <w:r>
              <w:rPr>
                <w:color w:val="000000"/>
                <w:kern w:val="0"/>
                <w:sz w:val="20"/>
                <w:lang w:bidi="ar"/>
              </w:rPr>
              <w:t>333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D1387CD" w14:textId="77777777" w:rsidR="00BB46D1" w:rsidRDefault="00BB46D1" w:rsidP="001C4E49">
            <w:pPr>
              <w:widowControl/>
              <w:jc w:val="center"/>
              <w:textAlignment w:val="center"/>
              <w:rPr>
                <w:color w:val="000000"/>
                <w:sz w:val="20"/>
              </w:rPr>
            </w:pPr>
            <w:r>
              <w:rPr>
                <w:color w:val="000000"/>
                <w:kern w:val="0"/>
                <w:sz w:val="20"/>
                <w:lang w:bidi="ar"/>
              </w:rPr>
              <w:t>0008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14D860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61ADFF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00E7CB1" w14:textId="77777777" w:rsidR="00BB46D1" w:rsidRDefault="00BB46D1" w:rsidP="001C4E49">
            <w:pPr>
              <w:widowControl/>
              <w:jc w:val="center"/>
              <w:textAlignment w:val="center"/>
              <w:rPr>
                <w:color w:val="000000"/>
                <w:sz w:val="20"/>
              </w:rPr>
            </w:pPr>
            <w:r>
              <w:rPr>
                <w:color w:val="000000"/>
                <w:kern w:val="0"/>
                <w:sz w:val="20"/>
                <w:lang w:bidi="ar"/>
              </w:rPr>
              <w:t xml:space="preserve">0.32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6D25F1A" w14:textId="77777777" w:rsidR="00BB46D1" w:rsidRDefault="00BB46D1" w:rsidP="001C4E49">
            <w:pPr>
              <w:jc w:val="center"/>
              <w:rPr>
                <w:rFonts w:ascii="宋体" w:hAnsi="宋体" w:cs="宋体" w:hint="eastAsia"/>
                <w:color w:val="000000"/>
                <w:sz w:val="22"/>
              </w:rPr>
            </w:pPr>
          </w:p>
        </w:tc>
      </w:tr>
      <w:tr w:rsidR="00BB46D1" w14:paraId="5AB8326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9E2102A" w14:textId="77777777" w:rsidR="00BB46D1" w:rsidRDefault="00BB46D1" w:rsidP="001C4E49">
            <w:pPr>
              <w:widowControl/>
              <w:jc w:val="center"/>
              <w:textAlignment w:val="center"/>
              <w:rPr>
                <w:color w:val="000000"/>
                <w:sz w:val="20"/>
              </w:rPr>
            </w:pPr>
            <w:r>
              <w:rPr>
                <w:color w:val="000000"/>
                <w:kern w:val="0"/>
                <w:sz w:val="20"/>
                <w:lang w:bidi="ar"/>
              </w:rPr>
              <w:t>334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092F505" w14:textId="77777777" w:rsidR="00BB46D1" w:rsidRDefault="00BB46D1" w:rsidP="001C4E49">
            <w:pPr>
              <w:widowControl/>
              <w:jc w:val="center"/>
              <w:textAlignment w:val="center"/>
              <w:rPr>
                <w:color w:val="000000"/>
                <w:sz w:val="20"/>
              </w:rPr>
            </w:pPr>
            <w:r>
              <w:rPr>
                <w:color w:val="000000"/>
                <w:kern w:val="0"/>
                <w:sz w:val="20"/>
                <w:lang w:bidi="ar"/>
              </w:rPr>
              <w:t>0011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0CEB1E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48B089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4D63CE3" w14:textId="77777777" w:rsidR="00BB46D1" w:rsidRDefault="00BB46D1" w:rsidP="001C4E49">
            <w:pPr>
              <w:widowControl/>
              <w:jc w:val="center"/>
              <w:textAlignment w:val="center"/>
              <w:rPr>
                <w:color w:val="000000"/>
                <w:sz w:val="20"/>
              </w:rPr>
            </w:pPr>
            <w:r>
              <w:rPr>
                <w:color w:val="000000"/>
                <w:kern w:val="0"/>
                <w:sz w:val="20"/>
                <w:lang w:bidi="ar"/>
              </w:rPr>
              <w:t xml:space="preserve">4.40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9EAAB3E" w14:textId="77777777" w:rsidR="00BB46D1" w:rsidRDefault="00BB46D1" w:rsidP="001C4E49">
            <w:pPr>
              <w:jc w:val="center"/>
              <w:rPr>
                <w:rFonts w:ascii="宋体" w:hAnsi="宋体" w:cs="宋体" w:hint="eastAsia"/>
                <w:color w:val="000000"/>
                <w:sz w:val="22"/>
              </w:rPr>
            </w:pPr>
          </w:p>
        </w:tc>
      </w:tr>
      <w:tr w:rsidR="00BB46D1" w14:paraId="6DC5C67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77205BF" w14:textId="77777777" w:rsidR="00BB46D1" w:rsidRDefault="00BB46D1" w:rsidP="001C4E49">
            <w:pPr>
              <w:widowControl/>
              <w:jc w:val="center"/>
              <w:textAlignment w:val="center"/>
              <w:rPr>
                <w:color w:val="000000"/>
                <w:sz w:val="20"/>
              </w:rPr>
            </w:pPr>
            <w:r>
              <w:rPr>
                <w:color w:val="000000"/>
                <w:kern w:val="0"/>
                <w:sz w:val="20"/>
                <w:lang w:bidi="ar"/>
              </w:rPr>
              <w:t>335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C5369A0" w14:textId="77777777" w:rsidR="00BB46D1" w:rsidRDefault="00BB46D1" w:rsidP="001C4E49">
            <w:pPr>
              <w:widowControl/>
              <w:jc w:val="center"/>
              <w:textAlignment w:val="center"/>
              <w:rPr>
                <w:color w:val="000000"/>
                <w:sz w:val="20"/>
              </w:rPr>
            </w:pPr>
            <w:r>
              <w:rPr>
                <w:color w:val="000000"/>
                <w:kern w:val="0"/>
                <w:sz w:val="20"/>
                <w:lang w:bidi="ar"/>
              </w:rPr>
              <w:t>0012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707CE8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18BF69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18043B1" w14:textId="77777777" w:rsidR="00BB46D1" w:rsidRDefault="00BB46D1" w:rsidP="001C4E49">
            <w:pPr>
              <w:widowControl/>
              <w:jc w:val="center"/>
              <w:textAlignment w:val="center"/>
              <w:rPr>
                <w:color w:val="000000"/>
                <w:sz w:val="20"/>
              </w:rPr>
            </w:pPr>
            <w:r>
              <w:rPr>
                <w:color w:val="000000"/>
                <w:kern w:val="0"/>
                <w:sz w:val="20"/>
                <w:lang w:bidi="ar"/>
              </w:rPr>
              <w:t xml:space="preserve">1.35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0B1BDA8" w14:textId="77777777" w:rsidR="00BB46D1" w:rsidRDefault="00BB46D1" w:rsidP="001C4E49">
            <w:pPr>
              <w:jc w:val="center"/>
              <w:rPr>
                <w:rFonts w:ascii="宋体" w:hAnsi="宋体" w:cs="宋体" w:hint="eastAsia"/>
                <w:color w:val="000000"/>
                <w:sz w:val="22"/>
              </w:rPr>
            </w:pPr>
          </w:p>
        </w:tc>
      </w:tr>
      <w:tr w:rsidR="00BB46D1" w14:paraId="52E66D8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75CE8B3" w14:textId="77777777" w:rsidR="00BB46D1" w:rsidRDefault="00BB46D1" w:rsidP="001C4E49">
            <w:pPr>
              <w:widowControl/>
              <w:jc w:val="center"/>
              <w:textAlignment w:val="center"/>
              <w:rPr>
                <w:color w:val="000000"/>
                <w:sz w:val="20"/>
              </w:rPr>
            </w:pPr>
            <w:r>
              <w:rPr>
                <w:color w:val="000000"/>
                <w:kern w:val="0"/>
                <w:sz w:val="20"/>
                <w:lang w:bidi="ar"/>
              </w:rPr>
              <w:t>336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25810E4" w14:textId="77777777" w:rsidR="00BB46D1" w:rsidRDefault="00BB46D1" w:rsidP="001C4E49">
            <w:pPr>
              <w:widowControl/>
              <w:jc w:val="center"/>
              <w:textAlignment w:val="center"/>
              <w:rPr>
                <w:color w:val="000000"/>
                <w:sz w:val="20"/>
              </w:rPr>
            </w:pPr>
            <w:r>
              <w:rPr>
                <w:color w:val="000000"/>
                <w:kern w:val="0"/>
                <w:sz w:val="20"/>
                <w:lang w:bidi="ar"/>
              </w:rPr>
              <w:t>0013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78CC9F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F2C684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5A99FC5" w14:textId="77777777" w:rsidR="00BB46D1" w:rsidRDefault="00BB46D1" w:rsidP="001C4E49">
            <w:pPr>
              <w:widowControl/>
              <w:jc w:val="center"/>
              <w:textAlignment w:val="center"/>
              <w:rPr>
                <w:color w:val="000000"/>
                <w:sz w:val="20"/>
              </w:rPr>
            </w:pPr>
            <w:r>
              <w:rPr>
                <w:color w:val="000000"/>
                <w:kern w:val="0"/>
                <w:sz w:val="20"/>
                <w:lang w:bidi="ar"/>
              </w:rPr>
              <w:t xml:space="preserve">0.46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7632DF2" w14:textId="77777777" w:rsidR="00BB46D1" w:rsidRDefault="00BB46D1" w:rsidP="001C4E49">
            <w:pPr>
              <w:jc w:val="center"/>
              <w:rPr>
                <w:rFonts w:ascii="宋体" w:hAnsi="宋体" w:cs="宋体" w:hint="eastAsia"/>
                <w:color w:val="000000"/>
                <w:sz w:val="22"/>
              </w:rPr>
            </w:pPr>
          </w:p>
        </w:tc>
      </w:tr>
      <w:tr w:rsidR="00BB46D1" w14:paraId="0F0363A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D050BB1" w14:textId="77777777" w:rsidR="00BB46D1" w:rsidRDefault="00BB46D1" w:rsidP="001C4E49">
            <w:pPr>
              <w:widowControl/>
              <w:jc w:val="center"/>
              <w:textAlignment w:val="center"/>
              <w:rPr>
                <w:color w:val="000000"/>
                <w:sz w:val="20"/>
              </w:rPr>
            </w:pPr>
            <w:r>
              <w:rPr>
                <w:color w:val="000000"/>
                <w:kern w:val="0"/>
                <w:sz w:val="20"/>
                <w:lang w:bidi="ar"/>
              </w:rPr>
              <w:t>337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59E66DB" w14:textId="77777777" w:rsidR="00BB46D1" w:rsidRDefault="00BB46D1" w:rsidP="001C4E49">
            <w:pPr>
              <w:widowControl/>
              <w:jc w:val="center"/>
              <w:textAlignment w:val="center"/>
              <w:rPr>
                <w:color w:val="000000"/>
                <w:sz w:val="20"/>
              </w:rPr>
            </w:pPr>
            <w:r>
              <w:rPr>
                <w:color w:val="000000"/>
                <w:kern w:val="0"/>
                <w:sz w:val="20"/>
                <w:lang w:bidi="ar"/>
              </w:rPr>
              <w:t>0014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8DCCC94"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9A12EB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7892FD8" w14:textId="77777777" w:rsidR="00BB46D1" w:rsidRDefault="00BB46D1" w:rsidP="001C4E49">
            <w:pPr>
              <w:widowControl/>
              <w:jc w:val="center"/>
              <w:textAlignment w:val="center"/>
              <w:rPr>
                <w:color w:val="000000"/>
                <w:sz w:val="20"/>
              </w:rPr>
            </w:pPr>
            <w:r>
              <w:rPr>
                <w:color w:val="000000"/>
                <w:kern w:val="0"/>
                <w:sz w:val="20"/>
                <w:lang w:bidi="ar"/>
              </w:rPr>
              <w:t xml:space="preserve">7.41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4FD2864" w14:textId="77777777" w:rsidR="00BB46D1" w:rsidRDefault="00BB46D1" w:rsidP="001C4E49">
            <w:pPr>
              <w:jc w:val="center"/>
              <w:rPr>
                <w:rFonts w:ascii="宋体" w:hAnsi="宋体" w:cs="宋体" w:hint="eastAsia"/>
                <w:color w:val="000000"/>
                <w:sz w:val="22"/>
              </w:rPr>
            </w:pPr>
          </w:p>
        </w:tc>
      </w:tr>
      <w:tr w:rsidR="00BB46D1" w14:paraId="7F3E7B5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0123FDB" w14:textId="77777777" w:rsidR="00BB46D1" w:rsidRDefault="00BB46D1" w:rsidP="001C4E49">
            <w:pPr>
              <w:widowControl/>
              <w:jc w:val="center"/>
              <w:textAlignment w:val="center"/>
              <w:rPr>
                <w:color w:val="000000"/>
                <w:sz w:val="20"/>
              </w:rPr>
            </w:pPr>
            <w:r>
              <w:rPr>
                <w:color w:val="000000"/>
                <w:kern w:val="0"/>
                <w:sz w:val="20"/>
                <w:lang w:bidi="ar"/>
              </w:rPr>
              <w:t>338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7286DA8" w14:textId="77777777" w:rsidR="00BB46D1" w:rsidRDefault="00BB46D1" w:rsidP="001C4E49">
            <w:pPr>
              <w:widowControl/>
              <w:jc w:val="center"/>
              <w:textAlignment w:val="center"/>
              <w:rPr>
                <w:color w:val="000000"/>
                <w:sz w:val="20"/>
              </w:rPr>
            </w:pPr>
            <w:r>
              <w:rPr>
                <w:color w:val="000000"/>
                <w:kern w:val="0"/>
                <w:sz w:val="20"/>
                <w:lang w:bidi="ar"/>
              </w:rPr>
              <w:t>0017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503893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3B4E6B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E04CAFC" w14:textId="77777777" w:rsidR="00BB46D1" w:rsidRDefault="00BB46D1" w:rsidP="001C4E49">
            <w:pPr>
              <w:widowControl/>
              <w:jc w:val="center"/>
              <w:textAlignment w:val="center"/>
              <w:rPr>
                <w:color w:val="000000"/>
                <w:sz w:val="20"/>
              </w:rPr>
            </w:pPr>
            <w:r>
              <w:rPr>
                <w:color w:val="000000"/>
                <w:kern w:val="0"/>
                <w:sz w:val="20"/>
                <w:lang w:bidi="ar"/>
              </w:rPr>
              <w:t xml:space="preserve">0.31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8EBF5B9" w14:textId="77777777" w:rsidR="00BB46D1" w:rsidRDefault="00BB46D1" w:rsidP="001C4E49">
            <w:pPr>
              <w:jc w:val="center"/>
              <w:rPr>
                <w:rFonts w:ascii="宋体" w:hAnsi="宋体" w:cs="宋体" w:hint="eastAsia"/>
                <w:color w:val="000000"/>
                <w:sz w:val="22"/>
              </w:rPr>
            </w:pPr>
          </w:p>
        </w:tc>
      </w:tr>
      <w:tr w:rsidR="00BB46D1" w14:paraId="5025BE3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B0DCCB6" w14:textId="77777777" w:rsidR="00BB46D1" w:rsidRDefault="00BB46D1" w:rsidP="001C4E49">
            <w:pPr>
              <w:widowControl/>
              <w:jc w:val="center"/>
              <w:textAlignment w:val="center"/>
              <w:rPr>
                <w:color w:val="000000"/>
                <w:sz w:val="20"/>
              </w:rPr>
            </w:pPr>
            <w:r>
              <w:rPr>
                <w:color w:val="000000"/>
                <w:kern w:val="0"/>
                <w:sz w:val="20"/>
                <w:lang w:bidi="ar"/>
              </w:rPr>
              <w:t>339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B732660" w14:textId="77777777" w:rsidR="00BB46D1" w:rsidRDefault="00BB46D1" w:rsidP="001C4E49">
            <w:pPr>
              <w:widowControl/>
              <w:jc w:val="center"/>
              <w:textAlignment w:val="center"/>
              <w:rPr>
                <w:color w:val="000000"/>
                <w:sz w:val="20"/>
              </w:rPr>
            </w:pPr>
            <w:r>
              <w:rPr>
                <w:color w:val="000000"/>
                <w:kern w:val="0"/>
                <w:sz w:val="20"/>
                <w:lang w:bidi="ar"/>
              </w:rPr>
              <w:t>0018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B941CE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C2660E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75F54BA" w14:textId="77777777" w:rsidR="00BB46D1" w:rsidRDefault="00BB46D1" w:rsidP="001C4E49">
            <w:pPr>
              <w:widowControl/>
              <w:jc w:val="center"/>
              <w:textAlignment w:val="center"/>
              <w:rPr>
                <w:color w:val="000000"/>
                <w:sz w:val="20"/>
              </w:rPr>
            </w:pPr>
            <w:r>
              <w:rPr>
                <w:color w:val="000000"/>
                <w:kern w:val="0"/>
                <w:sz w:val="20"/>
                <w:lang w:bidi="ar"/>
              </w:rPr>
              <w:t xml:space="preserve">0.58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F425E3B" w14:textId="77777777" w:rsidR="00BB46D1" w:rsidRDefault="00BB46D1" w:rsidP="001C4E49">
            <w:pPr>
              <w:jc w:val="center"/>
              <w:rPr>
                <w:rFonts w:ascii="宋体" w:hAnsi="宋体" w:cs="宋体" w:hint="eastAsia"/>
                <w:color w:val="000000"/>
                <w:sz w:val="22"/>
              </w:rPr>
            </w:pPr>
          </w:p>
        </w:tc>
      </w:tr>
      <w:tr w:rsidR="00BB46D1" w14:paraId="0505D3E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300554C" w14:textId="77777777" w:rsidR="00BB46D1" w:rsidRDefault="00BB46D1" w:rsidP="001C4E49">
            <w:pPr>
              <w:widowControl/>
              <w:jc w:val="center"/>
              <w:textAlignment w:val="center"/>
              <w:rPr>
                <w:color w:val="000000"/>
                <w:sz w:val="20"/>
              </w:rPr>
            </w:pPr>
            <w:r>
              <w:rPr>
                <w:color w:val="000000"/>
                <w:kern w:val="0"/>
                <w:sz w:val="20"/>
                <w:lang w:bidi="ar"/>
              </w:rPr>
              <w:t>340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ED5195A" w14:textId="77777777" w:rsidR="00BB46D1" w:rsidRDefault="00BB46D1" w:rsidP="001C4E49">
            <w:pPr>
              <w:widowControl/>
              <w:jc w:val="center"/>
              <w:textAlignment w:val="center"/>
              <w:rPr>
                <w:color w:val="000000"/>
                <w:sz w:val="20"/>
              </w:rPr>
            </w:pPr>
            <w:r>
              <w:rPr>
                <w:color w:val="000000"/>
                <w:kern w:val="0"/>
                <w:sz w:val="20"/>
                <w:lang w:bidi="ar"/>
              </w:rPr>
              <w:t>0019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03A7C3E"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EBD3B9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CA45E0E" w14:textId="77777777" w:rsidR="00BB46D1" w:rsidRDefault="00BB46D1" w:rsidP="001C4E49">
            <w:pPr>
              <w:widowControl/>
              <w:jc w:val="center"/>
              <w:textAlignment w:val="center"/>
              <w:rPr>
                <w:color w:val="000000"/>
                <w:sz w:val="20"/>
              </w:rPr>
            </w:pPr>
            <w:r>
              <w:rPr>
                <w:color w:val="000000"/>
                <w:kern w:val="0"/>
                <w:sz w:val="20"/>
                <w:lang w:bidi="ar"/>
              </w:rPr>
              <w:t xml:space="preserve">1.09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8B93A7E" w14:textId="77777777" w:rsidR="00BB46D1" w:rsidRDefault="00BB46D1" w:rsidP="001C4E49">
            <w:pPr>
              <w:jc w:val="center"/>
              <w:rPr>
                <w:rFonts w:ascii="宋体" w:hAnsi="宋体" w:cs="宋体" w:hint="eastAsia"/>
                <w:color w:val="000000"/>
                <w:sz w:val="22"/>
              </w:rPr>
            </w:pPr>
          </w:p>
        </w:tc>
      </w:tr>
      <w:tr w:rsidR="00BB46D1" w14:paraId="2287FB9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B9F46D8" w14:textId="77777777" w:rsidR="00BB46D1" w:rsidRDefault="00BB46D1" w:rsidP="001C4E49">
            <w:pPr>
              <w:widowControl/>
              <w:jc w:val="center"/>
              <w:textAlignment w:val="center"/>
              <w:rPr>
                <w:color w:val="000000"/>
                <w:sz w:val="20"/>
              </w:rPr>
            </w:pPr>
            <w:r>
              <w:rPr>
                <w:color w:val="000000"/>
                <w:kern w:val="0"/>
                <w:sz w:val="20"/>
                <w:lang w:bidi="ar"/>
              </w:rPr>
              <w:t>341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86DA4F6" w14:textId="77777777" w:rsidR="00BB46D1" w:rsidRDefault="00BB46D1" w:rsidP="001C4E49">
            <w:pPr>
              <w:widowControl/>
              <w:jc w:val="center"/>
              <w:textAlignment w:val="center"/>
              <w:rPr>
                <w:color w:val="000000"/>
                <w:sz w:val="20"/>
              </w:rPr>
            </w:pPr>
            <w:r>
              <w:rPr>
                <w:color w:val="000000"/>
                <w:kern w:val="0"/>
                <w:sz w:val="20"/>
                <w:lang w:bidi="ar"/>
              </w:rPr>
              <w:t>0020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15E38B2"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6B201D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5FE8F7F" w14:textId="77777777" w:rsidR="00BB46D1" w:rsidRDefault="00BB46D1" w:rsidP="001C4E49">
            <w:pPr>
              <w:widowControl/>
              <w:jc w:val="center"/>
              <w:textAlignment w:val="center"/>
              <w:rPr>
                <w:color w:val="000000"/>
                <w:sz w:val="20"/>
              </w:rPr>
            </w:pPr>
            <w:r>
              <w:rPr>
                <w:color w:val="000000"/>
                <w:kern w:val="0"/>
                <w:sz w:val="20"/>
                <w:lang w:bidi="ar"/>
              </w:rPr>
              <w:t xml:space="preserve">0.99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1D3B9B4" w14:textId="77777777" w:rsidR="00BB46D1" w:rsidRDefault="00BB46D1" w:rsidP="001C4E49">
            <w:pPr>
              <w:jc w:val="center"/>
              <w:rPr>
                <w:rFonts w:ascii="宋体" w:hAnsi="宋体" w:cs="宋体" w:hint="eastAsia"/>
                <w:color w:val="000000"/>
                <w:sz w:val="22"/>
              </w:rPr>
            </w:pPr>
          </w:p>
        </w:tc>
      </w:tr>
      <w:tr w:rsidR="00BB46D1" w14:paraId="2CC9E73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5CAC6F6" w14:textId="77777777" w:rsidR="00BB46D1" w:rsidRDefault="00BB46D1" w:rsidP="001C4E49">
            <w:pPr>
              <w:widowControl/>
              <w:jc w:val="center"/>
              <w:textAlignment w:val="center"/>
              <w:rPr>
                <w:color w:val="000000"/>
                <w:sz w:val="20"/>
              </w:rPr>
            </w:pPr>
            <w:r>
              <w:rPr>
                <w:color w:val="000000"/>
                <w:kern w:val="0"/>
                <w:sz w:val="20"/>
                <w:lang w:bidi="ar"/>
              </w:rPr>
              <w:t>342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F3FAAAD" w14:textId="77777777" w:rsidR="00BB46D1" w:rsidRDefault="00BB46D1" w:rsidP="001C4E49">
            <w:pPr>
              <w:widowControl/>
              <w:jc w:val="center"/>
              <w:textAlignment w:val="center"/>
              <w:rPr>
                <w:color w:val="000000"/>
                <w:sz w:val="20"/>
              </w:rPr>
            </w:pPr>
            <w:r>
              <w:rPr>
                <w:color w:val="000000"/>
                <w:kern w:val="0"/>
                <w:sz w:val="20"/>
                <w:lang w:bidi="ar"/>
              </w:rPr>
              <w:t>0021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8838A7D"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964968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2EEBC71" w14:textId="77777777" w:rsidR="00BB46D1" w:rsidRDefault="00BB46D1" w:rsidP="001C4E49">
            <w:pPr>
              <w:widowControl/>
              <w:jc w:val="center"/>
              <w:textAlignment w:val="center"/>
              <w:rPr>
                <w:color w:val="000000"/>
                <w:sz w:val="20"/>
              </w:rPr>
            </w:pPr>
            <w:r>
              <w:rPr>
                <w:color w:val="000000"/>
                <w:kern w:val="0"/>
                <w:sz w:val="20"/>
                <w:lang w:bidi="ar"/>
              </w:rPr>
              <w:t xml:space="preserve">0.17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BBFEBE8" w14:textId="77777777" w:rsidR="00BB46D1" w:rsidRDefault="00BB46D1" w:rsidP="001C4E49">
            <w:pPr>
              <w:jc w:val="center"/>
              <w:rPr>
                <w:rFonts w:ascii="宋体" w:hAnsi="宋体" w:cs="宋体" w:hint="eastAsia"/>
                <w:color w:val="000000"/>
                <w:sz w:val="22"/>
              </w:rPr>
            </w:pPr>
          </w:p>
        </w:tc>
      </w:tr>
      <w:tr w:rsidR="00BB46D1" w14:paraId="5E2293C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8B91CB3" w14:textId="77777777" w:rsidR="00BB46D1" w:rsidRDefault="00BB46D1" w:rsidP="001C4E49">
            <w:pPr>
              <w:widowControl/>
              <w:jc w:val="center"/>
              <w:textAlignment w:val="center"/>
              <w:rPr>
                <w:color w:val="000000"/>
                <w:sz w:val="20"/>
              </w:rPr>
            </w:pPr>
            <w:r>
              <w:rPr>
                <w:color w:val="000000"/>
                <w:kern w:val="0"/>
                <w:sz w:val="20"/>
                <w:lang w:bidi="ar"/>
              </w:rPr>
              <w:t>343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08EDD70" w14:textId="77777777" w:rsidR="00BB46D1" w:rsidRDefault="00BB46D1" w:rsidP="001C4E49">
            <w:pPr>
              <w:widowControl/>
              <w:jc w:val="center"/>
              <w:textAlignment w:val="center"/>
              <w:rPr>
                <w:color w:val="000000"/>
                <w:sz w:val="20"/>
              </w:rPr>
            </w:pPr>
            <w:r>
              <w:rPr>
                <w:color w:val="000000"/>
                <w:kern w:val="0"/>
                <w:sz w:val="20"/>
                <w:lang w:bidi="ar"/>
              </w:rPr>
              <w:t>0022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3D1E66F"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681F48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28E044D" w14:textId="77777777" w:rsidR="00BB46D1" w:rsidRDefault="00BB46D1" w:rsidP="001C4E49">
            <w:pPr>
              <w:widowControl/>
              <w:jc w:val="center"/>
              <w:textAlignment w:val="center"/>
              <w:rPr>
                <w:color w:val="000000"/>
                <w:sz w:val="20"/>
              </w:rPr>
            </w:pPr>
            <w:r>
              <w:rPr>
                <w:color w:val="000000"/>
                <w:kern w:val="0"/>
                <w:sz w:val="20"/>
                <w:lang w:bidi="ar"/>
              </w:rPr>
              <w:t xml:space="preserve">2.90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D47FF86" w14:textId="77777777" w:rsidR="00BB46D1" w:rsidRDefault="00BB46D1" w:rsidP="001C4E49">
            <w:pPr>
              <w:jc w:val="center"/>
              <w:rPr>
                <w:rFonts w:ascii="宋体" w:hAnsi="宋体" w:cs="宋体" w:hint="eastAsia"/>
                <w:color w:val="000000"/>
                <w:sz w:val="22"/>
              </w:rPr>
            </w:pPr>
          </w:p>
        </w:tc>
      </w:tr>
      <w:tr w:rsidR="00BB46D1" w14:paraId="1FA5436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F8BA91B" w14:textId="77777777" w:rsidR="00BB46D1" w:rsidRDefault="00BB46D1" w:rsidP="001C4E49">
            <w:pPr>
              <w:widowControl/>
              <w:jc w:val="center"/>
              <w:textAlignment w:val="center"/>
              <w:rPr>
                <w:color w:val="000000"/>
                <w:sz w:val="20"/>
              </w:rPr>
            </w:pPr>
            <w:r>
              <w:rPr>
                <w:color w:val="000000"/>
                <w:kern w:val="0"/>
                <w:sz w:val="20"/>
                <w:lang w:bidi="ar"/>
              </w:rPr>
              <w:lastRenderedPageBreak/>
              <w:t>344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BE36805" w14:textId="77777777" w:rsidR="00BB46D1" w:rsidRDefault="00BB46D1" w:rsidP="001C4E49">
            <w:pPr>
              <w:widowControl/>
              <w:jc w:val="center"/>
              <w:textAlignment w:val="center"/>
              <w:rPr>
                <w:color w:val="000000"/>
                <w:sz w:val="20"/>
              </w:rPr>
            </w:pPr>
            <w:r>
              <w:rPr>
                <w:color w:val="000000"/>
                <w:kern w:val="0"/>
                <w:sz w:val="20"/>
                <w:lang w:bidi="ar"/>
              </w:rPr>
              <w:t>0023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E1A615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515BC3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DE29A37" w14:textId="77777777" w:rsidR="00BB46D1" w:rsidRDefault="00BB46D1" w:rsidP="001C4E49">
            <w:pPr>
              <w:widowControl/>
              <w:jc w:val="center"/>
              <w:textAlignment w:val="center"/>
              <w:rPr>
                <w:color w:val="000000"/>
                <w:sz w:val="20"/>
              </w:rPr>
            </w:pPr>
            <w:r>
              <w:rPr>
                <w:color w:val="000000"/>
                <w:kern w:val="0"/>
                <w:sz w:val="20"/>
                <w:lang w:bidi="ar"/>
              </w:rPr>
              <w:t xml:space="preserve">0.33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9432311" w14:textId="77777777" w:rsidR="00BB46D1" w:rsidRDefault="00BB46D1" w:rsidP="001C4E49">
            <w:pPr>
              <w:jc w:val="center"/>
              <w:rPr>
                <w:rFonts w:ascii="宋体" w:hAnsi="宋体" w:cs="宋体" w:hint="eastAsia"/>
                <w:color w:val="000000"/>
                <w:sz w:val="22"/>
              </w:rPr>
            </w:pPr>
          </w:p>
        </w:tc>
      </w:tr>
      <w:tr w:rsidR="00BB46D1" w14:paraId="26DE63A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216B1FD" w14:textId="77777777" w:rsidR="00BB46D1" w:rsidRDefault="00BB46D1" w:rsidP="001C4E49">
            <w:pPr>
              <w:widowControl/>
              <w:jc w:val="center"/>
              <w:textAlignment w:val="center"/>
              <w:rPr>
                <w:color w:val="000000"/>
                <w:sz w:val="20"/>
              </w:rPr>
            </w:pPr>
            <w:r>
              <w:rPr>
                <w:color w:val="000000"/>
                <w:kern w:val="0"/>
                <w:sz w:val="20"/>
                <w:lang w:bidi="ar"/>
              </w:rPr>
              <w:t>345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BB6F0E7" w14:textId="77777777" w:rsidR="00BB46D1" w:rsidRDefault="00BB46D1" w:rsidP="001C4E49">
            <w:pPr>
              <w:widowControl/>
              <w:jc w:val="center"/>
              <w:textAlignment w:val="center"/>
              <w:rPr>
                <w:color w:val="000000"/>
                <w:sz w:val="20"/>
              </w:rPr>
            </w:pPr>
            <w:r>
              <w:rPr>
                <w:color w:val="000000"/>
                <w:kern w:val="0"/>
                <w:sz w:val="20"/>
                <w:lang w:bidi="ar"/>
              </w:rPr>
              <w:t>0024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444BE63"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C48A81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A65692C" w14:textId="77777777" w:rsidR="00BB46D1" w:rsidRDefault="00BB46D1" w:rsidP="001C4E49">
            <w:pPr>
              <w:widowControl/>
              <w:jc w:val="center"/>
              <w:textAlignment w:val="center"/>
              <w:rPr>
                <w:color w:val="000000"/>
                <w:sz w:val="20"/>
              </w:rPr>
            </w:pPr>
            <w:r>
              <w:rPr>
                <w:color w:val="000000"/>
                <w:kern w:val="0"/>
                <w:sz w:val="20"/>
                <w:lang w:bidi="ar"/>
              </w:rPr>
              <w:t xml:space="preserve">2.80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F80AFA1" w14:textId="77777777" w:rsidR="00BB46D1" w:rsidRDefault="00BB46D1" w:rsidP="001C4E49">
            <w:pPr>
              <w:jc w:val="center"/>
              <w:rPr>
                <w:rFonts w:ascii="宋体" w:hAnsi="宋体" w:cs="宋体" w:hint="eastAsia"/>
                <w:color w:val="000000"/>
                <w:sz w:val="22"/>
              </w:rPr>
            </w:pPr>
          </w:p>
        </w:tc>
      </w:tr>
      <w:tr w:rsidR="00BB46D1" w14:paraId="4FC3202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CA26918" w14:textId="77777777" w:rsidR="00BB46D1" w:rsidRDefault="00BB46D1" w:rsidP="001C4E49">
            <w:pPr>
              <w:widowControl/>
              <w:jc w:val="center"/>
              <w:textAlignment w:val="center"/>
              <w:rPr>
                <w:color w:val="000000"/>
                <w:sz w:val="20"/>
              </w:rPr>
            </w:pPr>
            <w:r>
              <w:rPr>
                <w:color w:val="000000"/>
                <w:kern w:val="0"/>
                <w:sz w:val="20"/>
                <w:lang w:bidi="ar"/>
              </w:rPr>
              <w:t>346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DA68C9E" w14:textId="77777777" w:rsidR="00BB46D1" w:rsidRDefault="00BB46D1" w:rsidP="001C4E49">
            <w:pPr>
              <w:widowControl/>
              <w:jc w:val="center"/>
              <w:textAlignment w:val="center"/>
              <w:rPr>
                <w:color w:val="000000"/>
                <w:sz w:val="20"/>
              </w:rPr>
            </w:pPr>
            <w:r>
              <w:rPr>
                <w:color w:val="000000"/>
                <w:kern w:val="0"/>
                <w:sz w:val="20"/>
                <w:lang w:bidi="ar"/>
              </w:rPr>
              <w:t>0026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96D6D81"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60EBB1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E2D2BC9" w14:textId="77777777" w:rsidR="00BB46D1" w:rsidRDefault="00BB46D1" w:rsidP="001C4E49">
            <w:pPr>
              <w:widowControl/>
              <w:jc w:val="center"/>
              <w:textAlignment w:val="center"/>
              <w:rPr>
                <w:color w:val="000000"/>
                <w:sz w:val="20"/>
              </w:rPr>
            </w:pPr>
            <w:r>
              <w:rPr>
                <w:color w:val="000000"/>
                <w:kern w:val="0"/>
                <w:sz w:val="20"/>
                <w:lang w:bidi="ar"/>
              </w:rPr>
              <w:t xml:space="preserve">0.24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5F5BF92" w14:textId="77777777" w:rsidR="00BB46D1" w:rsidRDefault="00BB46D1" w:rsidP="001C4E49">
            <w:pPr>
              <w:jc w:val="center"/>
              <w:rPr>
                <w:rFonts w:ascii="宋体" w:hAnsi="宋体" w:cs="宋体" w:hint="eastAsia"/>
                <w:color w:val="000000"/>
                <w:sz w:val="22"/>
              </w:rPr>
            </w:pPr>
          </w:p>
        </w:tc>
      </w:tr>
      <w:tr w:rsidR="00BB46D1" w14:paraId="608053A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BB44E89" w14:textId="77777777" w:rsidR="00BB46D1" w:rsidRDefault="00BB46D1" w:rsidP="001C4E49">
            <w:pPr>
              <w:widowControl/>
              <w:jc w:val="center"/>
              <w:textAlignment w:val="center"/>
              <w:rPr>
                <w:color w:val="000000"/>
                <w:sz w:val="20"/>
              </w:rPr>
            </w:pPr>
            <w:r>
              <w:rPr>
                <w:color w:val="000000"/>
                <w:kern w:val="0"/>
                <w:sz w:val="20"/>
                <w:lang w:bidi="ar"/>
              </w:rPr>
              <w:t>347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F358842" w14:textId="77777777" w:rsidR="00BB46D1" w:rsidRDefault="00BB46D1" w:rsidP="001C4E49">
            <w:pPr>
              <w:widowControl/>
              <w:jc w:val="center"/>
              <w:textAlignment w:val="center"/>
              <w:rPr>
                <w:color w:val="000000"/>
                <w:sz w:val="20"/>
              </w:rPr>
            </w:pPr>
            <w:r>
              <w:rPr>
                <w:color w:val="000000"/>
                <w:kern w:val="0"/>
                <w:sz w:val="20"/>
                <w:lang w:bidi="ar"/>
              </w:rPr>
              <w:t>0027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3B8FF1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合庆镇生态</w:t>
            </w:r>
            <w:proofErr w:type="gramEnd"/>
            <w:r>
              <w:rPr>
                <w:rFonts w:ascii="宋体" w:hAnsi="宋体" w:cs="宋体" w:hint="eastAsia"/>
                <w:color w:val="000000"/>
                <w:kern w:val="0"/>
                <w:sz w:val="20"/>
                <w:lang w:bidi="ar"/>
              </w:rPr>
              <w:t>廊道建设项目（二期）</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B1E777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AD9B17F" w14:textId="77777777" w:rsidR="00BB46D1" w:rsidRDefault="00BB46D1" w:rsidP="001C4E49">
            <w:pPr>
              <w:widowControl/>
              <w:jc w:val="center"/>
              <w:textAlignment w:val="center"/>
              <w:rPr>
                <w:color w:val="000000"/>
                <w:sz w:val="20"/>
              </w:rPr>
            </w:pPr>
            <w:r>
              <w:rPr>
                <w:color w:val="000000"/>
                <w:kern w:val="0"/>
                <w:sz w:val="20"/>
                <w:lang w:bidi="ar"/>
              </w:rPr>
              <w:t xml:space="preserve">0.44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C7B47DA" w14:textId="77777777" w:rsidR="00BB46D1" w:rsidRDefault="00BB46D1" w:rsidP="001C4E49">
            <w:pPr>
              <w:jc w:val="center"/>
              <w:rPr>
                <w:rFonts w:ascii="宋体" w:hAnsi="宋体" w:cs="宋体" w:hint="eastAsia"/>
                <w:color w:val="000000"/>
                <w:sz w:val="22"/>
              </w:rPr>
            </w:pPr>
          </w:p>
        </w:tc>
      </w:tr>
      <w:tr w:rsidR="00BB46D1" w14:paraId="53E05B5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61534BC" w14:textId="77777777" w:rsidR="00BB46D1" w:rsidRDefault="00BB46D1" w:rsidP="001C4E49">
            <w:pPr>
              <w:widowControl/>
              <w:jc w:val="center"/>
              <w:textAlignment w:val="center"/>
              <w:rPr>
                <w:color w:val="000000"/>
                <w:sz w:val="20"/>
              </w:rPr>
            </w:pPr>
            <w:r>
              <w:rPr>
                <w:color w:val="000000"/>
                <w:kern w:val="0"/>
                <w:sz w:val="20"/>
                <w:lang w:bidi="ar"/>
              </w:rPr>
              <w:t>348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694E3B1" w14:textId="77777777" w:rsidR="00BB46D1" w:rsidRDefault="00BB46D1" w:rsidP="001C4E49">
            <w:pPr>
              <w:widowControl/>
              <w:jc w:val="center"/>
              <w:textAlignment w:val="center"/>
              <w:rPr>
                <w:color w:val="000000"/>
                <w:sz w:val="20"/>
              </w:rPr>
            </w:pPr>
            <w:r>
              <w:rPr>
                <w:color w:val="000000"/>
                <w:kern w:val="0"/>
                <w:sz w:val="20"/>
                <w:lang w:bidi="ar"/>
              </w:rPr>
              <w:t>0029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8EFDD81"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511A6C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13734EC" w14:textId="77777777" w:rsidR="00BB46D1" w:rsidRDefault="00BB46D1" w:rsidP="001C4E49">
            <w:pPr>
              <w:widowControl/>
              <w:jc w:val="center"/>
              <w:textAlignment w:val="center"/>
              <w:rPr>
                <w:color w:val="000000"/>
                <w:sz w:val="20"/>
              </w:rPr>
            </w:pPr>
            <w:r>
              <w:rPr>
                <w:color w:val="000000"/>
                <w:kern w:val="0"/>
                <w:sz w:val="20"/>
                <w:lang w:bidi="ar"/>
              </w:rPr>
              <w:t xml:space="preserve">1.83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DF61069" w14:textId="77777777" w:rsidR="00BB46D1" w:rsidRDefault="00BB46D1" w:rsidP="001C4E49">
            <w:pPr>
              <w:jc w:val="center"/>
              <w:rPr>
                <w:rFonts w:ascii="宋体" w:hAnsi="宋体" w:cs="宋体" w:hint="eastAsia"/>
                <w:color w:val="000000"/>
                <w:sz w:val="22"/>
              </w:rPr>
            </w:pPr>
          </w:p>
        </w:tc>
      </w:tr>
      <w:tr w:rsidR="00BB46D1" w14:paraId="321F641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11D1895" w14:textId="77777777" w:rsidR="00BB46D1" w:rsidRDefault="00BB46D1" w:rsidP="001C4E49">
            <w:pPr>
              <w:widowControl/>
              <w:jc w:val="center"/>
              <w:textAlignment w:val="center"/>
              <w:rPr>
                <w:color w:val="000000"/>
                <w:sz w:val="20"/>
              </w:rPr>
            </w:pPr>
            <w:r>
              <w:rPr>
                <w:color w:val="000000"/>
                <w:kern w:val="0"/>
                <w:sz w:val="20"/>
                <w:lang w:bidi="ar"/>
              </w:rPr>
              <w:t>349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444EF43" w14:textId="77777777" w:rsidR="00BB46D1" w:rsidRDefault="00BB46D1" w:rsidP="001C4E49">
            <w:pPr>
              <w:widowControl/>
              <w:jc w:val="center"/>
              <w:textAlignment w:val="center"/>
              <w:rPr>
                <w:color w:val="000000"/>
                <w:sz w:val="20"/>
              </w:rPr>
            </w:pPr>
            <w:r>
              <w:rPr>
                <w:color w:val="000000"/>
                <w:kern w:val="0"/>
                <w:sz w:val="20"/>
                <w:lang w:bidi="ar"/>
              </w:rPr>
              <w:t>0031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39B9CBA"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3D87F0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38E5296" w14:textId="77777777" w:rsidR="00BB46D1" w:rsidRDefault="00BB46D1" w:rsidP="001C4E49">
            <w:pPr>
              <w:widowControl/>
              <w:jc w:val="center"/>
              <w:textAlignment w:val="center"/>
              <w:rPr>
                <w:color w:val="000000"/>
                <w:sz w:val="20"/>
              </w:rPr>
            </w:pPr>
            <w:r>
              <w:rPr>
                <w:color w:val="000000"/>
                <w:kern w:val="0"/>
                <w:sz w:val="20"/>
                <w:lang w:bidi="ar"/>
              </w:rPr>
              <w:t xml:space="preserve">2.10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60327EC" w14:textId="77777777" w:rsidR="00BB46D1" w:rsidRDefault="00BB46D1" w:rsidP="001C4E49">
            <w:pPr>
              <w:jc w:val="center"/>
              <w:rPr>
                <w:rFonts w:ascii="宋体" w:hAnsi="宋体" w:cs="宋体" w:hint="eastAsia"/>
                <w:color w:val="000000"/>
                <w:sz w:val="22"/>
              </w:rPr>
            </w:pPr>
          </w:p>
        </w:tc>
      </w:tr>
      <w:tr w:rsidR="00BB46D1" w14:paraId="5E48FA4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94EF07C" w14:textId="77777777" w:rsidR="00BB46D1" w:rsidRDefault="00BB46D1" w:rsidP="001C4E49">
            <w:pPr>
              <w:widowControl/>
              <w:jc w:val="center"/>
              <w:textAlignment w:val="center"/>
              <w:rPr>
                <w:color w:val="000000"/>
                <w:sz w:val="20"/>
              </w:rPr>
            </w:pPr>
            <w:r>
              <w:rPr>
                <w:color w:val="000000"/>
                <w:kern w:val="0"/>
                <w:sz w:val="20"/>
                <w:lang w:bidi="ar"/>
              </w:rPr>
              <w:t>350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46CBF1A" w14:textId="77777777" w:rsidR="00BB46D1" w:rsidRDefault="00BB46D1" w:rsidP="001C4E49">
            <w:pPr>
              <w:widowControl/>
              <w:jc w:val="center"/>
              <w:textAlignment w:val="center"/>
              <w:rPr>
                <w:color w:val="000000"/>
                <w:sz w:val="20"/>
              </w:rPr>
            </w:pPr>
            <w:r>
              <w:rPr>
                <w:color w:val="000000"/>
                <w:kern w:val="0"/>
                <w:sz w:val="20"/>
                <w:lang w:bidi="ar"/>
              </w:rPr>
              <w:t>0032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AEC449A"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510A0F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9FBCF1D" w14:textId="77777777" w:rsidR="00BB46D1" w:rsidRDefault="00BB46D1" w:rsidP="001C4E49">
            <w:pPr>
              <w:widowControl/>
              <w:jc w:val="center"/>
              <w:textAlignment w:val="center"/>
              <w:rPr>
                <w:color w:val="000000"/>
                <w:sz w:val="20"/>
              </w:rPr>
            </w:pPr>
            <w:r>
              <w:rPr>
                <w:color w:val="000000"/>
                <w:kern w:val="0"/>
                <w:sz w:val="20"/>
                <w:lang w:bidi="ar"/>
              </w:rPr>
              <w:t xml:space="preserve">4.69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C456BE5" w14:textId="77777777" w:rsidR="00BB46D1" w:rsidRDefault="00BB46D1" w:rsidP="001C4E49">
            <w:pPr>
              <w:jc w:val="center"/>
              <w:rPr>
                <w:rFonts w:ascii="宋体" w:hAnsi="宋体" w:cs="宋体" w:hint="eastAsia"/>
                <w:color w:val="000000"/>
                <w:sz w:val="22"/>
              </w:rPr>
            </w:pPr>
          </w:p>
        </w:tc>
      </w:tr>
      <w:tr w:rsidR="00BB46D1" w14:paraId="5FC33E9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0B701BD" w14:textId="77777777" w:rsidR="00BB46D1" w:rsidRDefault="00BB46D1" w:rsidP="001C4E49">
            <w:pPr>
              <w:widowControl/>
              <w:jc w:val="center"/>
              <w:textAlignment w:val="center"/>
              <w:rPr>
                <w:color w:val="000000"/>
                <w:sz w:val="20"/>
              </w:rPr>
            </w:pPr>
            <w:r>
              <w:rPr>
                <w:color w:val="000000"/>
                <w:kern w:val="0"/>
                <w:sz w:val="20"/>
                <w:lang w:bidi="ar"/>
              </w:rPr>
              <w:t>351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7CA781D" w14:textId="77777777" w:rsidR="00BB46D1" w:rsidRDefault="00BB46D1" w:rsidP="001C4E49">
            <w:pPr>
              <w:widowControl/>
              <w:jc w:val="center"/>
              <w:textAlignment w:val="center"/>
              <w:rPr>
                <w:color w:val="000000"/>
                <w:sz w:val="20"/>
              </w:rPr>
            </w:pPr>
            <w:r>
              <w:rPr>
                <w:color w:val="000000"/>
                <w:kern w:val="0"/>
                <w:sz w:val="20"/>
                <w:lang w:bidi="ar"/>
              </w:rPr>
              <w:t>0050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D6EE32D"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20E0BE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FEAFBCD" w14:textId="77777777" w:rsidR="00BB46D1" w:rsidRDefault="00BB46D1" w:rsidP="001C4E49">
            <w:pPr>
              <w:widowControl/>
              <w:jc w:val="center"/>
              <w:textAlignment w:val="center"/>
              <w:rPr>
                <w:color w:val="000000"/>
                <w:sz w:val="20"/>
              </w:rPr>
            </w:pPr>
            <w:r>
              <w:rPr>
                <w:color w:val="000000"/>
                <w:kern w:val="0"/>
                <w:sz w:val="20"/>
                <w:lang w:bidi="ar"/>
              </w:rPr>
              <w:t xml:space="preserve">3.00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4CAB660" w14:textId="77777777" w:rsidR="00BB46D1" w:rsidRDefault="00BB46D1" w:rsidP="001C4E49">
            <w:pPr>
              <w:jc w:val="center"/>
              <w:rPr>
                <w:rFonts w:ascii="宋体" w:hAnsi="宋体" w:cs="宋体" w:hint="eastAsia"/>
                <w:color w:val="000000"/>
                <w:sz w:val="22"/>
              </w:rPr>
            </w:pPr>
          </w:p>
        </w:tc>
      </w:tr>
      <w:tr w:rsidR="00BB46D1" w14:paraId="37CB197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04600A6" w14:textId="77777777" w:rsidR="00BB46D1" w:rsidRDefault="00BB46D1" w:rsidP="001C4E49">
            <w:pPr>
              <w:widowControl/>
              <w:jc w:val="center"/>
              <w:textAlignment w:val="center"/>
              <w:rPr>
                <w:color w:val="000000"/>
                <w:sz w:val="20"/>
              </w:rPr>
            </w:pPr>
            <w:r>
              <w:rPr>
                <w:color w:val="000000"/>
                <w:kern w:val="0"/>
                <w:sz w:val="20"/>
                <w:lang w:bidi="ar"/>
              </w:rPr>
              <w:t>352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893C48E" w14:textId="77777777" w:rsidR="00BB46D1" w:rsidRDefault="00BB46D1" w:rsidP="001C4E49">
            <w:pPr>
              <w:widowControl/>
              <w:jc w:val="center"/>
              <w:textAlignment w:val="center"/>
              <w:rPr>
                <w:color w:val="000000"/>
                <w:sz w:val="20"/>
              </w:rPr>
            </w:pPr>
            <w:r>
              <w:rPr>
                <w:color w:val="000000"/>
                <w:kern w:val="0"/>
                <w:sz w:val="20"/>
                <w:lang w:bidi="ar"/>
              </w:rPr>
              <w:t>0062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7E87D23"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D1583C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D6E3262" w14:textId="77777777" w:rsidR="00BB46D1" w:rsidRDefault="00BB46D1" w:rsidP="001C4E49">
            <w:pPr>
              <w:widowControl/>
              <w:jc w:val="center"/>
              <w:textAlignment w:val="center"/>
              <w:rPr>
                <w:color w:val="000000"/>
                <w:sz w:val="20"/>
              </w:rPr>
            </w:pPr>
            <w:r>
              <w:rPr>
                <w:color w:val="000000"/>
                <w:kern w:val="0"/>
                <w:sz w:val="20"/>
                <w:lang w:bidi="ar"/>
              </w:rPr>
              <w:t xml:space="preserve">9.99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78F8416" w14:textId="77777777" w:rsidR="00BB46D1" w:rsidRDefault="00BB46D1" w:rsidP="001C4E49">
            <w:pPr>
              <w:jc w:val="center"/>
              <w:rPr>
                <w:rFonts w:ascii="宋体" w:hAnsi="宋体" w:cs="宋体" w:hint="eastAsia"/>
                <w:color w:val="000000"/>
                <w:sz w:val="22"/>
              </w:rPr>
            </w:pPr>
          </w:p>
        </w:tc>
      </w:tr>
      <w:tr w:rsidR="00BB46D1" w14:paraId="2AC3A64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59C72B4" w14:textId="77777777" w:rsidR="00BB46D1" w:rsidRDefault="00BB46D1" w:rsidP="001C4E49">
            <w:pPr>
              <w:widowControl/>
              <w:jc w:val="center"/>
              <w:textAlignment w:val="center"/>
              <w:rPr>
                <w:color w:val="000000"/>
                <w:sz w:val="20"/>
              </w:rPr>
            </w:pPr>
            <w:r>
              <w:rPr>
                <w:color w:val="000000"/>
                <w:kern w:val="0"/>
                <w:sz w:val="20"/>
                <w:lang w:bidi="ar"/>
              </w:rPr>
              <w:t>353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DE904A8" w14:textId="77777777" w:rsidR="00BB46D1" w:rsidRDefault="00BB46D1" w:rsidP="001C4E49">
            <w:pPr>
              <w:widowControl/>
              <w:jc w:val="center"/>
              <w:textAlignment w:val="center"/>
              <w:rPr>
                <w:color w:val="000000"/>
                <w:sz w:val="20"/>
              </w:rPr>
            </w:pPr>
            <w:r>
              <w:rPr>
                <w:color w:val="000000"/>
                <w:kern w:val="0"/>
                <w:sz w:val="20"/>
                <w:lang w:bidi="ar"/>
              </w:rPr>
              <w:t>0065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F6493BF" w14:textId="77777777" w:rsidR="00BB46D1" w:rsidRDefault="00BB46D1" w:rsidP="001C4E49">
            <w:pPr>
              <w:widowControl/>
              <w:jc w:val="center"/>
              <w:textAlignment w:val="center"/>
              <w:rPr>
                <w:rFonts w:ascii="宋体" w:hAnsi="宋体" w:cs="宋体" w:hint="eastAsia"/>
                <w:color w:val="000000"/>
                <w:sz w:val="20"/>
              </w:rPr>
            </w:pPr>
            <w:r>
              <w:rPr>
                <w:rStyle w:val="font41"/>
                <w:rFonts w:hint="default"/>
                <w:lang w:bidi="ar"/>
              </w:rPr>
              <w:t>合庆郊野公园</w:t>
            </w:r>
            <w:r>
              <w:rPr>
                <w:rStyle w:val="font31"/>
                <w:lang w:bidi="ar"/>
              </w:rPr>
              <w:t>2017</w:t>
            </w:r>
            <w:r>
              <w:rPr>
                <w:rStyle w:val="font41"/>
                <w:rFonts w:hint="default"/>
                <w:lang w:bidi="ar"/>
              </w:rPr>
              <w:t>年公益林建设项目（郊野片区）</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084E3B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青四村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521FCA9" w14:textId="77777777" w:rsidR="00BB46D1" w:rsidRDefault="00BB46D1" w:rsidP="001C4E49">
            <w:pPr>
              <w:widowControl/>
              <w:jc w:val="center"/>
              <w:textAlignment w:val="center"/>
              <w:rPr>
                <w:color w:val="000000"/>
                <w:sz w:val="20"/>
              </w:rPr>
            </w:pPr>
            <w:r>
              <w:rPr>
                <w:color w:val="000000"/>
                <w:kern w:val="0"/>
                <w:sz w:val="20"/>
                <w:lang w:bidi="ar"/>
              </w:rPr>
              <w:t xml:space="preserve">12.51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3E6DD46" w14:textId="77777777" w:rsidR="00BB46D1" w:rsidRDefault="00BB46D1" w:rsidP="001C4E49">
            <w:pPr>
              <w:jc w:val="center"/>
              <w:rPr>
                <w:rFonts w:ascii="宋体" w:hAnsi="宋体" w:cs="宋体" w:hint="eastAsia"/>
                <w:color w:val="000000"/>
                <w:sz w:val="22"/>
              </w:rPr>
            </w:pPr>
          </w:p>
        </w:tc>
      </w:tr>
      <w:tr w:rsidR="00BB46D1" w14:paraId="5EDD67A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ECE3E65" w14:textId="77777777" w:rsidR="00BB46D1" w:rsidRDefault="00BB46D1" w:rsidP="001C4E49">
            <w:pPr>
              <w:widowControl/>
              <w:jc w:val="center"/>
              <w:textAlignment w:val="center"/>
              <w:rPr>
                <w:color w:val="000000"/>
                <w:sz w:val="20"/>
              </w:rPr>
            </w:pPr>
            <w:r>
              <w:rPr>
                <w:color w:val="000000"/>
                <w:kern w:val="0"/>
                <w:sz w:val="20"/>
                <w:lang w:bidi="ar"/>
              </w:rPr>
              <w:t>354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93C6B4E" w14:textId="77777777" w:rsidR="00BB46D1" w:rsidRDefault="00BB46D1" w:rsidP="001C4E49">
            <w:pPr>
              <w:widowControl/>
              <w:jc w:val="center"/>
              <w:textAlignment w:val="center"/>
              <w:rPr>
                <w:color w:val="000000"/>
                <w:sz w:val="20"/>
              </w:rPr>
            </w:pPr>
            <w:r>
              <w:rPr>
                <w:color w:val="000000"/>
                <w:kern w:val="0"/>
                <w:sz w:val="20"/>
                <w:lang w:bidi="ar"/>
              </w:rPr>
              <w:t>0017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DED552B"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4E9378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204E966" w14:textId="77777777" w:rsidR="00BB46D1" w:rsidRDefault="00BB46D1" w:rsidP="001C4E49">
            <w:pPr>
              <w:widowControl/>
              <w:jc w:val="center"/>
              <w:textAlignment w:val="center"/>
              <w:rPr>
                <w:color w:val="000000"/>
                <w:sz w:val="20"/>
              </w:rPr>
            </w:pPr>
            <w:r>
              <w:rPr>
                <w:color w:val="000000"/>
                <w:kern w:val="0"/>
                <w:sz w:val="20"/>
                <w:lang w:bidi="ar"/>
              </w:rPr>
              <w:t xml:space="preserve">0.75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17ACB7F" w14:textId="77777777" w:rsidR="00BB46D1" w:rsidRDefault="00BB46D1" w:rsidP="001C4E49">
            <w:pPr>
              <w:jc w:val="center"/>
              <w:rPr>
                <w:rFonts w:ascii="宋体" w:hAnsi="宋体" w:cs="宋体" w:hint="eastAsia"/>
                <w:color w:val="000000"/>
                <w:sz w:val="22"/>
              </w:rPr>
            </w:pPr>
          </w:p>
        </w:tc>
      </w:tr>
      <w:tr w:rsidR="00BB46D1" w14:paraId="0BB29DC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EDE6B6D" w14:textId="77777777" w:rsidR="00BB46D1" w:rsidRDefault="00BB46D1" w:rsidP="001C4E49">
            <w:pPr>
              <w:widowControl/>
              <w:jc w:val="center"/>
              <w:textAlignment w:val="center"/>
              <w:rPr>
                <w:color w:val="000000"/>
                <w:sz w:val="20"/>
              </w:rPr>
            </w:pPr>
            <w:r>
              <w:rPr>
                <w:color w:val="000000"/>
                <w:kern w:val="0"/>
                <w:sz w:val="20"/>
                <w:lang w:bidi="ar"/>
              </w:rPr>
              <w:t>355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5CC2045" w14:textId="77777777" w:rsidR="00BB46D1" w:rsidRDefault="00BB46D1" w:rsidP="001C4E49">
            <w:pPr>
              <w:widowControl/>
              <w:jc w:val="center"/>
              <w:textAlignment w:val="center"/>
              <w:rPr>
                <w:color w:val="000000"/>
                <w:sz w:val="20"/>
              </w:rPr>
            </w:pPr>
            <w:r>
              <w:rPr>
                <w:color w:val="000000"/>
                <w:kern w:val="0"/>
                <w:sz w:val="20"/>
                <w:lang w:bidi="ar"/>
              </w:rPr>
              <w:t>0019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2FED1A7"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4BDE4A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3F9FDEF" w14:textId="77777777" w:rsidR="00BB46D1" w:rsidRDefault="00BB46D1" w:rsidP="001C4E49">
            <w:pPr>
              <w:widowControl/>
              <w:jc w:val="center"/>
              <w:textAlignment w:val="center"/>
              <w:rPr>
                <w:color w:val="000000"/>
                <w:sz w:val="20"/>
              </w:rPr>
            </w:pPr>
            <w:r>
              <w:rPr>
                <w:color w:val="000000"/>
                <w:kern w:val="0"/>
                <w:sz w:val="20"/>
                <w:lang w:bidi="ar"/>
              </w:rPr>
              <w:t xml:space="preserve">1.41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88FB22A" w14:textId="77777777" w:rsidR="00BB46D1" w:rsidRDefault="00BB46D1" w:rsidP="001C4E49">
            <w:pPr>
              <w:jc w:val="center"/>
              <w:rPr>
                <w:rFonts w:ascii="宋体" w:hAnsi="宋体" w:cs="宋体" w:hint="eastAsia"/>
                <w:color w:val="000000"/>
                <w:sz w:val="22"/>
              </w:rPr>
            </w:pPr>
          </w:p>
        </w:tc>
      </w:tr>
      <w:tr w:rsidR="00BB46D1" w14:paraId="1CB96A0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E5C58D9" w14:textId="77777777" w:rsidR="00BB46D1" w:rsidRDefault="00BB46D1" w:rsidP="001C4E49">
            <w:pPr>
              <w:widowControl/>
              <w:jc w:val="center"/>
              <w:textAlignment w:val="center"/>
              <w:rPr>
                <w:color w:val="000000"/>
                <w:sz w:val="20"/>
              </w:rPr>
            </w:pPr>
            <w:r>
              <w:rPr>
                <w:color w:val="000000"/>
                <w:kern w:val="0"/>
                <w:sz w:val="20"/>
                <w:lang w:bidi="ar"/>
              </w:rPr>
              <w:t>356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7C97073" w14:textId="77777777" w:rsidR="00BB46D1" w:rsidRDefault="00BB46D1" w:rsidP="001C4E49">
            <w:pPr>
              <w:widowControl/>
              <w:jc w:val="center"/>
              <w:textAlignment w:val="center"/>
              <w:rPr>
                <w:color w:val="000000"/>
                <w:sz w:val="20"/>
              </w:rPr>
            </w:pPr>
            <w:r>
              <w:rPr>
                <w:color w:val="000000"/>
                <w:kern w:val="0"/>
                <w:sz w:val="20"/>
                <w:lang w:bidi="ar"/>
              </w:rPr>
              <w:t>0020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5EBA9AC"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CD8E04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72212B7" w14:textId="77777777" w:rsidR="00BB46D1" w:rsidRDefault="00BB46D1" w:rsidP="001C4E49">
            <w:pPr>
              <w:widowControl/>
              <w:jc w:val="center"/>
              <w:textAlignment w:val="center"/>
              <w:rPr>
                <w:color w:val="000000"/>
                <w:sz w:val="20"/>
              </w:rPr>
            </w:pPr>
            <w:r>
              <w:rPr>
                <w:color w:val="000000"/>
                <w:kern w:val="0"/>
                <w:sz w:val="20"/>
                <w:lang w:bidi="ar"/>
              </w:rPr>
              <w:t xml:space="preserve">1.51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134AC0E" w14:textId="77777777" w:rsidR="00BB46D1" w:rsidRDefault="00BB46D1" w:rsidP="001C4E49">
            <w:pPr>
              <w:jc w:val="center"/>
              <w:rPr>
                <w:rFonts w:ascii="宋体" w:hAnsi="宋体" w:cs="宋体" w:hint="eastAsia"/>
                <w:color w:val="000000"/>
                <w:sz w:val="22"/>
              </w:rPr>
            </w:pPr>
          </w:p>
        </w:tc>
      </w:tr>
      <w:tr w:rsidR="00BB46D1" w14:paraId="277355A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026742E" w14:textId="77777777" w:rsidR="00BB46D1" w:rsidRDefault="00BB46D1" w:rsidP="001C4E49">
            <w:pPr>
              <w:widowControl/>
              <w:jc w:val="center"/>
              <w:textAlignment w:val="center"/>
              <w:rPr>
                <w:color w:val="000000"/>
                <w:sz w:val="20"/>
              </w:rPr>
            </w:pPr>
            <w:r>
              <w:rPr>
                <w:color w:val="000000"/>
                <w:kern w:val="0"/>
                <w:sz w:val="20"/>
                <w:lang w:bidi="ar"/>
              </w:rPr>
              <w:t>357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E43BB10" w14:textId="77777777" w:rsidR="00BB46D1" w:rsidRDefault="00BB46D1" w:rsidP="001C4E49">
            <w:pPr>
              <w:widowControl/>
              <w:jc w:val="center"/>
              <w:textAlignment w:val="center"/>
              <w:rPr>
                <w:color w:val="000000"/>
                <w:sz w:val="20"/>
              </w:rPr>
            </w:pPr>
            <w:r>
              <w:rPr>
                <w:color w:val="000000"/>
                <w:kern w:val="0"/>
                <w:sz w:val="20"/>
                <w:lang w:bidi="ar"/>
              </w:rPr>
              <w:t>0023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76C310C"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CA28A3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29CB5A5" w14:textId="77777777" w:rsidR="00BB46D1" w:rsidRDefault="00BB46D1" w:rsidP="001C4E49">
            <w:pPr>
              <w:widowControl/>
              <w:jc w:val="center"/>
              <w:textAlignment w:val="center"/>
              <w:rPr>
                <w:color w:val="000000"/>
                <w:sz w:val="20"/>
              </w:rPr>
            </w:pPr>
            <w:r>
              <w:rPr>
                <w:color w:val="000000"/>
                <w:kern w:val="0"/>
                <w:sz w:val="20"/>
                <w:lang w:bidi="ar"/>
              </w:rPr>
              <w:t xml:space="preserve">6.00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0F16317" w14:textId="77777777" w:rsidR="00BB46D1" w:rsidRDefault="00BB46D1" w:rsidP="001C4E49">
            <w:pPr>
              <w:jc w:val="center"/>
              <w:rPr>
                <w:rFonts w:ascii="宋体" w:hAnsi="宋体" w:cs="宋体" w:hint="eastAsia"/>
                <w:color w:val="000000"/>
                <w:sz w:val="22"/>
              </w:rPr>
            </w:pPr>
          </w:p>
        </w:tc>
      </w:tr>
      <w:tr w:rsidR="00BB46D1" w14:paraId="6AC9EA1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EA8C706" w14:textId="77777777" w:rsidR="00BB46D1" w:rsidRDefault="00BB46D1" w:rsidP="001C4E49">
            <w:pPr>
              <w:widowControl/>
              <w:jc w:val="center"/>
              <w:textAlignment w:val="center"/>
              <w:rPr>
                <w:color w:val="000000"/>
                <w:sz w:val="20"/>
              </w:rPr>
            </w:pPr>
            <w:r>
              <w:rPr>
                <w:color w:val="000000"/>
                <w:kern w:val="0"/>
                <w:sz w:val="20"/>
                <w:lang w:bidi="ar"/>
              </w:rPr>
              <w:t>358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BE7FA3B" w14:textId="77777777" w:rsidR="00BB46D1" w:rsidRDefault="00BB46D1" w:rsidP="001C4E49">
            <w:pPr>
              <w:widowControl/>
              <w:jc w:val="center"/>
              <w:textAlignment w:val="center"/>
              <w:rPr>
                <w:color w:val="000000"/>
                <w:sz w:val="20"/>
              </w:rPr>
            </w:pPr>
            <w:r>
              <w:rPr>
                <w:color w:val="000000"/>
                <w:kern w:val="0"/>
                <w:sz w:val="20"/>
                <w:lang w:bidi="ar"/>
              </w:rPr>
              <w:t>0026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D77AD76"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3463D7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8AFED04" w14:textId="77777777" w:rsidR="00BB46D1" w:rsidRDefault="00BB46D1" w:rsidP="001C4E49">
            <w:pPr>
              <w:widowControl/>
              <w:jc w:val="center"/>
              <w:textAlignment w:val="center"/>
              <w:rPr>
                <w:color w:val="000000"/>
                <w:sz w:val="20"/>
              </w:rPr>
            </w:pPr>
            <w:r>
              <w:rPr>
                <w:color w:val="000000"/>
                <w:kern w:val="0"/>
                <w:sz w:val="20"/>
                <w:lang w:bidi="ar"/>
              </w:rPr>
              <w:t xml:space="preserve">0.34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024B1E9" w14:textId="77777777" w:rsidR="00BB46D1" w:rsidRDefault="00BB46D1" w:rsidP="001C4E49">
            <w:pPr>
              <w:jc w:val="center"/>
              <w:rPr>
                <w:rFonts w:ascii="宋体" w:hAnsi="宋体" w:cs="宋体" w:hint="eastAsia"/>
                <w:color w:val="000000"/>
                <w:sz w:val="22"/>
              </w:rPr>
            </w:pPr>
          </w:p>
        </w:tc>
      </w:tr>
      <w:tr w:rsidR="00BB46D1" w14:paraId="57B3930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F2597BE" w14:textId="77777777" w:rsidR="00BB46D1" w:rsidRDefault="00BB46D1" w:rsidP="001C4E49">
            <w:pPr>
              <w:widowControl/>
              <w:jc w:val="center"/>
              <w:textAlignment w:val="center"/>
              <w:rPr>
                <w:color w:val="000000"/>
                <w:sz w:val="20"/>
              </w:rPr>
            </w:pPr>
            <w:r>
              <w:rPr>
                <w:color w:val="000000"/>
                <w:kern w:val="0"/>
                <w:sz w:val="20"/>
                <w:lang w:bidi="ar"/>
              </w:rPr>
              <w:t>359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03B40BF" w14:textId="77777777" w:rsidR="00BB46D1" w:rsidRDefault="00BB46D1" w:rsidP="001C4E49">
            <w:pPr>
              <w:widowControl/>
              <w:jc w:val="center"/>
              <w:textAlignment w:val="center"/>
              <w:rPr>
                <w:color w:val="000000"/>
                <w:sz w:val="20"/>
              </w:rPr>
            </w:pPr>
            <w:r>
              <w:rPr>
                <w:color w:val="000000"/>
                <w:kern w:val="0"/>
                <w:sz w:val="20"/>
                <w:lang w:bidi="ar"/>
              </w:rPr>
              <w:t>0036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C2FA85E"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B5AF4D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B6FBC04" w14:textId="77777777" w:rsidR="00BB46D1" w:rsidRDefault="00BB46D1" w:rsidP="001C4E49">
            <w:pPr>
              <w:widowControl/>
              <w:jc w:val="center"/>
              <w:textAlignment w:val="center"/>
              <w:rPr>
                <w:color w:val="000000"/>
                <w:sz w:val="20"/>
              </w:rPr>
            </w:pPr>
            <w:r>
              <w:rPr>
                <w:color w:val="000000"/>
                <w:kern w:val="0"/>
                <w:sz w:val="20"/>
                <w:lang w:bidi="ar"/>
              </w:rPr>
              <w:t xml:space="preserve">21.47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88CAC1C" w14:textId="77777777" w:rsidR="00BB46D1" w:rsidRDefault="00BB46D1" w:rsidP="001C4E49">
            <w:pPr>
              <w:jc w:val="center"/>
              <w:rPr>
                <w:rFonts w:ascii="宋体" w:hAnsi="宋体" w:cs="宋体" w:hint="eastAsia"/>
                <w:color w:val="000000"/>
                <w:sz w:val="22"/>
              </w:rPr>
            </w:pPr>
          </w:p>
        </w:tc>
      </w:tr>
      <w:tr w:rsidR="00BB46D1" w14:paraId="65B0622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F1C39C1" w14:textId="77777777" w:rsidR="00BB46D1" w:rsidRDefault="00BB46D1" w:rsidP="001C4E49">
            <w:pPr>
              <w:widowControl/>
              <w:jc w:val="center"/>
              <w:textAlignment w:val="center"/>
              <w:rPr>
                <w:color w:val="000000"/>
                <w:sz w:val="20"/>
              </w:rPr>
            </w:pPr>
            <w:r>
              <w:rPr>
                <w:color w:val="000000"/>
                <w:kern w:val="0"/>
                <w:sz w:val="20"/>
                <w:lang w:bidi="ar"/>
              </w:rPr>
              <w:t>360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8E05C29" w14:textId="77777777" w:rsidR="00BB46D1" w:rsidRDefault="00BB46D1" w:rsidP="001C4E49">
            <w:pPr>
              <w:widowControl/>
              <w:jc w:val="center"/>
              <w:textAlignment w:val="center"/>
              <w:rPr>
                <w:color w:val="000000"/>
                <w:sz w:val="20"/>
              </w:rPr>
            </w:pPr>
            <w:r>
              <w:rPr>
                <w:color w:val="000000"/>
                <w:kern w:val="0"/>
                <w:sz w:val="20"/>
                <w:lang w:bidi="ar"/>
              </w:rPr>
              <w:t>0037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23C4976"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DDB396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E357F2E" w14:textId="77777777" w:rsidR="00BB46D1" w:rsidRDefault="00BB46D1" w:rsidP="001C4E49">
            <w:pPr>
              <w:widowControl/>
              <w:jc w:val="center"/>
              <w:textAlignment w:val="center"/>
              <w:rPr>
                <w:color w:val="000000"/>
                <w:sz w:val="20"/>
              </w:rPr>
            </w:pPr>
            <w:r>
              <w:rPr>
                <w:color w:val="000000"/>
                <w:kern w:val="0"/>
                <w:sz w:val="20"/>
                <w:lang w:bidi="ar"/>
              </w:rPr>
              <w:t xml:space="preserve">7.64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55CD6FC" w14:textId="77777777" w:rsidR="00BB46D1" w:rsidRDefault="00BB46D1" w:rsidP="001C4E49">
            <w:pPr>
              <w:jc w:val="center"/>
              <w:rPr>
                <w:rFonts w:ascii="宋体" w:hAnsi="宋体" w:cs="宋体" w:hint="eastAsia"/>
                <w:color w:val="000000"/>
                <w:sz w:val="22"/>
              </w:rPr>
            </w:pPr>
          </w:p>
        </w:tc>
      </w:tr>
      <w:tr w:rsidR="00BB46D1" w14:paraId="0D9E049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AB16AFF" w14:textId="77777777" w:rsidR="00BB46D1" w:rsidRDefault="00BB46D1" w:rsidP="001C4E49">
            <w:pPr>
              <w:widowControl/>
              <w:jc w:val="center"/>
              <w:textAlignment w:val="center"/>
              <w:rPr>
                <w:color w:val="000000"/>
                <w:sz w:val="20"/>
              </w:rPr>
            </w:pPr>
            <w:r>
              <w:rPr>
                <w:color w:val="000000"/>
                <w:kern w:val="0"/>
                <w:sz w:val="20"/>
                <w:lang w:bidi="ar"/>
              </w:rPr>
              <w:t>361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3629EC4" w14:textId="77777777" w:rsidR="00BB46D1" w:rsidRDefault="00BB46D1" w:rsidP="001C4E49">
            <w:pPr>
              <w:widowControl/>
              <w:jc w:val="center"/>
              <w:textAlignment w:val="center"/>
              <w:rPr>
                <w:color w:val="000000"/>
                <w:sz w:val="20"/>
              </w:rPr>
            </w:pPr>
            <w:r>
              <w:rPr>
                <w:color w:val="000000"/>
                <w:kern w:val="0"/>
                <w:sz w:val="20"/>
                <w:lang w:bidi="ar"/>
              </w:rPr>
              <w:t>0038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9718EC9"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47F76B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8FAC93D" w14:textId="77777777" w:rsidR="00BB46D1" w:rsidRDefault="00BB46D1" w:rsidP="001C4E49">
            <w:pPr>
              <w:widowControl/>
              <w:jc w:val="center"/>
              <w:textAlignment w:val="center"/>
              <w:rPr>
                <w:color w:val="000000"/>
                <w:sz w:val="20"/>
              </w:rPr>
            </w:pPr>
            <w:r>
              <w:rPr>
                <w:color w:val="000000"/>
                <w:kern w:val="0"/>
                <w:sz w:val="20"/>
                <w:lang w:bidi="ar"/>
              </w:rPr>
              <w:t xml:space="preserve">6.73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806F2D2" w14:textId="77777777" w:rsidR="00BB46D1" w:rsidRDefault="00BB46D1" w:rsidP="001C4E49">
            <w:pPr>
              <w:jc w:val="center"/>
              <w:rPr>
                <w:rFonts w:ascii="宋体" w:hAnsi="宋体" w:cs="宋体" w:hint="eastAsia"/>
                <w:color w:val="000000"/>
                <w:sz w:val="22"/>
              </w:rPr>
            </w:pPr>
          </w:p>
        </w:tc>
      </w:tr>
      <w:tr w:rsidR="00BB46D1" w14:paraId="561DF15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2238F7F" w14:textId="77777777" w:rsidR="00BB46D1" w:rsidRDefault="00BB46D1" w:rsidP="001C4E49">
            <w:pPr>
              <w:widowControl/>
              <w:jc w:val="center"/>
              <w:textAlignment w:val="center"/>
              <w:rPr>
                <w:color w:val="000000"/>
                <w:sz w:val="20"/>
              </w:rPr>
            </w:pPr>
            <w:r>
              <w:rPr>
                <w:color w:val="000000"/>
                <w:kern w:val="0"/>
                <w:sz w:val="20"/>
                <w:lang w:bidi="ar"/>
              </w:rPr>
              <w:t>362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9449ECE" w14:textId="77777777" w:rsidR="00BB46D1" w:rsidRDefault="00BB46D1" w:rsidP="001C4E49">
            <w:pPr>
              <w:widowControl/>
              <w:jc w:val="center"/>
              <w:textAlignment w:val="center"/>
              <w:rPr>
                <w:color w:val="000000"/>
                <w:sz w:val="20"/>
              </w:rPr>
            </w:pPr>
            <w:r>
              <w:rPr>
                <w:color w:val="000000"/>
                <w:kern w:val="0"/>
                <w:sz w:val="20"/>
                <w:lang w:bidi="ar"/>
              </w:rPr>
              <w:t>0039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88D09FF"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5C55F3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FE2AA2E" w14:textId="77777777" w:rsidR="00BB46D1" w:rsidRDefault="00BB46D1" w:rsidP="001C4E49">
            <w:pPr>
              <w:widowControl/>
              <w:jc w:val="center"/>
              <w:textAlignment w:val="center"/>
              <w:rPr>
                <w:color w:val="000000"/>
                <w:sz w:val="20"/>
              </w:rPr>
            </w:pPr>
            <w:r>
              <w:rPr>
                <w:color w:val="000000"/>
                <w:kern w:val="0"/>
                <w:sz w:val="20"/>
                <w:lang w:bidi="ar"/>
              </w:rPr>
              <w:t xml:space="preserve">5.69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5A78174" w14:textId="77777777" w:rsidR="00BB46D1" w:rsidRDefault="00BB46D1" w:rsidP="001C4E49">
            <w:pPr>
              <w:jc w:val="center"/>
              <w:rPr>
                <w:rFonts w:ascii="宋体" w:hAnsi="宋体" w:cs="宋体" w:hint="eastAsia"/>
                <w:color w:val="000000"/>
                <w:sz w:val="22"/>
              </w:rPr>
            </w:pPr>
          </w:p>
        </w:tc>
      </w:tr>
      <w:tr w:rsidR="00BB46D1" w14:paraId="493C3A8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5C08B45" w14:textId="77777777" w:rsidR="00BB46D1" w:rsidRDefault="00BB46D1" w:rsidP="001C4E49">
            <w:pPr>
              <w:widowControl/>
              <w:jc w:val="center"/>
              <w:textAlignment w:val="center"/>
              <w:rPr>
                <w:color w:val="000000"/>
                <w:sz w:val="20"/>
              </w:rPr>
            </w:pPr>
            <w:r>
              <w:rPr>
                <w:color w:val="000000"/>
                <w:kern w:val="0"/>
                <w:sz w:val="20"/>
                <w:lang w:bidi="ar"/>
              </w:rPr>
              <w:t>363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ABA8C9" w14:textId="77777777" w:rsidR="00BB46D1" w:rsidRDefault="00BB46D1" w:rsidP="001C4E49">
            <w:pPr>
              <w:widowControl/>
              <w:jc w:val="center"/>
              <w:textAlignment w:val="center"/>
              <w:rPr>
                <w:color w:val="000000"/>
                <w:sz w:val="20"/>
              </w:rPr>
            </w:pPr>
            <w:r>
              <w:rPr>
                <w:color w:val="000000"/>
                <w:kern w:val="0"/>
                <w:sz w:val="20"/>
                <w:lang w:bidi="ar"/>
              </w:rPr>
              <w:t>0042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277153E"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D76A66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BDB27DE" w14:textId="77777777" w:rsidR="00BB46D1" w:rsidRDefault="00BB46D1" w:rsidP="001C4E49">
            <w:pPr>
              <w:widowControl/>
              <w:jc w:val="center"/>
              <w:textAlignment w:val="center"/>
              <w:rPr>
                <w:color w:val="000000"/>
                <w:sz w:val="20"/>
              </w:rPr>
            </w:pPr>
            <w:r>
              <w:rPr>
                <w:color w:val="000000"/>
                <w:kern w:val="0"/>
                <w:sz w:val="20"/>
                <w:lang w:bidi="ar"/>
              </w:rPr>
              <w:t xml:space="preserve">1.47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1955720" w14:textId="77777777" w:rsidR="00BB46D1" w:rsidRDefault="00BB46D1" w:rsidP="001C4E49">
            <w:pPr>
              <w:jc w:val="center"/>
              <w:rPr>
                <w:rFonts w:ascii="宋体" w:hAnsi="宋体" w:cs="宋体" w:hint="eastAsia"/>
                <w:color w:val="000000"/>
                <w:sz w:val="22"/>
              </w:rPr>
            </w:pPr>
          </w:p>
        </w:tc>
      </w:tr>
      <w:tr w:rsidR="00BB46D1" w14:paraId="146FD33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69ED11F" w14:textId="77777777" w:rsidR="00BB46D1" w:rsidRDefault="00BB46D1" w:rsidP="001C4E49">
            <w:pPr>
              <w:widowControl/>
              <w:jc w:val="center"/>
              <w:textAlignment w:val="center"/>
              <w:rPr>
                <w:color w:val="000000"/>
                <w:sz w:val="20"/>
              </w:rPr>
            </w:pPr>
            <w:r>
              <w:rPr>
                <w:color w:val="000000"/>
                <w:kern w:val="0"/>
                <w:sz w:val="20"/>
                <w:lang w:bidi="ar"/>
              </w:rPr>
              <w:t>364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5C957F2" w14:textId="77777777" w:rsidR="00BB46D1" w:rsidRDefault="00BB46D1" w:rsidP="001C4E49">
            <w:pPr>
              <w:widowControl/>
              <w:jc w:val="center"/>
              <w:textAlignment w:val="center"/>
              <w:rPr>
                <w:color w:val="000000"/>
                <w:sz w:val="20"/>
              </w:rPr>
            </w:pPr>
            <w:r>
              <w:rPr>
                <w:color w:val="000000"/>
                <w:kern w:val="0"/>
                <w:sz w:val="20"/>
                <w:lang w:bidi="ar"/>
              </w:rPr>
              <w:t>0043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83FB5E9"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F325AB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9CE6191" w14:textId="77777777" w:rsidR="00BB46D1" w:rsidRDefault="00BB46D1" w:rsidP="001C4E49">
            <w:pPr>
              <w:widowControl/>
              <w:jc w:val="center"/>
              <w:textAlignment w:val="center"/>
              <w:rPr>
                <w:color w:val="000000"/>
                <w:sz w:val="20"/>
              </w:rPr>
            </w:pPr>
            <w:r>
              <w:rPr>
                <w:color w:val="000000"/>
                <w:kern w:val="0"/>
                <w:sz w:val="20"/>
                <w:lang w:bidi="ar"/>
              </w:rPr>
              <w:t xml:space="preserve">4.02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D81B7AB" w14:textId="77777777" w:rsidR="00BB46D1" w:rsidRDefault="00BB46D1" w:rsidP="001C4E49">
            <w:pPr>
              <w:jc w:val="center"/>
              <w:rPr>
                <w:rFonts w:ascii="宋体" w:hAnsi="宋体" w:cs="宋体" w:hint="eastAsia"/>
                <w:color w:val="000000"/>
                <w:sz w:val="22"/>
              </w:rPr>
            </w:pPr>
          </w:p>
        </w:tc>
      </w:tr>
      <w:tr w:rsidR="00BB46D1" w14:paraId="0329383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107CD3D" w14:textId="77777777" w:rsidR="00BB46D1" w:rsidRDefault="00BB46D1" w:rsidP="001C4E49">
            <w:pPr>
              <w:widowControl/>
              <w:jc w:val="center"/>
              <w:textAlignment w:val="center"/>
              <w:rPr>
                <w:color w:val="000000"/>
                <w:sz w:val="20"/>
              </w:rPr>
            </w:pPr>
            <w:r>
              <w:rPr>
                <w:color w:val="000000"/>
                <w:kern w:val="0"/>
                <w:sz w:val="20"/>
                <w:lang w:bidi="ar"/>
              </w:rPr>
              <w:t>365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3595D39" w14:textId="77777777" w:rsidR="00BB46D1" w:rsidRDefault="00BB46D1" w:rsidP="001C4E49">
            <w:pPr>
              <w:widowControl/>
              <w:jc w:val="center"/>
              <w:textAlignment w:val="center"/>
              <w:rPr>
                <w:color w:val="000000"/>
                <w:sz w:val="20"/>
              </w:rPr>
            </w:pPr>
            <w:r>
              <w:rPr>
                <w:color w:val="000000"/>
                <w:kern w:val="0"/>
                <w:sz w:val="20"/>
                <w:lang w:bidi="ar"/>
              </w:rPr>
              <w:t>0044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65A3929"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E4FB17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258C8DA" w14:textId="77777777" w:rsidR="00BB46D1" w:rsidRDefault="00BB46D1" w:rsidP="001C4E49">
            <w:pPr>
              <w:widowControl/>
              <w:jc w:val="center"/>
              <w:textAlignment w:val="center"/>
              <w:rPr>
                <w:color w:val="000000"/>
                <w:sz w:val="20"/>
              </w:rPr>
            </w:pPr>
            <w:r>
              <w:rPr>
                <w:color w:val="000000"/>
                <w:kern w:val="0"/>
                <w:sz w:val="20"/>
                <w:lang w:bidi="ar"/>
              </w:rPr>
              <w:t xml:space="preserve">1.85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31E0EC4" w14:textId="77777777" w:rsidR="00BB46D1" w:rsidRDefault="00BB46D1" w:rsidP="001C4E49">
            <w:pPr>
              <w:jc w:val="center"/>
              <w:rPr>
                <w:rFonts w:ascii="宋体" w:hAnsi="宋体" w:cs="宋体" w:hint="eastAsia"/>
                <w:color w:val="000000"/>
                <w:sz w:val="22"/>
              </w:rPr>
            </w:pPr>
          </w:p>
        </w:tc>
      </w:tr>
      <w:tr w:rsidR="00BB46D1" w14:paraId="296D4F0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F5D721C" w14:textId="77777777" w:rsidR="00BB46D1" w:rsidRDefault="00BB46D1" w:rsidP="001C4E49">
            <w:pPr>
              <w:widowControl/>
              <w:jc w:val="center"/>
              <w:textAlignment w:val="center"/>
              <w:rPr>
                <w:color w:val="000000"/>
                <w:sz w:val="20"/>
              </w:rPr>
            </w:pPr>
            <w:r>
              <w:rPr>
                <w:color w:val="000000"/>
                <w:kern w:val="0"/>
                <w:sz w:val="20"/>
                <w:lang w:bidi="ar"/>
              </w:rPr>
              <w:t>366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EEF92DD" w14:textId="77777777" w:rsidR="00BB46D1" w:rsidRDefault="00BB46D1" w:rsidP="001C4E49">
            <w:pPr>
              <w:widowControl/>
              <w:jc w:val="center"/>
              <w:textAlignment w:val="center"/>
              <w:rPr>
                <w:color w:val="000000"/>
                <w:sz w:val="20"/>
              </w:rPr>
            </w:pPr>
            <w:r>
              <w:rPr>
                <w:color w:val="000000"/>
                <w:kern w:val="0"/>
                <w:sz w:val="20"/>
                <w:lang w:bidi="ar"/>
              </w:rPr>
              <w:t>0050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7E1E7F9"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08D246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1BB7C29" w14:textId="77777777" w:rsidR="00BB46D1" w:rsidRDefault="00BB46D1" w:rsidP="001C4E49">
            <w:pPr>
              <w:widowControl/>
              <w:jc w:val="center"/>
              <w:textAlignment w:val="center"/>
              <w:rPr>
                <w:color w:val="000000"/>
                <w:sz w:val="20"/>
              </w:rPr>
            </w:pPr>
            <w:r>
              <w:rPr>
                <w:color w:val="000000"/>
                <w:kern w:val="0"/>
                <w:sz w:val="20"/>
                <w:lang w:bidi="ar"/>
              </w:rPr>
              <w:t xml:space="preserve">2.87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096EF76" w14:textId="77777777" w:rsidR="00BB46D1" w:rsidRDefault="00BB46D1" w:rsidP="001C4E49">
            <w:pPr>
              <w:jc w:val="center"/>
              <w:rPr>
                <w:rFonts w:ascii="宋体" w:hAnsi="宋体" w:cs="宋体" w:hint="eastAsia"/>
                <w:color w:val="000000"/>
                <w:sz w:val="22"/>
              </w:rPr>
            </w:pPr>
          </w:p>
        </w:tc>
      </w:tr>
      <w:tr w:rsidR="00BB46D1" w14:paraId="25E93A0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17E3648" w14:textId="77777777" w:rsidR="00BB46D1" w:rsidRDefault="00BB46D1" w:rsidP="001C4E49">
            <w:pPr>
              <w:widowControl/>
              <w:jc w:val="center"/>
              <w:textAlignment w:val="center"/>
              <w:rPr>
                <w:color w:val="000000"/>
                <w:sz w:val="20"/>
              </w:rPr>
            </w:pPr>
            <w:r>
              <w:rPr>
                <w:color w:val="000000"/>
                <w:kern w:val="0"/>
                <w:sz w:val="20"/>
                <w:lang w:bidi="ar"/>
              </w:rPr>
              <w:t>367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1F54777" w14:textId="77777777" w:rsidR="00BB46D1" w:rsidRDefault="00BB46D1" w:rsidP="001C4E49">
            <w:pPr>
              <w:widowControl/>
              <w:jc w:val="center"/>
              <w:textAlignment w:val="center"/>
              <w:rPr>
                <w:color w:val="000000"/>
                <w:sz w:val="20"/>
              </w:rPr>
            </w:pPr>
            <w:r>
              <w:rPr>
                <w:color w:val="000000"/>
                <w:kern w:val="0"/>
                <w:sz w:val="20"/>
                <w:lang w:bidi="ar"/>
              </w:rPr>
              <w:t>0051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9C37BDD"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B73D31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5769C89" w14:textId="77777777" w:rsidR="00BB46D1" w:rsidRDefault="00BB46D1" w:rsidP="001C4E49">
            <w:pPr>
              <w:widowControl/>
              <w:jc w:val="center"/>
              <w:textAlignment w:val="center"/>
              <w:rPr>
                <w:color w:val="000000"/>
                <w:sz w:val="20"/>
              </w:rPr>
            </w:pPr>
            <w:r>
              <w:rPr>
                <w:color w:val="000000"/>
                <w:kern w:val="0"/>
                <w:sz w:val="20"/>
                <w:lang w:bidi="ar"/>
              </w:rPr>
              <w:t xml:space="preserve">4.78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25FF290" w14:textId="77777777" w:rsidR="00BB46D1" w:rsidRDefault="00BB46D1" w:rsidP="001C4E49">
            <w:pPr>
              <w:jc w:val="center"/>
              <w:rPr>
                <w:rFonts w:ascii="宋体" w:hAnsi="宋体" w:cs="宋体" w:hint="eastAsia"/>
                <w:color w:val="000000"/>
                <w:sz w:val="22"/>
              </w:rPr>
            </w:pPr>
          </w:p>
        </w:tc>
      </w:tr>
      <w:tr w:rsidR="00BB46D1" w14:paraId="72CBBDE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F6415D3" w14:textId="77777777" w:rsidR="00BB46D1" w:rsidRDefault="00BB46D1" w:rsidP="001C4E49">
            <w:pPr>
              <w:widowControl/>
              <w:jc w:val="center"/>
              <w:textAlignment w:val="center"/>
              <w:rPr>
                <w:color w:val="000000"/>
                <w:sz w:val="20"/>
              </w:rPr>
            </w:pPr>
            <w:r>
              <w:rPr>
                <w:color w:val="000000"/>
                <w:kern w:val="0"/>
                <w:sz w:val="20"/>
                <w:lang w:bidi="ar"/>
              </w:rPr>
              <w:t>368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DA64673" w14:textId="77777777" w:rsidR="00BB46D1" w:rsidRDefault="00BB46D1" w:rsidP="001C4E49">
            <w:pPr>
              <w:widowControl/>
              <w:jc w:val="center"/>
              <w:textAlignment w:val="center"/>
              <w:rPr>
                <w:color w:val="000000"/>
                <w:sz w:val="20"/>
              </w:rPr>
            </w:pPr>
            <w:r>
              <w:rPr>
                <w:color w:val="000000"/>
                <w:kern w:val="0"/>
                <w:sz w:val="20"/>
                <w:lang w:bidi="ar"/>
              </w:rPr>
              <w:t>0085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EE97AED"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E1DA51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2528E9C" w14:textId="77777777" w:rsidR="00BB46D1" w:rsidRDefault="00BB46D1" w:rsidP="001C4E49">
            <w:pPr>
              <w:widowControl/>
              <w:jc w:val="center"/>
              <w:textAlignment w:val="center"/>
              <w:rPr>
                <w:color w:val="000000"/>
                <w:sz w:val="20"/>
              </w:rPr>
            </w:pPr>
            <w:r>
              <w:rPr>
                <w:color w:val="000000"/>
                <w:kern w:val="0"/>
                <w:sz w:val="20"/>
                <w:lang w:bidi="ar"/>
              </w:rPr>
              <w:t xml:space="preserve">0.08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435E62B" w14:textId="77777777" w:rsidR="00BB46D1" w:rsidRDefault="00BB46D1" w:rsidP="001C4E49">
            <w:pPr>
              <w:jc w:val="center"/>
              <w:rPr>
                <w:rFonts w:ascii="宋体" w:hAnsi="宋体" w:cs="宋体" w:hint="eastAsia"/>
                <w:color w:val="000000"/>
                <w:sz w:val="22"/>
              </w:rPr>
            </w:pPr>
          </w:p>
        </w:tc>
      </w:tr>
      <w:tr w:rsidR="00BB46D1" w14:paraId="7EA1009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D408522" w14:textId="77777777" w:rsidR="00BB46D1" w:rsidRDefault="00BB46D1" w:rsidP="001C4E49">
            <w:pPr>
              <w:widowControl/>
              <w:jc w:val="center"/>
              <w:textAlignment w:val="center"/>
              <w:rPr>
                <w:color w:val="000000"/>
                <w:sz w:val="20"/>
              </w:rPr>
            </w:pPr>
            <w:r>
              <w:rPr>
                <w:color w:val="000000"/>
                <w:kern w:val="0"/>
                <w:sz w:val="20"/>
                <w:lang w:bidi="ar"/>
              </w:rPr>
              <w:t>369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F4030E8" w14:textId="77777777" w:rsidR="00BB46D1" w:rsidRDefault="00BB46D1" w:rsidP="001C4E49">
            <w:pPr>
              <w:widowControl/>
              <w:jc w:val="center"/>
              <w:textAlignment w:val="center"/>
              <w:rPr>
                <w:color w:val="000000"/>
                <w:sz w:val="20"/>
              </w:rPr>
            </w:pPr>
            <w:r>
              <w:rPr>
                <w:color w:val="000000"/>
                <w:kern w:val="0"/>
                <w:sz w:val="20"/>
                <w:lang w:bidi="ar"/>
              </w:rPr>
              <w:t>0086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CA12007"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C568E2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F9921D4" w14:textId="77777777" w:rsidR="00BB46D1" w:rsidRDefault="00BB46D1" w:rsidP="001C4E49">
            <w:pPr>
              <w:widowControl/>
              <w:jc w:val="center"/>
              <w:textAlignment w:val="center"/>
              <w:rPr>
                <w:color w:val="000000"/>
                <w:sz w:val="20"/>
              </w:rPr>
            </w:pPr>
            <w:r>
              <w:rPr>
                <w:color w:val="000000"/>
                <w:kern w:val="0"/>
                <w:sz w:val="20"/>
                <w:lang w:bidi="ar"/>
              </w:rPr>
              <w:t xml:space="preserve">0.00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0B36E74" w14:textId="77777777" w:rsidR="00BB46D1" w:rsidRDefault="00BB46D1" w:rsidP="001C4E49">
            <w:pPr>
              <w:jc w:val="center"/>
              <w:rPr>
                <w:rFonts w:ascii="宋体" w:hAnsi="宋体" w:cs="宋体" w:hint="eastAsia"/>
                <w:color w:val="000000"/>
                <w:sz w:val="22"/>
              </w:rPr>
            </w:pPr>
          </w:p>
        </w:tc>
      </w:tr>
      <w:tr w:rsidR="00BB46D1" w14:paraId="3A0B663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1A0F116" w14:textId="77777777" w:rsidR="00BB46D1" w:rsidRDefault="00BB46D1" w:rsidP="001C4E49">
            <w:pPr>
              <w:widowControl/>
              <w:jc w:val="center"/>
              <w:textAlignment w:val="center"/>
              <w:rPr>
                <w:color w:val="000000"/>
                <w:sz w:val="20"/>
              </w:rPr>
            </w:pPr>
            <w:r>
              <w:rPr>
                <w:color w:val="000000"/>
                <w:kern w:val="0"/>
                <w:sz w:val="20"/>
                <w:lang w:bidi="ar"/>
              </w:rPr>
              <w:t>370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64D8F9E" w14:textId="77777777" w:rsidR="00BB46D1" w:rsidRDefault="00BB46D1" w:rsidP="001C4E49">
            <w:pPr>
              <w:widowControl/>
              <w:jc w:val="center"/>
              <w:textAlignment w:val="center"/>
              <w:rPr>
                <w:color w:val="000000"/>
                <w:sz w:val="20"/>
              </w:rPr>
            </w:pPr>
            <w:r>
              <w:rPr>
                <w:color w:val="000000"/>
                <w:kern w:val="0"/>
                <w:sz w:val="20"/>
                <w:lang w:bidi="ar"/>
              </w:rPr>
              <w:t>0087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88B63D6"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681DA0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青三村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E951EA5" w14:textId="77777777" w:rsidR="00BB46D1" w:rsidRDefault="00BB46D1" w:rsidP="001C4E49">
            <w:pPr>
              <w:widowControl/>
              <w:jc w:val="center"/>
              <w:textAlignment w:val="center"/>
              <w:rPr>
                <w:color w:val="000000"/>
                <w:sz w:val="20"/>
              </w:rPr>
            </w:pPr>
            <w:r>
              <w:rPr>
                <w:color w:val="000000"/>
                <w:kern w:val="0"/>
                <w:sz w:val="20"/>
                <w:lang w:bidi="ar"/>
              </w:rPr>
              <w:t xml:space="preserve">0.94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9C58851" w14:textId="77777777" w:rsidR="00BB46D1" w:rsidRDefault="00BB46D1" w:rsidP="001C4E49">
            <w:pPr>
              <w:jc w:val="center"/>
              <w:rPr>
                <w:rFonts w:ascii="宋体" w:hAnsi="宋体" w:cs="宋体" w:hint="eastAsia"/>
                <w:color w:val="000000"/>
                <w:sz w:val="22"/>
              </w:rPr>
            </w:pPr>
          </w:p>
        </w:tc>
      </w:tr>
      <w:tr w:rsidR="00BB46D1" w14:paraId="76EB3FF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25E11B1" w14:textId="77777777" w:rsidR="00BB46D1" w:rsidRDefault="00BB46D1" w:rsidP="001C4E49">
            <w:pPr>
              <w:widowControl/>
              <w:jc w:val="center"/>
              <w:textAlignment w:val="center"/>
              <w:rPr>
                <w:color w:val="000000"/>
                <w:sz w:val="20"/>
              </w:rPr>
            </w:pPr>
            <w:r>
              <w:rPr>
                <w:color w:val="000000"/>
                <w:kern w:val="0"/>
                <w:sz w:val="20"/>
                <w:lang w:bidi="ar"/>
              </w:rPr>
              <w:t>371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DD9A3D8" w14:textId="77777777" w:rsidR="00BB46D1" w:rsidRDefault="00BB46D1" w:rsidP="001C4E49">
            <w:pPr>
              <w:widowControl/>
              <w:jc w:val="center"/>
              <w:textAlignment w:val="center"/>
              <w:rPr>
                <w:color w:val="000000"/>
                <w:sz w:val="20"/>
              </w:rPr>
            </w:pPr>
            <w:r>
              <w:rPr>
                <w:color w:val="000000"/>
                <w:kern w:val="0"/>
                <w:sz w:val="20"/>
                <w:lang w:bidi="ar"/>
              </w:rPr>
              <w:t>0001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16F6891"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A0B470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DB00ABE" w14:textId="77777777" w:rsidR="00BB46D1" w:rsidRDefault="00BB46D1" w:rsidP="001C4E49">
            <w:pPr>
              <w:widowControl/>
              <w:jc w:val="center"/>
              <w:textAlignment w:val="center"/>
              <w:rPr>
                <w:color w:val="000000"/>
                <w:sz w:val="20"/>
              </w:rPr>
            </w:pPr>
            <w:r>
              <w:rPr>
                <w:color w:val="000000"/>
                <w:kern w:val="0"/>
                <w:sz w:val="20"/>
                <w:lang w:bidi="ar"/>
              </w:rPr>
              <w:t xml:space="preserve">1.11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598EDE5" w14:textId="77777777" w:rsidR="00BB46D1" w:rsidRDefault="00BB46D1" w:rsidP="001C4E49">
            <w:pPr>
              <w:jc w:val="center"/>
              <w:rPr>
                <w:rFonts w:ascii="宋体" w:hAnsi="宋体" w:cs="宋体" w:hint="eastAsia"/>
                <w:color w:val="000000"/>
                <w:sz w:val="22"/>
              </w:rPr>
            </w:pPr>
          </w:p>
        </w:tc>
      </w:tr>
      <w:tr w:rsidR="00BB46D1" w14:paraId="2BECC03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A027F90" w14:textId="77777777" w:rsidR="00BB46D1" w:rsidRDefault="00BB46D1" w:rsidP="001C4E49">
            <w:pPr>
              <w:widowControl/>
              <w:jc w:val="center"/>
              <w:textAlignment w:val="center"/>
              <w:rPr>
                <w:color w:val="000000"/>
                <w:sz w:val="20"/>
              </w:rPr>
            </w:pPr>
            <w:r>
              <w:rPr>
                <w:color w:val="000000"/>
                <w:kern w:val="0"/>
                <w:sz w:val="20"/>
                <w:lang w:bidi="ar"/>
              </w:rPr>
              <w:t>372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CE48910" w14:textId="77777777" w:rsidR="00BB46D1" w:rsidRDefault="00BB46D1" w:rsidP="001C4E49">
            <w:pPr>
              <w:widowControl/>
              <w:jc w:val="center"/>
              <w:textAlignment w:val="center"/>
              <w:rPr>
                <w:color w:val="000000"/>
                <w:sz w:val="20"/>
              </w:rPr>
            </w:pPr>
            <w:r>
              <w:rPr>
                <w:color w:val="000000"/>
                <w:kern w:val="0"/>
                <w:sz w:val="20"/>
                <w:lang w:bidi="ar"/>
              </w:rPr>
              <w:t>0003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66AE4CF"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DD8A34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AFDB377" w14:textId="77777777" w:rsidR="00BB46D1" w:rsidRDefault="00BB46D1" w:rsidP="001C4E49">
            <w:pPr>
              <w:widowControl/>
              <w:jc w:val="center"/>
              <w:textAlignment w:val="center"/>
              <w:rPr>
                <w:color w:val="000000"/>
                <w:sz w:val="20"/>
              </w:rPr>
            </w:pPr>
            <w:r>
              <w:rPr>
                <w:color w:val="000000"/>
                <w:kern w:val="0"/>
                <w:sz w:val="20"/>
                <w:lang w:bidi="ar"/>
              </w:rPr>
              <w:t xml:space="preserve">1.73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1DAA4B0" w14:textId="77777777" w:rsidR="00BB46D1" w:rsidRDefault="00BB46D1" w:rsidP="001C4E49">
            <w:pPr>
              <w:jc w:val="center"/>
              <w:rPr>
                <w:rFonts w:ascii="宋体" w:hAnsi="宋体" w:cs="宋体" w:hint="eastAsia"/>
                <w:color w:val="000000"/>
                <w:sz w:val="22"/>
              </w:rPr>
            </w:pPr>
          </w:p>
        </w:tc>
      </w:tr>
      <w:tr w:rsidR="00BB46D1" w14:paraId="384834A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496D460" w14:textId="77777777" w:rsidR="00BB46D1" w:rsidRDefault="00BB46D1" w:rsidP="001C4E49">
            <w:pPr>
              <w:widowControl/>
              <w:jc w:val="center"/>
              <w:textAlignment w:val="center"/>
              <w:rPr>
                <w:color w:val="000000"/>
                <w:sz w:val="20"/>
              </w:rPr>
            </w:pPr>
            <w:r>
              <w:rPr>
                <w:color w:val="000000"/>
                <w:kern w:val="0"/>
                <w:sz w:val="20"/>
                <w:lang w:bidi="ar"/>
              </w:rPr>
              <w:t>373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95E2AEA" w14:textId="77777777" w:rsidR="00BB46D1" w:rsidRDefault="00BB46D1" w:rsidP="001C4E49">
            <w:pPr>
              <w:widowControl/>
              <w:jc w:val="center"/>
              <w:textAlignment w:val="center"/>
              <w:rPr>
                <w:color w:val="000000"/>
                <w:sz w:val="20"/>
              </w:rPr>
            </w:pPr>
            <w:r>
              <w:rPr>
                <w:color w:val="000000"/>
                <w:kern w:val="0"/>
                <w:sz w:val="20"/>
                <w:lang w:bidi="ar"/>
              </w:rPr>
              <w:t>0004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CA103C9"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81B196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2A94C2C" w14:textId="77777777" w:rsidR="00BB46D1" w:rsidRDefault="00BB46D1" w:rsidP="001C4E49">
            <w:pPr>
              <w:widowControl/>
              <w:jc w:val="center"/>
              <w:textAlignment w:val="center"/>
              <w:rPr>
                <w:color w:val="000000"/>
                <w:sz w:val="20"/>
              </w:rPr>
            </w:pPr>
            <w:r>
              <w:rPr>
                <w:color w:val="000000"/>
                <w:kern w:val="0"/>
                <w:sz w:val="20"/>
                <w:lang w:bidi="ar"/>
              </w:rPr>
              <w:t xml:space="preserve">0.25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3DBF4B9" w14:textId="77777777" w:rsidR="00BB46D1" w:rsidRDefault="00BB46D1" w:rsidP="001C4E49">
            <w:pPr>
              <w:jc w:val="center"/>
              <w:rPr>
                <w:rFonts w:ascii="宋体" w:hAnsi="宋体" w:cs="宋体" w:hint="eastAsia"/>
                <w:color w:val="000000"/>
                <w:sz w:val="22"/>
              </w:rPr>
            </w:pPr>
          </w:p>
        </w:tc>
      </w:tr>
      <w:tr w:rsidR="00BB46D1" w14:paraId="50E3C7D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5189D2B" w14:textId="77777777" w:rsidR="00BB46D1" w:rsidRDefault="00BB46D1" w:rsidP="001C4E49">
            <w:pPr>
              <w:widowControl/>
              <w:jc w:val="center"/>
              <w:textAlignment w:val="center"/>
              <w:rPr>
                <w:color w:val="000000"/>
                <w:sz w:val="20"/>
              </w:rPr>
            </w:pPr>
            <w:r>
              <w:rPr>
                <w:color w:val="000000"/>
                <w:kern w:val="0"/>
                <w:sz w:val="20"/>
                <w:lang w:bidi="ar"/>
              </w:rPr>
              <w:t>374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C5264CB" w14:textId="77777777" w:rsidR="00BB46D1" w:rsidRDefault="00BB46D1" w:rsidP="001C4E49">
            <w:pPr>
              <w:widowControl/>
              <w:jc w:val="center"/>
              <w:textAlignment w:val="center"/>
              <w:rPr>
                <w:color w:val="000000"/>
                <w:sz w:val="20"/>
              </w:rPr>
            </w:pPr>
            <w:r>
              <w:rPr>
                <w:color w:val="000000"/>
                <w:kern w:val="0"/>
                <w:sz w:val="20"/>
                <w:lang w:bidi="ar"/>
              </w:rPr>
              <w:t>0005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FF1A858"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4D427B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A035E1B" w14:textId="77777777" w:rsidR="00BB46D1" w:rsidRDefault="00BB46D1" w:rsidP="001C4E49">
            <w:pPr>
              <w:widowControl/>
              <w:jc w:val="center"/>
              <w:textAlignment w:val="center"/>
              <w:rPr>
                <w:color w:val="000000"/>
                <w:sz w:val="20"/>
              </w:rPr>
            </w:pPr>
            <w:r>
              <w:rPr>
                <w:color w:val="000000"/>
                <w:kern w:val="0"/>
                <w:sz w:val="20"/>
                <w:lang w:bidi="ar"/>
              </w:rPr>
              <w:t xml:space="preserve">2.34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E3E237A" w14:textId="77777777" w:rsidR="00BB46D1" w:rsidRDefault="00BB46D1" w:rsidP="001C4E49">
            <w:pPr>
              <w:jc w:val="center"/>
              <w:rPr>
                <w:rFonts w:ascii="宋体" w:hAnsi="宋体" w:cs="宋体" w:hint="eastAsia"/>
                <w:color w:val="000000"/>
                <w:sz w:val="22"/>
              </w:rPr>
            </w:pPr>
          </w:p>
        </w:tc>
      </w:tr>
      <w:tr w:rsidR="00BB46D1" w14:paraId="37027B6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D76C971" w14:textId="77777777" w:rsidR="00BB46D1" w:rsidRDefault="00BB46D1" w:rsidP="001C4E49">
            <w:pPr>
              <w:widowControl/>
              <w:jc w:val="center"/>
              <w:textAlignment w:val="center"/>
              <w:rPr>
                <w:color w:val="000000"/>
                <w:sz w:val="20"/>
              </w:rPr>
            </w:pPr>
            <w:r>
              <w:rPr>
                <w:color w:val="000000"/>
                <w:kern w:val="0"/>
                <w:sz w:val="20"/>
                <w:lang w:bidi="ar"/>
              </w:rPr>
              <w:t>375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11AC652" w14:textId="77777777" w:rsidR="00BB46D1" w:rsidRDefault="00BB46D1" w:rsidP="001C4E49">
            <w:pPr>
              <w:widowControl/>
              <w:jc w:val="center"/>
              <w:textAlignment w:val="center"/>
              <w:rPr>
                <w:color w:val="000000"/>
                <w:sz w:val="20"/>
              </w:rPr>
            </w:pPr>
            <w:r>
              <w:rPr>
                <w:color w:val="000000"/>
                <w:kern w:val="0"/>
                <w:sz w:val="20"/>
                <w:lang w:bidi="ar"/>
              </w:rPr>
              <w:t>0008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B37228F"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D35C1E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25DBC93" w14:textId="77777777" w:rsidR="00BB46D1" w:rsidRDefault="00BB46D1" w:rsidP="001C4E49">
            <w:pPr>
              <w:widowControl/>
              <w:jc w:val="center"/>
              <w:textAlignment w:val="center"/>
              <w:rPr>
                <w:color w:val="000000"/>
                <w:sz w:val="20"/>
              </w:rPr>
            </w:pPr>
            <w:r>
              <w:rPr>
                <w:color w:val="000000"/>
                <w:kern w:val="0"/>
                <w:sz w:val="20"/>
                <w:lang w:bidi="ar"/>
              </w:rPr>
              <w:t xml:space="preserve">10.85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11829A6" w14:textId="77777777" w:rsidR="00BB46D1" w:rsidRDefault="00BB46D1" w:rsidP="001C4E49">
            <w:pPr>
              <w:jc w:val="center"/>
              <w:rPr>
                <w:rFonts w:ascii="宋体" w:hAnsi="宋体" w:cs="宋体" w:hint="eastAsia"/>
                <w:color w:val="000000"/>
                <w:sz w:val="22"/>
              </w:rPr>
            </w:pPr>
          </w:p>
        </w:tc>
      </w:tr>
      <w:tr w:rsidR="00BB46D1" w14:paraId="52DAC25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544FDCC" w14:textId="77777777" w:rsidR="00BB46D1" w:rsidRDefault="00BB46D1" w:rsidP="001C4E49">
            <w:pPr>
              <w:widowControl/>
              <w:jc w:val="center"/>
              <w:textAlignment w:val="center"/>
              <w:rPr>
                <w:color w:val="000000"/>
                <w:sz w:val="20"/>
              </w:rPr>
            </w:pPr>
            <w:r>
              <w:rPr>
                <w:color w:val="000000"/>
                <w:kern w:val="0"/>
                <w:sz w:val="20"/>
                <w:lang w:bidi="ar"/>
              </w:rPr>
              <w:t>376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2C98413" w14:textId="77777777" w:rsidR="00BB46D1" w:rsidRDefault="00BB46D1" w:rsidP="001C4E49">
            <w:pPr>
              <w:widowControl/>
              <w:jc w:val="center"/>
              <w:textAlignment w:val="center"/>
              <w:rPr>
                <w:color w:val="000000"/>
                <w:sz w:val="20"/>
              </w:rPr>
            </w:pPr>
            <w:r>
              <w:rPr>
                <w:color w:val="000000"/>
                <w:kern w:val="0"/>
                <w:sz w:val="20"/>
                <w:lang w:bidi="ar"/>
              </w:rPr>
              <w:t>0009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7DCCE9B"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CEED3F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146ABC1" w14:textId="77777777" w:rsidR="00BB46D1" w:rsidRDefault="00BB46D1" w:rsidP="001C4E49">
            <w:pPr>
              <w:widowControl/>
              <w:jc w:val="center"/>
              <w:textAlignment w:val="center"/>
              <w:rPr>
                <w:color w:val="000000"/>
                <w:sz w:val="20"/>
              </w:rPr>
            </w:pPr>
            <w:r>
              <w:rPr>
                <w:color w:val="000000"/>
                <w:kern w:val="0"/>
                <w:sz w:val="20"/>
                <w:lang w:bidi="ar"/>
              </w:rPr>
              <w:t xml:space="preserve">1.92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F380312" w14:textId="77777777" w:rsidR="00BB46D1" w:rsidRDefault="00BB46D1" w:rsidP="001C4E49">
            <w:pPr>
              <w:jc w:val="center"/>
              <w:rPr>
                <w:rFonts w:ascii="宋体" w:hAnsi="宋体" w:cs="宋体" w:hint="eastAsia"/>
                <w:color w:val="000000"/>
                <w:sz w:val="22"/>
              </w:rPr>
            </w:pPr>
          </w:p>
        </w:tc>
      </w:tr>
      <w:tr w:rsidR="00BB46D1" w14:paraId="5623C4B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D5DBC80" w14:textId="77777777" w:rsidR="00BB46D1" w:rsidRDefault="00BB46D1" w:rsidP="001C4E49">
            <w:pPr>
              <w:widowControl/>
              <w:jc w:val="center"/>
              <w:textAlignment w:val="center"/>
              <w:rPr>
                <w:color w:val="000000"/>
                <w:sz w:val="20"/>
              </w:rPr>
            </w:pPr>
            <w:r>
              <w:rPr>
                <w:color w:val="000000"/>
                <w:kern w:val="0"/>
                <w:sz w:val="20"/>
                <w:lang w:bidi="ar"/>
              </w:rPr>
              <w:t>377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01545E2" w14:textId="77777777" w:rsidR="00BB46D1" w:rsidRDefault="00BB46D1" w:rsidP="001C4E49">
            <w:pPr>
              <w:widowControl/>
              <w:jc w:val="center"/>
              <w:textAlignment w:val="center"/>
              <w:rPr>
                <w:color w:val="000000"/>
                <w:sz w:val="20"/>
              </w:rPr>
            </w:pPr>
            <w:r>
              <w:rPr>
                <w:color w:val="000000"/>
                <w:kern w:val="0"/>
                <w:sz w:val="20"/>
                <w:lang w:bidi="ar"/>
              </w:rPr>
              <w:t>0035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B26983D"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2AB2B4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BA86FCE" w14:textId="77777777" w:rsidR="00BB46D1" w:rsidRDefault="00BB46D1" w:rsidP="001C4E49">
            <w:pPr>
              <w:widowControl/>
              <w:jc w:val="center"/>
              <w:textAlignment w:val="center"/>
              <w:rPr>
                <w:color w:val="000000"/>
                <w:sz w:val="20"/>
              </w:rPr>
            </w:pPr>
            <w:r>
              <w:rPr>
                <w:color w:val="000000"/>
                <w:kern w:val="0"/>
                <w:sz w:val="20"/>
                <w:lang w:bidi="ar"/>
              </w:rPr>
              <w:t xml:space="preserve">5.74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7D5F4F9" w14:textId="77777777" w:rsidR="00BB46D1" w:rsidRDefault="00BB46D1" w:rsidP="001C4E49">
            <w:pPr>
              <w:jc w:val="center"/>
              <w:rPr>
                <w:rFonts w:ascii="宋体" w:hAnsi="宋体" w:cs="宋体" w:hint="eastAsia"/>
                <w:color w:val="000000"/>
                <w:sz w:val="22"/>
              </w:rPr>
            </w:pPr>
          </w:p>
        </w:tc>
      </w:tr>
      <w:tr w:rsidR="00BB46D1" w14:paraId="2FF9816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53E1BD6" w14:textId="77777777" w:rsidR="00BB46D1" w:rsidRDefault="00BB46D1" w:rsidP="001C4E49">
            <w:pPr>
              <w:widowControl/>
              <w:jc w:val="center"/>
              <w:textAlignment w:val="center"/>
              <w:rPr>
                <w:color w:val="000000"/>
                <w:sz w:val="20"/>
              </w:rPr>
            </w:pPr>
            <w:r>
              <w:rPr>
                <w:color w:val="000000"/>
                <w:kern w:val="0"/>
                <w:sz w:val="20"/>
                <w:lang w:bidi="ar"/>
              </w:rPr>
              <w:lastRenderedPageBreak/>
              <w:t>378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ABEB08B" w14:textId="77777777" w:rsidR="00BB46D1" w:rsidRDefault="00BB46D1" w:rsidP="001C4E49">
            <w:pPr>
              <w:widowControl/>
              <w:jc w:val="center"/>
              <w:textAlignment w:val="center"/>
              <w:rPr>
                <w:color w:val="000000"/>
                <w:sz w:val="20"/>
              </w:rPr>
            </w:pPr>
            <w:r>
              <w:rPr>
                <w:color w:val="000000"/>
                <w:kern w:val="0"/>
                <w:sz w:val="20"/>
                <w:lang w:bidi="ar"/>
              </w:rPr>
              <w:t>0036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0878921"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AA49F8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8884D6A" w14:textId="77777777" w:rsidR="00BB46D1" w:rsidRDefault="00BB46D1" w:rsidP="001C4E49">
            <w:pPr>
              <w:widowControl/>
              <w:jc w:val="center"/>
              <w:textAlignment w:val="center"/>
              <w:rPr>
                <w:color w:val="000000"/>
                <w:sz w:val="20"/>
              </w:rPr>
            </w:pPr>
            <w:r>
              <w:rPr>
                <w:color w:val="000000"/>
                <w:kern w:val="0"/>
                <w:sz w:val="20"/>
                <w:lang w:bidi="ar"/>
              </w:rPr>
              <w:t xml:space="preserve">1.91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00EB9C4" w14:textId="77777777" w:rsidR="00BB46D1" w:rsidRDefault="00BB46D1" w:rsidP="001C4E49">
            <w:pPr>
              <w:jc w:val="center"/>
              <w:rPr>
                <w:rFonts w:ascii="宋体" w:hAnsi="宋体" w:cs="宋体" w:hint="eastAsia"/>
                <w:color w:val="000000"/>
                <w:sz w:val="22"/>
              </w:rPr>
            </w:pPr>
          </w:p>
        </w:tc>
      </w:tr>
      <w:tr w:rsidR="00BB46D1" w14:paraId="30A7DF7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1E50C4E" w14:textId="77777777" w:rsidR="00BB46D1" w:rsidRDefault="00BB46D1" w:rsidP="001C4E49">
            <w:pPr>
              <w:widowControl/>
              <w:jc w:val="center"/>
              <w:textAlignment w:val="center"/>
              <w:rPr>
                <w:color w:val="000000"/>
                <w:sz w:val="20"/>
              </w:rPr>
            </w:pPr>
            <w:r>
              <w:rPr>
                <w:color w:val="000000"/>
                <w:kern w:val="0"/>
                <w:sz w:val="20"/>
                <w:lang w:bidi="ar"/>
              </w:rPr>
              <w:t>379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B15CA4E" w14:textId="77777777" w:rsidR="00BB46D1" w:rsidRDefault="00BB46D1" w:rsidP="001C4E49">
            <w:pPr>
              <w:widowControl/>
              <w:jc w:val="center"/>
              <w:textAlignment w:val="center"/>
              <w:rPr>
                <w:color w:val="000000"/>
                <w:sz w:val="20"/>
              </w:rPr>
            </w:pPr>
            <w:r>
              <w:rPr>
                <w:color w:val="000000"/>
                <w:kern w:val="0"/>
                <w:sz w:val="20"/>
                <w:lang w:bidi="ar"/>
              </w:rPr>
              <w:t>0037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DFECE21"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3369FE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1A0570E" w14:textId="77777777" w:rsidR="00BB46D1" w:rsidRDefault="00BB46D1" w:rsidP="001C4E49">
            <w:pPr>
              <w:widowControl/>
              <w:jc w:val="center"/>
              <w:textAlignment w:val="center"/>
              <w:rPr>
                <w:color w:val="000000"/>
                <w:sz w:val="20"/>
              </w:rPr>
            </w:pPr>
            <w:r>
              <w:rPr>
                <w:color w:val="000000"/>
                <w:kern w:val="0"/>
                <w:sz w:val="20"/>
                <w:lang w:bidi="ar"/>
              </w:rPr>
              <w:t xml:space="preserve">13.99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F385F2B" w14:textId="77777777" w:rsidR="00BB46D1" w:rsidRDefault="00BB46D1" w:rsidP="001C4E49">
            <w:pPr>
              <w:jc w:val="center"/>
              <w:rPr>
                <w:rFonts w:ascii="宋体" w:hAnsi="宋体" w:cs="宋体" w:hint="eastAsia"/>
                <w:color w:val="000000"/>
                <w:sz w:val="22"/>
              </w:rPr>
            </w:pPr>
          </w:p>
        </w:tc>
      </w:tr>
      <w:tr w:rsidR="00BB46D1" w14:paraId="5ACC746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334E4B9" w14:textId="77777777" w:rsidR="00BB46D1" w:rsidRDefault="00BB46D1" w:rsidP="001C4E49">
            <w:pPr>
              <w:widowControl/>
              <w:jc w:val="center"/>
              <w:textAlignment w:val="center"/>
              <w:rPr>
                <w:color w:val="000000"/>
                <w:sz w:val="20"/>
              </w:rPr>
            </w:pPr>
            <w:r>
              <w:rPr>
                <w:color w:val="000000"/>
                <w:kern w:val="0"/>
                <w:sz w:val="20"/>
                <w:lang w:bidi="ar"/>
              </w:rPr>
              <w:t>380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F3756CA" w14:textId="77777777" w:rsidR="00BB46D1" w:rsidRDefault="00BB46D1" w:rsidP="001C4E49">
            <w:pPr>
              <w:widowControl/>
              <w:jc w:val="center"/>
              <w:textAlignment w:val="center"/>
              <w:rPr>
                <w:color w:val="000000"/>
                <w:sz w:val="20"/>
              </w:rPr>
            </w:pPr>
            <w:r>
              <w:rPr>
                <w:color w:val="000000"/>
                <w:kern w:val="0"/>
                <w:sz w:val="20"/>
                <w:lang w:bidi="ar"/>
              </w:rPr>
              <w:t>0038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9094518"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3AC8F0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DF7A2D6" w14:textId="77777777" w:rsidR="00BB46D1" w:rsidRDefault="00BB46D1" w:rsidP="001C4E49">
            <w:pPr>
              <w:widowControl/>
              <w:jc w:val="center"/>
              <w:textAlignment w:val="center"/>
              <w:rPr>
                <w:color w:val="000000"/>
                <w:sz w:val="20"/>
              </w:rPr>
            </w:pPr>
            <w:r>
              <w:rPr>
                <w:color w:val="000000"/>
                <w:kern w:val="0"/>
                <w:sz w:val="20"/>
                <w:lang w:bidi="ar"/>
              </w:rPr>
              <w:t xml:space="preserve">21.47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02EB46C" w14:textId="77777777" w:rsidR="00BB46D1" w:rsidRDefault="00BB46D1" w:rsidP="001C4E49">
            <w:pPr>
              <w:jc w:val="center"/>
              <w:rPr>
                <w:rFonts w:ascii="宋体" w:hAnsi="宋体" w:cs="宋体" w:hint="eastAsia"/>
                <w:color w:val="000000"/>
                <w:sz w:val="22"/>
              </w:rPr>
            </w:pPr>
          </w:p>
        </w:tc>
      </w:tr>
      <w:tr w:rsidR="00BB46D1" w14:paraId="3981E6A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09AF6E6" w14:textId="77777777" w:rsidR="00BB46D1" w:rsidRDefault="00BB46D1" w:rsidP="001C4E49">
            <w:pPr>
              <w:widowControl/>
              <w:jc w:val="center"/>
              <w:textAlignment w:val="center"/>
              <w:rPr>
                <w:color w:val="000000"/>
                <w:sz w:val="20"/>
              </w:rPr>
            </w:pPr>
            <w:r>
              <w:rPr>
                <w:color w:val="000000"/>
                <w:kern w:val="0"/>
                <w:sz w:val="20"/>
                <w:lang w:bidi="ar"/>
              </w:rPr>
              <w:t>381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3FEC115" w14:textId="77777777" w:rsidR="00BB46D1" w:rsidRDefault="00BB46D1" w:rsidP="001C4E49">
            <w:pPr>
              <w:widowControl/>
              <w:jc w:val="center"/>
              <w:textAlignment w:val="center"/>
              <w:rPr>
                <w:color w:val="000000"/>
                <w:sz w:val="20"/>
              </w:rPr>
            </w:pPr>
            <w:r>
              <w:rPr>
                <w:color w:val="000000"/>
                <w:kern w:val="0"/>
                <w:sz w:val="20"/>
                <w:lang w:bidi="ar"/>
              </w:rPr>
              <w:t>0039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F41E8EA"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E91523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80CEA51" w14:textId="77777777" w:rsidR="00BB46D1" w:rsidRDefault="00BB46D1" w:rsidP="001C4E49">
            <w:pPr>
              <w:widowControl/>
              <w:jc w:val="center"/>
              <w:textAlignment w:val="center"/>
              <w:rPr>
                <w:color w:val="000000"/>
                <w:sz w:val="20"/>
              </w:rPr>
            </w:pPr>
            <w:r>
              <w:rPr>
                <w:color w:val="000000"/>
                <w:kern w:val="0"/>
                <w:sz w:val="20"/>
                <w:lang w:bidi="ar"/>
              </w:rPr>
              <w:t xml:space="preserve">1.36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285FE85" w14:textId="77777777" w:rsidR="00BB46D1" w:rsidRDefault="00BB46D1" w:rsidP="001C4E49">
            <w:pPr>
              <w:jc w:val="center"/>
              <w:rPr>
                <w:rFonts w:ascii="宋体" w:hAnsi="宋体" w:cs="宋体" w:hint="eastAsia"/>
                <w:color w:val="000000"/>
                <w:sz w:val="22"/>
              </w:rPr>
            </w:pPr>
          </w:p>
        </w:tc>
      </w:tr>
      <w:tr w:rsidR="00BB46D1" w14:paraId="2AB4B43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77B0A5C" w14:textId="77777777" w:rsidR="00BB46D1" w:rsidRDefault="00BB46D1" w:rsidP="001C4E49">
            <w:pPr>
              <w:widowControl/>
              <w:jc w:val="center"/>
              <w:textAlignment w:val="center"/>
              <w:rPr>
                <w:color w:val="000000"/>
                <w:sz w:val="20"/>
              </w:rPr>
            </w:pPr>
            <w:r>
              <w:rPr>
                <w:color w:val="000000"/>
                <w:kern w:val="0"/>
                <w:sz w:val="20"/>
                <w:lang w:bidi="ar"/>
              </w:rPr>
              <w:t>382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4935E6" w14:textId="77777777" w:rsidR="00BB46D1" w:rsidRDefault="00BB46D1" w:rsidP="001C4E49">
            <w:pPr>
              <w:widowControl/>
              <w:jc w:val="center"/>
              <w:textAlignment w:val="center"/>
              <w:rPr>
                <w:color w:val="000000"/>
                <w:sz w:val="20"/>
              </w:rPr>
            </w:pPr>
            <w:r>
              <w:rPr>
                <w:color w:val="000000"/>
                <w:kern w:val="0"/>
                <w:sz w:val="20"/>
                <w:lang w:bidi="ar"/>
              </w:rPr>
              <w:t>0040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1A5A786"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B1899E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9D4B457" w14:textId="77777777" w:rsidR="00BB46D1" w:rsidRDefault="00BB46D1" w:rsidP="001C4E49">
            <w:pPr>
              <w:widowControl/>
              <w:jc w:val="center"/>
              <w:textAlignment w:val="center"/>
              <w:rPr>
                <w:color w:val="000000"/>
                <w:sz w:val="20"/>
              </w:rPr>
            </w:pPr>
            <w:r>
              <w:rPr>
                <w:color w:val="000000"/>
                <w:kern w:val="0"/>
                <w:sz w:val="20"/>
                <w:lang w:bidi="ar"/>
              </w:rPr>
              <w:t xml:space="preserve">31.09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01758C1" w14:textId="77777777" w:rsidR="00BB46D1" w:rsidRDefault="00BB46D1" w:rsidP="001C4E49">
            <w:pPr>
              <w:jc w:val="center"/>
              <w:rPr>
                <w:rFonts w:ascii="宋体" w:hAnsi="宋体" w:cs="宋体" w:hint="eastAsia"/>
                <w:color w:val="000000"/>
                <w:sz w:val="22"/>
              </w:rPr>
            </w:pPr>
          </w:p>
        </w:tc>
      </w:tr>
      <w:tr w:rsidR="00BB46D1" w14:paraId="180FF5A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1725C1F" w14:textId="77777777" w:rsidR="00BB46D1" w:rsidRDefault="00BB46D1" w:rsidP="001C4E49">
            <w:pPr>
              <w:widowControl/>
              <w:jc w:val="center"/>
              <w:textAlignment w:val="center"/>
              <w:rPr>
                <w:color w:val="000000"/>
                <w:sz w:val="20"/>
              </w:rPr>
            </w:pPr>
            <w:r>
              <w:rPr>
                <w:color w:val="000000"/>
                <w:kern w:val="0"/>
                <w:sz w:val="20"/>
                <w:lang w:bidi="ar"/>
              </w:rPr>
              <w:t>383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B450FAA" w14:textId="77777777" w:rsidR="00BB46D1" w:rsidRDefault="00BB46D1" w:rsidP="001C4E49">
            <w:pPr>
              <w:widowControl/>
              <w:jc w:val="center"/>
              <w:textAlignment w:val="center"/>
              <w:rPr>
                <w:color w:val="000000"/>
                <w:sz w:val="20"/>
              </w:rPr>
            </w:pPr>
            <w:r>
              <w:rPr>
                <w:color w:val="000000"/>
                <w:kern w:val="0"/>
                <w:sz w:val="20"/>
                <w:lang w:bidi="ar"/>
              </w:rPr>
              <w:t>0042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376D715"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12610C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C5F6FF2" w14:textId="77777777" w:rsidR="00BB46D1" w:rsidRDefault="00BB46D1" w:rsidP="001C4E49">
            <w:pPr>
              <w:widowControl/>
              <w:jc w:val="center"/>
              <w:textAlignment w:val="center"/>
              <w:rPr>
                <w:color w:val="000000"/>
                <w:sz w:val="20"/>
              </w:rPr>
            </w:pPr>
            <w:r>
              <w:rPr>
                <w:color w:val="000000"/>
                <w:kern w:val="0"/>
                <w:sz w:val="20"/>
                <w:lang w:bidi="ar"/>
              </w:rPr>
              <w:t xml:space="preserve">0.29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4569145" w14:textId="77777777" w:rsidR="00BB46D1" w:rsidRDefault="00BB46D1" w:rsidP="001C4E49">
            <w:pPr>
              <w:jc w:val="center"/>
              <w:rPr>
                <w:rFonts w:ascii="宋体" w:hAnsi="宋体" w:cs="宋体" w:hint="eastAsia"/>
                <w:color w:val="000000"/>
                <w:sz w:val="22"/>
              </w:rPr>
            </w:pPr>
          </w:p>
        </w:tc>
      </w:tr>
      <w:tr w:rsidR="00BB46D1" w14:paraId="47211A1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75015F5" w14:textId="77777777" w:rsidR="00BB46D1" w:rsidRDefault="00BB46D1" w:rsidP="001C4E49">
            <w:pPr>
              <w:widowControl/>
              <w:jc w:val="center"/>
              <w:textAlignment w:val="center"/>
              <w:rPr>
                <w:color w:val="000000"/>
                <w:sz w:val="20"/>
              </w:rPr>
            </w:pPr>
            <w:r>
              <w:rPr>
                <w:color w:val="000000"/>
                <w:kern w:val="0"/>
                <w:sz w:val="20"/>
                <w:lang w:bidi="ar"/>
              </w:rPr>
              <w:t>384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6672F60" w14:textId="77777777" w:rsidR="00BB46D1" w:rsidRDefault="00BB46D1" w:rsidP="001C4E49">
            <w:pPr>
              <w:widowControl/>
              <w:jc w:val="center"/>
              <w:textAlignment w:val="center"/>
              <w:rPr>
                <w:color w:val="000000"/>
                <w:sz w:val="20"/>
              </w:rPr>
            </w:pPr>
            <w:r>
              <w:rPr>
                <w:color w:val="000000"/>
                <w:kern w:val="0"/>
                <w:sz w:val="20"/>
                <w:lang w:bidi="ar"/>
              </w:rPr>
              <w:t>0043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F912169"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DBB811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D539E21" w14:textId="77777777" w:rsidR="00BB46D1" w:rsidRDefault="00BB46D1" w:rsidP="001C4E49">
            <w:pPr>
              <w:widowControl/>
              <w:jc w:val="center"/>
              <w:textAlignment w:val="center"/>
              <w:rPr>
                <w:color w:val="000000"/>
                <w:sz w:val="20"/>
              </w:rPr>
            </w:pPr>
            <w:r>
              <w:rPr>
                <w:color w:val="000000"/>
                <w:kern w:val="0"/>
                <w:sz w:val="20"/>
                <w:lang w:bidi="ar"/>
              </w:rPr>
              <w:t xml:space="preserve">0.15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BE624DD" w14:textId="77777777" w:rsidR="00BB46D1" w:rsidRDefault="00BB46D1" w:rsidP="001C4E49">
            <w:pPr>
              <w:jc w:val="center"/>
              <w:rPr>
                <w:rFonts w:ascii="宋体" w:hAnsi="宋体" w:cs="宋体" w:hint="eastAsia"/>
                <w:color w:val="000000"/>
                <w:sz w:val="22"/>
              </w:rPr>
            </w:pPr>
          </w:p>
        </w:tc>
      </w:tr>
      <w:tr w:rsidR="00BB46D1" w14:paraId="16DC6FE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BF1A151" w14:textId="77777777" w:rsidR="00BB46D1" w:rsidRDefault="00BB46D1" w:rsidP="001C4E49">
            <w:pPr>
              <w:widowControl/>
              <w:jc w:val="center"/>
              <w:textAlignment w:val="center"/>
              <w:rPr>
                <w:color w:val="000000"/>
                <w:sz w:val="20"/>
              </w:rPr>
            </w:pPr>
            <w:r>
              <w:rPr>
                <w:color w:val="000000"/>
                <w:kern w:val="0"/>
                <w:sz w:val="20"/>
                <w:lang w:bidi="ar"/>
              </w:rPr>
              <w:t>385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FC68188" w14:textId="77777777" w:rsidR="00BB46D1" w:rsidRDefault="00BB46D1" w:rsidP="001C4E49">
            <w:pPr>
              <w:widowControl/>
              <w:jc w:val="center"/>
              <w:textAlignment w:val="center"/>
              <w:rPr>
                <w:color w:val="000000"/>
                <w:sz w:val="20"/>
              </w:rPr>
            </w:pPr>
            <w:r>
              <w:rPr>
                <w:color w:val="000000"/>
                <w:kern w:val="0"/>
                <w:sz w:val="20"/>
                <w:lang w:bidi="ar"/>
              </w:rPr>
              <w:t>0044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D6427D4"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658DFA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A892298" w14:textId="77777777" w:rsidR="00BB46D1" w:rsidRDefault="00BB46D1" w:rsidP="001C4E49">
            <w:pPr>
              <w:widowControl/>
              <w:jc w:val="center"/>
              <w:textAlignment w:val="center"/>
              <w:rPr>
                <w:color w:val="000000"/>
                <w:sz w:val="20"/>
              </w:rPr>
            </w:pPr>
            <w:r>
              <w:rPr>
                <w:color w:val="000000"/>
                <w:kern w:val="0"/>
                <w:sz w:val="20"/>
                <w:lang w:bidi="ar"/>
              </w:rPr>
              <w:t xml:space="preserve">0.09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A011701" w14:textId="77777777" w:rsidR="00BB46D1" w:rsidRDefault="00BB46D1" w:rsidP="001C4E49">
            <w:pPr>
              <w:jc w:val="center"/>
              <w:rPr>
                <w:rFonts w:ascii="宋体" w:hAnsi="宋体" w:cs="宋体" w:hint="eastAsia"/>
                <w:color w:val="000000"/>
                <w:sz w:val="22"/>
              </w:rPr>
            </w:pPr>
          </w:p>
        </w:tc>
      </w:tr>
      <w:tr w:rsidR="00BB46D1" w14:paraId="137033C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1BD07F2" w14:textId="77777777" w:rsidR="00BB46D1" w:rsidRDefault="00BB46D1" w:rsidP="001C4E49">
            <w:pPr>
              <w:widowControl/>
              <w:jc w:val="center"/>
              <w:textAlignment w:val="center"/>
              <w:rPr>
                <w:color w:val="000000"/>
                <w:sz w:val="20"/>
              </w:rPr>
            </w:pPr>
            <w:r>
              <w:rPr>
                <w:color w:val="000000"/>
                <w:kern w:val="0"/>
                <w:sz w:val="20"/>
                <w:lang w:bidi="ar"/>
              </w:rPr>
              <w:t>386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BE69665" w14:textId="77777777" w:rsidR="00BB46D1" w:rsidRDefault="00BB46D1" w:rsidP="001C4E49">
            <w:pPr>
              <w:widowControl/>
              <w:jc w:val="center"/>
              <w:textAlignment w:val="center"/>
              <w:rPr>
                <w:color w:val="000000"/>
                <w:sz w:val="20"/>
              </w:rPr>
            </w:pPr>
            <w:r>
              <w:rPr>
                <w:color w:val="000000"/>
                <w:kern w:val="0"/>
                <w:sz w:val="20"/>
                <w:lang w:bidi="ar"/>
              </w:rPr>
              <w:t>0046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8248579"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C213245"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0926D91" w14:textId="77777777" w:rsidR="00BB46D1" w:rsidRDefault="00BB46D1" w:rsidP="001C4E49">
            <w:pPr>
              <w:widowControl/>
              <w:jc w:val="center"/>
              <w:textAlignment w:val="center"/>
              <w:rPr>
                <w:color w:val="000000"/>
                <w:sz w:val="20"/>
              </w:rPr>
            </w:pPr>
            <w:r>
              <w:rPr>
                <w:color w:val="000000"/>
                <w:kern w:val="0"/>
                <w:sz w:val="20"/>
                <w:lang w:bidi="ar"/>
              </w:rPr>
              <w:t xml:space="preserve">1.99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C8207C1" w14:textId="77777777" w:rsidR="00BB46D1" w:rsidRDefault="00BB46D1" w:rsidP="001C4E49">
            <w:pPr>
              <w:jc w:val="center"/>
              <w:rPr>
                <w:rFonts w:ascii="宋体" w:hAnsi="宋体" w:cs="宋体" w:hint="eastAsia"/>
                <w:color w:val="000000"/>
                <w:sz w:val="22"/>
              </w:rPr>
            </w:pPr>
          </w:p>
        </w:tc>
      </w:tr>
      <w:tr w:rsidR="00BB46D1" w14:paraId="1A505A5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280449F" w14:textId="77777777" w:rsidR="00BB46D1" w:rsidRDefault="00BB46D1" w:rsidP="001C4E49">
            <w:pPr>
              <w:widowControl/>
              <w:jc w:val="center"/>
              <w:textAlignment w:val="center"/>
              <w:rPr>
                <w:color w:val="000000"/>
                <w:sz w:val="20"/>
              </w:rPr>
            </w:pPr>
            <w:r>
              <w:rPr>
                <w:color w:val="000000"/>
                <w:kern w:val="0"/>
                <w:sz w:val="20"/>
                <w:lang w:bidi="ar"/>
              </w:rPr>
              <w:t>387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DD558FD" w14:textId="77777777" w:rsidR="00BB46D1" w:rsidRDefault="00BB46D1" w:rsidP="001C4E49">
            <w:pPr>
              <w:widowControl/>
              <w:jc w:val="center"/>
              <w:textAlignment w:val="center"/>
              <w:rPr>
                <w:color w:val="000000"/>
                <w:sz w:val="20"/>
              </w:rPr>
            </w:pPr>
            <w:r>
              <w:rPr>
                <w:color w:val="000000"/>
                <w:kern w:val="0"/>
                <w:sz w:val="20"/>
                <w:lang w:bidi="ar"/>
              </w:rPr>
              <w:t>0047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CC3917E"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5B14F5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E3E6C4A" w14:textId="77777777" w:rsidR="00BB46D1" w:rsidRDefault="00BB46D1" w:rsidP="001C4E49">
            <w:pPr>
              <w:widowControl/>
              <w:jc w:val="center"/>
              <w:textAlignment w:val="center"/>
              <w:rPr>
                <w:color w:val="000000"/>
                <w:sz w:val="20"/>
              </w:rPr>
            </w:pPr>
            <w:r>
              <w:rPr>
                <w:color w:val="000000"/>
                <w:kern w:val="0"/>
                <w:sz w:val="20"/>
                <w:lang w:bidi="ar"/>
              </w:rPr>
              <w:t xml:space="preserve">0.71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BCD33FD" w14:textId="77777777" w:rsidR="00BB46D1" w:rsidRDefault="00BB46D1" w:rsidP="001C4E49">
            <w:pPr>
              <w:jc w:val="center"/>
              <w:rPr>
                <w:rFonts w:ascii="宋体" w:hAnsi="宋体" w:cs="宋体" w:hint="eastAsia"/>
                <w:color w:val="000000"/>
                <w:sz w:val="22"/>
              </w:rPr>
            </w:pPr>
          </w:p>
        </w:tc>
      </w:tr>
      <w:tr w:rsidR="00BB46D1" w14:paraId="66540F2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7A65E86" w14:textId="77777777" w:rsidR="00BB46D1" w:rsidRDefault="00BB46D1" w:rsidP="001C4E49">
            <w:pPr>
              <w:widowControl/>
              <w:jc w:val="center"/>
              <w:textAlignment w:val="center"/>
              <w:rPr>
                <w:color w:val="000000"/>
                <w:sz w:val="20"/>
              </w:rPr>
            </w:pPr>
            <w:r>
              <w:rPr>
                <w:color w:val="000000"/>
                <w:kern w:val="0"/>
                <w:sz w:val="20"/>
                <w:lang w:bidi="ar"/>
              </w:rPr>
              <w:t>388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48506E1" w14:textId="77777777" w:rsidR="00BB46D1" w:rsidRDefault="00BB46D1" w:rsidP="001C4E49">
            <w:pPr>
              <w:widowControl/>
              <w:jc w:val="center"/>
              <w:textAlignment w:val="center"/>
              <w:rPr>
                <w:color w:val="000000"/>
                <w:sz w:val="20"/>
              </w:rPr>
            </w:pPr>
            <w:r>
              <w:rPr>
                <w:color w:val="000000"/>
                <w:kern w:val="0"/>
                <w:sz w:val="20"/>
                <w:lang w:bidi="ar"/>
              </w:rPr>
              <w:t>0049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E65DB86"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4A3923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22C854C" w14:textId="77777777" w:rsidR="00BB46D1" w:rsidRDefault="00BB46D1" w:rsidP="001C4E49">
            <w:pPr>
              <w:widowControl/>
              <w:jc w:val="center"/>
              <w:textAlignment w:val="center"/>
              <w:rPr>
                <w:color w:val="000000"/>
                <w:sz w:val="20"/>
              </w:rPr>
            </w:pPr>
            <w:r>
              <w:rPr>
                <w:color w:val="000000"/>
                <w:kern w:val="0"/>
                <w:sz w:val="20"/>
                <w:lang w:bidi="ar"/>
              </w:rPr>
              <w:t xml:space="preserve">8.66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102751F" w14:textId="77777777" w:rsidR="00BB46D1" w:rsidRDefault="00BB46D1" w:rsidP="001C4E49">
            <w:pPr>
              <w:jc w:val="center"/>
              <w:rPr>
                <w:rFonts w:ascii="宋体" w:hAnsi="宋体" w:cs="宋体" w:hint="eastAsia"/>
                <w:color w:val="000000"/>
                <w:sz w:val="22"/>
              </w:rPr>
            </w:pPr>
          </w:p>
        </w:tc>
      </w:tr>
      <w:tr w:rsidR="00BB46D1" w14:paraId="512AFB1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1D67D1F" w14:textId="77777777" w:rsidR="00BB46D1" w:rsidRDefault="00BB46D1" w:rsidP="001C4E49">
            <w:pPr>
              <w:widowControl/>
              <w:jc w:val="center"/>
              <w:textAlignment w:val="center"/>
              <w:rPr>
                <w:color w:val="000000"/>
                <w:sz w:val="20"/>
              </w:rPr>
            </w:pPr>
            <w:r>
              <w:rPr>
                <w:color w:val="000000"/>
                <w:kern w:val="0"/>
                <w:sz w:val="20"/>
                <w:lang w:bidi="ar"/>
              </w:rPr>
              <w:t>389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C8AF74F" w14:textId="77777777" w:rsidR="00BB46D1" w:rsidRDefault="00BB46D1" w:rsidP="001C4E49">
            <w:pPr>
              <w:widowControl/>
              <w:jc w:val="center"/>
              <w:textAlignment w:val="center"/>
              <w:rPr>
                <w:color w:val="000000"/>
                <w:sz w:val="20"/>
              </w:rPr>
            </w:pPr>
            <w:r>
              <w:rPr>
                <w:color w:val="000000"/>
                <w:kern w:val="0"/>
                <w:sz w:val="20"/>
                <w:lang w:bidi="ar"/>
              </w:rPr>
              <w:t>0050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A3E84DD"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B7BF31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D29AD45" w14:textId="77777777" w:rsidR="00BB46D1" w:rsidRDefault="00BB46D1" w:rsidP="001C4E49">
            <w:pPr>
              <w:widowControl/>
              <w:jc w:val="center"/>
              <w:textAlignment w:val="center"/>
              <w:rPr>
                <w:color w:val="000000"/>
                <w:sz w:val="20"/>
              </w:rPr>
            </w:pPr>
            <w:r>
              <w:rPr>
                <w:color w:val="000000"/>
                <w:kern w:val="0"/>
                <w:sz w:val="20"/>
                <w:lang w:bidi="ar"/>
              </w:rPr>
              <w:t xml:space="preserve">3.51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2E909D4" w14:textId="77777777" w:rsidR="00BB46D1" w:rsidRDefault="00BB46D1" w:rsidP="001C4E49">
            <w:pPr>
              <w:jc w:val="center"/>
              <w:rPr>
                <w:rFonts w:ascii="宋体" w:hAnsi="宋体" w:cs="宋体" w:hint="eastAsia"/>
                <w:color w:val="000000"/>
                <w:sz w:val="22"/>
              </w:rPr>
            </w:pPr>
          </w:p>
        </w:tc>
      </w:tr>
      <w:tr w:rsidR="00BB46D1" w14:paraId="076E84B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8EF3223" w14:textId="77777777" w:rsidR="00BB46D1" w:rsidRDefault="00BB46D1" w:rsidP="001C4E49">
            <w:pPr>
              <w:widowControl/>
              <w:jc w:val="center"/>
              <w:textAlignment w:val="center"/>
              <w:rPr>
                <w:color w:val="000000"/>
                <w:sz w:val="20"/>
              </w:rPr>
            </w:pPr>
            <w:r>
              <w:rPr>
                <w:color w:val="000000"/>
                <w:kern w:val="0"/>
                <w:sz w:val="20"/>
                <w:lang w:bidi="ar"/>
              </w:rPr>
              <w:t>390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B635CEF" w14:textId="77777777" w:rsidR="00BB46D1" w:rsidRDefault="00BB46D1" w:rsidP="001C4E49">
            <w:pPr>
              <w:widowControl/>
              <w:jc w:val="center"/>
              <w:textAlignment w:val="center"/>
              <w:rPr>
                <w:color w:val="000000"/>
                <w:sz w:val="20"/>
              </w:rPr>
            </w:pPr>
            <w:r>
              <w:rPr>
                <w:color w:val="000000"/>
                <w:kern w:val="0"/>
                <w:sz w:val="20"/>
                <w:lang w:bidi="ar"/>
              </w:rPr>
              <w:t>0051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DF0E5CE"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DAD1DC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55B29CA" w14:textId="77777777" w:rsidR="00BB46D1" w:rsidRDefault="00BB46D1" w:rsidP="001C4E49">
            <w:pPr>
              <w:widowControl/>
              <w:jc w:val="center"/>
              <w:textAlignment w:val="center"/>
              <w:rPr>
                <w:color w:val="000000"/>
                <w:sz w:val="20"/>
              </w:rPr>
            </w:pPr>
            <w:r>
              <w:rPr>
                <w:color w:val="000000"/>
                <w:kern w:val="0"/>
                <w:sz w:val="20"/>
                <w:lang w:bidi="ar"/>
              </w:rPr>
              <w:t xml:space="preserve">8.55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55EF875" w14:textId="77777777" w:rsidR="00BB46D1" w:rsidRDefault="00BB46D1" w:rsidP="001C4E49">
            <w:pPr>
              <w:jc w:val="center"/>
              <w:rPr>
                <w:rFonts w:ascii="宋体" w:hAnsi="宋体" w:cs="宋体" w:hint="eastAsia"/>
                <w:color w:val="000000"/>
                <w:sz w:val="22"/>
              </w:rPr>
            </w:pPr>
          </w:p>
        </w:tc>
      </w:tr>
      <w:tr w:rsidR="00BB46D1" w14:paraId="4834960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5E501CB" w14:textId="77777777" w:rsidR="00BB46D1" w:rsidRDefault="00BB46D1" w:rsidP="001C4E49">
            <w:pPr>
              <w:widowControl/>
              <w:jc w:val="center"/>
              <w:textAlignment w:val="center"/>
              <w:rPr>
                <w:color w:val="000000"/>
                <w:sz w:val="20"/>
              </w:rPr>
            </w:pPr>
            <w:r>
              <w:rPr>
                <w:color w:val="000000"/>
                <w:kern w:val="0"/>
                <w:sz w:val="20"/>
                <w:lang w:bidi="ar"/>
              </w:rPr>
              <w:t>391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D82A8E1" w14:textId="77777777" w:rsidR="00BB46D1" w:rsidRDefault="00BB46D1" w:rsidP="001C4E49">
            <w:pPr>
              <w:widowControl/>
              <w:jc w:val="center"/>
              <w:textAlignment w:val="center"/>
              <w:rPr>
                <w:color w:val="000000"/>
                <w:sz w:val="20"/>
              </w:rPr>
            </w:pPr>
            <w:r>
              <w:rPr>
                <w:color w:val="000000"/>
                <w:kern w:val="0"/>
                <w:sz w:val="20"/>
                <w:lang w:bidi="ar"/>
              </w:rPr>
              <w:t>0052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8959B4E"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E73B17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76BE98F" w14:textId="77777777" w:rsidR="00BB46D1" w:rsidRDefault="00BB46D1" w:rsidP="001C4E49">
            <w:pPr>
              <w:widowControl/>
              <w:jc w:val="center"/>
              <w:textAlignment w:val="center"/>
              <w:rPr>
                <w:color w:val="000000"/>
                <w:sz w:val="20"/>
              </w:rPr>
            </w:pPr>
            <w:r>
              <w:rPr>
                <w:color w:val="000000"/>
                <w:kern w:val="0"/>
                <w:sz w:val="20"/>
                <w:lang w:bidi="ar"/>
              </w:rPr>
              <w:t xml:space="preserve">1.17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1EC1028" w14:textId="77777777" w:rsidR="00BB46D1" w:rsidRDefault="00BB46D1" w:rsidP="001C4E49">
            <w:pPr>
              <w:jc w:val="center"/>
              <w:rPr>
                <w:rFonts w:ascii="宋体" w:hAnsi="宋体" w:cs="宋体" w:hint="eastAsia"/>
                <w:color w:val="000000"/>
                <w:sz w:val="22"/>
              </w:rPr>
            </w:pPr>
          </w:p>
        </w:tc>
      </w:tr>
      <w:tr w:rsidR="00BB46D1" w14:paraId="7343A3D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46BD5DF" w14:textId="77777777" w:rsidR="00BB46D1" w:rsidRDefault="00BB46D1" w:rsidP="001C4E49">
            <w:pPr>
              <w:widowControl/>
              <w:jc w:val="center"/>
              <w:textAlignment w:val="center"/>
              <w:rPr>
                <w:color w:val="000000"/>
                <w:sz w:val="20"/>
              </w:rPr>
            </w:pPr>
            <w:r>
              <w:rPr>
                <w:color w:val="000000"/>
                <w:kern w:val="0"/>
                <w:sz w:val="20"/>
                <w:lang w:bidi="ar"/>
              </w:rPr>
              <w:t>392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7F88B40" w14:textId="77777777" w:rsidR="00BB46D1" w:rsidRDefault="00BB46D1" w:rsidP="001C4E49">
            <w:pPr>
              <w:widowControl/>
              <w:jc w:val="center"/>
              <w:textAlignment w:val="center"/>
              <w:rPr>
                <w:color w:val="000000"/>
                <w:sz w:val="20"/>
              </w:rPr>
            </w:pPr>
            <w:r>
              <w:rPr>
                <w:color w:val="000000"/>
                <w:kern w:val="0"/>
                <w:sz w:val="20"/>
                <w:lang w:bidi="ar"/>
              </w:rPr>
              <w:t>0053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502FBC6"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E81DFD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7759107" w14:textId="77777777" w:rsidR="00BB46D1" w:rsidRDefault="00BB46D1" w:rsidP="001C4E49">
            <w:pPr>
              <w:widowControl/>
              <w:jc w:val="center"/>
              <w:textAlignment w:val="center"/>
              <w:rPr>
                <w:color w:val="000000"/>
                <w:sz w:val="20"/>
              </w:rPr>
            </w:pPr>
            <w:r>
              <w:rPr>
                <w:color w:val="000000"/>
                <w:kern w:val="0"/>
                <w:sz w:val="20"/>
                <w:lang w:bidi="ar"/>
              </w:rPr>
              <w:t xml:space="preserve">1.36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449836C" w14:textId="77777777" w:rsidR="00BB46D1" w:rsidRDefault="00BB46D1" w:rsidP="001C4E49">
            <w:pPr>
              <w:jc w:val="center"/>
              <w:rPr>
                <w:rFonts w:ascii="宋体" w:hAnsi="宋体" w:cs="宋体" w:hint="eastAsia"/>
                <w:color w:val="000000"/>
                <w:sz w:val="22"/>
              </w:rPr>
            </w:pPr>
          </w:p>
        </w:tc>
      </w:tr>
      <w:tr w:rsidR="00BB46D1" w14:paraId="6A71F21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4F0841D" w14:textId="77777777" w:rsidR="00BB46D1" w:rsidRDefault="00BB46D1" w:rsidP="001C4E49">
            <w:pPr>
              <w:widowControl/>
              <w:jc w:val="center"/>
              <w:textAlignment w:val="center"/>
              <w:rPr>
                <w:color w:val="000000"/>
                <w:sz w:val="20"/>
              </w:rPr>
            </w:pPr>
            <w:r>
              <w:rPr>
                <w:color w:val="000000"/>
                <w:kern w:val="0"/>
                <w:sz w:val="20"/>
                <w:lang w:bidi="ar"/>
              </w:rPr>
              <w:t>393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A08F154" w14:textId="77777777" w:rsidR="00BB46D1" w:rsidRDefault="00BB46D1" w:rsidP="001C4E49">
            <w:pPr>
              <w:widowControl/>
              <w:jc w:val="center"/>
              <w:textAlignment w:val="center"/>
              <w:rPr>
                <w:color w:val="000000"/>
                <w:sz w:val="20"/>
              </w:rPr>
            </w:pPr>
            <w:r>
              <w:rPr>
                <w:color w:val="000000"/>
                <w:kern w:val="0"/>
                <w:sz w:val="20"/>
                <w:lang w:bidi="ar"/>
              </w:rPr>
              <w:t>0054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41EDE1C"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F3BB3A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0682BEC" w14:textId="77777777" w:rsidR="00BB46D1" w:rsidRDefault="00BB46D1" w:rsidP="001C4E49">
            <w:pPr>
              <w:widowControl/>
              <w:jc w:val="center"/>
              <w:textAlignment w:val="center"/>
              <w:rPr>
                <w:color w:val="000000"/>
                <w:sz w:val="20"/>
              </w:rPr>
            </w:pPr>
            <w:r>
              <w:rPr>
                <w:color w:val="000000"/>
                <w:kern w:val="0"/>
                <w:sz w:val="20"/>
                <w:lang w:bidi="ar"/>
              </w:rPr>
              <w:t xml:space="preserve">1.33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769A1D3" w14:textId="77777777" w:rsidR="00BB46D1" w:rsidRDefault="00BB46D1" w:rsidP="001C4E49">
            <w:pPr>
              <w:jc w:val="center"/>
              <w:rPr>
                <w:rFonts w:ascii="宋体" w:hAnsi="宋体" w:cs="宋体" w:hint="eastAsia"/>
                <w:color w:val="000000"/>
                <w:sz w:val="22"/>
              </w:rPr>
            </w:pPr>
          </w:p>
        </w:tc>
      </w:tr>
      <w:tr w:rsidR="00BB46D1" w14:paraId="4ADCCAB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06268A7" w14:textId="77777777" w:rsidR="00BB46D1" w:rsidRDefault="00BB46D1" w:rsidP="001C4E49">
            <w:pPr>
              <w:widowControl/>
              <w:jc w:val="center"/>
              <w:textAlignment w:val="center"/>
              <w:rPr>
                <w:color w:val="000000"/>
                <w:sz w:val="20"/>
              </w:rPr>
            </w:pPr>
            <w:r>
              <w:rPr>
                <w:color w:val="000000"/>
                <w:kern w:val="0"/>
                <w:sz w:val="20"/>
                <w:lang w:bidi="ar"/>
              </w:rPr>
              <w:t>394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A559CE5" w14:textId="77777777" w:rsidR="00BB46D1" w:rsidRDefault="00BB46D1" w:rsidP="001C4E49">
            <w:pPr>
              <w:widowControl/>
              <w:jc w:val="center"/>
              <w:textAlignment w:val="center"/>
              <w:rPr>
                <w:color w:val="000000"/>
                <w:sz w:val="20"/>
              </w:rPr>
            </w:pPr>
            <w:r>
              <w:rPr>
                <w:color w:val="000000"/>
                <w:kern w:val="0"/>
                <w:sz w:val="20"/>
                <w:lang w:bidi="ar"/>
              </w:rPr>
              <w:t>0055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170C8F1"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ED9B7E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17086B6" w14:textId="77777777" w:rsidR="00BB46D1" w:rsidRDefault="00BB46D1" w:rsidP="001C4E49">
            <w:pPr>
              <w:widowControl/>
              <w:jc w:val="center"/>
              <w:textAlignment w:val="center"/>
              <w:rPr>
                <w:color w:val="000000"/>
                <w:sz w:val="20"/>
              </w:rPr>
            </w:pPr>
            <w:r>
              <w:rPr>
                <w:color w:val="000000"/>
                <w:kern w:val="0"/>
                <w:sz w:val="20"/>
                <w:lang w:bidi="ar"/>
              </w:rPr>
              <w:t xml:space="preserve">4.51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4ECC8B6" w14:textId="77777777" w:rsidR="00BB46D1" w:rsidRDefault="00BB46D1" w:rsidP="001C4E49">
            <w:pPr>
              <w:jc w:val="center"/>
              <w:rPr>
                <w:rFonts w:ascii="宋体" w:hAnsi="宋体" w:cs="宋体" w:hint="eastAsia"/>
                <w:color w:val="000000"/>
                <w:sz w:val="22"/>
              </w:rPr>
            </w:pPr>
          </w:p>
        </w:tc>
      </w:tr>
      <w:tr w:rsidR="00BB46D1" w14:paraId="30880D8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35A2EE5" w14:textId="77777777" w:rsidR="00BB46D1" w:rsidRDefault="00BB46D1" w:rsidP="001C4E49">
            <w:pPr>
              <w:widowControl/>
              <w:jc w:val="center"/>
              <w:textAlignment w:val="center"/>
              <w:rPr>
                <w:color w:val="000000"/>
                <w:sz w:val="20"/>
              </w:rPr>
            </w:pPr>
            <w:r>
              <w:rPr>
                <w:color w:val="000000"/>
                <w:kern w:val="0"/>
                <w:sz w:val="20"/>
                <w:lang w:bidi="ar"/>
              </w:rPr>
              <w:t>395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5C5BB32" w14:textId="77777777" w:rsidR="00BB46D1" w:rsidRDefault="00BB46D1" w:rsidP="001C4E49">
            <w:pPr>
              <w:widowControl/>
              <w:jc w:val="center"/>
              <w:textAlignment w:val="center"/>
              <w:rPr>
                <w:color w:val="000000"/>
                <w:sz w:val="20"/>
              </w:rPr>
            </w:pPr>
            <w:r>
              <w:rPr>
                <w:color w:val="000000"/>
                <w:kern w:val="0"/>
                <w:sz w:val="20"/>
                <w:lang w:bidi="ar"/>
              </w:rPr>
              <w:t>0056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DAB22E4"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966415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2E6AA5C" w14:textId="77777777" w:rsidR="00BB46D1" w:rsidRDefault="00BB46D1" w:rsidP="001C4E49">
            <w:pPr>
              <w:widowControl/>
              <w:jc w:val="center"/>
              <w:textAlignment w:val="center"/>
              <w:rPr>
                <w:color w:val="000000"/>
                <w:sz w:val="20"/>
              </w:rPr>
            </w:pPr>
            <w:r>
              <w:rPr>
                <w:color w:val="000000"/>
                <w:kern w:val="0"/>
                <w:sz w:val="20"/>
                <w:lang w:bidi="ar"/>
              </w:rPr>
              <w:t xml:space="preserve">6.40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62264F6" w14:textId="77777777" w:rsidR="00BB46D1" w:rsidRDefault="00BB46D1" w:rsidP="001C4E49">
            <w:pPr>
              <w:jc w:val="center"/>
              <w:rPr>
                <w:rFonts w:ascii="宋体" w:hAnsi="宋体" w:cs="宋体" w:hint="eastAsia"/>
                <w:color w:val="000000"/>
                <w:sz w:val="22"/>
              </w:rPr>
            </w:pPr>
          </w:p>
        </w:tc>
      </w:tr>
      <w:tr w:rsidR="00BB46D1" w14:paraId="7EF4645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E7BDDEA" w14:textId="77777777" w:rsidR="00BB46D1" w:rsidRDefault="00BB46D1" w:rsidP="001C4E49">
            <w:pPr>
              <w:widowControl/>
              <w:jc w:val="center"/>
              <w:textAlignment w:val="center"/>
              <w:rPr>
                <w:color w:val="000000"/>
                <w:sz w:val="20"/>
              </w:rPr>
            </w:pPr>
            <w:r>
              <w:rPr>
                <w:color w:val="000000"/>
                <w:kern w:val="0"/>
                <w:sz w:val="20"/>
                <w:lang w:bidi="ar"/>
              </w:rPr>
              <w:t>396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0FD4D1A" w14:textId="77777777" w:rsidR="00BB46D1" w:rsidRDefault="00BB46D1" w:rsidP="001C4E49">
            <w:pPr>
              <w:widowControl/>
              <w:jc w:val="center"/>
              <w:textAlignment w:val="center"/>
              <w:rPr>
                <w:color w:val="000000"/>
                <w:sz w:val="20"/>
              </w:rPr>
            </w:pPr>
            <w:r>
              <w:rPr>
                <w:color w:val="000000"/>
                <w:kern w:val="0"/>
                <w:sz w:val="20"/>
                <w:lang w:bidi="ar"/>
              </w:rPr>
              <w:t>0057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08391EC"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281DC6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大星村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AF15B2D" w14:textId="77777777" w:rsidR="00BB46D1" w:rsidRDefault="00BB46D1" w:rsidP="001C4E49">
            <w:pPr>
              <w:widowControl/>
              <w:jc w:val="center"/>
              <w:textAlignment w:val="center"/>
              <w:rPr>
                <w:color w:val="000000"/>
                <w:sz w:val="20"/>
              </w:rPr>
            </w:pPr>
            <w:r>
              <w:rPr>
                <w:color w:val="000000"/>
                <w:kern w:val="0"/>
                <w:sz w:val="20"/>
                <w:lang w:bidi="ar"/>
              </w:rPr>
              <w:t xml:space="preserve">0.69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8437535" w14:textId="77777777" w:rsidR="00BB46D1" w:rsidRDefault="00BB46D1" w:rsidP="001C4E49">
            <w:pPr>
              <w:jc w:val="center"/>
              <w:rPr>
                <w:rFonts w:ascii="宋体" w:hAnsi="宋体" w:cs="宋体" w:hint="eastAsia"/>
                <w:color w:val="000000"/>
                <w:sz w:val="22"/>
              </w:rPr>
            </w:pPr>
          </w:p>
        </w:tc>
      </w:tr>
      <w:tr w:rsidR="00BB46D1" w14:paraId="565B4B6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0BB5C7E" w14:textId="77777777" w:rsidR="00BB46D1" w:rsidRDefault="00BB46D1" w:rsidP="001C4E49">
            <w:pPr>
              <w:widowControl/>
              <w:jc w:val="center"/>
              <w:textAlignment w:val="center"/>
              <w:rPr>
                <w:color w:val="000000"/>
                <w:sz w:val="20"/>
              </w:rPr>
            </w:pPr>
            <w:r>
              <w:rPr>
                <w:color w:val="000000"/>
                <w:kern w:val="0"/>
                <w:sz w:val="20"/>
                <w:lang w:bidi="ar"/>
              </w:rPr>
              <w:t>397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ED80872" w14:textId="77777777" w:rsidR="00BB46D1" w:rsidRDefault="00BB46D1" w:rsidP="001C4E49">
            <w:pPr>
              <w:widowControl/>
              <w:jc w:val="center"/>
              <w:textAlignment w:val="center"/>
              <w:rPr>
                <w:color w:val="000000"/>
                <w:sz w:val="20"/>
              </w:rPr>
            </w:pPr>
            <w:r>
              <w:rPr>
                <w:color w:val="000000"/>
                <w:kern w:val="0"/>
                <w:sz w:val="20"/>
                <w:lang w:bidi="ar"/>
              </w:rPr>
              <w:t>0001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0C8B982"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F818922"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蔡路村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7769177" w14:textId="77777777" w:rsidR="00BB46D1" w:rsidRDefault="00BB46D1" w:rsidP="001C4E49">
            <w:pPr>
              <w:widowControl/>
              <w:jc w:val="center"/>
              <w:textAlignment w:val="center"/>
              <w:rPr>
                <w:color w:val="000000"/>
                <w:sz w:val="20"/>
              </w:rPr>
            </w:pPr>
            <w:r>
              <w:rPr>
                <w:color w:val="000000"/>
                <w:kern w:val="0"/>
                <w:sz w:val="20"/>
                <w:lang w:bidi="ar"/>
              </w:rPr>
              <w:t xml:space="preserve">5.31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AB75597" w14:textId="77777777" w:rsidR="00BB46D1" w:rsidRDefault="00BB46D1" w:rsidP="001C4E49">
            <w:pPr>
              <w:jc w:val="center"/>
              <w:rPr>
                <w:rFonts w:ascii="宋体" w:hAnsi="宋体" w:cs="宋体" w:hint="eastAsia"/>
                <w:color w:val="000000"/>
                <w:sz w:val="22"/>
              </w:rPr>
            </w:pPr>
          </w:p>
        </w:tc>
      </w:tr>
      <w:tr w:rsidR="00BB46D1" w14:paraId="7B9485C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769C967" w14:textId="77777777" w:rsidR="00BB46D1" w:rsidRDefault="00BB46D1" w:rsidP="001C4E49">
            <w:pPr>
              <w:widowControl/>
              <w:jc w:val="center"/>
              <w:textAlignment w:val="center"/>
              <w:rPr>
                <w:color w:val="000000"/>
                <w:sz w:val="20"/>
              </w:rPr>
            </w:pPr>
            <w:r>
              <w:rPr>
                <w:color w:val="000000"/>
                <w:kern w:val="0"/>
                <w:sz w:val="20"/>
                <w:lang w:bidi="ar"/>
              </w:rPr>
              <w:t>398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0060335D" w14:textId="77777777" w:rsidR="00BB46D1" w:rsidRDefault="00BB46D1" w:rsidP="001C4E49">
            <w:pPr>
              <w:widowControl/>
              <w:jc w:val="center"/>
              <w:textAlignment w:val="center"/>
              <w:rPr>
                <w:color w:val="000000"/>
                <w:sz w:val="20"/>
              </w:rPr>
            </w:pPr>
            <w:r>
              <w:rPr>
                <w:color w:val="000000"/>
                <w:kern w:val="0"/>
                <w:sz w:val="20"/>
                <w:lang w:bidi="ar"/>
              </w:rPr>
              <w:t>0002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59F1A15"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3B839F3"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蔡路村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D93E879" w14:textId="77777777" w:rsidR="00BB46D1" w:rsidRDefault="00BB46D1" w:rsidP="001C4E49">
            <w:pPr>
              <w:widowControl/>
              <w:jc w:val="center"/>
              <w:textAlignment w:val="center"/>
              <w:rPr>
                <w:color w:val="000000"/>
                <w:sz w:val="20"/>
              </w:rPr>
            </w:pPr>
            <w:r>
              <w:rPr>
                <w:color w:val="000000"/>
                <w:kern w:val="0"/>
                <w:sz w:val="20"/>
                <w:lang w:bidi="ar"/>
              </w:rPr>
              <w:t xml:space="preserve">8.33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E4A1856" w14:textId="77777777" w:rsidR="00BB46D1" w:rsidRDefault="00BB46D1" w:rsidP="001C4E49">
            <w:pPr>
              <w:jc w:val="center"/>
              <w:rPr>
                <w:rFonts w:ascii="宋体" w:hAnsi="宋体" w:cs="宋体" w:hint="eastAsia"/>
                <w:color w:val="000000"/>
                <w:sz w:val="22"/>
              </w:rPr>
            </w:pPr>
          </w:p>
        </w:tc>
      </w:tr>
      <w:tr w:rsidR="00BB46D1" w14:paraId="443D121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BDD7B9D" w14:textId="77777777" w:rsidR="00BB46D1" w:rsidRDefault="00BB46D1" w:rsidP="001C4E49">
            <w:pPr>
              <w:widowControl/>
              <w:jc w:val="center"/>
              <w:textAlignment w:val="center"/>
              <w:rPr>
                <w:color w:val="000000"/>
                <w:sz w:val="20"/>
              </w:rPr>
            </w:pPr>
            <w:r>
              <w:rPr>
                <w:color w:val="000000"/>
                <w:kern w:val="0"/>
                <w:sz w:val="20"/>
                <w:lang w:bidi="ar"/>
              </w:rPr>
              <w:t>399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ADBF8CC" w14:textId="77777777" w:rsidR="00BB46D1" w:rsidRDefault="00BB46D1" w:rsidP="001C4E49">
            <w:pPr>
              <w:widowControl/>
              <w:jc w:val="center"/>
              <w:textAlignment w:val="center"/>
              <w:rPr>
                <w:color w:val="000000"/>
                <w:sz w:val="20"/>
              </w:rPr>
            </w:pPr>
            <w:r>
              <w:rPr>
                <w:color w:val="000000"/>
                <w:kern w:val="0"/>
                <w:sz w:val="20"/>
                <w:lang w:bidi="ar"/>
              </w:rPr>
              <w:t>0003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3E47DE0"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FBDFD6D"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蔡路村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6B00C99" w14:textId="77777777" w:rsidR="00BB46D1" w:rsidRDefault="00BB46D1" w:rsidP="001C4E49">
            <w:pPr>
              <w:widowControl/>
              <w:jc w:val="center"/>
              <w:textAlignment w:val="center"/>
              <w:rPr>
                <w:color w:val="000000"/>
                <w:sz w:val="20"/>
              </w:rPr>
            </w:pPr>
            <w:r>
              <w:rPr>
                <w:color w:val="000000"/>
                <w:kern w:val="0"/>
                <w:sz w:val="20"/>
                <w:lang w:bidi="ar"/>
              </w:rPr>
              <w:t xml:space="preserve">19.72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AE026CB" w14:textId="77777777" w:rsidR="00BB46D1" w:rsidRDefault="00BB46D1" w:rsidP="001C4E49">
            <w:pPr>
              <w:jc w:val="center"/>
              <w:rPr>
                <w:rFonts w:ascii="宋体" w:hAnsi="宋体" w:cs="宋体" w:hint="eastAsia"/>
                <w:color w:val="000000"/>
                <w:sz w:val="22"/>
              </w:rPr>
            </w:pPr>
          </w:p>
        </w:tc>
      </w:tr>
      <w:tr w:rsidR="00BB46D1" w14:paraId="49B1B7D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5EBB5BF" w14:textId="77777777" w:rsidR="00BB46D1" w:rsidRDefault="00BB46D1" w:rsidP="001C4E49">
            <w:pPr>
              <w:widowControl/>
              <w:jc w:val="center"/>
              <w:textAlignment w:val="center"/>
              <w:rPr>
                <w:color w:val="000000"/>
                <w:sz w:val="20"/>
              </w:rPr>
            </w:pPr>
            <w:r>
              <w:rPr>
                <w:color w:val="000000"/>
                <w:kern w:val="0"/>
                <w:sz w:val="20"/>
                <w:lang w:bidi="ar"/>
              </w:rPr>
              <w:t>400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EA865D5" w14:textId="77777777" w:rsidR="00BB46D1" w:rsidRDefault="00BB46D1" w:rsidP="001C4E49">
            <w:pPr>
              <w:widowControl/>
              <w:jc w:val="center"/>
              <w:textAlignment w:val="center"/>
              <w:rPr>
                <w:color w:val="000000"/>
                <w:sz w:val="20"/>
              </w:rPr>
            </w:pPr>
            <w:r>
              <w:rPr>
                <w:color w:val="000000"/>
                <w:kern w:val="0"/>
                <w:sz w:val="20"/>
                <w:lang w:bidi="ar"/>
              </w:rPr>
              <w:t>0006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D57898D"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244B2B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蔡路村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0894E82" w14:textId="77777777" w:rsidR="00BB46D1" w:rsidRDefault="00BB46D1" w:rsidP="001C4E49">
            <w:pPr>
              <w:widowControl/>
              <w:jc w:val="center"/>
              <w:textAlignment w:val="center"/>
              <w:rPr>
                <w:color w:val="000000"/>
                <w:sz w:val="20"/>
              </w:rPr>
            </w:pPr>
            <w:r>
              <w:rPr>
                <w:color w:val="000000"/>
                <w:kern w:val="0"/>
                <w:sz w:val="20"/>
                <w:lang w:bidi="ar"/>
              </w:rPr>
              <w:t xml:space="preserve">3.30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E9588E5" w14:textId="77777777" w:rsidR="00BB46D1" w:rsidRDefault="00BB46D1" w:rsidP="001C4E49">
            <w:pPr>
              <w:jc w:val="center"/>
              <w:rPr>
                <w:rFonts w:ascii="宋体" w:hAnsi="宋体" w:cs="宋体" w:hint="eastAsia"/>
                <w:color w:val="000000"/>
                <w:sz w:val="22"/>
              </w:rPr>
            </w:pPr>
          </w:p>
        </w:tc>
      </w:tr>
      <w:tr w:rsidR="00BB46D1" w14:paraId="6B1ADE9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1E5CC3B" w14:textId="77777777" w:rsidR="00BB46D1" w:rsidRDefault="00BB46D1" w:rsidP="001C4E49">
            <w:pPr>
              <w:widowControl/>
              <w:jc w:val="center"/>
              <w:textAlignment w:val="center"/>
              <w:rPr>
                <w:color w:val="000000"/>
                <w:sz w:val="20"/>
              </w:rPr>
            </w:pPr>
            <w:r>
              <w:rPr>
                <w:color w:val="000000"/>
                <w:kern w:val="0"/>
                <w:sz w:val="20"/>
                <w:lang w:bidi="ar"/>
              </w:rPr>
              <w:t>401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7D8BE37" w14:textId="77777777" w:rsidR="00BB46D1" w:rsidRDefault="00BB46D1" w:rsidP="001C4E49">
            <w:pPr>
              <w:widowControl/>
              <w:jc w:val="center"/>
              <w:textAlignment w:val="center"/>
              <w:rPr>
                <w:color w:val="000000"/>
                <w:sz w:val="20"/>
              </w:rPr>
            </w:pPr>
            <w:r>
              <w:rPr>
                <w:color w:val="000000"/>
                <w:kern w:val="0"/>
                <w:sz w:val="20"/>
                <w:lang w:bidi="ar"/>
              </w:rPr>
              <w:t>0048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1060219"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E8B42D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蔡路村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F8EF536" w14:textId="77777777" w:rsidR="00BB46D1" w:rsidRDefault="00BB46D1" w:rsidP="001C4E49">
            <w:pPr>
              <w:widowControl/>
              <w:jc w:val="center"/>
              <w:textAlignment w:val="center"/>
              <w:rPr>
                <w:color w:val="000000"/>
                <w:sz w:val="20"/>
              </w:rPr>
            </w:pPr>
            <w:r>
              <w:rPr>
                <w:color w:val="000000"/>
                <w:kern w:val="0"/>
                <w:sz w:val="20"/>
                <w:lang w:bidi="ar"/>
              </w:rPr>
              <w:t xml:space="preserve">14.14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A61F5AF" w14:textId="77777777" w:rsidR="00BB46D1" w:rsidRDefault="00BB46D1" w:rsidP="001C4E49">
            <w:pPr>
              <w:jc w:val="center"/>
              <w:rPr>
                <w:rFonts w:ascii="宋体" w:hAnsi="宋体" w:cs="宋体" w:hint="eastAsia"/>
                <w:color w:val="000000"/>
                <w:sz w:val="22"/>
              </w:rPr>
            </w:pPr>
          </w:p>
        </w:tc>
      </w:tr>
      <w:tr w:rsidR="00BB46D1" w14:paraId="2366D08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0DB150A" w14:textId="77777777" w:rsidR="00BB46D1" w:rsidRDefault="00BB46D1" w:rsidP="001C4E49">
            <w:pPr>
              <w:widowControl/>
              <w:jc w:val="center"/>
              <w:textAlignment w:val="center"/>
              <w:rPr>
                <w:color w:val="000000"/>
                <w:sz w:val="20"/>
              </w:rPr>
            </w:pPr>
            <w:r>
              <w:rPr>
                <w:color w:val="000000"/>
                <w:kern w:val="0"/>
                <w:sz w:val="20"/>
                <w:lang w:bidi="ar"/>
              </w:rPr>
              <w:t>402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FC2D89A" w14:textId="77777777" w:rsidR="00BB46D1" w:rsidRDefault="00BB46D1" w:rsidP="001C4E49">
            <w:pPr>
              <w:widowControl/>
              <w:jc w:val="center"/>
              <w:textAlignment w:val="center"/>
              <w:rPr>
                <w:color w:val="000000"/>
                <w:sz w:val="20"/>
              </w:rPr>
            </w:pPr>
            <w:r>
              <w:rPr>
                <w:color w:val="000000"/>
                <w:kern w:val="0"/>
                <w:sz w:val="20"/>
                <w:lang w:bidi="ar"/>
              </w:rPr>
              <w:t>0049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0FC8016"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1CA9FD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蔡路村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562B866" w14:textId="77777777" w:rsidR="00BB46D1" w:rsidRDefault="00BB46D1" w:rsidP="001C4E49">
            <w:pPr>
              <w:widowControl/>
              <w:jc w:val="center"/>
              <w:textAlignment w:val="center"/>
              <w:rPr>
                <w:color w:val="000000"/>
                <w:sz w:val="20"/>
              </w:rPr>
            </w:pPr>
            <w:r>
              <w:rPr>
                <w:color w:val="000000"/>
                <w:kern w:val="0"/>
                <w:sz w:val="20"/>
                <w:lang w:bidi="ar"/>
              </w:rPr>
              <w:t xml:space="preserve">1.31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748EADC" w14:textId="77777777" w:rsidR="00BB46D1" w:rsidRDefault="00BB46D1" w:rsidP="001C4E49">
            <w:pPr>
              <w:jc w:val="center"/>
              <w:rPr>
                <w:rFonts w:ascii="宋体" w:hAnsi="宋体" w:cs="宋体" w:hint="eastAsia"/>
                <w:color w:val="000000"/>
                <w:sz w:val="22"/>
              </w:rPr>
            </w:pPr>
          </w:p>
        </w:tc>
      </w:tr>
      <w:tr w:rsidR="00BB46D1" w14:paraId="7D998DA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A5B1713" w14:textId="77777777" w:rsidR="00BB46D1" w:rsidRDefault="00BB46D1" w:rsidP="001C4E49">
            <w:pPr>
              <w:widowControl/>
              <w:jc w:val="center"/>
              <w:textAlignment w:val="center"/>
              <w:rPr>
                <w:color w:val="000000"/>
                <w:sz w:val="20"/>
              </w:rPr>
            </w:pPr>
            <w:r>
              <w:rPr>
                <w:color w:val="000000"/>
                <w:kern w:val="0"/>
                <w:sz w:val="20"/>
                <w:lang w:bidi="ar"/>
              </w:rPr>
              <w:t>403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390FEAE" w14:textId="77777777" w:rsidR="00BB46D1" w:rsidRDefault="00BB46D1" w:rsidP="001C4E49">
            <w:pPr>
              <w:widowControl/>
              <w:jc w:val="center"/>
              <w:textAlignment w:val="center"/>
              <w:rPr>
                <w:color w:val="000000"/>
                <w:sz w:val="20"/>
              </w:rPr>
            </w:pPr>
            <w:r>
              <w:rPr>
                <w:color w:val="000000"/>
                <w:kern w:val="0"/>
                <w:sz w:val="20"/>
                <w:lang w:bidi="ar"/>
              </w:rPr>
              <w:t>0053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C873DB0"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林建设（二期）工程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B56790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蔡路村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F6DF78D" w14:textId="77777777" w:rsidR="00BB46D1" w:rsidRDefault="00BB46D1" w:rsidP="001C4E49">
            <w:pPr>
              <w:widowControl/>
              <w:jc w:val="center"/>
              <w:textAlignment w:val="center"/>
              <w:rPr>
                <w:color w:val="000000"/>
                <w:sz w:val="20"/>
              </w:rPr>
            </w:pPr>
            <w:r>
              <w:rPr>
                <w:color w:val="000000"/>
                <w:kern w:val="0"/>
                <w:sz w:val="20"/>
                <w:lang w:bidi="ar"/>
              </w:rPr>
              <w:t xml:space="preserve">1.23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8BEDFB8" w14:textId="77777777" w:rsidR="00BB46D1" w:rsidRDefault="00BB46D1" w:rsidP="001C4E49">
            <w:pPr>
              <w:jc w:val="center"/>
              <w:rPr>
                <w:rFonts w:ascii="宋体" w:hAnsi="宋体" w:cs="宋体" w:hint="eastAsia"/>
                <w:color w:val="000000"/>
                <w:sz w:val="22"/>
              </w:rPr>
            </w:pPr>
          </w:p>
        </w:tc>
      </w:tr>
      <w:tr w:rsidR="00BB46D1" w14:paraId="38C80ED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6DC2A85" w14:textId="77777777" w:rsidR="00BB46D1" w:rsidRDefault="00BB46D1" w:rsidP="001C4E49">
            <w:pPr>
              <w:widowControl/>
              <w:jc w:val="center"/>
              <w:textAlignment w:val="center"/>
              <w:rPr>
                <w:color w:val="000000"/>
                <w:sz w:val="20"/>
              </w:rPr>
            </w:pPr>
            <w:r>
              <w:rPr>
                <w:color w:val="000000"/>
                <w:kern w:val="0"/>
                <w:sz w:val="20"/>
                <w:lang w:bidi="ar"/>
              </w:rPr>
              <w:t>404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757E4B1" w14:textId="77777777" w:rsidR="00BB46D1" w:rsidRDefault="00BB46D1" w:rsidP="001C4E49">
            <w:pPr>
              <w:widowControl/>
              <w:jc w:val="center"/>
              <w:textAlignment w:val="center"/>
              <w:rPr>
                <w:color w:val="000000"/>
                <w:sz w:val="20"/>
              </w:rPr>
            </w:pPr>
            <w:r>
              <w:rPr>
                <w:color w:val="000000"/>
                <w:kern w:val="0"/>
                <w:sz w:val="20"/>
                <w:lang w:bidi="ar"/>
              </w:rPr>
              <w:t>0035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1ED32DF"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3C53CF3"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勤益村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0C008FF" w14:textId="77777777" w:rsidR="00BB46D1" w:rsidRDefault="00BB46D1" w:rsidP="001C4E49">
            <w:pPr>
              <w:widowControl/>
              <w:jc w:val="center"/>
              <w:textAlignment w:val="center"/>
              <w:rPr>
                <w:color w:val="000000"/>
                <w:sz w:val="20"/>
              </w:rPr>
            </w:pPr>
            <w:r>
              <w:rPr>
                <w:color w:val="000000"/>
                <w:kern w:val="0"/>
                <w:sz w:val="20"/>
                <w:lang w:bidi="ar"/>
              </w:rPr>
              <w:t xml:space="preserve">3.79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2260CDA" w14:textId="77777777" w:rsidR="00BB46D1" w:rsidRDefault="00BB46D1" w:rsidP="001C4E49">
            <w:pPr>
              <w:jc w:val="center"/>
              <w:rPr>
                <w:rFonts w:ascii="宋体" w:hAnsi="宋体" w:cs="宋体" w:hint="eastAsia"/>
                <w:color w:val="000000"/>
                <w:sz w:val="22"/>
              </w:rPr>
            </w:pPr>
          </w:p>
        </w:tc>
      </w:tr>
      <w:tr w:rsidR="00BB46D1" w14:paraId="501C5135"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DED3912" w14:textId="77777777" w:rsidR="00BB46D1" w:rsidRDefault="00BB46D1" w:rsidP="001C4E49">
            <w:pPr>
              <w:widowControl/>
              <w:jc w:val="center"/>
              <w:textAlignment w:val="center"/>
              <w:rPr>
                <w:color w:val="000000"/>
                <w:sz w:val="20"/>
              </w:rPr>
            </w:pPr>
            <w:r>
              <w:rPr>
                <w:color w:val="000000"/>
                <w:kern w:val="0"/>
                <w:sz w:val="20"/>
                <w:lang w:bidi="ar"/>
              </w:rPr>
              <w:t>405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0B35CE1" w14:textId="77777777" w:rsidR="00BB46D1" w:rsidRDefault="00BB46D1" w:rsidP="001C4E49">
            <w:pPr>
              <w:widowControl/>
              <w:jc w:val="center"/>
              <w:textAlignment w:val="center"/>
              <w:rPr>
                <w:color w:val="000000"/>
                <w:sz w:val="20"/>
              </w:rPr>
            </w:pPr>
            <w:r>
              <w:rPr>
                <w:color w:val="000000"/>
                <w:kern w:val="0"/>
                <w:sz w:val="20"/>
                <w:lang w:bidi="ar"/>
              </w:rPr>
              <w:t>0038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BFEE899"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D2E0CA6"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勤益村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AA818B1" w14:textId="77777777" w:rsidR="00BB46D1" w:rsidRDefault="00BB46D1" w:rsidP="001C4E49">
            <w:pPr>
              <w:widowControl/>
              <w:jc w:val="center"/>
              <w:textAlignment w:val="center"/>
              <w:rPr>
                <w:color w:val="000000"/>
                <w:sz w:val="20"/>
              </w:rPr>
            </w:pPr>
            <w:r>
              <w:rPr>
                <w:color w:val="000000"/>
                <w:kern w:val="0"/>
                <w:sz w:val="20"/>
                <w:lang w:bidi="ar"/>
              </w:rPr>
              <w:t xml:space="preserve">9.49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DC816B8" w14:textId="77777777" w:rsidR="00BB46D1" w:rsidRDefault="00BB46D1" w:rsidP="001C4E49">
            <w:pPr>
              <w:jc w:val="center"/>
              <w:rPr>
                <w:rFonts w:ascii="宋体" w:hAnsi="宋体" w:cs="宋体" w:hint="eastAsia"/>
                <w:color w:val="000000"/>
                <w:sz w:val="22"/>
              </w:rPr>
            </w:pPr>
          </w:p>
        </w:tc>
      </w:tr>
      <w:tr w:rsidR="00BB46D1" w14:paraId="5EDF44E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9643937" w14:textId="77777777" w:rsidR="00BB46D1" w:rsidRDefault="00BB46D1" w:rsidP="001C4E49">
            <w:pPr>
              <w:widowControl/>
              <w:jc w:val="center"/>
              <w:textAlignment w:val="center"/>
              <w:rPr>
                <w:color w:val="000000"/>
                <w:sz w:val="20"/>
              </w:rPr>
            </w:pPr>
            <w:r>
              <w:rPr>
                <w:color w:val="000000"/>
                <w:kern w:val="0"/>
                <w:sz w:val="20"/>
                <w:lang w:bidi="ar"/>
              </w:rPr>
              <w:t>406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4F3E073" w14:textId="77777777" w:rsidR="00BB46D1" w:rsidRDefault="00BB46D1" w:rsidP="001C4E49">
            <w:pPr>
              <w:widowControl/>
              <w:jc w:val="center"/>
              <w:textAlignment w:val="center"/>
              <w:rPr>
                <w:color w:val="000000"/>
                <w:sz w:val="20"/>
              </w:rPr>
            </w:pPr>
            <w:r>
              <w:rPr>
                <w:color w:val="000000"/>
                <w:kern w:val="0"/>
                <w:sz w:val="20"/>
                <w:lang w:bidi="ar"/>
              </w:rPr>
              <w:t>0040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AF68414"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E35C71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勤益村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02460D4" w14:textId="77777777" w:rsidR="00BB46D1" w:rsidRDefault="00BB46D1" w:rsidP="001C4E49">
            <w:pPr>
              <w:widowControl/>
              <w:jc w:val="center"/>
              <w:textAlignment w:val="center"/>
              <w:rPr>
                <w:color w:val="000000"/>
                <w:sz w:val="20"/>
              </w:rPr>
            </w:pPr>
            <w:r>
              <w:rPr>
                <w:color w:val="000000"/>
                <w:kern w:val="0"/>
                <w:sz w:val="20"/>
                <w:lang w:bidi="ar"/>
              </w:rPr>
              <w:t xml:space="preserve">13.46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EA36ED1" w14:textId="77777777" w:rsidR="00BB46D1" w:rsidRDefault="00BB46D1" w:rsidP="001C4E49">
            <w:pPr>
              <w:jc w:val="center"/>
              <w:rPr>
                <w:rFonts w:ascii="宋体" w:hAnsi="宋体" w:cs="宋体" w:hint="eastAsia"/>
                <w:color w:val="000000"/>
                <w:sz w:val="22"/>
              </w:rPr>
            </w:pPr>
          </w:p>
        </w:tc>
      </w:tr>
      <w:tr w:rsidR="00BB46D1" w14:paraId="47641B4A"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6635139" w14:textId="77777777" w:rsidR="00BB46D1" w:rsidRDefault="00BB46D1" w:rsidP="001C4E49">
            <w:pPr>
              <w:widowControl/>
              <w:jc w:val="center"/>
              <w:textAlignment w:val="center"/>
              <w:rPr>
                <w:color w:val="000000"/>
                <w:sz w:val="20"/>
              </w:rPr>
            </w:pPr>
            <w:r>
              <w:rPr>
                <w:color w:val="000000"/>
                <w:kern w:val="0"/>
                <w:sz w:val="20"/>
                <w:lang w:bidi="ar"/>
              </w:rPr>
              <w:t>407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B2FC27D" w14:textId="77777777" w:rsidR="00BB46D1" w:rsidRDefault="00BB46D1" w:rsidP="001C4E49">
            <w:pPr>
              <w:widowControl/>
              <w:jc w:val="center"/>
              <w:textAlignment w:val="center"/>
              <w:rPr>
                <w:color w:val="000000"/>
                <w:sz w:val="20"/>
              </w:rPr>
            </w:pPr>
            <w:r>
              <w:rPr>
                <w:color w:val="000000"/>
                <w:kern w:val="0"/>
                <w:sz w:val="20"/>
                <w:lang w:bidi="ar"/>
              </w:rPr>
              <w:t>0041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244F387"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A3F4BC5"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勤益村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94ABA94" w14:textId="77777777" w:rsidR="00BB46D1" w:rsidRDefault="00BB46D1" w:rsidP="001C4E49">
            <w:pPr>
              <w:widowControl/>
              <w:jc w:val="center"/>
              <w:textAlignment w:val="center"/>
              <w:rPr>
                <w:color w:val="000000"/>
                <w:sz w:val="20"/>
              </w:rPr>
            </w:pPr>
            <w:r>
              <w:rPr>
                <w:color w:val="000000"/>
                <w:kern w:val="0"/>
                <w:sz w:val="20"/>
                <w:lang w:bidi="ar"/>
              </w:rPr>
              <w:t xml:space="preserve">3.17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2E49CE6" w14:textId="77777777" w:rsidR="00BB46D1" w:rsidRDefault="00BB46D1" w:rsidP="001C4E49">
            <w:pPr>
              <w:jc w:val="center"/>
              <w:rPr>
                <w:rFonts w:ascii="宋体" w:hAnsi="宋体" w:cs="宋体" w:hint="eastAsia"/>
                <w:color w:val="000000"/>
                <w:sz w:val="22"/>
              </w:rPr>
            </w:pPr>
          </w:p>
        </w:tc>
      </w:tr>
      <w:tr w:rsidR="00BB46D1" w14:paraId="636E265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677C9E9" w14:textId="77777777" w:rsidR="00BB46D1" w:rsidRDefault="00BB46D1" w:rsidP="001C4E49">
            <w:pPr>
              <w:widowControl/>
              <w:jc w:val="center"/>
              <w:textAlignment w:val="center"/>
              <w:rPr>
                <w:color w:val="000000"/>
                <w:sz w:val="20"/>
              </w:rPr>
            </w:pPr>
            <w:r>
              <w:rPr>
                <w:color w:val="000000"/>
                <w:kern w:val="0"/>
                <w:sz w:val="20"/>
                <w:lang w:bidi="ar"/>
              </w:rPr>
              <w:t>408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C89DC4B" w14:textId="77777777" w:rsidR="00BB46D1" w:rsidRDefault="00BB46D1" w:rsidP="001C4E49">
            <w:pPr>
              <w:widowControl/>
              <w:jc w:val="center"/>
              <w:textAlignment w:val="center"/>
              <w:rPr>
                <w:color w:val="000000"/>
                <w:sz w:val="20"/>
              </w:rPr>
            </w:pPr>
            <w:r>
              <w:rPr>
                <w:color w:val="000000"/>
                <w:kern w:val="0"/>
                <w:sz w:val="20"/>
                <w:lang w:bidi="ar"/>
              </w:rPr>
              <w:t>0043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FD4EB41"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6521DCA"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勤益村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74DADEB" w14:textId="77777777" w:rsidR="00BB46D1" w:rsidRDefault="00BB46D1" w:rsidP="001C4E49">
            <w:pPr>
              <w:widowControl/>
              <w:jc w:val="center"/>
              <w:textAlignment w:val="center"/>
              <w:rPr>
                <w:color w:val="000000"/>
                <w:sz w:val="20"/>
              </w:rPr>
            </w:pPr>
            <w:r>
              <w:rPr>
                <w:color w:val="000000"/>
                <w:kern w:val="0"/>
                <w:sz w:val="20"/>
                <w:lang w:bidi="ar"/>
              </w:rPr>
              <w:t xml:space="preserve">5.01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6A15DA8C" w14:textId="77777777" w:rsidR="00BB46D1" w:rsidRDefault="00BB46D1" w:rsidP="001C4E49">
            <w:pPr>
              <w:jc w:val="center"/>
              <w:rPr>
                <w:rFonts w:ascii="宋体" w:hAnsi="宋体" w:cs="宋体" w:hint="eastAsia"/>
                <w:color w:val="000000"/>
                <w:sz w:val="22"/>
              </w:rPr>
            </w:pPr>
          </w:p>
        </w:tc>
      </w:tr>
      <w:tr w:rsidR="00BB46D1" w14:paraId="365F04A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3C0DC20" w14:textId="77777777" w:rsidR="00BB46D1" w:rsidRDefault="00BB46D1" w:rsidP="001C4E49">
            <w:pPr>
              <w:widowControl/>
              <w:jc w:val="center"/>
              <w:textAlignment w:val="center"/>
              <w:rPr>
                <w:color w:val="000000"/>
                <w:sz w:val="20"/>
              </w:rPr>
            </w:pPr>
            <w:r>
              <w:rPr>
                <w:color w:val="000000"/>
                <w:kern w:val="0"/>
                <w:sz w:val="20"/>
                <w:lang w:bidi="ar"/>
              </w:rPr>
              <w:t>409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68C98446" w14:textId="77777777" w:rsidR="00BB46D1" w:rsidRDefault="00BB46D1" w:rsidP="001C4E49">
            <w:pPr>
              <w:widowControl/>
              <w:jc w:val="center"/>
              <w:textAlignment w:val="center"/>
              <w:rPr>
                <w:color w:val="000000"/>
                <w:sz w:val="20"/>
              </w:rPr>
            </w:pPr>
            <w:r>
              <w:rPr>
                <w:color w:val="000000"/>
                <w:kern w:val="0"/>
                <w:sz w:val="20"/>
                <w:lang w:bidi="ar"/>
              </w:rPr>
              <w:t>0024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5E46AAB"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6DCD18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05FE73E" w14:textId="77777777" w:rsidR="00BB46D1" w:rsidRDefault="00BB46D1" w:rsidP="001C4E49">
            <w:pPr>
              <w:widowControl/>
              <w:jc w:val="center"/>
              <w:textAlignment w:val="center"/>
              <w:rPr>
                <w:color w:val="000000"/>
                <w:sz w:val="20"/>
              </w:rPr>
            </w:pPr>
            <w:r>
              <w:rPr>
                <w:color w:val="000000"/>
                <w:kern w:val="0"/>
                <w:sz w:val="20"/>
                <w:lang w:bidi="ar"/>
              </w:rPr>
              <w:t xml:space="preserve">1.44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A36E0E8" w14:textId="77777777" w:rsidR="00BB46D1" w:rsidRDefault="00BB46D1" w:rsidP="001C4E49">
            <w:pPr>
              <w:jc w:val="center"/>
              <w:rPr>
                <w:rFonts w:ascii="宋体" w:hAnsi="宋体" w:cs="宋体" w:hint="eastAsia"/>
                <w:color w:val="000000"/>
                <w:sz w:val="22"/>
              </w:rPr>
            </w:pPr>
          </w:p>
        </w:tc>
      </w:tr>
      <w:tr w:rsidR="00BB46D1" w14:paraId="28FA5B43"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641D1AE" w14:textId="77777777" w:rsidR="00BB46D1" w:rsidRDefault="00BB46D1" w:rsidP="001C4E49">
            <w:pPr>
              <w:widowControl/>
              <w:jc w:val="center"/>
              <w:textAlignment w:val="center"/>
              <w:rPr>
                <w:color w:val="000000"/>
                <w:sz w:val="20"/>
              </w:rPr>
            </w:pPr>
            <w:r>
              <w:rPr>
                <w:color w:val="000000"/>
                <w:kern w:val="0"/>
                <w:sz w:val="20"/>
                <w:lang w:bidi="ar"/>
              </w:rPr>
              <w:t>410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15F2B3" w14:textId="77777777" w:rsidR="00BB46D1" w:rsidRDefault="00BB46D1" w:rsidP="001C4E49">
            <w:pPr>
              <w:widowControl/>
              <w:jc w:val="center"/>
              <w:textAlignment w:val="center"/>
              <w:rPr>
                <w:color w:val="000000"/>
                <w:sz w:val="20"/>
              </w:rPr>
            </w:pPr>
            <w:r>
              <w:rPr>
                <w:color w:val="000000"/>
                <w:kern w:val="0"/>
                <w:sz w:val="20"/>
                <w:lang w:bidi="ar"/>
              </w:rPr>
              <w:t>0029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30CABD9"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829701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8BEB891" w14:textId="77777777" w:rsidR="00BB46D1" w:rsidRDefault="00BB46D1" w:rsidP="001C4E49">
            <w:pPr>
              <w:widowControl/>
              <w:jc w:val="center"/>
              <w:textAlignment w:val="center"/>
              <w:rPr>
                <w:color w:val="000000"/>
                <w:sz w:val="20"/>
              </w:rPr>
            </w:pPr>
            <w:r>
              <w:rPr>
                <w:color w:val="000000"/>
                <w:kern w:val="0"/>
                <w:sz w:val="20"/>
                <w:lang w:bidi="ar"/>
              </w:rPr>
              <w:t xml:space="preserve">0.46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7BB56B6" w14:textId="77777777" w:rsidR="00BB46D1" w:rsidRDefault="00BB46D1" w:rsidP="001C4E49">
            <w:pPr>
              <w:jc w:val="center"/>
              <w:rPr>
                <w:rFonts w:ascii="宋体" w:hAnsi="宋体" w:cs="宋体" w:hint="eastAsia"/>
                <w:color w:val="000000"/>
                <w:sz w:val="22"/>
              </w:rPr>
            </w:pPr>
          </w:p>
        </w:tc>
      </w:tr>
      <w:tr w:rsidR="00BB46D1" w14:paraId="22C42C4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78BD655" w14:textId="77777777" w:rsidR="00BB46D1" w:rsidRDefault="00BB46D1" w:rsidP="001C4E49">
            <w:pPr>
              <w:widowControl/>
              <w:jc w:val="center"/>
              <w:textAlignment w:val="center"/>
              <w:rPr>
                <w:color w:val="000000"/>
                <w:sz w:val="20"/>
              </w:rPr>
            </w:pPr>
            <w:r>
              <w:rPr>
                <w:color w:val="000000"/>
                <w:kern w:val="0"/>
                <w:sz w:val="20"/>
                <w:lang w:bidi="ar"/>
              </w:rPr>
              <w:t>411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AAA4F2D" w14:textId="77777777" w:rsidR="00BB46D1" w:rsidRDefault="00BB46D1" w:rsidP="001C4E49">
            <w:pPr>
              <w:widowControl/>
              <w:jc w:val="center"/>
              <w:textAlignment w:val="center"/>
              <w:rPr>
                <w:color w:val="000000"/>
                <w:sz w:val="20"/>
              </w:rPr>
            </w:pPr>
            <w:r>
              <w:rPr>
                <w:color w:val="000000"/>
                <w:kern w:val="0"/>
                <w:sz w:val="20"/>
                <w:lang w:bidi="ar"/>
              </w:rPr>
              <w:t>0030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2AC3216"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130A4D70"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D497431" w14:textId="77777777" w:rsidR="00BB46D1" w:rsidRDefault="00BB46D1" w:rsidP="001C4E49">
            <w:pPr>
              <w:widowControl/>
              <w:jc w:val="center"/>
              <w:textAlignment w:val="center"/>
              <w:rPr>
                <w:color w:val="000000"/>
                <w:sz w:val="20"/>
              </w:rPr>
            </w:pPr>
            <w:r>
              <w:rPr>
                <w:color w:val="000000"/>
                <w:kern w:val="0"/>
                <w:sz w:val="20"/>
                <w:lang w:bidi="ar"/>
              </w:rPr>
              <w:t xml:space="preserve">3.70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5FB3F9C" w14:textId="77777777" w:rsidR="00BB46D1" w:rsidRDefault="00BB46D1" w:rsidP="001C4E49">
            <w:pPr>
              <w:jc w:val="center"/>
              <w:rPr>
                <w:rFonts w:ascii="宋体" w:hAnsi="宋体" w:cs="宋体" w:hint="eastAsia"/>
                <w:color w:val="000000"/>
                <w:sz w:val="22"/>
              </w:rPr>
            </w:pPr>
          </w:p>
        </w:tc>
      </w:tr>
      <w:tr w:rsidR="00BB46D1" w14:paraId="38B2180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AE342C8" w14:textId="77777777" w:rsidR="00BB46D1" w:rsidRDefault="00BB46D1" w:rsidP="001C4E49">
            <w:pPr>
              <w:widowControl/>
              <w:jc w:val="center"/>
              <w:textAlignment w:val="center"/>
              <w:rPr>
                <w:color w:val="000000"/>
                <w:sz w:val="20"/>
              </w:rPr>
            </w:pPr>
            <w:r>
              <w:rPr>
                <w:color w:val="000000"/>
                <w:kern w:val="0"/>
                <w:sz w:val="20"/>
                <w:lang w:bidi="ar"/>
              </w:rPr>
              <w:lastRenderedPageBreak/>
              <w:t>412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B85EC30" w14:textId="77777777" w:rsidR="00BB46D1" w:rsidRDefault="00BB46D1" w:rsidP="001C4E49">
            <w:pPr>
              <w:widowControl/>
              <w:jc w:val="center"/>
              <w:textAlignment w:val="center"/>
              <w:rPr>
                <w:color w:val="000000"/>
                <w:sz w:val="20"/>
              </w:rPr>
            </w:pPr>
            <w:r>
              <w:rPr>
                <w:color w:val="000000"/>
                <w:kern w:val="0"/>
                <w:sz w:val="20"/>
                <w:lang w:bidi="ar"/>
              </w:rPr>
              <w:t>0051</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BC2DF1B"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DF5D75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B52F7DA" w14:textId="77777777" w:rsidR="00BB46D1" w:rsidRDefault="00BB46D1" w:rsidP="001C4E49">
            <w:pPr>
              <w:widowControl/>
              <w:jc w:val="center"/>
              <w:textAlignment w:val="center"/>
              <w:rPr>
                <w:color w:val="000000"/>
                <w:sz w:val="20"/>
              </w:rPr>
            </w:pPr>
            <w:r>
              <w:rPr>
                <w:color w:val="000000"/>
                <w:kern w:val="0"/>
                <w:sz w:val="20"/>
                <w:lang w:bidi="ar"/>
              </w:rPr>
              <w:t xml:space="preserve">1.67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8FB3877" w14:textId="77777777" w:rsidR="00BB46D1" w:rsidRDefault="00BB46D1" w:rsidP="001C4E49">
            <w:pPr>
              <w:jc w:val="center"/>
              <w:rPr>
                <w:rFonts w:ascii="宋体" w:hAnsi="宋体" w:cs="宋体" w:hint="eastAsia"/>
                <w:color w:val="000000"/>
                <w:sz w:val="22"/>
              </w:rPr>
            </w:pPr>
          </w:p>
        </w:tc>
      </w:tr>
      <w:tr w:rsidR="00BB46D1" w14:paraId="1F8FF88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34FB1FC" w14:textId="77777777" w:rsidR="00BB46D1" w:rsidRDefault="00BB46D1" w:rsidP="001C4E49">
            <w:pPr>
              <w:widowControl/>
              <w:jc w:val="center"/>
              <w:textAlignment w:val="center"/>
              <w:rPr>
                <w:color w:val="000000"/>
                <w:sz w:val="20"/>
              </w:rPr>
            </w:pPr>
            <w:r>
              <w:rPr>
                <w:color w:val="000000"/>
                <w:kern w:val="0"/>
                <w:sz w:val="20"/>
                <w:lang w:bidi="ar"/>
              </w:rPr>
              <w:t>413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36BDF4C" w14:textId="77777777" w:rsidR="00BB46D1" w:rsidRDefault="00BB46D1" w:rsidP="001C4E49">
            <w:pPr>
              <w:widowControl/>
              <w:jc w:val="center"/>
              <w:textAlignment w:val="center"/>
              <w:rPr>
                <w:color w:val="000000"/>
                <w:sz w:val="20"/>
              </w:rPr>
            </w:pPr>
            <w:r>
              <w:rPr>
                <w:color w:val="000000"/>
                <w:kern w:val="0"/>
                <w:sz w:val="20"/>
                <w:lang w:bidi="ar"/>
              </w:rPr>
              <w:t>0073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C623CC8"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FC273C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1E0C986" w14:textId="77777777" w:rsidR="00BB46D1" w:rsidRDefault="00BB46D1" w:rsidP="001C4E49">
            <w:pPr>
              <w:widowControl/>
              <w:jc w:val="center"/>
              <w:textAlignment w:val="center"/>
              <w:rPr>
                <w:color w:val="000000"/>
                <w:sz w:val="20"/>
              </w:rPr>
            </w:pPr>
            <w:r>
              <w:rPr>
                <w:color w:val="000000"/>
                <w:kern w:val="0"/>
                <w:sz w:val="20"/>
                <w:lang w:bidi="ar"/>
              </w:rPr>
              <w:t xml:space="preserve">2.54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79FFBEA" w14:textId="77777777" w:rsidR="00BB46D1" w:rsidRDefault="00BB46D1" w:rsidP="001C4E49">
            <w:pPr>
              <w:jc w:val="center"/>
              <w:rPr>
                <w:rFonts w:ascii="宋体" w:hAnsi="宋体" w:cs="宋体" w:hint="eastAsia"/>
                <w:color w:val="000000"/>
                <w:sz w:val="22"/>
              </w:rPr>
            </w:pPr>
          </w:p>
        </w:tc>
      </w:tr>
      <w:tr w:rsidR="00BB46D1" w14:paraId="1BFCAC6E"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13D450D" w14:textId="77777777" w:rsidR="00BB46D1" w:rsidRDefault="00BB46D1" w:rsidP="001C4E49">
            <w:pPr>
              <w:widowControl/>
              <w:jc w:val="center"/>
              <w:textAlignment w:val="center"/>
              <w:rPr>
                <w:color w:val="000000"/>
                <w:sz w:val="20"/>
              </w:rPr>
            </w:pPr>
            <w:r>
              <w:rPr>
                <w:color w:val="000000"/>
                <w:kern w:val="0"/>
                <w:sz w:val="20"/>
                <w:lang w:bidi="ar"/>
              </w:rPr>
              <w:t>414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68EFBE8" w14:textId="77777777" w:rsidR="00BB46D1" w:rsidRDefault="00BB46D1" w:rsidP="001C4E49">
            <w:pPr>
              <w:widowControl/>
              <w:jc w:val="center"/>
              <w:textAlignment w:val="center"/>
              <w:rPr>
                <w:color w:val="000000"/>
                <w:sz w:val="20"/>
              </w:rPr>
            </w:pPr>
            <w:r>
              <w:rPr>
                <w:color w:val="000000"/>
                <w:kern w:val="0"/>
                <w:sz w:val="20"/>
                <w:lang w:bidi="ar"/>
              </w:rPr>
              <w:t>0076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662DA9B"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96958A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97AF189" w14:textId="77777777" w:rsidR="00BB46D1" w:rsidRDefault="00BB46D1" w:rsidP="001C4E49">
            <w:pPr>
              <w:widowControl/>
              <w:jc w:val="center"/>
              <w:textAlignment w:val="center"/>
              <w:rPr>
                <w:color w:val="000000"/>
                <w:sz w:val="20"/>
              </w:rPr>
            </w:pPr>
            <w:r>
              <w:rPr>
                <w:color w:val="000000"/>
                <w:kern w:val="0"/>
                <w:sz w:val="20"/>
                <w:lang w:bidi="ar"/>
              </w:rPr>
              <w:t xml:space="preserve">2.43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3C90D9B4" w14:textId="77777777" w:rsidR="00BB46D1" w:rsidRDefault="00BB46D1" w:rsidP="001C4E49">
            <w:pPr>
              <w:jc w:val="center"/>
              <w:rPr>
                <w:rFonts w:ascii="宋体" w:hAnsi="宋体" w:cs="宋体" w:hint="eastAsia"/>
                <w:color w:val="000000"/>
                <w:sz w:val="22"/>
              </w:rPr>
            </w:pPr>
          </w:p>
        </w:tc>
      </w:tr>
      <w:tr w:rsidR="00BB46D1" w14:paraId="07C86CFC"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76FA9DD" w14:textId="77777777" w:rsidR="00BB46D1" w:rsidRDefault="00BB46D1" w:rsidP="001C4E49">
            <w:pPr>
              <w:widowControl/>
              <w:jc w:val="center"/>
              <w:textAlignment w:val="center"/>
              <w:rPr>
                <w:color w:val="000000"/>
                <w:sz w:val="20"/>
              </w:rPr>
            </w:pPr>
            <w:r>
              <w:rPr>
                <w:color w:val="000000"/>
                <w:kern w:val="0"/>
                <w:sz w:val="20"/>
                <w:lang w:bidi="ar"/>
              </w:rPr>
              <w:t>415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1D45C14" w14:textId="77777777" w:rsidR="00BB46D1" w:rsidRDefault="00BB46D1" w:rsidP="001C4E49">
            <w:pPr>
              <w:widowControl/>
              <w:jc w:val="center"/>
              <w:textAlignment w:val="center"/>
              <w:rPr>
                <w:color w:val="000000"/>
                <w:sz w:val="20"/>
              </w:rPr>
            </w:pPr>
            <w:r>
              <w:rPr>
                <w:color w:val="000000"/>
                <w:kern w:val="0"/>
                <w:sz w:val="20"/>
                <w:lang w:bidi="ar"/>
              </w:rPr>
              <w:t>0082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ADD281B"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林建设（四期）工程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158808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B47AA75" w14:textId="77777777" w:rsidR="00BB46D1" w:rsidRDefault="00BB46D1" w:rsidP="001C4E49">
            <w:pPr>
              <w:widowControl/>
              <w:jc w:val="center"/>
              <w:textAlignment w:val="center"/>
              <w:rPr>
                <w:color w:val="000000"/>
                <w:sz w:val="20"/>
              </w:rPr>
            </w:pPr>
            <w:r>
              <w:rPr>
                <w:color w:val="000000"/>
                <w:kern w:val="0"/>
                <w:sz w:val="20"/>
                <w:lang w:bidi="ar"/>
              </w:rPr>
              <w:t xml:space="preserve">1.61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7634E88" w14:textId="77777777" w:rsidR="00BB46D1" w:rsidRDefault="00BB46D1" w:rsidP="001C4E49">
            <w:pPr>
              <w:jc w:val="center"/>
              <w:rPr>
                <w:rFonts w:ascii="宋体" w:hAnsi="宋体" w:cs="宋体" w:hint="eastAsia"/>
                <w:color w:val="000000"/>
                <w:sz w:val="22"/>
              </w:rPr>
            </w:pPr>
          </w:p>
        </w:tc>
      </w:tr>
      <w:tr w:rsidR="00BB46D1" w14:paraId="2F1399CB"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F09AE27" w14:textId="77777777" w:rsidR="00BB46D1" w:rsidRDefault="00BB46D1" w:rsidP="001C4E49">
            <w:pPr>
              <w:widowControl/>
              <w:jc w:val="center"/>
              <w:textAlignment w:val="center"/>
              <w:rPr>
                <w:color w:val="000000"/>
                <w:sz w:val="20"/>
              </w:rPr>
            </w:pPr>
            <w:r>
              <w:rPr>
                <w:color w:val="000000"/>
                <w:kern w:val="0"/>
                <w:sz w:val="20"/>
                <w:lang w:bidi="ar"/>
              </w:rPr>
              <w:t>416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16AE743" w14:textId="77777777" w:rsidR="00BB46D1" w:rsidRDefault="00BB46D1" w:rsidP="001C4E49">
            <w:pPr>
              <w:widowControl/>
              <w:jc w:val="center"/>
              <w:textAlignment w:val="center"/>
              <w:rPr>
                <w:color w:val="000000"/>
                <w:sz w:val="20"/>
              </w:rPr>
            </w:pPr>
            <w:r>
              <w:rPr>
                <w:color w:val="000000"/>
                <w:kern w:val="0"/>
                <w:sz w:val="20"/>
                <w:lang w:bidi="ar"/>
              </w:rPr>
              <w:t>0099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D36A7B2"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4CC0D8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330319D" w14:textId="77777777" w:rsidR="00BB46D1" w:rsidRDefault="00BB46D1" w:rsidP="001C4E49">
            <w:pPr>
              <w:widowControl/>
              <w:jc w:val="center"/>
              <w:textAlignment w:val="center"/>
              <w:rPr>
                <w:color w:val="000000"/>
                <w:sz w:val="20"/>
              </w:rPr>
            </w:pPr>
            <w:r>
              <w:rPr>
                <w:color w:val="000000"/>
                <w:kern w:val="0"/>
                <w:sz w:val="20"/>
                <w:lang w:bidi="ar"/>
              </w:rPr>
              <w:t xml:space="preserve">0.48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AEC1CA4" w14:textId="77777777" w:rsidR="00BB46D1" w:rsidRDefault="00BB46D1" w:rsidP="001C4E49">
            <w:pPr>
              <w:jc w:val="center"/>
              <w:rPr>
                <w:rFonts w:ascii="宋体" w:hAnsi="宋体" w:cs="宋体" w:hint="eastAsia"/>
                <w:color w:val="000000"/>
                <w:sz w:val="22"/>
              </w:rPr>
            </w:pPr>
          </w:p>
        </w:tc>
      </w:tr>
      <w:tr w:rsidR="00BB46D1" w14:paraId="15FE790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DFFCEE6" w14:textId="77777777" w:rsidR="00BB46D1" w:rsidRDefault="00BB46D1" w:rsidP="001C4E49">
            <w:pPr>
              <w:widowControl/>
              <w:jc w:val="center"/>
              <w:textAlignment w:val="center"/>
              <w:rPr>
                <w:color w:val="000000"/>
                <w:sz w:val="20"/>
              </w:rPr>
            </w:pPr>
            <w:r>
              <w:rPr>
                <w:color w:val="000000"/>
                <w:kern w:val="0"/>
                <w:sz w:val="20"/>
                <w:lang w:bidi="ar"/>
              </w:rPr>
              <w:t>417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9B11256" w14:textId="77777777" w:rsidR="00BB46D1" w:rsidRDefault="00BB46D1" w:rsidP="001C4E49">
            <w:pPr>
              <w:widowControl/>
              <w:jc w:val="center"/>
              <w:textAlignment w:val="center"/>
              <w:rPr>
                <w:color w:val="000000"/>
                <w:sz w:val="20"/>
              </w:rPr>
            </w:pPr>
            <w:r>
              <w:rPr>
                <w:color w:val="000000"/>
                <w:kern w:val="0"/>
                <w:sz w:val="20"/>
                <w:lang w:bidi="ar"/>
              </w:rPr>
              <w:t>0105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91963B5"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E12D0F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2E7BF78" w14:textId="77777777" w:rsidR="00BB46D1" w:rsidRDefault="00BB46D1" w:rsidP="001C4E49">
            <w:pPr>
              <w:widowControl/>
              <w:jc w:val="center"/>
              <w:textAlignment w:val="center"/>
              <w:rPr>
                <w:color w:val="000000"/>
                <w:sz w:val="20"/>
              </w:rPr>
            </w:pPr>
            <w:r>
              <w:rPr>
                <w:color w:val="000000"/>
                <w:kern w:val="0"/>
                <w:sz w:val="20"/>
                <w:lang w:bidi="ar"/>
              </w:rPr>
              <w:t xml:space="preserve">4.15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FA91E5B" w14:textId="77777777" w:rsidR="00BB46D1" w:rsidRDefault="00BB46D1" w:rsidP="001C4E49">
            <w:pPr>
              <w:jc w:val="center"/>
              <w:rPr>
                <w:rFonts w:ascii="宋体" w:hAnsi="宋体" w:cs="宋体" w:hint="eastAsia"/>
                <w:color w:val="000000"/>
                <w:sz w:val="22"/>
              </w:rPr>
            </w:pPr>
          </w:p>
        </w:tc>
      </w:tr>
      <w:tr w:rsidR="00BB46D1" w14:paraId="668FE8C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5E74DD39" w14:textId="77777777" w:rsidR="00BB46D1" w:rsidRDefault="00BB46D1" w:rsidP="001C4E49">
            <w:pPr>
              <w:widowControl/>
              <w:jc w:val="center"/>
              <w:textAlignment w:val="center"/>
              <w:rPr>
                <w:color w:val="000000"/>
                <w:sz w:val="20"/>
              </w:rPr>
            </w:pPr>
            <w:r>
              <w:rPr>
                <w:color w:val="000000"/>
                <w:kern w:val="0"/>
                <w:sz w:val="20"/>
                <w:lang w:bidi="ar"/>
              </w:rPr>
              <w:t>418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457C6F2" w14:textId="77777777" w:rsidR="00BB46D1" w:rsidRDefault="00BB46D1" w:rsidP="001C4E49">
            <w:pPr>
              <w:widowControl/>
              <w:jc w:val="center"/>
              <w:textAlignment w:val="center"/>
              <w:rPr>
                <w:color w:val="000000"/>
                <w:sz w:val="20"/>
              </w:rPr>
            </w:pPr>
            <w:r>
              <w:rPr>
                <w:color w:val="000000"/>
                <w:kern w:val="0"/>
                <w:sz w:val="20"/>
                <w:lang w:bidi="ar"/>
              </w:rPr>
              <w:t>0110</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67819B0"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87E64BA"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3EB3413" w14:textId="77777777" w:rsidR="00BB46D1" w:rsidRDefault="00BB46D1" w:rsidP="001C4E49">
            <w:pPr>
              <w:widowControl/>
              <w:jc w:val="center"/>
              <w:textAlignment w:val="center"/>
              <w:rPr>
                <w:color w:val="000000"/>
                <w:sz w:val="20"/>
              </w:rPr>
            </w:pPr>
            <w:r>
              <w:rPr>
                <w:color w:val="000000"/>
                <w:kern w:val="0"/>
                <w:sz w:val="20"/>
                <w:lang w:bidi="ar"/>
              </w:rPr>
              <w:t xml:space="preserve">3.65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139842A" w14:textId="77777777" w:rsidR="00BB46D1" w:rsidRDefault="00BB46D1" w:rsidP="001C4E49">
            <w:pPr>
              <w:jc w:val="center"/>
              <w:rPr>
                <w:rFonts w:ascii="宋体" w:hAnsi="宋体" w:cs="宋体" w:hint="eastAsia"/>
                <w:color w:val="000000"/>
                <w:sz w:val="22"/>
              </w:rPr>
            </w:pPr>
          </w:p>
        </w:tc>
      </w:tr>
      <w:tr w:rsidR="00BB46D1" w14:paraId="070F17D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9E1992B" w14:textId="77777777" w:rsidR="00BB46D1" w:rsidRDefault="00BB46D1" w:rsidP="001C4E49">
            <w:pPr>
              <w:widowControl/>
              <w:jc w:val="center"/>
              <w:textAlignment w:val="center"/>
              <w:rPr>
                <w:color w:val="000000"/>
                <w:sz w:val="20"/>
              </w:rPr>
            </w:pPr>
            <w:r>
              <w:rPr>
                <w:color w:val="000000"/>
                <w:kern w:val="0"/>
                <w:sz w:val="20"/>
                <w:lang w:bidi="ar"/>
              </w:rPr>
              <w:t>419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EBDEB07" w14:textId="77777777" w:rsidR="00BB46D1" w:rsidRDefault="00BB46D1" w:rsidP="001C4E49">
            <w:pPr>
              <w:widowControl/>
              <w:jc w:val="center"/>
              <w:textAlignment w:val="center"/>
              <w:rPr>
                <w:color w:val="000000"/>
                <w:sz w:val="20"/>
              </w:rPr>
            </w:pPr>
            <w:r>
              <w:rPr>
                <w:color w:val="000000"/>
                <w:kern w:val="0"/>
                <w:sz w:val="20"/>
                <w:lang w:bidi="ar"/>
              </w:rPr>
              <w:t>0139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6EE2E4D"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A733A1C"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188FAA6" w14:textId="77777777" w:rsidR="00BB46D1" w:rsidRDefault="00BB46D1" w:rsidP="001C4E49">
            <w:pPr>
              <w:widowControl/>
              <w:jc w:val="center"/>
              <w:textAlignment w:val="center"/>
              <w:rPr>
                <w:color w:val="000000"/>
                <w:sz w:val="20"/>
              </w:rPr>
            </w:pPr>
            <w:r>
              <w:rPr>
                <w:color w:val="000000"/>
                <w:kern w:val="0"/>
                <w:sz w:val="20"/>
                <w:lang w:bidi="ar"/>
              </w:rPr>
              <w:t xml:space="preserve">7.80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F0467CE" w14:textId="77777777" w:rsidR="00BB46D1" w:rsidRDefault="00BB46D1" w:rsidP="001C4E49">
            <w:pPr>
              <w:jc w:val="center"/>
              <w:rPr>
                <w:rFonts w:ascii="宋体" w:hAnsi="宋体" w:cs="宋体" w:hint="eastAsia"/>
                <w:color w:val="000000"/>
                <w:sz w:val="22"/>
              </w:rPr>
            </w:pPr>
          </w:p>
        </w:tc>
      </w:tr>
      <w:tr w:rsidR="00BB46D1" w14:paraId="589C642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91249F3" w14:textId="77777777" w:rsidR="00BB46D1" w:rsidRDefault="00BB46D1" w:rsidP="001C4E49">
            <w:pPr>
              <w:widowControl/>
              <w:jc w:val="center"/>
              <w:textAlignment w:val="center"/>
              <w:rPr>
                <w:color w:val="000000"/>
                <w:sz w:val="20"/>
              </w:rPr>
            </w:pPr>
            <w:r>
              <w:rPr>
                <w:color w:val="000000"/>
                <w:kern w:val="0"/>
                <w:sz w:val="20"/>
                <w:lang w:bidi="ar"/>
              </w:rPr>
              <w:t>420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DABEDFA" w14:textId="77777777" w:rsidR="00BB46D1" w:rsidRDefault="00BB46D1" w:rsidP="001C4E49">
            <w:pPr>
              <w:widowControl/>
              <w:jc w:val="center"/>
              <w:textAlignment w:val="center"/>
              <w:rPr>
                <w:color w:val="000000"/>
                <w:sz w:val="20"/>
              </w:rPr>
            </w:pPr>
            <w:r>
              <w:rPr>
                <w:color w:val="000000"/>
                <w:kern w:val="0"/>
                <w:sz w:val="20"/>
                <w:lang w:bidi="ar"/>
              </w:rPr>
              <w:t>0146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7D595F1"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7E61DC8"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益民村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2117CB1" w14:textId="77777777" w:rsidR="00BB46D1" w:rsidRDefault="00BB46D1" w:rsidP="001C4E49">
            <w:pPr>
              <w:widowControl/>
              <w:jc w:val="center"/>
              <w:textAlignment w:val="center"/>
              <w:rPr>
                <w:color w:val="000000"/>
                <w:sz w:val="20"/>
              </w:rPr>
            </w:pPr>
            <w:r>
              <w:rPr>
                <w:color w:val="000000"/>
                <w:kern w:val="0"/>
                <w:sz w:val="20"/>
                <w:lang w:bidi="ar"/>
              </w:rPr>
              <w:t xml:space="preserve">1.11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3E94F84" w14:textId="77777777" w:rsidR="00BB46D1" w:rsidRDefault="00BB46D1" w:rsidP="001C4E49">
            <w:pPr>
              <w:jc w:val="center"/>
              <w:rPr>
                <w:rFonts w:ascii="宋体" w:hAnsi="宋体" w:cs="宋体" w:hint="eastAsia"/>
                <w:color w:val="000000"/>
                <w:sz w:val="22"/>
              </w:rPr>
            </w:pPr>
          </w:p>
        </w:tc>
      </w:tr>
      <w:tr w:rsidR="00BB46D1" w14:paraId="58BD080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2BB1DFD" w14:textId="77777777" w:rsidR="00BB46D1" w:rsidRDefault="00BB46D1" w:rsidP="001C4E49">
            <w:pPr>
              <w:widowControl/>
              <w:jc w:val="center"/>
              <w:textAlignment w:val="center"/>
              <w:rPr>
                <w:color w:val="000000"/>
                <w:sz w:val="20"/>
              </w:rPr>
            </w:pPr>
            <w:r>
              <w:rPr>
                <w:color w:val="000000"/>
                <w:kern w:val="0"/>
                <w:sz w:val="20"/>
                <w:lang w:bidi="ar"/>
              </w:rPr>
              <w:t>421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5F7A2303" w14:textId="77777777" w:rsidR="00BB46D1" w:rsidRDefault="00BB46D1" w:rsidP="001C4E49">
            <w:pPr>
              <w:widowControl/>
              <w:jc w:val="center"/>
              <w:textAlignment w:val="center"/>
              <w:rPr>
                <w:color w:val="000000"/>
                <w:sz w:val="20"/>
              </w:rPr>
            </w:pPr>
            <w:r>
              <w:rPr>
                <w:color w:val="000000"/>
                <w:kern w:val="0"/>
                <w:sz w:val="20"/>
                <w:lang w:bidi="ar"/>
              </w:rPr>
              <w:t>0024</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B9E1B75"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B904187"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跃进村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82EB2C8" w14:textId="77777777" w:rsidR="00BB46D1" w:rsidRDefault="00BB46D1" w:rsidP="001C4E49">
            <w:pPr>
              <w:widowControl/>
              <w:jc w:val="center"/>
              <w:textAlignment w:val="center"/>
              <w:rPr>
                <w:color w:val="000000"/>
                <w:sz w:val="20"/>
              </w:rPr>
            </w:pPr>
            <w:r>
              <w:rPr>
                <w:color w:val="000000"/>
                <w:kern w:val="0"/>
                <w:sz w:val="20"/>
                <w:lang w:bidi="ar"/>
              </w:rPr>
              <w:t xml:space="preserve">4.71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28D7B39" w14:textId="77777777" w:rsidR="00BB46D1" w:rsidRDefault="00BB46D1" w:rsidP="001C4E49">
            <w:pPr>
              <w:jc w:val="center"/>
              <w:rPr>
                <w:rFonts w:ascii="宋体" w:hAnsi="宋体" w:cs="宋体" w:hint="eastAsia"/>
                <w:color w:val="000000"/>
                <w:sz w:val="22"/>
              </w:rPr>
            </w:pPr>
          </w:p>
        </w:tc>
      </w:tr>
      <w:tr w:rsidR="00BB46D1" w14:paraId="73536E0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6E90772" w14:textId="77777777" w:rsidR="00BB46D1" w:rsidRDefault="00BB46D1" w:rsidP="001C4E49">
            <w:pPr>
              <w:widowControl/>
              <w:jc w:val="center"/>
              <w:textAlignment w:val="center"/>
              <w:rPr>
                <w:color w:val="000000"/>
                <w:sz w:val="20"/>
              </w:rPr>
            </w:pPr>
            <w:r>
              <w:rPr>
                <w:color w:val="000000"/>
                <w:kern w:val="0"/>
                <w:sz w:val="20"/>
                <w:lang w:bidi="ar"/>
              </w:rPr>
              <w:t>422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4CF8EA3" w14:textId="77777777" w:rsidR="00BB46D1" w:rsidRDefault="00BB46D1" w:rsidP="001C4E49">
            <w:pPr>
              <w:widowControl/>
              <w:jc w:val="center"/>
              <w:textAlignment w:val="center"/>
              <w:rPr>
                <w:color w:val="000000"/>
                <w:sz w:val="20"/>
              </w:rPr>
            </w:pPr>
            <w:r>
              <w:rPr>
                <w:color w:val="000000"/>
                <w:kern w:val="0"/>
                <w:sz w:val="20"/>
                <w:lang w:bidi="ar"/>
              </w:rPr>
              <w:t>0038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99FBE1B" w14:textId="77777777" w:rsidR="00BB46D1" w:rsidRDefault="00BB46D1" w:rsidP="001C4E49">
            <w:pPr>
              <w:widowControl/>
              <w:jc w:val="center"/>
              <w:textAlignment w:val="center"/>
              <w:rPr>
                <w:color w:val="000000"/>
                <w:sz w:val="20"/>
              </w:rPr>
            </w:pPr>
            <w:r>
              <w:rPr>
                <w:color w:val="000000"/>
                <w:kern w:val="0"/>
                <w:sz w:val="20"/>
                <w:lang w:bidi="ar"/>
              </w:rPr>
              <w:t>镇村集体公益林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04D092C"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跃进村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6659E19" w14:textId="77777777" w:rsidR="00BB46D1" w:rsidRDefault="00BB46D1" w:rsidP="001C4E49">
            <w:pPr>
              <w:widowControl/>
              <w:jc w:val="center"/>
              <w:textAlignment w:val="center"/>
              <w:rPr>
                <w:color w:val="000000"/>
                <w:sz w:val="20"/>
              </w:rPr>
            </w:pPr>
            <w:r>
              <w:rPr>
                <w:color w:val="000000"/>
                <w:kern w:val="0"/>
                <w:sz w:val="20"/>
                <w:lang w:bidi="ar"/>
              </w:rPr>
              <w:t xml:space="preserve">1.37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236EF901" w14:textId="77777777" w:rsidR="00BB46D1" w:rsidRDefault="00BB46D1" w:rsidP="001C4E49">
            <w:pPr>
              <w:jc w:val="center"/>
              <w:rPr>
                <w:rFonts w:ascii="宋体" w:hAnsi="宋体" w:cs="宋体" w:hint="eastAsia"/>
                <w:color w:val="000000"/>
                <w:sz w:val="22"/>
              </w:rPr>
            </w:pPr>
          </w:p>
        </w:tc>
      </w:tr>
      <w:tr w:rsidR="00BB46D1" w14:paraId="69DF83D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2B029FA" w14:textId="77777777" w:rsidR="00BB46D1" w:rsidRDefault="00BB46D1" w:rsidP="001C4E49">
            <w:pPr>
              <w:widowControl/>
              <w:jc w:val="center"/>
              <w:textAlignment w:val="center"/>
              <w:rPr>
                <w:color w:val="000000"/>
                <w:sz w:val="20"/>
              </w:rPr>
            </w:pPr>
            <w:r>
              <w:rPr>
                <w:color w:val="000000"/>
                <w:kern w:val="0"/>
                <w:sz w:val="20"/>
                <w:lang w:bidi="ar"/>
              </w:rPr>
              <w:t>423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B47415A" w14:textId="77777777" w:rsidR="00BB46D1" w:rsidRDefault="00BB46D1" w:rsidP="001C4E49">
            <w:pPr>
              <w:widowControl/>
              <w:jc w:val="center"/>
              <w:textAlignment w:val="center"/>
              <w:rPr>
                <w:color w:val="000000"/>
                <w:sz w:val="20"/>
              </w:rPr>
            </w:pPr>
            <w:r>
              <w:rPr>
                <w:color w:val="000000"/>
                <w:kern w:val="0"/>
                <w:sz w:val="20"/>
                <w:lang w:bidi="ar"/>
              </w:rPr>
              <w:t>0049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7A2D1E5"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林建设（三期）工程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C5AFA82"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跃进村</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29492F89" w14:textId="77777777" w:rsidR="00BB46D1" w:rsidRDefault="00BB46D1" w:rsidP="001C4E49">
            <w:pPr>
              <w:widowControl/>
              <w:jc w:val="center"/>
              <w:textAlignment w:val="center"/>
              <w:rPr>
                <w:color w:val="000000"/>
                <w:sz w:val="20"/>
              </w:rPr>
            </w:pPr>
            <w:r>
              <w:rPr>
                <w:color w:val="000000"/>
                <w:kern w:val="0"/>
                <w:sz w:val="20"/>
                <w:lang w:bidi="ar"/>
              </w:rPr>
              <w:t xml:space="preserve">8.51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7B15A3B" w14:textId="77777777" w:rsidR="00BB46D1" w:rsidRDefault="00BB46D1" w:rsidP="001C4E49">
            <w:pPr>
              <w:jc w:val="center"/>
              <w:rPr>
                <w:rFonts w:ascii="宋体" w:hAnsi="宋体" w:cs="宋体" w:hint="eastAsia"/>
                <w:color w:val="000000"/>
                <w:sz w:val="22"/>
              </w:rPr>
            </w:pPr>
          </w:p>
        </w:tc>
      </w:tr>
      <w:tr w:rsidR="00BB46D1" w14:paraId="53B24202"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ED2ADFF" w14:textId="77777777" w:rsidR="00BB46D1" w:rsidRDefault="00BB46D1" w:rsidP="001C4E49">
            <w:pPr>
              <w:widowControl/>
              <w:jc w:val="center"/>
              <w:textAlignment w:val="center"/>
              <w:rPr>
                <w:color w:val="000000"/>
                <w:sz w:val="20"/>
              </w:rPr>
            </w:pPr>
            <w:r>
              <w:rPr>
                <w:color w:val="000000"/>
                <w:kern w:val="0"/>
                <w:sz w:val="20"/>
                <w:lang w:bidi="ar"/>
              </w:rPr>
              <w:t>424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369DB04" w14:textId="77777777" w:rsidR="00BB46D1" w:rsidRDefault="00BB46D1" w:rsidP="001C4E49">
            <w:pPr>
              <w:widowControl/>
              <w:jc w:val="center"/>
              <w:textAlignment w:val="center"/>
              <w:rPr>
                <w:color w:val="000000"/>
                <w:sz w:val="20"/>
              </w:rPr>
            </w:pPr>
            <w:r>
              <w:rPr>
                <w:color w:val="000000"/>
                <w:kern w:val="0"/>
                <w:sz w:val="20"/>
                <w:lang w:bidi="ar"/>
              </w:rPr>
              <w:t>0005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F03F7F3"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64C1AC4"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勤俭村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0ABA3D9" w14:textId="77777777" w:rsidR="00BB46D1" w:rsidRDefault="00BB46D1" w:rsidP="001C4E49">
            <w:pPr>
              <w:widowControl/>
              <w:jc w:val="center"/>
              <w:textAlignment w:val="center"/>
              <w:rPr>
                <w:color w:val="000000"/>
                <w:sz w:val="20"/>
              </w:rPr>
            </w:pPr>
            <w:r>
              <w:rPr>
                <w:color w:val="000000"/>
                <w:kern w:val="0"/>
                <w:sz w:val="20"/>
                <w:lang w:bidi="ar"/>
              </w:rPr>
              <w:t xml:space="preserve">35.72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3B9A316" w14:textId="77777777" w:rsidR="00BB46D1" w:rsidRDefault="00BB46D1" w:rsidP="001C4E49">
            <w:pPr>
              <w:jc w:val="center"/>
              <w:rPr>
                <w:rFonts w:ascii="宋体" w:hAnsi="宋体" w:cs="宋体" w:hint="eastAsia"/>
                <w:color w:val="000000"/>
                <w:sz w:val="22"/>
              </w:rPr>
            </w:pPr>
          </w:p>
        </w:tc>
      </w:tr>
      <w:tr w:rsidR="00BB46D1" w14:paraId="5BBE9AB8"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89B1759" w14:textId="77777777" w:rsidR="00BB46D1" w:rsidRDefault="00BB46D1" w:rsidP="001C4E49">
            <w:pPr>
              <w:widowControl/>
              <w:jc w:val="center"/>
              <w:textAlignment w:val="center"/>
              <w:rPr>
                <w:color w:val="000000"/>
                <w:sz w:val="20"/>
              </w:rPr>
            </w:pPr>
            <w:r>
              <w:rPr>
                <w:color w:val="000000"/>
                <w:kern w:val="0"/>
                <w:sz w:val="20"/>
                <w:lang w:bidi="ar"/>
              </w:rPr>
              <w:t>425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0DB9C41" w14:textId="77777777" w:rsidR="00BB46D1" w:rsidRDefault="00BB46D1" w:rsidP="001C4E49">
            <w:pPr>
              <w:widowControl/>
              <w:jc w:val="center"/>
              <w:textAlignment w:val="center"/>
              <w:rPr>
                <w:color w:val="000000"/>
                <w:sz w:val="20"/>
              </w:rPr>
            </w:pPr>
            <w:r>
              <w:rPr>
                <w:color w:val="000000"/>
                <w:kern w:val="0"/>
                <w:sz w:val="20"/>
                <w:lang w:bidi="ar"/>
              </w:rPr>
              <w:t>0007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34064B3F"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70817D6F"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勤俭村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2B60B74" w14:textId="77777777" w:rsidR="00BB46D1" w:rsidRDefault="00BB46D1" w:rsidP="001C4E49">
            <w:pPr>
              <w:widowControl/>
              <w:jc w:val="center"/>
              <w:textAlignment w:val="center"/>
              <w:rPr>
                <w:color w:val="000000"/>
                <w:sz w:val="20"/>
              </w:rPr>
            </w:pPr>
            <w:r>
              <w:rPr>
                <w:color w:val="000000"/>
                <w:kern w:val="0"/>
                <w:sz w:val="20"/>
                <w:lang w:bidi="ar"/>
              </w:rPr>
              <w:t xml:space="preserve">5.13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CE22BFF" w14:textId="77777777" w:rsidR="00BB46D1" w:rsidRDefault="00BB46D1" w:rsidP="001C4E49">
            <w:pPr>
              <w:jc w:val="center"/>
              <w:rPr>
                <w:rFonts w:ascii="宋体" w:hAnsi="宋体" w:cs="宋体" w:hint="eastAsia"/>
                <w:color w:val="000000"/>
                <w:sz w:val="22"/>
              </w:rPr>
            </w:pPr>
          </w:p>
        </w:tc>
      </w:tr>
      <w:tr w:rsidR="00BB46D1" w14:paraId="47C51CB7"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3A4270D1" w14:textId="77777777" w:rsidR="00BB46D1" w:rsidRDefault="00BB46D1" w:rsidP="001C4E49">
            <w:pPr>
              <w:widowControl/>
              <w:jc w:val="center"/>
              <w:textAlignment w:val="center"/>
              <w:rPr>
                <w:color w:val="000000"/>
                <w:sz w:val="20"/>
              </w:rPr>
            </w:pPr>
            <w:r>
              <w:rPr>
                <w:color w:val="000000"/>
                <w:kern w:val="0"/>
                <w:sz w:val="20"/>
                <w:lang w:bidi="ar"/>
              </w:rPr>
              <w:t>426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21EED1F4" w14:textId="77777777" w:rsidR="00BB46D1" w:rsidRDefault="00BB46D1" w:rsidP="001C4E49">
            <w:pPr>
              <w:widowControl/>
              <w:jc w:val="center"/>
              <w:textAlignment w:val="center"/>
              <w:rPr>
                <w:color w:val="000000"/>
                <w:sz w:val="20"/>
              </w:rPr>
            </w:pPr>
            <w:r>
              <w:rPr>
                <w:color w:val="000000"/>
                <w:kern w:val="0"/>
                <w:sz w:val="20"/>
                <w:lang w:bidi="ar"/>
              </w:rPr>
              <w:t>0067</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1F930D1"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FD29E17"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勤俭村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3E079BDE" w14:textId="77777777" w:rsidR="00BB46D1" w:rsidRDefault="00BB46D1" w:rsidP="001C4E49">
            <w:pPr>
              <w:widowControl/>
              <w:jc w:val="center"/>
              <w:textAlignment w:val="center"/>
              <w:rPr>
                <w:color w:val="000000"/>
                <w:sz w:val="20"/>
              </w:rPr>
            </w:pPr>
            <w:r>
              <w:rPr>
                <w:color w:val="000000"/>
                <w:kern w:val="0"/>
                <w:sz w:val="20"/>
                <w:lang w:bidi="ar"/>
              </w:rPr>
              <w:t xml:space="preserve">25.95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4F36060" w14:textId="77777777" w:rsidR="00BB46D1" w:rsidRDefault="00BB46D1" w:rsidP="001C4E49">
            <w:pPr>
              <w:jc w:val="center"/>
              <w:rPr>
                <w:rFonts w:ascii="宋体" w:hAnsi="宋体" w:cs="宋体" w:hint="eastAsia"/>
                <w:color w:val="000000"/>
                <w:sz w:val="22"/>
              </w:rPr>
            </w:pPr>
          </w:p>
        </w:tc>
      </w:tr>
      <w:tr w:rsidR="00BB46D1" w14:paraId="4218D8F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FEB6A26" w14:textId="77777777" w:rsidR="00BB46D1" w:rsidRDefault="00BB46D1" w:rsidP="001C4E49">
            <w:pPr>
              <w:widowControl/>
              <w:jc w:val="center"/>
              <w:textAlignment w:val="center"/>
              <w:rPr>
                <w:color w:val="000000"/>
                <w:sz w:val="20"/>
              </w:rPr>
            </w:pPr>
            <w:r>
              <w:rPr>
                <w:color w:val="000000"/>
                <w:kern w:val="0"/>
                <w:sz w:val="20"/>
                <w:lang w:bidi="ar"/>
              </w:rPr>
              <w:t>427</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554338F" w14:textId="77777777" w:rsidR="00BB46D1" w:rsidRDefault="00BB46D1" w:rsidP="001C4E49">
            <w:pPr>
              <w:widowControl/>
              <w:jc w:val="center"/>
              <w:textAlignment w:val="center"/>
              <w:rPr>
                <w:color w:val="000000"/>
                <w:sz w:val="20"/>
              </w:rPr>
            </w:pPr>
            <w:r>
              <w:rPr>
                <w:color w:val="000000"/>
                <w:kern w:val="0"/>
                <w:sz w:val="20"/>
                <w:lang w:bidi="ar"/>
              </w:rPr>
              <w:t>0068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A4AC33F"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13140F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勤俭村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996584F" w14:textId="77777777" w:rsidR="00BB46D1" w:rsidRDefault="00BB46D1" w:rsidP="001C4E49">
            <w:pPr>
              <w:widowControl/>
              <w:jc w:val="center"/>
              <w:textAlignment w:val="center"/>
              <w:rPr>
                <w:color w:val="000000"/>
                <w:sz w:val="20"/>
              </w:rPr>
            </w:pPr>
            <w:r>
              <w:rPr>
                <w:color w:val="000000"/>
                <w:kern w:val="0"/>
                <w:sz w:val="20"/>
                <w:lang w:bidi="ar"/>
              </w:rPr>
              <w:t xml:space="preserve">0.53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7C6D652" w14:textId="77777777" w:rsidR="00BB46D1" w:rsidRDefault="00BB46D1" w:rsidP="001C4E49">
            <w:pPr>
              <w:jc w:val="center"/>
              <w:rPr>
                <w:rFonts w:ascii="宋体" w:hAnsi="宋体" w:cs="宋体" w:hint="eastAsia"/>
                <w:color w:val="000000"/>
                <w:sz w:val="22"/>
              </w:rPr>
            </w:pPr>
          </w:p>
        </w:tc>
      </w:tr>
      <w:tr w:rsidR="00BB46D1" w14:paraId="0A01038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E473E29" w14:textId="77777777" w:rsidR="00BB46D1" w:rsidRDefault="00BB46D1" w:rsidP="001C4E49">
            <w:pPr>
              <w:widowControl/>
              <w:jc w:val="center"/>
              <w:textAlignment w:val="center"/>
              <w:rPr>
                <w:color w:val="000000"/>
                <w:sz w:val="20"/>
              </w:rPr>
            </w:pPr>
            <w:r>
              <w:rPr>
                <w:color w:val="000000"/>
                <w:kern w:val="0"/>
                <w:sz w:val="20"/>
                <w:lang w:bidi="ar"/>
              </w:rPr>
              <w:t>428</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E2895F8" w14:textId="77777777" w:rsidR="00BB46D1" w:rsidRDefault="00BB46D1" w:rsidP="001C4E49">
            <w:pPr>
              <w:widowControl/>
              <w:jc w:val="center"/>
              <w:textAlignment w:val="center"/>
              <w:rPr>
                <w:color w:val="000000"/>
                <w:sz w:val="20"/>
              </w:rPr>
            </w:pPr>
            <w:r>
              <w:rPr>
                <w:color w:val="000000"/>
                <w:kern w:val="0"/>
                <w:sz w:val="20"/>
                <w:lang w:bidi="ar"/>
              </w:rPr>
              <w:t>0069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160E143A"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52AB35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勤俭村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422EC1E9" w14:textId="77777777" w:rsidR="00BB46D1" w:rsidRDefault="00BB46D1" w:rsidP="001C4E49">
            <w:pPr>
              <w:widowControl/>
              <w:jc w:val="center"/>
              <w:textAlignment w:val="center"/>
              <w:rPr>
                <w:color w:val="000000"/>
                <w:sz w:val="20"/>
              </w:rPr>
            </w:pPr>
            <w:r>
              <w:rPr>
                <w:color w:val="000000"/>
                <w:kern w:val="0"/>
                <w:sz w:val="20"/>
                <w:lang w:bidi="ar"/>
              </w:rPr>
              <w:t xml:space="preserve">6.08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6D1CF0E" w14:textId="77777777" w:rsidR="00BB46D1" w:rsidRDefault="00BB46D1" w:rsidP="001C4E49">
            <w:pPr>
              <w:jc w:val="center"/>
              <w:rPr>
                <w:rFonts w:ascii="宋体" w:hAnsi="宋体" w:cs="宋体" w:hint="eastAsia"/>
                <w:color w:val="000000"/>
                <w:sz w:val="22"/>
              </w:rPr>
            </w:pPr>
          </w:p>
        </w:tc>
      </w:tr>
      <w:tr w:rsidR="00BB46D1" w14:paraId="5D21612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3F16221" w14:textId="77777777" w:rsidR="00BB46D1" w:rsidRDefault="00BB46D1" w:rsidP="001C4E49">
            <w:pPr>
              <w:widowControl/>
              <w:jc w:val="center"/>
              <w:textAlignment w:val="center"/>
              <w:rPr>
                <w:color w:val="000000"/>
                <w:sz w:val="20"/>
              </w:rPr>
            </w:pPr>
            <w:r>
              <w:rPr>
                <w:color w:val="000000"/>
                <w:kern w:val="0"/>
                <w:sz w:val="20"/>
                <w:lang w:bidi="ar"/>
              </w:rPr>
              <w:t>429</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E4E7124" w14:textId="77777777" w:rsidR="00BB46D1" w:rsidRDefault="00BB46D1" w:rsidP="001C4E49">
            <w:pPr>
              <w:widowControl/>
              <w:jc w:val="center"/>
              <w:textAlignment w:val="center"/>
              <w:rPr>
                <w:color w:val="000000"/>
                <w:sz w:val="20"/>
              </w:rPr>
            </w:pPr>
            <w:r>
              <w:rPr>
                <w:color w:val="000000"/>
                <w:kern w:val="0"/>
                <w:sz w:val="20"/>
                <w:lang w:bidi="ar"/>
              </w:rPr>
              <w:t>0083</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2575428"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B4479D1"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勤俭村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D02275C" w14:textId="77777777" w:rsidR="00BB46D1" w:rsidRDefault="00BB46D1" w:rsidP="001C4E49">
            <w:pPr>
              <w:widowControl/>
              <w:jc w:val="center"/>
              <w:textAlignment w:val="center"/>
              <w:rPr>
                <w:color w:val="000000"/>
                <w:sz w:val="20"/>
              </w:rPr>
            </w:pPr>
            <w:r>
              <w:rPr>
                <w:color w:val="000000"/>
                <w:kern w:val="0"/>
                <w:sz w:val="20"/>
                <w:lang w:bidi="ar"/>
              </w:rPr>
              <w:t xml:space="preserve">4.85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6ACC57E" w14:textId="77777777" w:rsidR="00BB46D1" w:rsidRDefault="00BB46D1" w:rsidP="001C4E49">
            <w:pPr>
              <w:jc w:val="center"/>
              <w:rPr>
                <w:rFonts w:ascii="宋体" w:hAnsi="宋体" w:cs="宋体" w:hint="eastAsia"/>
                <w:color w:val="000000"/>
                <w:sz w:val="22"/>
              </w:rPr>
            </w:pPr>
          </w:p>
        </w:tc>
      </w:tr>
      <w:tr w:rsidR="00BB46D1" w14:paraId="09ABBE60"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64989158" w14:textId="77777777" w:rsidR="00BB46D1" w:rsidRDefault="00BB46D1" w:rsidP="001C4E49">
            <w:pPr>
              <w:widowControl/>
              <w:jc w:val="center"/>
              <w:textAlignment w:val="center"/>
              <w:rPr>
                <w:color w:val="000000"/>
                <w:sz w:val="20"/>
              </w:rPr>
            </w:pPr>
            <w:r>
              <w:rPr>
                <w:color w:val="000000"/>
                <w:kern w:val="0"/>
                <w:sz w:val="20"/>
                <w:lang w:bidi="ar"/>
              </w:rPr>
              <w:t>430</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4C0CD30E" w14:textId="77777777" w:rsidR="00BB46D1" w:rsidRDefault="00BB46D1" w:rsidP="001C4E49">
            <w:pPr>
              <w:widowControl/>
              <w:jc w:val="center"/>
              <w:textAlignment w:val="center"/>
              <w:rPr>
                <w:color w:val="000000"/>
                <w:sz w:val="20"/>
              </w:rPr>
            </w:pPr>
            <w:r>
              <w:rPr>
                <w:color w:val="000000"/>
                <w:kern w:val="0"/>
                <w:sz w:val="20"/>
                <w:lang w:bidi="ar"/>
              </w:rPr>
              <w:t>0006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2309A41E"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3E9D92E"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营房村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D3DA215" w14:textId="77777777" w:rsidR="00BB46D1" w:rsidRDefault="00BB46D1" w:rsidP="001C4E49">
            <w:pPr>
              <w:widowControl/>
              <w:jc w:val="center"/>
              <w:textAlignment w:val="center"/>
              <w:rPr>
                <w:color w:val="000000"/>
                <w:sz w:val="20"/>
              </w:rPr>
            </w:pPr>
            <w:r>
              <w:rPr>
                <w:color w:val="000000"/>
                <w:kern w:val="0"/>
                <w:sz w:val="20"/>
                <w:lang w:bidi="ar"/>
              </w:rPr>
              <w:t xml:space="preserve">3.17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08000CE" w14:textId="77777777" w:rsidR="00BB46D1" w:rsidRDefault="00BB46D1" w:rsidP="001C4E49">
            <w:pPr>
              <w:jc w:val="center"/>
              <w:rPr>
                <w:rFonts w:ascii="宋体" w:hAnsi="宋体" w:cs="宋体" w:hint="eastAsia"/>
                <w:color w:val="000000"/>
                <w:sz w:val="22"/>
              </w:rPr>
            </w:pPr>
          </w:p>
        </w:tc>
      </w:tr>
      <w:tr w:rsidR="00BB46D1" w14:paraId="657176A4"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CB30CB1" w14:textId="77777777" w:rsidR="00BB46D1" w:rsidRDefault="00BB46D1" w:rsidP="001C4E49">
            <w:pPr>
              <w:widowControl/>
              <w:jc w:val="center"/>
              <w:textAlignment w:val="center"/>
              <w:rPr>
                <w:color w:val="000000"/>
                <w:sz w:val="20"/>
              </w:rPr>
            </w:pPr>
            <w:r>
              <w:rPr>
                <w:color w:val="000000"/>
                <w:kern w:val="0"/>
                <w:sz w:val="20"/>
                <w:lang w:bidi="ar"/>
              </w:rPr>
              <w:t>431</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BFAB566" w14:textId="77777777" w:rsidR="00BB46D1" w:rsidRDefault="00BB46D1" w:rsidP="001C4E49">
            <w:pPr>
              <w:widowControl/>
              <w:jc w:val="center"/>
              <w:textAlignment w:val="center"/>
              <w:rPr>
                <w:color w:val="000000"/>
                <w:sz w:val="20"/>
              </w:rPr>
            </w:pPr>
            <w:r>
              <w:rPr>
                <w:color w:val="000000"/>
                <w:kern w:val="0"/>
                <w:sz w:val="20"/>
                <w:lang w:bidi="ar"/>
              </w:rPr>
              <w:t>0016</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7C0DCE63"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38B39EFB"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营房村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DE6D621" w14:textId="77777777" w:rsidR="00BB46D1" w:rsidRDefault="00BB46D1" w:rsidP="001C4E49">
            <w:pPr>
              <w:widowControl/>
              <w:jc w:val="center"/>
              <w:textAlignment w:val="center"/>
              <w:rPr>
                <w:color w:val="000000"/>
                <w:sz w:val="20"/>
              </w:rPr>
            </w:pPr>
            <w:r>
              <w:rPr>
                <w:color w:val="000000"/>
                <w:kern w:val="0"/>
                <w:sz w:val="20"/>
                <w:lang w:bidi="ar"/>
              </w:rPr>
              <w:t xml:space="preserve">0.46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BB18CBF" w14:textId="77777777" w:rsidR="00BB46D1" w:rsidRDefault="00BB46D1" w:rsidP="001C4E49">
            <w:pPr>
              <w:jc w:val="center"/>
              <w:rPr>
                <w:rFonts w:ascii="宋体" w:hAnsi="宋体" w:cs="宋体" w:hint="eastAsia"/>
                <w:color w:val="000000"/>
                <w:sz w:val="22"/>
              </w:rPr>
            </w:pPr>
          </w:p>
        </w:tc>
      </w:tr>
      <w:tr w:rsidR="00BB46D1" w14:paraId="524D2D4D"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4CE16A23" w14:textId="77777777" w:rsidR="00BB46D1" w:rsidRDefault="00BB46D1" w:rsidP="001C4E49">
            <w:pPr>
              <w:widowControl/>
              <w:jc w:val="center"/>
              <w:textAlignment w:val="center"/>
              <w:rPr>
                <w:color w:val="000000"/>
                <w:sz w:val="20"/>
              </w:rPr>
            </w:pPr>
            <w:r>
              <w:rPr>
                <w:color w:val="000000"/>
                <w:kern w:val="0"/>
                <w:sz w:val="20"/>
                <w:lang w:bidi="ar"/>
              </w:rPr>
              <w:t>432</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EB1A484" w14:textId="77777777" w:rsidR="00BB46D1" w:rsidRDefault="00BB46D1" w:rsidP="001C4E49">
            <w:pPr>
              <w:widowControl/>
              <w:jc w:val="center"/>
              <w:textAlignment w:val="center"/>
              <w:rPr>
                <w:color w:val="000000"/>
                <w:sz w:val="20"/>
              </w:rPr>
            </w:pPr>
            <w:r>
              <w:rPr>
                <w:color w:val="000000"/>
                <w:kern w:val="0"/>
                <w:sz w:val="20"/>
                <w:lang w:bidi="ar"/>
              </w:rPr>
              <w:t>0018</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00015A10" w14:textId="77777777" w:rsidR="00BB46D1" w:rsidRDefault="00BB46D1" w:rsidP="001C4E49">
            <w:pPr>
              <w:widowControl/>
              <w:jc w:val="center"/>
              <w:textAlignment w:val="center"/>
              <w:rPr>
                <w:color w:val="000000"/>
                <w:sz w:val="20"/>
              </w:rPr>
            </w:pPr>
            <w:r>
              <w:rPr>
                <w:rStyle w:val="font31"/>
                <w:lang w:bidi="ar"/>
              </w:rPr>
              <w:t>2018</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EE8BFE6"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营房村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5216BB36" w14:textId="77777777" w:rsidR="00BB46D1" w:rsidRDefault="00BB46D1" w:rsidP="001C4E49">
            <w:pPr>
              <w:widowControl/>
              <w:jc w:val="center"/>
              <w:textAlignment w:val="center"/>
              <w:rPr>
                <w:color w:val="000000"/>
                <w:sz w:val="20"/>
              </w:rPr>
            </w:pPr>
            <w:r>
              <w:rPr>
                <w:color w:val="000000"/>
                <w:kern w:val="0"/>
                <w:sz w:val="20"/>
                <w:lang w:bidi="ar"/>
              </w:rPr>
              <w:t xml:space="preserve">10.87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4D18FA75" w14:textId="77777777" w:rsidR="00BB46D1" w:rsidRDefault="00BB46D1" w:rsidP="001C4E49">
            <w:pPr>
              <w:jc w:val="center"/>
              <w:rPr>
                <w:rFonts w:ascii="宋体" w:hAnsi="宋体" w:cs="宋体" w:hint="eastAsia"/>
                <w:color w:val="000000"/>
                <w:sz w:val="22"/>
              </w:rPr>
            </w:pPr>
          </w:p>
        </w:tc>
      </w:tr>
      <w:tr w:rsidR="00BB46D1" w14:paraId="284BF939"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75CFB1CB" w14:textId="77777777" w:rsidR="00BB46D1" w:rsidRDefault="00BB46D1" w:rsidP="001C4E49">
            <w:pPr>
              <w:widowControl/>
              <w:jc w:val="center"/>
              <w:textAlignment w:val="center"/>
              <w:rPr>
                <w:color w:val="000000"/>
                <w:sz w:val="20"/>
              </w:rPr>
            </w:pPr>
            <w:r>
              <w:rPr>
                <w:color w:val="000000"/>
                <w:kern w:val="0"/>
                <w:sz w:val="20"/>
                <w:lang w:bidi="ar"/>
              </w:rPr>
              <w:t>433</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3BE4BC3F" w14:textId="77777777" w:rsidR="00BB46D1" w:rsidRDefault="00BB46D1" w:rsidP="001C4E49">
            <w:pPr>
              <w:widowControl/>
              <w:jc w:val="center"/>
              <w:textAlignment w:val="center"/>
              <w:rPr>
                <w:color w:val="000000"/>
                <w:sz w:val="20"/>
              </w:rPr>
            </w:pPr>
            <w:r>
              <w:rPr>
                <w:color w:val="000000"/>
                <w:kern w:val="0"/>
                <w:sz w:val="20"/>
                <w:lang w:bidi="ar"/>
              </w:rPr>
              <w:t>0019</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51168E55" w14:textId="77777777" w:rsidR="00BB46D1" w:rsidRDefault="00BB46D1" w:rsidP="001C4E49">
            <w:pPr>
              <w:widowControl/>
              <w:jc w:val="center"/>
              <w:textAlignment w:val="center"/>
              <w:rPr>
                <w:color w:val="000000"/>
                <w:sz w:val="20"/>
              </w:rPr>
            </w:pPr>
            <w:r>
              <w:rPr>
                <w:rStyle w:val="font31"/>
                <w:lang w:bidi="ar"/>
              </w:rPr>
              <w:t>2019</w:t>
            </w:r>
            <w:r>
              <w:rPr>
                <w:rStyle w:val="font41"/>
                <w:rFonts w:hint="default"/>
                <w:lang w:bidi="ar"/>
              </w:rPr>
              <w:t>年</w:t>
            </w:r>
            <w:proofErr w:type="gramStart"/>
            <w:r>
              <w:rPr>
                <w:rStyle w:val="font41"/>
                <w:rFonts w:hint="default"/>
                <w:lang w:bidi="ar"/>
              </w:rPr>
              <w:t>合庆镇公益</w:t>
            </w:r>
            <w:proofErr w:type="gramEnd"/>
            <w:r>
              <w:rPr>
                <w:rStyle w:val="font41"/>
                <w:rFonts w:hint="default"/>
                <w:lang w:bidi="ar"/>
              </w:rPr>
              <w:t>林建设（一期）工程</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695F3DB9" w14:textId="77777777" w:rsidR="00BB46D1" w:rsidRDefault="00BB46D1" w:rsidP="001C4E49">
            <w:pPr>
              <w:widowControl/>
              <w:jc w:val="center"/>
              <w:textAlignment w:val="center"/>
              <w:rPr>
                <w:rFonts w:ascii="宋体" w:hAnsi="宋体" w:cs="宋体" w:hint="eastAsia"/>
                <w:color w:val="000000"/>
                <w:sz w:val="20"/>
              </w:rPr>
            </w:pPr>
            <w:r>
              <w:rPr>
                <w:rFonts w:ascii="宋体" w:hAnsi="宋体" w:cs="宋体" w:hint="eastAsia"/>
                <w:color w:val="000000"/>
                <w:kern w:val="0"/>
                <w:sz w:val="20"/>
                <w:lang w:bidi="ar"/>
              </w:rPr>
              <w:t>营房村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5CFE32A" w14:textId="77777777" w:rsidR="00BB46D1" w:rsidRDefault="00BB46D1" w:rsidP="001C4E49">
            <w:pPr>
              <w:widowControl/>
              <w:jc w:val="center"/>
              <w:textAlignment w:val="center"/>
              <w:rPr>
                <w:color w:val="000000"/>
                <w:sz w:val="20"/>
              </w:rPr>
            </w:pPr>
            <w:r>
              <w:rPr>
                <w:color w:val="000000"/>
                <w:kern w:val="0"/>
                <w:sz w:val="20"/>
                <w:lang w:bidi="ar"/>
              </w:rPr>
              <w:t xml:space="preserve">7.91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134A6687" w14:textId="77777777" w:rsidR="00BB46D1" w:rsidRDefault="00BB46D1" w:rsidP="001C4E49">
            <w:pPr>
              <w:jc w:val="center"/>
              <w:rPr>
                <w:rFonts w:ascii="宋体" w:hAnsi="宋体" w:cs="宋体" w:hint="eastAsia"/>
                <w:color w:val="000000"/>
                <w:sz w:val="22"/>
              </w:rPr>
            </w:pPr>
          </w:p>
        </w:tc>
      </w:tr>
      <w:tr w:rsidR="00BB46D1" w14:paraId="43E736C6"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05A4D1AF" w14:textId="77777777" w:rsidR="00BB46D1" w:rsidRDefault="00BB46D1" w:rsidP="001C4E49">
            <w:pPr>
              <w:widowControl/>
              <w:jc w:val="center"/>
              <w:textAlignment w:val="center"/>
              <w:rPr>
                <w:color w:val="000000"/>
                <w:sz w:val="20"/>
              </w:rPr>
            </w:pPr>
            <w:r>
              <w:rPr>
                <w:color w:val="000000"/>
                <w:kern w:val="0"/>
                <w:sz w:val="20"/>
                <w:lang w:bidi="ar"/>
              </w:rPr>
              <w:t>434</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F0CCF1D" w14:textId="77777777" w:rsidR="00BB46D1" w:rsidRDefault="00BB46D1" w:rsidP="001C4E49">
            <w:pPr>
              <w:widowControl/>
              <w:jc w:val="center"/>
              <w:textAlignment w:val="center"/>
              <w:rPr>
                <w:color w:val="000000"/>
                <w:sz w:val="20"/>
              </w:rPr>
            </w:pPr>
            <w:r>
              <w:rPr>
                <w:color w:val="000000"/>
                <w:kern w:val="0"/>
                <w:sz w:val="20"/>
                <w:lang w:bidi="ar"/>
              </w:rPr>
              <w:t>0042</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9724947"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4071F60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6EF8E83F" w14:textId="77777777" w:rsidR="00BB46D1" w:rsidRDefault="00BB46D1" w:rsidP="001C4E49">
            <w:pPr>
              <w:widowControl/>
              <w:jc w:val="center"/>
              <w:textAlignment w:val="center"/>
              <w:rPr>
                <w:color w:val="000000"/>
                <w:sz w:val="20"/>
              </w:rPr>
            </w:pPr>
            <w:r>
              <w:rPr>
                <w:color w:val="000000"/>
                <w:kern w:val="0"/>
                <w:sz w:val="20"/>
                <w:lang w:bidi="ar"/>
              </w:rPr>
              <w:t xml:space="preserve">10.11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DF2BA70" w14:textId="77777777" w:rsidR="00BB46D1" w:rsidRDefault="00BB46D1" w:rsidP="001C4E49">
            <w:pPr>
              <w:jc w:val="center"/>
              <w:rPr>
                <w:rFonts w:ascii="宋体" w:hAnsi="宋体" w:cs="宋体" w:hint="eastAsia"/>
                <w:color w:val="000000"/>
                <w:sz w:val="22"/>
              </w:rPr>
            </w:pPr>
          </w:p>
        </w:tc>
      </w:tr>
      <w:tr w:rsidR="00BB46D1" w14:paraId="7373693F"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182D2CD6" w14:textId="77777777" w:rsidR="00BB46D1" w:rsidRDefault="00BB46D1" w:rsidP="001C4E49">
            <w:pPr>
              <w:widowControl/>
              <w:jc w:val="center"/>
              <w:textAlignment w:val="center"/>
              <w:rPr>
                <w:color w:val="000000"/>
                <w:sz w:val="20"/>
              </w:rPr>
            </w:pPr>
            <w:r>
              <w:rPr>
                <w:color w:val="000000"/>
                <w:kern w:val="0"/>
                <w:sz w:val="20"/>
                <w:lang w:bidi="ar"/>
              </w:rPr>
              <w:t>435</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181DDE98" w14:textId="77777777" w:rsidR="00BB46D1" w:rsidRDefault="00BB46D1" w:rsidP="001C4E49">
            <w:pPr>
              <w:widowControl/>
              <w:jc w:val="center"/>
              <w:textAlignment w:val="center"/>
              <w:rPr>
                <w:color w:val="000000"/>
                <w:sz w:val="20"/>
              </w:rPr>
            </w:pPr>
            <w:r>
              <w:rPr>
                <w:color w:val="000000"/>
                <w:kern w:val="0"/>
                <w:sz w:val="20"/>
                <w:lang w:bidi="ar"/>
              </w:rPr>
              <w:t>0055</w:t>
            </w: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4CF12052" w14:textId="77777777" w:rsidR="00BB46D1" w:rsidRDefault="00BB46D1" w:rsidP="001C4E49">
            <w:pPr>
              <w:widowControl/>
              <w:jc w:val="center"/>
              <w:textAlignment w:val="center"/>
              <w:rPr>
                <w:color w:val="000000"/>
                <w:sz w:val="20"/>
              </w:rPr>
            </w:pPr>
            <w:r>
              <w:rPr>
                <w:rStyle w:val="font31"/>
                <w:lang w:bidi="ar"/>
              </w:rPr>
              <w:t>2017</w:t>
            </w:r>
            <w:r>
              <w:rPr>
                <w:rStyle w:val="font41"/>
                <w:rFonts w:hint="default"/>
                <w:lang w:bidi="ar"/>
              </w:rPr>
              <w:t>年浦东新区</w:t>
            </w:r>
            <w:proofErr w:type="gramStart"/>
            <w:r>
              <w:rPr>
                <w:rStyle w:val="font41"/>
                <w:rFonts w:hint="default"/>
                <w:lang w:bidi="ar"/>
              </w:rPr>
              <w:t>合庆镇公益</w:t>
            </w:r>
            <w:proofErr w:type="gramEnd"/>
            <w:r>
              <w:rPr>
                <w:rStyle w:val="font41"/>
                <w:rFonts w:hint="default"/>
                <w:lang w:bidi="ar"/>
              </w:rPr>
              <w:t>林建设（二期）项目</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5971BEFB" w14:textId="77777777" w:rsidR="00BB46D1" w:rsidRDefault="00BB46D1" w:rsidP="001C4E49">
            <w:pPr>
              <w:widowControl/>
              <w:jc w:val="center"/>
              <w:textAlignment w:val="center"/>
              <w:rPr>
                <w:rFonts w:ascii="宋体" w:hAnsi="宋体" w:cs="宋体" w:hint="eastAsia"/>
                <w:color w:val="000000"/>
                <w:sz w:val="20"/>
              </w:rPr>
            </w:pPr>
            <w:proofErr w:type="gramStart"/>
            <w:r>
              <w:rPr>
                <w:rFonts w:ascii="宋体" w:hAnsi="宋体" w:cs="宋体" w:hint="eastAsia"/>
                <w:color w:val="000000"/>
                <w:kern w:val="0"/>
                <w:sz w:val="20"/>
                <w:lang w:bidi="ar"/>
              </w:rPr>
              <w:t>合庆镇</w:t>
            </w:r>
            <w:proofErr w:type="gramEnd"/>
          </w:p>
        </w:tc>
        <w:tc>
          <w:tcPr>
            <w:tcW w:w="936" w:type="dxa"/>
            <w:tcBorders>
              <w:top w:val="single" w:sz="4" w:space="0" w:color="000000"/>
              <w:left w:val="single" w:sz="4" w:space="0" w:color="000000"/>
              <w:bottom w:val="single" w:sz="4" w:space="0" w:color="000000"/>
              <w:right w:val="single" w:sz="4" w:space="0" w:color="000000"/>
            </w:tcBorders>
            <w:noWrap/>
            <w:vAlign w:val="center"/>
          </w:tcPr>
          <w:p w14:paraId="7BB8912D" w14:textId="77777777" w:rsidR="00BB46D1" w:rsidRDefault="00BB46D1" w:rsidP="001C4E49">
            <w:pPr>
              <w:widowControl/>
              <w:jc w:val="center"/>
              <w:textAlignment w:val="center"/>
              <w:rPr>
                <w:color w:val="000000"/>
                <w:sz w:val="20"/>
              </w:rPr>
            </w:pPr>
            <w:r>
              <w:rPr>
                <w:color w:val="000000"/>
                <w:kern w:val="0"/>
                <w:sz w:val="20"/>
                <w:lang w:bidi="ar"/>
              </w:rPr>
              <w:t xml:space="preserve">1.01 </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72A65E0F" w14:textId="77777777" w:rsidR="00BB46D1" w:rsidRDefault="00BB46D1" w:rsidP="001C4E49">
            <w:pPr>
              <w:jc w:val="center"/>
              <w:rPr>
                <w:rFonts w:ascii="宋体" w:hAnsi="宋体" w:cs="宋体" w:hint="eastAsia"/>
                <w:color w:val="000000"/>
                <w:sz w:val="22"/>
              </w:rPr>
            </w:pPr>
          </w:p>
        </w:tc>
      </w:tr>
      <w:tr w:rsidR="00BB46D1" w14:paraId="5E4A1CE1" w14:textId="77777777" w:rsidTr="001C4E49">
        <w:trPr>
          <w:trHeight w:val="400"/>
        </w:trPr>
        <w:tc>
          <w:tcPr>
            <w:tcW w:w="630" w:type="dxa"/>
            <w:tcBorders>
              <w:top w:val="single" w:sz="4" w:space="0" w:color="000000"/>
              <w:left w:val="single" w:sz="4" w:space="0" w:color="000000"/>
              <w:bottom w:val="single" w:sz="4" w:space="0" w:color="000000"/>
              <w:right w:val="single" w:sz="4" w:space="0" w:color="000000"/>
            </w:tcBorders>
            <w:noWrap/>
            <w:vAlign w:val="center"/>
          </w:tcPr>
          <w:p w14:paraId="2D998335" w14:textId="77777777" w:rsidR="00BB46D1" w:rsidRDefault="00BB46D1" w:rsidP="001C4E49">
            <w:pPr>
              <w:widowControl/>
              <w:jc w:val="center"/>
              <w:textAlignment w:val="center"/>
              <w:rPr>
                <w:color w:val="000000"/>
                <w:kern w:val="0"/>
                <w:sz w:val="20"/>
                <w:lang w:bidi="ar"/>
              </w:rPr>
            </w:pPr>
            <w:r>
              <w:rPr>
                <w:rFonts w:hint="eastAsia"/>
                <w:color w:val="000000"/>
                <w:kern w:val="0"/>
                <w:sz w:val="20"/>
                <w:lang w:bidi="ar"/>
              </w:rPr>
              <w:t>436</w:t>
            </w:r>
          </w:p>
        </w:tc>
        <w:tc>
          <w:tcPr>
            <w:tcW w:w="765" w:type="dxa"/>
            <w:tcBorders>
              <w:top w:val="single" w:sz="4" w:space="0" w:color="000000"/>
              <w:left w:val="single" w:sz="4" w:space="0" w:color="000000"/>
              <w:bottom w:val="single" w:sz="4" w:space="0" w:color="000000"/>
              <w:right w:val="single" w:sz="4" w:space="0" w:color="000000"/>
            </w:tcBorders>
            <w:noWrap/>
            <w:vAlign w:val="center"/>
          </w:tcPr>
          <w:p w14:paraId="754B62B0" w14:textId="77777777" w:rsidR="00BB46D1" w:rsidRDefault="00BB46D1" w:rsidP="001C4E49">
            <w:pPr>
              <w:widowControl/>
              <w:jc w:val="center"/>
              <w:textAlignment w:val="center"/>
              <w:rPr>
                <w:color w:val="000000"/>
                <w:kern w:val="0"/>
                <w:sz w:val="20"/>
                <w:lang w:bidi="ar"/>
              </w:rPr>
            </w:pPr>
          </w:p>
        </w:tc>
        <w:tc>
          <w:tcPr>
            <w:tcW w:w="4857" w:type="dxa"/>
            <w:tcBorders>
              <w:top w:val="single" w:sz="4" w:space="0" w:color="000000"/>
              <w:left w:val="single" w:sz="4" w:space="0" w:color="000000"/>
              <w:bottom w:val="single" w:sz="4" w:space="0" w:color="000000"/>
              <w:right w:val="single" w:sz="4" w:space="0" w:color="000000"/>
            </w:tcBorders>
            <w:noWrap/>
            <w:vAlign w:val="center"/>
          </w:tcPr>
          <w:p w14:paraId="6816035B" w14:textId="77777777" w:rsidR="00BB46D1" w:rsidRDefault="00BB46D1" w:rsidP="001C4E49">
            <w:pPr>
              <w:widowControl/>
              <w:jc w:val="center"/>
              <w:textAlignment w:val="center"/>
              <w:rPr>
                <w:rStyle w:val="font31"/>
                <w:lang w:bidi="ar"/>
              </w:rPr>
            </w:pPr>
            <w:r>
              <w:rPr>
                <w:rStyle w:val="font31"/>
                <w:rFonts w:hint="eastAsia"/>
                <w:lang w:bidi="ar"/>
              </w:rPr>
              <w:t>龙东支路北侧辅路整治地块</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2F8B98FE" w14:textId="77777777" w:rsidR="00BB46D1" w:rsidRDefault="00BB46D1" w:rsidP="001C4E49">
            <w:pPr>
              <w:widowControl/>
              <w:jc w:val="center"/>
              <w:textAlignment w:val="center"/>
              <w:rPr>
                <w:rFonts w:ascii="宋体" w:hAnsi="宋体" w:cs="宋体" w:hint="eastAsia"/>
                <w:color w:val="000000"/>
                <w:kern w:val="0"/>
                <w:sz w:val="20"/>
                <w:lang w:bidi="ar"/>
              </w:rPr>
            </w:pPr>
            <w:r>
              <w:rPr>
                <w:rFonts w:ascii="宋体" w:hAnsi="宋体" w:cs="宋体" w:hint="eastAsia"/>
                <w:color w:val="000000"/>
                <w:kern w:val="0"/>
                <w:sz w:val="20"/>
                <w:lang w:bidi="ar"/>
              </w:rPr>
              <w:t>庆丰村</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1979276F" w14:textId="77777777" w:rsidR="00BB46D1" w:rsidRDefault="00BB46D1" w:rsidP="001C4E49">
            <w:pPr>
              <w:widowControl/>
              <w:jc w:val="center"/>
              <w:textAlignment w:val="center"/>
              <w:rPr>
                <w:color w:val="000000"/>
                <w:kern w:val="0"/>
                <w:sz w:val="20"/>
                <w:lang w:bidi="ar"/>
              </w:rPr>
            </w:pPr>
            <w:r>
              <w:rPr>
                <w:color w:val="000000"/>
                <w:kern w:val="0"/>
                <w:sz w:val="20"/>
                <w:lang w:bidi="ar"/>
              </w:rPr>
              <w:t>6.21</w:t>
            </w: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57EA9B06" w14:textId="77777777" w:rsidR="00BB46D1" w:rsidRDefault="00BB46D1" w:rsidP="001C4E49">
            <w:pPr>
              <w:jc w:val="center"/>
              <w:rPr>
                <w:rFonts w:ascii="宋体" w:hAnsi="宋体" w:cs="宋体" w:hint="eastAsia"/>
                <w:color w:val="000000"/>
                <w:sz w:val="22"/>
              </w:rPr>
            </w:pPr>
          </w:p>
        </w:tc>
      </w:tr>
      <w:tr w:rsidR="00BB46D1" w14:paraId="573FE253" w14:textId="77777777" w:rsidTr="001C4E49">
        <w:trPr>
          <w:trHeight w:val="720"/>
        </w:trPr>
        <w:tc>
          <w:tcPr>
            <w:tcW w:w="6252" w:type="dxa"/>
            <w:gridSpan w:val="3"/>
            <w:tcBorders>
              <w:top w:val="single" w:sz="4" w:space="0" w:color="000000"/>
              <w:left w:val="single" w:sz="4" w:space="0" w:color="000000"/>
              <w:bottom w:val="single" w:sz="4" w:space="0" w:color="000000"/>
              <w:right w:val="single" w:sz="4" w:space="0" w:color="000000"/>
            </w:tcBorders>
            <w:noWrap/>
            <w:vAlign w:val="center"/>
          </w:tcPr>
          <w:p w14:paraId="5C42CC90" w14:textId="77777777" w:rsidR="00BB46D1" w:rsidRDefault="00BB46D1" w:rsidP="001C4E49">
            <w:pPr>
              <w:widowControl/>
              <w:jc w:val="center"/>
              <w:textAlignment w:val="center"/>
              <w:rPr>
                <w:rFonts w:ascii="宋体" w:hAnsi="宋体" w:cs="宋体" w:hint="eastAsia"/>
                <w:b/>
                <w:bCs/>
                <w:color w:val="000000"/>
                <w:sz w:val="22"/>
              </w:rPr>
            </w:pPr>
            <w:r>
              <w:rPr>
                <w:rFonts w:ascii="宋体" w:hAnsi="宋体" w:cs="宋体" w:hint="eastAsia"/>
                <w:b/>
                <w:bCs/>
                <w:color w:val="000000"/>
                <w:kern w:val="0"/>
                <w:sz w:val="22"/>
                <w:szCs w:val="22"/>
                <w:lang w:bidi="ar"/>
              </w:rPr>
              <w:t>合计</w:t>
            </w:r>
          </w:p>
        </w:tc>
        <w:tc>
          <w:tcPr>
            <w:tcW w:w="1014" w:type="dxa"/>
            <w:tcBorders>
              <w:top w:val="single" w:sz="4" w:space="0" w:color="000000"/>
              <w:left w:val="single" w:sz="4" w:space="0" w:color="000000"/>
              <w:bottom w:val="single" w:sz="4" w:space="0" w:color="000000"/>
              <w:right w:val="single" w:sz="4" w:space="0" w:color="000000"/>
            </w:tcBorders>
            <w:noWrap/>
            <w:vAlign w:val="center"/>
          </w:tcPr>
          <w:p w14:paraId="09AE8E93" w14:textId="77777777" w:rsidR="00BB46D1" w:rsidRDefault="00BB46D1" w:rsidP="001C4E49">
            <w:pPr>
              <w:jc w:val="center"/>
              <w:rPr>
                <w:rFonts w:ascii="宋体" w:hAnsi="宋体" w:cs="宋体" w:hint="eastAsia"/>
                <w:b/>
                <w:bCs/>
                <w:color w:val="000000"/>
                <w:sz w:val="22"/>
              </w:rPr>
            </w:pPr>
            <w:r>
              <w:rPr>
                <w:rFonts w:ascii="宋体" w:hAnsi="宋体" w:cs="宋体" w:hint="eastAsia"/>
                <w:b/>
                <w:bCs/>
                <w:color w:val="000000"/>
                <w:sz w:val="22"/>
                <w:szCs w:val="22"/>
              </w:rPr>
              <w:t>2480.65</w:t>
            </w:r>
          </w:p>
        </w:tc>
        <w:tc>
          <w:tcPr>
            <w:tcW w:w="936" w:type="dxa"/>
            <w:tcBorders>
              <w:top w:val="single" w:sz="4" w:space="0" w:color="000000"/>
              <w:left w:val="single" w:sz="4" w:space="0" w:color="000000"/>
              <w:bottom w:val="single" w:sz="4" w:space="0" w:color="000000"/>
              <w:right w:val="single" w:sz="4" w:space="0" w:color="000000"/>
            </w:tcBorders>
            <w:noWrap/>
            <w:vAlign w:val="center"/>
          </w:tcPr>
          <w:p w14:paraId="08A06437" w14:textId="77777777" w:rsidR="00BB46D1" w:rsidRDefault="00BB46D1" w:rsidP="001C4E49">
            <w:pPr>
              <w:widowControl/>
              <w:jc w:val="center"/>
              <w:textAlignment w:val="center"/>
              <w:rPr>
                <w:rFonts w:ascii="宋体" w:hAnsi="宋体" w:cs="宋体" w:hint="eastAsia"/>
                <w:b/>
                <w:bCs/>
                <w:color w:val="000000"/>
                <w:sz w:val="22"/>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14:paraId="0C31380C" w14:textId="77777777" w:rsidR="00BB46D1" w:rsidRDefault="00BB46D1" w:rsidP="001C4E49">
            <w:pPr>
              <w:jc w:val="center"/>
              <w:rPr>
                <w:rFonts w:ascii="宋体" w:hAnsi="宋体" w:cs="宋体" w:hint="eastAsia"/>
                <w:b/>
                <w:bCs/>
                <w:color w:val="000000"/>
                <w:sz w:val="22"/>
              </w:rPr>
            </w:pPr>
          </w:p>
        </w:tc>
      </w:tr>
    </w:tbl>
    <w:p w14:paraId="48DA6C4F" w14:textId="14F83D6C" w:rsidR="00BB46D1" w:rsidRDefault="00BB46D1" w:rsidP="00BB46D1">
      <w:pPr>
        <w:adjustRightInd w:val="0"/>
        <w:snapToGrid w:val="0"/>
        <w:rPr>
          <w:b/>
          <w:bCs/>
          <w:color w:val="0000FF"/>
          <w:sz w:val="22"/>
        </w:rPr>
      </w:pPr>
      <w:r>
        <w:rPr>
          <w:b/>
          <w:bCs/>
          <w:color w:val="0000FF"/>
          <w:sz w:val="22"/>
        </w:rPr>
        <w:t>说明：</w:t>
      </w:r>
      <w:r>
        <w:rPr>
          <w:rFonts w:hint="eastAsia"/>
          <w:b/>
          <w:bCs/>
          <w:color w:val="0000FF"/>
          <w:sz w:val="22"/>
        </w:rPr>
        <w:t>1</w:t>
      </w:r>
      <w:r>
        <w:rPr>
          <w:b/>
          <w:bCs/>
          <w:color w:val="0000FF"/>
          <w:sz w:val="22"/>
        </w:rPr>
        <w:t>、此表所列内容为本次</w:t>
      </w:r>
      <w:r w:rsidR="00970E06">
        <w:rPr>
          <w:rFonts w:hint="eastAsia"/>
          <w:b/>
          <w:bCs/>
          <w:color w:val="0000FF"/>
          <w:sz w:val="22"/>
        </w:rPr>
        <w:t>招标</w:t>
      </w:r>
      <w:r>
        <w:rPr>
          <w:rFonts w:hint="eastAsia"/>
          <w:b/>
          <w:bCs/>
          <w:color w:val="0000FF"/>
          <w:sz w:val="22"/>
        </w:rPr>
        <w:t>主要</w:t>
      </w:r>
      <w:r>
        <w:rPr>
          <w:b/>
          <w:bCs/>
          <w:color w:val="0000FF"/>
          <w:sz w:val="22"/>
        </w:rPr>
        <w:t>工作内容，供应商不得缩减。</w:t>
      </w:r>
    </w:p>
    <w:p w14:paraId="7E79EA96" w14:textId="77777777" w:rsidR="00BB46D1" w:rsidRPr="00C70797" w:rsidRDefault="00BB46D1" w:rsidP="00BB46D1">
      <w:pPr>
        <w:pStyle w:val="aff6"/>
        <w:snapToGrid w:val="0"/>
        <w:spacing w:line="300" w:lineRule="auto"/>
        <w:ind w:firstLineChars="200" w:firstLine="440"/>
        <w:jc w:val="left"/>
        <w:rPr>
          <w:rFonts w:ascii="Times New Roman" w:hAnsi="Times New Roman"/>
          <w:bCs/>
          <w:sz w:val="22"/>
          <w:szCs w:val="22"/>
          <w:lang w:eastAsia="zh-CN"/>
        </w:rPr>
      </w:pPr>
    </w:p>
    <w:p w14:paraId="26297F2B" w14:textId="77777777" w:rsidR="00BB46D1" w:rsidRDefault="00BB46D1" w:rsidP="00BB46D1">
      <w:pPr>
        <w:widowControl/>
        <w:spacing w:line="300" w:lineRule="auto"/>
        <w:ind w:firstLineChars="200" w:firstLine="440"/>
        <w:jc w:val="left"/>
        <w:rPr>
          <w:bCs/>
          <w:sz w:val="22"/>
        </w:rPr>
      </w:pPr>
      <w:bookmarkStart w:id="47" w:name="_Toc190332208"/>
      <w:r>
        <w:rPr>
          <w:rFonts w:hint="eastAsia"/>
          <w:bCs/>
          <w:sz w:val="22"/>
        </w:rPr>
        <w:t>9.2</w:t>
      </w:r>
      <w:r>
        <w:rPr>
          <w:bCs/>
          <w:sz w:val="22"/>
        </w:rPr>
        <w:t>日常养护工作基本要求</w:t>
      </w:r>
    </w:p>
    <w:p w14:paraId="21006612"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9.2</w:t>
      </w:r>
      <w:r>
        <w:rPr>
          <w:rFonts w:ascii="Times New Roman" w:hAnsi="Times New Roman" w:hint="eastAsia"/>
          <w:bCs/>
          <w:sz w:val="22"/>
          <w:szCs w:val="22"/>
        </w:rPr>
        <w:t>.1</w:t>
      </w:r>
      <w:r>
        <w:rPr>
          <w:rFonts w:ascii="Times New Roman" w:hAnsi="Times New Roman" w:hint="eastAsia"/>
          <w:bCs/>
          <w:sz w:val="22"/>
          <w:szCs w:val="22"/>
        </w:rPr>
        <w:t>一般规定</w:t>
      </w:r>
    </w:p>
    <w:p w14:paraId="27588506"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14:paraId="09F411C6"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1</w:t>
      </w:r>
      <w:r>
        <w:rPr>
          <w:rFonts w:ascii="Times New Roman" w:hAnsi="Times New Roman" w:hint="eastAsia"/>
          <w:bCs/>
          <w:sz w:val="22"/>
          <w:szCs w:val="22"/>
        </w:rPr>
        <w:t>、养护内容包括：林相结构、林木生长、林地卫生、排灌、病虫害、杂草控制、</w:t>
      </w:r>
      <w:r>
        <w:rPr>
          <w:rFonts w:ascii="Times New Roman" w:hAnsi="Times New Roman" w:hint="eastAsia"/>
          <w:bCs/>
          <w:sz w:val="22"/>
          <w:szCs w:val="22"/>
        </w:rPr>
        <w:t xml:space="preserve">  </w:t>
      </w:r>
      <w:r>
        <w:rPr>
          <w:rFonts w:ascii="Times New Roman" w:hAnsi="Times New Roman" w:hint="eastAsia"/>
          <w:bCs/>
          <w:sz w:val="22"/>
          <w:szCs w:val="22"/>
        </w:rPr>
        <w:t>防灾减灾、基础设施、养护档案等方面。</w:t>
      </w:r>
    </w:p>
    <w:p w14:paraId="735A7D31"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、公益林应划定综合管护责任区，林地管理责任主体与养护单位须按管护责任</w:t>
      </w:r>
      <w:r>
        <w:rPr>
          <w:rFonts w:ascii="Times New Roman" w:hAnsi="Times New Roman" w:hint="eastAsia"/>
          <w:bCs/>
          <w:sz w:val="22"/>
          <w:szCs w:val="22"/>
        </w:rPr>
        <w:t xml:space="preserve">  </w:t>
      </w:r>
      <w:r>
        <w:rPr>
          <w:rFonts w:ascii="Times New Roman" w:hAnsi="Times New Roman" w:hint="eastAsia"/>
          <w:bCs/>
          <w:sz w:val="22"/>
          <w:szCs w:val="22"/>
        </w:rPr>
        <w:t>区签订管护合同，明确权、责、利，落实人员、资金、措施等养护责任制。</w:t>
      </w:r>
    </w:p>
    <w:p w14:paraId="7181BDB4"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、养护要求</w:t>
      </w:r>
    </w:p>
    <w:p w14:paraId="19579ACE"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公益林应做到全面养护，普遍护林，包括林木、林地、森林防火和病虫害防治等养护管理。</w:t>
      </w:r>
    </w:p>
    <w:p w14:paraId="50DA806A"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、区域划分</w:t>
      </w:r>
    </w:p>
    <w:p w14:paraId="697D4975"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根据公益林的功能和区位，森林管护分为重点养护和一般养护。</w:t>
      </w:r>
    </w:p>
    <w:p w14:paraId="0677FD60"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）重点养护</w:t>
      </w:r>
    </w:p>
    <w:p w14:paraId="4440069E"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涉及重要水源地及其它重要的公益林地应采用局部或定期封禁的措施实施重点管护，封禁期内须在封禁区域周边设置明显标志，加强人工巡护。</w:t>
      </w:r>
    </w:p>
    <w:p w14:paraId="674AC4D2"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）一般养护</w:t>
      </w:r>
    </w:p>
    <w:p w14:paraId="3A6D9BEF"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除重点养护外的公益林实施一般养护，应按照管护责任合同进行管护，须加强森林防火、森林病虫鼠害防治和森林资源保护工作。</w:t>
      </w:r>
    </w:p>
    <w:p w14:paraId="1A03EC07"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5</w:t>
      </w:r>
      <w:r>
        <w:rPr>
          <w:rFonts w:ascii="Times New Roman" w:hAnsi="Times New Roman" w:hint="eastAsia"/>
          <w:bCs/>
          <w:sz w:val="22"/>
          <w:szCs w:val="22"/>
        </w:rPr>
        <w:t>、公益林地管理</w:t>
      </w:r>
    </w:p>
    <w:p w14:paraId="238297F8"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）禁止在公益林林地内筑坟、盗伐、取土、倾倒垃圾、违章堆物和搭建、使用明火等违法行为的发生。</w:t>
      </w:r>
    </w:p>
    <w:p w14:paraId="640CCD3F"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）禁止在公益林内狩猎、张网等破坏野生动物栖息环境的违法行为的发生。绿地保洁：</w:t>
      </w:r>
      <w:r>
        <w:rPr>
          <w:rFonts w:ascii="Times New Roman" w:hAnsi="Times New Roman" w:hint="eastAsia"/>
          <w:bCs/>
          <w:sz w:val="22"/>
          <w:szCs w:val="22"/>
        </w:rPr>
        <w:t xml:space="preserve"> </w:t>
      </w:r>
      <w:r>
        <w:rPr>
          <w:rFonts w:ascii="Times New Roman" w:hAnsi="Times New Roman" w:hint="eastAsia"/>
          <w:bCs/>
          <w:sz w:val="22"/>
          <w:szCs w:val="22"/>
        </w:rPr>
        <w:t>绿地应每天清扫保洁，做到养护范围内无明显垃圾杂物，清理后的垃圾应集中存放到垃圾箱内，防止垃圾再次污染；修剪后的枝条及时清除到指定点。</w:t>
      </w:r>
    </w:p>
    <w:p w14:paraId="5A2AE704"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6</w:t>
      </w:r>
      <w:r>
        <w:rPr>
          <w:rFonts w:ascii="Times New Roman" w:hAnsi="Times New Roman" w:hint="eastAsia"/>
          <w:bCs/>
          <w:sz w:val="22"/>
          <w:szCs w:val="22"/>
        </w:rPr>
        <w:t>、林地卫生</w:t>
      </w:r>
    </w:p>
    <w:p w14:paraId="3AED6B55"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）须及时清理林内废弃垃圾，保持林地整洁、自然，林木生长健康。</w:t>
      </w:r>
    </w:p>
    <w:p w14:paraId="413B5E6A"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）须保持林内路面平整清洁，沟渠畅通。</w:t>
      </w:r>
    </w:p>
    <w:p w14:paraId="1DA1EDBD"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）须保持林内水面清洁，无生产、生活性漂浮物。</w:t>
      </w:r>
    </w:p>
    <w:p w14:paraId="682A2E58"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9.2.2</w:t>
      </w:r>
      <w:r>
        <w:rPr>
          <w:rFonts w:ascii="Times New Roman" w:hAnsi="Times New Roman" w:hint="eastAsia"/>
          <w:bCs/>
          <w:sz w:val="22"/>
          <w:szCs w:val="22"/>
        </w:rPr>
        <w:t>日常养护</w:t>
      </w:r>
    </w:p>
    <w:p w14:paraId="3540D922"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日常养护包括排灌、施肥、松土、杂草控制和林地基础设施维护等</w:t>
      </w:r>
    </w:p>
    <w:p w14:paraId="13D6CE29"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、排灌</w:t>
      </w:r>
    </w:p>
    <w:p w14:paraId="32AFC872"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）水源宜就近取用，节约用水，严禁使用已污染的水源。在高温季节或连续干旱，对造成林木生长出现缺水症状的林地须进行科学灌溉。</w:t>
      </w:r>
    </w:p>
    <w:p w14:paraId="1CA9972E"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）林地出现积水应及时排除，重点养护区或有特殊要求的重点管护生态公益林应在</w:t>
      </w:r>
      <w:r>
        <w:rPr>
          <w:rFonts w:ascii="Times New Roman" w:hAnsi="Times New Roman" w:hint="eastAsia"/>
          <w:bCs/>
          <w:sz w:val="22"/>
          <w:szCs w:val="22"/>
        </w:rPr>
        <w:t xml:space="preserve"> 12 </w:t>
      </w:r>
      <w:r>
        <w:rPr>
          <w:rFonts w:ascii="Times New Roman" w:hAnsi="Times New Roman" w:hint="eastAsia"/>
          <w:bCs/>
          <w:sz w:val="22"/>
          <w:szCs w:val="22"/>
        </w:rPr>
        <w:t>小时内排水完毕。</w:t>
      </w:r>
    </w:p>
    <w:p w14:paraId="31198A6A"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、施肥</w:t>
      </w:r>
    </w:p>
    <w:p w14:paraId="3BDFE205"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）林地出现区域性缺肥现象时应进行施肥，提倡秋冬季节结合土壤冬翻施用有机肥，可根据不同区位下的不同树种确定施肥用量。</w:t>
      </w:r>
    </w:p>
    <w:p w14:paraId="16EEA7AB"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）严禁使用已禁止的肥料产品，水源涵养林内禁止施化肥。林地所施的肥料产品须在主管部门认可的肥料产品目录范围内，否则，须经市林业主管部门审定批准后方可使用。</w:t>
      </w:r>
    </w:p>
    <w:p w14:paraId="5CA31A65"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、松土</w:t>
      </w:r>
    </w:p>
    <w:p w14:paraId="78387545"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w:t>
      </w:r>
      <w:r>
        <w:rPr>
          <w:rFonts w:ascii="Times New Roman" w:hAnsi="Times New Roman" w:hint="eastAsia"/>
          <w:bCs/>
          <w:sz w:val="22"/>
          <w:szCs w:val="22"/>
        </w:rPr>
        <w:t>1</w:t>
      </w:r>
      <w:r>
        <w:rPr>
          <w:rFonts w:ascii="Times New Roman" w:hAnsi="Times New Roman" w:hint="eastAsia"/>
          <w:bCs/>
          <w:sz w:val="22"/>
          <w:szCs w:val="22"/>
        </w:rPr>
        <w:t>）原则：里浅外深；树小浅松，树大深松；沙土浅松，粘土深松；湿土浅松，干土深松。</w:t>
      </w:r>
    </w:p>
    <w:p w14:paraId="28F7DD71"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）时间：结合除草或施肥进行，冬季宜进行土壤冬翻。</w:t>
      </w:r>
    </w:p>
    <w:p w14:paraId="47F6F7D1"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、杂草控制</w:t>
      </w:r>
    </w:p>
    <w:p w14:paraId="688DD681"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）林地内恶性杂草、绞杀性藤本植物应及时清除；新植林地内杂草高度宜控制在</w:t>
      </w:r>
      <w:r>
        <w:rPr>
          <w:rFonts w:ascii="Times New Roman" w:hAnsi="Times New Roman" w:hint="eastAsia"/>
          <w:bCs/>
          <w:sz w:val="22"/>
          <w:szCs w:val="22"/>
        </w:rPr>
        <w:t xml:space="preserve"> 30cm </w:t>
      </w:r>
      <w:r>
        <w:rPr>
          <w:rFonts w:ascii="Times New Roman" w:hAnsi="Times New Roman" w:hint="eastAsia"/>
          <w:bCs/>
          <w:sz w:val="22"/>
          <w:szCs w:val="22"/>
        </w:rPr>
        <w:t>以下。</w:t>
      </w:r>
    </w:p>
    <w:p w14:paraId="246AFAF1"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）控制方法</w:t>
      </w:r>
      <w:r>
        <w:rPr>
          <w:rFonts w:ascii="Times New Roman" w:hAnsi="Times New Roman" w:hint="eastAsia"/>
          <w:bCs/>
          <w:sz w:val="22"/>
          <w:szCs w:val="22"/>
        </w:rPr>
        <w:t>:</w:t>
      </w:r>
      <w:r>
        <w:rPr>
          <w:rFonts w:ascii="Times New Roman" w:hAnsi="Times New Roman" w:hint="eastAsia"/>
          <w:bCs/>
          <w:sz w:val="22"/>
          <w:szCs w:val="22"/>
        </w:rPr>
        <w:t>人工或机械控制。</w:t>
      </w:r>
    </w:p>
    <w:p w14:paraId="3729AE7E"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）林地内严禁使用破坏生态环境的化学除草剂。</w:t>
      </w:r>
    </w:p>
    <w:p w14:paraId="5517E16D"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5</w:t>
      </w:r>
      <w:r>
        <w:rPr>
          <w:rFonts w:ascii="Times New Roman" w:hAnsi="Times New Roman" w:hint="eastAsia"/>
          <w:bCs/>
          <w:sz w:val="22"/>
          <w:szCs w:val="22"/>
        </w:rPr>
        <w:t>、林地基础设施维护</w:t>
      </w:r>
    </w:p>
    <w:p w14:paraId="103001A5"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）林业作业机具、装备应配备齐全，保证功能完好。</w:t>
      </w:r>
    </w:p>
    <w:p w14:paraId="1CBBD1C3"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）应保持和维护道班房的完整，按照不同功能分设道班房，落实防盗、用电等安全措施规范。</w:t>
      </w:r>
    </w:p>
    <w:p w14:paraId="6C6AEFDE"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 xml:space="preserve"> </w:t>
      </w: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）须保持林区防火通道、生产作业道路系统畅通，路面平整，无严重积水，必要的路口应设置导向标志，便于人员及作业车辆设备通行顺利。</w:t>
      </w:r>
    </w:p>
    <w:p w14:paraId="5D81032B"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）应维护林区水利排灌系统畅通，保证林地内蓄水、排灌渠、排灌等设施设备功能完好，</w:t>
      </w:r>
      <w:r>
        <w:rPr>
          <w:rFonts w:ascii="Times New Roman" w:hAnsi="Times New Roman" w:hint="eastAsia"/>
          <w:bCs/>
          <w:sz w:val="22"/>
          <w:szCs w:val="22"/>
        </w:rPr>
        <w:t xml:space="preserve"> </w:t>
      </w:r>
      <w:r>
        <w:rPr>
          <w:rFonts w:ascii="Times New Roman" w:hAnsi="Times New Roman" w:hint="eastAsia"/>
          <w:bCs/>
          <w:sz w:val="22"/>
          <w:szCs w:val="22"/>
        </w:rPr>
        <w:t>运行正常。</w:t>
      </w:r>
    </w:p>
    <w:p w14:paraId="39637BA3"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5</w:t>
      </w:r>
      <w:r>
        <w:rPr>
          <w:rFonts w:ascii="Times New Roman" w:hAnsi="Times New Roman" w:hint="eastAsia"/>
          <w:bCs/>
          <w:sz w:val="22"/>
          <w:szCs w:val="22"/>
        </w:rPr>
        <w:t>）须保持林区消防栓、贮水塔、等消防系统的完整和安全，禁止在消防装置周边乱堆放杂物、乱搭建。</w:t>
      </w:r>
    </w:p>
    <w:p w14:paraId="388AEF16"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6</w:t>
      </w:r>
      <w:r>
        <w:rPr>
          <w:rFonts w:ascii="Times New Roman" w:hAnsi="Times New Roman" w:hint="eastAsia"/>
          <w:bCs/>
          <w:sz w:val="22"/>
          <w:szCs w:val="22"/>
        </w:rPr>
        <w:t>）应维护森林</w:t>
      </w:r>
      <w:r>
        <w:rPr>
          <w:rFonts w:ascii="Times New Roman" w:hAnsi="Times New Roman" w:hint="eastAsia"/>
          <w:bCs/>
          <w:sz w:val="22"/>
          <w:szCs w:val="22"/>
        </w:rPr>
        <w:t>(</w:t>
      </w:r>
      <w:r>
        <w:rPr>
          <w:rFonts w:ascii="Times New Roman" w:hAnsi="Times New Roman" w:hint="eastAsia"/>
          <w:bCs/>
          <w:sz w:val="22"/>
          <w:szCs w:val="22"/>
        </w:rPr>
        <w:t>野生动物</w:t>
      </w:r>
      <w:r>
        <w:rPr>
          <w:rFonts w:ascii="Times New Roman" w:hAnsi="Times New Roman" w:hint="eastAsia"/>
          <w:bCs/>
          <w:sz w:val="22"/>
          <w:szCs w:val="22"/>
        </w:rPr>
        <w:t>)</w:t>
      </w:r>
      <w:r>
        <w:rPr>
          <w:rFonts w:ascii="Times New Roman" w:hAnsi="Times New Roman" w:hint="eastAsia"/>
          <w:bCs/>
          <w:sz w:val="22"/>
          <w:szCs w:val="22"/>
        </w:rPr>
        <w:t>监测站等监测系统的完好，保护科研、资源调查等工作中设定的样地标记，如标示牌、边界指示物等。</w:t>
      </w:r>
    </w:p>
    <w:p w14:paraId="4502F4C9"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7</w:t>
      </w:r>
      <w:r>
        <w:rPr>
          <w:rFonts w:ascii="Times New Roman" w:hAnsi="Times New Roman" w:hint="eastAsia"/>
          <w:bCs/>
          <w:sz w:val="22"/>
          <w:szCs w:val="22"/>
        </w:rPr>
        <w:t>）应维护林区警示牌、治安报警点、照明等安全系统。</w:t>
      </w:r>
    </w:p>
    <w:p w14:paraId="1D759C09"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8</w:t>
      </w:r>
      <w:r>
        <w:rPr>
          <w:rFonts w:ascii="Times New Roman" w:hAnsi="Times New Roman" w:hint="eastAsia"/>
          <w:bCs/>
          <w:sz w:val="22"/>
          <w:szCs w:val="22"/>
        </w:rPr>
        <w:t>）养护设备及药剂管理：应制定安全使用、日常保管、定期保全保养制度，实行专人责任制。</w:t>
      </w:r>
    </w:p>
    <w:p w14:paraId="43EFD704"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9.2</w:t>
      </w:r>
      <w:r>
        <w:rPr>
          <w:rFonts w:ascii="Times New Roman" w:hAnsi="Times New Roman" w:hint="eastAsia"/>
          <w:bCs/>
          <w:sz w:val="22"/>
          <w:szCs w:val="22"/>
        </w:rPr>
        <w:t>.3</w:t>
      </w:r>
      <w:r>
        <w:rPr>
          <w:rFonts w:ascii="Times New Roman" w:hAnsi="Times New Roman" w:hint="eastAsia"/>
          <w:bCs/>
          <w:sz w:val="22"/>
          <w:szCs w:val="22"/>
        </w:rPr>
        <w:t>林分抚育</w:t>
      </w:r>
    </w:p>
    <w:p w14:paraId="631894CF"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公益林抚育不得破坏林分整体结构，通过林分抚育伐劣抚优，提高林分质量，促进林木生长发育，诱导形成稳定的群落结构，增强森林的主导生态功能。</w:t>
      </w:r>
    </w:p>
    <w:p w14:paraId="4111B9AB"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、抚育对象</w:t>
      </w:r>
    </w:p>
    <w:p w14:paraId="600CA13F"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）林分密度大，林木分化严重，林下立木或植被受光困难。</w:t>
      </w:r>
    </w:p>
    <w:p w14:paraId="5F92DCB4"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）林木生长发育已经影响主导生态功能的发挥，影响人们审美和休闲游憩的需求。</w:t>
      </w:r>
    </w:p>
    <w:p w14:paraId="2029D808"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）遭受病虫害危害或受到火灾、风折、雪害等自然灾害，病腐木达</w:t>
      </w:r>
      <w:r>
        <w:rPr>
          <w:rFonts w:ascii="Times New Roman" w:hAnsi="Times New Roman" w:hint="eastAsia"/>
          <w:bCs/>
          <w:sz w:val="22"/>
          <w:szCs w:val="22"/>
        </w:rPr>
        <w:t xml:space="preserve"> 5%</w:t>
      </w:r>
      <w:r>
        <w:rPr>
          <w:rFonts w:ascii="Times New Roman" w:hAnsi="Times New Roman" w:hint="eastAsia"/>
          <w:bCs/>
          <w:sz w:val="22"/>
          <w:szCs w:val="22"/>
        </w:rPr>
        <w:t>以上的林分。</w:t>
      </w:r>
    </w:p>
    <w:p w14:paraId="0051814E"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）林木生长相对稳定后一般不再进行抚育间伐。</w:t>
      </w:r>
    </w:p>
    <w:p w14:paraId="51DA2B02"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、抚育</w:t>
      </w:r>
    </w:p>
    <w:p w14:paraId="39B0C2DF"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）抚育间伐</w:t>
      </w:r>
    </w:p>
    <w:p w14:paraId="4D30B064"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a</w:t>
      </w:r>
      <w:r>
        <w:rPr>
          <w:rFonts w:ascii="Times New Roman" w:hAnsi="Times New Roman" w:hint="eastAsia"/>
          <w:bCs/>
          <w:sz w:val="22"/>
          <w:szCs w:val="22"/>
        </w:rPr>
        <w:t>、间伐方式：主要采用生态疏伐、卫生伐、景观疏伐等抚育方式。可根据林种或其它实际情况选择其中一种或几种间伐方式开展抚育间伐。</w:t>
      </w:r>
    </w:p>
    <w:p w14:paraId="5FEBBBD3"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b</w:t>
      </w:r>
      <w:r>
        <w:rPr>
          <w:rFonts w:ascii="Times New Roman" w:hAnsi="Times New Roman" w:hint="eastAsia"/>
          <w:bCs/>
          <w:sz w:val="22"/>
          <w:szCs w:val="22"/>
        </w:rPr>
        <w:t>、郁闭度调控：抚育间伐后郁闭度不得低于</w:t>
      </w:r>
      <w:r>
        <w:rPr>
          <w:rFonts w:ascii="Times New Roman" w:hAnsi="Times New Roman" w:hint="eastAsia"/>
          <w:bCs/>
          <w:sz w:val="22"/>
          <w:szCs w:val="22"/>
        </w:rPr>
        <w:t xml:space="preserve"> 0.6</w:t>
      </w:r>
      <w:r>
        <w:rPr>
          <w:rFonts w:ascii="Times New Roman" w:hAnsi="Times New Roman" w:hint="eastAsia"/>
          <w:bCs/>
          <w:sz w:val="22"/>
          <w:szCs w:val="22"/>
        </w:rPr>
        <w:t>。</w:t>
      </w:r>
    </w:p>
    <w:p w14:paraId="71918323"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c</w:t>
      </w:r>
      <w:r>
        <w:rPr>
          <w:rFonts w:ascii="Times New Roman" w:hAnsi="Times New Roman" w:hint="eastAsia"/>
          <w:bCs/>
          <w:sz w:val="22"/>
          <w:szCs w:val="22"/>
        </w:rPr>
        <w:t>、作业方式：主要以株间间伐、行间间伐、隔行或隔株间伐等为主。</w:t>
      </w:r>
    </w:p>
    <w:p w14:paraId="7660CEB9"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沿海防护林一般采用卫生伐以株间间伐为主，其他特定功能生态林根据林地调整需要确定合适的作业方式，间伐作业不得破坏林相的整体结构。</w:t>
      </w:r>
    </w:p>
    <w:p w14:paraId="7AE77688"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）补植</w:t>
      </w:r>
    </w:p>
    <w:p w14:paraId="1CBB2BD4"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a</w:t>
      </w:r>
      <w:r>
        <w:rPr>
          <w:rFonts w:ascii="Times New Roman" w:hAnsi="Times New Roman" w:hint="eastAsia"/>
          <w:bCs/>
          <w:sz w:val="22"/>
          <w:szCs w:val="22"/>
        </w:rPr>
        <w:t>、林隙面积较大的林分，应适当补植目的树种；为调整林分的树种结构和层次结构，</w:t>
      </w:r>
      <w:r>
        <w:rPr>
          <w:rFonts w:ascii="Times New Roman" w:hAnsi="Times New Roman" w:hint="eastAsia"/>
          <w:bCs/>
          <w:sz w:val="22"/>
          <w:szCs w:val="22"/>
        </w:rPr>
        <w:t xml:space="preserve"> </w:t>
      </w:r>
      <w:r>
        <w:rPr>
          <w:rFonts w:ascii="Times New Roman" w:hAnsi="Times New Roman" w:hint="eastAsia"/>
          <w:bCs/>
          <w:sz w:val="22"/>
          <w:szCs w:val="22"/>
        </w:rPr>
        <w:t>可根据情况补植适宜树种。</w:t>
      </w:r>
    </w:p>
    <w:p w14:paraId="538D378F"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b</w:t>
      </w:r>
      <w:r>
        <w:rPr>
          <w:rFonts w:ascii="Times New Roman" w:hAnsi="Times New Roman" w:hint="eastAsia"/>
          <w:bCs/>
          <w:sz w:val="22"/>
          <w:szCs w:val="22"/>
        </w:rPr>
        <w:t>、补植方式</w:t>
      </w:r>
    </w:p>
    <w:p w14:paraId="6B995717"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均匀补植：适用于规则式造林的林分。</w:t>
      </w:r>
    </w:p>
    <w:p w14:paraId="74AF0E01"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局部补植：适用于形状各异、分布不均匀的林分。</w:t>
      </w:r>
    </w:p>
    <w:p w14:paraId="7AB937EB"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c</w:t>
      </w:r>
      <w:r>
        <w:rPr>
          <w:rFonts w:ascii="Times New Roman" w:hAnsi="Times New Roman" w:hint="eastAsia"/>
          <w:bCs/>
          <w:sz w:val="22"/>
          <w:szCs w:val="22"/>
        </w:rPr>
        <w:t>、补植时间：宜在春、秋季进行。</w:t>
      </w:r>
    </w:p>
    <w:p w14:paraId="2EA32071"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、修枝</w:t>
      </w:r>
    </w:p>
    <w:p w14:paraId="43206272"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a</w:t>
      </w:r>
      <w:r>
        <w:rPr>
          <w:rFonts w:ascii="Times New Roman" w:hAnsi="Times New Roman" w:hint="eastAsia"/>
          <w:bCs/>
          <w:sz w:val="22"/>
          <w:szCs w:val="22"/>
        </w:rPr>
        <w:t>、修枝对象：林木生长出现病虫枝、枯枝，影响防汛、防火、交通等情形的枝条必须及时修剪。</w:t>
      </w:r>
    </w:p>
    <w:p w14:paraId="4C6D8F9F"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b</w:t>
      </w:r>
      <w:r>
        <w:rPr>
          <w:rFonts w:ascii="Times New Roman" w:hAnsi="Times New Roman" w:hint="eastAsia"/>
          <w:bCs/>
          <w:sz w:val="22"/>
          <w:szCs w:val="22"/>
        </w:rPr>
        <w:t>、修枝强度：根据树种特性、树龄、立地条件和树冠发育状况而定，修枝高度不宜超过树高的二分之一。</w:t>
      </w:r>
    </w:p>
    <w:p w14:paraId="222BA94B"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c</w:t>
      </w:r>
      <w:r>
        <w:rPr>
          <w:rFonts w:ascii="Times New Roman" w:hAnsi="Times New Roman" w:hint="eastAsia"/>
          <w:bCs/>
          <w:sz w:val="22"/>
          <w:szCs w:val="22"/>
        </w:rPr>
        <w:t>、修枝方式主要采用截枝、疏枝等，截口应平整，过于粗壮的大枝应分段截，防止扯裂。修剪物必须集中无害化处理或综合利用。</w:t>
      </w:r>
    </w:p>
    <w:p w14:paraId="000A769F"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bCs/>
          <w:sz w:val="22"/>
          <w:szCs w:val="22"/>
        </w:rPr>
        <w:t>d</w:t>
      </w:r>
      <w:r>
        <w:rPr>
          <w:rFonts w:ascii="Times New Roman" w:hAnsi="Times New Roman" w:hint="eastAsia"/>
          <w:bCs/>
          <w:sz w:val="22"/>
          <w:szCs w:val="22"/>
        </w:rPr>
        <w:t>、修枝时间：宜在春、秋、冬季进行。</w:t>
      </w:r>
    </w:p>
    <w:p w14:paraId="2C75531B"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9.2</w:t>
      </w:r>
      <w:r>
        <w:rPr>
          <w:rFonts w:ascii="Times New Roman" w:hAnsi="Times New Roman" w:hint="eastAsia"/>
          <w:bCs/>
          <w:sz w:val="22"/>
          <w:szCs w:val="22"/>
        </w:rPr>
        <w:t>.4</w:t>
      </w:r>
      <w:r>
        <w:rPr>
          <w:rFonts w:ascii="Times New Roman" w:hAnsi="Times New Roman" w:hint="eastAsia"/>
          <w:bCs/>
          <w:sz w:val="22"/>
          <w:szCs w:val="22"/>
        </w:rPr>
        <w:t>病虫防控</w:t>
      </w:r>
    </w:p>
    <w:p w14:paraId="2C020622"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、病虫防控实行</w:t>
      </w:r>
      <w:r>
        <w:rPr>
          <w:rFonts w:ascii="Times New Roman" w:hAnsi="Times New Roman" w:hint="eastAsia"/>
          <w:bCs/>
          <w:sz w:val="22"/>
          <w:szCs w:val="22"/>
        </w:rPr>
        <w:t>"</w:t>
      </w:r>
      <w:r>
        <w:rPr>
          <w:rFonts w:ascii="Times New Roman" w:hAnsi="Times New Roman" w:hint="eastAsia"/>
          <w:bCs/>
          <w:sz w:val="22"/>
          <w:szCs w:val="22"/>
        </w:rPr>
        <w:t>预防为主、科学防控、依法治理、促进健康</w:t>
      </w:r>
      <w:r>
        <w:rPr>
          <w:rFonts w:ascii="Times New Roman" w:hAnsi="Times New Roman" w:hint="eastAsia"/>
          <w:bCs/>
          <w:sz w:val="22"/>
          <w:szCs w:val="22"/>
        </w:rPr>
        <w:t>"</w:t>
      </w:r>
      <w:r>
        <w:rPr>
          <w:rFonts w:ascii="Times New Roman" w:hAnsi="Times New Roman" w:hint="eastAsia"/>
          <w:bCs/>
          <w:sz w:val="22"/>
          <w:szCs w:val="22"/>
        </w:rPr>
        <w:t>。提倡以生物、物理防治为主，化学防治为辅。</w:t>
      </w:r>
    </w:p>
    <w:p w14:paraId="64B206DD"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、定期开展病虫巡查和监测，发现病虫为害必须及时向管理部门报告。</w:t>
      </w:r>
    </w:p>
    <w:p w14:paraId="1CBE3530"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、发生病虫危害时，应在管理部门的指导下采取有效的技术措施救治。</w:t>
      </w:r>
    </w:p>
    <w:p w14:paraId="480B314D"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、林地内发现检疫性病虫疫情时，必须配合检疫部门做好疫情扑灭和除治工作。</w:t>
      </w:r>
    </w:p>
    <w:p w14:paraId="706F4005"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5</w:t>
      </w:r>
      <w:r>
        <w:rPr>
          <w:rFonts w:ascii="Times New Roman" w:hAnsi="Times New Roman" w:hint="eastAsia"/>
          <w:bCs/>
          <w:sz w:val="22"/>
          <w:szCs w:val="22"/>
        </w:rPr>
        <w:t>、严禁使用剧毒、高残留化学农药，防治药剂应按规定选用生物农药及高效、低毒、低残留化学农药。林地所使用的农药产品须在主管部门认可的农药产品目录范围内，否则，须经市林业主管部门审定批准后方可使用。</w:t>
      </w:r>
    </w:p>
    <w:p w14:paraId="76F7F2FA"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6</w:t>
      </w:r>
      <w:r>
        <w:rPr>
          <w:rFonts w:ascii="Times New Roman" w:hAnsi="Times New Roman" w:hint="eastAsia"/>
          <w:bCs/>
          <w:sz w:val="22"/>
          <w:szCs w:val="22"/>
        </w:rPr>
        <w:t>、农药制剂使用过程中须做好作业人员和操作周遍人畜安全防护工作，避免人员中毒，保证生命和环境安全。</w:t>
      </w:r>
    </w:p>
    <w:p w14:paraId="21316811"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9.2</w:t>
      </w:r>
      <w:r>
        <w:rPr>
          <w:rFonts w:ascii="Times New Roman" w:hAnsi="Times New Roman" w:hint="eastAsia"/>
          <w:bCs/>
          <w:sz w:val="22"/>
          <w:szCs w:val="22"/>
        </w:rPr>
        <w:t>.5</w:t>
      </w:r>
      <w:r>
        <w:rPr>
          <w:rFonts w:ascii="Times New Roman" w:hAnsi="Times New Roman" w:hint="eastAsia"/>
          <w:bCs/>
          <w:sz w:val="22"/>
          <w:szCs w:val="22"/>
        </w:rPr>
        <w:t>防灾减灾</w:t>
      </w:r>
    </w:p>
    <w:p w14:paraId="7F7228C4"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、风灾防控</w:t>
      </w:r>
    </w:p>
    <w:p w14:paraId="5992EA2D"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）台风季节前，应通过对浅根性树种采取疏枝、培土等措施，减轻风灾为害。</w:t>
      </w:r>
    </w:p>
    <w:p w14:paraId="742EADAA"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）台风过后，应及时清理风折枝</w:t>
      </w:r>
      <w:r>
        <w:rPr>
          <w:rFonts w:ascii="Times New Roman" w:hAnsi="Times New Roman" w:hint="eastAsia"/>
          <w:bCs/>
          <w:sz w:val="22"/>
          <w:szCs w:val="22"/>
        </w:rPr>
        <w:t>(</w:t>
      </w:r>
      <w:r>
        <w:rPr>
          <w:rFonts w:ascii="Times New Roman" w:hAnsi="Times New Roman" w:hint="eastAsia"/>
          <w:bCs/>
          <w:sz w:val="22"/>
          <w:szCs w:val="22"/>
        </w:rPr>
        <w:t>株</w:t>
      </w:r>
      <w:r>
        <w:rPr>
          <w:rFonts w:ascii="Times New Roman" w:hAnsi="Times New Roman" w:hint="eastAsia"/>
          <w:bCs/>
          <w:sz w:val="22"/>
          <w:szCs w:val="22"/>
        </w:rPr>
        <w:t>)</w:t>
      </w:r>
      <w:r>
        <w:rPr>
          <w:rFonts w:ascii="Times New Roman" w:hAnsi="Times New Roman" w:hint="eastAsia"/>
          <w:bCs/>
          <w:sz w:val="22"/>
          <w:szCs w:val="22"/>
        </w:rPr>
        <w:t>，扶正风倒木等。清理后的残枝、枯木应集中无害化处理后综合利用。</w:t>
      </w:r>
    </w:p>
    <w:p w14:paraId="3DC9537C"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）台风期间必须有人员值班，以便处理突发事件。</w:t>
      </w:r>
    </w:p>
    <w:p w14:paraId="6F949848"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）灾后需统计受灾林地面积，并且记录受灾情况，如倒伏，断枝，水淹等上报管理部门。</w:t>
      </w:r>
    </w:p>
    <w:p w14:paraId="32A2F300"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、火灾预防</w:t>
      </w:r>
    </w:p>
    <w:p w14:paraId="30510FC2"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）林地内严禁使用明火。</w:t>
      </w:r>
    </w:p>
    <w:p w14:paraId="30D64744"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）林地醒目处必须设置防火警示标牌，宜设置防火宣传栏。</w:t>
      </w:r>
    </w:p>
    <w:p w14:paraId="2778C19D"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lastRenderedPageBreak/>
        <w:t>（</w:t>
      </w:r>
      <w:r>
        <w:rPr>
          <w:rFonts w:ascii="Times New Roman" w:hAnsi="Times New Roman" w:hint="eastAsia"/>
          <w:bCs/>
          <w:sz w:val="22"/>
          <w:szCs w:val="22"/>
        </w:rPr>
        <w:t>3</w:t>
      </w:r>
      <w:r>
        <w:rPr>
          <w:rFonts w:ascii="Times New Roman" w:hAnsi="Times New Roman" w:hint="eastAsia"/>
          <w:bCs/>
          <w:sz w:val="22"/>
          <w:szCs w:val="22"/>
        </w:rPr>
        <w:t>）防火期加强林地巡查，发现火情苗子应按程序及时有效处置，发现火灾必须第一时间上报消防部门和上级主管部门，配合做好灭火工作。</w:t>
      </w:r>
    </w:p>
    <w:p w14:paraId="5EA86991"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4</w:t>
      </w:r>
      <w:r>
        <w:rPr>
          <w:rFonts w:ascii="Times New Roman" w:hAnsi="Times New Roman" w:hint="eastAsia"/>
          <w:bCs/>
          <w:sz w:val="22"/>
          <w:szCs w:val="22"/>
        </w:rPr>
        <w:t>）防火期前须严控火源，及时处理可燃物，消除火灾隐患。</w:t>
      </w:r>
    </w:p>
    <w:p w14:paraId="7DE6CF17"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3</w:t>
      </w:r>
      <w:r>
        <w:rPr>
          <w:rFonts w:ascii="Times New Roman" w:hAnsi="Times New Roman" w:hint="eastAsia"/>
          <w:bCs/>
          <w:sz w:val="22"/>
          <w:szCs w:val="22"/>
        </w:rPr>
        <w:t>、冻</w:t>
      </w:r>
      <w:r>
        <w:rPr>
          <w:rFonts w:ascii="Times New Roman" w:hAnsi="Times New Roman" w:hint="eastAsia"/>
          <w:bCs/>
          <w:sz w:val="22"/>
          <w:szCs w:val="22"/>
        </w:rPr>
        <w:t>(</w:t>
      </w:r>
      <w:r>
        <w:rPr>
          <w:rFonts w:ascii="Times New Roman" w:hAnsi="Times New Roman" w:hint="eastAsia"/>
          <w:bCs/>
          <w:sz w:val="22"/>
          <w:szCs w:val="22"/>
        </w:rPr>
        <w:t>雪</w:t>
      </w:r>
      <w:r>
        <w:rPr>
          <w:rFonts w:ascii="Times New Roman" w:hAnsi="Times New Roman" w:hint="eastAsia"/>
          <w:bCs/>
          <w:sz w:val="22"/>
          <w:szCs w:val="22"/>
        </w:rPr>
        <w:t>)</w:t>
      </w:r>
      <w:r>
        <w:rPr>
          <w:rFonts w:ascii="Times New Roman" w:hAnsi="Times New Roman" w:hint="eastAsia"/>
          <w:bCs/>
          <w:sz w:val="22"/>
          <w:szCs w:val="22"/>
        </w:rPr>
        <w:t>灾防控</w:t>
      </w:r>
    </w:p>
    <w:p w14:paraId="1AA3A962"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1</w:t>
      </w:r>
      <w:r>
        <w:rPr>
          <w:rFonts w:ascii="Times New Roman" w:hAnsi="Times New Roman" w:hint="eastAsia"/>
          <w:bCs/>
          <w:sz w:val="22"/>
          <w:szCs w:val="22"/>
        </w:rPr>
        <w:t>）灾害来临之前应做好防冻措施，易受冻害树种宜采用树干捆绑草绳、草袋等防寒措施。</w:t>
      </w:r>
    </w:p>
    <w:p w14:paraId="13A5CA2E"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2</w:t>
      </w:r>
      <w:r>
        <w:rPr>
          <w:rFonts w:ascii="Times New Roman" w:hAnsi="Times New Roman" w:hint="eastAsia"/>
          <w:bCs/>
          <w:sz w:val="22"/>
          <w:szCs w:val="22"/>
        </w:rPr>
        <w:t>）雪灾发生时应及时人工或机械除去植株上积雪。</w:t>
      </w:r>
    </w:p>
    <w:p w14:paraId="5A49F551"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w:t>
      </w:r>
      <w:r>
        <w:rPr>
          <w:rFonts w:ascii="Times New Roman" w:hAnsi="Times New Roman" w:hint="eastAsia"/>
          <w:bCs/>
          <w:sz w:val="22"/>
          <w:szCs w:val="22"/>
        </w:rPr>
        <w:t>3</w:t>
      </w:r>
      <w:r>
        <w:rPr>
          <w:rFonts w:ascii="Times New Roman" w:hAnsi="Times New Roman" w:hint="eastAsia"/>
          <w:bCs/>
          <w:sz w:val="22"/>
          <w:szCs w:val="22"/>
        </w:rPr>
        <w:t>）灾后应及时扶正倾斜、倒伏的林木，修除压折枝条。</w:t>
      </w:r>
    </w:p>
    <w:p w14:paraId="6254FD84"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4</w:t>
      </w:r>
      <w:r>
        <w:rPr>
          <w:rFonts w:ascii="Times New Roman" w:hAnsi="Times New Roman" w:hint="eastAsia"/>
          <w:bCs/>
          <w:sz w:val="22"/>
          <w:szCs w:val="22"/>
        </w:rPr>
        <w:t>、必须在养护期间设置应急处理人员，在遇到其他突发情况时能及时处理意外。</w:t>
      </w:r>
    </w:p>
    <w:p w14:paraId="718E89AA"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lang w:eastAsia="zh-CN"/>
        </w:rPr>
        <w:t>9.2</w:t>
      </w:r>
      <w:r>
        <w:rPr>
          <w:rFonts w:ascii="Times New Roman" w:hAnsi="Times New Roman" w:hint="eastAsia"/>
          <w:bCs/>
          <w:sz w:val="22"/>
          <w:szCs w:val="22"/>
        </w:rPr>
        <w:t>.6</w:t>
      </w:r>
      <w:r>
        <w:rPr>
          <w:rFonts w:ascii="Times New Roman" w:hAnsi="Times New Roman" w:hint="eastAsia"/>
          <w:bCs/>
          <w:sz w:val="22"/>
          <w:szCs w:val="22"/>
        </w:rPr>
        <w:t>养护档案</w:t>
      </w:r>
    </w:p>
    <w:p w14:paraId="0444415D"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1</w:t>
      </w:r>
      <w:r>
        <w:rPr>
          <w:rFonts w:ascii="Times New Roman" w:hAnsi="Times New Roman" w:hint="eastAsia"/>
          <w:bCs/>
          <w:sz w:val="22"/>
          <w:szCs w:val="22"/>
        </w:rPr>
        <w:t>、管理部门须明确权责，监督检查养护单位建立养护档案。</w:t>
      </w:r>
    </w:p>
    <w:p w14:paraId="498C30FA" w14:textId="77777777" w:rsidR="00BB46D1" w:rsidRDefault="00BB46D1" w:rsidP="00BB46D1">
      <w:pPr>
        <w:pStyle w:val="aff6"/>
        <w:snapToGrid w:val="0"/>
        <w:spacing w:line="300" w:lineRule="auto"/>
        <w:ind w:firstLineChars="200" w:firstLine="440"/>
        <w:jc w:val="left"/>
        <w:rPr>
          <w:rFonts w:ascii="Times New Roman" w:hAnsi="Times New Roman"/>
          <w:bCs/>
          <w:sz w:val="22"/>
          <w:szCs w:val="22"/>
        </w:rPr>
      </w:pPr>
      <w:r>
        <w:rPr>
          <w:rFonts w:ascii="Times New Roman" w:hAnsi="Times New Roman" w:hint="eastAsia"/>
          <w:bCs/>
          <w:sz w:val="22"/>
          <w:szCs w:val="22"/>
        </w:rPr>
        <w:t>2</w:t>
      </w:r>
      <w:r>
        <w:rPr>
          <w:rFonts w:ascii="Times New Roman" w:hAnsi="Times New Roman" w:hint="eastAsia"/>
          <w:bCs/>
          <w:sz w:val="22"/>
          <w:szCs w:val="22"/>
        </w:rPr>
        <w:t>、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p w14:paraId="223FB665" w14:textId="77777777" w:rsidR="00BB46D1" w:rsidRDefault="00BB46D1" w:rsidP="00BB46D1">
      <w:pPr>
        <w:pStyle w:val="af8"/>
        <w:spacing w:line="300" w:lineRule="auto"/>
        <w:ind w:firstLine="440"/>
        <w:rPr>
          <w:rFonts w:hint="eastAsia"/>
          <w:sz w:val="22"/>
        </w:rPr>
      </w:pPr>
      <w:r>
        <w:rPr>
          <w:rFonts w:hint="eastAsia"/>
          <w:sz w:val="22"/>
        </w:rPr>
        <w:t>9.3</w:t>
      </w:r>
      <w:r>
        <w:rPr>
          <w:sz w:val="22"/>
        </w:rPr>
        <w:t>本项目中人员岗位要求（但不仅限于）详见下表。</w:t>
      </w:r>
    </w:p>
    <w:p w14:paraId="014516CA" w14:textId="77777777" w:rsidR="00BB46D1" w:rsidRDefault="00BB46D1" w:rsidP="00BB46D1">
      <w:pPr>
        <w:snapToGrid w:val="0"/>
        <w:spacing w:line="300" w:lineRule="auto"/>
        <w:ind w:firstLineChars="200" w:firstLine="442"/>
        <w:jc w:val="center"/>
        <w:rPr>
          <w:b/>
          <w:bCs/>
          <w:kern w:val="0"/>
          <w:sz w:val="22"/>
        </w:rPr>
      </w:pPr>
      <w:r>
        <w:rPr>
          <w:b/>
          <w:bCs/>
          <w:kern w:val="0"/>
          <w:sz w:val="22"/>
        </w:rPr>
        <w:t>管理人员配置表</w:t>
      </w:r>
    </w:p>
    <w:tbl>
      <w:tblPr>
        <w:tblW w:w="42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070"/>
        <w:gridCol w:w="1060"/>
        <w:gridCol w:w="1648"/>
        <w:gridCol w:w="1038"/>
        <w:gridCol w:w="909"/>
      </w:tblGrid>
      <w:tr w:rsidR="00BB46D1" w14:paraId="7D692EA5" w14:textId="77777777" w:rsidTr="001C4E49">
        <w:trPr>
          <w:trHeight w:val="506"/>
          <w:jc w:val="center"/>
        </w:trPr>
        <w:tc>
          <w:tcPr>
            <w:tcW w:w="943" w:type="pct"/>
            <w:vAlign w:val="center"/>
          </w:tcPr>
          <w:p w14:paraId="5287EB8B" w14:textId="77777777" w:rsidR="00BB46D1" w:rsidRDefault="00BB46D1" w:rsidP="001C4E49">
            <w:pPr>
              <w:snapToGrid w:val="0"/>
              <w:spacing w:line="300" w:lineRule="auto"/>
              <w:jc w:val="center"/>
              <w:rPr>
                <w:rFonts w:ascii="宋体" w:hAnsi="宋体" w:cs="宋体" w:hint="eastAsia"/>
                <w:b/>
                <w:bCs/>
                <w:sz w:val="22"/>
              </w:rPr>
            </w:pPr>
            <w:r>
              <w:rPr>
                <w:rFonts w:ascii="宋体" w:hAnsi="宋体" w:cs="宋体" w:hint="eastAsia"/>
                <w:b/>
                <w:bCs/>
                <w:sz w:val="22"/>
              </w:rPr>
              <w:t>岗位</w:t>
            </w:r>
          </w:p>
        </w:tc>
        <w:tc>
          <w:tcPr>
            <w:tcW w:w="758" w:type="pct"/>
            <w:vAlign w:val="center"/>
          </w:tcPr>
          <w:p w14:paraId="43641B20" w14:textId="77777777" w:rsidR="00BB46D1" w:rsidRDefault="00BB46D1" w:rsidP="001C4E49">
            <w:pPr>
              <w:snapToGrid w:val="0"/>
              <w:spacing w:line="300" w:lineRule="auto"/>
              <w:jc w:val="center"/>
              <w:rPr>
                <w:rFonts w:ascii="宋体" w:hAnsi="宋体" w:cs="宋体" w:hint="eastAsia"/>
                <w:b/>
                <w:bCs/>
                <w:sz w:val="22"/>
              </w:rPr>
            </w:pPr>
            <w:r>
              <w:rPr>
                <w:rFonts w:ascii="宋体" w:hAnsi="宋体" w:cs="宋体" w:hint="eastAsia"/>
                <w:b/>
                <w:bCs/>
                <w:sz w:val="22"/>
              </w:rPr>
              <w:t>年龄要求</w:t>
            </w:r>
          </w:p>
        </w:tc>
        <w:tc>
          <w:tcPr>
            <w:tcW w:w="751" w:type="pct"/>
            <w:vAlign w:val="center"/>
          </w:tcPr>
          <w:p w14:paraId="72716194" w14:textId="77777777" w:rsidR="00BB46D1" w:rsidRDefault="00BB46D1" w:rsidP="001C4E49">
            <w:pPr>
              <w:snapToGrid w:val="0"/>
              <w:spacing w:line="300" w:lineRule="auto"/>
              <w:jc w:val="center"/>
              <w:rPr>
                <w:rFonts w:ascii="宋体" w:hAnsi="宋体" w:cs="宋体" w:hint="eastAsia"/>
                <w:b/>
                <w:bCs/>
                <w:sz w:val="22"/>
              </w:rPr>
            </w:pPr>
            <w:r>
              <w:rPr>
                <w:rFonts w:ascii="宋体" w:hAnsi="宋体" w:cs="宋体" w:hint="eastAsia"/>
                <w:b/>
                <w:bCs/>
                <w:sz w:val="22"/>
              </w:rPr>
              <w:t>专业要求</w:t>
            </w:r>
          </w:p>
        </w:tc>
        <w:tc>
          <w:tcPr>
            <w:tcW w:w="1168" w:type="pct"/>
            <w:vAlign w:val="center"/>
          </w:tcPr>
          <w:p w14:paraId="02B96B7F" w14:textId="77777777" w:rsidR="00BB46D1" w:rsidRDefault="00BB46D1" w:rsidP="001C4E49">
            <w:pPr>
              <w:snapToGrid w:val="0"/>
              <w:spacing w:line="300" w:lineRule="auto"/>
              <w:jc w:val="center"/>
              <w:rPr>
                <w:rFonts w:ascii="宋体" w:hAnsi="宋体" w:cs="宋体" w:hint="eastAsia"/>
                <w:b/>
                <w:bCs/>
                <w:sz w:val="22"/>
              </w:rPr>
            </w:pPr>
            <w:r>
              <w:rPr>
                <w:rFonts w:ascii="宋体" w:hAnsi="宋体" w:cs="宋体" w:hint="eastAsia"/>
                <w:b/>
                <w:bCs/>
                <w:sz w:val="22"/>
              </w:rPr>
              <w:t>职称或资格要求</w:t>
            </w:r>
          </w:p>
        </w:tc>
        <w:tc>
          <w:tcPr>
            <w:tcW w:w="736" w:type="pct"/>
            <w:vAlign w:val="center"/>
          </w:tcPr>
          <w:p w14:paraId="1E5D9D03" w14:textId="77777777" w:rsidR="00BB46D1" w:rsidRDefault="00BB46D1" w:rsidP="001C4E49">
            <w:pPr>
              <w:snapToGrid w:val="0"/>
              <w:spacing w:line="300" w:lineRule="auto"/>
              <w:jc w:val="center"/>
              <w:rPr>
                <w:rFonts w:ascii="宋体" w:hAnsi="宋体" w:cs="宋体" w:hint="eastAsia"/>
                <w:b/>
                <w:bCs/>
                <w:sz w:val="22"/>
              </w:rPr>
            </w:pPr>
            <w:r>
              <w:rPr>
                <w:rFonts w:ascii="宋体" w:hAnsi="宋体" w:cs="宋体" w:hint="eastAsia"/>
                <w:b/>
                <w:bCs/>
                <w:sz w:val="22"/>
              </w:rPr>
              <w:t>人数</w:t>
            </w:r>
          </w:p>
        </w:tc>
        <w:tc>
          <w:tcPr>
            <w:tcW w:w="644" w:type="pct"/>
            <w:vAlign w:val="center"/>
          </w:tcPr>
          <w:p w14:paraId="085D4693" w14:textId="77777777" w:rsidR="00BB46D1" w:rsidRDefault="00BB46D1" w:rsidP="001C4E49">
            <w:pPr>
              <w:snapToGrid w:val="0"/>
              <w:spacing w:line="300" w:lineRule="auto"/>
              <w:jc w:val="center"/>
              <w:rPr>
                <w:rFonts w:ascii="宋体" w:hAnsi="宋体" w:cs="宋体" w:hint="eastAsia"/>
                <w:b/>
                <w:bCs/>
                <w:sz w:val="22"/>
              </w:rPr>
            </w:pPr>
            <w:r>
              <w:rPr>
                <w:rFonts w:ascii="宋体" w:hAnsi="宋体" w:cs="宋体" w:hint="eastAsia"/>
                <w:b/>
                <w:bCs/>
                <w:sz w:val="22"/>
              </w:rPr>
              <w:t>备注</w:t>
            </w:r>
          </w:p>
        </w:tc>
      </w:tr>
      <w:tr w:rsidR="00BB46D1" w14:paraId="0C024B22" w14:textId="77777777" w:rsidTr="001C4E49">
        <w:trPr>
          <w:trHeight w:val="457"/>
          <w:jc w:val="center"/>
        </w:trPr>
        <w:tc>
          <w:tcPr>
            <w:tcW w:w="943" w:type="pct"/>
            <w:vAlign w:val="center"/>
          </w:tcPr>
          <w:p w14:paraId="472F6774"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项目经理</w:t>
            </w:r>
          </w:p>
        </w:tc>
        <w:tc>
          <w:tcPr>
            <w:tcW w:w="758" w:type="pct"/>
            <w:vAlign w:val="center"/>
          </w:tcPr>
          <w:p w14:paraId="00A09C32"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60岁以下</w:t>
            </w:r>
          </w:p>
        </w:tc>
        <w:tc>
          <w:tcPr>
            <w:tcW w:w="751" w:type="pct"/>
            <w:vAlign w:val="center"/>
          </w:tcPr>
          <w:p w14:paraId="2C94CF7B" w14:textId="77777777" w:rsidR="00BB46D1" w:rsidRDefault="00BB46D1" w:rsidP="001C4E49">
            <w:pPr>
              <w:widowControl/>
              <w:spacing w:line="300" w:lineRule="auto"/>
              <w:jc w:val="center"/>
              <w:rPr>
                <w:rFonts w:ascii="宋体" w:hAnsi="宋体" w:cs="宋体" w:hint="eastAsia"/>
                <w:kern w:val="0"/>
                <w:sz w:val="22"/>
              </w:rPr>
            </w:pPr>
            <w:r>
              <w:rPr>
                <w:rFonts w:hint="eastAsia"/>
                <w:bCs/>
                <w:sz w:val="22"/>
              </w:rPr>
              <w:t>园林绿化</w:t>
            </w:r>
          </w:p>
        </w:tc>
        <w:tc>
          <w:tcPr>
            <w:tcW w:w="1168" w:type="pct"/>
            <w:vAlign w:val="center"/>
          </w:tcPr>
          <w:p w14:paraId="63E866B1"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中级及以上</w:t>
            </w:r>
          </w:p>
        </w:tc>
        <w:tc>
          <w:tcPr>
            <w:tcW w:w="736" w:type="pct"/>
            <w:vAlign w:val="center"/>
          </w:tcPr>
          <w:p w14:paraId="65B884CE"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1人</w:t>
            </w:r>
          </w:p>
        </w:tc>
        <w:tc>
          <w:tcPr>
            <w:tcW w:w="644" w:type="pct"/>
            <w:vMerge w:val="restart"/>
            <w:vAlign w:val="center"/>
          </w:tcPr>
          <w:p w14:paraId="72CBB597" w14:textId="77777777" w:rsidR="00BB46D1" w:rsidRDefault="00BB46D1" w:rsidP="001C4E49">
            <w:pPr>
              <w:snapToGrid w:val="0"/>
              <w:spacing w:line="300" w:lineRule="auto"/>
              <w:jc w:val="center"/>
              <w:rPr>
                <w:rFonts w:ascii="宋体" w:hAnsi="宋体" w:cs="宋体" w:hint="eastAsia"/>
                <w:bCs/>
                <w:sz w:val="22"/>
              </w:rPr>
            </w:pPr>
            <w:r>
              <w:rPr>
                <w:rFonts w:ascii="宋体" w:hAnsi="宋体" w:cs="宋体" w:hint="eastAsia"/>
                <w:bCs/>
                <w:sz w:val="22"/>
              </w:rPr>
              <w:t>本单位职工</w:t>
            </w:r>
          </w:p>
        </w:tc>
      </w:tr>
      <w:tr w:rsidR="00BB46D1" w14:paraId="1FC9BB1B" w14:textId="77777777" w:rsidTr="001C4E49">
        <w:trPr>
          <w:trHeight w:val="481"/>
          <w:jc w:val="center"/>
        </w:trPr>
        <w:tc>
          <w:tcPr>
            <w:tcW w:w="943" w:type="pct"/>
            <w:vAlign w:val="center"/>
          </w:tcPr>
          <w:p w14:paraId="4F0912C5"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安全员</w:t>
            </w:r>
          </w:p>
        </w:tc>
        <w:tc>
          <w:tcPr>
            <w:tcW w:w="758" w:type="pct"/>
            <w:vAlign w:val="center"/>
          </w:tcPr>
          <w:p w14:paraId="2A21EAFB" w14:textId="77777777" w:rsidR="00BB46D1" w:rsidRDefault="00BB46D1" w:rsidP="001C4E49">
            <w:pPr>
              <w:spacing w:line="300" w:lineRule="auto"/>
              <w:jc w:val="center"/>
              <w:rPr>
                <w:rFonts w:ascii="宋体" w:hAnsi="宋体" w:cs="宋体" w:hint="eastAsia"/>
                <w:sz w:val="22"/>
              </w:rPr>
            </w:pPr>
            <w:r>
              <w:rPr>
                <w:rFonts w:ascii="宋体" w:hAnsi="宋体" w:cs="宋体" w:hint="eastAsia"/>
                <w:kern w:val="0"/>
                <w:sz w:val="22"/>
              </w:rPr>
              <w:t>60岁以下</w:t>
            </w:r>
          </w:p>
        </w:tc>
        <w:tc>
          <w:tcPr>
            <w:tcW w:w="751" w:type="pct"/>
            <w:vAlign w:val="center"/>
          </w:tcPr>
          <w:p w14:paraId="724069BC" w14:textId="77777777" w:rsidR="00BB46D1" w:rsidRDefault="00BB46D1" w:rsidP="001C4E49">
            <w:pPr>
              <w:widowControl/>
              <w:spacing w:line="300" w:lineRule="auto"/>
              <w:jc w:val="center"/>
              <w:rPr>
                <w:rFonts w:ascii="宋体" w:hAnsi="宋体" w:cs="宋体" w:hint="eastAsia"/>
                <w:kern w:val="0"/>
                <w:sz w:val="22"/>
              </w:rPr>
            </w:pPr>
          </w:p>
        </w:tc>
        <w:tc>
          <w:tcPr>
            <w:tcW w:w="1168" w:type="pct"/>
            <w:vAlign w:val="center"/>
          </w:tcPr>
          <w:p w14:paraId="2C25473C" w14:textId="77777777" w:rsidR="00BB46D1" w:rsidRDefault="00BB46D1" w:rsidP="001C4E49">
            <w:pPr>
              <w:snapToGrid w:val="0"/>
              <w:spacing w:line="300" w:lineRule="auto"/>
              <w:jc w:val="center"/>
              <w:rPr>
                <w:rFonts w:ascii="宋体" w:hAnsi="宋体" w:cs="宋体" w:hint="eastAsia"/>
                <w:bCs/>
                <w:sz w:val="22"/>
              </w:rPr>
            </w:pPr>
            <w:r>
              <w:rPr>
                <w:rFonts w:ascii="宋体" w:hAnsi="宋体" w:cs="宋体" w:hint="eastAsia"/>
                <w:bCs/>
                <w:sz w:val="22"/>
              </w:rPr>
              <w:t>安全考核C证</w:t>
            </w:r>
          </w:p>
        </w:tc>
        <w:tc>
          <w:tcPr>
            <w:tcW w:w="736" w:type="pct"/>
            <w:vAlign w:val="center"/>
          </w:tcPr>
          <w:p w14:paraId="2D2A9F0A"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1人</w:t>
            </w:r>
          </w:p>
        </w:tc>
        <w:tc>
          <w:tcPr>
            <w:tcW w:w="644" w:type="pct"/>
            <w:vMerge/>
            <w:vAlign w:val="center"/>
          </w:tcPr>
          <w:p w14:paraId="57241F18" w14:textId="77777777" w:rsidR="00BB46D1" w:rsidRDefault="00BB46D1" w:rsidP="001C4E49">
            <w:pPr>
              <w:snapToGrid w:val="0"/>
              <w:spacing w:line="300" w:lineRule="auto"/>
              <w:jc w:val="center"/>
              <w:rPr>
                <w:rFonts w:ascii="宋体" w:hAnsi="宋体" w:cs="宋体" w:hint="eastAsia"/>
                <w:bCs/>
                <w:sz w:val="22"/>
              </w:rPr>
            </w:pPr>
          </w:p>
        </w:tc>
      </w:tr>
      <w:tr w:rsidR="00BB46D1" w14:paraId="158B2F73" w14:textId="77777777" w:rsidTr="001C4E49">
        <w:trPr>
          <w:trHeight w:val="501"/>
          <w:jc w:val="center"/>
        </w:trPr>
        <w:tc>
          <w:tcPr>
            <w:tcW w:w="943" w:type="pct"/>
            <w:vAlign w:val="center"/>
          </w:tcPr>
          <w:p w14:paraId="191BB70E" w14:textId="77777777" w:rsidR="00BB46D1" w:rsidRDefault="00BB46D1" w:rsidP="001C4E49">
            <w:pPr>
              <w:widowControl/>
              <w:spacing w:line="300" w:lineRule="auto"/>
              <w:jc w:val="center"/>
              <w:rPr>
                <w:rFonts w:ascii="宋体" w:hAnsi="宋体" w:cs="宋体" w:hint="eastAsia"/>
                <w:kern w:val="0"/>
                <w:sz w:val="22"/>
              </w:rPr>
            </w:pPr>
            <w:proofErr w:type="gramStart"/>
            <w:r>
              <w:rPr>
                <w:rFonts w:ascii="宋体" w:hAnsi="宋体" w:cs="宋体" w:hint="eastAsia"/>
                <w:kern w:val="0"/>
                <w:sz w:val="22"/>
              </w:rPr>
              <w:t>质量员</w:t>
            </w:r>
            <w:proofErr w:type="gramEnd"/>
          </w:p>
        </w:tc>
        <w:tc>
          <w:tcPr>
            <w:tcW w:w="758" w:type="pct"/>
            <w:vAlign w:val="center"/>
          </w:tcPr>
          <w:p w14:paraId="574A490F" w14:textId="77777777" w:rsidR="00BB46D1" w:rsidRDefault="00BB46D1" w:rsidP="001C4E49">
            <w:pPr>
              <w:spacing w:line="300" w:lineRule="auto"/>
              <w:jc w:val="center"/>
              <w:rPr>
                <w:rFonts w:ascii="宋体" w:hAnsi="宋体" w:cs="宋体" w:hint="eastAsia"/>
                <w:sz w:val="22"/>
              </w:rPr>
            </w:pPr>
            <w:r>
              <w:rPr>
                <w:rFonts w:ascii="宋体" w:hAnsi="宋体" w:cs="宋体" w:hint="eastAsia"/>
                <w:kern w:val="0"/>
                <w:sz w:val="22"/>
              </w:rPr>
              <w:t>60岁以下</w:t>
            </w:r>
          </w:p>
        </w:tc>
        <w:tc>
          <w:tcPr>
            <w:tcW w:w="751" w:type="pct"/>
            <w:vAlign w:val="center"/>
          </w:tcPr>
          <w:p w14:paraId="57E1AE66" w14:textId="77777777" w:rsidR="00BB46D1" w:rsidRDefault="00BB46D1" w:rsidP="001C4E49">
            <w:pPr>
              <w:widowControl/>
              <w:spacing w:line="300" w:lineRule="auto"/>
              <w:jc w:val="center"/>
              <w:rPr>
                <w:rFonts w:ascii="宋体" w:hAnsi="宋体" w:cs="宋体" w:hint="eastAsia"/>
                <w:kern w:val="0"/>
                <w:sz w:val="22"/>
              </w:rPr>
            </w:pPr>
          </w:p>
        </w:tc>
        <w:tc>
          <w:tcPr>
            <w:tcW w:w="1168" w:type="pct"/>
            <w:vAlign w:val="center"/>
          </w:tcPr>
          <w:p w14:paraId="07EC52C1" w14:textId="77777777" w:rsidR="00BB46D1" w:rsidRDefault="00BB46D1" w:rsidP="001C4E49">
            <w:pPr>
              <w:spacing w:line="300" w:lineRule="auto"/>
              <w:jc w:val="center"/>
              <w:rPr>
                <w:rFonts w:ascii="宋体" w:hAnsi="宋体" w:cs="宋体" w:hint="eastAsia"/>
                <w:sz w:val="22"/>
                <w:highlight w:val="yellow"/>
              </w:rPr>
            </w:pPr>
          </w:p>
        </w:tc>
        <w:tc>
          <w:tcPr>
            <w:tcW w:w="736" w:type="pct"/>
            <w:vAlign w:val="center"/>
          </w:tcPr>
          <w:p w14:paraId="102F6579"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1人</w:t>
            </w:r>
          </w:p>
        </w:tc>
        <w:tc>
          <w:tcPr>
            <w:tcW w:w="644" w:type="pct"/>
            <w:vMerge/>
            <w:vAlign w:val="center"/>
          </w:tcPr>
          <w:p w14:paraId="05547EA5" w14:textId="77777777" w:rsidR="00BB46D1" w:rsidRDefault="00BB46D1" w:rsidP="001C4E49">
            <w:pPr>
              <w:snapToGrid w:val="0"/>
              <w:spacing w:line="300" w:lineRule="auto"/>
              <w:jc w:val="center"/>
              <w:rPr>
                <w:rFonts w:ascii="宋体" w:hAnsi="宋体" w:cs="宋体" w:hint="eastAsia"/>
                <w:bCs/>
                <w:sz w:val="22"/>
              </w:rPr>
            </w:pPr>
          </w:p>
        </w:tc>
      </w:tr>
      <w:tr w:rsidR="00BB46D1" w14:paraId="617A9D42" w14:textId="77777777" w:rsidTr="001C4E49">
        <w:trPr>
          <w:trHeight w:val="481"/>
          <w:jc w:val="center"/>
        </w:trPr>
        <w:tc>
          <w:tcPr>
            <w:tcW w:w="943" w:type="pct"/>
            <w:vAlign w:val="center"/>
          </w:tcPr>
          <w:p w14:paraId="17A80866" w14:textId="77777777" w:rsidR="00BB46D1" w:rsidRDefault="00BB46D1" w:rsidP="001C4E49">
            <w:pPr>
              <w:widowControl/>
              <w:spacing w:line="300" w:lineRule="auto"/>
              <w:jc w:val="center"/>
              <w:rPr>
                <w:rFonts w:ascii="宋体" w:hAnsi="宋体" w:cs="宋体" w:hint="eastAsia"/>
                <w:kern w:val="0"/>
                <w:sz w:val="22"/>
              </w:rPr>
            </w:pPr>
            <w:proofErr w:type="gramStart"/>
            <w:r>
              <w:rPr>
                <w:rFonts w:ascii="宋体" w:hAnsi="宋体" w:cs="宋体" w:hint="eastAsia"/>
                <w:kern w:val="0"/>
                <w:sz w:val="22"/>
              </w:rPr>
              <w:t>植保工</w:t>
            </w:r>
            <w:proofErr w:type="gramEnd"/>
          </w:p>
        </w:tc>
        <w:tc>
          <w:tcPr>
            <w:tcW w:w="758" w:type="pct"/>
            <w:vAlign w:val="center"/>
          </w:tcPr>
          <w:p w14:paraId="2456FEAF" w14:textId="77777777" w:rsidR="00BB46D1" w:rsidRDefault="00BB46D1" w:rsidP="001C4E49">
            <w:pPr>
              <w:spacing w:line="300" w:lineRule="auto"/>
              <w:jc w:val="center"/>
              <w:rPr>
                <w:rFonts w:ascii="宋体" w:hAnsi="宋体" w:cs="宋体" w:hint="eastAsia"/>
                <w:kern w:val="0"/>
                <w:sz w:val="22"/>
              </w:rPr>
            </w:pPr>
            <w:r>
              <w:rPr>
                <w:rFonts w:ascii="宋体" w:hAnsi="宋体" w:cs="宋体" w:hint="eastAsia"/>
                <w:kern w:val="0"/>
                <w:sz w:val="22"/>
              </w:rPr>
              <w:t>60岁以下</w:t>
            </w:r>
          </w:p>
        </w:tc>
        <w:tc>
          <w:tcPr>
            <w:tcW w:w="751" w:type="pct"/>
            <w:vAlign w:val="center"/>
          </w:tcPr>
          <w:p w14:paraId="387539F2" w14:textId="77777777" w:rsidR="00BB46D1" w:rsidRDefault="00BB46D1" w:rsidP="001C4E49">
            <w:pPr>
              <w:widowControl/>
              <w:spacing w:line="300" w:lineRule="auto"/>
              <w:jc w:val="center"/>
              <w:rPr>
                <w:rFonts w:ascii="宋体" w:hAnsi="宋体" w:cs="宋体" w:hint="eastAsia"/>
                <w:kern w:val="0"/>
                <w:sz w:val="22"/>
              </w:rPr>
            </w:pPr>
          </w:p>
        </w:tc>
        <w:tc>
          <w:tcPr>
            <w:tcW w:w="1168" w:type="pct"/>
            <w:vAlign w:val="center"/>
          </w:tcPr>
          <w:p w14:paraId="043CBF80" w14:textId="77777777" w:rsidR="00BB46D1" w:rsidRDefault="00BB46D1" w:rsidP="001C4E49">
            <w:pPr>
              <w:spacing w:line="300" w:lineRule="auto"/>
              <w:jc w:val="center"/>
              <w:rPr>
                <w:rFonts w:ascii="宋体" w:hAnsi="宋体" w:cs="宋体" w:hint="eastAsia"/>
                <w:bCs/>
                <w:sz w:val="22"/>
                <w:highlight w:val="yellow"/>
              </w:rPr>
            </w:pPr>
          </w:p>
        </w:tc>
        <w:tc>
          <w:tcPr>
            <w:tcW w:w="736" w:type="pct"/>
            <w:vAlign w:val="center"/>
          </w:tcPr>
          <w:p w14:paraId="298B4906"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1人</w:t>
            </w:r>
          </w:p>
        </w:tc>
        <w:tc>
          <w:tcPr>
            <w:tcW w:w="644" w:type="pct"/>
            <w:vMerge/>
            <w:vAlign w:val="center"/>
          </w:tcPr>
          <w:p w14:paraId="5F7D3582" w14:textId="77777777" w:rsidR="00BB46D1" w:rsidRDefault="00BB46D1" w:rsidP="001C4E49">
            <w:pPr>
              <w:snapToGrid w:val="0"/>
              <w:spacing w:line="300" w:lineRule="auto"/>
              <w:jc w:val="center"/>
              <w:rPr>
                <w:rFonts w:ascii="宋体" w:hAnsi="宋体" w:cs="宋体" w:hint="eastAsia"/>
                <w:bCs/>
                <w:sz w:val="22"/>
              </w:rPr>
            </w:pPr>
          </w:p>
        </w:tc>
      </w:tr>
      <w:tr w:rsidR="00BB46D1" w14:paraId="14AE946C" w14:textId="77777777" w:rsidTr="001C4E49">
        <w:trPr>
          <w:trHeight w:val="481"/>
          <w:jc w:val="center"/>
        </w:trPr>
        <w:tc>
          <w:tcPr>
            <w:tcW w:w="943" w:type="pct"/>
            <w:vAlign w:val="center"/>
          </w:tcPr>
          <w:p w14:paraId="37EFCF6F"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巡视员</w:t>
            </w:r>
          </w:p>
        </w:tc>
        <w:tc>
          <w:tcPr>
            <w:tcW w:w="758" w:type="pct"/>
            <w:vAlign w:val="center"/>
          </w:tcPr>
          <w:p w14:paraId="05F5A2BB" w14:textId="77777777" w:rsidR="00BB46D1" w:rsidRDefault="00BB46D1" w:rsidP="001C4E49">
            <w:pPr>
              <w:spacing w:line="300" w:lineRule="auto"/>
              <w:jc w:val="center"/>
              <w:rPr>
                <w:rFonts w:ascii="宋体" w:hAnsi="宋体" w:cs="宋体" w:hint="eastAsia"/>
                <w:sz w:val="22"/>
              </w:rPr>
            </w:pPr>
            <w:r>
              <w:rPr>
                <w:rFonts w:ascii="宋体" w:hAnsi="宋体" w:cs="宋体" w:hint="eastAsia"/>
                <w:kern w:val="0"/>
                <w:sz w:val="22"/>
              </w:rPr>
              <w:t>60岁以下</w:t>
            </w:r>
          </w:p>
        </w:tc>
        <w:tc>
          <w:tcPr>
            <w:tcW w:w="751" w:type="pct"/>
            <w:vAlign w:val="center"/>
          </w:tcPr>
          <w:p w14:paraId="3B708566" w14:textId="77777777" w:rsidR="00BB46D1" w:rsidRDefault="00BB46D1" w:rsidP="001C4E49">
            <w:pPr>
              <w:widowControl/>
              <w:spacing w:line="300" w:lineRule="auto"/>
              <w:jc w:val="center"/>
              <w:rPr>
                <w:rFonts w:ascii="宋体" w:hAnsi="宋体" w:cs="宋体" w:hint="eastAsia"/>
                <w:kern w:val="0"/>
                <w:sz w:val="22"/>
              </w:rPr>
            </w:pPr>
          </w:p>
        </w:tc>
        <w:tc>
          <w:tcPr>
            <w:tcW w:w="1168" w:type="pct"/>
            <w:vAlign w:val="center"/>
          </w:tcPr>
          <w:p w14:paraId="66BA6D00" w14:textId="77777777" w:rsidR="00BB46D1" w:rsidRDefault="00BB46D1" w:rsidP="001C4E49">
            <w:pPr>
              <w:snapToGrid w:val="0"/>
              <w:spacing w:line="300" w:lineRule="auto"/>
              <w:jc w:val="center"/>
              <w:rPr>
                <w:rFonts w:ascii="宋体" w:hAnsi="宋体" w:cs="宋体" w:hint="eastAsia"/>
                <w:bCs/>
                <w:sz w:val="22"/>
              </w:rPr>
            </w:pPr>
          </w:p>
        </w:tc>
        <w:tc>
          <w:tcPr>
            <w:tcW w:w="736" w:type="pct"/>
            <w:vAlign w:val="center"/>
          </w:tcPr>
          <w:p w14:paraId="18F475C4"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1人</w:t>
            </w:r>
          </w:p>
        </w:tc>
        <w:tc>
          <w:tcPr>
            <w:tcW w:w="644" w:type="pct"/>
            <w:vMerge/>
            <w:vAlign w:val="center"/>
          </w:tcPr>
          <w:p w14:paraId="75568EBB" w14:textId="77777777" w:rsidR="00BB46D1" w:rsidRDefault="00BB46D1" w:rsidP="001C4E49">
            <w:pPr>
              <w:snapToGrid w:val="0"/>
              <w:spacing w:line="300" w:lineRule="auto"/>
              <w:jc w:val="center"/>
              <w:rPr>
                <w:rFonts w:ascii="宋体" w:hAnsi="宋体" w:cs="宋体" w:hint="eastAsia"/>
                <w:bCs/>
                <w:sz w:val="22"/>
              </w:rPr>
            </w:pPr>
          </w:p>
        </w:tc>
      </w:tr>
      <w:tr w:rsidR="00BB46D1" w14:paraId="28B65B67" w14:textId="77777777" w:rsidTr="001C4E49">
        <w:trPr>
          <w:trHeight w:val="481"/>
          <w:jc w:val="center"/>
        </w:trPr>
        <w:tc>
          <w:tcPr>
            <w:tcW w:w="943" w:type="pct"/>
            <w:vAlign w:val="center"/>
          </w:tcPr>
          <w:p w14:paraId="0880A9B6" w14:textId="77777777" w:rsidR="00BB46D1" w:rsidRDefault="00BB46D1" w:rsidP="001C4E49">
            <w:pPr>
              <w:widowControl/>
              <w:spacing w:line="300" w:lineRule="auto"/>
              <w:jc w:val="center"/>
              <w:rPr>
                <w:rFonts w:ascii="宋体" w:hAnsi="宋体" w:cs="宋体" w:hint="eastAsia"/>
                <w:kern w:val="0"/>
                <w:sz w:val="22"/>
              </w:rPr>
            </w:pPr>
            <w:r>
              <w:rPr>
                <w:rFonts w:ascii="宋体" w:hAnsi="宋体" w:cs="宋体" w:hint="eastAsia"/>
                <w:kern w:val="0"/>
                <w:sz w:val="22"/>
              </w:rPr>
              <w:t>合计</w:t>
            </w:r>
          </w:p>
        </w:tc>
        <w:tc>
          <w:tcPr>
            <w:tcW w:w="4057" w:type="pct"/>
            <w:gridSpan w:val="5"/>
            <w:vAlign w:val="center"/>
          </w:tcPr>
          <w:p w14:paraId="4AFB609E" w14:textId="77777777" w:rsidR="00BB46D1" w:rsidRDefault="00BB46D1" w:rsidP="001C4E49">
            <w:pPr>
              <w:snapToGrid w:val="0"/>
              <w:spacing w:line="300" w:lineRule="auto"/>
              <w:jc w:val="center"/>
              <w:rPr>
                <w:rFonts w:ascii="宋体" w:hAnsi="宋体" w:cs="宋体" w:hint="eastAsia"/>
                <w:bCs/>
                <w:sz w:val="22"/>
              </w:rPr>
            </w:pPr>
            <w:r>
              <w:rPr>
                <w:rFonts w:ascii="宋体" w:hAnsi="宋体" w:cs="宋体" w:hint="eastAsia"/>
                <w:kern w:val="0"/>
                <w:sz w:val="22"/>
              </w:rPr>
              <w:t>5人</w:t>
            </w:r>
          </w:p>
        </w:tc>
      </w:tr>
    </w:tbl>
    <w:p w14:paraId="76DD3543" w14:textId="77777777" w:rsidR="00BB46D1" w:rsidRDefault="00BB46D1" w:rsidP="00BB46D1">
      <w:pPr>
        <w:tabs>
          <w:tab w:val="left" w:pos="3060"/>
        </w:tabs>
        <w:snapToGrid w:val="0"/>
        <w:spacing w:line="300" w:lineRule="auto"/>
        <w:ind w:firstLineChars="200" w:firstLine="442"/>
        <w:jc w:val="center"/>
        <w:rPr>
          <w:b/>
          <w:bCs/>
          <w:sz w:val="22"/>
        </w:rPr>
      </w:pPr>
    </w:p>
    <w:p w14:paraId="1F514A0C" w14:textId="77777777" w:rsidR="00BB46D1" w:rsidRDefault="00BB46D1" w:rsidP="00BB46D1">
      <w:pPr>
        <w:tabs>
          <w:tab w:val="left" w:pos="3060"/>
        </w:tabs>
        <w:snapToGrid w:val="0"/>
        <w:spacing w:line="300" w:lineRule="auto"/>
        <w:ind w:firstLineChars="200" w:firstLine="442"/>
        <w:jc w:val="center"/>
        <w:rPr>
          <w:b/>
          <w:bCs/>
          <w:sz w:val="22"/>
        </w:rPr>
      </w:pPr>
      <w:r>
        <w:rPr>
          <w:b/>
          <w:bCs/>
          <w:sz w:val="22"/>
        </w:rPr>
        <w:t>一线主要劳动力配置表</w:t>
      </w:r>
    </w:p>
    <w:p w14:paraId="0C9267D5" w14:textId="77777777" w:rsidR="00BB46D1" w:rsidRDefault="00BB46D1" w:rsidP="00BB46D1">
      <w:pPr>
        <w:tabs>
          <w:tab w:val="left" w:pos="3060"/>
        </w:tabs>
        <w:snapToGrid w:val="0"/>
        <w:spacing w:line="300" w:lineRule="auto"/>
        <w:ind w:firstLineChars="200" w:firstLine="442"/>
        <w:jc w:val="center"/>
        <w:rPr>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2036"/>
        <w:gridCol w:w="1356"/>
        <w:gridCol w:w="1389"/>
        <w:gridCol w:w="1030"/>
        <w:gridCol w:w="1389"/>
      </w:tblGrid>
      <w:tr w:rsidR="00BB46D1" w14:paraId="340947E3" w14:textId="77777777" w:rsidTr="001C4E49">
        <w:trPr>
          <w:trHeight w:val="506"/>
        </w:trPr>
        <w:tc>
          <w:tcPr>
            <w:tcW w:w="661" w:type="pct"/>
            <w:vAlign w:val="center"/>
          </w:tcPr>
          <w:p w14:paraId="67A61611" w14:textId="77777777" w:rsidR="00BB46D1" w:rsidRDefault="00BB46D1" w:rsidP="001C4E49">
            <w:pPr>
              <w:snapToGrid w:val="0"/>
              <w:spacing w:line="300" w:lineRule="auto"/>
              <w:jc w:val="center"/>
              <w:rPr>
                <w:b/>
                <w:bCs/>
                <w:sz w:val="22"/>
              </w:rPr>
            </w:pPr>
            <w:r>
              <w:rPr>
                <w:b/>
                <w:bCs/>
                <w:sz w:val="22"/>
              </w:rPr>
              <w:t>年龄要求</w:t>
            </w:r>
          </w:p>
        </w:tc>
        <w:tc>
          <w:tcPr>
            <w:tcW w:w="1227" w:type="pct"/>
            <w:vAlign w:val="center"/>
          </w:tcPr>
          <w:p w14:paraId="69A97326" w14:textId="77777777" w:rsidR="00BB46D1" w:rsidRDefault="00BB46D1" w:rsidP="001C4E49">
            <w:pPr>
              <w:snapToGrid w:val="0"/>
              <w:spacing w:line="300" w:lineRule="auto"/>
              <w:jc w:val="center"/>
              <w:rPr>
                <w:b/>
                <w:bCs/>
                <w:sz w:val="22"/>
              </w:rPr>
            </w:pPr>
            <w:r>
              <w:rPr>
                <w:b/>
                <w:bCs/>
                <w:sz w:val="22"/>
              </w:rPr>
              <w:t>专业要求</w:t>
            </w:r>
          </w:p>
        </w:tc>
        <w:tc>
          <w:tcPr>
            <w:tcW w:w="817" w:type="pct"/>
            <w:vAlign w:val="center"/>
          </w:tcPr>
          <w:p w14:paraId="24B36501" w14:textId="77777777" w:rsidR="00BB46D1" w:rsidRDefault="00BB46D1" w:rsidP="001C4E49">
            <w:pPr>
              <w:snapToGrid w:val="0"/>
              <w:spacing w:line="300" w:lineRule="auto"/>
              <w:jc w:val="center"/>
              <w:rPr>
                <w:b/>
                <w:bCs/>
                <w:sz w:val="22"/>
              </w:rPr>
            </w:pPr>
            <w:r>
              <w:rPr>
                <w:b/>
                <w:bCs/>
                <w:sz w:val="22"/>
              </w:rPr>
              <w:t>职称或资格要求</w:t>
            </w:r>
          </w:p>
        </w:tc>
        <w:tc>
          <w:tcPr>
            <w:tcW w:w="837" w:type="pct"/>
            <w:vAlign w:val="center"/>
          </w:tcPr>
          <w:p w14:paraId="113695EE" w14:textId="77777777" w:rsidR="00BB46D1" w:rsidRDefault="00BB46D1" w:rsidP="001C4E49">
            <w:pPr>
              <w:snapToGrid w:val="0"/>
              <w:spacing w:line="300" w:lineRule="auto"/>
              <w:jc w:val="center"/>
              <w:rPr>
                <w:b/>
                <w:bCs/>
                <w:sz w:val="22"/>
              </w:rPr>
            </w:pPr>
            <w:r>
              <w:rPr>
                <w:b/>
                <w:bCs/>
                <w:sz w:val="22"/>
              </w:rPr>
              <w:t>本专业工作年限要求</w:t>
            </w:r>
          </w:p>
        </w:tc>
        <w:tc>
          <w:tcPr>
            <w:tcW w:w="621" w:type="pct"/>
            <w:vAlign w:val="center"/>
          </w:tcPr>
          <w:p w14:paraId="762298A2" w14:textId="77777777" w:rsidR="00BB46D1" w:rsidRDefault="00BB46D1" w:rsidP="001C4E49">
            <w:pPr>
              <w:snapToGrid w:val="0"/>
              <w:spacing w:line="300" w:lineRule="auto"/>
              <w:jc w:val="center"/>
              <w:rPr>
                <w:b/>
                <w:bCs/>
                <w:sz w:val="22"/>
              </w:rPr>
            </w:pPr>
            <w:r>
              <w:rPr>
                <w:rFonts w:hint="eastAsia"/>
                <w:b/>
                <w:bCs/>
                <w:sz w:val="22"/>
              </w:rPr>
              <w:t>人数</w:t>
            </w:r>
          </w:p>
        </w:tc>
        <w:tc>
          <w:tcPr>
            <w:tcW w:w="837" w:type="pct"/>
            <w:vAlign w:val="center"/>
          </w:tcPr>
          <w:p w14:paraId="28468281" w14:textId="77777777" w:rsidR="00BB46D1" w:rsidRDefault="00BB46D1" w:rsidP="001C4E49">
            <w:pPr>
              <w:snapToGrid w:val="0"/>
              <w:spacing w:line="300" w:lineRule="auto"/>
              <w:jc w:val="center"/>
              <w:rPr>
                <w:b/>
                <w:bCs/>
                <w:sz w:val="22"/>
              </w:rPr>
            </w:pPr>
            <w:r>
              <w:rPr>
                <w:b/>
                <w:bCs/>
                <w:sz w:val="22"/>
              </w:rPr>
              <w:t>备注</w:t>
            </w:r>
          </w:p>
        </w:tc>
      </w:tr>
      <w:tr w:rsidR="00BB46D1" w14:paraId="473373ED" w14:textId="77777777" w:rsidTr="001C4E49">
        <w:trPr>
          <w:trHeight w:val="506"/>
        </w:trPr>
        <w:tc>
          <w:tcPr>
            <w:tcW w:w="661" w:type="pct"/>
            <w:vAlign w:val="center"/>
          </w:tcPr>
          <w:p w14:paraId="63178BB5" w14:textId="77777777" w:rsidR="00BB46D1" w:rsidRDefault="00BB46D1" w:rsidP="001C4E49">
            <w:pPr>
              <w:snapToGrid w:val="0"/>
              <w:spacing w:line="300" w:lineRule="auto"/>
              <w:jc w:val="center"/>
              <w:rPr>
                <w:b/>
                <w:bCs/>
                <w:sz w:val="22"/>
              </w:rPr>
            </w:pPr>
            <w:r>
              <w:rPr>
                <w:rFonts w:hint="eastAsia"/>
                <w:bCs/>
                <w:sz w:val="22"/>
              </w:rPr>
              <w:t>60</w:t>
            </w:r>
            <w:r>
              <w:rPr>
                <w:rFonts w:hint="eastAsia"/>
                <w:bCs/>
                <w:sz w:val="22"/>
              </w:rPr>
              <w:t>岁</w:t>
            </w:r>
            <w:r>
              <w:rPr>
                <w:bCs/>
                <w:sz w:val="22"/>
              </w:rPr>
              <w:t>以</w:t>
            </w:r>
            <w:r>
              <w:rPr>
                <w:bCs/>
                <w:sz w:val="22"/>
              </w:rPr>
              <w:lastRenderedPageBreak/>
              <w:t>下</w:t>
            </w:r>
          </w:p>
        </w:tc>
        <w:tc>
          <w:tcPr>
            <w:tcW w:w="1227" w:type="pct"/>
            <w:vAlign w:val="center"/>
          </w:tcPr>
          <w:p w14:paraId="19577A18" w14:textId="77777777" w:rsidR="00BB46D1" w:rsidRDefault="00BB46D1" w:rsidP="001C4E49">
            <w:pPr>
              <w:snapToGrid w:val="0"/>
              <w:spacing w:line="300" w:lineRule="auto"/>
              <w:jc w:val="center"/>
              <w:rPr>
                <w:bCs/>
                <w:sz w:val="22"/>
              </w:rPr>
            </w:pPr>
            <w:r>
              <w:rPr>
                <w:bCs/>
                <w:sz w:val="22"/>
              </w:rPr>
              <w:lastRenderedPageBreak/>
              <w:t>养护组长</w:t>
            </w:r>
          </w:p>
        </w:tc>
        <w:tc>
          <w:tcPr>
            <w:tcW w:w="817" w:type="pct"/>
            <w:vAlign w:val="center"/>
          </w:tcPr>
          <w:p w14:paraId="4BF3AE4E" w14:textId="77777777" w:rsidR="00BB46D1" w:rsidRDefault="00BB46D1" w:rsidP="001C4E49">
            <w:pPr>
              <w:snapToGrid w:val="0"/>
              <w:spacing w:line="300" w:lineRule="auto"/>
              <w:jc w:val="center"/>
              <w:rPr>
                <w:bCs/>
                <w:sz w:val="22"/>
              </w:rPr>
            </w:pPr>
            <w:r>
              <w:rPr>
                <w:bCs/>
                <w:sz w:val="22"/>
              </w:rPr>
              <w:t>绿化高级工</w:t>
            </w:r>
          </w:p>
        </w:tc>
        <w:tc>
          <w:tcPr>
            <w:tcW w:w="837" w:type="pct"/>
            <w:vAlign w:val="center"/>
          </w:tcPr>
          <w:p w14:paraId="5E72BA08" w14:textId="77777777" w:rsidR="00BB46D1" w:rsidRDefault="00BB46D1" w:rsidP="001C4E49">
            <w:pPr>
              <w:snapToGrid w:val="0"/>
              <w:spacing w:line="300" w:lineRule="auto"/>
              <w:jc w:val="center"/>
              <w:rPr>
                <w:bCs/>
                <w:sz w:val="22"/>
              </w:rPr>
            </w:pPr>
            <w:r>
              <w:rPr>
                <w:rFonts w:hint="eastAsia"/>
                <w:bCs/>
                <w:sz w:val="22"/>
              </w:rPr>
              <w:t>/</w:t>
            </w:r>
          </w:p>
        </w:tc>
        <w:tc>
          <w:tcPr>
            <w:tcW w:w="621" w:type="pct"/>
            <w:vAlign w:val="center"/>
          </w:tcPr>
          <w:p w14:paraId="72579A9F" w14:textId="77777777" w:rsidR="00BB46D1" w:rsidRDefault="00BB46D1" w:rsidP="001C4E49">
            <w:pPr>
              <w:snapToGrid w:val="0"/>
              <w:spacing w:line="300" w:lineRule="auto"/>
              <w:jc w:val="center"/>
              <w:rPr>
                <w:bCs/>
                <w:sz w:val="22"/>
              </w:rPr>
            </w:pPr>
            <w:r>
              <w:rPr>
                <w:rFonts w:hint="eastAsia"/>
                <w:bCs/>
                <w:sz w:val="22"/>
              </w:rPr>
              <w:t>1</w:t>
            </w:r>
            <w:r>
              <w:rPr>
                <w:rFonts w:hint="eastAsia"/>
                <w:bCs/>
                <w:sz w:val="22"/>
              </w:rPr>
              <w:t>人</w:t>
            </w:r>
          </w:p>
        </w:tc>
        <w:tc>
          <w:tcPr>
            <w:tcW w:w="837" w:type="pct"/>
            <w:vMerge w:val="restart"/>
            <w:vAlign w:val="center"/>
          </w:tcPr>
          <w:p w14:paraId="25D3BE2C" w14:textId="77777777" w:rsidR="00BB46D1" w:rsidRDefault="00BB46D1" w:rsidP="001C4E49">
            <w:pPr>
              <w:snapToGrid w:val="0"/>
              <w:spacing w:line="300" w:lineRule="auto"/>
              <w:rPr>
                <w:bCs/>
                <w:sz w:val="22"/>
              </w:rPr>
            </w:pPr>
            <w:r>
              <w:rPr>
                <w:rFonts w:hint="eastAsia"/>
                <w:bCs/>
                <w:sz w:val="22"/>
              </w:rPr>
              <w:t>供应商可承</w:t>
            </w:r>
            <w:r>
              <w:rPr>
                <w:rFonts w:hint="eastAsia"/>
                <w:bCs/>
                <w:sz w:val="22"/>
              </w:rPr>
              <w:lastRenderedPageBreak/>
              <w:t>诺在成交后一周内配置到位，并在项目实施期间依法缴纳社保。</w:t>
            </w:r>
          </w:p>
        </w:tc>
      </w:tr>
      <w:tr w:rsidR="00BB46D1" w14:paraId="76BA689A" w14:textId="77777777" w:rsidTr="001C4E49">
        <w:trPr>
          <w:trHeight w:val="481"/>
        </w:trPr>
        <w:tc>
          <w:tcPr>
            <w:tcW w:w="661" w:type="pct"/>
            <w:vAlign w:val="center"/>
          </w:tcPr>
          <w:p w14:paraId="1BF3320D" w14:textId="77777777" w:rsidR="00BB46D1" w:rsidRDefault="00BB46D1" w:rsidP="001C4E49">
            <w:pPr>
              <w:widowControl/>
              <w:spacing w:line="300" w:lineRule="auto"/>
              <w:jc w:val="center"/>
              <w:rPr>
                <w:bCs/>
                <w:sz w:val="22"/>
              </w:rPr>
            </w:pPr>
            <w:r>
              <w:rPr>
                <w:rFonts w:hint="eastAsia"/>
                <w:bCs/>
                <w:sz w:val="22"/>
              </w:rPr>
              <w:lastRenderedPageBreak/>
              <w:t>60</w:t>
            </w:r>
            <w:r>
              <w:rPr>
                <w:rFonts w:hint="eastAsia"/>
                <w:bCs/>
                <w:sz w:val="22"/>
              </w:rPr>
              <w:t>岁</w:t>
            </w:r>
            <w:r>
              <w:rPr>
                <w:bCs/>
                <w:sz w:val="22"/>
              </w:rPr>
              <w:t>以下</w:t>
            </w:r>
          </w:p>
        </w:tc>
        <w:tc>
          <w:tcPr>
            <w:tcW w:w="1227" w:type="pct"/>
            <w:vAlign w:val="center"/>
          </w:tcPr>
          <w:p w14:paraId="5BD3E63A" w14:textId="77777777" w:rsidR="00BB46D1" w:rsidRDefault="00BB46D1" w:rsidP="001C4E49">
            <w:pPr>
              <w:widowControl/>
              <w:spacing w:line="300" w:lineRule="auto"/>
              <w:jc w:val="center"/>
              <w:rPr>
                <w:bCs/>
                <w:sz w:val="22"/>
              </w:rPr>
            </w:pPr>
            <w:r>
              <w:rPr>
                <w:rFonts w:hint="eastAsia"/>
                <w:bCs/>
                <w:sz w:val="22"/>
              </w:rPr>
              <w:t>绿化养护工</w:t>
            </w:r>
          </w:p>
        </w:tc>
        <w:tc>
          <w:tcPr>
            <w:tcW w:w="817" w:type="pct"/>
            <w:vAlign w:val="center"/>
          </w:tcPr>
          <w:p w14:paraId="6B34202D" w14:textId="77777777" w:rsidR="00BB46D1" w:rsidRDefault="00BB46D1" w:rsidP="001C4E49">
            <w:pPr>
              <w:widowControl/>
              <w:spacing w:line="300" w:lineRule="auto"/>
              <w:jc w:val="center"/>
              <w:rPr>
                <w:bCs/>
                <w:sz w:val="22"/>
              </w:rPr>
            </w:pPr>
          </w:p>
        </w:tc>
        <w:tc>
          <w:tcPr>
            <w:tcW w:w="837" w:type="pct"/>
          </w:tcPr>
          <w:p w14:paraId="49C347C6" w14:textId="77777777" w:rsidR="00BB46D1" w:rsidRDefault="00BB46D1" w:rsidP="001C4E49">
            <w:pPr>
              <w:snapToGrid w:val="0"/>
              <w:spacing w:line="300" w:lineRule="auto"/>
              <w:rPr>
                <w:bCs/>
                <w:sz w:val="22"/>
              </w:rPr>
            </w:pPr>
            <w:r>
              <w:rPr>
                <w:rFonts w:hint="eastAsia"/>
                <w:bCs/>
                <w:sz w:val="22"/>
              </w:rPr>
              <w:t>/</w:t>
            </w:r>
          </w:p>
        </w:tc>
        <w:tc>
          <w:tcPr>
            <w:tcW w:w="621" w:type="pct"/>
            <w:vAlign w:val="center"/>
          </w:tcPr>
          <w:p w14:paraId="63A54048" w14:textId="77777777" w:rsidR="00BB46D1" w:rsidRDefault="00BB46D1" w:rsidP="001C4E49">
            <w:pPr>
              <w:widowControl/>
              <w:spacing w:line="300" w:lineRule="auto"/>
              <w:jc w:val="center"/>
              <w:rPr>
                <w:bCs/>
                <w:sz w:val="22"/>
              </w:rPr>
            </w:pPr>
            <w:r>
              <w:rPr>
                <w:rFonts w:hint="eastAsia"/>
                <w:bCs/>
                <w:sz w:val="22"/>
              </w:rPr>
              <w:t>10</w:t>
            </w:r>
            <w:r>
              <w:rPr>
                <w:rFonts w:hint="eastAsia"/>
                <w:bCs/>
                <w:sz w:val="22"/>
              </w:rPr>
              <w:t>人</w:t>
            </w:r>
          </w:p>
        </w:tc>
        <w:tc>
          <w:tcPr>
            <w:tcW w:w="837" w:type="pct"/>
            <w:vMerge/>
          </w:tcPr>
          <w:p w14:paraId="55A003B0" w14:textId="77777777" w:rsidR="00BB46D1" w:rsidRDefault="00BB46D1" w:rsidP="001C4E49">
            <w:pPr>
              <w:snapToGrid w:val="0"/>
              <w:spacing w:line="300" w:lineRule="auto"/>
              <w:rPr>
                <w:bCs/>
                <w:sz w:val="22"/>
              </w:rPr>
            </w:pPr>
          </w:p>
        </w:tc>
      </w:tr>
      <w:tr w:rsidR="00BB46D1" w14:paraId="37BCE7F8" w14:textId="77777777" w:rsidTr="001C4E49">
        <w:trPr>
          <w:trHeight w:val="481"/>
        </w:trPr>
        <w:tc>
          <w:tcPr>
            <w:tcW w:w="661" w:type="pct"/>
            <w:vAlign w:val="center"/>
          </w:tcPr>
          <w:p w14:paraId="684BCAD6" w14:textId="77777777" w:rsidR="00BB46D1" w:rsidRDefault="00BB46D1" w:rsidP="001C4E49">
            <w:pPr>
              <w:widowControl/>
              <w:spacing w:line="300" w:lineRule="auto"/>
              <w:jc w:val="center"/>
              <w:rPr>
                <w:bCs/>
                <w:sz w:val="22"/>
              </w:rPr>
            </w:pPr>
            <w:r>
              <w:rPr>
                <w:rFonts w:hint="eastAsia"/>
                <w:bCs/>
                <w:sz w:val="22"/>
              </w:rPr>
              <w:t>合计</w:t>
            </w:r>
          </w:p>
        </w:tc>
        <w:tc>
          <w:tcPr>
            <w:tcW w:w="4339" w:type="pct"/>
            <w:gridSpan w:val="5"/>
            <w:vAlign w:val="center"/>
          </w:tcPr>
          <w:p w14:paraId="3EB16D5A" w14:textId="77777777" w:rsidR="00BB46D1" w:rsidRDefault="00BB46D1" w:rsidP="001C4E49">
            <w:pPr>
              <w:snapToGrid w:val="0"/>
              <w:spacing w:line="300" w:lineRule="auto"/>
              <w:rPr>
                <w:bCs/>
                <w:sz w:val="22"/>
              </w:rPr>
            </w:pPr>
            <w:r>
              <w:rPr>
                <w:rFonts w:hint="eastAsia"/>
                <w:bCs/>
                <w:sz w:val="22"/>
              </w:rPr>
              <w:t>1</w:t>
            </w:r>
            <w:r>
              <w:rPr>
                <w:bCs/>
                <w:sz w:val="22"/>
              </w:rPr>
              <w:t>1</w:t>
            </w:r>
            <w:r>
              <w:rPr>
                <w:rFonts w:hint="eastAsia"/>
                <w:bCs/>
                <w:sz w:val="22"/>
              </w:rPr>
              <w:t>人</w:t>
            </w:r>
          </w:p>
        </w:tc>
      </w:tr>
    </w:tbl>
    <w:p w14:paraId="651BD980" w14:textId="77777777" w:rsidR="00BB46D1" w:rsidRDefault="00BB46D1" w:rsidP="00BB46D1">
      <w:pPr>
        <w:snapToGrid w:val="0"/>
        <w:spacing w:line="300" w:lineRule="auto"/>
        <w:ind w:firstLineChars="200" w:firstLine="440"/>
        <w:rPr>
          <w:sz w:val="22"/>
        </w:rPr>
      </w:pPr>
    </w:p>
    <w:p w14:paraId="7873FD7B" w14:textId="77777777" w:rsidR="00BB46D1" w:rsidRDefault="00BB46D1" w:rsidP="00BB46D1">
      <w:pPr>
        <w:snapToGrid w:val="0"/>
        <w:spacing w:line="300" w:lineRule="auto"/>
        <w:ind w:firstLineChars="200" w:firstLine="440"/>
        <w:rPr>
          <w:sz w:val="22"/>
        </w:rPr>
      </w:pPr>
      <w:r>
        <w:rPr>
          <w:rFonts w:hint="eastAsia"/>
          <w:sz w:val="22"/>
        </w:rPr>
        <w:t>9.4</w:t>
      </w:r>
      <w:r>
        <w:rPr>
          <w:sz w:val="22"/>
        </w:rPr>
        <w:t>材料及设备配备要求</w:t>
      </w:r>
    </w:p>
    <w:p w14:paraId="14D04CCD" w14:textId="3CC569FF" w:rsidR="00BB46D1" w:rsidRDefault="00BB46D1" w:rsidP="00BB46D1">
      <w:pPr>
        <w:snapToGrid w:val="0"/>
        <w:spacing w:line="300" w:lineRule="auto"/>
        <w:ind w:firstLineChars="200" w:firstLine="440"/>
        <w:rPr>
          <w:sz w:val="22"/>
        </w:rPr>
      </w:pPr>
      <w:r>
        <w:rPr>
          <w:sz w:val="22"/>
        </w:rPr>
        <w:t xml:space="preserve"> </w:t>
      </w:r>
      <w:r>
        <w:rPr>
          <w:sz w:val="22"/>
        </w:rPr>
        <w:t>本项目所有材料、设备</w:t>
      </w:r>
      <w:proofErr w:type="gramStart"/>
      <w:r>
        <w:rPr>
          <w:sz w:val="22"/>
        </w:rPr>
        <w:t>由成交</w:t>
      </w:r>
      <w:proofErr w:type="gramEnd"/>
      <w:r>
        <w:rPr>
          <w:sz w:val="22"/>
        </w:rPr>
        <w:t>供应商自行解决，相关费用包含在</w:t>
      </w:r>
      <w:r w:rsidR="00970E06">
        <w:rPr>
          <w:rFonts w:hint="eastAsia"/>
          <w:sz w:val="22"/>
        </w:rPr>
        <w:t>投标</w:t>
      </w:r>
      <w:r>
        <w:rPr>
          <w:sz w:val="22"/>
        </w:rPr>
        <w:t>报价中，但本养护维修项目所用材料、制品、设备均需符合相关的养护（运行）技术规程、规范要求。</w:t>
      </w:r>
    </w:p>
    <w:p w14:paraId="161F045B" w14:textId="77777777" w:rsidR="00BB46D1" w:rsidRDefault="00BB46D1" w:rsidP="00BB46D1">
      <w:pPr>
        <w:snapToGrid w:val="0"/>
        <w:spacing w:line="300" w:lineRule="auto"/>
        <w:ind w:firstLineChars="200" w:firstLine="440"/>
        <w:rPr>
          <w:sz w:val="22"/>
        </w:rPr>
      </w:pPr>
      <w:r>
        <w:rPr>
          <w:rFonts w:hint="eastAsia"/>
          <w:sz w:val="22"/>
        </w:rPr>
        <w:t>9.4</w:t>
      </w:r>
      <w:r>
        <w:rPr>
          <w:sz w:val="22"/>
        </w:rPr>
        <w:t>.1</w:t>
      </w:r>
      <w:r>
        <w:rPr>
          <w:sz w:val="22"/>
        </w:rPr>
        <w:t>本项目所用的材料、制品、设备等，供货单位送达施工现场后，</w:t>
      </w:r>
      <w:proofErr w:type="gramStart"/>
      <w:r>
        <w:rPr>
          <w:sz w:val="22"/>
        </w:rPr>
        <w:t>由成交</w:t>
      </w:r>
      <w:proofErr w:type="gramEnd"/>
      <w:r>
        <w:rPr>
          <w:sz w:val="22"/>
        </w:rPr>
        <w:t>供应商负责办理验收交割手续，并负责日常保管工作。</w:t>
      </w:r>
    </w:p>
    <w:p w14:paraId="3EF6CD28" w14:textId="7BF27891" w:rsidR="00BB46D1" w:rsidRDefault="00BB46D1" w:rsidP="00BB46D1">
      <w:pPr>
        <w:snapToGrid w:val="0"/>
        <w:spacing w:line="300" w:lineRule="auto"/>
        <w:ind w:firstLineChars="200" w:firstLine="440"/>
        <w:rPr>
          <w:sz w:val="22"/>
        </w:rPr>
      </w:pPr>
      <w:r>
        <w:rPr>
          <w:rFonts w:hint="eastAsia"/>
          <w:sz w:val="22"/>
        </w:rPr>
        <w:t>9.4</w:t>
      </w:r>
      <w:r>
        <w:rPr>
          <w:sz w:val="22"/>
        </w:rPr>
        <w:t>.2</w:t>
      </w:r>
      <w:r>
        <w:rPr>
          <w:sz w:val="22"/>
        </w:rPr>
        <w:t>供应商在</w:t>
      </w:r>
      <w:r w:rsidR="00970E06">
        <w:rPr>
          <w:rFonts w:hint="eastAsia"/>
          <w:sz w:val="22"/>
        </w:rPr>
        <w:t>投标</w:t>
      </w:r>
      <w:r>
        <w:rPr>
          <w:sz w:val="22"/>
        </w:rPr>
        <w:t>时应同时提供涉及本项目养护、运行和维修施工的主要设备与材料的规格、型号、品种及价格情况。</w:t>
      </w:r>
    </w:p>
    <w:p w14:paraId="1D2956EB" w14:textId="77777777" w:rsidR="00BB46D1" w:rsidRDefault="00BB46D1" w:rsidP="00BB46D1">
      <w:pPr>
        <w:snapToGrid w:val="0"/>
        <w:spacing w:line="300" w:lineRule="auto"/>
        <w:ind w:firstLineChars="200" w:firstLine="440"/>
        <w:rPr>
          <w:b/>
          <w:sz w:val="22"/>
          <w:u w:val="wavyHeavy"/>
        </w:rPr>
      </w:pPr>
      <w:r>
        <w:rPr>
          <w:rFonts w:hint="eastAsia"/>
          <w:sz w:val="22"/>
        </w:rPr>
        <w:t>9.4</w:t>
      </w:r>
      <w:r>
        <w:rPr>
          <w:sz w:val="22"/>
        </w:rPr>
        <w:t>.3</w:t>
      </w:r>
      <w:r>
        <w:rPr>
          <w:sz w:val="22"/>
        </w:rPr>
        <w:t>为提高养护工程质量和服务水平，成交供应商应采用机械化形式对设施的各类病害进行养护维修。作为承接日常养护工程的必要条件，除配备日常养护常规小型机械设备以外，成交供应商还必须按下</w:t>
      </w:r>
      <w:proofErr w:type="gramStart"/>
      <w:r>
        <w:rPr>
          <w:sz w:val="22"/>
        </w:rPr>
        <w:t>表要求</w:t>
      </w:r>
      <w:proofErr w:type="gramEnd"/>
      <w:r>
        <w:rPr>
          <w:sz w:val="22"/>
        </w:rPr>
        <w:t>配备一定数量的大型养护机械设备。</w:t>
      </w:r>
    </w:p>
    <w:p w14:paraId="55F8319D" w14:textId="77777777" w:rsidR="00BB46D1" w:rsidRPr="00C24390" w:rsidRDefault="00BB46D1" w:rsidP="00BB46D1">
      <w:pPr>
        <w:pStyle w:val="af8"/>
        <w:spacing w:line="300" w:lineRule="auto"/>
        <w:ind w:firstLine="440"/>
        <w:rPr>
          <w:rFonts w:ascii="Times New Roman" w:eastAsia="宋体" w:hAnsi="Times New Roman" w:cs="Times New Roman"/>
          <w:sz w:val="22"/>
        </w:rPr>
      </w:pPr>
      <w:r w:rsidRPr="00C24390">
        <w:rPr>
          <w:rFonts w:ascii="Times New Roman" w:eastAsia="宋体" w:hAnsi="Times New Roman" w:cs="Times New Roman"/>
          <w:sz w:val="22"/>
        </w:rPr>
        <w:t>本项目中设备材料要求（但不仅限于）详见下表。</w:t>
      </w:r>
    </w:p>
    <w:p w14:paraId="2D942F60" w14:textId="77777777" w:rsidR="00BB46D1" w:rsidRDefault="00BB46D1" w:rsidP="00BB46D1">
      <w:pPr>
        <w:spacing w:line="300" w:lineRule="auto"/>
        <w:ind w:firstLineChars="200" w:firstLine="442"/>
        <w:jc w:val="center"/>
        <w:rPr>
          <w:sz w:val="22"/>
        </w:rPr>
      </w:pPr>
      <w:r>
        <w:rPr>
          <w:b/>
          <w:sz w:val="22"/>
        </w:rPr>
        <w:t>设备材料配备一览表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890"/>
        <w:gridCol w:w="2495"/>
        <w:gridCol w:w="1654"/>
        <w:gridCol w:w="1568"/>
      </w:tblGrid>
      <w:tr w:rsidR="00BB46D1" w14:paraId="7E79933D" w14:textId="77777777" w:rsidTr="001C4E49">
        <w:trPr>
          <w:trHeight w:val="976"/>
          <w:jc w:val="center"/>
        </w:trPr>
        <w:tc>
          <w:tcPr>
            <w:tcW w:w="415" w:type="pct"/>
            <w:vAlign w:val="center"/>
          </w:tcPr>
          <w:p w14:paraId="28EA3976" w14:textId="77777777" w:rsidR="00BB46D1" w:rsidRDefault="00BB46D1" w:rsidP="001C4E49">
            <w:pPr>
              <w:snapToGrid w:val="0"/>
              <w:spacing w:line="300" w:lineRule="auto"/>
              <w:jc w:val="center"/>
              <w:rPr>
                <w:rFonts w:ascii="Calibri" w:hAnsi="Calibri"/>
                <w:sz w:val="22"/>
              </w:rPr>
            </w:pPr>
            <w:r>
              <w:rPr>
                <w:rFonts w:ascii="Calibri" w:hAnsi="Calibri" w:hint="eastAsia"/>
                <w:sz w:val="22"/>
              </w:rPr>
              <w:t>序号</w:t>
            </w:r>
          </w:p>
        </w:tc>
        <w:tc>
          <w:tcPr>
            <w:tcW w:w="1139" w:type="pct"/>
            <w:vAlign w:val="center"/>
          </w:tcPr>
          <w:p w14:paraId="3CAB3790" w14:textId="77777777" w:rsidR="00BB46D1" w:rsidRDefault="00BB46D1" w:rsidP="001C4E49">
            <w:pPr>
              <w:snapToGrid w:val="0"/>
              <w:spacing w:line="300" w:lineRule="auto"/>
              <w:jc w:val="center"/>
              <w:rPr>
                <w:rFonts w:ascii="Calibri" w:hAnsi="Calibri"/>
                <w:sz w:val="22"/>
              </w:rPr>
            </w:pPr>
            <w:r>
              <w:rPr>
                <w:rFonts w:ascii="Calibri" w:hAnsi="Calibri" w:hint="eastAsia"/>
                <w:sz w:val="22"/>
              </w:rPr>
              <w:t>机械或</w:t>
            </w:r>
          </w:p>
          <w:p w14:paraId="0F7F6509" w14:textId="77777777" w:rsidR="00BB46D1" w:rsidRDefault="00BB46D1" w:rsidP="001C4E49">
            <w:pPr>
              <w:snapToGrid w:val="0"/>
              <w:spacing w:line="300" w:lineRule="auto"/>
              <w:jc w:val="center"/>
              <w:rPr>
                <w:rFonts w:ascii="Calibri" w:hAnsi="Calibri"/>
                <w:sz w:val="22"/>
              </w:rPr>
            </w:pPr>
            <w:r>
              <w:rPr>
                <w:rFonts w:ascii="Calibri" w:hAnsi="Calibri" w:hint="eastAsia"/>
                <w:sz w:val="22"/>
              </w:rPr>
              <w:t>设备名称</w:t>
            </w:r>
          </w:p>
        </w:tc>
        <w:tc>
          <w:tcPr>
            <w:tcW w:w="1504" w:type="pct"/>
            <w:vAlign w:val="center"/>
          </w:tcPr>
          <w:p w14:paraId="2553B5F4" w14:textId="77777777" w:rsidR="00BB46D1" w:rsidRDefault="00BB46D1" w:rsidP="001C4E49">
            <w:pPr>
              <w:snapToGrid w:val="0"/>
              <w:spacing w:line="300" w:lineRule="auto"/>
              <w:jc w:val="center"/>
              <w:rPr>
                <w:rFonts w:ascii="Calibri" w:hAnsi="Calibri"/>
                <w:sz w:val="22"/>
              </w:rPr>
            </w:pPr>
            <w:r>
              <w:rPr>
                <w:rFonts w:ascii="Calibri" w:hAnsi="Calibri" w:hint="eastAsia"/>
                <w:sz w:val="22"/>
              </w:rPr>
              <w:t>功能性要求</w:t>
            </w:r>
          </w:p>
        </w:tc>
        <w:tc>
          <w:tcPr>
            <w:tcW w:w="997" w:type="pct"/>
            <w:vAlign w:val="center"/>
          </w:tcPr>
          <w:p w14:paraId="17782783" w14:textId="77777777" w:rsidR="00BB46D1" w:rsidRDefault="00BB46D1" w:rsidP="001C4E49">
            <w:pPr>
              <w:snapToGrid w:val="0"/>
              <w:spacing w:line="300" w:lineRule="auto"/>
              <w:jc w:val="center"/>
              <w:rPr>
                <w:rFonts w:ascii="Calibri" w:hAnsi="Calibri"/>
                <w:sz w:val="22"/>
              </w:rPr>
            </w:pPr>
            <w:r>
              <w:rPr>
                <w:rFonts w:ascii="Calibri" w:hAnsi="Calibri" w:hint="eastAsia"/>
                <w:sz w:val="22"/>
              </w:rPr>
              <w:t>数量要求</w:t>
            </w:r>
          </w:p>
        </w:tc>
        <w:tc>
          <w:tcPr>
            <w:tcW w:w="945" w:type="pct"/>
            <w:vAlign w:val="center"/>
          </w:tcPr>
          <w:p w14:paraId="77908635" w14:textId="77777777" w:rsidR="00BB46D1" w:rsidRDefault="00BB46D1" w:rsidP="001C4E49">
            <w:pPr>
              <w:snapToGrid w:val="0"/>
              <w:spacing w:line="300" w:lineRule="auto"/>
              <w:jc w:val="center"/>
              <w:rPr>
                <w:rFonts w:ascii="Calibri" w:hAnsi="Calibri"/>
                <w:sz w:val="22"/>
              </w:rPr>
            </w:pPr>
            <w:r>
              <w:rPr>
                <w:rFonts w:ascii="Calibri" w:hAnsi="Calibri" w:hint="eastAsia"/>
                <w:sz w:val="22"/>
              </w:rPr>
              <w:t>备注</w:t>
            </w:r>
          </w:p>
        </w:tc>
      </w:tr>
      <w:tr w:rsidR="00BB46D1" w14:paraId="7002FCA4" w14:textId="77777777" w:rsidTr="001C4E49">
        <w:trPr>
          <w:trHeight w:hRule="exact" w:val="713"/>
          <w:jc w:val="center"/>
        </w:trPr>
        <w:tc>
          <w:tcPr>
            <w:tcW w:w="415" w:type="pct"/>
            <w:vAlign w:val="center"/>
          </w:tcPr>
          <w:p w14:paraId="19129242" w14:textId="77777777" w:rsidR="00BB46D1" w:rsidRDefault="00BB46D1" w:rsidP="001C4E49">
            <w:pPr>
              <w:snapToGrid w:val="0"/>
              <w:spacing w:line="300" w:lineRule="auto"/>
              <w:jc w:val="center"/>
              <w:rPr>
                <w:rFonts w:ascii="Calibri" w:hAnsi="Calibri"/>
                <w:sz w:val="22"/>
              </w:rPr>
            </w:pPr>
            <w:r>
              <w:rPr>
                <w:rFonts w:ascii="Calibri" w:hAnsi="Calibri" w:hint="eastAsia"/>
                <w:sz w:val="22"/>
              </w:rPr>
              <w:t>1</w:t>
            </w:r>
          </w:p>
        </w:tc>
        <w:tc>
          <w:tcPr>
            <w:tcW w:w="1139" w:type="pct"/>
            <w:vAlign w:val="center"/>
          </w:tcPr>
          <w:p w14:paraId="7881B4A1" w14:textId="77777777" w:rsidR="00BB46D1" w:rsidRDefault="00BB46D1" w:rsidP="001C4E49">
            <w:pPr>
              <w:snapToGrid w:val="0"/>
              <w:spacing w:line="300" w:lineRule="auto"/>
              <w:jc w:val="center"/>
              <w:rPr>
                <w:sz w:val="22"/>
              </w:rPr>
            </w:pPr>
            <w:r>
              <w:rPr>
                <w:sz w:val="22"/>
              </w:rPr>
              <w:t>工程车</w:t>
            </w:r>
          </w:p>
        </w:tc>
        <w:tc>
          <w:tcPr>
            <w:tcW w:w="1504" w:type="pct"/>
          </w:tcPr>
          <w:p w14:paraId="22FB8FB5" w14:textId="77777777" w:rsidR="00BB46D1" w:rsidRDefault="00BB46D1" w:rsidP="001C4E49">
            <w:pPr>
              <w:snapToGrid w:val="0"/>
              <w:spacing w:line="300" w:lineRule="auto"/>
              <w:jc w:val="center"/>
              <w:rPr>
                <w:sz w:val="22"/>
              </w:rPr>
            </w:pPr>
            <w:r>
              <w:rPr>
                <w:rFonts w:hint="eastAsia"/>
                <w:sz w:val="22"/>
              </w:rPr>
              <w:t>具备装载人员功能</w:t>
            </w:r>
          </w:p>
        </w:tc>
        <w:tc>
          <w:tcPr>
            <w:tcW w:w="997" w:type="pct"/>
            <w:vAlign w:val="center"/>
          </w:tcPr>
          <w:p w14:paraId="27C4D91D" w14:textId="77777777" w:rsidR="00BB46D1" w:rsidRDefault="00BB46D1" w:rsidP="001C4E49">
            <w:pPr>
              <w:snapToGrid w:val="0"/>
              <w:spacing w:line="300" w:lineRule="auto"/>
              <w:jc w:val="center"/>
              <w:rPr>
                <w:rFonts w:ascii="Calibri" w:hAnsi="Calibri"/>
                <w:sz w:val="22"/>
              </w:rPr>
            </w:pPr>
            <w:r>
              <w:rPr>
                <w:rFonts w:ascii="Calibri" w:hAnsi="Calibri" w:hint="eastAsia"/>
                <w:sz w:val="22"/>
              </w:rPr>
              <w:t>2</w:t>
            </w:r>
          </w:p>
        </w:tc>
        <w:tc>
          <w:tcPr>
            <w:tcW w:w="945" w:type="pct"/>
            <w:vAlign w:val="center"/>
          </w:tcPr>
          <w:p w14:paraId="45C9F684" w14:textId="77777777" w:rsidR="00BB46D1" w:rsidRDefault="00BB46D1" w:rsidP="001C4E49">
            <w:pPr>
              <w:snapToGrid w:val="0"/>
              <w:spacing w:line="300" w:lineRule="auto"/>
              <w:jc w:val="center"/>
              <w:rPr>
                <w:rFonts w:ascii="Calibri" w:hAnsi="Calibri"/>
                <w:sz w:val="22"/>
              </w:rPr>
            </w:pPr>
            <w:r>
              <w:rPr>
                <w:rFonts w:hint="eastAsia"/>
                <w:sz w:val="22"/>
              </w:rPr>
              <w:t>自有或租赁</w:t>
            </w:r>
          </w:p>
        </w:tc>
      </w:tr>
      <w:tr w:rsidR="00BB46D1" w14:paraId="03026C96" w14:textId="77777777" w:rsidTr="001C4E49">
        <w:trPr>
          <w:trHeight w:hRule="exact" w:val="624"/>
          <w:jc w:val="center"/>
        </w:trPr>
        <w:tc>
          <w:tcPr>
            <w:tcW w:w="415" w:type="pct"/>
            <w:vAlign w:val="center"/>
          </w:tcPr>
          <w:p w14:paraId="3DA325DA" w14:textId="77777777" w:rsidR="00BB46D1" w:rsidRDefault="00BB46D1" w:rsidP="001C4E49">
            <w:pPr>
              <w:snapToGrid w:val="0"/>
              <w:spacing w:line="300" w:lineRule="auto"/>
              <w:jc w:val="center"/>
              <w:rPr>
                <w:rFonts w:ascii="Calibri" w:hAnsi="Calibri"/>
                <w:sz w:val="22"/>
              </w:rPr>
            </w:pPr>
            <w:r>
              <w:rPr>
                <w:rFonts w:ascii="Calibri" w:hAnsi="Calibri" w:hint="eastAsia"/>
                <w:sz w:val="22"/>
              </w:rPr>
              <w:t>2</w:t>
            </w:r>
          </w:p>
        </w:tc>
        <w:tc>
          <w:tcPr>
            <w:tcW w:w="1139" w:type="pct"/>
            <w:vAlign w:val="center"/>
          </w:tcPr>
          <w:p w14:paraId="36EFE2DB" w14:textId="77777777" w:rsidR="00BB46D1" w:rsidRDefault="00BB46D1" w:rsidP="001C4E49">
            <w:pPr>
              <w:snapToGrid w:val="0"/>
              <w:spacing w:line="300" w:lineRule="auto"/>
              <w:jc w:val="center"/>
              <w:rPr>
                <w:sz w:val="22"/>
              </w:rPr>
            </w:pPr>
            <w:r>
              <w:rPr>
                <w:sz w:val="22"/>
              </w:rPr>
              <w:t>药水车</w:t>
            </w:r>
          </w:p>
        </w:tc>
        <w:tc>
          <w:tcPr>
            <w:tcW w:w="1504" w:type="pct"/>
          </w:tcPr>
          <w:p w14:paraId="2BDEAA0D" w14:textId="77777777" w:rsidR="00BB46D1" w:rsidRDefault="00BB46D1" w:rsidP="001C4E49">
            <w:pPr>
              <w:snapToGrid w:val="0"/>
              <w:spacing w:line="300" w:lineRule="auto"/>
              <w:jc w:val="center"/>
              <w:rPr>
                <w:sz w:val="22"/>
              </w:rPr>
            </w:pPr>
            <w:r>
              <w:rPr>
                <w:rFonts w:hint="eastAsia"/>
                <w:sz w:val="22"/>
              </w:rPr>
              <w:t>具备喷洒药水功能</w:t>
            </w:r>
          </w:p>
        </w:tc>
        <w:tc>
          <w:tcPr>
            <w:tcW w:w="997" w:type="pct"/>
            <w:vAlign w:val="center"/>
          </w:tcPr>
          <w:p w14:paraId="182E7AEF" w14:textId="77777777" w:rsidR="00BB46D1" w:rsidRDefault="00BB46D1" w:rsidP="001C4E49">
            <w:pPr>
              <w:snapToGrid w:val="0"/>
              <w:spacing w:line="300" w:lineRule="auto"/>
              <w:jc w:val="center"/>
              <w:rPr>
                <w:rFonts w:ascii="Calibri" w:hAnsi="Calibri"/>
                <w:sz w:val="22"/>
              </w:rPr>
            </w:pPr>
            <w:r>
              <w:rPr>
                <w:rFonts w:ascii="Calibri" w:hAnsi="Calibri" w:hint="eastAsia"/>
                <w:sz w:val="22"/>
              </w:rPr>
              <w:t>1</w:t>
            </w:r>
          </w:p>
        </w:tc>
        <w:tc>
          <w:tcPr>
            <w:tcW w:w="945" w:type="pct"/>
            <w:vAlign w:val="center"/>
          </w:tcPr>
          <w:p w14:paraId="4A2EDDDE" w14:textId="77777777" w:rsidR="00BB46D1" w:rsidRDefault="00BB46D1" w:rsidP="001C4E49">
            <w:pPr>
              <w:snapToGrid w:val="0"/>
              <w:spacing w:line="300" w:lineRule="auto"/>
              <w:jc w:val="center"/>
              <w:rPr>
                <w:rFonts w:ascii="Calibri" w:hAnsi="Calibri"/>
                <w:sz w:val="22"/>
              </w:rPr>
            </w:pPr>
            <w:r>
              <w:rPr>
                <w:rFonts w:hint="eastAsia"/>
                <w:sz w:val="22"/>
              </w:rPr>
              <w:t>自有或租赁</w:t>
            </w:r>
          </w:p>
        </w:tc>
      </w:tr>
      <w:tr w:rsidR="00BB46D1" w14:paraId="5F635618" w14:textId="77777777" w:rsidTr="001C4E49">
        <w:trPr>
          <w:trHeight w:hRule="exact" w:val="624"/>
          <w:jc w:val="center"/>
        </w:trPr>
        <w:tc>
          <w:tcPr>
            <w:tcW w:w="415" w:type="pct"/>
            <w:vAlign w:val="center"/>
          </w:tcPr>
          <w:p w14:paraId="0F0C6F4B" w14:textId="77777777" w:rsidR="00BB46D1" w:rsidRDefault="00BB46D1" w:rsidP="001C4E49">
            <w:pPr>
              <w:snapToGrid w:val="0"/>
              <w:spacing w:line="300" w:lineRule="auto"/>
              <w:jc w:val="center"/>
              <w:rPr>
                <w:rFonts w:ascii="Calibri" w:hAnsi="Calibri"/>
                <w:sz w:val="22"/>
              </w:rPr>
            </w:pPr>
            <w:r>
              <w:rPr>
                <w:rFonts w:ascii="Calibri" w:hAnsi="Calibri" w:hint="eastAsia"/>
                <w:sz w:val="22"/>
              </w:rPr>
              <w:t>3</w:t>
            </w:r>
          </w:p>
        </w:tc>
        <w:tc>
          <w:tcPr>
            <w:tcW w:w="1139" w:type="pct"/>
            <w:vAlign w:val="center"/>
          </w:tcPr>
          <w:p w14:paraId="6B163795" w14:textId="77777777" w:rsidR="00BB46D1" w:rsidRDefault="00BB46D1" w:rsidP="001C4E49">
            <w:pPr>
              <w:snapToGrid w:val="0"/>
              <w:spacing w:line="300" w:lineRule="auto"/>
              <w:jc w:val="center"/>
              <w:rPr>
                <w:sz w:val="22"/>
              </w:rPr>
            </w:pPr>
            <w:r>
              <w:rPr>
                <w:sz w:val="22"/>
              </w:rPr>
              <w:t>水泵</w:t>
            </w:r>
          </w:p>
        </w:tc>
        <w:tc>
          <w:tcPr>
            <w:tcW w:w="1504" w:type="pct"/>
          </w:tcPr>
          <w:p w14:paraId="4E5F4DD5" w14:textId="77777777" w:rsidR="00BB46D1" w:rsidRDefault="00BB46D1" w:rsidP="001C4E49">
            <w:pPr>
              <w:snapToGrid w:val="0"/>
              <w:spacing w:line="300" w:lineRule="auto"/>
              <w:jc w:val="center"/>
              <w:rPr>
                <w:sz w:val="22"/>
              </w:rPr>
            </w:pPr>
            <w:r>
              <w:rPr>
                <w:rFonts w:hint="eastAsia"/>
                <w:sz w:val="22"/>
              </w:rPr>
              <w:t>具备排水功能</w:t>
            </w:r>
          </w:p>
        </w:tc>
        <w:tc>
          <w:tcPr>
            <w:tcW w:w="997" w:type="pct"/>
            <w:vAlign w:val="center"/>
          </w:tcPr>
          <w:p w14:paraId="3939C437" w14:textId="77777777" w:rsidR="00BB46D1" w:rsidRDefault="00BB46D1" w:rsidP="001C4E49">
            <w:pPr>
              <w:snapToGrid w:val="0"/>
              <w:spacing w:line="300" w:lineRule="auto"/>
              <w:jc w:val="center"/>
              <w:rPr>
                <w:rFonts w:ascii="Calibri" w:hAnsi="Calibri"/>
                <w:sz w:val="22"/>
              </w:rPr>
            </w:pPr>
            <w:r>
              <w:rPr>
                <w:rFonts w:ascii="Calibri" w:hAnsi="Calibri" w:hint="eastAsia"/>
                <w:sz w:val="22"/>
              </w:rPr>
              <w:t>2</w:t>
            </w:r>
          </w:p>
        </w:tc>
        <w:tc>
          <w:tcPr>
            <w:tcW w:w="945" w:type="pct"/>
            <w:vAlign w:val="center"/>
          </w:tcPr>
          <w:p w14:paraId="782931AB" w14:textId="77777777" w:rsidR="00BB46D1" w:rsidRDefault="00BB46D1" w:rsidP="001C4E49">
            <w:pPr>
              <w:snapToGrid w:val="0"/>
              <w:spacing w:line="300" w:lineRule="auto"/>
              <w:jc w:val="center"/>
              <w:rPr>
                <w:rFonts w:ascii="Calibri" w:hAnsi="Calibri"/>
                <w:sz w:val="22"/>
              </w:rPr>
            </w:pPr>
            <w:r>
              <w:rPr>
                <w:rFonts w:hint="eastAsia"/>
                <w:sz w:val="22"/>
              </w:rPr>
              <w:t>自有或租赁</w:t>
            </w:r>
          </w:p>
        </w:tc>
      </w:tr>
      <w:tr w:rsidR="00BB46D1" w14:paraId="5AD601A5" w14:textId="77777777" w:rsidTr="001C4E49">
        <w:trPr>
          <w:trHeight w:hRule="exact" w:val="624"/>
          <w:jc w:val="center"/>
        </w:trPr>
        <w:tc>
          <w:tcPr>
            <w:tcW w:w="415" w:type="pct"/>
            <w:vAlign w:val="center"/>
          </w:tcPr>
          <w:p w14:paraId="00EAC2FF" w14:textId="77777777" w:rsidR="00BB46D1" w:rsidRDefault="00BB46D1" w:rsidP="001C4E49">
            <w:pPr>
              <w:snapToGrid w:val="0"/>
              <w:spacing w:line="300" w:lineRule="auto"/>
              <w:jc w:val="center"/>
              <w:rPr>
                <w:rFonts w:ascii="Calibri" w:hAnsi="Calibri"/>
                <w:sz w:val="22"/>
              </w:rPr>
            </w:pPr>
            <w:r>
              <w:rPr>
                <w:rFonts w:ascii="Calibri" w:hAnsi="Calibri" w:hint="eastAsia"/>
                <w:sz w:val="22"/>
              </w:rPr>
              <w:t>4</w:t>
            </w:r>
          </w:p>
        </w:tc>
        <w:tc>
          <w:tcPr>
            <w:tcW w:w="1139" w:type="pct"/>
            <w:vAlign w:val="center"/>
          </w:tcPr>
          <w:p w14:paraId="49474FCF" w14:textId="77777777" w:rsidR="00BB46D1" w:rsidRDefault="00BB46D1" w:rsidP="001C4E49">
            <w:pPr>
              <w:snapToGrid w:val="0"/>
              <w:spacing w:line="300" w:lineRule="auto"/>
              <w:jc w:val="center"/>
              <w:rPr>
                <w:sz w:val="22"/>
              </w:rPr>
            </w:pPr>
            <w:r>
              <w:rPr>
                <w:sz w:val="22"/>
              </w:rPr>
              <w:t>树枝粉碎机</w:t>
            </w:r>
          </w:p>
        </w:tc>
        <w:tc>
          <w:tcPr>
            <w:tcW w:w="1504" w:type="pct"/>
          </w:tcPr>
          <w:p w14:paraId="4FCD8141" w14:textId="77777777" w:rsidR="00BB46D1" w:rsidRDefault="00BB46D1" w:rsidP="001C4E49">
            <w:pPr>
              <w:snapToGrid w:val="0"/>
              <w:spacing w:line="300" w:lineRule="auto"/>
              <w:jc w:val="center"/>
              <w:rPr>
                <w:sz w:val="22"/>
              </w:rPr>
            </w:pPr>
            <w:r>
              <w:rPr>
                <w:rFonts w:hint="eastAsia"/>
                <w:sz w:val="22"/>
              </w:rPr>
              <w:t>具备粉碎树枝功能</w:t>
            </w:r>
          </w:p>
        </w:tc>
        <w:tc>
          <w:tcPr>
            <w:tcW w:w="997" w:type="pct"/>
            <w:vAlign w:val="center"/>
          </w:tcPr>
          <w:p w14:paraId="19E483BE" w14:textId="77777777" w:rsidR="00BB46D1" w:rsidRDefault="00BB46D1" w:rsidP="001C4E49">
            <w:pPr>
              <w:snapToGrid w:val="0"/>
              <w:spacing w:line="300" w:lineRule="auto"/>
              <w:jc w:val="center"/>
              <w:rPr>
                <w:rFonts w:ascii="Calibri" w:hAnsi="Calibri"/>
                <w:sz w:val="22"/>
              </w:rPr>
            </w:pPr>
            <w:r>
              <w:rPr>
                <w:rFonts w:ascii="Calibri" w:hAnsi="Calibri" w:hint="eastAsia"/>
                <w:sz w:val="22"/>
              </w:rPr>
              <w:t>1</w:t>
            </w:r>
          </w:p>
        </w:tc>
        <w:tc>
          <w:tcPr>
            <w:tcW w:w="945" w:type="pct"/>
            <w:vAlign w:val="center"/>
          </w:tcPr>
          <w:p w14:paraId="6E9EBD6D" w14:textId="77777777" w:rsidR="00BB46D1" w:rsidRDefault="00BB46D1" w:rsidP="001C4E49">
            <w:pPr>
              <w:snapToGrid w:val="0"/>
              <w:spacing w:line="300" w:lineRule="auto"/>
              <w:jc w:val="center"/>
              <w:rPr>
                <w:rFonts w:ascii="Calibri" w:hAnsi="Calibri"/>
                <w:sz w:val="22"/>
              </w:rPr>
            </w:pPr>
            <w:r>
              <w:rPr>
                <w:rFonts w:hint="eastAsia"/>
                <w:sz w:val="22"/>
              </w:rPr>
              <w:t>自有或租赁</w:t>
            </w:r>
          </w:p>
        </w:tc>
      </w:tr>
      <w:tr w:rsidR="00BB46D1" w14:paraId="33BB430B" w14:textId="77777777" w:rsidTr="001C4E49">
        <w:trPr>
          <w:trHeight w:hRule="exact" w:val="624"/>
          <w:jc w:val="center"/>
        </w:trPr>
        <w:tc>
          <w:tcPr>
            <w:tcW w:w="415" w:type="pct"/>
            <w:vAlign w:val="center"/>
          </w:tcPr>
          <w:p w14:paraId="5F0A0B4E" w14:textId="77777777" w:rsidR="00BB46D1" w:rsidRDefault="00BB46D1" w:rsidP="001C4E49">
            <w:pPr>
              <w:snapToGrid w:val="0"/>
              <w:spacing w:line="300" w:lineRule="auto"/>
              <w:jc w:val="center"/>
              <w:rPr>
                <w:rFonts w:ascii="Calibri" w:hAnsi="Calibri"/>
                <w:sz w:val="22"/>
              </w:rPr>
            </w:pPr>
            <w:r>
              <w:rPr>
                <w:rFonts w:ascii="Calibri" w:hAnsi="Calibri" w:hint="eastAsia"/>
                <w:sz w:val="22"/>
              </w:rPr>
              <w:t>5</w:t>
            </w:r>
          </w:p>
        </w:tc>
        <w:tc>
          <w:tcPr>
            <w:tcW w:w="1139" w:type="pct"/>
            <w:vAlign w:val="center"/>
          </w:tcPr>
          <w:p w14:paraId="1F608C8D" w14:textId="77777777" w:rsidR="00BB46D1" w:rsidRDefault="00BB46D1" w:rsidP="001C4E49">
            <w:pPr>
              <w:snapToGrid w:val="0"/>
              <w:spacing w:line="300" w:lineRule="auto"/>
              <w:jc w:val="center"/>
              <w:rPr>
                <w:sz w:val="22"/>
              </w:rPr>
            </w:pPr>
            <w:r>
              <w:rPr>
                <w:sz w:val="22"/>
              </w:rPr>
              <w:t>绿篱修剪机</w:t>
            </w:r>
          </w:p>
        </w:tc>
        <w:tc>
          <w:tcPr>
            <w:tcW w:w="1504" w:type="pct"/>
          </w:tcPr>
          <w:p w14:paraId="55FCAF33" w14:textId="77777777" w:rsidR="00BB46D1" w:rsidRDefault="00BB46D1" w:rsidP="001C4E49">
            <w:pPr>
              <w:snapToGrid w:val="0"/>
              <w:spacing w:line="300" w:lineRule="auto"/>
              <w:jc w:val="center"/>
              <w:rPr>
                <w:sz w:val="22"/>
              </w:rPr>
            </w:pPr>
            <w:r>
              <w:rPr>
                <w:rFonts w:hint="eastAsia"/>
                <w:sz w:val="22"/>
              </w:rPr>
              <w:t>具备绿化修剪功能</w:t>
            </w:r>
          </w:p>
        </w:tc>
        <w:tc>
          <w:tcPr>
            <w:tcW w:w="997" w:type="pct"/>
            <w:vAlign w:val="center"/>
          </w:tcPr>
          <w:p w14:paraId="59DA1749" w14:textId="77777777" w:rsidR="00BB46D1" w:rsidRDefault="00BB46D1" w:rsidP="001C4E49">
            <w:pPr>
              <w:snapToGrid w:val="0"/>
              <w:spacing w:line="300" w:lineRule="auto"/>
              <w:jc w:val="center"/>
              <w:rPr>
                <w:rFonts w:ascii="Calibri" w:hAnsi="Calibri"/>
                <w:sz w:val="22"/>
              </w:rPr>
            </w:pPr>
            <w:r>
              <w:rPr>
                <w:rFonts w:ascii="Calibri" w:hAnsi="Calibri" w:hint="eastAsia"/>
                <w:sz w:val="22"/>
              </w:rPr>
              <w:t>1</w:t>
            </w:r>
          </w:p>
        </w:tc>
        <w:tc>
          <w:tcPr>
            <w:tcW w:w="945" w:type="pct"/>
            <w:vAlign w:val="center"/>
          </w:tcPr>
          <w:p w14:paraId="1EBC2A9B" w14:textId="77777777" w:rsidR="00BB46D1" w:rsidRDefault="00BB46D1" w:rsidP="001C4E49">
            <w:pPr>
              <w:snapToGrid w:val="0"/>
              <w:spacing w:line="300" w:lineRule="auto"/>
              <w:jc w:val="center"/>
              <w:rPr>
                <w:rFonts w:ascii="Calibri" w:hAnsi="Calibri"/>
                <w:sz w:val="22"/>
              </w:rPr>
            </w:pPr>
            <w:r>
              <w:rPr>
                <w:rFonts w:hint="eastAsia"/>
                <w:sz w:val="22"/>
              </w:rPr>
              <w:t>自有或租赁</w:t>
            </w:r>
          </w:p>
        </w:tc>
      </w:tr>
      <w:tr w:rsidR="00BB46D1" w14:paraId="4D765476" w14:textId="77777777" w:rsidTr="001C4E49">
        <w:trPr>
          <w:trHeight w:hRule="exact" w:val="624"/>
          <w:jc w:val="center"/>
        </w:trPr>
        <w:tc>
          <w:tcPr>
            <w:tcW w:w="415" w:type="pct"/>
            <w:vAlign w:val="center"/>
          </w:tcPr>
          <w:p w14:paraId="3207C275" w14:textId="77777777" w:rsidR="00BB46D1" w:rsidRDefault="00BB46D1" w:rsidP="001C4E49">
            <w:pPr>
              <w:snapToGrid w:val="0"/>
              <w:spacing w:line="300" w:lineRule="auto"/>
              <w:jc w:val="center"/>
              <w:rPr>
                <w:rFonts w:ascii="Calibri" w:hAnsi="Calibri"/>
                <w:sz w:val="22"/>
              </w:rPr>
            </w:pPr>
            <w:r>
              <w:rPr>
                <w:rFonts w:ascii="Calibri" w:hAnsi="Calibri" w:hint="eastAsia"/>
                <w:sz w:val="22"/>
              </w:rPr>
              <w:t>6</w:t>
            </w:r>
          </w:p>
        </w:tc>
        <w:tc>
          <w:tcPr>
            <w:tcW w:w="1139" w:type="pct"/>
            <w:vAlign w:val="center"/>
          </w:tcPr>
          <w:p w14:paraId="6EBBC497" w14:textId="77777777" w:rsidR="00BB46D1" w:rsidRDefault="00BB46D1" w:rsidP="001C4E49">
            <w:pPr>
              <w:snapToGrid w:val="0"/>
              <w:spacing w:line="300" w:lineRule="auto"/>
              <w:jc w:val="center"/>
              <w:rPr>
                <w:sz w:val="22"/>
              </w:rPr>
            </w:pPr>
            <w:r>
              <w:rPr>
                <w:sz w:val="22"/>
              </w:rPr>
              <w:t>高枝修剪机</w:t>
            </w:r>
          </w:p>
        </w:tc>
        <w:tc>
          <w:tcPr>
            <w:tcW w:w="1504" w:type="pct"/>
          </w:tcPr>
          <w:p w14:paraId="3471B6A3" w14:textId="77777777" w:rsidR="00BB46D1" w:rsidRDefault="00BB46D1" w:rsidP="001C4E49">
            <w:pPr>
              <w:snapToGrid w:val="0"/>
              <w:spacing w:line="300" w:lineRule="auto"/>
              <w:jc w:val="center"/>
              <w:rPr>
                <w:sz w:val="22"/>
              </w:rPr>
            </w:pPr>
            <w:r>
              <w:rPr>
                <w:rFonts w:hint="eastAsia"/>
                <w:sz w:val="22"/>
              </w:rPr>
              <w:t>具备修剪功能</w:t>
            </w:r>
          </w:p>
        </w:tc>
        <w:tc>
          <w:tcPr>
            <w:tcW w:w="997" w:type="pct"/>
            <w:vAlign w:val="center"/>
          </w:tcPr>
          <w:p w14:paraId="097866B5" w14:textId="77777777" w:rsidR="00BB46D1" w:rsidRDefault="00BB46D1" w:rsidP="001C4E49">
            <w:pPr>
              <w:snapToGrid w:val="0"/>
              <w:spacing w:line="300" w:lineRule="auto"/>
              <w:jc w:val="center"/>
              <w:rPr>
                <w:rFonts w:ascii="Calibri" w:hAnsi="Calibri"/>
                <w:sz w:val="22"/>
              </w:rPr>
            </w:pPr>
            <w:r>
              <w:rPr>
                <w:rFonts w:ascii="Calibri" w:hAnsi="Calibri" w:hint="eastAsia"/>
                <w:sz w:val="22"/>
              </w:rPr>
              <w:t>1</w:t>
            </w:r>
          </w:p>
        </w:tc>
        <w:tc>
          <w:tcPr>
            <w:tcW w:w="945" w:type="pct"/>
            <w:vAlign w:val="center"/>
          </w:tcPr>
          <w:p w14:paraId="6B08D8E9" w14:textId="77777777" w:rsidR="00BB46D1" w:rsidRDefault="00BB46D1" w:rsidP="001C4E49">
            <w:pPr>
              <w:snapToGrid w:val="0"/>
              <w:spacing w:line="300" w:lineRule="auto"/>
              <w:jc w:val="center"/>
              <w:rPr>
                <w:rFonts w:ascii="Calibri" w:hAnsi="Calibri"/>
                <w:sz w:val="22"/>
              </w:rPr>
            </w:pPr>
            <w:r>
              <w:rPr>
                <w:rFonts w:hint="eastAsia"/>
                <w:sz w:val="22"/>
              </w:rPr>
              <w:t>自有或租赁</w:t>
            </w:r>
          </w:p>
        </w:tc>
      </w:tr>
      <w:tr w:rsidR="00BB46D1" w14:paraId="2C4624B0" w14:textId="77777777" w:rsidTr="001C4E49">
        <w:trPr>
          <w:trHeight w:hRule="exact" w:val="624"/>
          <w:jc w:val="center"/>
        </w:trPr>
        <w:tc>
          <w:tcPr>
            <w:tcW w:w="415" w:type="pct"/>
            <w:vAlign w:val="center"/>
          </w:tcPr>
          <w:p w14:paraId="4F930969" w14:textId="77777777" w:rsidR="00BB46D1" w:rsidRDefault="00BB46D1" w:rsidP="001C4E49">
            <w:pPr>
              <w:snapToGrid w:val="0"/>
              <w:spacing w:line="300" w:lineRule="auto"/>
              <w:jc w:val="center"/>
              <w:rPr>
                <w:rFonts w:ascii="Calibri" w:hAnsi="Calibri"/>
                <w:sz w:val="22"/>
              </w:rPr>
            </w:pPr>
            <w:r>
              <w:rPr>
                <w:rFonts w:ascii="Calibri" w:hAnsi="Calibri" w:hint="eastAsia"/>
                <w:sz w:val="22"/>
              </w:rPr>
              <w:t>7</w:t>
            </w:r>
          </w:p>
        </w:tc>
        <w:tc>
          <w:tcPr>
            <w:tcW w:w="1139" w:type="pct"/>
            <w:vAlign w:val="center"/>
          </w:tcPr>
          <w:p w14:paraId="56DCD31D" w14:textId="77777777" w:rsidR="00BB46D1" w:rsidRDefault="00BB46D1" w:rsidP="001C4E49">
            <w:pPr>
              <w:snapToGrid w:val="0"/>
              <w:spacing w:line="300" w:lineRule="auto"/>
              <w:jc w:val="center"/>
              <w:rPr>
                <w:sz w:val="22"/>
              </w:rPr>
            </w:pPr>
            <w:r>
              <w:rPr>
                <w:sz w:val="22"/>
              </w:rPr>
              <w:t>应急设备及物资</w:t>
            </w:r>
          </w:p>
        </w:tc>
        <w:tc>
          <w:tcPr>
            <w:tcW w:w="1504" w:type="pct"/>
          </w:tcPr>
          <w:p w14:paraId="709BF4CC" w14:textId="77777777" w:rsidR="00BB46D1" w:rsidRDefault="00BB46D1" w:rsidP="001C4E49">
            <w:pPr>
              <w:snapToGrid w:val="0"/>
              <w:spacing w:line="300" w:lineRule="auto"/>
              <w:jc w:val="center"/>
              <w:rPr>
                <w:sz w:val="22"/>
              </w:rPr>
            </w:pPr>
          </w:p>
        </w:tc>
        <w:tc>
          <w:tcPr>
            <w:tcW w:w="997" w:type="pct"/>
            <w:vAlign w:val="center"/>
          </w:tcPr>
          <w:p w14:paraId="2A0B1A37" w14:textId="77777777" w:rsidR="00BB46D1" w:rsidRDefault="00BB46D1" w:rsidP="001C4E49">
            <w:pPr>
              <w:snapToGrid w:val="0"/>
              <w:spacing w:line="300" w:lineRule="auto"/>
              <w:jc w:val="center"/>
              <w:rPr>
                <w:rFonts w:ascii="Calibri" w:hAnsi="Calibri"/>
                <w:sz w:val="22"/>
              </w:rPr>
            </w:pPr>
          </w:p>
        </w:tc>
        <w:tc>
          <w:tcPr>
            <w:tcW w:w="945" w:type="pct"/>
            <w:vAlign w:val="center"/>
          </w:tcPr>
          <w:p w14:paraId="06F97D3C" w14:textId="77777777" w:rsidR="00BB46D1" w:rsidRDefault="00BB46D1" w:rsidP="001C4E49">
            <w:pPr>
              <w:snapToGrid w:val="0"/>
              <w:spacing w:line="300" w:lineRule="auto"/>
              <w:jc w:val="center"/>
              <w:rPr>
                <w:rFonts w:ascii="Calibri" w:hAnsi="Calibri"/>
                <w:sz w:val="22"/>
              </w:rPr>
            </w:pPr>
            <w:r>
              <w:rPr>
                <w:rFonts w:ascii="Calibri" w:hAnsi="Calibri" w:hint="eastAsia"/>
                <w:sz w:val="22"/>
              </w:rPr>
              <w:t>企业自报</w:t>
            </w:r>
          </w:p>
        </w:tc>
      </w:tr>
    </w:tbl>
    <w:p w14:paraId="19FA4F21" w14:textId="77777777" w:rsidR="00BB46D1" w:rsidRDefault="00BB46D1" w:rsidP="00BB46D1">
      <w:pPr>
        <w:spacing w:line="300" w:lineRule="auto"/>
        <w:ind w:firstLineChars="200" w:firstLine="400"/>
        <w:rPr>
          <w:sz w:val="22"/>
        </w:rPr>
      </w:pPr>
      <w:r>
        <w:rPr>
          <w:kern w:val="0"/>
          <w:sz w:val="20"/>
        </w:rPr>
        <w:t>注：</w:t>
      </w:r>
      <w:r>
        <w:rPr>
          <w:sz w:val="22"/>
        </w:rPr>
        <w:t>（</w:t>
      </w:r>
      <w:r>
        <w:rPr>
          <w:sz w:val="22"/>
        </w:rPr>
        <w:t>1</w:t>
      </w:r>
      <w:r>
        <w:rPr>
          <w:sz w:val="22"/>
        </w:rPr>
        <w:t>）上述设备中车辆的尾气排放标准必须符合国家和上海市的有关标准。严禁</w:t>
      </w:r>
      <w:proofErr w:type="gramStart"/>
      <w:r>
        <w:rPr>
          <w:sz w:val="22"/>
        </w:rPr>
        <w:t>使用黄标车</w:t>
      </w:r>
      <w:proofErr w:type="gramEnd"/>
      <w:r>
        <w:rPr>
          <w:sz w:val="22"/>
        </w:rPr>
        <w:t>车辆。</w:t>
      </w:r>
    </w:p>
    <w:p w14:paraId="32BA5AA3" w14:textId="77777777" w:rsidR="00BB46D1" w:rsidRDefault="00BB46D1" w:rsidP="00BB46D1">
      <w:pPr>
        <w:spacing w:line="300" w:lineRule="auto"/>
        <w:ind w:firstLineChars="200" w:firstLine="440"/>
        <w:rPr>
          <w:sz w:val="22"/>
        </w:rPr>
      </w:pPr>
      <w:r>
        <w:rPr>
          <w:sz w:val="22"/>
        </w:rPr>
        <w:lastRenderedPageBreak/>
        <w:t>（</w:t>
      </w:r>
      <w:r>
        <w:rPr>
          <w:sz w:val="22"/>
        </w:rPr>
        <w:t>2</w:t>
      </w:r>
      <w:r>
        <w:rPr>
          <w:sz w:val="22"/>
        </w:rPr>
        <w:t>）上表中的机械，响应人应</w:t>
      </w:r>
      <w:proofErr w:type="gramStart"/>
      <w:r>
        <w:rPr>
          <w:sz w:val="22"/>
        </w:rPr>
        <w:t>作出</w:t>
      </w:r>
      <w:proofErr w:type="gramEnd"/>
      <w:r>
        <w:rPr>
          <w:sz w:val="22"/>
        </w:rPr>
        <w:t>承诺，若有可提供相关证明材料复印件。</w:t>
      </w:r>
      <w:r>
        <w:rPr>
          <w:rFonts w:hint="eastAsia"/>
          <w:sz w:val="22"/>
        </w:rPr>
        <w:t>成交</w:t>
      </w:r>
      <w:r>
        <w:rPr>
          <w:sz w:val="22"/>
        </w:rPr>
        <w:t>后一个月内则须提供以上自有或租赁机械提供相关证明（如购买发票、租赁合同等原件及复印件），否则采购人有权不签订合同。</w:t>
      </w:r>
    </w:p>
    <w:p w14:paraId="3233FB27"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 xml:space="preserve">10 </w:t>
      </w:r>
      <w:r w:rsidRPr="00971A3F">
        <w:rPr>
          <w:rFonts w:ascii="Times New Roman" w:eastAsia="宋体" w:hAnsi="Times New Roman" w:cs="Times New Roman"/>
          <w:sz w:val="22"/>
        </w:rPr>
        <w:t>安全文明作业要求</w:t>
      </w:r>
    </w:p>
    <w:p w14:paraId="0F36DC24"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10.1</w:t>
      </w:r>
      <w:r w:rsidRPr="00971A3F">
        <w:rPr>
          <w:rFonts w:ascii="Times New Roman" w:eastAsia="宋体" w:hAnsi="Times New Roman" w:cs="Times New Roman"/>
          <w:sz w:val="22"/>
        </w:rPr>
        <w:tab/>
      </w:r>
      <w:r w:rsidRPr="00971A3F">
        <w:rPr>
          <w:rFonts w:ascii="Times New Roman" w:eastAsia="宋体" w:hAnsi="Times New Roman" w:cs="Times New Roman"/>
          <w:sz w:val="22"/>
        </w:rPr>
        <w:t>安全文明施工措施与要求</w:t>
      </w:r>
    </w:p>
    <w:p w14:paraId="46A803CE"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10.1.1</w:t>
      </w:r>
      <w:r w:rsidRPr="00971A3F">
        <w:rPr>
          <w:rFonts w:ascii="Times New Roman" w:eastAsia="宋体" w:hAnsi="Times New Roman" w:cs="Times New Roman"/>
          <w:sz w:val="22"/>
        </w:rPr>
        <w:t>成交供应商主要负责人、项目经理、安全管理人员培训合格并具有相应证书。成交供应商应对养护人员进行全员培训，有针对性地开展安全交底活动，重点强调其岗位的安全风险及防范措施；特种作业人员必须接受专业培训，持证上岗。</w:t>
      </w:r>
    </w:p>
    <w:p w14:paraId="36A6CE8D"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10.1.2</w:t>
      </w:r>
      <w:r w:rsidRPr="00971A3F">
        <w:rPr>
          <w:rFonts w:ascii="Times New Roman" w:eastAsia="宋体" w:hAnsi="Times New Roman" w:cs="Times New Roman"/>
          <w:sz w:val="22"/>
        </w:rPr>
        <w:t>建立职工（含劳务工等各种类型用工）花名册等档案资料，与职工签订劳动合同，</w:t>
      </w:r>
      <w:r w:rsidRPr="00971A3F">
        <w:rPr>
          <w:rFonts w:ascii="Times New Roman" w:eastAsia="宋体" w:hAnsi="Times New Roman" w:cs="Times New Roman"/>
          <w:sz w:val="22"/>
        </w:rPr>
        <w:t xml:space="preserve"> </w:t>
      </w:r>
      <w:r w:rsidRPr="00971A3F">
        <w:rPr>
          <w:rFonts w:ascii="Times New Roman" w:eastAsia="宋体" w:hAnsi="Times New Roman" w:cs="Times New Roman"/>
          <w:sz w:val="22"/>
        </w:rPr>
        <w:t>为其办理国家规定的相关保险，并按规定标准安排专业健康体检和配备劳动防护用品。</w:t>
      </w:r>
    </w:p>
    <w:p w14:paraId="384ED376"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10.1.3</w:t>
      </w:r>
      <w:r w:rsidRPr="00971A3F">
        <w:rPr>
          <w:rFonts w:ascii="Times New Roman" w:eastAsia="宋体" w:hAnsi="Times New Roman" w:cs="Times New Roman"/>
          <w:sz w:val="22"/>
        </w:rPr>
        <w:t>建立健全安全生产工作责任体系和组织管理网络，设置安全生产监管部门，配备专职安全监管人员，对施工作业安全进行现场监督；按照</w:t>
      </w:r>
      <w:r w:rsidRPr="00971A3F">
        <w:rPr>
          <w:rFonts w:ascii="Times New Roman" w:eastAsia="宋体" w:hAnsi="Times New Roman" w:cs="Times New Roman"/>
          <w:sz w:val="22"/>
        </w:rPr>
        <w:t>“</w:t>
      </w:r>
      <w:r w:rsidRPr="00971A3F">
        <w:rPr>
          <w:rFonts w:ascii="Times New Roman" w:eastAsia="宋体" w:hAnsi="Times New Roman" w:cs="Times New Roman"/>
          <w:sz w:val="22"/>
        </w:rPr>
        <w:t>横向到边，纵向到底</w:t>
      </w:r>
      <w:r w:rsidRPr="00971A3F">
        <w:rPr>
          <w:rFonts w:ascii="Times New Roman" w:eastAsia="宋体" w:hAnsi="Times New Roman" w:cs="Times New Roman"/>
          <w:sz w:val="22"/>
        </w:rPr>
        <w:t>”</w:t>
      </w:r>
      <w:r w:rsidRPr="00971A3F">
        <w:rPr>
          <w:rFonts w:ascii="Times New Roman" w:eastAsia="宋体" w:hAnsi="Times New Roman" w:cs="Times New Roman"/>
          <w:sz w:val="22"/>
        </w:rPr>
        <w:t>责任制要求将安全责任分解，成交供应</w:t>
      </w:r>
      <w:proofErr w:type="gramStart"/>
      <w:r w:rsidRPr="00971A3F">
        <w:rPr>
          <w:rFonts w:ascii="Times New Roman" w:eastAsia="宋体" w:hAnsi="Times New Roman" w:cs="Times New Roman"/>
          <w:sz w:val="22"/>
        </w:rPr>
        <w:t>商法定</w:t>
      </w:r>
      <w:proofErr w:type="gramEnd"/>
      <w:r w:rsidRPr="00971A3F">
        <w:rPr>
          <w:rFonts w:ascii="Times New Roman" w:eastAsia="宋体" w:hAnsi="Times New Roman" w:cs="Times New Roman"/>
          <w:sz w:val="22"/>
        </w:rPr>
        <w:t>代表人与项目部、项目部与下属各责任部门必须签订安全协议书；定期召开安全生产工作会议，每月不少于一次；组织开展安全生产检查，每旬不少于一次。</w:t>
      </w:r>
    </w:p>
    <w:p w14:paraId="43132059"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10.1.4</w:t>
      </w:r>
      <w:r w:rsidRPr="00971A3F">
        <w:rPr>
          <w:rFonts w:ascii="Times New Roman" w:eastAsia="宋体" w:hAnsi="Times New Roman" w:cs="Times New Roman"/>
          <w:sz w:val="22"/>
        </w:rPr>
        <w:t>凡占用机动车道进行的养护工程作业，必须按照规范要求设置养护维修作业控制区，</w:t>
      </w:r>
      <w:r w:rsidRPr="00971A3F">
        <w:rPr>
          <w:rFonts w:ascii="Times New Roman" w:eastAsia="宋体" w:hAnsi="Times New Roman" w:cs="Times New Roman"/>
          <w:sz w:val="22"/>
        </w:rPr>
        <w:t xml:space="preserve"> </w:t>
      </w:r>
      <w:r w:rsidRPr="00971A3F">
        <w:rPr>
          <w:rFonts w:ascii="Times New Roman" w:eastAsia="宋体" w:hAnsi="Times New Roman" w:cs="Times New Roman"/>
          <w:sz w:val="22"/>
        </w:rPr>
        <w:t>并配置专用标志车（防撞车）和各项安全器材；养护人员上路作业必须统一着装，乘坐专用车辆，不得乘坐在无专用设施的货车车斗内。</w:t>
      </w:r>
    </w:p>
    <w:p w14:paraId="4FCCBEF0"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10.1.5</w:t>
      </w:r>
      <w:r w:rsidRPr="00971A3F">
        <w:rPr>
          <w:rFonts w:ascii="Times New Roman" w:eastAsia="宋体" w:hAnsi="Times New Roman" w:cs="Times New Roman"/>
          <w:sz w:val="22"/>
        </w:rPr>
        <w:t>进入养护作业现场的作业机械和车辆，应按规定配置警示标志、灯具。</w:t>
      </w:r>
    </w:p>
    <w:p w14:paraId="7CC5D766"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10.1.6</w:t>
      </w:r>
      <w:r w:rsidRPr="00971A3F">
        <w:rPr>
          <w:rFonts w:ascii="Times New Roman" w:eastAsia="宋体" w:hAnsi="Times New Roman" w:cs="Times New Roman"/>
          <w:sz w:val="22"/>
        </w:rPr>
        <w:t>严格执行</w:t>
      </w:r>
      <w:r w:rsidRPr="00971A3F">
        <w:rPr>
          <w:rFonts w:ascii="Times New Roman" w:eastAsia="宋体" w:hAnsi="Times New Roman" w:cs="Times New Roman"/>
          <w:sz w:val="22"/>
        </w:rPr>
        <w:t xml:space="preserve"> JGJ4688-2005</w:t>
      </w:r>
      <w:r w:rsidRPr="00971A3F">
        <w:rPr>
          <w:rFonts w:ascii="Times New Roman" w:eastAsia="宋体" w:hAnsi="Times New Roman" w:cs="Times New Roman"/>
          <w:sz w:val="22"/>
        </w:rPr>
        <w:t>《施工现场临时用电安全技术规范》规定，采用三级配电系统、</w:t>
      </w:r>
      <w:r w:rsidRPr="00971A3F">
        <w:rPr>
          <w:rFonts w:ascii="Times New Roman" w:eastAsia="宋体" w:hAnsi="Times New Roman" w:cs="Times New Roman"/>
          <w:sz w:val="22"/>
        </w:rPr>
        <w:t xml:space="preserve">TN-S </w:t>
      </w:r>
      <w:r w:rsidRPr="00971A3F">
        <w:rPr>
          <w:rFonts w:ascii="Times New Roman" w:eastAsia="宋体" w:hAnsi="Times New Roman" w:cs="Times New Roman"/>
          <w:sz w:val="22"/>
        </w:rPr>
        <w:t>接零保护系统、三级漏电保护系统；所有的配电箱、</w:t>
      </w:r>
      <w:proofErr w:type="gramStart"/>
      <w:r w:rsidRPr="00971A3F">
        <w:rPr>
          <w:rFonts w:ascii="Times New Roman" w:eastAsia="宋体" w:hAnsi="Times New Roman" w:cs="Times New Roman"/>
          <w:sz w:val="22"/>
        </w:rPr>
        <w:t>开关电箱符合</w:t>
      </w:r>
      <w:proofErr w:type="gramEnd"/>
      <w:r w:rsidRPr="00971A3F">
        <w:rPr>
          <w:rFonts w:ascii="Times New Roman" w:eastAsia="宋体" w:hAnsi="Times New Roman" w:cs="Times New Roman"/>
          <w:sz w:val="22"/>
        </w:rPr>
        <w:t>要求，临时用电工程所用电器装置、元器件、电线电缆等电工产品必须按国家规定通过</w:t>
      </w:r>
      <w:r w:rsidRPr="00971A3F">
        <w:rPr>
          <w:rFonts w:ascii="Times New Roman" w:eastAsia="宋体" w:hAnsi="Times New Roman" w:cs="Times New Roman"/>
          <w:sz w:val="22"/>
        </w:rPr>
        <w:t>“3C”</w:t>
      </w:r>
      <w:r w:rsidRPr="00971A3F">
        <w:rPr>
          <w:rFonts w:ascii="Times New Roman" w:eastAsia="宋体" w:hAnsi="Times New Roman" w:cs="Times New Roman"/>
          <w:sz w:val="22"/>
        </w:rPr>
        <w:t>认证，并经市建设工程安全协会登记备案的进行配置。</w:t>
      </w:r>
    </w:p>
    <w:p w14:paraId="4CE55891"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10.1.7</w:t>
      </w:r>
      <w:r w:rsidRPr="00971A3F">
        <w:rPr>
          <w:rFonts w:ascii="Times New Roman" w:eastAsia="宋体" w:hAnsi="Times New Roman" w:cs="Times New Roman"/>
          <w:sz w:val="22"/>
        </w:rPr>
        <w:t>如养护施工过程中发生重特大安全事故，成交供应商应快速、及时赶到现场，实施紧急处置，并协同有关单位和部门做好善后处理和稳定工作；紧急处置的结果须及时上报采购人。</w:t>
      </w:r>
    </w:p>
    <w:p w14:paraId="15839DE7"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10.1.8</w:t>
      </w:r>
      <w:r w:rsidRPr="00971A3F">
        <w:rPr>
          <w:rFonts w:ascii="Times New Roman" w:eastAsia="宋体" w:hAnsi="Times New Roman" w:cs="Times New Roman"/>
          <w:sz w:val="22"/>
        </w:rPr>
        <w:t>创建文明工地，做到养护工地规范有序，便民利民，</w:t>
      </w:r>
      <w:proofErr w:type="gramStart"/>
      <w:r w:rsidRPr="00971A3F">
        <w:rPr>
          <w:rFonts w:ascii="Times New Roman" w:eastAsia="宋体" w:hAnsi="Times New Roman" w:cs="Times New Roman"/>
          <w:sz w:val="22"/>
        </w:rPr>
        <w:t>工完料</w:t>
      </w:r>
      <w:proofErr w:type="gramEnd"/>
      <w:r w:rsidRPr="00971A3F">
        <w:rPr>
          <w:rFonts w:ascii="Times New Roman" w:eastAsia="宋体" w:hAnsi="Times New Roman" w:cs="Times New Roman"/>
          <w:sz w:val="22"/>
        </w:rPr>
        <w:t>清场地清，将养护工程对交通的影响降到最低，每旬至少进行一次文明工地检查。</w:t>
      </w:r>
      <w:proofErr w:type="gramStart"/>
      <w:r w:rsidRPr="00971A3F">
        <w:rPr>
          <w:rFonts w:ascii="Times New Roman" w:eastAsia="宋体" w:hAnsi="Times New Roman" w:cs="Times New Roman"/>
          <w:sz w:val="22"/>
        </w:rPr>
        <w:t>凡施工</w:t>
      </w:r>
      <w:proofErr w:type="gramEnd"/>
      <w:r w:rsidRPr="00971A3F">
        <w:rPr>
          <w:rFonts w:ascii="Times New Roman" w:eastAsia="宋体" w:hAnsi="Times New Roman" w:cs="Times New Roman"/>
          <w:sz w:val="22"/>
        </w:rPr>
        <w:t>过程中可能产生扬尘的环节，</w:t>
      </w:r>
      <w:r w:rsidRPr="00971A3F">
        <w:rPr>
          <w:rFonts w:ascii="Times New Roman" w:eastAsia="宋体" w:hAnsi="Times New Roman" w:cs="Times New Roman"/>
          <w:sz w:val="22"/>
        </w:rPr>
        <w:t xml:space="preserve"> </w:t>
      </w:r>
      <w:r w:rsidRPr="00971A3F">
        <w:rPr>
          <w:rFonts w:ascii="Times New Roman" w:eastAsia="宋体" w:hAnsi="Times New Roman" w:cs="Times New Roman"/>
          <w:sz w:val="22"/>
        </w:rPr>
        <w:t>必须采用降尘措施控制扬尘。</w:t>
      </w:r>
    </w:p>
    <w:p w14:paraId="754D579E"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10.1.9</w:t>
      </w:r>
      <w:r w:rsidRPr="00971A3F">
        <w:rPr>
          <w:rFonts w:ascii="Times New Roman" w:eastAsia="宋体" w:hAnsi="Times New Roman" w:cs="Times New Roman"/>
          <w:sz w:val="22"/>
        </w:rPr>
        <w:t>开展多方面的共建联建活动；开展文明样板路创建活动，已创建的合同标段须保持既有创建成果。</w:t>
      </w:r>
    </w:p>
    <w:p w14:paraId="33274B26"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w:t>
      </w:r>
      <w:r w:rsidRPr="00971A3F">
        <w:rPr>
          <w:rFonts w:ascii="Times New Roman" w:eastAsia="宋体" w:hAnsi="Times New Roman" w:cs="Times New Roman"/>
          <w:sz w:val="22"/>
        </w:rPr>
        <w:tab/>
      </w:r>
      <w:r w:rsidRPr="00971A3F">
        <w:rPr>
          <w:rFonts w:ascii="Times New Roman" w:eastAsia="宋体" w:hAnsi="Times New Roman" w:cs="Times New Roman"/>
          <w:sz w:val="22"/>
        </w:rPr>
        <w:t>应急处置要求</w:t>
      </w:r>
    </w:p>
    <w:p w14:paraId="057AC94D"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10.2.1</w:t>
      </w:r>
      <w:r w:rsidRPr="00971A3F">
        <w:rPr>
          <w:rFonts w:ascii="Times New Roman" w:eastAsia="宋体" w:hAnsi="Times New Roman" w:cs="Times New Roman"/>
          <w:sz w:val="22"/>
        </w:rPr>
        <w:t>按照其性质、严重程度、可控性等因素，灾害性天气、突发事件的等级划分为</w:t>
      </w:r>
      <w:r w:rsidRPr="00971A3F">
        <w:rPr>
          <w:rFonts w:ascii="Times New Roman" w:eastAsia="宋体" w:hAnsi="Times New Roman" w:cs="Times New Roman"/>
          <w:sz w:val="22"/>
        </w:rPr>
        <w:t>Ⅰ</w:t>
      </w:r>
      <w:r w:rsidRPr="00971A3F">
        <w:rPr>
          <w:rFonts w:ascii="Times New Roman" w:eastAsia="宋体" w:hAnsi="Times New Roman" w:cs="Times New Roman"/>
          <w:sz w:val="22"/>
        </w:rPr>
        <w:t>级（特别重大）、</w:t>
      </w:r>
      <w:r w:rsidRPr="00971A3F">
        <w:rPr>
          <w:rFonts w:ascii="Times New Roman" w:eastAsia="宋体" w:hAnsi="Times New Roman" w:cs="Times New Roman"/>
          <w:sz w:val="22"/>
        </w:rPr>
        <w:t>Ⅱ</w:t>
      </w:r>
      <w:r w:rsidRPr="00971A3F">
        <w:rPr>
          <w:rFonts w:ascii="Times New Roman" w:eastAsia="宋体" w:hAnsi="Times New Roman" w:cs="Times New Roman"/>
          <w:sz w:val="22"/>
        </w:rPr>
        <w:t>级（重大）、</w:t>
      </w:r>
      <w:r w:rsidRPr="00971A3F">
        <w:rPr>
          <w:rFonts w:ascii="Times New Roman" w:eastAsia="宋体" w:hAnsi="Times New Roman" w:cs="Times New Roman"/>
          <w:sz w:val="22"/>
        </w:rPr>
        <w:t>Ⅲ</w:t>
      </w:r>
      <w:r w:rsidRPr="00971A3F">
        <w:rPr>
          <w:rFonts w:ascii="Times New Roman" w:eastAsia="宋体" w:hAnsi="Times New Roman" w:cs="Times New Roman"/>
          <w:sz w:val="22"/>
        </w:rPr>
        <w:t>级（较大）、</w:t>
      </w:r>
      <w:r w:rsidRPr="00971A3F">
        <w:rPr>
          <w:rFonts w:ascii="Times New Roman" w:eastAsia="宋体" w:hAnsi="Times New Roman" w:cs="Times New Roman"/>
          <w:sz w:val="22"/>
        </w:rPr>
        <w:t>Ⅳ</w:t>
      </w:r>
      <w:r w:rsidRPr="00971A3F">
        <w:rPr>
          <w:rFonts w:ascii="Times New Roman" w:eastAsia="宋体" w:hAnsi="Times New Roman" w:cs="Times New Roman"/>
          <w:sz w:val="22"/>
        </w:rPr>
        <w:t>级（一般）四级。</w:t>
      </w:r>
    </w:p>
    <w:p w14:paraId="52892FF1"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lastRenderedPageBreak/>
        <w:t>10.2.2</w:t>
      </w:r>
      <w:r w:rsidRPr="00971A3F">
        <w:rPr>
          <w:rFonts w:ascii="Times New Roman" w:eastAsia="宋体" w:hAnsi="Times New Roman" w:cs="Times New Roman"/>
          <w:sz w:val="22"/>
        </w:rPr>
        <w:t>成交供应商应具有社会责任意识，针对各级各</w:t>
      </w:r>
      <w:proofErr w:type="gramStart"/>
      <w:r w:rsidRPr="00971A3F">
        <w:rPr>
          <w:rFonts w:ascii="Times New Roman" w:eastAsia="宋体" w:hAnsi="Times New Roman" w:cs="Times New Roman"/>
          <w:sz w:val="22"/>
        </w:rPr>
        <w:t>类可能</w:t>
      </w:r>
      <w:proofErr w:type="gramEnd"/>
      <w:r w:rsidRPr="00971A3F">
        <w:rPr>
          <w:rFonts w:ascii="Times New Roman" w:eastAsia="宋体" w:hAnsi="Times New Roman" w:cs="Times New Roman"/>
          <w:sz w:val="22"/>
        </w:rPr>
        <w:t>发生的灾害天气和突发事件，积极响应发包人的安排并应建立应急处置预案。应急预案包括组织领导体系、预警和预防机制、应急响应工程措施、临时交通组织方案、保障措施（包括应急人员、物资、机械设备、资金等）</w:t>
      </w:r>
      <w:r w:rsidRPr="00971A3F">
        <w:rPr>
          <w:rFonts w:ascii="Times New Roman" w:eastAsia="宋体" w:hAnsi="Times New Roman" w:cs="Times New Roman"/>
          <w:sz w:val="22"/>
        </w:rPr>
        <w:t xml:space="preserve"> </w:t>
      </w:r>
      <w:r w:rsidRPr="00971A3F">
        <w:rPr>
          <w:rFonts w:ascii="Times New Roman" w:eastAsia="宋体" w:hAnsi="Times New Roman" w:cs="Times New Roman"/>
          <w:sz w:val="22"/>
        </w:rPr>
        <w:t>等内容。</w:t>
      </w:r>
    </w:p>
    <w:p w14:paraId="74010764"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10.2.3</w:t>
      </w:r>
      <w:r w:rsidRPr="00971A3F">
        <w:rPr>
          <w:rFonts w:ascii="Times New Roman" w:eastAsia="宋体" w:hAnsi="Times New Roman" w:cs="Times New Roman"/>
          <w:sz w:val="22"/>
        </w:rPr>
        <w:t>建立应急指挥领导小组，负责应急救援总体指挥，并落实各部门职责和相关措施。</w:t>
      </w:r>
    </w:p>
    <w:p w14:paraId="6685752C"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10.2.4</w:t>
      </w:r>
      <w:r w:rsidRPr="00971A3F">
        <w:rPr>
          <w:rFonts w:ascii="Times New Roman" w:eastAsia="宋体" w:hAnsi="Times New Roman" w:cs="Times New Roman"/>
          <w:sz w:val="22"/>
        </w:rPr>
        <w:t>组建</w:t>
      </w:r>
      <w:proofErr w:type="gramStart"/>
      <w:r w:rsidRPr="00971A3F">
        <w:rPr>
          <w:rFonts w:ascii="Times New Roman" w:eastAsia="宋体" w:hAnsi="Times New Roman" w:cs="Times New Roman"/>
          <w:sz w:val="22"/>
        </w:rPr>
        <w:t>一</w:t>
      </w:r>
      <w:proofErr w:type="gramEnd"/>
      <w:r w:rsidRPr="00971A3F">
        <w:rPr>
          <w:rFonts w:ascii="Times New Roman" w:eastAsia="宋体" w:hAnsi="Times New Roman" w:cs="Times New Roman"/>
          <w:sz w:val="22"/>
        </w:rPr>
        <w:t>支具有综合救援能力的应急救援队伍，一旦紧急情况发生，能在最短时间内到达现场进行应急处置。</w:t>
      </w:r>
    </w:p>
    <w:p w14:paraId="28ECFDEA"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10.2.5</w:t>
      </w:r>
      <w:r w:rsidRPr="00971A3F">
        <w:rPr>
          <w:rFonts w:ascii="Times New Roman" w:eastAsia="宋体" w:hAnsi="Times New Roman" w:cs="Times New Roman"/>
          <w:sz w:val="22"/>
        </w:rPr>
        <w:t>根据项目情况自行配置应急维修及救援物资，并在响应文件内列明。定期检查应急救援物资与机具，确保物资储备数量充足、机具设备完好可用。</w:t>
      </w:r>
    </w:p>
    <w:p w14:paraId="26D5C730"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10.2.6</w:t>
      </w:r>
      <w:r w:rsidRPr="00971A3F">
        <w:rPr>
          <w:rFonts w:ascii="Times New Roman" w:eastAsia="宋体" w:hAnsi="Times New Roman" w:cs="Times New Roman"/>
          <w:sz w:val="22"/>
        </w:rPr>
        <w:t>与气象部门建立热线联络制度，及时掌握灾害性天气的预警信息，特别在灾害性天气易发季节，需密切关注气象变化情况，针对其可能带来城市道路通行障碍做好相关防御措施。</w:t>
      </w:r>
    </w:p>
    <w:p w14:paraId="7247335B"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10.2.7</w:t>
      </w:r>
      <w:r w:rsidRPr="00971A3F">
        <w:rPr>
          <w:rFonts w:ascii="Times New Roman" w:eastAsia="宋体" w:hAnsi="Times New Roman" w:cs="Times New Roman"/>
          <w:sz w:val="22"/>
        </w:rPr>
        <w:t>与交警、消防、医疗等部门建立联动机制，做好防台防汛等工作。一旦发生紧急情况，能与交警及其它相关部门协调配合，维持道路的正常运行和良好秩序，并将实施情况及时上报采购人。</w:t>
      </w:r>
    </w:p>
    <w:p w14:paraId="308A2FBB"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10.2.8</w:t>
      </w:r>
      <w:r w:rsidRPr="00971A3F">
        <w:rPr>
          <w:rFonts w:ascii="Times New Roman" w:eastAsia="宋体" w:hAnsi="Times New Roman" w:cs="Times New Roman"/>
          <w:sz w:val="22"/>
        </w:rPr>
        <w:t>按照</w:t>
      </w:r>
      <w:r w:rsidRPr="00971A3F">
        <w:rPr>
          <w:rFonts w:ascii="Times New Roman" w:eastAsia="宋体" w:hAnsi="Times New Roman" w:cs="Times New Roman"/>
          <w:sz w:val="22"/>
        </w:rPr>
        <w:t>“</w:t>
      </w:r>
      <w:r w:rsidRPr="00971A3F">
        <w:rPr>
          <w:rFonts w:ascii="Times New Roman" w:eastAsia="宋体" w:hAnsi="Times New Roman" w:cs="Times New Roman"/>
          <w:sz w:val="22"/>
        </w:rPr>
        <w:t>上海市灾害性气候应急处置手册</w:t>
      </w:r>
      <w:r w:rsidRPr="00971A3F">
        <w:rPr>
          <w:rFonts w:ascii="Times New Roman" w:eastAsia="宋体" w:hAnsi="Times New Roman" w:cs="Times New Roman"/>
          <w:sz w:val="22"/>
        </w:rPr>
        <w:t>”</w:t>
      </w:r>
      <w:r w:rsidRPr="00971A3F">
        <w:rPr>
          <w:rFonts w:ascii="Times New Roman" w:eastAsia="宋体" w:hAnsi="Times New Roman" w:cs="Times New Roman"/>
          <w:sz w:val="22"/>
        </w:rPr>
        <w:t>、</w:t>
      </w:r>
      <w:r w:rsidRPr="00971A3F">
        <w:rPr>
          <w:rFonts w:ascii="Times New Roman" w:eastAsia="宋体" w:hAnsi="Times New Roman" w:cs="Times New Roman"/>
          <w:sz w:val="22"/>
        </w:rPr>
        <w:t>“</w:t>
      </w:r>
      <w:r w:rsidRPr="00971A3F">
        <w:rPr>
          <w:rFonts w:ascii="Times New Roman" w:eastAsia="宋体" w:hAnsi="Times New Roman" w:cs="Times New Roman"/>
          <w:sz w:val="22"/>
        </w:rPr>
        <w:t>浦东新区突发事件应急处置预案</w:t>
      </w:r>
      <w:r w:rsidRPr="00971A3F">
        <w:rPr>
          <w:rFonts w:ascii="Times New Roman" w:eastAsia="宋体" w:hAnsi="Times New Roman" w:cs="Times New Roman"/>
          <w:sz w:val="22"/>
        </w:rPr>
        <w:t>”</w:t>
      </w:r>
      <w:r w:rsidRPr="00971A3F">
        <w:rPr>
          <w:rFonts w:ascii="Times New Roman" w:eastAsia="宋体" w:hAnsi="Times New Roman" w:cs="Times New Roman"/>
          <w:sz w:val="22"/>
        </w:rPr>
        <w:t>要求，启动相应预警等级的应急响应。</w:t>
      </w:r>
    </w:p>
    <w:p w14:paraId="4055F492"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10.2.9</w:t>
      </w:r>
      <w:r w:rsidRPr="00971A3F">
        <w:rPr>
          <w:rFonts w:ascii="Times New Roman" w:eastAsia="宋体" w:hAnsi="Times New Roman" w:cs="Times New Roman"/>
          <w:sz w:val="22"/>
        </w:rPr>
        <w:t>定期或不定期开展多方式多类别的应急演练，提高应急队伍的响应速度、救援水平和协同能力，并根据演练过程总结和结果评估，完善应急预案。</w:t>
      </w:r>
    </w:p>
    <w:p w14:paraId="3C946480"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10.2.10</w:t>
      </w:r>
      <w:r w:rsidRPr="00971A3F">
        <w:rPr>
          <w:rFonts w:ascii="Times New Roman" w:eastAsia="宋体" w:hAnsi="Times New Roman" w:cs="Times New Roman"/>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23E045B6" w14:textId="77777777" w:rsidR="00BB46D1" w:rsidRPr="00971A3F" w:rsidRDefault="00BB46D1" w:rsidP="00BB46D1">
      <w:pPr>
        <w:pStyle w:val="af8"/>
        <w:spacing w:line="300" w:lineRule="auto"/>
        <w:ind w:firstLine="440"/>
        <w:rPr>
          <w:rFonts w:ascii="Times New Roman" w:eastAsia="宋体" w:hAnsi="Times New Roman" w:cs="Times New Roman"/>
          <w:sz w:val="22"/>
        </w:rPr>
      </w:pPr>
      <w:r w:rsidRPr="00971A3F">
        <w:rPr>
          <w:rFonts w:ascii="Times New Roman" w:eastAsia="宋体" w:hAnsi="Times New Roman" w:cs="Times New Roman"/>
          <w:sz w:val="22"/>
        </w:rPr>
        <w:t>10.2.11</w:t>
      </w:r>
      <w:r w:rsidRPr="00971A3F">
        <w:rPr>
          <w:rFonts w:ascii="Times New Roman" w:eastAsia="宋体" w:hAnsi="Times New Roman" w:cs="Times New Roman"/>
          <w:sz w:val="22"/>
        </w:rPr>
        <w:t>积极做好全市性或全区性重大活动的市容环卫等保障任务。</w:t>
      </w:r>
    </w:p>
    <w:p w14:paraId="6DDF2E55" w14:textId="77777777" w:rsidR="00BB46D1" w:rsidRPr="00971A3F" w:rsidRDefault="00BB46D1" w:rsidP="00BB46D1">
      <w:pPr>
        <w:pStyle w:val="af8"/>
        <w:spacing w:line="300" w:lineRule="auto"/>
        <w:ind w:firstLine="440"/>
        <w:rPr>
          <w:rFonts w:ascii="Times New Roman" w:eastAsia="宋体" w:hAnsi="Times New Roman" w:cs="Times New Roman"/>
          <w:sz w:val="22"/>
          <w:szCs w:val="22"/>
        </w:rPr>
      </w:pPr>
      <w:r w:rsidRPr="00971A3F">
        <w:rPr>
          <w:rFonts w:ascii="Times New Roman" w:eastAsia="宋体" w:hAnsi="Times New Roman" w:cs="Times New Roman"/>
          <w:sz w:val="22"/>
        </w:rPr>
        <w:t>10.2.12</w:t>
      </w:r>
      <w:r w:rsidRPr="00971A3F">
        <w:rPr>
          <w:rFonts w:ascii="Times New Roman" w:eastAsia="宋体" w:hAnsi="Times New Roman" w:cs="Times New Roman"/>
          <w:sz w:val="22"/>
        </w:rPr>
        <w:t>疫情期间，需配合采购人按照上海市最新防疫规定及时跟进相关措施。</w:t>
      </w:r>
    </w:p>
    <w:p w14:paraId="26015D34" w14:textId="77777777" w:rsidR="00BB46D1" w:rsidRDefault="00BB46D1" w:rsidP="00BB46D1">
      <w:pPr>
        <w:spacing w:line="300" w:lineRule="auto"/>
        <w:ind w:firstLineChars="200" w:firstLine="442"/>
        <w:outlineLvl w:val="2"/>
        <w:rPr>
          <w:b/>
          <w:sz w:val="22"/>
          <w:u w:val="wavyHeavy"/>
        </w:rPr>
      </w:pPr>
      <w:bookmarkStart w:id="48" w:name="_Toc497211606"/>
      <w:bookmarkStart w:id="49" w:name="_Toc14789395"/>
      <w:bookmarkStart w:id="50" w:name="_Toc118894793"/>
      <w:bookmarkStart w:id="51" w:name="_Toc34660595"/>
      <w:r>
        <w:rPr>
          <w:rFonts w:hint="eastAsia"/>
          <w:b/>
          <w:sz w:val="22"/>
        </w:rPr>
        <w:t>11</w:t>
      </w:r>
      <w:r>
        <w:rPr>
          <w:b/>
          <w:sz w:val="22"/>
        </w:rPr>
        <w:t xml:space="preserve"> </w:t>
      </w:r>
      <w:r>
        <w:rPr>
          <w:b/>
          <w:sz w:val="22"/>
        </w:rPr>
        <w:t>管理、考核要求</w:t>
      </w:r>
      <w:bookmarkEnd w:id="48"/>
      <w:bookmarkEnd w:id="49"/>
      <w:bookmarkEnd w:id="50"/>
      <w:bookmarkEnd w:id="51"/>
    </w:p>
    <w:p w14:paraId="1D616424" w14:textId="77777777" w:rsidR="00BB46D1" w:rsidRDefault="00BB46D1" w:rsidP="00BB46D1">
      <w:pPr>
        <w:spacing w:line="300" w:lineRule="auto"/>
        <w:ind w:firstLineChars="200" w:firstLine="440"/>
        <w:jc w:val="left"/>
        <w:rPr>
          <w:sz w:val="22"/>
        </w:rPr>
      </w:pPr>
      <w:r>
        <w:rPr>
          <w:rFonts w:hint="eastAsia"/>
          <w:sz w:val="22"/>
        </w:rPr>
        <w:t>11</w:t>
      </w:r>
      <w:r>
        <w:rPr>
          <w:sz w:val="22"/>
        </w:rPr>
        <w:t xml:space="preserve">.1 </w:t>
      </w:r>
      <w:r>
        <w:rPr>
          <w:sz w:val="22"/>
        </w:rPr>
        <w:t>项目管理要求</w:t>
      </w:r>
    </w:p>
    <w:p w14:paraId="3C4B8129" w14:textId="57015F32" w:rsidR="00BB46D1" w:rsidRDefault="00BB46D1" w:rsidP="00BB46D1">
      <w:pPr>
        <w:spacing w:line="300" w:lineRule="auto"/>
        <w:ind w:firstLineChars="200" w:firstLine="440"/>
        <w:jc w:val="left"/>
        <w:rPr>
          <w:sz w:val="22"/>
        </w:rPr>
      </w:pPr>
      <w:r>
        <w:rPr>
          <w:rFonts w:hint="eastAsia"/>
          <w:sz w:val="22"/>
        </w:rPr>
        <w:t>11</w:t>
      </w:r>
      <w:r>
        <w:rPr>
          <w:sz w:val="22"/>
        </w:rPr>
        <w:t xml:space="preserve">.1.1 </w:t>
      </w:r>
      <w:r>
        <w:rPr>
          <w:sz w:val="22"/>
        </w:rPr>
        <w:t>供应商在</w:t>
      </w:r>
      <w:r w:rsidR="00970E06">
        <w:rPr>
          <w:rFonts w:hint="eastAsia"/>
          <w:sz w:val="22"/>
        </w:rPr>
        <w:t>投标</w:t>
      </w:r>
      <w:r>
        <w:rPr>
          <w:sz w:val="22"/>
        </w:rPr>
        <w:t>阶段应根据本项目具体情况、采购人需求和国家、本市有关规定与标准制定管理方案，在成交后据此进行细化，经采购人确认后按照确认的管理方案和管理计划组织管理，接受采购人代表对管理质量的检查、监督和考核。未经采购人事前书面许可，成交供应商不得自行调整管理方案或更改管理措施。</w:t>
      </w:r>
    </w:p>
    <w:p w14:paraId="37A6D1B2" w14:textId="77777777" w:rsidR="00BB46D1" w:rsidRDefault="00BB46D1" w:rsidP="00BB46D1">
      <w:pPr>
        <w:spacing w:line="300" w:lineRule="auto"/>
        <w:ind w:firstLineChars="200" w:firstLine="440"/>
        <w:jc w:val="left"/>
        <w:rPr>
          <w:sz w:val="22"/>
        </w:rPr>
      </w:pPr>
      <w:r>
        <w:rPr>
          <w:rFonts w:hint="eastAsia"/>
          <w:sz w:val="22"/>
        </w:rPr>
        <w:t>11</w:t>
      </w:r>
      <w:r>
        <w:rPr>
          <w:sz w:val="22"/>
        </w:rPr>
        <w:t xml:space="preserve">.1.2 </w:t>
      </w:r>
      <w:r>
        <w:rPr>
          <w:sz w:val="22"/>
        </w:rPr>
        <w:t>根据实际需要或其他原因，采购人认为确有必要调整管理方案并以书面形式要求成交供应</w:t>
      </w:r>
      <w:proofErr w:type="gramStart"/>
      <w:r>
        <w:rPr>
          <w:sz w:val="22"/>
        </w:rPr>
        <w:t>商管理</w:t>
      </w:r>
      <w:proofErr w:type="gramEnd"/>
      <w:r>
        <w:rPr>
          <w:sz w:val="22"/>
        </w:rPr>
        <w:t>人员调整管理时间或更改管理措施时，成交供应商应遵从采购人要求。</w:t>
      </w:r>
    </w:p>
    <w:p w14:paraId="15C75E4D" w14:textId="77777777" w:rsidR="00BB46D1" w:rsidRDefault="00BB46D1" w:rsidP="00BB46D1">
      <w:pPr>
        <w:spacing w:line="300" w:lineRule="auto"/>
        <w:ind w:firstLineChars="200" w:firstLine="440"/>
        <w:jc w:val="left"/>
        <w:rPr>
          <w:sz w:val="22"/>
        </w:rPr>
      </w:pPr>
      <w:r>
        <w:rPr>
          <w:rFonts w:hint="eastAsia"/>
          <w:sz w:val="22"/>
        </w:rPr>
        <w:lastRenderedPageBreak/>
        <w:t>11</w:t>
      </w:r>
      <w:r>
        <w:rPr>
          <w:sz w:val="22"/>
        </w:rPr>
        <w:t xml:space="preserve">.1.3 </w:t>
      </w:r>
      <w:r>
        <w:rPr>
          <w:sz w:val="22"/>
        </w:rPr>
        <w:t>成交供应商在响应文件中承诺并经采购人认定的项目负责人及专业技术、管理人员应是本单位职工，且为该项目现场的实际操作者，并应常驻项目现场。未经采购人同意，成交供应商不得调换或撤离上述人员，如采购人认为有必要，可要求成交供应商对上述人员中的部分人员</w:t>
      </w:r>
      <w:proofErr w:type="gramStart"/>
      <w:r>
        <w:rPr>
          <w:sz w:val="22"/>
        </w:rPr>
        <w:t>作出</w:t>
      </w:r>
      <w:proofErr w:type="gramEnd"/>
      <w:r>
        <w:rPr>
          <w:sz w:val="22"/>
        </w:rPr>
        <w:t>更好的调整。</w:t>
      </w:r>
    </w:p>
    <w:p w14:paraId="1C797223" w14:textId="77777777" w:rsidR="00BB46D1" w:rsidRDefault="00BB46D1" w:rsidP="00BB46D1">
      <w:pPr>
        <w:spacing w:line="300" w:lineRule="auto"/>
        <w:ind w:firstLineChars="200" w:firstLine="440"/>
        <w:jc w:val="left"/>
        <w:rPr>
          <w:sz w:val="22"/>
        </w:rPr>
      </w:pPr>
      <w:r>
        <w:rPr>
          <w:rFonts w:hint="eastAsia"/>
          <w:sz w:val="22"/>
        </w:rPr>
        <w:t>11</w:t>
      </w:r>
      <w:r>
        <w:rPr>
          <w:sz w:val="22"/>
        </w:rPr>
        <w:t xml:space="preserve">.1.4 </w:t>
      </w:r>
      <w:r>
        <w:rPr>
          <w:sz w:val="22"/>
        </w:rPr>
        <w:t>成交供应商需建立职工（含劳务工等各种类型用工）花名册等档案资料，与职工签订劳动合同，为其办理国家规定的相关保险，并按规定标准安排专业健康体检和配备劳动防护用品。</w:t>
      </w:r>
    </w:p>
    <w:p w14:paraId="7A1C6B19" w14:textId="77777777" w:rsidR="00BB46D1" w:rsidRDefault="00BB46D1" w:rsidP="00BB46D1">
      <w:pPr>
        <w:spacing w:line="300" w:lineRule="auto"/>
        <w:ind w:firstLineChars="200" w:firstLine="440"/>
        <w:jc w:val="left"/>
        <w:rPr>
          <w:sz w:val="22"/>
        </w:rPr>
      </w:pPr>
      <w:r>
        <w:rPr>
          <w:rFonts w:hint="eastAsia"/>
          <w:sz w:val="22"/>
        </w:rPr>
        <w:t>11</w:t>
      </w:r>
      <w:r>
        <w:rPr>
          <w:sz w:val="22"/>
        </w:rPr>
        <w:t xml:space="preserve">.1.5 </w:t>
      </w:r>
      <w:r>
        <w:rPr>
          <w:sz w:val="22"/>
        </w:rPr>
        <w:t>本项目所用材料、制品、设备等均需符合相关技术规程、规范要求。</w:t>
      </w:r>
    </w:p>
    <w:p w14:paraId="2F459BBD" w14:textId="77777777" w:rsidR="00BB46D1" w:rsidRDefault="00BB46D1" w:rsidP="00BB46D1">
      <w:pPr>
        <w:spacing w:line="300" w:lineRule="auto"/>
        <w:ind w:firstLineChars="200" w:firstLine="440"/>
        <w:jc w:val="left"/>
        <w:rPr>
          <w:sz w:val="22"/>
        </w:rPr>
      </w:pPr>
      <w:r>
        <w:rPr>
          <w:rFonts w:hint="eastAsia"/>
          <w:sz w:val="22"/>
        </w:rPr>
        <w:t>11</w:t>
      </w:r>
      <w:r>
        <w:rPr>
          <w:sz w:val="22"/>
        </w:rPr>
        <w:t xml:space="preserve">.1.6 </w:t>
      </w:r>
      <w:r>
        <w:rPr>
          <w:sz w:val="22"/>
        </w:rPr>
        <w:t>本项目所用的材料、制品、设备等，供货单位送达施工现场后，</w:t>
      </w:r>
      <w:proofErr w:type="gramStart"/>
      <w:r>
        <w:rPr>
          <w:sz w:val="22"/>
        </w:rPr>
        <w:t>由成交</w:t>
      </w:r>
      <w:proofErr w:type="gramEnd"/>
      <w:r>
        <w:rPr>
          <w:sz w:val="22"/>
        </w:rPr>
        <w:t>供应商负责办理验收交割手续，并负责日常保管工作。</w:t>
      </w:r>
    </w:p>
    <w:p w14:paraId="1C746CAA" w14:textId="77777777" w:rsidR="00BB46D1" w:rsidRDefault="00BB46D1" w:rsidP="00BB46D1">
      <w:pPr>
        <w:spacing w:line="300" w:lineRule="auto"/>
        <w:ind w:firstLineChars="200" w:firstLine="440"/>
        <w:jc w:val="left"/>
        <w:rPr>
          <w:sz w:val="22"/>
        </w:rPr>
      </w:pPr>
      <w:r>
        <w:rPr>
          <w:rFonts w:hint="eastAsia"/>
          <w:sz w:val="22"/>
        </w:rPr>
        <w:t>11</w:t>
      </w:r>
      <w:r>
        <w:rPr>
          <w:sz w:val="22"/>
        </w:rPr>
        <w:t xml:space="preserve">.2 </w:t>
      </w:r>
      <w:r>
        <w:rPr>
          <w:sz w:val="22"/>
        </w:rPr>
        <w:t>项目考核办法</w:t>
      </w:r>
    </w:p>
    <w:p w14:paraId="397988C7" w14:textId="77777777" w:rsidR="00BB46D1" w:rsidRDefault="00BB46D1" w:rsidP="00BB46D1">
      <w:pPr>
        <w:spacing w:line="300" w:lineRule="auto"/>
        <w:ind w:firstLineChars="200" w:firstLine="440"/>
        <w:jc w:val="left"/>
        <w:rPr>
          <w:sz w:val="22"/>
        </w:rPr>
      </w:pPr>
      <w:r>
        <w:rPr>
          <w:rFonts w:hint="eastAsia"/>
          <w:sz w:val="22"/>
        </w:rPr>
        <w:t xml:space="preserve">11.2.1 </w:t>
      </w:r>
      <w:r>
        <w:rPr>
          <w:rFonts w:hint="eastAsia"/>
          <w:sz w:val="22"/>
        </w:rPr>
        <w:t>考核评分表</w:t>
      </w:r>
    </w:p>
    <w:p w14:paraId="06811E07" w14:textId="77777777" w:rsidR="00BB46D1" w:rsidRDefault="00BB46D1" w:rsidP="00BB46D1">
      <w:pPr>
        <w:pStyle w:val="aff6"/>
        <w:spacing w:line="300" w:lineRule="auto"/>
        <w:ind w:firstLineChars="200" w:firstLine="602"/>
        <w:jc w:val="center"/>
        <w:rPr>
          <w:rFonts w:ascii="黑体" w:eastAsia="黑体"/>
          <w:b/>
          <w:sz w:val="30"/>
          <w:szCs w:val="30"/>
        </w:rPr>
      </w:pPr>
      <w:r>
        <w:rPr>
          <w:rFonts w:ascii="黑体" w:eastAsia="黑体" w:hint="eastAsia"/>
          <w:b/>
          <w:sz w:val="30"/>
          <w:szCs w:val="30"/>
        </w:rPr>
        <w:t>考核与评分表</w:t>
      </w:r>
    </w:p>
    <w:tbl>
      <w:tblPr>
        <w:tblW w:w="5129" w:type="pct"/>
        <w:jc w:val="center"/>
        <w:tblLayout w:type="fixed"/>
        <w:tblLook w:val="04A0" w:firstRow="1" w:lastRow="0" w:firstColumn="1" w:lastColumn="0" w:noHBand="0" w:noVBand="1"/>
      </w:tblPr>
      <w:tblGrid>
        <w:gridCol w:w="818"/>
        <w:gridCol w:w="2051"/>
        <w:gridCol w:w="4970"/>
        <w:gridCol w:w="671"/>
      </w:tblGrid>
      <w:tr w:rsidR="00BB46D1" w:rsidRPr="00483591" w14:paraId="0EFE792B" w14:textId="77777777" w:rsidTr="001C4E49">
        <w:trPr>
          <w:trHeight w:val="280"/>
          <w:jc w:val="center"/>
        </w:trPr>
        <w:tc>
          <w:tcPr>
            <w:tcW w:w="1686" w:type="pct"/>
            <w:gridSpan w:val="2"/>
            <w:tcBorders>
              <w:top w:val="single" w:sz="4" w:space="0" w:color="000000"/>
              <w:left w:val="single" w:sz="4" w:space="0" w:color="000000"/>
              <w:bottom w:val="single" w:sz="4" w:space="0" w:color="000000"/>
              <w:right w:val="single" w:sz="4" w:space="0" w:color="000000"/>
            </w:tcBorders>
            <w:vAlign w:val="center"/>
          </w:tcPr>
          <w:p w14:paraId="22699CF4" w14:textId="77777777" w:rsidR="00BB46D1" w:rsidRPr="00483591" w:rsidRDefault="00BB46D1" w:rsidP="001C4E49">
            <w:pPr>
              <w:widowControl/>
              <w:spacing w:line="300" w:lineRule="auto"/>
              <w:jc w:val="center"/>
              <w:textAlignment w:val="center"/>
              <w:rPr>
                <w:b/>
                <w:bCs/>
                <w:sz w:val="22"/>
                <w:szCs w:val="22"/>
              </w:rPr>
            </w:pPr>
            <w:r w:rsidRPr="00483591">
              <w:rPr>
                <w:b/>
                <w:bCs/>
                <w:kern w:val="0"/>
                <w:sz w:val="22"/>
                <w:szCs w:val="22"/>
                <w:lang w:bidi="ar"/>
              </w:rPr>
              <w:t>考核项目及分值</w:t>
            </w:r>
          </w:p>
        </w:tc>
        <w:tc>
          <w:tcPr>
            <w:tcW w:w="2920" w:type="pct"/>
            <w:tcBorders>
              <w:top w:val="single" w:sz="4" w:space="0" w:color="000000"/>
              <w:left w:val="single" w:sz="4" w:space="0" w:color="000000"/>
              <w:bottom w:val="single" w:sz="4" w:space="0" w:color="000000"/>
              <w:right w:val="single" w:sz="4" w:space="0" w:color="000000"/>
            </w:tcBorders>
            <w:vAlign w:val="center"/>
          </w:tcPr>
          <w:p w14:paraId="48B70F23" w14:textId="77777777" w:rsidR="00BB46D1" w:rsidRPr="00483591" w:rsidRDefault="00BB46D1" w:rsidP="001C4E49">
            <w:pPr>
              <w:widowControl/>
              <w:spacing w:line="300" w:lineRule="auto"/>
              <w:jc w:val="center"/>
              <w:textAlignment w:val="center"/>
              <w:rPr>
                <w:b/>
                <w:bCs/>
                <w:sz w:val="22"/>
                <w:szCs w:val="22"/>
              </w:rPr>
            </w:pPr>
            <w:r w:rsidRPr="00483591">
              <w:rPr>
                <w:b/>
                <w:bCs/>
                <w:kern w:val="0"/>
                <w:sz w:val="22"/>
                <w:szCs w:val="22"/>
                <w:lang w:bidi="ar"/>
              </w:rPr>
              <w:t>评分要点和细则</w:t>
            </w:r>
          </w:p>
        </w:tc>
        <w:tc>
          <w:tcPr>
            <w:tcW w:w="395" w:type="pct"/>
            <w:tcBorders>
              <w:top w:val="single" w:sz="4" w:space="0" w:color="000000"/>
              <w:left w:val="single" w:sz="4" w:space="0" w:color="000000"/>
              <w:bottom w:val="single" w:sz="4" w:space="0" w:color="000000"/>
              <w:right w:val="single" w:sz="4" w:space="0" w:color="000000"/>
            </w:tcBorders>
          </w:tcPr>
          <w:p w14:paraId="31CC8B08" w14:textId="77777777" w:rsidR="00BB46D1" w:rsidRPr="00483591" w:rsidRDefault="00BB46D1" w:rsidP="001C4E49">
            <w:pPr>
              <w:widowControl/>
              <w:spacing w:line="300" w:lineRule="auto"/>
              <w:jc w:val="center"/>
              <w:textAlignment w:val="center"/>
              <w:rPr>
                <w:b/>
                <w:bCs/>
                <w:kern w:val="0"/>
                <w:sz w:val="22"/>
                <w:szCs w:val="22"/>
                <w:lang w:bidi="ar"/>
              </w:rPr>
            </w:pPr>
            <w:r w:rsidRPr="00483591">
              <w:rPr>
                <w:b/>
                <w:bCs/>
                <w:kern w:val="0"/>
                <w:sz w:val="22"/>
                <w:szCs w:val="22"/>
                <w:lang w:bidi="ar"/>
              </w:rPr>
              <w:t>评分</w:t>
            </w:r>
          </w:p>
        </w:tc>
      </w:tr>
      <w:tr w:rsidR="00BB46D1" w:rsidRPr="00483591" w14:paraId="4F887A09" w14:textId="77777777" w:rsidTr="001C4E49">
        <w:trPr>
          <w:trHeight w:val="530"/>
          <w:jc w:val="center"/>
        </w:trPr>
        <w:tc>
          <w:tcPr>
            <w:tcW w:w="481" w:type="pct"/>
            <w:vMerge w:val="restart"/>
            <w:tcBorders>
              <w:top w:val="single" w:sz="4" w:space="0" w:color="000000"/>
              <w:left w:val="single" w:sz="4" w:space="0" w:color="000000"/>
              <w:bottom w:val="single" w:sz="4" w:space="0" w:color="000000"/>
              <w:right w:val="single" w:sz="4" w:space="0" w:color="000000"/>
            </w:tcBorders>
            <w:vAlign w:val="center"/>
          </w:tcPr>
          <w:p w14:paraId="537B1021"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林相</w:t>
            </w:r>
          </w:p>
          <w:p w14:paraId="3326B3F5"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结构</w:t>
            </w:r>
          </w:p>
          <w:p w14:paraId="6ED27C0B" w14:textId="77777777" w:rsidR="00BB46D1" w:rsidRPr="00483591" w:rsidRDefault="00BB46D1" w:rsidP="001C4E49">
            <w:pPr>
              <w:widowControl/>
              <w:spacing w:line="300" w:lineRule="auto"/>
              <w:jc w:val="center"/>
              <w:textAlignment w:val="center"/>
              <w:rPr>
                <w:rStyle w:val="font21"/>
                <w:lang w:bidi="ar"/>
              </w:rPr>
            </w:pPr>
            <w:r w:rsidRPr="00483591">
              <w:rPr>
                <w:rStyle w:val="font21"/>
                <w:b/>
                <w:lang w:bidi="ar"/>
              </w:rPr>
              <w:t>（</w:t>
            </w:r>
            <w:r w:rsidRPr="00483591">
              <w:rPr>
                <w:rStyle w:val="font21"/>
                <w:b/>
                <w:lang w:bidi="ar"/>
              </w:rPr>
              <w:t>17</w:t>
            </w:r>
            <w:r w:rsidRPr="00483591">
              <w:rPr>
                <w:rStyle w:val="font21"/>
                <w:b/>
                <w:lang w:bidi="ar"/>
              </w:rPr>
              <w:t>分）</w:t>
            </w:r>
          </w:p>
        </w:tc>
        <w:tc>
          <w:tcPr>
            <w:tcW w:w="1205" w:type="pct"/>
            <w:tcBorders>
              <w:top w:val="single" w:sz="4" w:space="0" w:color="000000"/>
              <w:left w:val="single" w:sz="4" w:space="0" w:color="000000"/>
              <w:bottom w:val="single" w:sz="4" w:space="0" w:color="000000"/>
              <w:right w:val="single" w:sz="4" w:space="0" w:color="000000"/>
            </w:tcBorders>
            <w:vAlign w:val="center"/>
          </w:tcPr>
          <w:p w14:paraId="1BED9B1F" w14:textId="77777777" w:rsidR="00BB46D1" w:rsidRPr="00483591" w:rsidRDefault="00BB46D1" w:rsidP="001C4E49">
            <w:pPr>
              <w:widowControl/>
              <w:spacing w:line="300" w:lineRule="auto"/>
              <w:jc w:val="left"/>
              <w:textAlignment w:val="center"/>
              <w:rPr>
                <w:color w:val="000000"/>
                <w:kern w:val="0"/>
                <w:sz w:val="22"/>
                <w:szCs w:val="22"/>
              </w:rPr>
            </w:pPr>
            <w:r w:rsidRPr="00483591">
              <w:rPr>
                <w:color w:val="000000"/>
                <w:kern w:val="0"/>
                <w:sz w:val="22"/>
                <w:szCs w:val="22"/>
              </w:rPr>
              <w:t>1.</w:t>
            </w:r>
            <w:r w:rsidRPr="00483591">
              <w:rPr>
                <w:color w:val="000000"/>
                <w:kern w:val="0"/>
                <w:sz w:val="22"/>
                <w:szCs w:val="22"/>
              </w:rPr>
              <w:t>郁闭度应在</w:t>
            </w:r>
            <w:r w:rsidRPr="00483591">
              <w:rPr>
                <w:color w:val="000000"/>
                <w:kern w:val="0"/>
                <w:sz w:val="22"/>
                <w:szCs w:val="22"/>
              </w:rPr>
              <w:t>0.4</w:t>
            </w:r>
            <w:r w:rsidRPr="00483591">
              <w:rPr>
                <w:color w:val="000000"/>
                <w:kern w:val="0"/>
                <w:sz w:val="22"/>
                <w:szCs w:val="22"/>
              </w:rPr>
              <w:t>～</w:t>
            </w:r>
            <w:r w:rsidRPr="00483591">
              <w:rPr>
                <w:color w:val="000000"/>
                <w:kern w:val="0"/>
                <w:sz w:val="22"/>
                <w:szCs w:val="22"/>
              </w:rPr>
              <w:t>0.7</w:t>
            </w:r>
            <w:r w:rsidRPr="00483591">
              <w:rPr>
                <w:color w:val="000000"/>
                <w:kern w:val="0"/>
                <w:sz w:val="22"/>
                <w:szCs w:val="22"/>
              </w:rPr>
              <w:t>之间。（</w:t>
            </w:r>
            <w:r w:rsidRPr="00483591">
              <w:rPr>
                <w:color w:val="000000"/>
                <w:kern w:val="0"/>
                <w:sz w:val="22"/>
                <w:szCs w:val="22"/>
              </w:rPr>
              <w:t>7</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0564C81C" w14:textId="77777777" w:rsidR="00BB46D1" w:rsidRPr="00483591" w:rsidRDefault="00BB46D1" w:rsidP="001C4E49">
            <w:pPr>
              <w:widowControl/>
              <w:spacing w:line="300" w:lineRule="auto"/>
              <w:jc w:val="left"/>
              <w:textAlignment w:val="center"/>
              <w:rPr>
                <w:color w:val="000000"/>
                <w:kern w:val="0"/>
                <w:sz w:val="22"/>
                <w:szCs w:val="22"/>
              </w:rPr>
            </w:pPr>
            <w:r w:rsidRPr="00483591">
              <w:rPr>
                <w:color w:val="000000"/>
                <w:kern w:val="0"/>
                <w:sz w:val="22"/>
                <w:szCs w:val="22"/>
              </w:rPr>
              <w:t>郁闭度小于</w:t>
            </w:r>
            <w:r w:rsidRPr="00483591">
              <w:rPr>
                <w:color w:val="000000"/>
                <w:kern w:val="0"/>
                <w:sz w:val="22"/>
                <w:szCs w:val="22"/>
              </w:rPr>
              <w:t>0.4</w:t>
            </w:r>
            <w:r w:rsidRPr="00483591">
              <w:rPr>
                <w:color w:val="000000"/>
                <w:kern w:val="0"/>
                <w:sz w:val="22"/>
                <w:szCs w:val="22"/>
              </w:rPr>
              <w:t>不得分（新造林移交</w:t>
            </w:r>
            <w:r w:rsidRPr="00483591">
              <w:rPr>
                <w:color w:val="000000"/>
                <w:kern w:val="0"/>
                <w:sz w:val="22"/>
                <w:szCs w:val="22"/>
              </w:rPr>
              <w:t>3</w:t>
            </w:r>
            <w:r w:rsidRPr="00483591">
              <w:rPr>
                <w:color w:val="000000"/>
                <w:kern w:val="0"/>
                <w:sz w:val="22"/>
                <w:szCs w:val="22"/>
              </w:rPr>
              <w:t>年内（含）按成活率考核，林木成活率应</w:t>
            </w:r>
            <w:r w:rsidRPr="00483591">
              <w:rPr>
                <w:color w:val="000000"/>
                <w:kern w:val="0"/>
                <w:sz w:val="22"/>
                <w:szCs w:val="22"/>
              </w:rPr>
              <w:t>≥95%</w:t>
            </w:r>
            <w:r w:rsidRPr="00483591">
              <w:rPr>
                <w:color w:val="000000"/>
                <w:kern w:val="0"/>
                <w:sz w:val="22"/>
                <w:szCs w:val="22"/>
              </w:rPr>
              <w:t>）；郁闭度大于</w:t>
            </w:r>
            <w:r w:rsidRPr="00483591">
              <w:rPr>
                <w:color w:val="000000"/>
                <w:kern w:val="0"/>
                <w:sz w:val="22"/>
                <w:szCs w:val="22"/>
              </w:rPr>
              <w:t>0.7</w:t>
            </w:r>
            <w:r w:rsidRPr="00483591">
              <w:rPr>
                <w:color w:val="000000"/>
                <w:kern w:val="0"/>
                <w:sz w:val="22"/>
                <w:szCs w:val="22"/>
              </w:rPr>
              <w:t>有林下更新层的，扣</w:t>
            </w:r>
            <w:r w:rsidRPr="00483591">
              <w:rPr>
                <w:color w:val="000000"/>
                <w:kern w:val="0"/>
                <w:sz w:val="22"/>
                <w:szCs w:val="22"/>
              </w:rPr>
              <w:t>3</w:t>
            </w:r>
            <w:r w:rsidRPr="00483591">
              <w:rPr>
                <w:color w:val="000000"/>
                <w:kern w:val="0"/>
                <w:sz w:val="22"/>
                <w:szCs w:val="22"/>
              </w:rPr>
              <w:t>分；大于</w:t>
            </w:r>
            <w:r w:rsidRPr="00483591">
              <w:rPr>
                <w:color w:val="000000"/>
                <w:kern w:val="0"/>
                <w:sz w:val="22"/>
                <w:szCs w:val="22"/>
              </w:rPr>
              <w:t>0.7</w:t>
            </w:r>
            <w:r w:rsidRPr="00483591">
              <w:rPr>
                <w:color w:val="000000"/>
                <w:kern w:val="0"/>
                <w:sz w:val="22"/>
                <w:szCs w:val="22"/>
              </w:rPr>
              <w:t>且无林下更新层的，此项不得分。因管护不当造成</w:t>
            </w:r>
            <w:r w:rsidRPr="00483591">
              <w:rPr>
                <w:color w:val="000000"/>
                <w:kern w:val="0"/>
                <w:sz w:val="22"/>
                <w:szCs w:val="22"/>
              </w:rPr>
              <w:t>100-300m</w:t>
            </w:r>
            <w:r w:rsidRPr="00483591">
              <w:rPr>
                <w:color w:val="000000"/>
                <w:kern w:val="0"/>
                <w:sz w:val="22"/>
                <w:szCs w:val="22"/>
                <w:vertAlign w:val="superscript"/>
              </w:rPr>
              <w:t>2</w:t>
            </w:r>
            <w:r w:rsidRPr="00483591">
              <w:rPr>
                <w:color w:val="000000"/>
                <w:kern w:val="0"/>
                <w:sz w:val="22"/>
                <w:szCs w:val="22"/>
              </w:rPr>
              <w:t>的林窗，扣</w:t>
            </w:r>
            <w:r w:rsidRPr="00483591">
              <w:rPr>
                <w:color w:val="000000"/>
                <w:kern w:val="0"/>
                <w:sz w:val="22"/>
                <w:szCs w:val="22"/>
              </w:rPr>
              <w:t>3</w:t>
            </w:r>
            <w:r w:rsidRPr="00483591">
              <w:rPr>
                <w:color w:val="000000"/>
                <w:kern w:val="0"/>
                <w:sz w:val="22"/>
                <w:szCs w:val="22"/>
              </w:rPr>
              <w:t>分；超过</w:t>
            </w:r>
            <w:r w:rsidRPr="00483591">
              <w:rPr>
                <w:color w:val="000000"/>
                <w:kern w:val="0"/>
                <w:sz w:val="22"/>
                <w:szCs w:val="22"/>
              </w:rPr>
              <w:t>300m</w:t>
            </w:r>
            <w:r w:rsidRPr="00483591">
              <w:rPr>
                <w:color w:val="000000"/>
                <w:kern w:val="0"/>
                <w:sz w:val="22"/>
                <w:szCs w:val="22"/>
                <w:vertAlign w:val="superscript"/>
              </w:rPr>
              <w:t>2</w:t>
            </w:r>
            <w:r w:rsidRPr="00483591">
              <w:rPr>
                <w:color w:val="000000"/>
                <w:kern w:val="0"/>
                <w:sz w:val="22"/>
                <w:szCs w:val="22"/>
              </w:rPr>
              <w:t>的林窗，此项不得分。</w:t>
            </w:r>
          </w:p>
        </w:tc>
        <w:tc>
          <w:tcPr>
            <w:tcW w:w="395" w:type="pct"/>
            <w:tcBorders>
              <w:top w:val="single" w:sz="4" w:space="0" w:color="000000"/>
              <w:left w:val="single" w:sz="4" w:space="0" w:color="000000"/>
              <w:bottom w:val="single" w:sz="4" w:space="0" w:color="000000"/>
              <w:right w:val="single" w:sz="4" w:space="0" w:color="000000"/>
            </w:tcBorders>
          </w:tcPr>
          <w:p w14:paraId="065D9778" w14:textId="77777777" w:rsidR="00BB46D1" w:rsidRPr="00483591" w:rsidRDefault="00BB46D1" w:rsidP="001C4E49">
            <w:pPr>
              <w:widowControl/>
              <w:spacing w:line="300" w:lineRule="auto"/>
              <w:jc w:val="left"/>
              <w:textAlignment w:val="center"/>
              <w:rPr>
                <w:color w:val="000000"/>
                <w:kern w:val="0"/>
                <w:sz w:val="22"/>
                <w:szCs w:val="22"/>
              </w:rPr>
            </w:pPr>
          </w:p>
        </w:tc>
      </w:tr>
      <w:tr w:rsidR="00BB46D1" w:rsidRPr="00483591" w14:paraId="28E911C4" w14:textId="77777777" w:rsidTr="001C4E49">
        <w:trPr>
          <w:trHeight w:val="540"/>
          <w:jc w:val="center"/>
        </w:trPr>
        <w:tc>
          <w:tcPr>
            <w:tcW w:w="481" w:type="pct"/>
            <w:vMerge/>
            <w:tcBorders>
              <w:top w:val="single" w:sz="4" w:space="0" w:color="000000"/>
              <w:left w:val="single" w:sz="4" w:space="0" w:color="000000"/>
              <w:bottom w:val="single" w:sz="4" w:space="0" w:color="000000"/>
              <w:right w:val="single" w:sz="4" w:space="0" w:color="000000"/>
            </w:tcBorders>
            <w:vAlign w:val="center"/>
          </w:tcPr>
          <w:p w14:paraId="41BE81E3" w14:textId="77777777" w:rsidR="00BB46D1" w:rsidRPr="00483591" w:rsidRDefault="00BB46D1" w:rsidP="001C4E49">
            <w:pPr>
              <w:widowControl/>
              <w:spacing w:line="300" w:lineRule="auto"/>
              <w:jc w:val="center"/>
              <w:textAlignment w:val="center"/>
              <w:rPr>
                <w:rStyle w:val="font21"/>
                <w:lang w:bidi="ar"/>
              </w:rPr>
            </w:pPr>
          </w:p>
        </w:tc>
        <w:tc>
          <w:tcPr>
            <w:tcW w:w="1205" w:type="pct"/>
            <w:tcBorders>
              <w:top w:val="single" w:sz="4" w:space="0" w:color="000000"/>
              <w:left w:val="single" w:sz="4" w:space="0" w:color="000000"/>
              <w:bottom w:val="single" w:sz="4" w:space="0" w:color="000000"/>
              <w:right w:val="single" w:sz="4" w:space="0" w:color="000000"/>
            </w:tcBorders>
            <w:vAlign w:val="center"/>
          </w:tcPr>
          <w:p w14:paraId="4489BA68"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2.</w:t>
            </w:r>
            <w:r w:rsidRPr="00483591">
              <w:rPr>
                <w:color w:val="000000"/>
                <w:kern w:val="0"/>
                <w:sz w:val="22"/>
                <w:szCs w:val="22"/>
              </w:rPr>
              <w:t>群落结构合理，林下更新层保存较好。（</w:t>
            </w:r>
            <w:r w:rsidRPr="00483591">
              <w:rPr>
                <w:color w:val="000000"/>
                <w:kern w:val="0"/>
                <w:sz w:val="22"/>
                <w:szCs w:val="22"/>
              </w:rPr>
              <w:t>7</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72C0F28F"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仅有乔木层结构的，扣</w:t>
            </w:r>
            <w:r w:rsidRPr="00483591">
              <w:rPr>
                <w:color w:val="000000"/>
                <w:kern w:val="0"/>
                <w:sz w:val="22"/>
                <w:szCs w:val="22"/>
              </w:rPr>
              <w:t>5</w:t>
            </w:r>
            <w:r w:rsidRPr="00483591">
              <w:rPr>
                <w:color w:val="000000"/>
                <w:kern w:val="0"/>
                <w:sz w:val="22"/>
                <w:szCs w:val="22"/>
              </w:rPr>
              <w:t>分；人为破坏林下更新层的扣</w:t>
            </w:r>
            <w:r w:rsidRPr="00483591">
              <w:rPr>
                <w:color w:val="000000"/>
                <w:kern w:val="0"/>
                <w:sz w:val="22"/>
                <w:szCs w:val="22"/>
              </w:rPr>
              <w:t>3</w:t>
            </w:r>
            <w:r w:rsidRPr="00483591">
              <w:rPr>
                <w:color w:val="000000"/>
                <w:kern w:val="0"/>
                <w:sz w:val="22"/>
                <w:szCs w:val="22"/>
              </w:rPr>
              <w:t>分，人为破坏林下更新</w:t>
            </w:r>
            <w:proofErr w:type="gramStart"/>
            <w:r w:rsidRPr="00483591">
              <w:rPr>
                <w:color w:val="000000"/>
                <w:kern w:val="0"/>
                <w:sz w:val="22"/>
                <w:szCs w:val="22"/>
              </w:rPr>
              <w:t>层面积</w:t>
            </w:r>
            <w:proofErr w:type="gramEnd"/>
            <w:r w:rsidRPr="00483591">
              <w:rPr>
                <w:color w:val="000000"/>
                <w:kern w:val="0"/>
                <w:sz w:val="22"/>
                <w:szCs w:val="22"/>
              </w:rPr>
              <w:t>超过</w:t>
            </w:r>
            <w:r w:rsidRPr="00483591">
              <w:rPr>
                <w:color w:val="000000"/>
                <w:kern w:val="0"/>
                <w:sz w:val="22"/>
                <w:szCs w:val="22"/>
              </w:rPr>
              <w:t>30%</w:t>
            </w:r>
            <w:r w:rsidRPr="00483591">
              <w:rPr>
                <w:color w:val="000000"/>
                <w:kern w:val="0"/>
                <w:sz w:val="22"/>
                <w:szCs w:val="22"/>
              </w:rPr>
              <w:t>的，此项不得分。</w:t>
            </w:r>
          </w:p>
        </w:tc>
        <w:tc>
          <w:tcPr>
            <w:tcW w:w="395" w:type="pct"/>
            <w:tcBorders>
              <w:top w:val="single" w:sz="4" w:space="0" w:color="000000"/>
              <w:left w:val="single" w:sz="4" w:space="0" w:color="000000"/>
              <w:bottom w:val="single" w:sz="4" w:space="0" w:color="000000"/>
              <w:right w:val="single" w:sz="4" w:space="0" w:color="000000"/>
            </w:tcBorders>
          </w:tcPr>
          <w:p w14:paraId="6F263C6D"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797DB52D" w14:textId="77777777" w:rsidTr="001C4E49">
        <w:trPr>
          <w:trHeight w:val="325"/>
          <w:jc w:val="center"/>
        </w:trPr>
        <w:tc>
          <w:tcPr>
            <w:tcW w:w="481" w:type="pct"/>
            <w:vMerge/>
            <w:tcBorders>
              <w:top w:val="single" w:sz="4" w:space="0" w:color="000000"/>
              <w:left w:val="single" w:sz="4" w:space="0" w:color="000000"/>
              <w:bottom w:val="single" w:sz="4" w:space="0" w:color="000000"/>
              <w:right w:val="single" w:sz="4" w:space="0" w:color="000000"/>
            </w:tcBorders>
            <w:vAlign w:val="center"/>
          </w:tcPr>
          <w:p w14:paraId="105B62E6" w14:textId="77777777" w:rsidR="00BB46D1" w:rsidRPr="00483591" w:rsidRDefault="00BB46D1" w:rsidP="001C4E49">
            <w:pPr>
              <w:widowControl/>
              <w:spacing w:line="300" w:lineRule="auto"/>
              <w:jc w:val="center"/>
              <w:textAlignment w:val="center"/>
              <w:rPr>
                <w:rStyle w:val="font21"/>
                <w:lang w:bidi="ar"/>
              </w:rPr>
            </w:pPr>
          </w:p>
        </w:tc>
        <w:tc>
          <w:tcPr>
            <w:tcW w:w="1205" w:type="pct"/>
            <w:tcBorders>
              <w:top w:val="single" w:sz="4" w:space="0" w:color="000000"/>
              <w:left w:val="single" w:sz="4" w:space="0" w:color="000000"/>
              <w:bottom w:val="single" w:sz="4" w:space="0" w:color="000000"/>
              <w:right w:val="single" w:sz="4" w:space="0" w:color="000000"/>
            </w:tcBorders>
            <w:vAlign w:val="center"/>
          </w:tcPr>
          <w:p w14:paraId="1CEDCB1A"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3.</w:t>
            </w:r>
            <w:r w:rsidRPr="00483591">
              <w:rPr>
                <w:color w:val="000000"/>
                <w:kern w:val="0"/>
                <w:sz w:val="22"/>
                <w:szCs w:val="22"/>
              </w:rPr>
              <w:t>林分应保持一定比例的混交状态。（</w:t>
            </w:r>
            <w:r w:rsidRPr="00483591">
              <w:rPr>
                <w:color w:val="000000"/>
                <w:kern w:val="0"/>
                <w:sz w:val="22"/>
                <w:szCs w:val="22"/>
              </w:rPr>
              <w:t>3</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69956B1A"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面积超过</w:t>
            </w:r>
            <w:r w:rsidRPr="00483591">
              <w:rPr>
                <w:color w:val="000000"/>
                <w:kern w:val="0"/>
                <w:sz w:val="22"/>
                <w:szCs w:val="22"/>
              </w:rPr>
              <w:t>15</w:t>
            </w:r>
            <w:r w:rsidRPr="00483591">
              <w:rPr>
                <w:color w:val="000000"/>
                <w:kern w:val="0"/>
                <w:sz w:val="22"/>
                <w:szCs w:val="22"/>
              </w:rPr>
              <w:t>亩的小班</w:t>
            </w:r>
            <w:r w:rsidRPr="00483591">
              <w:rPr>
                <w:color w:val="000000"/>
                <w:kern w:val="0"/>
                <w:sz w:val="22"/>
                <w:szCs w:val="22"/>
              </w:rPr>
              <w:t>,</w:t>
            </w:r>
            <w:r w:rsidRPr="00483591">
              <w:rPr>
                <w:color w:val="000000"/>
                <w:kern w:val="0"/>
                <w:sz w:val="22"/>
                <w:szCs w:val="22"/>
              </w:rPr>
              <w:t>为纯林的，此项不得分。</w:t>
            </w:r>
          </w:p>
        </w:tc>
        <w:tc>
          <w:tcPr>
            <w:tcW w:w="395" w:type="pct"/>
            <w:tcBorders>
              <w:top w:val="single" w:sz="4" w:space="0" w:color="000000"/>
              <w:left w:val="single" w:sz="4" w:space="0" w:color="000000"/>
              <w:bottom w:val="single" w:sz="4" w:space="0" w:color="000000"/>
              <w:right w:val="single" w:sz="4" w:space="0" w:color="000000"/>
            </w:tcBorders>
          </w:tcPr>
          <w:p w14:paraId="243AA94D"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082EDCB2" w14:textId="77777777" w:rsidTr="001C4E49">
        <w:trPr>
          <w:trHeight w:val="90"/>
          <w:jc w:val="center"/>
        </w:trPr>
        <w:tc>
          <w:tcPr>
            <w:tcW w:w="481" w:type="pct"/>
            <w:vMerge w:val="restart"/>
            <w:tcBorders>
              <w:top w:val="single" w:sz="4" w:space="0" w:color="000000"/>
              <w:left w:val="single" w:sz="4" w:space="0" w:color="000000"/>
              <w:right w:val="single" w:sz="4" w:space="0" w:color="000000"/>
            </w:tcBorders>
            <w:vAlign w:val="center"/>
          </w:tcPr>
          <w:p w14:paraId="669C871E"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林木</w:t>
            </w:r>
          </w:p>
          <w:p w14:paraId="1DF868D6"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生长</w:t>
            </w:r>
          </w:p>
          <w:p w14:paraId="5DDA9289" w14:textId="77777777" w:rsidR="00BB46D1" w:rsidRPr="00483591" w:rsidRDefault="00BB46D1" w:rsidP="001C4E49">
            <w:pPr>
              <w:widowControl/>
              <w:spacing w:line="300" w:lineRule="auto"/>
              <w:jc w:val="center"/>
              <w:textAlignment w:val="center"/>
              <w:rPr>
                <w:rStyle w:val="font21"/>
                <w:lang w:bidi="ar"/>
              </w:rPr>
            </w:pPr>
            <w:r w:rsidRPr="00483591">
              <w:rPr>
                <w:rStyle w:val="font21"/>
                <w:b/>
                <w:lang w:bidi="ar"/>
              </w:rPr>
              <w:t>（</w:t>
            </w:r>
            <w:r w:rsidRPr="00483591">
              <w:rPr>
                <w:rStyle w:val="font21"/>
                <w:b/>
                <w:lang w:bidi="ar"/>
              </w:rPr>
              <w:t>13</w:t>
            </w:r>
            <w:r w:rsidRPr="00483591">
              <w:rPr>
                <w:rStyle w:val="font21"/>
                <w:b/>
                <w:lang w:bidi="ar"/>
              </w:rPr>
              <w:t>分）</w:t>
            </w:r>
          </w:p>
        </w:tc>
        <w:tc>
          <w:tcPr>
            <w:tcW w:w="1205" w:type="pct"/>
            <w:tcBorders>
              <w:top w:val="single" w:sz="4" w:space="0" w:color="000000"/>
              <w:left w:val="single" w:sz="4" w:space="0" w:color="000000"/>
              <w:bottom w:val="single" w:sz="4" w:space="0" w:color="000000"/>
              <w:right w:val="single" w:sz="4" w:space="0" w:color="000000"/>
            </w:tcBorders>
            <w:vAlign w:val="center"/>
          </w:tcPr>
          <w:p w14:paraId="253485D6"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4.</w:t>
            </w:r>
            <w:r w:rsidRPr="00483591">
              <w:rPr>
                <w:color w:val="000000"/>
                <w:kern w:val="0"/>
                <w:sz w:val="22"/>
                <w:szCs w:val="22"/>
              </w:rPr>
              <w:t>林地内受灾木所占比例</w:t>
            </w:r>
            <w:r w:rsidRPr="00483591">
              <w:rPr>
                <w:color w:val="000000"/>
                <w:kern w:val="0"/>
                <w:sz w:val="22"/>
                <w:szCs w:val="22"/>
              </w:rPr>
              <w:t>≤3%</w:t>
            </w:r>
            <w:r w:rsidRPr="00483591">
              <w:rPr>
                <w:color w:val="000000"/>
                <w:kern w:val="0"/>
                <w:sz w:val="22"/>
                <w:szCs w:val="22"/>
              </w:rPr>
              <w:t>。（</w:t>
            </w:r>
            <w:r w:rsidRPr="00483591">
              <w:rPr>
                <w:color w:val="000000"/>
                <w:kern w:val="0"/>
                <w:sz w:val="22"/>
                <w:szCs w:val="22"/>
              </w:rPr>
              <w:t>5</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6AFF2414"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林地内受灾木所占比例</w:t>
            </w:r>
            <w:r w:rsidRPr="00483591">
              <w:rPr>
                <w:color w:val="000000"/>
                <w:kern w:val="0"/>
                <w:sz w:val="22"/>
                <w:szCs w:val="22"/>
              </w:rPr>
              <w:t>3%-6%</w:t>
            </w:r>
            <w:r w:rsidRPr="00483591">
              <w:rPr>
                <w:color w:val="000000"/>
                <w:kern w:val="0"/>
                <w:sz w:val="22"/>
                <w:szCs w:val="22"/>
              </w:rPr>
              <w:t>（含）扣</w:t>
            </w:r>
            <w:r w:rsidRPr="00483591">
              <w:rPr>
                <w:color w:val="000000"/>
                <w:kern w:val="0"/>
                <w:sz w:val="22"/>
                <w:szCs w:val="22"/>
              </w:rPr>
              <w:t>3</w:t>
            </w:r>
            <w:r w:rsidRPr="00483591">
              <w:rPr>
                <w:color w:val="000000"/>
                <w:kern w:val="0"/>
                <w:sz w:val="22"/>
                <w:szCs w:val="22"/>
              </w:rPr>
              <w:t>分；超过</w:t>
            </w:r>
            <w:r w:rsidRPr="00483591">
              <w:rPr>
                <w:color w:val="000000"/>
                <w:kern w:val="0"/>
                <w:sz w:val="22"/>
                <w:szCs w:val="22"/>
              </w:rPr>
              <w:t>6%</w:t>
            </w:r>
            <w:r w:rsidRPr="00483591">
              <w:rPr>
                <w:color w:val="000000"/>
                <w:kern w:val="0"/>
                <w:sz w:val="22"/>
                <w:szCs w:val="22"/>
              </w:rPr>
              <w:t>，不得分。</w:t>
            </w:r>
          </w:p>
        </w:tc>
        <w:tc>
          <w:tcPr>
            <w:tcW w:w="395" w:type="pct"/>
            <w:tcBorders>
              <w:top w:val="single" w:sz="4" w:space="0" w:color="000000"/>
              <w:left w:val="single" w:sz="4" w:space="0" w:color="000000"/>
              <w:bottom w:val="single" w:sz="4" w:space="0" w:color="000000"/>
              <w:right w:val="single" w:sz="4" w:space="0" w:color="000000"/>
            </w:tcBorders>
          </w:tcPr>
          <w:p w14:paraId="5917FC17"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737281AD" w14:textId="77777777" w:rsidTr="001C4E49">
        <w:trPr>
          <w:trHeight w:val="90"/>
          <w:jc w:val="center"/>
        </w:trPr>
        <w:tc>
          <w:tcPr>
            <w:tcW w:w="481" w:type="pct"/>
            <w:vMerge/>
            <w:tcBorders>
              <w:left w:val="single" w:sz="4" w:space="0" w:color="000000"/>
              <w:right w:val="single" w:sz="4" w:space="0" w:color="000000"/>
            </w:tcBorders>
            <w:vAlign w:val="center"/>
          </w:tcPr>
          <w:p w14:paraId="08D54014" w14:textId="77777777" w:rsidR="00BB46D1" w:rsidRPr="00483591" w:rsidRDefault="00BB46D1" w:rsidP="001C4E49">
            <w:pPr>
              <w:widowControl/>
              <w:spacing w:line="300" w:lineRule="auto"/>
              <w:jc w:val="center"/>
              <w:textAlignment w:val="center"/>
              <w:rPr>
                <w:rStyle w:val="font21"/>
                <w:lang w:bidi="ar"/>
              </w:rPr>
            </w:pPr>
          </w:p>
        </w:tc>
        <w:tc>
          <w:tcPr>
            <w:tcW w:w="1205" w:type="pct"/>
            <w:tcBorders>
              <w:top w:val="single" w:sz="4" w:space="0" w:color="000000"/>
              <w:left w:val="single" w:sz="4" w:space="0" w:color="000000"/>
              <w:bottom w:val="single" w:sz="4" w:space="0" w:color="000000"/>
              <w:right w:val="single" w:sz="4" w:space="0" w:color="000000"/>
            </w:tcBorders>
            <w:vAlign w:val="center"/>
          </w:tcPr>
          <w:p w14:paraId="78080791"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5.</w:t>
            </w:r>
            <w:r w:rsidRPr="00483591">
              <w:rPr>
                <w:color w:val="000000"/>
                <w:kern w:val="0"/>
                <w:sz w:val="22"/>
                <w:szCs w:val="22"/>
              </w:rPr>
              <w:t>林木生长发育良好。（</w:t>
            </w:r>
            <w:r w:rsidRPr="00483591">
              <w:rPr>
                <w:color w:val="000000"/>
                <w:kern w:val="0"/>
                <w:sz w:val="22"/>
                <w:szCs w:val="22"/>
              </w:rPr>
              <w:t>8</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671750BE"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林木生长发育不良的，</w:t>
            </w:r>
            <w:r w:rsidRPr="00483591">
              <w:rPr>
                <w:color w:val="000000"/>
                <w:kern w:val="0"/>
                <w:sz w:val="22"/>
                <w:szCs w:val="22"/>
              </w:rPr>
              <w:t>10%</w:t>
            </w:r>
            <w:r w:rsidRPr="00483591">
              <w:rPr>
                <w:color w:val="000000"/>
                <w:kern w:val="0"/>
                <w:sz w:val="22"/>
                <w:szCs w:val="22"/>
              </w:rPr>
              <w:t>以下扣</w:t>
            </w:r>
            <w:r w:rsidRPr="00483591">
              <w:rPr>
                <w:color w:val="000000"/>
                <w:kern w:val="0"/>
                <w:sz w:val="22"/>
                <w:szCs w:val="22"/>
              </w:rPr>
              <w:t>2</w:t>
            </w:r>
            <w:r w:rsidRPr="00483591">
              <w:rPr>
                <w:color w:val="000000"/>
                <w:kern w:val="0"/>
                <w:sz w:val="22"/>
                <w:szCs w:val="22"/>
              </w:rPr>
              <w:t>分，</w:t>
            </w:r>
            <w:r w:rsidRPr="00483591">
              <w:rPr>
                <w:color w:val="000000"/>
                <w:kern w:val="0"/>
                <w:sz w:val="22"/>
                <w:szCs w:val="22"/>
              </w:rPr>
              <w:t>10%-30%</w:t>
            </w:r>
            <w:r w:rsidRPr="00483591">
              <w:rPr>
                <w:color w:val="000000"/>
                <w:kern w:val="0"/>
                <w:sz w:val="22"/>
                <w:szCs w:val="22"/>
              </w:rPr>
              <w:t>扣</w:t>
            </w:r>
            <w:r w:rsidRPr="00483591">
              <w:rPr>
                <w:color w:val="000000"/>
                <w:kern w:val="0"/>
                <w:sz w:val="22"/>
                <w:szCs w:val="22"/>
              </w:rPr>
              <w:t>5</w:t>
            </w:r>
            <w:r w:rsidRPr="00483591">
              <w:rPr>
                <w:color w:val="000000"/>
                <w:kern w:val="0"/>
                <w:sz w:val="22"/>
                <w:szCs w:val="22"/>
              </w:rPr>
              <w:t>分，</w:t>
            </w:r>
            <w:r w:rsidRPr="00483591">
              <w:rPr>
                <w:color w:val="000000"/>
                <w:kern w:val="0"/>
                <w:sz w:val="22"/>
                <w:szCs w:val="22"/>
              </w:rPr>
              <w:t>30%</w:t>
            </w:r>
            <w:r w:rsidRPr="00483591">
              <w:rPr>
                <w:color w:val="000000"/>
                <w:kern w:val="0"/>
                <w:sz w:val="22"/>
                <w:szCs w:val="22"/>
              </w:rPr>
              <w:t>以上此项不得分。修剪不规范，未按要求修剪枯枝、病枝及树干下部多余</w:t>
            </w:r>
            <w:proofErr w:type="gramStart"/>
            <w:r w:rsidRPr="00483591">
              <w:rPr>
                <w:color w:val="000000"/>
                <w:kern w:val="0"/>
                <w:sz w:val="22"/>
                <w:szCs w:val="22"/>
              </w:rPr>
              <w:t>的萌枝等</w:t>
            </w:r>
            <w:proofErr w:type="gramEnd"/>
            <w:r w:rsidRPr="00483591">
              <w:rPr>
                <w:color w:val="000000"/>
                <w:kern w:val="0"/>
                <w:sz w:val="22"/>
                <w:szCs w:val="22"/>
              </w:rPr>
              <w:t>，</w:t>
            </w:r>
            <w:r w:rsidRPr="00483591">
              <w:rPr>
                <w:color w:val="000000"/>
                <w:kern w:val="0"/>
                <w:sz w:val="22"/>
                <w:szCs w:val="22"/>
              </w:rPr>
              <w:t>30%</w:t>
            </w:r>
            <w:r w:rsidRPr="00483591">
              <w:rPr>
                <w:color w:val="000000"/>
                <w:kern w:val="0"/>
                <w:sz w:val="22"/>
                <w:szCs w:val="22"/>
              </w:rPr>
              <w:t>以下扣</w:t>
            </w:r>
            <w:r w:rsidRPr="00483591">
              <w:rPr>
                <w:color w:val="000000"/>
                <w:kern w:val="0"/>
                <w:sz w:val="22"/>
                <w:szCs w:val="22"/>
              </w:rPr>
              <w:t>2</w:t>
            </w:r>
            <w:r w:rsidRPr="00483591">
              <w:rPr>
                <w:color w:val="000000"/>
                <w:kern w:val="0"/>
                <w:sz w:val="22"/>
                <w:szCs w:val="22"/>
              </w:rPr>
              <w:t>分，</w:t>
            </w:r>
            <w:r w:rsidRPr="00483591">
              <w:rPr>
                <w:color w:val="000000"/>
                <w:kern w:val="0"/>
                <w:sz w:val="22"/>
                <w:szCs w:val="22"/>
              </w:rPr>
              <w:t>30%-50%</w:t>
            </w:r>
            <w:r w:rsidRPr="00483591">
              <w:rPr>
                <w:color w:val="000000"/>
                <w:kern w:val="0"/>
                <w:sz w:val="22"/>
                <w:szCs w:val="22"/>
              </w:rPr>
              <w:t>扣</w:t>
            </w:r>
            <w:r w:rsidRPr="00483591">
              <w:rPr>
                <w:color w:val="000000"/>
                <w:kern w:val="0"/>
                <w:sz w:val="22"/>
                <w:szCs w:val="22"/>
              </w:rPr>
              <w:t>5</w:t>
            </w:r>
            <w:r w:rsidRPr="00483591">
              <w:rPr>
                <w:color w:val="000000"/>
                <w:kern w:val="0"/>
                <w:sz w:val="22"/>
                <w:szCs w:val="22"/>
              </w:rPr>
              <w:t>分，</w:t>
            </w:r>
            <w:r w:rsidRPr="00483591">
              <w:rPr>
                <w:color w:val="000000"/>
                <w:kern w:val="0"/>
                <w:sz w:val="22"/>
                <w:szCs w:val="22"/>
              </w:rPr>
              <w:t>50%</w:t>
            </w:r>
            <w:r w:rsidRPr="00483591">
              <w:rPr>
                <w:color w:val="000000"/>
                <w:kern w:val="0"/>
                <w:sz w:val="22"/>
                <w:szCs w:val="22"/>
              </w:rPr>
              <w:t>以上此项不得分。未及时松绑影响树木生长的每株扣</w:t>
            </w:r>
            <w:r w:rsidRPr="00483591">
              <w:rPr>
                <w:color w:val="000000"/>
                <w:kern w:val="0"/>
                <w:sz w:val="22"/>
                <w:szCs w:val="22"/>
              </w:rPr>
              <w:t>2</w:t>
            </w:r>
            <w:r w:rsidRPr="00483591">
              <w:rPr>
                <w:color w:val="000000"/>
                <w:kern w:val="0"/>
                <w:sz w:val="22"/>
                <w:szCs w:val="22"/>
              </w:rPr>
              <w:t>分，扣完为止；</w:t>
            </w:r>
            <w:r w:rsidRPr="00483591">
              <w:rPr>
                <w:b/>
                <w:color w:val="000000"/>
                <w:kern w:val="0"/>
                <w:sz w:val="22"/>
                <w:szCs w:val="22"/>
              </w:rPr>
              <w:t>未及时</w:t>
            </w:r>
            <w:proofErr w:type="gramStart"/>
            <w:r w:rsidRPr="00483591">
              <w:rPr>
                <w:b/>
                <w:color w:val="000000"/>
                <w:kern w:val="0"/>
                <w:sz w:val="22"/>
                <w:szCs w:val="22"/>
              </w:rPr>
              <w:t>松绑占</w:t>
            </w:r>
            <w:proofErr w:type="gramEnd"/>
            <w:r w:rsidRPr="00483591">
              <w:rPr>
                <w:b/>
                <w:color w:val="000000"/>
                <w:kern w:val="0"/>
                <w:sz w:val="22"/>
                <w:szCs w:val="22"/>
              </w:rPr>
              <w:t>比</w:t>
            </w:r>
            <w:r w:rsidRPr="00483591">
              <w:rPr>
                <w:b/>
                <w:color w:val="000000"/>
                <w:kern w:val="0"/>
                <w:sz w:val="22"/>
                <w:szCs w:val="22"/>
              </w:rPr>
              <w:t>30%</w:t>
            </w:r>
            <w:r w:rsidRPr="00483591">
              <w:rPr>
                <w:b/>
                <w:color w:val="000000"/>
                <w:kern w:val="0"/>
                <w:sz w:val="22"/>
                <w:szCs w:val="22"/>
              </w:rPr>
              <w:t>以上，直接判为</w:t>
            </w:r>
            <w:r w:rsidRPr="00483591">
              <w:rPr>
                <w:b/>
                <w:color w:val="000000"/>
                <w:kern w:val="0"/>
                <w:sz w:val="22"/>
                <w:szCs w:val="22"/>
              </w:rPr>
              <w:t>0</w:t>
            </w:r>
            <w:r w:rsidRPr="00483591">
              <w:rPr>
                <w:b/>
                <w:color w:val="000000"/>
                <w:kern w:val="0"/>
                <w:sz w:val="22"/>
                <w:szCs w:val="22"/>
              </w:rPr>
              <w:t>分小班。</w:t>
            </w:r>
          </w:p>
        </w:tc>
        <w:tc>
          <w:tcPr>
            <w:tcW w:w="395" w:type="pct"/>
            <w:tcBorders>
              <w:top w:val="single" w:sz="4" w:space="0" w:color="000000"/>
              <w:left w:val="single" w:sz="4" w:space="0" w:color="000000"/>
              <w:bottom w:val="single" w:sz="4" w:space="0" w:color="000000"/>
              <w:right w:val="single" w:sz="4" w:space="0" w:color="000000"/>
            </w:tcBorders>
          </w:tcPr>
          <w:p w14:paraId="048167A9"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70491F74" w14:textId="77777777" w:rsidTr="001C4E49">
        <w:trPr>
          <w:trHeight w:val="90"/>
          <w:jc w:val="center"/>
        </w:trPr>
        <w:tc>
          <w:tcPr>
            <w:tcW w:w="481" w:type="pct"/>
            <w:vMerge w:val="restart"/>
            <w:tcBorders>
              <w:top w:val="single" w:sz="4" w:space="0" w:color="000000"/>
              <w:left w:val="single" w:sz="4" w:space="0" w:color="000000"/>
              <w:bottom w:val="single" w:sz="4" w:space="0" w:color="000000"/>
              <w:right w:val="single" w:sz="4" w:space="0" w:color="000000"/>
            </w:tcBorders>
            <w:vAlign w:val="center"/>
          </w:tcPr>
          <w:p w14:paraId="0AE5CE66"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lastRenderedPageBreak/>
              <w:t>环境</w:t>
            </w:r>
          </w:p>
          <w:p w14:paraId="2D2BDEF8"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面貌</w:t>
            </w:r>
          </w:p>
          <w:p w14:paraId="0715A79D"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w:t>
            </w:r>
            <w:r w:rsidRPr="00483591">
              <w:rPr>
                <w:rStyle w:val="font21"/>
                <w:b/>
                <w:lang w:bidi="ar"/>
              </w:rPr>
              <w:t>28</w:t>
            </w:r>
            <w:r w:rsidRPr="00483591">
              <w:rPr>
                <w:rStyle w:val="font21"/>
                <w:b/>
                <w:lang w:bidi="ar"/>
              </w:rPr>
              <w:t>分）</w:t>
            </w:r>
          </w:p>
        </w:tc>
        <w:tc>
          <w:tcPr>
            <w:tcW w:w="1205" w:type="pct"/>
            <w:tcBorders>
              <w:top w:val="single" w:sz="4" w:space="0" w:color="000000"/>
              <w:left w:val="single" w:sz="4" w:space="0" w:color="000000"/>
              <w:bottom w:val="single" w:sz="4" w:space="0" w:color="000000"/>
              <w:right w:val="single" w:sz="4" w:space="0" w:color="000000"/>
            </w:tcBorders>
            <w:vAlign w:val="center"/>
          </w:tcPr>
          <w:p w14:paraId="64CBEB81"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6.</w:t>
            </w:r>
            <w:r w:rsidRPr="00483591">
              <w:rPr>
                <w:color w:val="000000"/>
                <w:kern w:val="0"/>
                <w:sz w:val="22"/>
                <w:szCs w:val="22"/>
              </w:rPr>
              <w:t>无乱搭建、乱种养、乱堆放等</w:t>
            </w:r>
            <w:r w:rsidRPr="00483591">
              <w:rPr>
                <w:color w:val="000000"/>
                <w:kern w:val="0"/>
                <w:sz w:val="22"/>
                <w:szCs w:val="22"/>
              </w:rPr>
              <w:t>“</w:t>
            </w:r>
            <w:r w:rsidRPr="00483591">
              <w:rPr>
                <w:color w:val="000000"/>
                <w:kern w:val="0"/>
                <w:sz w:val="22"/>
                <w:szCs w:val="22"/>
              </w:rPr>
              <w:t>三乱</w:t>
            </w:r>
            <w:r w:rsidRPr="00483591">
              <w:rPr>
                <w:color w:val="000000"/>
                <w:kern w:val="0"/>
                <w:sz w:val="22"/>
                <w:szCs w:val="22"/>
              </w:rPr>
              <w:t>”</w:t>
            </w:r>
            <w:r w:rsidRPr="00483591">
              <w:rPr>
                <w:color w:val="000000"/>
                <w:kern w:val="0"/>
                <w:sz w:val="22"/>
                <w:szCs w:val="22"/>
              </w:rPr>
              <w:t>现象。（</w:t>
            </w:r>
            <w:r w:rsidRPr="00483591">
              <w:rPr>
                <w:color w:val="000000"/>
                <w:kern w:val="0"/>
                <w:sz w:val="22"/>
                <w:szCs w:val="22"/>
              </w:rPr>
              <w:t>12</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7E1699EA"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每存在</w:t>
            </w:r>
            <w:r w:rsidRPr="00483591">
              <w:rPr>
                <w:color w:val="000000"/>
                <w:kern w:val="0"/>
                <w:sz w:val="22"/>
                <w:szCs w:val="22"/>
              </w:rPr>
              <w:t>1</w:t>
            </w:r>
            <w:r w:rsidRPr="00483591">
              <w:rPr>
                <w:color w:val="000000"/>
                <w:kern w:val="0"/>
                <w:sz w:val="22"/>
                <w:szCs w:val="22"/>
              </w:rPr>
              <w:t>处</w:t>
            </w:r>
            <w:r w:rsidRPr="00483591">
              <w:rPr>
                <w:color w:val="000000"/>
                <w:kern w:val="0"/>
                <w:sz w:val="22"/>
                <w:szCs w:val="22"/>
              </w:rPr>
              <w:t>“</w:t>
            </w:r>
            <w:r w:rsidRPr="00483591">
              <w:rPr>
                <w:color w:val="000000"/>
                <w:kern w:val="0"/>
                <w:sz w:val="22"/>
                <w:szCs w:val="22"/>
              </w:rPr>
              <w:t>三乱</w:t>
            </w:r>
            <w:r w:rsidRPr="00483591">
              <w:rPr>
                <w:color w:val="000000"/>
                <w:kern w:val="0"/>
                <w:sz w:val="22"/>
                <w:szCs w:val="22"/>
              </w:rPr>
              <w:t>”</w:t>
            </w:r>
            <w:r w:rsidRPr="00483591">
              <w:rPr>
                <w:color w:val="000000"/>
                <w:kern w:val="0"/>
                <w:sz w:val="22"/>
                <w:szCs w:val="22"/>
              </w:rPr>
              <w:t>现象扣</w:t>
            </w:r>
            <w:r w:rsidRPr="00483591">
              <w:rPr>
                <w:color w:val="000000"/>
                <w:kern w:val="0"/>
                <w:sz w:val="22"/>
                <w:szCs w:val="22"/>
              </w:rPr>
              <w:t>3</w:t>
            </w:r>
            <w:r w:rsidRPr="00483591">
              <w:rPr>
                <w:color w:val="000000"/>
                <w:kern w:val="0"/>
                <w:sz w:val="22"/>
                <w:szCs w:val="22"/>
              </w:rPr>
              <w:t>分，扣完为止。</w:t>
            </w:r>
          </w:p>
        </w:tc>
        <w:tc>
          <w:tcPr>
            <w:tcW w:w="395" w:type="pct"/>
            <w:tcBorders>
              <w:top w:val="single" w:sz="4" w:space="0" w:color="000000"/>
              <w:left w:val="single" w:sz="4" w:space="0" w:color="000000"/>
              <w:bottom w:val="single" w:sz="4" w:space="0" w:color="000000"/>
              <w:right w:val="single" w:sz="4" w:space="0" w:color="000000"/>
            </w:tcBorders>
          </w:tcPr>
          <w:p w14:paraId="441B8EFC"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68E5B68B" w14:textId="77777777" w:rsidTr="001C4E49">
        <w:trPr>
          <w:trHeight w:val="90"/>
          <w:jc w:val="center"/>
        </w:trPr>
        <w:tc>
          <w:tcPr>
            <w:tcW w:w="481" w:type="pct"/>
            <w:vMerge/>
            <w:tcBorders>
              <w:top w:val="single" w:sz="4" w:space="0" w:color="000000"/>
              <w:left w:val="single" w:sz="4" w:space="0" w:color="000000"/>
              <w:bottom w:val="single" w:sz="4" w:space="0" w:color="000000"/>
              <w:right w:val="single" w:sz="4" w:space="0" w:color="000000"/>
            </w:tcBorders>
            <w:vAlign w:val="center"/>
          </w:tcPr>
          <w:p w14:paraId="4048910A" w14:textId="77777777" w:rsidR="00BB46D1" w:rsidRPr="00483591" w:rsidRDefault="00BB46D1" w:rsidP="001C4E49">
            <w:pPr>
              <w:widowControl/>
              <w:spacing w:line="300" w:lineRule="auto"/>
              <w:jc w:val="center"/>
              <w:textAlignment w:val="center"/>
              <w:rPr>
                <w:rStyle w:val="font21"/>
                <w:lang w:bidi="ar"/>
              </w:rPr>
            </w:pPr>
          </w:p>
        </w:tc>
        <w:tc>
          <w:tcPr>
            <w:tcW w:w="1205" w:type="pct"/>
            <w:tcBorders>
              <w:top w:val="single" w:sz="4" w:space="0" w:color="000000"/>
              <w:left w:val="single" w:sz="4" w:space="0" w:color="000000"/>
              <w:bottom w:val="single" w:sz="4" w:space="0" w:color="000000"/>
              <w:right w:val="single" w:sz="4" w:space="0" w:color="000000"/>
            </w:tcBorders>
            <w:vAlign w:val="center"/>
          </w:tcPr>
          <w:p w14:paraId="3AF0F5B0"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7.</w:t>
            </w:r>
            <w:r w:rsidRPr="00483591">
              <w:rPr>
                <w:color w:val="000000"/>
                <w:kern w:val="0"/>
                <w:sz w:val="22"/>
                <w:szCs w:val="22"/>
              </w:rPr>
              <w:t>无倾倒垃圾或淤泥，禁止倾倒有毒有害物质。（</w:t>
            </w:r>
            <w:r w:rsidRPr="00483591">
              <w:rPr>
                <w:color w:val="000000"/>
                <w:kern w:val="0"/>
                <w:sz w:val="22"/>
                <w:szCs w:val="22"/>
              </w:rPr>
              <w:t>9</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490E3E99" w14:textId="77777777" w:rsidR="00BB46D1" w:rsidRPr="00483591" w:rsidRDefault="00BB46D1" w:rsidP="001C4E49">
            <w:pPr>
              <w:widowControl/>
              <w:spacing w:line="300" w:lineRule="auto"/>
              <w:textAlignment w:val="center"/>
              <w:rPr>
                <w:kern w:val="0"/>
                <w:sz w:val="22"/>
                <w:szCs w:val="22"/>
                <w:lang w:bidi="ar"/>
              </w:rPr>
            </w:pPr>
            <w:r w:rsidRPr="00483591">
              <w:rPr>
                <w:color w:val="000000"/>
                <w:kern w:val="0"/>
                <w:sz w:val="22"/>
                <w:szCs w:val="22"/>
              </w:rPr>
              <w:t>成堆垃圾每处扣</w:t>
            </w:r>
            <w:r w:rsidRPr="00483591">
              <w:rPr>
                <w:color w:val="000000"/>
                <w:kern w:val="0"/>
                <w:sz w:val="22"/>
                <w:szCs w:val="22"/>
              </w:rPr>
              <w:t>3</w:t>
            </w:r>
            <w:r w:rsidRPr="00483591">
              <w:rPr>
                <w:color w:val="000000"/>
                <w:kern w:val="0"/>
                <w:sz w:val="22"/>
                <w:szCs w:val="22"/>
              </w:rPr>
              <w:t>分，扣完为止。倾倒淤泥</w:t>
            </w:r>
            <w:r w:rsidRPr="00483591">
              <w:rPr>
                <w:color w:val="000000"/>
                <w:kern w:val="0"/>
                <w:sz w:val="22"/>
                <w:szCs w:val="22"/>
              </w:rPr>
              <w:t>10</w:t>
            </w:r>
            <w:r w:rsidRPr="00483591">
              <w:rPr>
                <w:color w:val="000000"/>
                <w:kern w:val="0"/>
                <w:sz w:val="22"/>
                <w:szCs w:val="22"/>
              </w:rPr>
              <w:t>立方（含）以下扣</w:t>
            </w:r>
            <w:r w:rsidRPr="00483591">
              <w:rPr>
                <w:color w:val="000000"/>
                <w:kern w:val="0"/>
                <w:sz w:val="22"/>
                <w:szCs w:val="22"/>
              </w:rPr>
              <w:t>5</w:t>
            </w:r>
            <w:r w:rsidRPr="00483591">
              <w:rPr>
                <w:color w:val="000000"/>
                <w:kern w:val="0"/>
                <w:sz w:val="22"/>
                <w:szCs w:val="22"/>
              </w:rPr>
              <w:t>分，</w:t>
            </w:r>
            <w:r w:rsidRPr="00483591">
              <w:rPr>
                <w:color w:val="000000"/>
                <w:kern w:val="0"/>
                <w:sz w:val="22"/>
                <w:szCs w:val="22"/>
              </w:rPr>
              <w:t>10-20</w:t>
            </w:r>
            <w:r w:rsidRPr="00483591">
              <w:rPr>
                <w:color w:val="000000"/>
                <w:kern w:val="0"/>
                <w:sz w:val="22"/>
                <w:szCs w:val="22"/>
              </w:rPr>
              <w:t>立方（含）此项不得分。</w:t>
            </w:r>
            <w:r w:rsidRPr="00483591">
              <w:rPr>
                <w:b/>
                <w:color w:val="000000"/>
                <w:kern w:val="0"/>
                <w:sz w:val="22"/>
                <w:szCs w:val="22"/>
              </w:rPr>
              <w:t>林内倾倒有毒有害物质或淤泥</w:t>
            </w:r>
            <w:r w:rsidRPr="00483591">
              <w:rPr>
                <w:b/>
                <w:color w:val="000000"/>
                <w:kern w:val="0"/>
                <w:sz w:val="22"/>
                <w:szCs w:val="22"/>
              </w:rPr>
              <w:t>20</w:t>
            </w:r>
            <w:r w:rsidRPr="00483591">
              <w:rPr>
                <w:b/>
                <w:color w:val="000000"/>
                <w:kern w:val="0"/>
                <w:sz w:val="22"/>
                <w:szCs w:val="22"/>
              </w:rPr>
              <w:t>立方以上的，直接判为</w:t>
            </w:r>
            <w:r w:rsidRPr="00483591">
              <w:rPr>
                <w:b/>
                <w:color w:val="000000"/>
                <w:kern w:val="0"/>
                <w:sz w:val="22"/>
                <w:szCs w:val="22"/>
              </w:rPr>
              <w:t>0</w:t>
            </w:r>
            <w:r w:rsidRPr="00483591">
              <w:rPr>
                <w:b/>
                <w:color w:val="000000"/>
                <w:kern w:val="0"/>
                <w:sz w:val="22"/>
                <w:szCs w:val="22"/>
              </w:rPr>
              <w:t>分小班。</w:t>
            </w:r>
          </w:p>
        </w:tc>
        <w:tc>
          <w:tcPr>
            <w:tcW w:w="395" w:type="pct"/>
            <w:tcBorders>
              <w:top w:val="single" w:sz="4" w:space="0" w:color="000000"/>
              <w:left w:val="single" w:sz="4" w:space="0" w:color="000000"/>
              <w:bottom w:val="single" w:sz="4" w:space="0" w:color="000000"/>
              <w:right w:val="single" w:sz="4" w:space="0" w:color="000000"/>
            </w:tcBorders>
          </w:tcPr>
          <w:p w14:paraId="42844F5F"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72DDDBCE" w14:textId="77777777" w:rsidTr="001C4E49">
        <w:trPr>
          <w:trHeight w:val="90"/>
          <w:jc w:val="center"/>
        </w:trPr>
        <w:tc>
          <w:tcPr>
            <w:tcW w:w="481" w:type="pct"/>
            <w:vMerge/>
            <w:tcBorders>
              <w:top w:val="single" w:sz="4" w:space="0" w:color="000000"/>
              <w:left w:val="single" w:sz="4" w:space="0" w:color="000000"/>
              <w:bottom w:val="single" w:sz="4" w:space="0" w:color="000000"/>
              <w:right w:val="single" w:sz="4" w:space="0" w:color="000000"/>
            </w:tcBorders>
            <w:vAlign w:val="center"/>
          </w:tcPr>
          <w:p w14:paraId="4F98D3D4" w14:textId="77777777" w:rsidR="00BB46D1" w:rsidRPr="00483591" w:rsidRDefault="00BB46D1" w:rsidP="001C4E49">
            <w:pPr>
              <w:widowControl/>
              <w:spacing w:line="300" w:lineRule="auto"/>
              <w:jc w:val="center"/>
              <w:textAlignment w:val="center"/>
              <w:rPr>
                <w:rStyle w:val="font21"/>
                <w:lang w:bidi="ar"/>
              </w:rPr>
            </w:pPr>
          </w:p>
        </w:tc>
        <w:tc>
          <w:tcPr>
            <w:tcW w:w="1205" w:type="pct"/>
            <w:tcBorders>
              <w:top w:val="single" w:sz="4" w:space="0" w:color="000000"/>
              <w:left w:val="single" w:sz="4" w:space="0" w:color="000000"/>
              <w:bottom w:val="single" w:sz="4" w:space="0" w:color="000000"/>
              <w:right w:val="single" w:sz="4" w:space="0" w:color="000000"/>
            </w:tcBorders>
            <w:vAlign w:val="center"/>
          </w:tcPr>
          <w:p w14:paraId="350343FC"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8.</w:t>
            </w:r>
            <w:r w:rsidRPr="00483591">
              <w:rPr>
                <w:color w:val="000000"/>
                <w:kern w:val="0"/>
                <w:sz w:val="22"/>
                <w:szCs w:val="22"/>
              </w:rPr>
              <w:t>无倒伏木、枯死木（科研科普林地除外）。（</w:t>
            </w:r>
            <w:r w:rsidRPr="00483591">
              <w:rPr>
                <w:color w:val="000000"/>
                <w:kern w:val="0"/>
                <w:sz w:val="22"/>
                <w:szCs w:val="22"/>
              </w:rPr>
              <w:t>7</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5953D776" w14:textId="77777777" w:rsidR="00BB46D1" w:rsidRPr="00483591" w:rsidRDefault="00BB46D1" w:rsidP="001C4E49">
            <w:pPr>
              <w:widowControl/>
              <w:spacing w:line="300" w:lineRule="auto"/>
              <w:textAlignment w:val="center"/>
              <w:rPr>
                <w:kern w:val="0"/>
                <w:sz w:val="22"/>
                <w:szCs w:val="22"/>
                <w:lang w:bidi="ar"/>
              </w:rPr>
            </w:pPr>
            <w:r w:rsidRPr="00483591">
              <w:rPr>
                <w:color w:val="000000"/>
                <w:kern w:val="0"/>
                <w:sz w:val="22"/>
                <w:szCs w:val="22"/>
              </w:rPr>
              <w:t>倒伏木、</w:t>
            </w:r>
            <w:proofErr w:type="gramStart"/>
            <w:r w:rsidRPr="00483591">
              <w:rPr>
                <w:color w:val="000000"/>
                <w:kern w:val="0"/>
                <w:sz w:val="22"/>
                <w:szCs w:val="22"/>
              </w:rPr>
              <w:t>枯死木占比</w:t>
            </w:r>
            <w:proofErr w:type="gramEnd"/>
            <w:r w:rsidRPr="00483591">
              <w:rPr>
                <w:color w:val="000000"/>
                <w:kern w:val="0"/>
                <w:sz w:val="22"/>
                <w:szCs w:val="22"/>
              </w:rPr>
              <w:t>5%</w:t>
            </w:r>
            <w:r w:rsidRPr="00483591">
              <w:rPr>
                <w:color w:val="000000"/>
                <w:kern w:val="0"/>
                <w:sz w:val="22"/>
                <w:szCs w:val="22"/>
              </w:rPr>
              <w:t>（含）以下的扣</w:t>
            </w:r>
            <w:r w:rsidRPr="00483591">
              <w:rPr>
                <w:color w:val="000000"/>
                <w:kern w:val="0"/>
                <w:sz w:val="22"/>
                <w:szCs w:val="22"/>
              </w:rPr>
              <w:t>1</w:t>
            </w:r>
            <w:r w:rsidRPr="00483591">
              <w:rPr>
                <w:color w:val="000000"/>
                <w:kern w:val="0"/>
                <w:sz w:val="22"/>
                <w:szCs w:val="22"/>
              </w:rPr>
              <w:t>分，</w:t>
            </w:r>
            <w:r w:rsidRPr="00483591">
              <w:rPr>
                <w:color w:val="000000"/>
                <w:kern w:val="0"/>
                <w:sz w:val="22"/>
                <w:szCs w:val="22"/>
              </w:rPr>
              <w:t>5%-10%</w:t>
            </w:r>
            <w:r w:rsidRPr="00483591">
              <w:rPr>
                <w:color w:val="000000"/>
                <w:kern w:val="0"/>
                <w:sz w:val="22"/>
                <w:szCs w:val="22"/>
              </w:rPr>
              <w:t>（含）扣</w:t>
            </w:r>
            <w:r w:rsidRPr="00483591">
              <w:rPr>
                <w:color w:val="000000"/>
                <w:kern w:val="0"/>
                <w:sz w:val="22"/>
                <w:szCs w:val="22"/>
              </w:rPr>
              <w:t>3</w:t>
            </w:r>
            <w:r w:rsidRPr="00483591">
              <w:rPr>
                <w:color w:val="000000"/>
                <w:kern w:val="0"/>
                <w:sz w:val="22"/>
                <w:szCs w:val="22"/>
              </w:rPr>
              <w:t>分；</w:t>
            </w:r>
            <w:r w:rsidRPr="00483591">
              <w:rPr>
                <w:color w:val="000000"/>
                <w:kern w:val="0"/>
                <w:sz w:val="22"/>
                <w:szCs w:val="22"/>
              </w:rPr>
              <w:t>10%-20%</w:t>
            </w:r>
            <w:r w:rsidRPr="00483591">
              <w:rPr>
                <w:color w:val="000000"/>
                <w:kern w:val="0"/>
                <w:sz w:val="22"/>
                <w:szCs w:val="22"/>
              </w:rPr>
              <w:t>（含）此项不得分；</w:t>
            </w:r>
            <w:r w:rsidRPr="00483591">
              <w:rPr>
                <w:b/>
                <w:color w:val="000000"/>
                <w:kern w:val="0"/>
                <w:sz w:val="22"/>
                <w:szCs w:val="22"/>
              </w:rPr>
              <w:t>占比</w:t>
            </w:r>
            <w:r w:rsidRPr="00483591">
              <w:rPr>
                <w:b/>
                <w:color w:val="000000"/>
                <w:kern w:val="0"/>
                <w:sz w:val="22"/>
                <w:szCs w:val="22"/>
              </w:rPr>
              <w:t>20%</w:t>
            </w:r>
            <w:r w:rsidRPr="00483591">
              <w:rPr>
                <w:b/>
                <w:color w:val="000000"/>
                <w:kern w:val="0"/>
                <w:sz w:val="22"/>
                <w:szCs w:val="22"/>
              </w:rPr>
              <w:t>以上的，直接判为</w:t>
            </w:r>
            <w:r w:rsidRPr="00483591">
              <w:rPr>
                <w:b/>
                <w:color w:val="000000"/>
                <w:kern w:val="0"/>
                <w:sz w:val="22"/>
                <w:szCs w:val="22"/>
              </w:rPr>
              <w:t>0</w:t>
            </w:r>
            <w:r w:rsidRPr="00483591">
              <w:rPr>
                <w:b/>
                <w:color w:val="000000"/>
                <w:kern w:val="0"/>
                <w:sz w:val="22"/>
                <w:szCs w:val="22"/>
              </w:rPr>
              <w:t>分小班。</w:t>
            </w:r>
          </w:p>
        </w:tc>
        <w:tc>
          <w:tcPr>
            <w:tcW w:w="395" w:type="pct"/>
            <w:tcBorders>
              <w:top w:val="single" w:sz="4" w:space="0" w:color="000000"/>
              <w:left w:val="single" w:sz="4" w:space="0" w:color="000000"/>
              <w:bottom w:val="single" w:sz="4" w:space="0" w:color="000000"/>
              <w:right w:val="single" w:sz="4" w:space="0" w:color="000000"/>
            </w:tcBorders>
          </w:tcPr>
          <w:p w14:paraId="007DBD90"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76D2612C" w14:textId="77777777" w:rsidTr="001C4E49">
        <w:trPr>
          <w:trHeight w:val="90"/>
          <w:jc w:val="center"/>
        </w:trPr>
        <w:tc>
          <w:tcPr>
            <w:tcW w:w="481" w:type="pct"/>
            <w:vMerge w:val="restart"/>
            <w:tcBorders>
              <w:top w:val="single" w:sz="4" w:space="0" w:color="000000"/>
              <w:left w:val="single" w:sz="4" w:space="0" w:color="000000"/>
              <w:right w:val="single" w:sz="4" w:space="0" w:color="000000"/>
            </w:tcBorders>
            <w:vAlign w:val="center"/>
          </w:tcPr>
          <w:p w14:paraId="44466B44"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基础</w:t>
            </w:r>
          </w:p>
          <w:p w14:paraId="5C8DF7A1"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设施</w:t>
            </w:r>
          </w:p>
          <w:p w14:paraId="4D61B2DB" w14:textId="77777777" w:rsidR="00BB46D1" w:rsidRPr="00483591" w:rsidRDefault="00BB46D1" w:rsidP="001C4E49">
            <w:pPr>
              <w:widowControl/>
              <w:spacing w:line="300" w:lineRule="auto"/>
              <w:jc w:val="center"/>
              <w:textAlignment w:val="center"/>
              <w:rPr>
                <w:rStyle w:val="font21"/>
                <w:lang w:bidi="ar"/>
              </w:rPr>
            </w:pPr>
            <w:r w:rsidRPr="00483591">
              <w:rPr>
                <w:rStyle w:val="font21"/>
                <w:b/>
                <w:lang w:bidi="ar"/>
              </w:rPr>
              <w:t>（</w:t>
            </w:r>
            <w:r w:rsidRPr="00483591">
              <w:rPr>
                <w:rStyle w:val="font21"/>
                <w:b/>
                <w:lang w:bidi="ar"/>
              </w:rPr>
              <w:t>16</w:t>
            </w:r>
            <w:r w:rsidRPr="00483591">
              <w:rPr>
                <w:rStyle w:val="font21"/>
                <w:b/>
                <w:lang w:bidi="ar"/>
              </w:rPr>
              <w:t>分）</w:t>
            </w:r>
          </w:p>
        </w:tc>
        <w:tc>
          <w:tcPr>
            <w:tcW w:w="1205" w:type="pct"/>
            <w:tcBorders>
              <w:top w:val="single" w:sz="4" w:space="0" w:color="000000"/>
              <w:left w:val="single" w:sz="4" w:space="0" w:color="000000"/>
              <w:bottom w:val="single" w:sz="4" w:space="0" w:color="000000"/>
              <w:right w:val="single" w:sz="4" w:space="0" w:color="000000"/>
            </w:tcBorders>
            <w:vAlign w:val="center"/>
          </w:tcPr>
          <w:p w14:paraId="38174D75"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9.</w:t>
            </w:r>
            <w:r w:rsidRPr="00483591">
              <w:rPr>
                <w:color w:val="000000"/>
                <w:kern w:val="0"/>
                <w:sz w:val="22"/>
                <w:szCs w:val="22"/>
              </w:rPr>
              <w:t>道路畅通，能保障养护作业需要。（</w:t>
            </w:r>
            <w:r w:rsidRPr="00483591">
              <w:rPr>
                <w:color w:val="000000"/>
                <w:kern w:val="0"/>
                <w:sz w:val="22"/>
                <w:szCs w:val="22"/>
              </w:rPr>
              <w:t>4</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7103496F"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道路通行不畅，影响养护作业（防火和有害生物防治等）的，扣</w:t>
            </w:r>
            <w:r w:rsidRPr="00483591">
              <w:rPr>
                <w:color w:val="000000"/>
                <w:kern w:val="0"/>
                <w:sz w:val="22"/>
                <w:szCs w:val="22"/>
              </w:rPr>
              <w:t>2</w:t>
            </w:r>
            <w:r w:rsidRPr="00483591">
              <w:rPr>
                <w:color w:val="000000"/>
                <w:kern w:val="0"/>
                <w:sz w:val="22"/>
                <w:szCs w:val="22"/>
              </w:rPr>
              <w:t>分；道路不能通行，扣</w:t>
            </w:r>
            <w:r w:rsidRPr="00483591">
              <w:rPr>
                <w:color w:val="000000"/>
                <w:kern w:val="0"/>
                <w:sz w:val="22"/>
                <w:szCs w:val="22"/>
              </w:rPr>
              <w:t>4</w:t>
            </w:r>
            <w:r w:rsidRPr="00483591">
              <w:rPr>
                <w:color w:val="000000"/>
                <w:kern w:val="0"/>
                <w:sz w:val="22"/>
                <w:szCs w:val="22"/>
              </w:rPr>
              <w:t>分。</w:t>
            </w:r>
          </w:p>
        </w:tc>
        <w:tc>
          <w:tcPr>
            <w:tcW w:w="395" w:type="pct"/>
            <w:tcBorders>
              <w:top w:val="single" w:sz="4" w:space="0" w:color="000000"/>
              <w:left w:val="single" w:sz="4" w:space="0" w:color="000000"/>
              <w:bottom w:val="single" w:sz="4" w:space="0" w:color="000000"/>
              <w:right w:val="single" w:sz="4" w:space="0" w:color="000000"/>
            </w:tcBorders>
          </w:tcPr>
          <w:p w14:paraId="26250F8D"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1609B035" w14:textId="77777777" w:rsidTr="001C4E49">
        <w:trPr>
          <w:trHeight w:val="90"/>
          <w:jc w:val="center"/>
        </w:trPr>
        <w:tc>
          <w:tcPr>
            <w:tcW w:w="481" w:type="pct"/>
            <w:vMerge/>
            <w:tcBorders>
              <w:left w:val="single" w:sz="4" w:space="0" w:color="000000"/>
              <w:right w:val="single" w:sz="4" w:space="0" w:color="000000"/>
            </w:tcBorders>
            <w:vAlign w:val="center"/>
          </w:tcPr>
          <w:p w14:paraId="7FE6C3BA" w14:textId="77777777" w:rsidR="00BB46D1" w:rsidRPr="00483591" w:rsidRDefault="00BB46D1" w:rsidP="001C4E49">
            <w:pPr>
              <w:widowControl/>
              <w:spacing w:line="300" w:lineRule="auto"/>
              <w:jc w:val="center"/>
              <w:textAlignment w:val="center"/>
              <w:rPr>
                <w:rStyle w:val="font21"/>
                <w:lang w:bidi="ar"/>
              </w:rPr>
            </w:pPr>
          </w:p>
        </w:tc>
        <w:tc>
          <w:tcPr>
            <w:tcW w:w="1205" w:type="pct"/>
            <w:tcBorders>
              <w:top w:val="single" w:sz="4" w:space="0" w:color="000000"/>
              <w:left w:val="single" w:sz="4" w:space="0" w:color="000000"/>
              <w:bottom w:val="single" w:sz="4" w:space="0" w:color="000000"/>
              <w:right w:val="single" w:sz="4" w:space="0" w:color="000000"/>
            </w:tcBorders>
            <w:vAlign w:val="center"/>
          </w:tcPr>
          <w:p w14:paraId="52EFA264"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10.</w:t>
            </w:r>
            <w:r w:rsidRPr="00483591">
              <w:rPr>
                <w:color w:val="000000"/>
                <w:kern w:val="0"/>
                <w:sz w:val="22"/>
                <w:szCs w:val="22"/>
              </w:rPr>
              <w:t>沟渠畅通，能正常排水。（</w:t>
            </w:r>
            <w:r w:rsidRPr="00483591">
              <w:rPr>
                <w:color w:val="000000"/>
                <w:kern w:val="0"/>
                <w:sz w:val="22"/>
                <w:szCs w:val="22"/>
              </w:rPr>
              <w:t>4</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4E35BEDA"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沟渠被堵塞的，每条扣</w:t>
            </w:r>
            <w:r w:rsidRPr="00483591">
              <w:rPr>
                <w:color w:val="000000"/>
                <w:kern w:val="0"/>
                <w:sz w:val="22"/>
                <w:szCs w:val="22"/>
              </w:rPr>
              <w:t>2</w:t>
            </w:r>
            <w:r w:rsidRPr="00483591">
              <w:rPr>
                <w:color w:val="000000"/>
                <w:kern w:val="0"/>
                <w:sz w:val="22"/>
                <w:szCs w:val="22"/>
              </w:rPr>
              <w:t>分，扣完为止。</w:t>
            </w:r>
          </w:p>
        </w:tc>
        <w:tc>
          <w:tcPr>
            <w:tcW w:w="395" w:type="pct"/>
            <w:tcBorders>
              <w:top w:val="single" w:sz="4" w:space="0" w:color="000000"/>
              <w:left w:val="single" w:sz="4" w:space="0" w:color="000000"/>
              <w:bottom w:val="single" w:sz="4" w:space="0" w:color="000000"/>
              <w:right w:val="single" w:sz="4" w:space="0" w:color="000000"/>
            </w:tcBorders>
          </w:tcPr>
          <w:p w14:paraId="7EE799F1"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4CD6223B" w14:textId="77777777" w:rsidTr="001C4E49">
        <w:trPr>
          <w:trHeight w:val="90"/>
          <w:jc w:val="center"/>
        </w:trPr>
        <w:tc>
          <w:tcPr>
            <w:tcW w:w="481" w:type="pct"/>
            <w:vMerge/>
            <w:tcBorders>
              <w:left w:val="single" w:sz="4" w:space="0" w:color="000000"/>
              <w:right w:val="single" w:sz="4" w:space="0" w:color="000000"/>
            </w:tcBorders>
            <w:vAlign w:val="center"/>
          </w:tcPr>
          <w:p w14:paraId="0CB9AC43" w14:textId="77777777" w:rsidR="00BB46D1" w:rsidRPr="00483591" w:rsidRDefault="00BB46D1" w:rsidP="001C4E49">
            <w:pPr>
              <w:widowControl/>
              <w:spacing w:line="300" w:lineRule="auto"/>
              <w:jc w:val="center"/>
              <w:textAlignment w:val="center"/>
              <w:rPr>
                <w:rStyle w:val="font21"/>
                <w:lang w:bidi="ar"/>
              </w:rPr>
            </w:pPr>
          </w:p>
        </w:tc>
        <w:tc>
          <w:tcPr>
            <w:tcW w:w="1205" w:type="pct"/>
            <w:tcBorders>
              <w:top w:val="single" w:sz="4" w:space="0" w:color="000000"/>
              <w:left w:val="single" w:sz="4" w:space="0" w:color="000000"/>
              <w:bottom w:val="single" w:sz="4" w:space="0" w:color="000000"/>
              <w:right w:val="single" w:sz="4" w:space="0" w:color="000000"/>
            </w:tcBorders>
            <w:vAlign w:val="center"/>
          </w:tcPr>
          <w:p w14:paraId="4A1232FF"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11.</w:t>
            </w:r>
            <w:r w:rsidRPr="00483591">
              <w:rPr>
                <w:color w:val="000000"/>
                <w:kern w:val="0"/>
                <w:sz w:val="22"/>
                <w:szCs w:val="22"/>
              </w:rPr>
              <w:t>休闲和管护设施定期维护，能够正常使用。（</w:t>
            </w:r>
            <w:r w:rsidRPr="00483591">
              <w:rPr>
                <w:color w:val="000000"/>
                <w:kern w:val="0"/>
                <w:sz w:val="22"/>
                <w:szCs w:val="22"/>
              </w:rPr>
              <w:t>2</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373B445E"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休闲和管护等设施损坏未及时维护，影响使用的，每处扣</w:t>
            </w:r>
            <w:r w:rsidRPr="00483591">
              <w:rPr>
                <w:color w:val="000000"/>
                <w:kern w:val="0"/>
                <w:sz w:val="22"/>
                <w:szCs w:val="22"/>
              </w:rPr>
              <w:t>1</w:t>
            </w:r>
            <w:r w:rsidRPr="00483591">
              <w:rPr>
                <w:color w:val="000000"/>
                <w:kern w:val="0"/>
                <w:sz w:val="22"/>
                <w:szCs w:val="22"/>
              </w:rPr>
              <w:t>分，扣完为止。</w:t>
            </w:r>
          </w:p>
        </w:tc>
        <w:tc>
          <w:tcPr>
            <w:tcW w:w="395" w:type="pct"/>
            <w:tcBorders>
              <w:top w:val="single" w:sz="4" w:space="0" w:color="000000"/>
              <w:left w:val="single" w:sz="4" w:space="0" w:color="000000"/>
              <w:bottom w:val="single" w:sz="4" w:space="0" w:color="000000"/>
              <w:right w:val="single" w:sz="4" w:space="0" w:color="000000"/>
            </w:tcBorders>
          </w:tcPr>
          <w:p w14:paraId="77BA9AEB"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2A908094" w14:textId="77777777" w:rsidTr="001C4E49">
        <w:trPr>
          <w:trHeight w:val="90"/>
          <w:jc w:val="center"/>
        </w:trPr>
        <w:tc>
          <w:tcPr>
            <w:tcW w:w="481" w:type="pct"/>
            <w:vMerge/>
            <w:tcBorders>
              <w:left w:val="single" w:sz="4" w:space="0" w:color="000000"/>
              <w:right w:val="single" w:sz="4" w:space="0" w:color="000000"/>
            </w:tcBorders>
            <w:vAlign w:val="center"/>
          </w:tcPr>
          <w:p w14:paraId="4DEC0AD3" w14:textId="77777777" w:rsidR="00BB46D1" w:rsidRPr="00483591" w:rsidRDefault="00BB46D1" w:rsidP="001C4E49">
            <w:pPr>
              <w:widowControl/>
              <w:spacing w:line="300" w:lineRule="auto"/>
              <w:jc w:val="center"/>
              <w:textAlignment w:val="center"/>
              <w:rPr>
                <w:rStyle w:val="font21"/>
                <w:lang w:bidi="ar"/>
              </w:rPr>
            </w:pPr>
          </w:p>
        </w:tc>
        <w:tc>
          <w:tcPr>
            <w:tcW w:w="1205" w:type="pct"/>
            <w:tcBorders>
              <w:top w:val="single" w:sz="4" w:space="0" w:color="000000"/>
              <w:left w:val="single" w:sz="4" w:space="0" w:color="000000"/>
              <w:bottom w:val="single" w:sz="4" w:space="0" w:color="000000"/>
              <w:right w:val="single" w:sz="4" w:space="0" w:color="000000"/>
            </w:tcBorders>
            <w:vAlign w:val="center"/>
          </w:tcPr>
          <w:p w14:paraId="73680EE0"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12.</w:t>
            </w:r>
            <w:r w:rsidRPr="00483591">
              <w:rPr>
                <w:color w:val="000000"/>
                <w:kern w:val="0"/>
                <w:sz w:val="22"/>
                <w:szCs w:val="22"/>
              </w:rPr>
              <w:t>林地超过</w:t>
            </w:r>
            <w:r w:rsidRPr="00483591">
              <w:rPr>
                <w:color w:val="000000"/>
                <w:kern w:val="0"/>
                <w:sz w:val="22"/>
                <w:szCs w:val="22"/>
              </w:rPr>
              <w:t>100</w:t>
            </w:r>
            <w:r w:rsidRPr="00483591">
              <w:rPr>
                <w:color w:val="000000"/>
                <w:kern w:val="0"/>
                <w:sz w:val="22"/>
                <w:szCs w:val="22"/>
              </w:rPr>
              <w:t>亩的，应以村居为单位在林地主出入口等醒目位置设</w:t>
            </w:r>
            <w:r w:rsidRPr="00483591">
              <w:rPr>
                <w:color w:val="000000"/>
                <w:kern w:val="0"/>
                <w:sz w:val="22"/>
                <w:szCs w:val="22"/>
              </w:rPr>
              <w:t>1</w:t>
            </w:r>
            <w:r w:rsidRPr="00483591">
              <w:rPr>
                <w:color w:val="000000"/>
                <w:kern w:val="0"/>
                <w:sz w:val="22"/>
                <w:szCs w:val="22"/>
              </w:rPr>
              <w:t>块林长制公示牌，</w:t>
            </w:r>
            <w:proofErr w:type="gramStart"/>
            <w:r w:rsidRPr="00483591">
              <w:rPr>
                <w:color w:val="000000"/>
                <w:kern w:val="0"/>
                <w:sz w:val="22"/>
                <w:szCs w:val="22"/>
              </w:rPr>
              <w:t>及时维护</w:t>
            </w:r>
            <w:proofErr w:type="gramEnd"/>
            <w:r w:rsidRPr="00483591">
              <w:rPr>
                <w:color w:val="000000"/>
                <w:kern w:val="0"/>
                <w:sz w:val="22"/>
                <w:szCs w:val="22"/>
              </w:rPr>
              <w:t>更新。（</w:t>
            </w:r>
            <w:r w:rsidRPr="00483591">
              <w:rPr>
                <w:color w:val="000000"/>
                <w:kern w:val="0"/>
                <w:sz w:val="22"/>
                <w:szCs w:val="22"/>
              </w:rPr>
              <w:t>3</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7A0F997D"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应设未设扣</w:t>
            </w:r>
            <w:r w:rsidRPr="00483591">
              <w:rPr>
                <w:color w:val="000000"/>
                <w:kern w:val="0"/>
                <w:sz w:val="22"/>
                <w:szCs w:val="22"/>
              </w:rPr>
              <w:t>3</w:t>
            </w:r>
            <w:r w:rsidRPr="00483591">
              <w:rPr>
                <w:color w:val="000000"/>
                <w:kern w:val="0"/>
                <w:sz w:val="22"/>
                <w:szCs w:val="22"/>
              </w:rPr>
              <w:t>分；设置位置不规范，扣</w:t>
            </w:r>
            <w:r w:rsidRPr="00483591">
              <w:rPr>
                <w:color w:val="000000"/>
                <w:kern w:val="0"/>
                <w:sz w:val="22"/>
                <w:szCs w:val="22"/>
              </w:rPr>
              <w:t>1</w:t>
            </w:r>
            <w:r w:rsidRPr="00483591">
              <w:rPr>
                <w:color w:val="000000"/>
                <w:kern w:val="0"/>
                <w:sz w:val="22"/>
                <w:szCs w:val="22"/>
              </w:rPr>
              <w:t>分；公示信息更新不及时，每项扣</w:t>
            </w:r>
            <w:r w:rsidRPr="00483591">
              <w:rPr>
                <w:color w:val="000000"/>
                <w:kern w:val="0"/>
                <w:sz w:val="22"/>
                <w:szCs w:val="22"/>
              </w:rPr>
              <w:t>1</w:t>
            </w:r>
            <w:r w:rsidRPr="00483591">
              <w:rPr>
                <w:color w:val="000000"/>
                <w:kern w:val="0"/>
                <w:sz w:val="22"/>
                <w:szCs w:val="22"/>
              </w:rPr>
              <w:t>分，扣完为止；联系电话不畅通，扣</w:t>
            </w:r>
            <w:r w:rsidRPr="00483591">
              <w:rPr>
                <w:color w:val="000000"/>
                <w:kern w:val="0"/>
                <w:sz w:val="22"/>
                <w:szCs w:val="22"/>
              </w:rPr>
              <w:t>1</w:t>
            </w:r>
            <w:r w:rsidRPr="00483591">
              <w:rPr>
                <w:color w:val="000000"/>
                <w:kern w:val="0"/>
                <w:sz w:val="22"/>
                <w:szCs w:val="22"/>
              </w:rPr>
              <w:t>分。</w:t>
            </w:r>
          </w:p>
        </w:tc>
        <w:tc>
          <w:tcPr>
            <w:tcW w:w="395" w:type="pct"/>
            <w:tcBorders>
              <w:top w:val="single" w:sz="4" w:space="0" w:color="000000"/>
              <w:left w:val="single" w:sz="4" w:space="0" w:color="000000"/>
              <w:bottom w:val="single" w:sz="4" w:space="0" w:color="000000"/>
              <w:right w:val="single" w:sz="4" w:space="0" w:color="000000"/>
            </w:tcBorders>
          </w:tcPr>
          <w:p w14:paraId="438042D3"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53E79E10" w14:textId="77777777" w:rsidTr="001C4E49">
        <w:trPr>
          <w:trHeight w:val="90"/>
          <w:jc w:val="center"/>
        </w:trPr>
        <w:tc>
          <w:tcPr>
            <w:tcW w:w="481" w:type="pct"/>
            <w:vMerge/>
            <w:tcBorders>
              <w:left w:val="single" w:sz="4" w:space="0" w:color="000000"/>
              <w:bottom w:val="single" w:sz="4" w:space="0" w:color="000000"/>
              <w:right w:val="single" w:sz="4" w:space="0" w:color="000000"/>
            </w:tcBorders>
            <w:vAlign w:val="center"/>
          </w:tcPr>
          <w:p w14:paraId="04A18523" w14:textId="77777777" w:rsidR="00BB46D1" w:rsidRPr="00483591" w:rsidRDefault="00BB46D1" w:rsidP="001C4E49">
            <w:pPr>
              <w:widowControl/>
              <w:spacing w:line="300" w:lineRule="auto"/>
              <w:jc w:val="center"/>
              <w:textAlignment w:val="center"/>
              <w:rPr>
                <w:rStyle w:val="font21"/>
                <w:lang w:bidi="ar"/>
              </w:rPr>
            </w:pPr>
          </w:p>
        </w:tc>
        <w:tc>
          <w:tcPr>
            <w:tcW w:w="1205" w:type="pct"/>
            <w:tcBorders>
              <w:top w:val="single" w:sz="4" w:space="0" w:color="000000"/>
              <w:left w:val="single" w:sz="4" w:space="0" w:color="000000"/>
              <w:bottom w:val="single" w:sz="4" w:space="0" w:color="000000"/>
              <w:right w:val="single" w:sz="4" w:space="0" w:color="000000"/>
            </w:tcBorders>
            <w:vAlign w:val="center"/>
          </w:tcPr>
          <w:p w14:paraId="437D3B40"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13.</w:t>
            </w:r>
            <w:r w:rsidRPr="00483591">
              <w:rPr>
                <w:color w:val="000000"/>
                <w:kern w:val="0"/>
                <w:sz w:val="22"/>
                <w:szCs w:val="22"/>
              </w:rPr>
              <w:t>标识标牌</w:t>
            </w:r>
            <w:proofErr w:type="gramStart"/>
            <w:r w:rsidRPr="00483591">
              <w:rPr>
                <w:color w:val="000000"/>
                <w:kern w:val="0"/>
                <w:sz w:val="22"/>
                <w:szCs w:val="22"/>
              </w:rPr>
              <w:t>及时维护</w:t>
            </w:r>
            <w:proofErr w:type="gramEnd"/>
            <w:r w:rsidRPr="00483591">
              <w:rPr>
                <w:color w:val="000000"/>
                <w:kern w:val="0"/>
                <w:sz w:val="22"/>
                <w:szCs w:val="22"/>
              </w:rPr>
              <w:t>更新。（</w:t>
            </w:r>
            <w:r w:rsidRPr="00483591">
              <w:rPr>
                <w:color w:val="000000"/>
                <w:kern w:val="0"/>
                <w:sz w:val="22"/>
                <w:szCs w:val="22"/>
              </w:rPr>
              <w:t>3</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3656CE2F"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标识标牌破损的每块扣</w:t>
            </w:r>
            <w:r w:rsidRPr="00483591">
              <w:rPr>
                <w:color w:val="000000"/>
                <w:kern w:val="0"/>
                <w:sz w:val="22"/>
                <w:szCs w:val="22"/>
              </w:rPr>
              <w:t>1</w:t>
            </w:r>
            <w:r w:rsidRPr="00483591">
              <w:rPr>
                <w:color w:val="000000"/>
                <w:kern w:val="0"/>
                <w:sz w:val="22"/>
                <w:szCs w:val="22"/>
              </w:rPr>
              <w:t>分；标识标牌歪斜的每处扣</w:t>
            </w:r>
            <w:r w:rsidRPr="00483591">
              <w:rPr>
                <w:color w:val="000000"/>
                <w:kern w:val="0"/>
                <w:sz w:val="22"/>
                <w:szCs w:val="22"/>
              </w:rPr>
              <w:t>1</w:t>
            </w:r>
            <w:r w:rsidRPr="00483591">
              <w:rPr>
                <w:color w:val="000000"/>
                <w:kern w:val="0"/>
                <w:sz w:val="22"/>
                <w:szCs w:val="22"/>
              </w:rPr>
              <w:t>分，扣完为止。</w:t>
            </w:r>
          </w:p>
        </w:tc>
        <w:tc>
          <w:tcPr>
            <w:tcW w:w="395" w:type="pct"/>
            <w:tcBorders>
              <w:top w:val="single" w:sz="4" w:space="0" w:color="000000"/>
              <w:left w:val="single" w:sz="4" w:space="0" w:color="000000"/>
              <w:bottom w:val="single" w:sz="4" w:space="0" w:color="000000"/>
              <w:right w:val="single" w:sz="4" w:space="0" w:color="000000"/>
            </w:tcBorders>
          </w:tcPr>
          <w:p w14:paraId="3B30A2F0"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484BFB19" w14:textId="77777777" w:rsidTr="001C4E49">
        <w:trPr>
          <w:trHeight w:val="312"/>
          <w:jc w:val="center"/>
        </w:trPr>
        <w:tc>
          <w:tcPr>
            <w:tcW w:w="481" w:type="pct"/>
            <w:vMerge w:val="restart"/>
            <w:tcBorders>
              <w:top w:val="single" w:sz="4" w:space="0" w:color="000000"/>
              <w:left w:val="single" w:sz="4" w:space="0" w:color="000000"/>
              <w:right w:val="single" w:sz="4" w:space="0" w:color="000000"/>
            </w:tcBorders>
            <w:vAlign w:val="center"/>
          </w:tcPr>
          <w:p w14:paraId="77A7B396"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病虫害防治</w:t>
            </w:r>
          </w:p>
          <w:p w14:paraId="77A17148" w14:textId="77777777" w:rsidR="00BB46D1" w:rsidRPr="00483591" w:rsidRDefault="00BB46D1" w:rsidP="001C4E49">
            <w:pPr>
              <w:widowControl/>
              <w:spacing w:line="300" w:lineRule="auto"/>
              <w:jc w:val="center"/>
              <w:textAlignment w:val="center"/>
              <w:rPr>
                <w:rStyle w:val="font21"/>
                <w:lang w:bidi="ar"/>
              </w:rPr>
            </w:pPr>
            <w:r w:rsidRPr="00483591">
              <w:rPr>
                <w:rStyle w:val="font21"/>
                <w:b/>
                <w:lang w:bidi="ar"/>
              </w:rPr>
              <w:t>（</w:t>
            </w:r>
            <w:r w:rsidRPr="00483591">
              <w:rPr>
                <w:rStyle w:val="font21"/>
                <w:b/>
                <w:lang w:bidi="ar"/>
              </w:rPr>
              <w:t>6</w:t>
            </w:r>
            <w:r w:rsidRPr="00483591">
              <w:rPr>
                <w:rStyle w:val="font21"/>
                <w:b/>
                <w:lang w:bidi="ar"/>
              </w:rPr>
              <w:t>分）</w:t>
            </w:r>
          </w:p>
        </w:tc>
        <w:tc>
          <w:tcPr>
            <w:tcW w:w="1205" w:type="pct"/>
            <w:vMerge w:val="restart"/>
            <w:tcBorders>
              <w:top w:val="single" w:sz="4" w:space="0" w:color="000000"/>
              <w:left w:val="single" w:sz="4" w:space="0" w:color="000000"/>
              <w:right w:val="single" w:sz="4" w:space="0" w:color="000000"/>
            </w:tcBorders>
            <w:vAlign w:val="center"/>
          </w:tcPr>
          <w:p w14:paraId="0783D7A9"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14.</w:t>
            </w:r>
            <w:r w:rsidRPr="00483591">
              <w:rPr>
                <w:color w:val="000000"/>
                <w:kern w:val="0"/>
                <w:sz w:val="22"/>
                <w:szCs w:val="22"/>
              </w:rPr>
              <w:t>林地内应无影响林木生长的病虫害。（</w:t>
            </w:r>
            <w:r w:rsidRPr="00483591">
              <w:rPr>
                <w:color w:val="000000"/>
                <w:kern w:val="0"/>
                <w:sz w:val="22"/>
                <w:szCs w:val="22"/>
              </w:rPr>
              <w:t>6</w:t>
            </w:r>
            <w:r w:rsidRPr="00483591">
              <w:rPr>
                <w:color w:val="000000"/>
                <w:kern w:val="0"/>
                <w:sz w:val="22"/>
                <w:szCs w:val="22"/>
              </w:rPr>
              <w:t>分）</w:t>
            </w:r>
          </w:p>
        </w:tc>
        <w:tc>
          <w:tcPr>
            <w:tcW w:w="2920" w:type="pct"/>
            <w:vMerge w:val="restart"/>
            <w:tcBorders>
              <w:top w:val="single" w:sz="4" w:space="0" w:color="000000"/>
              <w:left w:val="single" w:sz="4" w:space="0" w:color="000000"/>
              <w:right w:val="single" w:sz="4" w:space="0" w:color="000000"/>
            </w:tcBorders>
            <w:vAlign w:val="center"/>
          </w:tcPr>
          <w:p w14:paraId="67F535A6"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t>发生美国白蛾和松材线虫危害的，不得分。出现蛀干性害虫等影响林木生长的，</w:t>
            </w:r>
            <w:r w:rsidRPr="00483591">
              <w:rPr>
                <w:color w:val="000000"/>
                <w:kern w:val="0"/>
                <w:sz w:val="22"/>
                <w:szCs w:val="22"/>
              </w:rPr>
              <w:t>10</w:t>
            </w:r>
            <w:r w:rsidRPr="00483591">
              <w:rPr>
                <w:color w:val="000000"/>
                <w:kern w:val="0"/>
                <w:sz w:val="22"/>
                <w:szCs w:val="22"/>
              </w:rPr>
              <w:t>株及以下的扣</w:t>
            </w:r>
            <w:r w:rsidRPr="00483591">
              <w:rPr>
                <w:color w:val="000000"/>
                <w:kern w:val="0"/>
                <w:sz w:val="22"/>
                <w:szCs w:val="22"/>
              </w:rPr>
              <w:t>3</w:t>
            </w:r>
            <w:r w:rsidRPr="00483591">
              <w:rPr>
                <w:color w:val="000000"/>
                <w:kern w:val="0"/>
                <w:sz w:val="22"/>
                <w:szCs w:val="22"/>
              </w:rPr>
              <w:t>分，</w:t>
            </w:r>
            <w:r w:rsidRPr="00483591">
              <w:rPr>
                <w:color w:val="000000"/>
                <w:kern w:val="0"/>
                <w:sz w:val="22"/>
                <w:szCs w:val="22"/>
              </w:rPr>
              <w:t>10</w:t>
            </w:r>
            <w:r w:rsidRPr="00483591">
              <w:rPr>
                <w:color w:val="000000"/>
                <w:kern w:val="0"/>
                <w:sz w:val="22"/>
                <w:szCs w:val="22"/>
              </w:rPr>
              <w:t>株以上的不得分。</w:t>
            </w:r>
          </w:p>
        </w:tc>
        <w:tc>
          <w:tcPr>
            <w:tcW w:w="395" w:type="pct"/>
            <w:tcBorders>
              <w:top w:val="single" w:sz="4" w:space="0" w:color="000000"/>
              <w:left w:val="single" w:sz="4" w:space="0" w:color="000000"/>
              <w:right w:val="single" w:sz="4" w:space="0" w:color="000000"/>
            </w:tcBorders>
          </w:tcPr>
          <w:p w14:paraId="4518178B"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152A197A" w14:textId="77777777" w:rsidTr="001C4E49">
        <w:trPr>
          <w:trHeight w:val="312"/>
          <w:jc w:val="center"/>
        </w:trPr>
        <w:tc>
          <w:tcPr>
            <w:tcW w:w="481" w:type="pct"/>
            <w:vMerge/>
            <w:tcBorders>
              <w:left w:val="single" w:sz="4" w:space="0" w:color="000000"/>
              <w:bottom w:val="single" w:sz="4" w:space="0" w:color="000000"/>
              <w:right w:val="single" w:sz="4" w:space="0" w:color="000000"/>
            </w:tcBorders>
            <w:vAlign w:val="center"/>
          </w:tcPr>
          <w:p w14:paraId="25ECD27D" w14:textId="77777777" w:rsidR="00BB46D1" w:rsidRPr="00483591" w:rsidRDefault="00BB46D1" w:rsidP="001C4E49">
            <w:pPr>
              <w:widowControl/>
              <w:spacing w:line="300" w:lineRule="auto"/>
              <w:jc w:val="center"/>
              <w:textAlignment w:val="center"/>
              <w:rPr>
                <w:rStyle w:val="font21"/>
                <w:lang w:bidi="ar"/>
              </w:rPr>
            </w:pPr>
          </w:p>
        </w:tc>
        <w:tc>
          <w:tcPr>
            <w:tcW w:w="1205" w:type="pct"/>
            <w:vMerge/>
            <w:tcBorders>
              <w:left w:val="single" w:sz="4" w:space="0" w:color="000000"/>
              <w:bottom w:val="single" w:sz="4" w:space="0" w:color="000000"/>
              <w:right w:val="single" w:sz="4" w:space="0" w:color="000000"/>
            </w:tcBorders>
            <w:vAlign w:val="center"/>
          </w:tcPr>
          <w:p w14:paraId="0953C82D" w14:textId="77777777" w:rsidR="00BB46D1" w:rsidRPr="00483591" w:rsidRDefault="00BB46D1" w:rsidP="001C4E49">
            <w:pPr>
              <w:widowControl/>
              <w:spacing w:line="300" w:lineRule="auto"/>
              <w:jc w:val="left"/>
              <w:rPr>
                <w:color w:val="000000"/>
                <w:kern w:val="0"/>
                <w:sz w:val="22"/>
                <w:szCs w:val="22"/>
              </w:rPr>
            </w:pPr>
          </w:p>
        </w:tc>
        <w:tc>
          <w:tcPr>
            <w:tcW w:w="2920" w:type="pct"/>
            <w:vMerge/>
            <w:tcBorders>
              <w:left w:val="single" w:sz="4" w:space="0" w:color="000000"/>
              <w:bottom w:val="single" w:sz="4" w:space="0" w:color="000000"/>
              <w:right w:val="single" w:sz="4" w:space="0" w:color="000000"/>
            </w:tcBorders>
            <w:vAlign w:val="center"/>
          </w:tcPr>
          <w:p w14:paraId="6E3313C0" w14:textId="77777777" w:rsidR="00BB46D1" w:rsidRPr="00483591" w:rsidRDefault="00BB46D1" w:rsidP="001C4E49">
            <w:pPr>
              <w:widowControl/>
              <w:spacing w:line="300" w:lineRule="auto"/>
              <w:jc w:val="left"/>
              <w:rPr>
                <w:kern w:val="0"/>
                <w:sz w:val="22"/>
                <w:szCs w:val="22"/>
                <w:lang w:bidi="ar"/>
              </w:rPr>
            </w:pPr>
          </w:p>
        </w:tc>
        <w:tc>
          <w:tcPr>
            <w:tcW w:w="395" w:type="pct"/>
            <w:tcBorders>
              <w:left w:val="single" w:sz="4" w:space="0" w:color="000000"/>
              <w:bottom w:val="single" w:sz="4" w:space="0" w:color="000000"/>
              <w:right w:val="single" w:sz="4" w:space="0" w:color="000000"/>
            </w:tcBorders>
          </w:tcPr>
          <w:p w14:paraId="3889AFCD" w14:textId="77777777" w:rsidR="00BB46D1" w:rsidRPr="00483591" w:rsidRDefault="00BB46D1" w:rsidP="001C4E49">
            <w:pPr>
              <w:widowControl/>
              <w:spacing w:line="300" w:lineRule="auto"/>
              <w:jc w:val="left"/>
              <w:rPr>
                <w:kern w:val="0"/>
                <w:sz w:val="22"/>
                <w:szCs w:val="22"/>
                <w:lang w:bidi="ar"/>
              </w:rPr>
            </w:pPr>
          </w:p>
        </w:tc>
      </w:tr>
      <w:tr w:rsidR="00BB46D1" w:rsidRPr="00483591" w14:paraId="270314A8" w14:textId="77777777" w:rsidTr="001C4E49">
        <w:trPr>
          <w:trHeight w:val="90"/>
          <w:jc w:val="center"/>
        </w:trPr>
        <w:tc>
          <w:tcPr>
            <w:tcW w:w="481" w:type="pct"/>
            <w:tcBorders>
              <w:left w:val="single" w:sz="4" w:space="0" w:color="000000"/>
              <w:bottom w:val="single" w:sz="4" w:space="0" w:color="auto"/>
              <w:right w:val="single" w:sz="4" w:space="0" w:color="000000"/>
            </w:tcBorders>
            <w:vAlign w:val="center"/>
          </w:tcPr>
          <w:p w14:paraId="0B20142C"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杂灌、草控制</w:t>
            </w:r>
          </w:p>
          <w:p w14:paraId="68B28DF6" w14:textId="77777777" w:rsidR="00BB46D1" w:rsidRPr="00483591" w:rsidRDefault="00BB46D1" w:rsidP="001C4E49">
            <w:pPr>
              <w:widowControl/>
              <w:spacing w:line="300" w:lineRule="auto"/>
              <w:jc w:val="center"/>
              <w:textAlignment w:val="center"/>
              <w:rPr>
                <w:rStyle w:val="font21"/>
                <w:lang w:bidi="ar"/>
              </w:rPr>
            </w:pPr>
            <w:r w:rsidRPr="00483591">
              <w:rPr>
                <w:rStyle w:val="font21"/>
                <w:b/>
                <w:lang w:bidi="ar"/>
              </w:rPr>
              <w:lastRenderedPageBreak/>
              <w:t>（</w:t>
            </w:r>
            <w:r w:rsidRPr="00483591">
              <w:rPr>
                <w:rStyle w:val="font21"/>
                <w:b/>
                <w:lang w:bidi="ar"/>
              </w:rPr>
              <w:t>10</w:t>
            </w:r>
            <w:r w:rsidRPr="00483591">
              <w:rPr>
                <w:rStyle w:val="font21"/>
                <w:b/>
                <w:lang w:bidi="ar"/>
              </w:rPr>
              <w:t>分）</w:t>
            </w:r>
          </w:p>
        </w:tc>
        <w:tc>
          <w:tcPr>
            <w:tcW w:w="1205" w:type="pct"/>
            <w:tcBorders>
              <w:top w:val="single" w:sz="4" w:space="0" w:color="000000"/>
              <w:left w:val="single" w:sz="4" w:space="0" w:color="000000"/>
              <w:bottom w:val="single" w:sz="4" w:space="0" w:color="000000"/>
              <w:right w:val="single" w:sz="4" w:space="0" w:color="000000"/>
            </w:tcBorders>
            <w:vAlign w:val="center"/>
          </w:tcPr>
          <w:p w14:paraId="24FCF621" w14:textId="77777777" w:rsidR="00BB46D1" w:rsidRPr="00483591" w:rsidRDefault="00BB46D1" w:rsidP="001C4E49">
            <w:pPr>
              <w:widowControl/>
              <w:spacing w:line="300" w:lineRule="auto"/>
              <w:textAlignment w:val="center"/>
              <w:rPr>
                <w:color w:val="000000"/>
                <w:kern w:val="0"/>
                <w:sz w:val="22"/>
                <w:szCs w:val="22"/>
              </w:rPr>
            </w:pPr>
            <w:r w:rsidRPr="00483591">
              <w:rPr>
                <w:color w:val="000000"/>
                <w:kern w:val="0"/>
                <w:sz w:val="22"/>
                <w:szCs w:val="22"/>
              </w:rPr>
              <w:lastRenderedPageBreak/>
              <w:t>15.</w:t>
            </w:r>
            <w:r w:rsidRPr="00483591">
              <w:rPr>
                <w:color w:val="000000"/>
                <w:kern w:val="0"/>
                <w:sz w:val="22"/>
                <w:szCs w:val="22"/>
              </w:rPr>
              <w:t>有效控制一枝黄花等恶性杂草和葎草等绞杀藤本。（</w:t>
            </w:r>
            <w:r w:rsidRPr="00483591">
              <w:rPr>
                <w:color w:val="000000"/>
                <w:kern w:val="0"/>
                <w:sz w:val="22"/>
                <w:szCs w:val="22"/>
              </w:rPr>
              <w:t>10</w:t>
            </w:r>
            <w:r w:rsidRPr="00483591">
              <w:rPr>
                <w:color w:val="000000"/>
                <w:kern w:val="0"/>
                <w:sz w:val="22"/>
                <w:szCs w:val="22"/>
              </w:rPr>
              <w:t>分）</w:t>
            </w:r>
          </w:p>
        </w:tc>
        <w:tc>
          <w:tcPr>
            <w:tcW w:w="2920" w:type="pct"/>
            <w:tcBorders>
              <w:top w:val="single" w:sz="4" w:space="0" w:color="000000"/>
              <w:left w:val="single" w:sz="4" w:space="0" w:color="000000"/>
              <w:bottom w:val="single" w:sz="4" w:space="0" w:color="000000"/>
              <w:right w:val="single" w:sz="4" w:space="0" w:color="000000"/>
            </w:tcBorders>
            <w:vAlign w:val="center"/>
          </w:tcPr>
          <w:p w14:paraId="177B08B6" w14:textId="77777777" w:rsidR="00BB46D1" w:rsidRPr="00483591" w:rsidRDefault="00BB46D1" w:rsidP="001C4E49">
            <w:pPr>
              <w:widowControl/>
              <w:spacing w:line="300" w:lineRule="auto"/>
              <w:textAlignment w:val="center"/>
              <w:rPr>
                <w:kern w:val="0"/>
                <w:sz w:val="22"/>
                <w:szCs w:val="22"/>
                <w:lang w:bidi="ar"/>
              </w:rPr>
            </w:pPr>
            <w:r w:rsidRPr="00483591">
              <w:rPr>
                <w:color w:val="000000"/>
                <w:kern w:val="0"/>
                <w:sz w:val="22"/>
                <w:szCs w:val="22"/>
              </w:rPr>
              <w:t>一枝黄花等恶性杂草面积</w:t>
            </w:r>
            <w:r w:rsidRPr="00483591">
              <w:rPr>
                <w:color w:val="000000"/>
                <w:kern w:val="0"/>
                <w:sz w:val="22"/>
                <w:szCs w:val="22"/>
              </w:rPr>
              <w:t>≥10%</w:t>
            </w:r>
            <w:r w:rsidRPr="00483591">
              <w:rPr>
                <w:color w:val="000000"/>
                <w:kern w:val="0"/>
                <w:sz w:val="22"/>
                <w:szCs w:val="22"/>
              </w:rPr>
              <w:t>扣</w:t>
            </w:r>
            <w:r w:rsidRPr="00483591">
              <w:rPr>
                <w:color w:val="000000"/>
                <w:kern w:val="0"/>
                <w:sz w:val="22"/>
                <w:szCs w:val="22"/>
              </w:rPr>
              <w:t>5</w:t>
            </w:r>
            <w:r w:rsidRPr="00483591">
              <w:rPr>
                <w:color w:val="000000"/>
                <w:kern w:val="0"/>
                <w:sz w:val="22"/>
                <w:szCs w:val="22"/>
              </w:rPr>
              <w:t>分；面积</w:t>
            </w:r>
            <w:r w:rsidRPr="00483591">
              <w:rPr>
                <w:color w:val="000000"/>
                <w:kern w:val="0"/>
                <w:sz w:val="22"/>
                <w:szCs w:val="22"/>
              </w:rPr>
              <w:t>≥20%</w:t>
            </w:r>
            <w:r w:rsidRPr="00483591">
              <w:rPr>
                <w:color w:val="000000"/>
                <w:kern w:val="0"/>
                <w:sz w:val="22"/>
                <w:szCs w:val="22"/>
              </w:rPr>
              <w:t>不得分；</w:t>
            </w:r>
            <w:r w:rsidRPr="00483591">
              <w:rPr>
                <w:b/>
                <w:color w:val="000000"/>
                <w:kern w:val="0"/>
                <w:sz w:val="22"/>
                <w:szCs w:val="22"/>
              </w:rPr>
              <w:t>面积</w:t>
            </w:r>
            <w:r w:rsidRPr="00483591">
              <w:rPr>
                <w:b/>
                <w:color w:val="000000"/>
                <w:kern w:val="0"/>
                <w:sz w:val="22"/>
                <w:szCs w:val="22"/>
              </w:rPr>
              <w:t>≥50%</w:t>
            </w:r>
            <w:r w:rsidRPr="00483591">
              <w:rPr>
                <w:b/>
                <w:color w:val="000000"/>
                <w:kern w:val="0"/>
                <w:sz w:val="22"/>
                <w:szCs w:val="22"/>
              </w:rPr>
              <w:t>，直接判为</w:t>
            </w:r>
            <w:r w:rsidRPr="00483591">
              <w:rPr>
                <w:b/>
                <w:color w:val="000000"/>
                <w:kern w:val="0"/>
                <w:sz w:val="22"/>
                <w:szCs w:val="22"/>
              </w:rPr>
              <w:t>0</w:t>
            </w:r>
            <w:r w:rsidRPr="00483591">
              <w:rPr>
                <w:b/>
                <w:color w:val="000000"/>
                <w:kern w:val="0"/>
                <w:sz w:val="22"/>
                <w:szCs w:val="22"/>
              </w:rPr>
              <w:t>分小班。</w:t>
            </w:r>
            <w:r w:rsidRPr="00483591">
              <w:rPr>
                <w:color w:val="000000"/>
                <w:kern w:val="0"/>
                <w:sz w:val="22"/>
                <w:szCs w:val="22"/>
              </w:rPr>
              <w:t>葎草等藤本植物影响林木生长的，每株林木扣</w:t>
            </w:r>
            <w:r w:rsidRPr="00483591">
              <w:rPr>
                <w:color w:val="000000"/>
                <w:kern w:val="0"/>
                <w:sz w:val="22"/>
                <w:szCs w:val="22"/>
              </w:rPr>
              <w:t>2</w:t>
            </w:r>
            <w:r w:rsidRPr="00483591">
              <w:rPr>
                <w:color w:val="000000"/>
                <w:kern w:val="0"/>
                <w:sz w:val="22"/>
                <w:szCs w:val="22"/>
              </w:rPr>
              <w:t>分；</w:t>
            </w:r>
            <w:r w:rsidRPr="00483591">
              <w:rPr>
                <w:color w:val="000000"/>
                <w:kern w:val="0"/>
                <w:sz w:val="22"/>
                <w:szCs w:val="22"/>
              </w:rPr>
              <w:t>5</w:t>
            </w:r>
            <w:r w:rsidRPr="00483591">
              <w:rPr>
                <w:color w:val="000000"/>
                <w:kern w:val="0"/>
                <w:sz w:val="22"/>
                <w:szCs w:val="22"/>
              </w:rPr>
              <w:t>株及以上，此项不得分。</w:t>
            </w:r>
          </w:p>
        </w:tc>
        <w:tc>
          <w:tcPr>
            <w:tcW w:w="395" w:type="pct"/>
            <w:tcBorders>
              <w:top w:val="single" w:sz="4" w:space="0" w:color="000000"/>
              <w:left w:val="single" w:sz="4" w:space="0" w:color="000000"/>
              <w:bottom w:val="single" w:sz="4" w:space="0" w:color="000000"/>
              <w:right w:val="single" w:sz="4" w:space="0" w:color="000000"/>
            </w:tcBorders>
          </w:tcPr>
          <w:p w14:paraId="6609F4D9"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3BB49710" w14:textId="77777777" w:rsidTr="001C4E49">
        <w:trPr>
          <w:trHeight w:val="90"/>
          <w:jc w:val="center"/>
        </w:trPr>
        <w:tc>
          <w:tcPr>
            <w:tcW w:w="481" w:type="pct"/>
            <w:tcBorders>
              <w:left w:val="single" w:sz="4" w:space="0" w:color="000000"/>
              <w:bottom w:val="single" w:sz="4" w:space="0" w:color="auto"/>
              <w:right w:val="single" w:sz="4" w:space="0" w:color="000000"/>
            </w:tcBorders>
            <w:vAlign w:val="center"/>
          </w:tcPr>
          <w:p w14:paraId="3C3C331E"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森林</w:t>
            </w:r>
          </w:p>
          <w:p w14:paraId="6C81E7AD" w14:textId="77777777" w:rsidR="00BB46D1" w:rsidRPr="00483591" w:rsidRDefault="00BB46D1" w:rsidP="001C4E49">
            <w:pPr>
              <w:widowControl/>
              <w:spacing w:line="300" w:lineRule="auto"/>
              <w:jc w:val="center"/>
              <w:textAlignment w:val="center"/>
              <w:rPr>
                <w:rStyle w:val="font21"/>
                <w:b/>
                <w:lang w:bidi="ar"/>
              </w:rPr>
            </w:pPr>
            <w:r w:rsidRPr="00483591">
              <w:rPr>
                <w:rStyle w:val="font21"/>
                <w:b/>
                <w:lang w:bidi="ar"/>
              </w:rPr>
              <w:t>防火</w:t>
            </w:r>
          </w:p>
          <w:p w14:paraId="4EA1D99F" w14:textId="77777777" w:rsidR="00BB46D1" w:rsidRPr="00483591" w:rsidRDefault="00BB46D1" w:rsidP="001C4E49">
            <w:pPr>
              <w:widowControl/>
              <w:spacing w:line="300" w:lineRule="auto"/>
              <w:jc w:val="center"/>
              <w:textAlignment w:val="center"/>
              <w:rPr>
                <w:rStyle w:val="font21"/>
                <w:lang w:bidi="ar"/>
              </w:rPr>
            </w:pPr>
            <w:r w:rsidRPr="00483591">
              <w:rPr>
                <w:rStyle w:val="font21"/>
                <w:b/>
                <w:lang w:bidi="ar"/>
              </w:rPr>
              <w:t>（</w:t>
            </w:r>
            <w:r w:rsidRPr="00483591">
              <w:rPr>
                <w:rStyle w:val="font21"/>
                <w:b/>
                <w:lang w:bidi="ar"/>
              </w:rPr>
              <w:t>10</w:t>
            </w:r>
            <w:r w:rsidRPr="00483591">
              <w:rPr>
                <w:rStyle w:val="font21"/>
                <w:b/>
                <w:lang w:bidi="ar"/>
              </w:rPr>
              <w:t>分）</w:t>
            </w:r>
          </w:p>
        </w:tc>
        <w:tc>
          <w:tcPr>
            <w:tcW w:w="1205" w:type="pct"/>
            <w:tcBorders>
              <w:top w:val="single" w:sz="4" w:space="0" w:color="000000"/>
              <w:left w:val="single" w:sz="4" w:space="0" w:color="000000"/>
              <w:bottom w:val="single" w:sz="4" w:space="0" w:color="auto"/>
              <w:right w:val="single" w:sz="4" w:space="0" w:color="000000"/>
            </w:tcBorders>
            <w:vAlign w:val="center"/>
          </w:tcPr>
          <w:p w14:paraId="322699AE" w14:textId="77777777" w:rsidR="00BB46D1" w:rsidRPr="00483591" w:rsidRDefault="00BB46D1" w:rsidP="001C4E49">
            <w:pPr>
              <w:widowControl/>
              <w:spacing w:line="300" w:lineRule="auto"/>
              <w:textAlignment w:val="center"/>
              <w:rPr>
                <w:kern w:val="0"/>
                <w:sz w:val="22"/>
                <w:szCs w:val="22"/>
                <w:lang w:bidi="ar"/>
              </w:rPr>
            </w:pPr>
            <w:r w:rsidRPr="00483591">
              <w:rPr>
                <w:color w:val="000000"/>
                <w:kern w:val="0"/>
                <w:sz w:val="22"/>
                <w:szCs w:val="22"/>
              </w:rPr>
              <w:t>16.</w:t>
            </w:r>
            <w:r w:rsidRPr="00483591">
              <w:rPr>
                <w:color w:val="000000"/>
                <w:kern w:val="0"/>
                <w:sz w:val="22"/>
                <w:szCs w:val="22"/>
              </w:rPr>
              <w:t>林地内无火灾隐患。（</w:t>
            </w:r>
            <w:r w:rsidRPr="00483591">
              <w:rPr>
                <w:color w:val="000000"/>
                <w:kern w:val="0"/>
                <w:sz w:val="22"/>
                <w:szCs w:val="22"/>
              </w:rPr>
              <w:t>10</w:t>
            </w:r>
            <w:r w:rsidRPr="00483591">
              <w:rPr>
                <w:color w:val="000000"/>
                <w:kern w:val="0"/>
                <w:sz w:val="22"/>
                <w:szCs w:val="22"/>
              </w:rPr>
              <w:t>分）</w:t>
            </w:r>
          </w:p>
        </w:tc>
        <w:tc>
          <w:tcPr>
            <w:tcW w:w="2920" w:type="pct"/>
            <w:tcBorders>
              <w:top w:val="single" w:sz="4" w:space="0" w:color="000000"/>
              <w:left w:val="single" w:sz="4" w:space="0" w:color="000000"/>
              <w:bottom w:val="single" w:sz="4" w:space="0" w:color="auto"/>
              <w:right w:val="single" w:sz="4" w:space="0" w:color="000000"/>
            </w:tcBorders>
            <w:vAlign w:val="center"/>
          </w:tcPr>
          <w:p w14:paraId="0DE277CA" w14:textId="77777777" w:rsidR="00BB46D1" w:rsidRPr="00483591" w:rsidRDefault="00BB46D1" w:rsidP="001C4E49">
            <w:pPr>
              <w:widowControl/>
              <w:spacing w:line="300" w:lineRule="auto"/>
              <w:textAlignment w:val="center"/>
              <w:rPr>
                <w:kern w:val="0"/>
                <w:sz w:val="22"/>
                <w:szCs w:val="22"/>
                <w:lang w:bidi="ar"/>
              </w:rPr>
            </w:pPr>
            <w:r w:rsidRPr="00483591">
              <w:rPr>
                <w:color w:val="000000"/>
                <w:kern w:val="0"/>
                <w:sz w:val="22"/>
                <w:szCs w:val="22"/>
              </w:rPr>
              <w:t>火灾隐患（可燃物堆积等）每处扣</w:t>
            </w:r>
            <w:r w:rsidRPr="00483591">
              <w:rPr>
                <w:color w:val="000000"/>
                <w:kern w:val="0"/>
                <w:sz w:val="22"/>
                <w:szCs w:val="22"/>
              </w:rPr>
              <w:t>5</w:t>
            </w:r>
            <w:r w:rsidRPr="00483591">
              <w:rPr>
                <w:color w:val="000000"/>
                <w:kern w:val="0"/>
                <w:sz w:val="22"/>
                <w:szCs w:val="22"/>
              </w:rPr>
              <w:t>分，扣完为止。</w:t>
            </w:r>
            <w:r w:rsidRPr="00483591">
              <w:rPr>
                <w:b/>
                <w:kern w:val="0"/>
                <w:sz w:val="22"/>
                <w:szCs w:val="22"/>
              </w:rPr>
              <w:t>发现过火痕迹，直接判为</w:t>
            </w:r>
            <w:r w:rsidRPr="00483591">
              <w:rPr>
                <w:b/>
                <w:kern w:val="0"/>
                <w:sz w:val="22"/>
                <w:szCs w:val="22"/>
              </w:rPr>
              <w:t>0</w:t>
            </w:r>
            <w:r w:rsidRPr="00483591">
              <w:rPr>
                <w:b/>
                <w:kern w:val="0"/>
                <w:sz w:val="22"/>
                <w:szCs w:val="22"/>
              </w:rPr>
              <w:t>分小班。</w:t>
            </w:r>
          </w:p>
        </w:tc>
        <w:tc>
          <w:tcPr>
            <w:tcW w:w="395" w:type="pct"/>
            <w:tcBorders>
              <w:top w:val="single" w:sz="4" w:space="0" w:color="000000"/>
              <w:left w:val="single" w:sz="4" w:space="0" w:color="000000"/>
              <w:bottom w:val="single" w:sz="4" w:space="0" w:color="auto"/>
              <w:right w:val="single" w:sz="4" w:space="0" w:color="000000"/>
            </w:tcBorders>
          </w:tcPr>
          <w:p w14:paraId="441A301D" w14:textId="77777777" w:rsidR="00BB46D1" w:rsidRPr="00483591" w:rsidRDefault="00BB46D1" w:rsidP="001C4E49">
            <w:pPr>
              <w:widowControl/>
              <w:spacing w:line="300" w:lineRule="auto"/>
              <w:textAlignment w:val="center"/>
              <w:rPr>
                <w:color w:val="000000"/>
                <w:kern w:val="0"/>
                <w:sz w:val="22"/>
                <w:szCs w:val="22"/>
              </w:rPr>
            </w:pPr>
          </w:p>
        </w:tc>
      </w:tr>
      <w:tr w:rsidR="00BB46D1" w:rsidRPr="00483591" w14:paraId="1F42765B" w14:textId="77777777" w:rsidTr="001C4E49">
        <w:trPr>
          <w:trHeight w:val="90"/>
          <w:jc w:val="center"/>
        </w:trPr>
        <w:tc>
          <w:tcPr>
            <w:tcW w:w="481" w:type="pct"/>
            <w:tcBorders>
              <w:top w:val="single" w:sz="4" w:space="0" w:color="auto"/>
              <w:left w:val="single" w:sz="4" w:space="0" w:color="auto"/>
              <w:bottom w:val="single" w:sz="4" w:space="0" w:color="auto"/>
              <w:right w:val="single" w:sz="4" w:space="0" w:color="auto"/>
            </w:tcBorders>
            <w:vAlign w:val="center"/>
          </w:tcPr>
          <w:p w14:paraId="1A140214" w14:textId="77777777" w:rsidR="00BB46D1" w:rsidRPr="00483591" w:rsidRDefault="00BB46D1" w:rsidP="001C4E49">
            <w:pPr>
              <w:widowControl/>
              <w:spacing w:line="300" w:lineRule="auto"/>
              <w:jc w:val="center"/>
              <w:textAlignment w:val="center"/>
              <w:rPr>
                <w:rStyle w:val="font21"/>
                <w:lang w:bidi="ar"/>
              </w:rPr>
            </w:pPr>
            <w:r w:rsidRPr="00483591">
              <w:rPr>
                <w:rStyle w:val="font21"/>
                <w:b/>
                <w:lang w:bidi="ar"/>
              </w:rPr>
              <w:t>其他零分项</w:t>
            </w:r>
          </w:p>
        </w:tc>
        <w:tc>
          <w:tcPr>
            <w:tcW w:w="4124" w:type="pct"/>
            <w:gridSpan w:val="2"/>
            <w:tcBorders>
              <w:top w:val="single" w:sz="4" w:space="0" w:color="auto"/>
              <w:left w:val="single" w:sz="4" w:space="0" w:color="auto"/>
              <w:bottom w:val="single" w:sz="4" w:space="0" w:color="auto"/>
              <w:right w:val="single" w:sz="4" w:space="0" w:color="auto"/>
            </w:tcBorders>
            <w:vAlign w:val="center"/>
          </w:tcPr>
          <w:p w14:paraId="0CA074C3" w14:textId="77777777" w:rsidR="00BB46D1" w:rsidRPr="00483591" w:rsidRDefault="00BB46D1" w:rsidP="001C4E49">
            <w:pPr>
              <w:pStyle w:val="af9"/>
              <w:spacing w:line="300" w:lineRule="auto"/>
              <w:rPr>
                <w:b/>
                <w:color w:val="000000"/>
                <w:sz w:val="22"/>
                <w:szCs w:val="22"/>
              </w:rPr>
            </w:pPr>
            <w:r w:rsidRPr="00483591">
              <w:rPr>
                <w:b/>
                <w:color w:val="000000"/>
                <w:sz w:val="22"/>
                <w:szCs w:val="22"/>
                <w:lang w:val="en-US" w:eastAsia="zh-CN"/>
              </w:rPr>
              <w:t>17.</w:t>
            </w:r>
            <w:r w:rsidRPr="00483591">
              <w:rPr>
                <w:b/>
                <w:color w:val="000000"/>
                <w:sz w:val="22"/>
                <w:szCs w:val="22"/>
                <w:lang w:val="en-US" w:eastAsia="zh-CN"/>
              </w:rPr>
              <w:t>发生毁林或违法占用林地的；</w:t>
            </w:r>
            <w:r w:rsidRPr="00483591">
              <w:rPr>
                <w:b/>
                <w:color w:val="000000"/>
                <w:sz w:val="22"/>
                <w:szCs w:val="22"/>
                <w:lang w:val="en-US" w:eastAsia="zh-CN"/>
              </w:rPr>
              <w:t>18.</w:t>
            </w:r>
            <w:r w:rsidRPr="00483591">
              <w:rPr>
                <w:b/>
                <w:color w:val="000000"/>
                <w:sz w:val="22"/>
                <w:szCs w:val="22"/>
                <w:lang w:val="en-US" w:eastAsia="zh-CN"/>
              </w:rPr>
              <w:t>存在张网捕鸟等非法捕猎情形；</w:t>
            </w:r>
            <w:r w:rsidRPr="00483591">
              <w:rPr>
                <w:b/>
                <w:color w:val="000000"/>
                <w:sz w:val="22"/>
                <w:szCs w:val="22"/>
                <w:lang w:val="en-US" w:eastAsia="zh-CN"/>
              </w:rPr>
              <w:t>19.</w:t>
            </w:r>
            <w:r w:rsidRPr="00483591">
              <w:rPr>
                <w:b/>
                <w:color w:val="000000"/>
                <w:sz w:val="22"/>
                <w:szCs w:val="22"/>
                <w:lang w:val="en-US" w:eastAsia="zh-CN"/>
              </w:rPr>
              <w:t>使用化学除草剂；</w:t>
            </w:r>
            <w:r w:rsidRPr="00483591">
              <w:rPr>
                <w:b/>
                <w:color w:val="000000"/>
                <w:sz w:val="22"/>
                <w:szCs w:val="22"/>
                <w:lang w:val="en-US" w:eastAsia="zh-CN"/>
              </w:rPr>
              <w:t>20.</w:t>
            </w:r>
            <w:r w:rsidRPr="00483591">
              <w:rPr>
                <w:b/>
                <w:color w:val="000000"/>
                <w:sz w:val="22"/>
                <w:szCs w:val="22"/>
                <w:lang w:val="en-US" w:eastAsia="zh-CN"/>
              </w:rPr>
              <w:t>发生森林火灾；</w:t>
            </w:r>
            <w:r w:rsidRPr="00483591">
              <w:rPr>
                <w:b/>
                <w:color w:val="000000"/>
                <w:sz w:val="22"/>
                <w:szCs w:val="22"/>
                <w:lang w:val="en-US" w:eastAsia="zh-CN"/>
              </w:rPr>
              <w:t>21.</w:t>
            </w:r>
            <w:r w:rsidRPr="00483591">
              <w:rPr>
                <w:b/>
                <w:color w:val="000000"/>
                <w:sz w:val="22"/>
                <w:szCs w:val="22"/>
                <w:lang w:val="en-US" w:eastAsia="zh-CN"/>
              </w:rPr>
              <w:t>发生人身伤害、死亡等安全责任事故；</w:t>
            </w:r>
            <w:r w:rsidRPr="00483591">
              <w:rPr>
                <w:b/>
                <w:color w:val="000000"/>
                <w:sz w:val="22"/>
                <w:szCs w:val="22"/>
                <w:lang w:val="en-US" w:eastAsia="zh-CN"/>
              </w:rPr>
              <w:t>22.</w:t>
            </w:r>
            <w:r w:rsidRPr="00483591">
              <w:rPr>
                <w:b/>
                <w:color w:val="000000"/>
                <w:sz w:val="22"/>
                <w:szCs w:val="22"/>
                <w:lang w:val="en-US" w:eastAsia="zh-CN"/>
              </w:rPr>
              <w:t>存在严重失管失养。</w:t>
            </w:r>
          </w:p>
        </w:tc>
        <w:tc>
          <w:tcPr>
            <w:tcW w:w="395" w:type="pct"/>
            <w:tcBorders>
              <w:top w:val="single" w:sz="4" w:space="0" w:color="auto"/>
              <w:left w:val="single" w:sz="4" w:space="0" w:color="auto"/>
              <w:bottom w:val="single" w:sz="4" w:space="0" w:color="auto"/>
              <w:right w:val="single" w:sz="4" w:space="0" w:color="auto"/>
            </w:tcBorders>
          </w:tcPr>
          <w:p w14:paraId="02AC18DD" w14:textId="77777777" w:rsidR="00BB46D1" w:rsidRPr="00483591" w:rsidRDefault="00BB46D1" w:rsidP="001C4E49">
            <w:pPr>
              <w:pStyle w:val="af9"/>
              <w:spacing w:line="300" w:lineRule="auto"/>
              <w:rPr>
                <w:b/>
                <w:color w:val="000000"/>
                <w:sz w:val="22"/>
                <w:szCs w:val="22"/>
              </w:rPr>
            </w:pPr>
          </w:p>
        </w:tc>
      </w:tr>
      <w:tr w:rsidR="00BB46D1" w:rsidRPr="00483591" w14:paraId="4B109830" w14:textId="77777777" w:rsidTr="001C4E49">
        <w:trPr>
          <w:trHeight w:val="90"/>
          <w:jc w:val="center"/>
        </w:trPr>
        <w:tc>
          <w:tcPr>
            <w:tcW w:w="4605" w:type="pct"/>
            <w:gridSpan w:val="3"/>
            <w:tcBorders>
              <w:top w:val="single" w:sz="4" w:space="0" w:color="auto"/>
              <w:left w:val="single" w:sz="4" w:space="0" w:color="auto"/>
              <w:bottom w:val="single" w:sz="4" w:space="0" w:color="auto"/>
              <w:right w:val="single" w:sz="4" w:space="0" w:color="auto"/>
            </w:tcBorders>
            <w:vAlign w:val="center"/>
          </w:tcPr>
          <w:p w14:paraId="53C35102" w14:textId="77777777" w:rsidR="00BB46D1" w:rsidRPr="00483591" w:rsidRDefault="00BB46D1" w:rsidP="001C4E49">
            <w:pPr>
              <w:pStyle w:val="af9"/>
              <w:spacing w:line="300" w:lineRule="auto"/>
              <w:jc w:val="center"/>
              <w:rPr>
                <w:b/>
                <w:color w:val="000000"/>
                <w:sz w:val="22"/>
                <w:szCs w:val="22"/>
              </w:rPr>
            </w:pPr>
            <w:r w:rsidRPr="00483591">
              <w:rPr>
                <w:b/>
                <w:color w:val="000000"/>
                <w:sz w:val="22"/>
                <w:szCs w:val="22"/>
                <w:lang w:val="en-US" w:eastAsia="zh-CN"/>
              </w:rPr>
              <w:t>总分</w:t>
            </w:r>
          </w:p>
        </w:tc>
        <w:tc>
          <w:tcPr>
            <w:tcW w:w="395" w:type="pct"/>
            <w:tcBorders>
              <w:top w:val="single" w:sz="4" w:space="0" w:color="auto"/>
              <w:left w:val="single" w:sz="4" w:space="0" w:color="auto"/>
              <w:bottom w:val="single" w:sz="4" w:space="0" w:color="auto"/>
              <w:right w:val="single" w:sz="4" w:space="0" w:color="auto"/>
            </w:tcBorders>
          </w:tcPr>
          <w:p w14:paraId="0707A34E" w14:textId="77777777" w:rsidR="00BB46D1" w:rsidRPr="00483591" w:rsidRDefault="00BB46D1" w:rsidP="001C4E49">
            <w:pPr>
              <w:pStyle w:val="af9"/>
              <w:spacing w:line="300" w:lineRule="auto"/>
              <w:rPr>
                <w:b/>
                <w:color w:val="000000"/>
                <w:sz w:val="22"/>
                <w:szCs w:val="22"/>
              </w:rPr>
            </w:pPr>
          </w:p>
        </w:tc>
      </w:tr>
    </w:tbl>
    <w:p w14:paraId="56AB53C2" w14:textId="77777777" w:rsidR="00BB46D1" w:rsidRDefault="00BB46D1" w:rsidP="00BB46D1">
      <w:pPr>
        <w:adjustRightInd w:val="0"/>
        <w:snapToGrid w:val="0"/>
        <w:spacing w:line="300" w:lineRule="auto"/>
        <w:ind w:firstLineChars="200" w:firstLine="440"/>
        <w:jc w:val="left"/>
        <w:outlineLvl w:val="2"/>
        <w:rPr>
          <w:sz w:val="22"/>
        </w:rPr>
      </w:pPr>
      <w:bookmarkStart w:id="52" w:name="_Toc34660596"/>
      <w:bookmarkStart w:id="53" w:name="_Toc22735614"/>
    </w:p>
    <w:p w14:paraId="05B93004" w14:textId="77777777" w:rsidR="00BB46D1" w:rsidRDefault="00BB46D1" w:rsidP="00BB46D1">
      <w:pPr>
        <w:adjustRightInd w:val="0"/>
        <w:snapToGrid w:val="0"/>
        <w:spacing w:line="300" w:lineRule="auto"/>
        <w:ind w:firstLineChars="200" w:firstLine="440"/>
        <w:jc w:val="left"/>
        <w:outlineLvl w:val="2"/>
        <w:rPr>
          <w:sz w:val="22"/>
        </w:rPr>
      </w:pPr>
      <w:bookmarkStart w:id="54" w:name="_Toc118894794"/>
      <w:r>
        <w:rPr>
          <w:rFonts w:hint="eastAsia"/>
          <w:sz w:val="22"/>
        </w:rPr>
        <w:t>11</w:t>
      </w:r>
      <w:r>
        <w:rPr>
          <w:sz w:val="22"/>
        </w:rPr>
        <w:t xml:space="preserve">.2.2 </w:t>
      </w:r>
      <w:r>
        <w:rPr>
          <w:rFonts w:hint="eastAsia"/>
          <w:sz w:val="22"/>
        </w:rPr>
        <w:t>考核办法</w:t>
      </w:r>
      <w:bookmarkEnd w:id="54"/>
    </w:p>
    <w:p w14:paraId="2C73CA91" w14:textId="77777777" w:rsidR="00BB46D1" w:rsidRDefault="00BB46D1" w:rsidP="00BB46D1">
      <w:pPr>
        <w:adjustRightInd w:val="0"/>
        <w:snapToGrid w:val="0"/>
        <w:spacing w:line="300" w:lineRule="auto"/>
        <w:ind w:firstLineChars="200" w:firstLine="440"/>
        <w:jc w:val="left"/>
        <w:outlineLvl w:val="2"/>
        <w:rPr>
          <w:sz w:val="22"/>
        </w:rPr>
      </w:pPr>
      <w:bookmarkStart w:id="55" w:name="_Toc118894795"/>
      <w:r>
        <w:rPr>
          <w:rFonts w:hint="eastAsia"/>
          <w:sz w:val="22"/>
        </w:rPr>
        <w:t>（</w:t>
      </w:r>
      <w:r>
        <w:rPr>
          <w:sz w:val="22"/>
        </w:rPr>
        <w:t>1</w:t>
      </w:r>
      <w:r>
        <w:rPr>
          <w:rFonts w:hint="eastAsia"/>
          <w:sz w:val="22"/>
        </w:rPr>
        <w:t>）考核形式</w:t>
      </w:r>
      <w:bookmarkEnd w:id="55"/>
    </w:p>
    <w:p w14:paraId="712EF098" w14:textId="77777777" w:rsidR="00BB46D1" w:rsidRDefault="00BB46D1" w:rsidP="00BB46D1">
      <w:pPr>
        <w:adjustRightInd w:val="0"/>
        <w:snapToGrid w:val="0"/>
        <w:spacing w:line="300" w:lineRule="auto"/>
        <w:ind w:firstLineChars="200" w:firstLine="440"/>
        <w:jc w:val="left"/>
        <w:outlineLvl w:val="2"/>
        <w:rPr>
          <w:sz w:val="22"/>
        </w:rPr>
      </w:pPr>
      <w:r>
        <w:rPr>
          <w:rFonts w:hint="eastAsia"/>
          <w:sz w:val="22"/>
        </w:rPr>
        <w:t>由新区林业部门组织第三</w:t>
      </w:r>
      <w:proofErr w:type="gramStart"/>
      <w:r>
        <w:rPr>
          <w:rFonts w:hint="eastAsia"/>
          <w:sz w:val="22"/>
        </w:rPr>
        <w:t>方考核</w:t>
      </w:r>
      <w:proofErr w:type="gramEnd"/>
      <w:r>
        <w:rPr>
          <w:rFonts w:hint="eastAsia"/>
          <w:sz w:val="22"/>
        </w:rPr>
        <w:t>单位进行现场抽查、考核；由采购人组织定期巡检。</w:t>
      </w:r>
    </w:p>
    <w:p w14:paraId="30D0E1D8" w14:textId="77777777" w:rsidR="00BB46D1" w:rsidRDefault="00BB46D1" w:rsidP="00BB46D1">
      <w:pPr>
        <w:adjustRightInd w:val="0"/>
        <w:snapToGrid w:val="0"/>
        <w:spacing w:line="300" w:lineRule="auto"/>
        <w:ind w:firstLineChars="200" w:firstLine="440"/>
        <w:jc w:val="left"/>
        <w:outlineLvl w:val="2"/>
        <w:rPr>
          <w:sz w:val="22"/>
        </w:rPr>
      </w:pPr>
      <w:bookmarkStart w:id="56" w:name="_Toc118894798"/>
      <w:r>
        <w:rPr>
          <w:rFonts w:hint="eastAsia"/>
          <w:sz w:val="22"/>
        </w:rPr>
        <w:t>（</w:t>
      </w:r>
      <w:r>
        <w:rPr>
          <w:sz w:val="22"/>
        </w:rPr>
        <w:t>2</w:t>
      </w:r>
      <w:r>
        <w:rPr>
          <w:rFonts w:hint="eastAsia"/>
          <w:sz w:val="22"/>
        </w:rPr>
        <w:t>）考核评分及处罚办法</w:t>
      </w:r>
      <w:bookmarkEnd w:id="56"/>
    </w:p>
    <w:p w14:paraId="5874E13A" w14:textId="77777777" w:rsidR="00BB46D1" w:rsidRDefault="00BB46D1" w:rsidP="00BB46D1">
      <w:pPr>
        <w:adjustRightInd w:val="0"/>
        <w:snapToGrid w:val="0"/>
        <w:spacing w:line="300" w:lineRule="auto"/>
        <w:ind w:firstLineChars="200" w:firstLine="440"/>
        <w:jc w:val="left"/>
        <w:outlineLvl w:val="2"/>
        <w:rPr>
          <w:sz w:val="22"/>
        </w:rPr>
      </w:pPr>
      <w:bookmarkStart w:id="57" w:name="_Toc118894799"/>
      <w:r>
        <w:rPr>
          <w:rFonts w:hint="eastAsia"/>
          <w:sz w:val="22"/>
        </w:rPr>
        <w:t>考核总分为</w:t>
      </w:r>
      <w:r>
        <w:rPr>
          <w:sz w:val="22"/>
        </w:rPr>
        <w:t>100</w:t>
      </w:r>
      <w:r>
        <w:rPr>
          <w:rFonts w:hint="eastAsia"/>
          <w:sz w:val="22"/>
        </w:rPr>
        <w:t>分。得分在</w:t>
      </w:r>
      <w:r>
        <w:rPr>
          <w:sz w:val="22"/>
        </w:rPr>
        <w:t>9</w:t>
      </w:r>
      <w:r>
        <w:rPr>
          <w:rFonts w:hint="eastAsia"/>
          <w:sz w:val="22"/>
        </w:rPr>
        <w:t>0</w:t>
      </w:r>
      <w:r>
        <w:rPr>
          <w:rFonts w:hint="eastAsia"/>
          <w:sz w:val="22"/>
        </w:rPr>
        <w:t>分以上（含）为优秀，不扣除费用；得分</w:t>
      </w:r>
      <w:r>
        <w:rPr>
          <w:rFonts w:hint="eastAsia"/>
          <w:sz w:val="22"/>
        </w:rPr>
        <w:t>80-</w:t>
      </w:r>
      <w:r>
        <w:rPr>
          <w:sz w:val="22"/>
        </w:rPr>
        <w:t>8</w:t>
      </w:r>
      <w:r>
        <w:rPr>
          <w:rFonts w:hint="eastAsia"/>
          <w:sz w:val="22"/>
        </w:rPr>
        <w:t>9</w:t>
      </w:r>
      <w:r>
        <w:rPr>
          <w:rFonts w:hint="eastAsia"/>
          <w:sz w:val="22"/>
        </w:rPr>
        <w:t>分的为良好，扣除养护经费的</w:t>
      </w:r>
      <w:r>
        <w:rPr>
          <w:rFonts w:hint="eastAsia"/>
          <w:sz w:val="22"/>
        </w:rPr>
        <w:t>3</w:t>
      </w:r>
      <w:r>
        <w:rPr>
          <w:sz w:val="22"/>
        </w:rPr>
        <w:t>%</w:t>
      </w:r>
      <w:r>
        <w:rPr>
          <w:rFonts w:hint="eastAsia"/>
          <w:sz w:val="22"/>
        </w:rPr>
        <w:t>；得分在</w:t>
      </w:r>
      <w:r>
        <w:rPr>
          <w:rFonts w:hint="eastAsia"/>
          <w:sz w:val="22"/>
        </w:rPr>
        <w:t>60-80</w:t>
      </w:r>
      <w:r>
        <w:rPr>
          <w:rFonts w:hint="eastAsia"/>
          <w:sz w:val="22"/>
        </w:rPr>
        <w:t>分的为合格，扣除养护经费的</w:t>
      </w:r>
      <w:r>
        <w:rPr>
          <w:rFonts w:hint="eastAsia"/>
          <w:sz w:val="22"/>
        </w:rPr>
        <w:t>8</w:t>
      </w:r>
      <w:r>
        <w:rPr>
          <w:sz w:val="22"/>
        </w:rPr>
        <w:t>%</w:t>
      </w:r>
      <w:r>
        <w:rPr>
          <w:rFonts w:hint="eastAsia"/>
          <w:sz w:val="22"/>
        </w:rPr>
        <w:t>；得分</w:t>
      </w:r>
      <w:r>
        <w:rPr>
          <w:rFonts w:hint="eastAsia"/>
          <w:sz w:val="22"/>
        </w:rPr>
        <w:t>60</w:t>
      </w:r>
      <w:r>
        <w:rPr>
          <w:rFonts w:hint="eastAsia"/>
          <w:sz w:val="22"/>
        </w:rPr>
        <w:t>分以下为不合格，停拨养护经费。</w:t>
      </w:r>
      <w:bookmarkEnd w:id="57"/>
    </w:p>
    <w:p w14:paraId="16F14C09" w14:textId="77777777" w:rsidR="00BB46D1" w:rsidRDefault="00BB46D1" w:rsidP="00BB46D1">
      <w:pPr>
        <w:adjustRightInd w:val="0"/>
        <w:snapToGrid w:val="0"/>
        <w:spacing w:line="300" w:lineRule="auto"/>
        <w:ind w:firstLineChars="200" w:firstLine="442"/>
        <w:jc w:val="left"/>
        <w:outlineLvl w:val="2"/>
        <w:rPr>
          <w:b/>
          <w:bCs/>
          <w:sz w:val="22"/>
        </w:rPr>
      </w:pPr>
      <w:bookmarkStart w:id="58" w:name="_Toc118894800"/>
      <w:r>
        <w:rPr>
          <w:rFonts w:hint="eastAsia"/>
          <w:b/>
          <w:bCs/>
          <w:sz w:val="22"/>
        </w:rPr>
        <w:t>12</w:t>
      </w:r>
      <w:r>
        <w:rPr>
          <w:b/>
          <w:bCs/>
          <w:sz w:val="22"/>
        </w:rPr>
        <w:t xml:space="preserve"> </w:t>
      </w:r>
      <w:r>
        <w:rPr>
          <w:b/>
          <w:bCs/>
          <w:sz w:val="22"/>
        </w:rPr>
        <w:t>内业资料编制管理要求</w:t>
      </w:r>
      <w:bookmarkEnd w:id="52"/>
      <w:bookmarkEnd w:id="53"/>
      <w:bookmarkEnd w:id="58"/>
    </w:p>
    <w:p w14:paraId="41FEA034" w14:textId="77777777" w:rsidR="00BB46D1" w:rsidRDefault="00BB46D1" w:rsidP="00BB46D1">
      <w:pPr>
        <w:tabs>
          <w:tab w:val="left" w:pos="3060"/>
        </w:tabs>
        <w:snapToGrid w:val="0"/>
        <w:spacing w:line="300" w:lineRule="auto"/>
        <w:ind w:firstLineChars="200" w:firstLine="440"/>
        <w:rPr>
          <w:sz w:val="22"/>
        </w:rPr>
      </w:pPr>
      <w:r>
        <w:rPr>
          <w:rFonts w:hint="eastAsia"/>
          <w:sz w:val="22"/>
        </w:rPr>
        <w:t>12</w:t>
      </w:r>
      <w:r>
        <w:rPr>
          <w:sz w:val="22"/>
        </w:rPr>
        <w:t xml:space="preserve">.1 </w:t>
      </w:r>
      <w:r>
        <w:rPr>
          <w:sz w:val="22"/>
        </w:rPr>
        <w:t>成交供应商应努力提高技术管理水平，配合采购人做好设施基础资料数据的采集和各类设施管理系统的推广应用。</w:t>
      </w:r>
    </w:p>
    <w:p w14:paraId="6054C7CD" w14:textId="77777777" w:rsidR="00BB46D1" w:rsidRDefault="00BB46D1" w:rsidP="00BB46D1">
      <w:pPr>
        <w:tabs>
          <w:tab w:val="left" w:pos="3060"/>
        </w:tabs>
        <w:snapToGrid w:val="0"/>
        <w:spacing w:line="300" w:lineRule="auto"/>
        <w:ind w:firstLineChars="200" w:firstLine="440"/>
        <w:rPr>
          <w:sz w:val="22"/>
        </w:rPr>
      </w:pPr>
      <w:r>
        <w:rPr>
          <w:rFonts w:hint="eastAsia"/>
          <w:sz w:val="22"/>
        </w:rPr>
        <w:t>12</w:t>
      </w:r>
      <w:r>
        <w:rPr>
          <w:sz w:val="22"/>
        </w:rPr>
        <w:t xml:space="preserve">.2 </w:t>
      </w:r>
      <w:r>
        <w:rPr>
          <w:sz w:val="22"/>
        </w:rPr>
        <w:t>成交供应商应根据采购人提供的资料，通过调查建立设施量清单及养护工作台帐，格式由采购人统一规定；</w:t>
      </w:r>
      <w:r>
        <w:rPr>
          <w:sz w:val="22"/>
        </w:rPr>
        <w:t xml:space="preserve"> </w:t>
      </w:r>
    </w:p>
    <w:p w14:paraId="2F81E64E" w14:textId="77777777" w:rsidR="00BB46D1" w:rsidRDefault="00BB46D1" w:rsidP="00BB46D1">
      <w:pPr>
        <w:tabs>
          <w:tab w:val="left" w:pos="3060"/>
        </w:tabs>
        <w:snapToGrid w:val="0"/>
        <w:spacing w:line="300" w:lineRule="auto"/>
        <w:ind w:firstLineChars="200" w:firstLine="440"/>
        <w:rPr>
          <w:sz w:val="22"/>
        </w:rPr>
      </w:pPr>
      <w:r>
        <w:rPr>
          <w:rFonts w:hint="eastAsia"/>
          <w:sz w:val="22"/>
        </w:rPr>
        <w:t>12</w:t>
      </w:r>
      <w:r>
        <w:rPr>
          <w:sz w:val="22"/>
        </w:rPr>
        <w:t xml:space="preserve">.3 </w:t>
      </w:r>
      <w:r>
        <w:rPr>
          <w:sz w:val="22"/>
        </w:rPr>
        <w:t>配备专职的内业资料员，收集、整理、编制以及上报各类养护维修资料，资料要求真实反映成交供应商的全部养护维修作业实施及管理状况，内容完整准确，上报准时</w:t>
      </w:r>
      <w:r>
        <w:rPr>
          <w:rFonts w:hint="eastAsia"/>
          <w:sz w:val="22"/>
        </w:rPr>
        <w:t>。</w:t>
      </w:r>
    </w:p>
    <w:p w14:paraId="256D0838" w14:textId="77777777" w:rsidR="00BB46D1" w:rsidRPr="00C70797" w:rsidRDefault="00BB46D1" w:rsidP="00BB46D1">
      <w:pPr>
        <w:adjustRightInd w:val="0"/>
        <w:snapToGrid w:val="0"/>
        <w:spacing w:line="300" w:lineRule="auto"/>
        <w:ind w:firstLineChars="196" w:firstLine="590"/>
        <w:jc w:val="center"/>
        <w:outlineLvl w:val="1"/>
        <w:rPr>
          <w:rFonts w:eastAsia="黑体"/>
          <w:b/>
          <w:color w:val="000000"/>
          <w:sz w:val="30"/>
          <w:szCs w:val="30"/>
        </w:rPr>
      </w:pPr>
      <w:r w:rsidRPr="00C70797">
        <w:rPr>
          <w:rFonts w:eastAsia="黑体"/>
          <w:b/>
          <w:color w:val="000000"/>
          <w:sz w:val="30"/>
          <w:szCs w:val="30"/>
        </w:rPr>
        <w:t>四、投标报价须知</w:t>
      </w:r>
      <w:bookmarkEnd w:id="47"/>
    </w:p>
    <w:p w14:paraId="62E10390" w14:textId="77777777" w:rsidR="00BB46D1" w:rsidRPr="00C70797" w:rsidRDefault="00BB46D1" w:rsidP="00BB46D1">
      <w:pPr>
        <w:adjustRightInd w:val="0"/>
        <w:snapToGrid w:val="0"/>
        <w:spacing w:line="300" w:lineRule="auto"/>
        <w:ind w:firstLineChars="196" w:firstLine="433"/>
        <w:jc w:val="left"/>
        <w:outlineLvl w:val="2"/>
        <w:rPr>
          <w:b/>
          <w:color w:val="000000"/>
          <w:sz w:val="22"/>
          <w:szCs w:val="22"/>
        </w:rPr>
      </w:pPr>
      <w:bookmarkStart w:id="59" w:name="_Toc190332209"/>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hint="eastAsia"/>
          <w:b/>
          <w:color w:val="000000"/>
          <w:sz w:val="22"/>
          <w:szCs w:val="22"/>
        </w:rPr>
        <w:t>13</w:t>
      </w:r>
      <w:r w:rsidRPr="00C70797">
        <w:rPr>
          <w:b/>
          <w:color w:val="000000"/>
          <w:sz w:val="22"/>
          <w:szCs w:val="22"/>
        </w:rPr>
        <w:t xml:space="preserve"> </w:t>
      </w:r>
      <w:r w:rsidRPr="00C70797">
        <w:rPr>
          <w:b/>
          <w:color w:val="000000"/>
          <w:sz w:val="22"/>
          <w:szCs w:val="22"/>
        </w:rPr>
        <w:t>投标报价依据</w:t>
      </w:r>
      <w:bookmarkEnd w:id="59"/>
    </w:p>
    <w:p w14:paraId="6D52A67E" w14:textId="77777777" w:rsidR="00BB46D1" w:rsidRPr="00C70797" w:rsidRDefault="00BB46D1" w:rsidP="00BB46D1">
      <w:pPr>
        <w:snapToGrid w:val="0"/>
        <w:spacing w:line="300" w:lineRule="auto"/>
        <w:ind w:firstLineChars="200" w:firstLine="442"/>
        <w:jc w:val="left"/>
        <w:rPr>
          <w:color w:val="000000"/>
          <w:sz w:val="22"/>
          <w:szCs w:val="22"/>
        </w:rPr>
      </w:pPr>
      <w:r>
        <w:rPr>
          <w:rFonts w:hint="eastAsia"/>
          <w:b/>
          <w:color w:val="000000"/>
          <w:sz w:val="22"/>
          <w:szCs w:val="22"/>
        </w:rPr>
        <w:t>13</w:t>
      </w:r>
      <w:r w:rsidRPr="00C70797">
        <w:rPr>
          <w:color w:val="000000"/>
          <w:sz w:val="22"/>
          <w:szCs w:val="22"/>
        </w:rPr>
        <w:t xml:space="preserve">.1 </w:t>
      </w:r>
      <w:r w:rsidRPr="00C70797">
        <w:rPr>
          <w:color w:val="000000"/>
          <w:sz w:val="22"/>
          <w:szCs w:val="22"/>
        </w:rPr>
        <w:t>投标报价计算依据包</w:t>
      </w:r>
      <w:r w:rsidRPr="00C70797">
        <w:rPr>
          <w:sz w:val="22"/>
          <w:szCs w:val="22"/>
        </w:rPr>
        <w:t>括技术规范、本</w:t>
      </w:r>
      <w:r w:rsidRPr="00C70797">
        <w:rPr>
          <w:color w:val="000000"/>
          <w:sz w:val="22"/>
          <w:szCs w:val="22"/>
        </w:rPr>
        <w:t>项目的招标文件（包括提供的附件）、招标文件答疑或修改的补充文书、设施量清单、项目现场条件等。</w:t>
      </w:r>
    </w:p>
    <w:p w14:paraId="16CA214B" w14:textId="77777777" w:rsidR="00BB46D1" w:rsidRPr="00C70797" w:rsidRDefault="00BB46D1" w:rsidP="00BB46D1">
      <w:pPr>
        <w:snapToGrid w:val="0"/>
        <w:spacing w:line="300" w:lineRule="auto"/>
        <w:ind w:firstLineChars="200" w:firstLine="442"/>
        <w:jc w:val="left"/>
        <w:rPr>
          <w:color w:val="000000"/>
          <w:sz w:val="22"/>
          <w:szCs w:val="22"/>
        </w:rPr>
      </w:pPr>
      <w:r>
        <w:rPr>
          <w:rFonts w:hint="eastAsia"/>
          <w:b/>
          <w:color w:val="000000"/>
          <w:sz w:val="22"/>
          <w:szCs w:val="22"/>
        </w:rPr>
        <w:t>13</w:t>
      </w:r>
      <w:r w:rsidRPr="00C70797">
        <w:rPr>
          <w:color w:val="000000"/>
          <w:sz w:val="22"/>
          <w:szCs w:val="22"/>
        </w:rPr>
        <w:t xml:space="preserve">.2 </w:t>
      </w:r>
      <w:r w:rsidRPr="00C70797">
        <w:rPr>
          <w:color w:val="000000"/>
          <w:sz w:val="22"/>
          <w:szCs w:val="22"/>
        </w:rPr>
        <w:t>招标文件明确的养护范围、养护内容、养护期限、养护质量要求、养护标准及考核要求等。</w:t>
      </w:r>
    </w:p>
    <w:p w14:paraId="636BF4EA" w14:textId="77777777" w:rsidR="00BB46D1" w:rsidRPr="00C70797" w:rsidRDefault="00BB46D1" w:rsidP="00BB46D1">
      <w:pPr>
        <w:snapToGrid w:val="0"/>
        <w:spacing w:line="300" w:lineRule="auto"/>
        <w:ind w:firstLineChars="200" w:firstLine="442"/>
        <w:jc w:val="left"/>
        <w:rPr>
          <w:color w:val="000000"/>
          <w:sz w:val="22"/>
          <w:szCs w:val="22"/>
        </w:rPr>
      </w:pPr>
      <w:r>
        <w:rPr>
          <w:rFonts w:hint="eastAsia"/>
          <w:b/>
          <w:color w:val="000000"/>
          <w:sz w:val="22"/>
          <w:szCs w:val="22"/>
        </w:rPr>
        <w:t>13</w:t>
      </w:r>
      <w:r w:rsidRPr="00C70797">
        <w:rPr>
          <w:color w:val="000000"/>
          <w:sz w:val="22"/>
          <w:szCs w:val="22"/>
        </w:rPr>
        <w:t xml:space="preserve">.3 </w:t>
      </w:r>
      <w:r w:rsidRPr="00C70797">
        <w:rPr>
          <w:color w:val="000000"/>
          <w:sz w:val="22"/>
          <w:szCs w:val="22"/>
        </w:rPr>
        <w:t>各投标人可以参考以上资料进行投标，也可结合自身企业实力、行业标准、市场行情等内容综合考虑后进行报价。</w:t>
      </w:r>
    </w:p>
    <w:p w14:paraId="3F9F9777" w14:textId="77777777" w:rsidR="00BB46D1" w:rsidRPr="00C70797" w:rsidRDefault="00BB46D1" w:rsidP="00BB46D1">
      <w:pPr>
        <w:snapToGrid w:val="0"/>
        <w:spacing w:line="300" w:lineRule="auto"/>
        <w:ind w:firstLineChars="200" w:firstLine="440"/>
        <w:jc w:val="left"/>
        <w:rPr>
          <w:color w:val="000000"/>
          <w:sz w:val="22"/>
          <w:szCs w:val="22"/>
        </w:rPr>
      </w:pPr>
      <w:r>
        <w:rPr>
          <w:rFonts w:hint="eastAsia"/>
          <w:color w:val="000000"/>
          <w:sz w:val="22"/>
          <w:szCs w:val="22"/>
        </w:rPr>
        <w:t>13.</w:t>
      </w:r>
      <w:r w:rsidRPr="00C70797">
        <w:rPr>
          <w:color w:val="000000"/>
          <w:sz w:val="22"/>
          <w:szCs w:val="22"/>
        </w:rPr>
        <w:t xml:space="preserve">4 </w:t>
      </w:r>
      <w:r w:rsidRPr="00C70797">
        <w:rPr>
          <w:color w:val="000000"/>
          <w:sz w:val="22"/>
          <w:szCs w:val="22"/>
        </w:rPr>
        <w:t>设施量清单</w:t>
      </w:r>
    </w:p>
    <w:p w14:paraId="68827DA1" w14:textId="77777777" w:rsidR="00BB46D1" w:rsidRPr="00C70797" w:rsidRDefault="00BB46D1" w:rsidP="00BB46D1">
      <w:pPr>
        <w:snapToGrid w:val="0"/>
        <w:spacing w:line="300" w:lineRule="auto"/>
        <w:ind w:firstLineChars="200" w:firstLine="440"/>
        <w:jc w:val="left"/>
        <w:rPr>
          <w:rFonts w:eastAsia="仿宋_GB2312"/>
          <w:color w:val="0000FF"/>
          <w:sz w:val="24"/>
        </w:rPr>
      </w:pPr>
      <w:r>
        <w:rPr>
          <w:rFonts w:hint="eastAsia"/>
          <w:color w:val="000000"/>
          <w:sz w:val="22"/>
          <w:szCs w:val="22"/>
        </w:rPr>
        <w:t>13.</w:t>
      </w:r>
      <w:r w:rsidRPr="00C70797">
        <w:rPr>
          <w:color w:val="000000"/>
          <w:sz w:val="22"/>
          <w:szCs w:val="22"/>
        </w:rPr>
        <w:t>4</w:t>
      </w:r>
      <w:r w:rsidRPr="00C70797">
        <w:rPr>
          <w:color w:val="0000FF"/>
          <w:sz w:val="22"/>
          <w:szCs w:val="22"/>
        </w:rPr>
        <w:t xml:space="preserve">.1 </w:t>
      </w:r>
      <w:r w:rsidRPr="00C70797">
        <w:rPr>
          <w:color w:val="0000FF"/>
          <w:sz w:val="22"/>
          <w:szCs w:val="22"/>
        </w:rPr>
        <w:t>本次招标设施量清单中所列设施量是经项目主管部门核定的当年计划养护设施量，只作为投标的共同基础，不能作为最终结算与支付的依据。</w:t>
      </w:r>
    </w:p>
    <w:p w14:paraId="711A7BAD" w14:textId="77777777" w:rsidR="00BB46D1" w:rsidRPr="00C70797" w:rsidRDefault="00BB46D1" w:rsidP="00BB46D1">
      <w:pPr>
        <w:snapToGrid w:val="0"/>
        <w:spacing w:line="300" w:lineRule="auto"/>
        <w:ind w:firstLineChars="200" w:firstLine="440"/>
        <w:jc w:val="left"/>
        <w:rPr>
          <w:color w:val="000000"/>
          <w:sz w:val="22"/>
          <w:szCs w:val="22"/>
        </w:rPr>
      </w:pPr>
      <w:r>
        <w:rPr>
          <w:rFonts w:hint="eastAsia"/>
          <w:color w:val="000000"/>
          <w:sz w:val="22"/>
          <w:szCs w:val="22"/>
        </w:rPr>
        <w:lastRenderedPageBreak/>
        <w:t>13.</w:t>
      </w:r>
      <w:r w:rsidRPr="00C70797">
        <w:rPr>
          <w:color w:val="000000"/>
          <w:sz w:val="22"/>
          <w:szCs w:val="22"/>
        </w:rPr>
        <w:t xml:space="preserve">4.2 </w:t>
      </w:r>
      <w:r w:rsidRPr="00C70797">
        <w:rPr>
          <w:color w:val="000000"/>
          <w:sz w:val="22"/>
          <w:szCs w:val="22"/>
        </w:rPr>
        <w:t>设施量清单应与投标人须知、合同条件、项目质量标准和要求等文件结合起来理解或解释。</w:t>
      </w:r>
    </w:p>
    <w:p w14:paraId="20079529" w14:textId="77777777" w:rsidR="00BB46D1" w:rsidRPr="00C70797" w:rsidRDefault="00BB46D1" w:rsidP="00BB46D1">
      <w:pPr>
        <w:snapToGrid w:val="0"/>
        <w:spacing w:line="300" w:lineRule="auto"/>
        <w:ind w:firstLineChars="200" w:firstLine="440"/>
        <w:jc w:val="left"/>
        <w:rPr>
          <w:bCs/>
          <w:sz w:val="22"/>
          <w:szCs w:val="22"/>
        </w:rPr>
      </w:pPr>
      <w:r>
        <w:rPr>
          <w:rFonts w:hint="eastAsia"/>
          <w:color w:val="000000"/>
          <w:sz w:val="22"/>
          <w:szCs w:val="22"/>
        </w:rPr>
        <w:t>13.</w:t>
      </w:r>
      <w:r w:rsidRPr="00C70797">
        <w:rPr>
          <w:color w:val="000000"/>
          <w:sz w:val="22"/>
          <w:szCs w:val="22"/>
        </w:rPr>
        <w:t xml:space="preserve">4.3 </w:t>
      </w:r>
      <w:r w:rsidRPr="00C70797">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5DF1FC5E" w14:textId="77777777" w:rsidR="00BB46D1" w:rsidRPr="00C70797" w:rsidRDefault="00BB46D1" w:rsidP="00BB46D1">
      <w:pPr>
        <w:adjustRightInd w:val="0"/>
        <w:snapToGrid w:val="0"/>
        <w:spacing w:line="300" w:lineRule="auto"/>
        <w:ind w:firstLineChars="196" w:firstLine="433"/>
        <w:jc w:val="left"/>
        <w:outlineLvl w:val="2"/>
        <w:rPr>
          <w:b/>
          <w:color w:val="000000"/>
          <w:sz w:val="22"/>
          <w:szCs w:val="22"/>
        </w:rPr>
      </w:pPr>
      <w:bookmarkStart w:id="60" w:name="_Toc190332210"/>
      <w:r>
        <w:rPr>
          <w:rFonts w:hint="eastAsia"/>
          <w:b/>
          <w:color w:val="000000"/>
          <w:sz w:val="22"/>
          <w:szCs w:val="22"/>
        </w:rPr>
        <w:t>14</w:t>
      </w:r>
      <w:r w:rsidRPr="00C70797">
        <w:rPr>
          <w:b/>
          <w:color w:val="000000"/>
          <w:sz w:val="22"/>
          <w:szCs w:val="22"/>
        </w:rPr>
        <w:t xml:space="preserve"> </w:t>
      </w:r>
      <w:r w:rsidRPr="00C70797">
        <w:rPr>
          <w:b/>
          <w:color w:val="000000"/>
          <w:sz w:val="22"/>
          <w:szCs w:val="22"/>
        </w:rPr>
        <w:t>投标报价内容</w:t>
      </w:r>
      <w:bookmarkEnd w:id="60"/>
    </w:p>
    <w:p w14:paraId="276B7E03" w14:textId="77777777" w:rsidR="00BB46D1" w:rsidRPr="00C70797" w:rsidRDefault="00BB46D1" w:rsidP="00BB46D1">
      <w:pPr>
        <w:tabs>
          <w:tab w:val="left" w:pos="3060"/>
        </w:tabs>
        <w:snapToGrid w:val="0"/>
        <w:spacing w:line="300" w:lineRule="auto"/>
        <w:ind w:firstLineChars="200" w:firstLine="440"/>
        <w:rPr>
          <w:bCs/>
          <w:sz w:val="22"/>
          <w:szCs w:val="22"/>
        </w:rPr>
      </w:pPr>
      <w:r>
        <w:rPr>
          <w:rFonts w:hint="eastAsia"/>
          <w:bCs/>
          <w:sz w:val="22"/>
          <w:szCs w:val="22"/>
        </w:rPr>
        <w:t>14</w:t>
      </w:r>
      <w:r w:rsidRPr="00C70797">
        <w:rPr>
          <w:bCs/>
          <w:sz w:val="22"/>
          <w:szCs w:val="22"/>
        </w:rPr>
        <w:t xml:space="preserve">.1 </w:t>
      </w:r>
      <w:r w:rsidRPr="00C70797">
        <w:rPr>
          <w:bCs/>
          <w:sz w:val="22"/>
          <w:szCs w:val="22"/>
        </w:rPr>
        <w:t>投标报价包括项目招标范围内确定的工作内容，并达到养护、运行管理、维修技术（标准）要求所需的劳务、材料、机械、质检</w:t>
      </w:r>
      <w:r w:rsidRPr="00C70797">
        <w:rPr>
          <w:bCs/>
          <w:sz w:val="22"/>
          <w:szCs w:val="22"/>
        </w:rPr>
        <w:t>(</w:t>
      </w:r>
      <w:r w:rsidRPr="00C70797">
        <w:rPr>
          <w:bCs/>
          <w:sz w:val="22"/>
          <w:szCs w:val="22"/>
        </w:rPr>
        <w:t>自检</w:t>
      </w:r>
      <w:r w:rsidRPr="00C70797">
        <w:rPr>
          <w:bCs/>
          <w:sz w:val="22"/>
          <w:szCs w:val="22"/>
        </w:rPr>
        <w:t>)</w:t>
      </w:r>
      <w:r w:rsidRPr="00C70797">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61CE0717" w14:textId="77777777" w:rsidR="00BB46D1" w:rsidRPr="00C70797" w:rsidRDefault="00BB46D1" w:rsidP="00BB46D1">
      <w:pPr>
        <w:snapToGrid w:val="0"/>
        <w:spacing w:line="300" w:lineRule="auto"/>
        <w:ind w:firstLineChars="200" w:firstLine="440"/>
        <w:jc w:val="left"/>
        <w:rPr>
          <w:color w:val="000000"/>
          <w:sz w:val="22"/>
          <w:szCs w:val="22"/>
        </w:rPr>
      </w:pPr>
      <w:r>
        <w:rPr>
          <w:rFonts w:hint="eastAsia"/>
          <w:color w:val="000000"/>
          <w:sz w:val="22"/>
          <w:szCs w:val="22"/>
        </w:rPr>
        <w:t>14.</w:t>
      </w:r>
      <w:r w:rsidRPr="00C70797">
        <w:rPr>
          <w:color w:val="000000"/>
          <w:sz w:val="22"/>
          <w:szCs w:val="22"/>
        </w:rPr>
        <w:t xml:space="preserve">2 </w:t>
      </w:r>
      <w:r w:rsidRPr="00C70797">
        <w:rPr>
          <w:color w:val="000000"/>
          <w:sz w:val="22"/>
          <w:szCs w:val="22"/>
        </w:rPr>
        <w:t>投标报价中投标人应考虑本项目可能存在的风险因素。投标报价应将所有工作内容考虑在内，如有漏项或缺项，均属于投标人的风险</w:t>
      </w:r>
      <w:r w:rsidRPr="00C70797">
        <w:rPr>
          <w:sz w:val="22"/>
        </w:rPr>
        <w:t>，其费用视作已分配在报价明细表内单价或总价之中</w:t>
      </w:r>
      <w:r w:rsidRPr="00C70797">
        <w:rPr>
          <w:color w:val="000000"/>
          <w:sz w:val="22"/>
          <w:szCs w:val="22"/>
        </w:rPr>
        <w:t>。投标人应逐项计算并填写单价、合计价和总价。</w:t>
      </w:r>
    </w:p>
    <w:p w14:paraId="37F2DA91" w14:textId="77777777" w:rsidR="00BB46D1" w:rsidRPr="00C70797" w:rsidRDefault="00BB46D1" w:rsidP="00BB46D1">
      <w:pPr>
        <w:snapToGrid w:val="0"/>
        <w:spacing w:line="300" w:lineRule="auto"/>
        <w:ind w:firstLineChars="200" w:firstLine="440"/>
        <w:jc w:val="left"/>
        <w:rPr>
          <w:color w:val="FF0000"/>
          <w:sz w:val="22"/>
          <w:szCs w:val="22"/>
        </w:rPr>
      </w:pPr>
      <w:r>
        <w:rPr>
          <w:rFonts w:hint="eastAsia"/>
          <w:color w:val="000000"/>
          <w:sz w:val="22"/>
          <w:szCs w:val="22"/>
        </w:rPr>
        <w:t>14</w:t>
      </w:r>
      <w:r w:rsidRPr="00C70797">
        <w:rPr>
          <w:color w:val="000000"/>
          <w:sz w:val="22"/>
          <w:szCs w:val="22"/>
        </w:rPr>
        <w:t xml:space="preserve">.3 </w:t>
      </w:r>
      <w:r w:rsidRPr="00C70797">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7AB7C503" w14:textId="77777777" w:rsidR="00BB46D1" w:rsidRPr="00483591" w:rsidRDefault="00BB46D1" w:rsidP="00BB46D1">
      <w:pPr>
        <w:snapToGrid w:val="0"/>
        <w:spacing w:line="300" w:lineRule="auto"/>
        <w:ind w:firstLineChars="200" w:firstLine="440"/>
        <w:jc w:val="left"/>
        <w:rPr>
          <w:color w:val="000000"/>
          <w:sz w:val="22"/>
          <w:szCs w:val="22"/>
        </w:rPr>
      </w:pPr>
      <w:r>
        <w:rPr>
          <w:rFonts w:hint="eastAsia"/>
          <w:color w:val="000000"/>
          <w:sz w:val="22"/>
          <w:szCs w:val="22"/>
        </w:rPr>
        <w:t>14</w:t>
      </w:r>
      <w:r w:rsidRPr="00C70797">
        <w:rPr>
          <w:color w:val="000000"/>
          <w:sz w:val="22"/>
          <w:szCs w:val="22"/>
        </w:rPr>
        <w:t xml:space="preserve">.4 </w:t>
      </w:r>
      <w:r w:rsidRPr="00C70797">
        <w:rPr>
          <w:sz w:val="22"/>
          <w:szCs w:val="22"/>
        </w:rPr>
        <w:t>投标人只需在《开标一览表》中报出对应服务期限的投标价格即可。</w:t>
      </w:r>
    </w:p>
    <w:p w14:paraId="770E0A35" w14:textId="77777777" w:rsidR="00BB46D1" w:rsidRPr="00C70797" w:rsidRDefault="00BB46D1" w:rsidP="00BB46D1">
      <w:pPr>
        <w:adjustRightInd w:val="0"/>
        <w:snapToGrid w:val="0"/>
        <w:spacing w:line="300" w:lineRule="auto"/>
        <w:ind w:firstLineChars="196" w:firstLine="433"/>
        <w:jc w:val="left"/>
        <w:outlineLvl w:val="2"/>
        <w:rPr>
          <w:b/>
          <w:color w:val="000000"/>
          <w:sz w:val="22"/>
          <w:szCs w:val="22"/>
        </w:rPr>
      </w:pPr>
      <w:bookmarkStart w:id="61" w:name="_Toc190332211"/>
      <w:r>
        <w:rPr>
          <w:rFonts w:hint="eastAsia"/>
          <w:b/>
          <w:color w:val="000000"/>
          <w:sz w:val="22"/>
          <w:szCs w:val="22"/>
        </w:rPr>
        <w:t>15</w:t>
      </w:r>
      <w:r w:rsidRPr="00C70797">
        <w:rPr>
          <w:b/>
          <w:color w:val="000000"/>
          <w:sz w:val="22"/>
          <w:szCs w:val="22"/>
        </w:rPr>
        <w:t xml:space="preserve"> </w:t>
      </w:r>
      <w:r w:rsidRPr="00C70797">
        <w:rPr>
          <w:b/>
          <w:color w:val="000000"/>
          <w:sz w:val="22"/>
          <w:szCs w:val="22"/>
        </w:rPr>
        <w:t>投标报价控制性条款</w:t>
      </w:r>
      <w:bookmarkEnd w:id="61"/>
    </w:p>
    <w:p w14:paraId="70AA98D9" w14:textId="77777777" w:rsidR="00BB46D1" w:rsidRPr="00C70797" w:rsidRDefault="00BB46D1" w:rsidP="00BB46D1">
      <w:pPr>
        <w:snapToGrid w:val="0"/>
        <w:spacing w:line="300" w:lineRule="auto"/>
        <w:ind w:firstLineChars="200" w:firstLine="440"/>
        <w:jc w:val="left"/>
        <w:rPr>
          <w:sz w:val="22"/>
        </w:rPr>
      </w:pPr>
      <w:r>
        <w:rPr>
          <w:rFonts w:hint="eastAsia"/>
          <w:sz w:val="22"/>
        </w:rPr>
        <w:t>15</w:t>
      </w:r>
      <w:r w:rsidRPr="00C70797">
        <w:rPr>
          <w:sz w:val="22"/>
        </w:rPr>
        <w:t xml:space="preserve">.1 </w:t>
      </w:r>
      <w:r w:rsidRPr="00C70797">
        <w:rPr>
          <w:sz w:val="22"/>
        </w:rPr>
        <w:t>投标报价不得超过公布的预算金额或最高限价，其中各包件或各分项报价（如有要求）均不得超过对应的预算金额或最高限价。</w:t>
      </w:r>
    </w:p>
    <w:p w14:paraId="5BB6B7F0" w14:textId="77777777" w:rsidR="00BB46D1" w:rsidRPr="00C70797" w:rsidRDefault="00BB46D1" w:rsidP="00BB46D1">
      <w:pPr>
        <w:snapToGrid w:val="0"/>
        <w:spacing w:line="300" w:lineRule="auto"/>
        <w:ind w:firstLineChars="200" w:firstLine="440"/>
        <w:jc w:val="left"/>
        <w:rPr>
          <w:sz w:val="22"/>
        </w:rPr>
      </w:pPr>
      <w:r>
        <w:rPr>
          <w:rFonts w:hint="eastAsia"/>
          <w:sz w:val="22"/>
        </w:rPr>
        <w:t>15</w:t>
      </w:r>
      <w:r w:rsidRPr="00C70797">
        <w:rPr>
          <w:sz w:val="22"/>
        </w:rPr>
        <w:t xml:space="preserve">.2 </w:t>
      </w:r>
      <w:r w:rsidRPr="00C70797">
        <w:rPr>
          <w:sz w:val="22"/>
        </w:rPr>
        <w:t>本项目只允许有一个报价，任何有选择的报价将不予接受。</w:t>
      </w:r>
    </w:p>
    <w:p w14:paraId="0BBB5CD0" w14:textId="77777777" w:rsidR="00BB46D1" w:rsidRPr="00C70797" w:rsidRDefault="00BB46D1" w:rsidP="00BB46D1">
      <w:pPr>
        <w:snapToGrid w:val="0"/>
        <w:spacing w:line="300" w:lineRule="auto"/>
        <w:ind w:firstLineChars="200" w:firstLine="440"/>
        <w:jc w:val="left"/>
        <w:rPr>
          <w:sz w:val="22"/>
        </w:rPr>
      </w:pPr>
      <w:r>
        <w:rPr>
          <w:rFonts w:hint="eastAsia"/>
          <w:sz w:val="22"/>
        </w:rPr>
        <w:t>15</w:t>
      </w:r>
      <w:r w:rsidRPr="00C70797">
        <w:rPr>
          <w:sz w:val="22"/>
        </w:rPr>
        <w:t xml:space="preserve">.3 </w:t>
      </w:r>
      <w:r w:rsidRPr="00C70797">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2DE45D3F" w14:textId="77777777" w:rsidR="00BB46D1" w:rsidRPr="00C70797" w:rsidRDefault="00BB46D1" w:rsidP="00BB46D1">
      <w:pPr>
        <w:snapToGrid w:val="0"/>
        <w:spacing w:line="300" w:lineRule="auto"/>
        <w:ind w:firstLineChars="200" w:firstLine="440"/>
        <w:jc w:val="left"/>
        <w:rPr>
          <w:sz w:val="22"/>
        </w:rPr>
      </w:pPr>
      <w:r w:rsidRPr="00C70797">
        <w:rPr>
          <w:rFonts w:ascii="宋体" w:hAnsi="宋体" w:cs="宋体" w:hint="eastAsia"/>
          <w:sz w:val="22"/>
        </w:rPr>
        <w:t>★</w:t>
      </w:r>
      <w:r>
        <w:rPr>
          <w:rFonts w:hint="eastAsia"/>
          <w:sz w:val="22"/>
        </w:rPr>
        <w:t>15</w:t>
      </w:r>
      <w:r w:rsidRPr="00C70797">
        <w:rPr>
          <w:sz w:val="22"/>
        </w:rPr>
        <w:t xml:space="preserve">.4 </w:t>
      </w:r>
      <w:r w:rsidRPr="00C70797">
        <w:rPr>
          <w:sz w:val="22"/>
        </w:rPr>
        <w:t>经评标委员会审定，投标报价存在下列情形之一的，该投标文件作无效标处理：</w:t>
      </w:r>
    </w:p>
    <w:p w14:paraId="2CDA10E1" w14:textId="77777777" w:rsidR="00BB46D1" w:rsidRPr="00C70797" w:rsidRDefault="00BB46D1" w:rsidP="00BB46D1">
      <w:pPr>
        <w:snapToGrid w:val="0"/>
        <w:spacing w:line="300" w:lineRule="auto"/>
        <w:ind w:firstLineChars="200" w:firstLine="440"/>
        <w:jc w:val="left"/>
        <w:rPr>
          <w:sz w:val="22"/>
        </w:rPr>
      </w:pPr>
      <w:r>
        <w:rPr>
          <w:rFonts w:hint="eastAsia"/>
          <w:sz w:val="22"/>
        </w:rPr>
        <w:t>15</w:t>
      </w:r>
      <w:r w:rsidRPr="00C70797">
        <w:rPr>
          <w:sz w:val="22"/>
        </w:rPr>
        <w:t xml:space="preserve">.4.1 </w:t>
      </w:r>
      <w:r w:rsidRPr="00C70797">
        <w:rPr>
          <w:sz w:val="22"/>
        </w:rPr>
        <w:t>投标报价中缩减设施量清单中工作量的；</w:t>
      </w:r>
    </w:p>
    <w:p w14:paraId="44C65D28" w14:textId="77777777" w:rsidR="00BB46D1" w:rsidRPr="00C70797" w:rsidRDefault="00BB46D1" w:rsidP="00BB46D1">
      <w:pPr>
        <w:snapToGrid w:val="0"/>
        <w:spacing w:line="300" w:lineRule="auto"/>
        <w:ind w:firstLineChars="200" w:firstLine="440"/>
        <w:jc w:val="left"/>
        <w:rPr>
          <w:sz w:val="22"/>
        </w:rPr>
      </w:pPr>
      <w:r>
        <w:rPr>
          <w:rFonts w:hint="eastAsia"/>
          <w:sz w:val="22"/>
        </w:rPr>
        <w:t>15</w:t>
      </w:r>
      <w:r w:rsidRPr="00C70797">
        <w:rPr>
          <w:sz w:val="22"/>
        </w:rPr>
        <w:t xml:space="preserve">.4.2 </w:t>
      </w:r>
      <w:r w:rsidRPr="00C70797">
        <w:rPr>
          <w:sz w:val="22"/>
        </w:rPr>
        <w:t>投标报价和技术方案明显不相符的。</w:t>
      </w:r>
    </w:p>
    <w:p w14:paraId="08F0A412" w14:textId="77777777" w:rsidR="00BB46D1" w:rsidRPr="00C70797" w:rsidRDefault="00BB46D1" w:rsidP="00BB46D1">
      <w:pPr>
        <w:snapToGrid w:val="0"/>
        <w:spacing w:line="300" w:lineRule="auto"/>
        <w:ind w:firstLineChars="200" w:firstLine="440"/>
        <w:jc w:val="left"/>
        <w:rPr>
          <w:sz w:val="22"/>
        </w:rPr>
      </w:pPr>
    </w:p>
    <w:p w14:paraId="12D30688" w14:textId="77777777" w:rsidR="00BB46D1" w:rsidRPr="00C70797" w:rsidRDefault="00BB46D1" w:rsidP="00BB46D1">
      <w:pPr>
        <w:adjustRightInd w:val="0"/>
        <w:snapToGrid w:val="0"/>
        <w:spacing w:line="300" w:lineRule="auto"/>
        <w:ind w:firstLineChars="196" w:firstLine="590"/>
        <w:jc w:val="center"/>
        <w:outlineLvl w:val="1"/>
        <w:rPr>
          <w:rFonts w:eastAsia="黑体"/>
          <w:b/>
          <w:color w:val="000000"/>
          <w:sz w:val="30"/>
          <w:szCs w:val="30"/>
        </w:rPr>
      </w:pPr>
      <w:bookmarkStart w:id="62" w:name="_Toc190332212"/>
      <w:bookmarkStart w:id="63" w:name="_Toc481849902"/>
      <w:bookmarkStart w:id="64" w:name="_Toc486604818"/>
      <w:r w:rsidRPr="00C70797">
        <w:rPr>
          <w:rFonts w:eastAsia="黑体"/>
          <w:b/>
          <w:color w:val="000000"/>
          <w:sz w:val="30"/>
          <w:szCs w:val="30"/>
        </w:rPr>
        <w:t>五、政府采购政策</w:t>
      </w:r>
      <w:bookmarkEnd w:id="62"/>
    </w:p>
    <w:p w14:paraId="44AE4787" w14:textId="77777777" w:rsidR="00BB46D1" w:rsidRPr="00C70797" w:rsidRDefault="00BB46D1" w:rsidP="00BB46D1">
      <w:pPr>
        <w:adjustRightInd w:val="0"/>
        <w:snapToGrid w:val="0"/>
        <w:spacing w:line="300" w:lineRule="auto"/>
        <w:ind w:firstLineChars="200" w:firstLine="442"/>
        <w:outlineLvl w:val="2"/>
        <w:rPr>
          <w:b/>
          <w:sz w:val="22"/>
          <w:szCs w:val="22"/>
        </w:rPr>
      </w:pPr>
      <w:bookmarkStart w:id="65" w:name="_Toc190332213"/>
      <w:bookmarkStart w:id="66" w:name="_Toc481849905"/>
      <w:bookmarkStart w:id="67" w:name="_Toc486604821"/>
      <w:bookmarkEnd w:id="63"/>
      <w:bookmarkEnd w:id="64"/>
      <w:r>
        <w:rPr>
          <w:rFonts w:hint="eastAsia"/>
          <w:b/>
          <w:sz w:val="22"/>
        </w:rPr>
        <w:t>16</w:t>
      </w:r>
      <w:r w:rsidRPr="00C70797">
        <w:rPr>
          <w:b/>
          <w:sz w:val="22"/>
          <w:szCs w:val="22"/>
        </w:rPr>
        <w:t>促进中小企业发展</w:t>
      </w:r>
      <w:bookmarkEnd w:id="65"/>
    </w:p>
    <w:p w14:paraId="6CFAE1C1" w14:textId="77777777" w:rsidR="00BB46D1" w:rsidRPr="00C70797" w:rsidRDefault="00BB46D1" w:rsidP="00BB46D1">
      <w:pPr>
        <w:tabs>
          <w:tab w:val="left" w:pos="3060"/>
        </w:tabs>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Pr>
          <w:rFonts w:hint="eastAsia"/>
          <w:sz w:val="22"/>
          <w:szCs w:val="22"/>
        </w:rPr>
        <w:t>16</w:t>
      </w:r>
      <w:r w:rsidRPr="00C70797">
        <w:rPr>
          <w:bCs/>
          <w:sz w:val="22"/>
          <w:szCs w:val="22"/>
        </w:rPr>
        <w:t>.1</w:t>
      </w:r>
      <w:r w:rsidRPr="00C70797">
        <w:rPr>
          <w:sz w:val="22"/>
          <w:szCs w:val="22"/>
        </w:rPr>
        <w:t>中小企业（含中型、小型、微型企业，下同）的划定按照《中小企业划型标准规定》（工信部联企业【</w:t>
      </w:r>
      <w:r w:rsidRPr="00C70797">
        <w:rPr>
          <w:sz w:val="22"/>
          <w:szCs w:val="22"/>
        </w:rPr>
        <w:t>2011</w:t>
      </w:r>
      <w:r w:rsidRPr="00C70797">
        <w:rPr>
          <w:sz w:val="22"/>
          <w:szCs w:val="22"/>
        </w:rPr>
        <w:t>】</w:t>
      </w:r>
      <w:r w:rsidRPr="00C70797">
        <w:rPr>
          <w:sz w:val="22"/>
          <w:szCs w:val="22"/>
        </w:rPr>
        <w:t>300</w:t>
      </w:r>
      <w:r w:rsidRPr="00C70797">
        <w:rPr>
          <w:sz w:val="22"/>
          <w:szCs w:val="22"/>
        </w:rPr>
        <w:t>号）执行，参加投标的中小企业应当提供《中小企业声明函》（具体格式见</w:t>
      </w:r>
      <w:r w:rsidRPr="00C70797">
        <w:rPr>
          <w:sz w:val="22"/>
          <w:szCs w:val="22"/>
        </w:rPr>
        <w:t>“</w:t>
      </w:r>
      <w:r w:rsidRPr="00C70797">
        <w:rPr>
          <w:rFonts w:hint="eastAsia"/>
          <w:sz w:val="22"/>
          <w:szCs w:val="22"/>
        </w:rPr>
        <w:t>投标</w:t>
      </w:r>
      <w:r w:rsidRPr="00C70797">
        <w:rPr>
          <w:sz w:val="22"/>
          <w:szCs w:val="22"/>
        </w:rPr>
        <w:t>文件格式</w:t>
      </w:r>
      <w:r w:rsidRPr="00C70797">
        <w:rPr>
          <w:sz w:val="22"/>
          <w:szCs w:val="22"/>
        </w:rPr>
        <w:t>”</w:t>
      </w:r>
      <w:r w:rsidRPr="00C70797">
        <w:rPr>
          <w:sz w:val="22"/>
          <w:szCs w:val="22"/>
        </w:rPr>
        <w:t>），反之，视作非中、小微企业，不具备参与投</w:t>
      </w:r>
      <w:r w:rsidRPr="00C70797">
        <w:rPr>
          <w:sz w:val="22"/>
          <w:szCs w:val="22"/>
        </w:rPr>
        <w:lastRenderedPageBreak/>
        <w:t>标资格。如项目允许联合体参与竞争的，则联合体中各方均应为中小企业，并按本款要求提供《中小企业声明函》。</w:t>
      </w:r>
    </w:p>
    <w:p w14:paraId="6FB38F8A" w14:textId="77777777" w:rsidR="00BB46D1" w:rsidRPr="00C70797" w:rsidRDefault="00BB46D1" w:rsidP="00BB46D1">
      <w:pPr>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Pr>
          <w:rFonts w:hint="eastAsia"/>
          <w:sz w:val="22"/>
          <w:szCs w:val="22"/>
        </w:rPr>
        <w:t>16</w:t>
      </w:r>
      <w:r w:rsidRPr="00C70797">
        <w:rPr>
          <w:sz w:val="22"/>
          <w:szCs w:val="22"/>
        </w:rPr>
        <w:t xml:space="preserve">.2 </w:t>
      </w:r>
      <w:r w:rsidRPr="00C70797">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70797">
        <w:rPr>
          <w:rFonts w:hint="eastAsia"/>
          <w:sz w:val="22"/>
          <w:szCs w:val="22"/>
        </w:rPr>
        <w:t>管理</w:t>
      </w:r>
      <w:r w:rsidRPr="00C70797">
        <w:rPr>
          <w:sz w:val="22"/>
          <w:szCs w:val="22"/>
        </w:rPr>
        <w:t>办法》。</w:t>
      </w:r>
    </w:p>
    <w:p w14:paraId="569686A9" w14:textId="77777777" w:rsidR="00BB46D1" w:rsidRPr="00C70797" w:rsidRDefault="00BB46D1" w:rsidP="00BB46D1">
      <w:pPr>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Pr>
          <w:rFonts w:hint="eastAsia"/>
          <w:sz w:val="22"/>
          <w:szCs w:val="22"/>
        </w:rPr>
        <w:t>16</w:t>
      </w:r>
      <w:r w:rsidRPr="00C70797">
        <w:rPr>
          <w:sz w:val="22"/>
          <w:szCs w:val="22"/>
        </w:rPr>
        <w:t xml:space="preserve">.3 </w:t>
      </w:r>
      <w:r w:rsidRPr="00C70797">
        <w:rPr>
          <w:sz w:val="22"/>
          <w:szCs w:val="22"/>
        </w:rPr>
        <w:t>如项目允许联合体参与竞争的，组成联合体的中型企业和其他自然人、法人或者其他组织，与小型、微型企业之间不得存在投资关系。</w:t>
      </w:r>
    </w:p>
    <w:p w14:paraId="67B8E007" w14:textId="77777777" w:rsidR="00BB46D1" w:rsidRPr="00C70797" w:rsidRDefault="00BB46D1" w:rsidP="00BB46D1">
      <w:pPr>
        <w:adjustRightInd w:val="0"/>
        <w:snapToGrid w:val="0"/>
        <w:spacing w:line="300" w:lineRule="auto"/>
        <w:ind w:firstLineChars="200" w:firstLine="442"/>
        <w:rPr>
          <w:sz w:val="22"/>
          <w:szCs w:val="22"/>
        </w:rPr>
      </w:pPr>
      <w:r w:rsidRPr="00C70797">
        <w:rPr>
          <w:rFonts w:ascii="宋体" w:hAnsi="宋体" w:cs="宋体" w:hint="eastAsia"/>
          <w:b/>
          <w:bCs/>
          <w:kern w:val="0"/>
          <w:sz w:val="22"/>
          <w:szCs w:val="22"/>
        </w:rPr>
        <w:t>★</w:t>
      </w:r>
      <w:r>
        <w:rPr>
          <w:rFonts w:hint="eastAsia"/>
          <w:sz w:val="22"/>
          <w:szCs w:val="22"/>
        </w:rPr>
        <w:t>16</w:t>
      </w:r>
      <w:r w:rsidRPr="00C70797">
        <w:rPr>
          <w:sz w:val="22"/>
          <w:szCs w:val="22"/>
        </w:rPr>
        <w:t>.4</w:t>
      </w:r>
      <w:r w:rsidRPr="00C70797">
        <w:rPr>
          <w:sz w:val="22"/>
          <w:szCs w:val="22"/>
        </w:rPr>
        <w:t>供应商如提供虚假材料以谋取成交的，按照《政府采购法》有关条款处理，并记入供应商诚信档案。</w:t>
      </w:r>
    </w:p>
    <w:p w14:paraId="3A775631" w14:textId="77777777" w:rsidR="00BB46D1" w:rsidRPr="00C70797" w:rsidRDefault="00BB46D1" w:rsidP="00BB46D1">
      <w:pPr>
        <w:snapToGrid w:val="0"/>
        <w:spacing w:line="360" w:lineRule="auto"/>
        <w:ind w:firstLineChars="200" w:firstLine="442"/>
        <w:outlineLvl w:val="2"/>
        <w:rPr>
          <w:b/>
          <w:sz w:val="22"/>
        </w:rPr>
      </w:pPr>
      <w:bookmarkStart w:id="68" w:name="_Toc481849904"/>
      <w:bookmarkStart w:id="69" w:name="_Toc486604820"/>
      <w:bookmarkStart w:id="70" w:name="_Toc190332214"/>
      <w:bookmarkEnd w:id="66"/>
      <w:bookmarkEnd w:id="67"/>
      <w:r>
        <w:rPr>
          <w:rFonts w:hint="eastAsia"/>
          <w:b/>
          <w:sz w:val="22"/>
        </w:rPr>
        <w:t>17</w:t>
      </w:r>
      <w:r w:rsidRPr="00C70797">
        <w:rPr>
          <w:b/>
          <w:sz w:val="22"/>
        </w:rPr>
        <w:t xml:space="preserve"> </w:t>
      </w:r>
      <w:bookmarkEnd w:id="68"/>
      <w:bookmarkEnd w:id="69"/>
      <w:r w:rsidRPr="00C70797">
        <w:rPr>
          <w:b/>
          <w:sz w:val="22"/>
        </w:rPr>
        <w:t>促进残疾人就业</w:t>
      </w:r>
      <w:r w:rsidRPr="00C70797">
        <w:rPr>
          <w:sz w:val="22"/>
        </w:rPr>
        <w:t>（注：仅残疾人福利单位适用）</w:t>
      </w:r>
      <w:bookmarkEnd w:id="70"/>
    </w:p>
    <w:p w14:paraId="0F3273FD" w14:textId="77777777" w:rsidR="00BB46D1" w:rsidRPr="00C70797" w:rsidRDefault="00BB46D1" w:rsidP="00BB46D1">
      <w:pPr>
        <w:snapToGrid w:val="0"/>
        <w:spacing w:line="360" w:lineRule="auto"/>
        <w:ind w:firstLineChars="200" w:firstLine="440"/>
        <w:rPr>
          <w:sz w:val="22"/>
        </w:rPr>
      </w:pPr>
      <w:r>
        <w:rPr>
          <w:rFonts w:hint="eastAsia"/>
          <w:sz w:val="22"/>
        </w:rPr>
        <w:t>17</w:t>
      </w:r>
      <w:r w:rsidRPr="00C70797">
        <w:rPr>
          <w:sz w:val="22"/>
        </w:rPr>
        <w:t xml:space="preserve">.1 </w:t>
      </w:r>
      <w:bookmarkStart w:id="71" w:name="sendNo"/>
      <w:r w:rsidRPr="00C70797">
        <w:rPr>
          <w:sz w:val="22"/>
        </w:rPr>
        <w:t>符合财库</w:t>
      </w:r>
      <w:bookmarkEnd w:id="71"/>
      <w:r w:rsidRPr="00C70797">
        <w:rPr>
          <w:sz w:val="22"/>
        </w:rPr>
        <w:t>【</w:t>
      </w:r>
      <w:r w:rsidRPr="00C70797">
        <w:rPr>
          <w:sz w:val="22"/>
        </w:rPr>
        <w:t>2017</w:t>
      </w:r>
      <w:r w:rsidRPr="00C70797">
        <w:rPr>
          <w:sz w:val="22"/>
        </w:rPr>
        <w:t>】</w:t>
      </w:r>
      <w:r w:rsidRPr="00C70797">
        <w:rPr>
          <w:sz w:val="22"/>
        </w:rPr>
        <w:t>141</w:t>
      </w:r>
      <w:r w:rsidRPr="00C70797">
        <w:rPr>
          <w:sz w:val="22"/>
        </w:rPr>
        <w:t>号文中所示条件的残疾人福利性单位视同小型、微型企业，享受促进中小企业发展的政府采购政策。残疾人福利性单位属于小型、微型企业的，不重复享受政策。</w:t>
      </w:r>
    </w:p>
    <w:p w14:paraId="1D9870C0" w14:textId="77777777" w:rsidR="00BB46D1" w:rsidRPr="00C70797" w:rsidRDefault="00BB46D1" w:rsidP="00BB46D1">
      <w:pPr>
        <w:spacing w:line="360" w:lineRule="auto"/>
        <w:ind w:firstLineChars="200" w:firstLine="440"/>
        <w:rPr>
          <w:sz w:val="22"/>
        </w:rPr>
      </w:pPr>
      <w:r>
        <w:rPr>
          <w:rFonts w:hint="eastAsia"/>
          <w:sz w:val="22"/>
        </w:rPr>
        <w:t>17</w:t>
      </w:r>
      <w:r w:rsidRPr="00C70797">
        <w:rPr>
          <w:sz w:val="22"/>
        </w:rPr>
        <w:t xml:space="preserve">.2 </w:t>
      </w:r>
      <w:r w:rsidRPr="00C70797">
        <w:rPr>
          <w:sz w:val="22"/>
        </w:rPr>
        <w:t>残疾人福利性单位在参加政府采购活动时，</w:t>
      </w:r>
      <w:proofErr w:type="gramStart"/>
      <w:r w:rsidRPr="00C70797">
        <w:rPr>
          <w:sz w:val="22"/>
        </w:rPr>
        <w:t>应当按财库</w:t>
      </w:r>
      <w:proofErr w:type="gramEnd"/>
      <w:r w:rsidRPr="00C70797">
        <w:rPr>
          <w:sz w:val="22"/>
        </w:rPr>
        <w:t>【</w:t>
      </w:r>
      <w:r w:rsidRPr="00C70797">
        <w:rPr>
          <w:sz w:val="22"/>
        </w:rPr>
        <w:t>2017</w:t>
      </w:r>
      <w:r w:rsidRPr="00C70797">
        <w:rPr>
          <w:sz w:val="22"/>
        </w:rPr>
        <w:t>】</w:t>
      </w:r>
      <w:r w:rsidRPr="00C70797">
        <w:rPr>
          <w:sz w:val="22"/>
        </w:rPr>
        <w:t>141</w:t>
      </w:r>
      <w:r w:rsidRPr="00C70797">
        <w:rPr>
          <w:sz w:val="22"/>
        </w:rPr>
        <w:t>号规定的《残疾人福利性单位声明函》（具体格式详见</w:t>
      </w:r>
      <w:r w:rsidRPr="00C70797">
        <w:rPr>
          <w:sz w:val="22"/>
        </w:rPr>
        <w:t>“</w:t>
      </w:r>
      <w:r w:rsidRPr="00C70797">
        <w:rPr>
          <w:sz w:val="22"/>
        </w:rPr>
        <w:t>投标文件格式</w:t>
      </w:r>
      <w:r w:rsidRPr="00C70797">
        <w:rPr>
          <w:sz w:val="22"/>
        </w:rPr>
        <w:t>”</w:t>
      </w:r>
      <w:r w:rsidRPr="00C70797">
        <w:rPr>
          <w:sz w:val="22"/>
        </w:rPr>
        <w:t>），并对声明的真实性负责。</w:t>
      </w:r>
    </w:p>
    <w:p w14:paraId="147AA3B2" w14:textId="77777777" w:rsidR="00142F66" w:rsidRPr="00BB46D1" w:rsidRDefault="00142F66"/>
    <w:sectPr w:rsidR="00142F66" w:rsidRPr="00BB46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4A90" w14:textId="77777777" w:rsidR="006E017A" w:rsidRDefault="006E017A" w:rsidP="00BB46D1">
      <w:r>
        <w:separator/>
      </w:r>
    </w:p>
  </w:endnote>
  <w:endnote w:type="continuationSeparator" w:id="0">
    <w:p w14:paraId="2BDCC569" w14:textId="77777777" w:rsidR="006E017A" w:rsidRDefault="006E017A" w:rsidP="00BB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F608" w14:textId="77777777" w:rsidR="006E017A" w:rsidRDefault="006E017A" w:rsidP="00BB46D1">
      <w:r>
        <w:separator/>
      </w:r>
    </w:p>
  </w:footnote>
  <w:footnote w:type="continuationSeparator" w:id="0">
    <w:p w14:paraId="19695AD5" w14:textId="77777777" w:rsidR="006E017A" w:rsidRDefault="006E017A" w:rsidP="00BB4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15:restartNumberingAfterBreak="0">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4"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5" w15:restartNumberingAfterBreak="0">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42900623">
    <w:abstractNumId w:val="1"/>
  </w:num>
  <w:num w:numId="2" w16cid:durableId="1094207405">
    <w:abstractNumId w:val="3"/>
  </w:num>
  <w:num w:numId="3" w16cid:durableId="197817235">
    <w:abstractNumId w:val="0"/>
  </w:num>
  <w:num w:numId="4" w16cid:durableId="545727059">
    <w:abstractNumId w:val="2"/>
  </w:num>
  <w:num w:numId="5" w16cid:durableId="2141805899">
    <w:abstractNumId w:val="5"/>
  </w:num>
  <w:num w:numId="6" w16cid:durableId="1626303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AD"/>
    <w:rsid w:val="00142F66"/>
    <w:rsid w:val="00197107"/>
    <w:rsid w:val="004D6574"/>
    <w:rsid w:val="006E017A"/>
    <w:rsid w:val="00970E06"/>
    <w:rsid w:val="00971A3F"/>
    <w:rsid w:val="00BB46D1"/>
    <w:rsid w:val="00C22A55"/>
    <w:rsid w:val="00C24390"/>
    <w:rsid w:val="00CA743B"/>
    <w:rsid w:val="00E60EAD"/>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EF31"/>
  <w15:chartTrackingRefBased/>
  <w15:docId w15:val="{AD24AC66-3CC3-4D00-994A-19162819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6D1"/>
    <w:pPr>
      <w:widowControl w:val="0"/>
      <w:ind w:left="0" w:right="0"/>
      <w:jc w:val="both"/>
    </w:pPr>
    <w:rPr>
      <w:rFonts w:ascii="Times New Roman" w:eastAsia="宋体" w:hAnsi="Times New Roman" w:cs="Times New Roman"/>
      <w:sz w:val="21"/>
      <w:szCs w:val="20"/>
      <w14:ligatures w14:val="none"/>
    </w:rPr>
  </w:style>
  <w:style w:type="paragraph" w:styleId="1">
    <w:name w:val="heading 1"/>
    <w:basedOn w:val="a"/>
    <w:next w:val="a"/>
    <w:link w:val="10"/>
    <w:qFormat/>
    <w:rsid w:val="00E60E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E60E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E60E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E60E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E60EAD"/>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E60EAD"/>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E60EAD"/>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E60EAD"/>
    <w:pPr>
      <w:keepNext/>
      <w:keepLines/>
      <w:outlineLvl w:val="7"/>
    </w:pPr>
    <w:rPr>
      <w:rFonts w:cstheme="majorBidi"/>
      <w:color w:val="595959" w:themeColor="text1" w:themeTint="A6"/>
    </w:rPr>
  </w:style>
  <w:style w:type="paragraph" w:styleId="9">
    <w:name w:val="heading 9"/>
    <w:basedOn w:val="a"/>
    <w:next w:val="a"/>
    <w:link w:val="90"/>
    <w:unhideWhenUsed/>
    <w:qFormat/>
    <w:rsid w:val="00E60EA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0E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0E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0E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0EAD"/>
    <w:rPr>
      <w:rFonts w:cstheme="majorBidi"/>
      <w:color w:val="2F5496" w:themeColor="accent1" w:themeShade="BF"/>
      <w:sz w:val="28"/>
      <w:szCs w:val="28"/>
    </w:rPr>
  </w:style>
  <w:style w:type="character" w:customStyle="1" w:styleId="50">
    <w:name w:val="标题 5 字符"/>
    <w:basedOn w:val="a0"/>
    <w:link w:val="5"/>
    <w:uiPriority w:val="9"/>
    <w:semiHidden/>
    <w:rsid w:val="00E60EAD"/>
    <w:rPr>
      <w:rFonts w:cstheme="majorBidi"/>
      <w:color w:val="2F5496" w:themeColor="accent1" w:themeShade="BF"/>
      <w:sz w:val="24"/>
    </w:rPr>
  </w:style>
  <w:style w:type="character" w:customStyle="1" w:styleId="60">
    <w:name w:val="标题 6 字符"/>
    <w:basedOn w:val="a0"/>
    <w:link w:val="6"/>
    <w:uiPriority w:val="9"/>
    <w:semiHidden/>
    <w:rsid w:val="00E60EAD"/>
    <w:rPr>
      <w:rFonts w:cstheme="majorBidi"/>
      <w:b/>
      <w:bCs/>
      <w:color w:val="2F5496" w:themeColor="accent1" w:themeShade="BF"/>
    </w:rPr>
  </w:style>
  <w:style w:type="character" w:customStyle="1" w:styleId="70">
    <w:name w:val="标题 7 字符"/>
    <w:basedOn w:val="a0"/>
    <w:link w:val="7"/>
    <w:uiPriority w:val="9"/>
    <w:semiHidden/>
    <w:rsid w:val="00E60EAD"/>
    <w:rPr>
      <w:rFonts w:cstheme="majorBidi"/>
      <w:b/>
      <w:bCs/>
      <w:color w:val="595959" w:themeColor="text1" w:themeTint="A6"/>
    </w:rPr>
  </w:style>
  <w:style w:type="character" w:customStyle="1" w:styleId="80">
    <w:name w:val="标题 8 字符"/>
    <w:basedOn w:val="a0"/>
    <w:link w:val="8"/>
    <w:uiPriority w:val="9"/>
    <w:semiHidden/>
    <w:rsid w:val="00E60EAD"/>
    <w:rPr>
      <w:rFonts w:cstheme="majorBidi"/>
      <w:color w:val="595959" w:themeColor="text1" w:themeTint="A6"/>
    </w:rPr>
  </w:style>
  <w:style w:type="character" w:customStyle="1" w:styleId="90">
    <w:name w:val="标题 9 字符"/>
    <w:basedOn w:val="a0"/>
    <w:link w:val="9"/>
    <w:uiPriority w:val="9"/>
    <w:semiHidden/>
    <w:rsid w:val="00E60EAD"/>
    <w:rPr>
      <w:rFonts w:eastAsiaTheme="majorEastAsia" w:cstheme="majorBidi"/>
      <w:color w:val="595959" w:themeColor="text1" w:themeTint="A6"/>
    </w:rPr>
  </w:style>
  <w:style w:type="paragraph" w:styleId="a3">
    <w:name w:val="Title"/>
    <w:basedOn w:val="a"/>
    <w:next w:val="a"/>
    <w:link w:val="a4"/>
    <w:qFormat/>
    <w:rsid w:val="00E60E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0EA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E60EAD"/>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0E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0EAD"/>
    <w:pPr>
      <w:spacing w:before="160" w:after="160"/>
      <w:jc w:val="center"/>
    </w:pPr>
    <w:rPr>
      <w:i/>
      <w:iCs/>
      <w:color w:val="404040" w:themeColor="text1" w:themeTint="BF"/>
    </w:rPr>
  </w:style>
  <w:style w:type="character" w:customStyle="1" w:styleId="a8">
    <w:name w:val="引用 字符"/>
    <w:basedOn w:val="a0"/>
    <w:link w:val="a7"/>
    <w:uiPriority w:val="29"/>
    <w:rsid w:val="00E60EAD"/>
    <w:rPr>
      <w:i/>
      <w:iCs/>
      <w:color w:val="404040" w:themeColor="text1" w:themeTint="BF"/>
    </w:rPr>
  </w:style>
  <w:style w:type="paragraph" w:styleId="a9">
    <w:name w:val="List Paragraph"/>
    <w:basedOn w:val="a"/>
    <w:uiPriority w:val="34"/>
    <w:qFormat/>
    <w:rsid w:val="00E60EAD"/>
    <w:pPr>
      <w:ind w:left="720"/>
      <w:contextualSpacing/>
    </w:pPr>
  </w:style>
  <w:style w:type="character" w:styleId="aa">
    <w:name w:val="Intense Emphasis"/>
    <w:basedOn w:val="a0"/>
    <w:uiPriority w:val="21"/>
    <w:qFormat/>
    <w:rsid w:val="00E60EAD"/>
    <w:rPr>
      <w:i/>
      <w:iCs/>
      <w:color w:val="2F5496" w:themeColor="accent1" w:themeShade="BF"/>
    </w:rPr>
  </w:style>
  <w:style w:type="paragraph" w:styleId="ab">
    <w:name w:val="Intense Quote"/>
    <w:basedOn w:val="a"/>
    <w:next w:val="a"/>
    <w:link w:val="ac"/>
    <w:uiPriority w:val="30"/>
    <w:qFormat/>
    <w:rsid w:val="00E60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0EAD"/>
    <w:rPr>
      <w:i/>
      <w:iCs/>
      <w:color w:val="2F5496" w:themeColor="accent1" w:themeShade="BF"/>
    </w:rPr>
  </w:style>
  <w:style w:type="character" w:styleId="ad">
    <w:name w:val="Intense Reference"/>
    <w:basedOn w:val="a0"/>
    <w:uiPriority w:val="32"/>
    <w:qFormat/>
    <w:rsid w:val="00E60EAD"/>
    <w:rPr>
      <w:b/>
      <w:bCs/>
      <w:smallCaps/>
      <w:color w:val="2F5496" w:themeColor="accent1" w:themeShade="BF"/>
      <w:spacing w:val="5"/>
    </w:rPr>
  </w:style>
  <w:style w:type="paragraph" w:styleId="ae">
    <w:name w:val="header"/>
    <w:basedOn w:val="a"/>
    <w:link w:val="af"/>
    <w:unhideWhenUsed/>
    <w:qFormat/>
    <w:rsid w:val="00BB46D1"/>
    <w:pPr>
      <w:tabs>
        <w:tab w:val="center" w:pos="4153"/>
        <w:tab w:val="right" w:pos="8306"/>
      </w:tabs>
      <w:snapToGrid w:val="0"/>
      <w:jc w:val="center"/>
    </w:pPr>
    <w:rPr>
      <w:sz w:val="18"/>
      <w:szCs w:val="18"/>
    </w:rPr>
  </w:style>
  <w:style w:type="character" w:customStyle="1" w:styleId="af">
    <w:name w:val="页眉 字符"/>
    <w:basedOn w:val="a0"/>
    <w:link w:val="ae"/>
    <w:rsid w:val="00BB46D1"/>
    <w:rPr>
      <w:sz w:val="18"/>
      <w:szCs w:val="18"/>
    </w:rPr>
  </w:style>
  <w:style w:type="paragraph" w:styleId="af0">
    <w:name w:val="footer"/>
    <w:basedOn w:val="a"/>
    <w:link w:val="af1"/>
    <w:unhideWhenUsed/>
    <w:qFormat/>
    <w:rsid w:val="00BB46D1"/>
    <w:pPr>
      <w:tabs>
        <w:tab w:val="center" w:pos="4153"/>
        <w:tab w:val="right" w:pos="8306"/>
      </w:tabs>
      <w:snapToGrid w:val="0"/>
    </w:pPr>
    <w:rPr>
      <w:sz w:val="18"/>
      <w:szCs w:val="18"/>
    </w:rPr>
  </w:style>
  <w:style w:type="character" w:customStyle="1" w:styleId="af1">
    <w:name w:val="页脚 字符"/>
    <w:basedOn w:val="a0"/>
    <w:link w:val="af0"/>
    <w:rsid w:val="00BB46D1"/>
    <w:rPr>
      <w:sz w:val="18"/>
      <w:szCs w:val="18"/>
    </w:rPr>
  </w:style>
  <w:style w:type="paragraph" w:styleId="af2">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af3"/>
    <w:qFormat/>
    <w:rsid w:val="00BB46D1"/>
    <w:pPr>
      <w:ind w:firstLine="420"/>
    </w:pPr>
    <w:rPr>
      <w:lang w:val="x-none" w:eastAsia="x-none"/>
    </w:rPr>
  </w:style>
  <w:style w:type="paragraph" w:styleId="af4">
    <w:name w:val="annotation text"/>
    <w:basedOn w:val="a"/>
    <w:link w:val="af5"/>
    <w:uiPriority w:val="99"/>
    <w:unhideWhenUsed/>
    <w:qFormat/>
    <w:rsid w:val="00BB46D1"/>
    <w:pPr>
      <w:jc w:val="left"/>
    </w:pPr>
  </w:style>
  <w:style w:type="character" w:customStyle="1" w:styleId="af5">
    <w:name w:val="批注文字 字符"/>
    <w:basedOn w:val="a0"/>
    <w:link w:val="af4"/>
    <w:uiPriority w:val="99"/>
    <w:qFormat/>
    <w:rsid w:val="00BB46D1"/>
    <w:rPr>
      <w:rFonts w:ascii="Times New Roman" w:eastAsia="宋体" w:hAnsi="Times New Roman" w:cs="Times New Roman"/>
      <w:sz w:val="21"/>
      <w:szCs w:val="20"/>
      <w14:ligatures w14:val="none"/>
    </w:rPr>
  </w:style>
  <w:style w:type="paragraph" w:styleId="af6">
    <w:name w:val="annotation subject"/>
    <w:basedOn w:val="af4"/>
    <w:next w:val="af4"/>
    <w:link w:val="11"/>
    <w:uiPriority w:val="99"/>
    <w:unhideWhenUsed/>
    <w:qFormat/>
    <w:rsid w:val="00BB46D1"/>
    <w:rPr>
      <w:b/>
      <w:bCs/>
      <w:lang w:val="x-none" w:eastAsia="x-none"/>
    </w:rPr>
  </w:style>
  <w:style w:type="character" w:customStyle="1" w:styleId="af7">
    <w:name w:val="批注主题 字符"/>
    <w:basedOn w:val="af5"/>
    <w:uiPriority w:val="99"/>
    <w:semiHidden/>
    <w:rsid w:val="00BB46D1"/>
    <w:rPr>
      <w:rFonts w:ascii="Times New Roman" w:eastAsia="宋体" w:hAnsi="Times New Roman" w:cs="Times New Roman"/>
      <w:b/>
      <w:bCs/>
      <w:sz w:val="21"/>
      <w:szCs w:val="20"/>
      <w14:ligatures w14:val="none"/>
    </w:rPr>
  </w:style>
  <w:style w:type="paragraph" w:customStyle="1" w:styleId="af8">
    <w:basedOn w:val="a"/>
    <w:next w:val="a9"/>
    <w:link w:val="Char"/>
    <w:unhideWhenUsed/>
    <w:qFormat/>
    <w:rsid w:val="00BB46D1"/>
    <w:pPr>
      <w:ind w:firstLineChars="200" w:firstLine="420"/>
    </w:pPr>
    <w:rPr>
      <w:rFonts w:asciiTheme="minorHAnsi" w:eastAsiaTheme="minorEastAsia" w:hAnsiTheme="minorHAnsi" w:cstheme="minorBidi"/>
      <w:sz w:val="24"/>
      <w:szCs w:val="24"/>
      <w14:ligatures w14:val="standardContextual"/>
    </w:rPr>
  </w:style>
  <w:style w:type="paragraph" w:styleId="af9">
    <w:name w:val="Body Text"/>
    <w:basedOn w:val="a"/>
    <w:link w:val="12"/>
    <w:qFormat/>
    <w:rsid w:val="00BB46D1"/>
    <w:pPr>
      <w:spacing w:line="360" w:lineRule="auto"/>
    </w:pPr>
    <w:rPr>
      <w:sz w:val="24"/>
      <w:lang w:val="x-none" w:eastAsia="x-none"/>
    </w:rPr>
  </w:style>
  <w:style w:type="character" w:customStyle="1" w:styleId="afa">
    <w:name w:val="正文文本 字符"/>
    <w:basedOn w:val="a0"/>
    <w:uiPriority w:val="99"/>
    <w:semiHidden/>
    <w:rsid w:val="00BB46D1"/>
    <w:rPr>
      <w:rFonts w:ascii="Times New Roman" w:eastAsia="宋体" w:hAnsi="Times New Roman" w:cs="Times New Roman"/>
      <w:sz w:val="21"/>
      <w:szCs w:val="20"/>
      <w14:ligatures w14:val="none"/>
    </w:rPr>
  </w:style>
  <w:style w:type="paragraph" w:styleId="afb">
    <w:name w:val="Note Heading"/>
    <w:basedOn w:val="a"/>
    <w:next w:val="a"/>
    <w:link w:val="13"/>
    <w:rsid w:val="00BB46D1"/>
    <w:pPr>
      <w:jc w:val="center"/>
    </w:pPr>
    <w:rPr>
      <w:lang w:val="x-none" w:eastAsia="x-none"/>
    </w:rPr>
  </w:style>
  <w:style w:type="character" w:customStyle="1" w:styleId="afc">
    <w:name w:val="注释标题 字符"/>
    <w:basedOn w:val="a0"/>
    <w:uiPriority w:val="99"/>
    <w:semiHidden/>
    <w:rsid w:val="00BB46D1"/>
    <w:rPr>
      <w:rFonts w:ascii="Times New Roman" w:eastAsia="宋体" w:hAnsi="Times New Roman" w:cs="Times New Roman"/>
      <w:sz w:val="21"/>
      <w:szCs w:val="20"/>
      <w14:ligatures w14:val="none"/>
    </w:rPr>
  </w:style>
  <w:style w:type="paragraph" w:styleId="41">
    <w:name w:val="List Bullet 4"/>
    <w:basedOn w:val="a"/>
    <w:rsid w:val="00BB46D1"/>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d">
    <w:name w:val="List Number"/>
    <w:basedOn w:val="a"/>
    <w:rsid w:val="00BB46D1"/>
    <w:pPr>
      <w:tabs>
        <w:tab w:val="left" w:pos="560"/>
      </w:tabs>
      <w:ind w:left="900" w:hanging="340"/>
    </w:pPr>
  </w:style>
  <w:style w:type="paragraph" w:styleId="afe">
    <w:name w:val="caption"/>
    <w:basedOn w:val="a"/>
    <w:next w:val="a"/>
    <w:qFormat/>
    <w:rsid w:val="00BB46D1"/>
    <w:pPr>
      <w:spacing w:line="480" w:lineRule="auto"/>
    </w:pPr>
    <w:rPr>
      <w:rFonts w:ascii="华文中宋" w:eastAsia="华文中宋" w:hAnsi="华文中宋"/>
      <w:sz w:val="36"/>
    </w:rPr>
  </w:style>
  <w:style w:type="paragraph" w:styleId="aff">
    <w:name w:val="List Bullet"/>
    <w:basedOn w:val="a"/>
    <w:rsid w:val="00BB46D1"/>
    <w:pPr>
      <w:adjustRightInd w:val="0"/>
      <w:spacing w:line="300" w:lineRule="auto"/>
      <w:ind w:left="360" w:hanging="360"/>
      <w:textAlignment w:val="baseline"/>
    </w:pPr>
    <w:rPr>
      <w:kern w:val="0"/>
      <w:sz w:val="24"/>
    </w:rPr>
  </w:style>
  <w:style w:type="paragraph" w:styleId="aff0">
    <w:name w:val="Document Map"/>
    <w:basedOn w:val="a"/>
    <w:link w:val="14"/>
    <w:semiHidden/>
    <w:qFormat/>
    <w:rsid w:val="00BB46D1"/>
    <w:pPr>
      <w:shd w:val="clear" w:color="auto" w:fill="000080"/>
    </w:pPr>
    <w:rPr>
      <w:lang w:val="x-none" w:eastAsia="x-none"/>
    </w:rPr>
  </w:style>
  <w:style w:type="character" w:customStyle="1" w:styleId="aff1">
    <w:name w:val="文档结构图 字符"/>
    <w:basedOn w:val="a0"/>
    <w:uiPriority w:val="99"/>
    <w:semiHidden/>
    <w:rsid w:val="00BB46D1"/>
    <w:rPr>
      <w:rFonts w:ascii="Microsoft YaHei UI" w:eastAsia="Microsoft YaHei UI" w:hAnsi="Times New Roman" w:cs="Times New Roman"/>
      <w:sz w:val="18"/>
      <w:szCs w:val="18"/>
      <w14:ligatures w14:val="none"/>
    </w:rPr>
  </w:style>
  <w:style w:type="paragraph" w:styleId="aff2">
    <w:name w:val="Salutation"/>
    <w:basedOn w:val="a"/>
    <w:next w:val="a"/>
    <w:link w:val="15"/>
    <w:rsid w:val="00BB46D1"/>
    <w:pPr>
      <w:spacing w:beforeLines="40" w:afterLines="40" w:line="312" w:lineRule="auto"/>
    </w:pPr>
    <w:rPr>
      <w:sz w:val="24"/>
      <w:szCs w:val="24"/>
      <w:lang w:val="x-none" w:eastAsia="x-none"/>
    </w:rPr>
  </w:style>
  <w:style w:type="character" w:customStyle="1" w:styleId="aff3">
    <w:name w:val="称呼 字符"/>
    <w:basedOn w:val="a0"/>
    <w:uiPriority w:val="99"/>
    <w:semiHidden/>
    <w:rsid w:val="00BB46D1"/>
    <w:rPr>
      <w:rFonts w:ascii="Times New Roman" w:eastAsia="宋体" w:hAnsi="Times New Roman" w:cs="Times New Roman"/>
      <w:sz w:val="21"/>
      <w:szCs w:val="20"/>
      <w14:ligatures w14:val="none"/>
    </w:rPr>
  </w:style>
  <w:style w:type="paragraph" w:styleId="31">
    <w:name w:val="Body Text 3"/>
    <w:basedOn w:val="a"/>
    <w:link w:val="310"/>
    <w:qFormat/>
    <w:rsid w:val="00BB46D1"/>
    <w:pPr>
      <w:autoSpaceDE w:val="0"/>
      <w:autoSpaceDN w:val="0"/>
      <w:jc w:val="center"/>
    </w:pPr>
    <w:rPr>
      <w:sz w:val="16"/>
      <w:lang w:val="x-none" w:eastAsia="x-none"/>
    </w:rPr>
  </w:style>
  <w:style w:type="character" w:customStyle="1" w:styleId="32">
    <w:name w:val="正文文本 3 字符"/>
    <w:basedOn w:val="a0"/>
    <w:uiPriority w:val="99"/>
    <w:semiHidden/>
    <w:rsid w:val="00BB46D1"/>
    <w:rPr>
      <w:rFonts w:ascii="Times New Roman" w:eastAsia="宋体" w:hAnsi="Times New Roman" w:cs="Times New Roman"/>
      <w:sz w:val="16"/>
      <w:szCs w:val="16"/>
      <w14:ligatures w14:val="none"/>
    </w:rPr>
  </w:style>
  <w:style w:type="paragraph" w:styleId="33">
    <w:name w:val="List Bullet 3"/>
    <w:basedOn w:val="a"/>
    <w:rsid w:val="00BB46D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f4">
    <w:name w:val="Body Text Indent"/>
    <w:basedOn w:val="a"/>
    <w:link w:val="16"/>
    <w:qFormat/>
    <w:rsid w:val="00BB46D1"/>
    <w:pPr>
      <w:ind w:firstLine="444"/>
    </w:pPr>
    <w:rPr>
      <w:b/>
      <w:sz w:val="24"/>
      <w:lang w:val="x-none" w:eastAsia="x-none"/>
    </w:rPr>
  </w:style>
  <w:style w:type="character" w:customStyle="1" w:styleId="aff5">
    <w:name w:val="正文文本缩进 字符"/>
    <w:basedOn w:val="a0"/>
    <w:uiPriority w:val="99"/>
    <w:semiHidden/>
    <w:rsid w:val="00BB46D1"/>
    <w:rPr>
      <w:rFonts w:ascii="Times New Roman" w:eastAsia="宋体" w:hAnsi="Times New Roman" w:cs="Times New Roman"/>
      <w:sz w:val="21"/>
      <w:szCs w:val="20"/>
      <w14:ligatures w14:val="none"/>
    </w:rPr>
  </w:style>
  <w:style w:type="paragraph" w:styleId="21">
    <w:name w:val="List Bullet 2"/>
    <w:basedOn w:val="a"/>
    <w:rsid w:val="00BB46D1"/>
    <w:pPr>
      <w:tabs>
        <w:tab w:val="left" w:pos="1680"/>
      </w:tabs>
      <w:spacing w:line="360" w:lineRule="auto"/>
      <w:ind w:left="1680" w:hanging="420"/>
    </w:pPr>
    <w:rPr>
      <w:sz w:val="24"/>
    </w:rPr>
  </w:style>
  <w:style w:type="paragraph" w:styleId="aff6">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17"/>
    <w:qFormat/>
    <w:rsid w:val="00BB46D1"/>
    <w:rPr>
      <w:rFonts w:ascii="宋体" w:hAnsi="Courier New"/>
      <w:lang w:val="x-none" w:eastAsia="x-none"/>
    </w:rPr>
  </w:style>
  <w:style w:type="character" w:customStyle="1" w:styleId="aff7">
    <w:name w:val="纯文本 字符"/>
    <w:aliases w:val="普通文字 Char 字符,纯文本 Char Char 字符,普通文字 字符,纯文本 Char Char Char Char Char 字符,纯文本 Char Char Char Char 字符,纯文本 Char Char Char Char Char Char Char 字符,纯文本 Char Char Char Char Char Char Char Char Char Char Char Char 字符"/>
    <w:basedOn w:val="a0"/>
    <w:qFormat/>
    <w:rsid w:val="00BB46D1"/>
    <w:rPr>
      <w:rFonts w:asciiTheme="minorEastAsia" w:hAnsi="Courier New" w:cs="Courier New"/>
      <w:sz w:val="21"/>
      <w:szCs w:val="20"/>
      <w14:ligatures w14:val="none"/>
    </w:rPr>
  </w:style>
  <w:style w:type="paragraph" w:styleId="aff8">
    <w:name w:val="Date"/>
    <w:basedOn w:val="a"/>
    <w:next w:val="a"/>
    <w:link w:val="18"/>
    <w:qFormat/>
    <w:rsid w:val="00BB46D1"/>
    <w:rPr>
      <w:lang w:val="x-none" w:eastAsia="x-none"/>
    </w:rPr>
  </w:style>
  <w:style w:type="character" w:customStyle="1" w:styleId="aff9">
    <w:name w:val="日期 字符"/>
    <w:basedOn w:val="a0"/>
    <w:uiPriority w:val="99"/>
    <w:semiHidden/>
    <w:rsid w:val="00BB46D1"/>
    <w:rPr>
      <w:rFonts w:ascii="Times New Roman" w:eastAsia="宋体" w:hAnsi="Times New Roman" w:cs="Times New Roman"/>
      <w:sz w:val="21"/>
      <w:szCs w:val="20"/>
      <w14:ligatures w14:val="none"/>
    </w:rPr>
  </w:style>
  <w:style w:type="paragraph" w:styleId="22">
    <w:name w:val="Body Text Indent 2"/>
    <w:basedOn w:val="a"/>
    <w:link w:val="210"/>
    <w:rsid w:val="00BB46D1"/>
    <w:pPr>
      <w:adjustRightInd w:val="0"/>
      <w:spacing w:line="360" w:lineRule="auto"/>
      <w:ind w:firstLineChars="175" w:firstLine="420"/>
    </w:pPr>
    <w:rPr>
      <w:rFonts w:ascii="宋体" w:hAnsi="宋体"/>
      <w:b/>
      <w:bCs/>
      <w:sz w:val="24"/>
      <w:lang w:val="x-none" w:eastAsia="x-none"/>
    </w:rPr>
  </w:style>
  <w:style w:type="character" w:customStyle="1" w:styleId="23">
    <w:name w:val="正文文本缩进 2 字符"/>
    <w:basedOn w:val="a0"/>
    <w:uiPriority w:val="99"/>
    <w:semiHidden/>
    <w:rsid w:val="00BB46D1"/>
    <w:rPr>
      <w:rFonts w:ascii="Times New Roman" w:eastAsia="宋体" w:hAnsi="Times New Roman" w:cs="Times New Roman"/>
      <w:sz w:val="21"/>
      <w:szCs w:val="20"/>
      <w14:ligatures w14:val="none"/>
    </w:rPr>
  </w:style>
  <w:style w:type="paragraph" w:styleId="affa">
    <w:name w:val="Balloon Text"/>
    <w:basedOn w:val="a"/>
    <w:link w:val="19"/>
    <w:semiHidden/>
    <w:qFormat/>
    <w:rsid w:val="00BB46D1"/>
    <w:rPr>
      <w:sz w:val="18"/>
      <w:szCs w:val="18"/>
      <w:lang w:val="x-none" w:eastAsia="x-none"/>
    </w:rPr>
  </w:style>
  <w:style w:type="character" w:customStyle="1" w:styleId="affb">
    <w:name w:val="批注框文本 字符"/>
    <w:basedOn w:val="a0"/>
    <w:uiPriority w:val="99"/>
    <w:semiHidden/>
    <w:rsid w:val="00BB46D1"/>
    <w:rPr>
      <w:rFonts w:ascii="Times New Roman" w:eastAsia="宋体" w:hAnsi="Times New Roman" w:cs="Times New Roman"/>
      <w:sz w:val="18"/>
      <w:szCs w:val="18"/>
      <w14:ligatures w14:val="none"/>
    </w:rPr>
  </w:style>
  <w:style w:type="paragraph" w:styleId="affc">
    <w:name w:val="footnote text"/>
    <w:basedOn w:val="a"/>
    <w:link w:val="1a"/>
    <w:unhideWhenUsed/>
    <w:qFormat/>
    <w:rsid w:val="00BB46D1"/>
    <w:pPr>
      <w:snapToGrid w:val="0"/>
      <w:jc w:val="left"/>
    </w:pPr>
    <w:rPr>
      <w:sz w:val="18"/>
      <w:szCs w:val="18"/>
      <w:lang w:val="x-none" w:eastAsia="x-none"/>
    </w:rPr>
  </w:style>
  <w:style w:type="character" w:customStyle="1" w:styleId="affd">
    <w:name w:val="脚注文本 字符"/>
    <w:basedOn w:val="a0"/>
    <w:uiPriority w:val="99"/>
    <w:semiHidden/>
    <w:rsid w:val="00BB46D1"/>
    <w:rPr>
      <w:rFonts w:ascii="Times New Roman" w:eastAsia="宋体" w:hAnsi="Times New Roman" w:cs="Times New Roman"/>
      <w:sz w:val="18"/>
      <w:szCs w:val="18"/>
      <w14:ligatures w14:val="none"/>
    </w:rPr>
  </w:style>
  <w:style w:type="paragraph" w:styleId="34">
    <w:name w:val="Body Text Indent 3"/>
    <w:basedOn w:val="a"/>
    <w:link w:val="311"/>
    <w:rsid w:val="00BB46D1"/>
    <w:pPr>
      <w:spacing w:afterLines="50"/>
      <w:ind w:firstLineChars="200" w:firstLine="420"/>
    </w:pPr>
    <w:rPr>
      <w:szCs w:val="21"/>
      <w:lang w:val="x-none" w:eastAsia="x-none"/>
    </w:rPr>
  </w:style>
  <w:style w:type="character" w:customStyle="1" w:styleId="35">
    <w:name w:val="正文文本缩进 3 字符"/>
    <w:basedOn w:val="a0"/>
    <w:uiPriority w:val="99"/>
    <w:semiHidden/>
    <w:rsid w:val="00BB46D1"/>
    <w:rPr>
      <w:rFonts w:ascii="Times New Roman" w:eastAsia="宋体" w:hAnsi="Times New Roman" w:cs="Times New Roman"/>
      <w:sz w:val="16"/>
      <w:szCs w:val="16"/>
      <w14:ligatures w14:val="none"/>
    </w:rPr>
  </w:style>
  <w:style w:type="paragraph" w:styleId="24">
    <w:name w:val="Body Text 2"/>
    <w:basedOn w:val="a"/>
    <w:link w:val="211"/>
    <w:qFormat/>
    <w:rsid w:val="00BB46D1"/>
    <w:pPr>
      <w:spacing w:after="120" w:line="480" w:lineRule="auto"/>
    </w:pPr>
    <w:rPr>
      <w:lang w:val="x-none" w:eastAsia="x-none"/>
    </w:rPr>
  </w:style>
  <w:style w:type="character" w:customStyle="1" w:styleId="25">
    <w:name w:val="正文文本 2 字符"/>
    <w:basedOn w:val="a0"/>
    <w:uiPriority w:val="99"/>
    <w:semiHidden/>
    <w:rsid w:val="00BB46D1"/>
    <w:rPr>
      <w:rFonts w:ascii="Times New Roman" w:eastAsia="宋体" w:hAnsi="Times New Roman" w:cs="Times New Roman"/>
      <w:sz w:val="21"/>
      <w:szCs w:val="20"/>
      <w14:ligatures w14:val="none"/>
    </w:rPr>
  </w:style>
  <w:style w:type="paragraph" w:styleId="HTML">
    <w:name w:val="HTML Preformatted"/>
    <w:basedOn w:val="a"/>
    <w:link w:val="HTML1"/>
    <w:rsid w:val="00BB46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0">
    <w:name w:val="HTML 预设格式 字符"/>
    <w:basedOn w:val="a0"/>
    <w:uiPriority w:val="99"/>
    <w:semiHidden/>
    <w:rsid w:val="00BB46D1"/>
    <w:rPr>
      <w:rFonts w:ascii="Courier New" w:eastAsia="宋体" w:hAnsi="Courier New" w:cs="Courier New"/>
      <w:sz w:val="20"/>
      <w:szCs w:val="20"/>
      <w14:ligatures w14:val="none"/>
    </w:rPr>
  </w:style>
  <w:style w:type="paragraph" w:styleId="affe">
    <w:name w:val="Normal (Web)"/>
    <w:basedOn w:val="a"/>
    <w:uiPriority w:val="99"/>
    <w:qFormat/>
    <w:rsid w:val="00BB46D1"/>
    <w:pPr>
      <w:widowControl/>
      <w:spacing w:before="100" w:beforeAutospacing="1" w:after="100" w:afterAutospacing="1"/>
      <w:jc w:val="left"/>
    </w:pPr>
    <w:rPr>
      <w:rFonts w:ascii="宋体" w:hAnsi="宋体" w:cs="宋体"/>
      <w:kern w:val="0"/>
      <w:sz w:val="24"/>
      <w:szCs w:val="24"/>
    </w:rPr>
  </w:style>
  <w:style w:type="character" w:styleId="afff">
    <w:name w:val="Strong"/>
    <w:uiPriority w:val="22"/>
    <w:qFormat/>
    <w:rsid w:val="00BB46D1"/>
    <w:rPr>
      <w:b/>
      <w:bCs/>
    </w:rPr>
  </w:style>
  <w:style w:type="character" w:styleId="afff0">
    <w:name w:val="page number"/>
    <w:basedOn w:val="a0"/>
    <w:rsid w:val="00BB46D1"/>
  </w:style>
  <w:style w:type="character" w:styleId="afff1">
    <w:name w:val="Emphasis"/>
    <w:qFormat/>
    <w:rsid w:val="00BB46D1"/>
    <w:rPr>
      <w:i/>
      <w:iCs/>
    </w:rPr>
  </w:style>
  <w:style w:type="character" w:styleId="afff2">
    <w:name w:val="Hyperlink"/>
    <w:uiPriority w:val="99"/>
    <w:qFormat/>
    <w:rsid w:val="00BB46D1"/>
    <w:rPr>
      <w:color w:val="0000FF"/>
      <w:u w:val="single"/>
    </w:rPr>
  </w:style>
  <w:style w:type="character" w:styleId="afff3">
    <w:name w:val="annotation reference"/>
    <w:uiPriority w:val="99"/>
    <w:unhideWhenUsed/>
    <w:qFormat/>
    <w:rsid w:val="00BB46D1"/>
    <w:rPr>
      <w:sz w:val="21"/>
      <w:szCs w:val="21"/>
    </w:rPr>
  </w:style>
  <w:style w:type="table" w:styleId="afff4">
    <w:name w:val="Table Grid"/>
    <w:basedOn w:val="a1"/>
    <w:uiPriority w:val="59"/>
    <w:qFormat/>
    <w:rsid w:val="00BB46D1"/>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rsid w:val="00BB46D1"/>
    <w:rPr>
      <w:b/>
      <w:bCs/>
      <w:kern w:val="44"/>
      <w:sz w:val="44"/>
      <w:szCs w:val="44"/>
    </w:rPr>
  </w:style>
  <w:style w:type="character" w:customStyle="1" w:styleId="3Char">
    <w:name w:val="标题 3 Char"/>
    <w:qFormat/>
    <w:rsid w:val="00BB46D1"/>
    <w:rPr>
      <w:b/>
      <w:bCs/>
      <w:kern w:val="2"/>
      <w:sz w:val="21"/>
      <w:szCs w:val="32"/>
    </w:rPr>
  </w:style>
  <w:style w:type="character" w:customStyle="1" w:styleId="4Char">
    <w:name w:val="标题 4 Char"/>
    <w:rsid w:val="00BB46D1"/>
    <w:rPr>
      <w:rFonts w:ascii="Arial" w:eastAsia="黑体" w:hAnsi="Arial"/>
      <w:b/>
      <w:bCs/>
      <w:kern w:val="2"/>
      <w:sz w:val="28"/>
      <w:szCs w:val="28"/>
    </w:rPr>
  </w:style>
  <w:style w:type="character" w:customStyle="1" w:styleId="af3">
    <w:name w:val="正文缩进 字符"/>
    <w:aliases w:val="表正文 字符,正文非缩进 字符,特点 字符,缩进 字符,ALT+Z 字符,标题4 字符,四号 字符,正文对齐 字符,正文不缩进 字符,样式3 字符,段1 字符,首行缩进 字符,标题四 字符,正文双线 字符,Normal Indent Char 字符,正文非缩进 Char Char 字符,标题4 Char 字符,正文编号 字符,水上软件 字符,Body Text(ch) 字符,PI 字符,正文普通文字 字符,正文缩进 Char Char Char 字符,首行缩进两字 字符"/>
    <w:link w:val="af2"/>
    <w:qFormat/>
    <w:rsid w:val="00BB46D1"/>
    <w:rPr>
      <w:rFonts w:ascii="Times New Roman" w:eastAsia="宋体" w:hAnsi="Times New Roman" w:cs="Times New Roman"/>
      <w:sz w:val="21"/>
      <w:szCs w:val="20"/>
      <w:lang w:val="x-none" w:eastAsia="x-none"/>
      <w14:ligatures w14:val="none"/>
    </w:rPr>
  </w:style>
  <w:style w:type="character" w:customStyle="1" w:styleId="5Char">
    <w:name w:val="标题 5 Char"/>
    <w:qFormat/>
    <w:rsid w:val="00BB46D1"/>
    <w:rPr>
      <w:b/>
      <w:kern w:val="2"/>
      <w:sz w:val="28"/>
    </w:rPr>
  </w:style>
  <w:style w:type="character" w:customStyle="1" w:styleId="6Char">
    <w:name w:val="标题 6 Char"/>
    <w:rsid w:val="00BB46D1"/>
    <w:rPr>
      <w:rFonts w:ascii="Arial" w:eastAsia="黑体" w:hAnsi="Arial"/>
      <w:b/>
      <w:kern w:val="2"/>
      <w:sz w:val="24"/>
    </w:rPr>
  </w:style>
  <w:style w:type="character" w:customStyle="1" w:styleId="7Char">
    <w:name w:val="标题 7 Char"/>
    <w:rsid w:val="00BB46D1"/>
    <w:rPr>
      <w:b/>
      <w:kern w:val="2"/>
      <w:sz w:val="24"/>
    </w:rPr>
  </w:style>
  <w:style w:type="character" w:customStyle="1" w:styleId="8Char">
    <w:name w:val="标题 8 Char"/>
    <w:rsid w:val="00BB46D1"/>
    <w:rPr>
      <w:rFonts w:ascii="Arial" w:eastAsia="黑体" w:hAnsi="Arial"/>
      <w:kern w:val="2"/>
      <w:sz w:val="24"/>
    </w:rPr>
  </w:style>
  <w:style w:type="character" w:customStyle="1" w:styleId="9Char">
    <w:name w:val="标题 9 Char"/>
    <w:rsid w:val="00BB46D1"/>
    <w:rPr>
      <w:rFonts w:ascii="Arial" w:eastAsia="黑体" w:hAnsi="Arial"/>
      <w:kern w:val="2"/>
      <w:sz w:val="21"/>
    </w:rPr>
  </w:style>
  <w:style w:type="character" w:customStyle="1" w:styleId="18">
    <w:name w:val="日期 字符1"/>
    <w:link w:val="aff8"/>
    <w:rsid w:val="00BB46D1"/>
    <w:rPr>
      <w:rFonts w:ascii="Times New Roman" w:eastAsia="宋体" w:hAnsi="Times New Roman" w:cs="Times New Roman"/>
      <w:sz w:val="21"/>
      <w:szCs w:val="20"/>
      <w:lang w:val="x-none" w:eastAsia="x-none"/>
      <w14:ligatures w14:val="none"/>
    </w:rPr>
  </w:style>
  <w:style w:type="character" w:customStyle="1" w:styleId="Char">
    <w:name w:val="正文首行缩进 Char"/>
    <w:link w:val="af8"/>
    <w:rsid w:val="00BB46D1"/>
    <w:rPr>
      <w:sz w:val="24"/>
    </w:rPr>
  </w:style>
  <w:style w:type="character" w:customStyle="1" w:styleId="12">
    <w:name w:val="正文文本 字符1"/>
    <w:link w:val="af9"/>
    <w:rsid w:val="00BB46D1"/>
    <w:rPr>
      <w:rFonts w:ascii="Times New Roman" w:eastAsia="宋体" w:hAnsi="Times New Roman" w:cs="Times New Roman"/>
      <w:sz w:val="24"/>
      <w:szCs w:val="20"/>
      <w:lang w:val="x-none" w:eastAsia="x-none"/>
      <w14:ligatures w14:val="none"/>
    </w:rPr>
  </w:style>
  <w:style w:type="character" w:customStyle="1" w:styleId="Char0">
    <w:name w:val="批注文字 Char"/>
    <w:uiPriority w:val="99"/>
    <w:rsid w:val="00BB46D1"/>
    <w:rPr>
      <w:kern w:val="2"/>
      <w:sz w:val="21"/>
    </w:rPr>
  </w:style>
  <w:style w:type="character" w:customStyle="1" w:styleId="font12-blue-bold1">
    <w:name w:val="font12-blue-bold1"/>
    <w:rsid w:val="00BB46D1"/>
    <w:rPr>
      <w:b/>
      <w:bCs/>
      <w:color w:val="0249A5"/>
      <w:sz w:val="18"/>
      <w:szCs w:val="18"/>
      <w:u w:val="none"/>
    </w:rPr>
  </w:style>
  <w:style w:type="character" w:customStyle="1" w:styleId="Char1">
    <w:name w:val="页脚 Char"/>
    <w:uiPriority w:val="99"/>
    <w:rsid w:val="00BB46D1"/>
    <w:rPr>
      <w:kern w:val="2"/>
      <w:sz w:val="18"/>
    </w:rPr>
  </w:style>
  <w:style w:type="character" w:customStyle="1" w:styleId="2Char">
    <w:name w:val="标题 2 Char"/>
    <w:rsid w:val="00BB46D1"/>
    <w:rPr>
      <w:rFonts w:ascii="Arial" w:eastAsia="黑体" w:hAnsi="Arial"/>
      <w:b/>
      <w:bCs/>
      <w:kern w:val="2"/>
      <w:sz w:val="32"/>
      <w:szCs w:val="32"/>
      <w:lang w:val="en-US" w:eastAsia="zh-CN" w:bidi="ar-SA"/>
    </w:rPr>
  </w:style>
  <w:style w:type="character" w:customStyle="1" w:styleId="grame">
    <w:name w:val="grame"/>
    <w:basedOn w:val="a0"/>
    <w:qFormat/>
    <w:rsid w:val="00BB46D1"/>
  </w:style>
  <w:style w:type="character" w:customStyle="1" w:styleId="Char2">
    <w:name w:val="标题 Char"/>
    <w:rsid w:val="00BB46D1"/>
    <w:rPr>
      <w:rFonts w:ascii="Arial" w:eastAsia="黑体" w:hAnsi="Arial"/>
      <w:kern w:val="2"/>
      <w:sz w:val="44"/>
    </w:rPr>
  </w:style>
  <w:style w:type="character" w:customStyle="1" w:styleId="13">
    <w:name w:val="注释标题 字符1"/>
    <w:link w:val="afb"/>
    <w:rsid w:val="00BB46D1"/>
    <w:rPr>
      <w:rFonts w:ascii="Times New Roman" w:eastAsia="宋体" w:hAnsi="Times New Roman" w:cs="Times New Roman"/>
      <w:sz w:val="21"/>
      <w:szCs w:val="20"/>
      <w:lang w:val="x-none" w:eastAsia="x-none"/>
      <w14:ligatures w14:val="none"/>
    </w:rPr>
  </w:style>
  <w:style w:type="character" w:customStyle="1" w:styleId="11">
    <w:name w:val="批注主题 字符1"/>
    <w:link w:val="af6"/>
    <w:uiPriority w:val="99"/>
    <w:rsid w:val="00BB46D1"/>
    <w:rPr>
      <w:rFonts w:ascii="Times New Roman" w:eastAsia="宋体" w:hAnsi="Times New Roman" w:cs="Times New Roman"/>
      <w:b/>
      <w:bCs/>
      <w:sz w:val="21"/>
      <w:szCs w:val="20"/>
      <w:lang w:val="x-none" w:eastAsia="x-none"/>
      <w14:ligatures w14:val="none"/>
    </w:rPr>
  </w:style>
  <w:style w:type="character" w:customStyle="1" w:styleId="Char3">
    <w:name w:val="表正文 Char"/>
    <w:aliases w:val="正文缩进 Char1,正文缩进 Char Char"/>
    <w:rsid w:val="00BB46D1"/>
    <w:rPr>
      <w:rFonts w:eastAsia="宋体"/>
      <w:kern w:val="2"/>
      <w:sz w:val="24"/>
      <w:lang w:val="en-US" w:eastAsia="zh-CN" w:bidi="ar-SA"/>
    </w:rPr>
  </w:style>
  <w:style w:type="character" w:customStyle="1" w:styleId="160">
    <w:name w:val="16"/>
    <w:rsid w:val="00BB46D1"/>
    <w:rPr>
      <w:rFonts w:ascii="Times New Roman" w:hAnsi="Times New Roman" w:cs="Times New Roman" w:hint="default"/>
      <w:color w:val="0000FF"/>
      <w:sz w:val="20"/>
      <w:szCs w:val="20"/>
      <w:u w:val="single"/>
    </w:rPr>
  </w:style>
  <w:style w:type="character" w:customStyle="1" w:styleId="Char4">
    <w:name w:val="页眉 Char"/>
    <w:rsid w:val="00BB46D1"/>
    <w:rPr>
      <w:kern w:val="2"/>
      <w:sz w:val="18"/>
    </w:rPr>
  </w:style>
  <w:style w:type="character" w:customStyle="1" w:styleId="15">
    <w:name w:val="称呼 字符1"/>
    <w:link w:val="aff2"/>
    <w:rsid w:val="00BB46D1"/>
    <w:rPr>
      <w:rFonts w:ascii="Times New Roman" w:eastAsia="宋体" w:hAnsi="Times New Roman" w:cs="Times New Roman"/>
      <w:sz w:val="24"/>
      <w:lang w:val="x-none" w:eastAsia="x-none"/>
      <w14:ligatures w14:val="none"/>
    </w:rPr>
  </w:style>
  <w:style w:type="character" w:customStyle="1" w:styleId="310">
    <w:name w:val="正文文本 3 字符1"/>
    <w:link w:val="31"/>
    <w:rsid w:val="00BB46D1"/>
    <w:rPr>
      <w:rFonts w:ascii="Times New Roman" w:eastAsia="宋体" w:hAnsi="Times New Roman" w:cs="Times New Roman"/>
      <w:sz w:val="16"/>
      <w:szCs w:val="20"/>
      <w:lang w:val="x-none" w:eastAsia="x-none"/>
      <w14:ligatures w14:val="none"/>
    </w:rPr>
  </w:style>
  <w:style w:type="character" w:customStyle="1" w:styleId="black1">
    <w:name w:val="black1"/>
    <w:rsid w:val="00BB46D1"/>
    <w:rPr>
      <w:rFonts w:ascii="ˎ̥" w:hAnsi="ˎ̥" w:hint="default"/>
      <w:color w:val="333333"/>
      <w:sz w:val="18"/>
      <w:szCs w:val="18"/>
      <w:u w:val="none"/>
    </w:rPr>
  </w:style>
  <w:style w:type="character" w:customStyle="1" w:styleId="17">
    <w:name w:val="纯文本 字符1"/>
    <w:aliases w:val="普通文字 Char 字符1,纯文本 Char Char 字符1,普通文字 字符1,纯文本 Char Char Char Char Char 字符1,纯文本 Char Char Char Char 字符1,纯文本 Char Char Char Char Char Char Char 字符1,纯文本 Char Char Char Char Char Char Char Char Char Char Char Char 字符1"/>
    <w:link w:val="aff6"/>
    <w:rsid w:val="00BB46D1"/>
    <w:rPr>
      <w:rFonts w:ascii="宋体" w:eastAsia="宋体" w:hAnsi="Courier New" w:cs="Times New Roman"/>
      <w:sz w:val="21"/>
      <w:szCs w:val="20"/>
      <w:lang w:val="x-none" w:eastAsia="x-none"/>
      <w14:ligatures w14:val="none"/>
    </w:rPr>
  </w:style>
  <w:style w:type="character" w:customStyle="1" w:styleId="SubtitleChar">
    <w:name w:val="Subtitle Char"/>
    <w:locked/>
    <w:rsid w:val="00BB46D1"/>
    <w:rPr>
      <w:rFonts w:ascii="Calibri Light" w:eastAsia="宋体" w:hAnsi="Calibri Light" w:cs="Times New Roman"/>
      <w:b/>
      <w:bCs/>
      <w:kern w:val="28"/>
      <w:sz w:val="32"/>
      <w:szCs w:val="32"/>
      <w:lang w:eastAsia="en-US"/>
    </w:rPr>
  </w:style>
  <w:style w:type="character" w:customStyle="1" w:styleId="solutioncontent1">
    <w:name w:val="solutioncontent1"/>
    <w:rsid w:val="00BB46D1"/>
    <w:rPr>
      <w:rFonts w:cs="Times New Roman"/>
      <w:color w:val="333333"/>
      <w:sz w:val="15"/>
      <w:szCs w:val="15"/>
    </w:rPr>
  </w:style>
  <w:style w:type="character" w:customStyle="1" w:styleId="Char5">
    <w:name w:val="副标题 Char"/>
    <w:rsid w:val="00BB46D1"/>
    <w:rPr>
      <w:rFonts w:ascii="Arial" w:eastAsia="方正魏碑简体" w:hAnsi="Arial" w:cs="Arial"/>
      <w:bCs/>
      <w:kern w:val="28"/>
      <w:sz w:val="32"/>
      <w:szCs w:val="32"/>
    </w:rPr>
  </w:style>
  <w:style w:type="paragraph" w:customStyle="1" w:styleId="xl57">
    <w:name w:val="xl57"/>
    <w:basedOn w:val="a"/>
    <w:rsid w:val="00BB46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BB46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character" w:customStyle="1" w:styleId="14">
    <w:name w:val="文档结构图 字符1"/>
    <w:link w:val="aff0"/>
    <w:semiHidden/>
    <w:rsid w:val="00BB46D1"/>
    <w:rPr>
      <w:rFonts w:ascii="Times New Roman" w:eastAsia="宋体" w:hAnsi="Times New Roman" w:cs="Times New Roman"/>
      <w:sz w:val="21"/>
      <w:szCs w:val="20"/>
      <w:shd w:val="clear" w:color="auto" w:fill="000080"/>
      <w:lang w:val="x-none" w:eastAsia="x-none"/>
      <w14:ligatures w14:val="none"/>
    </w:rPr>
  </w:style>
  <w:style w:type="paragraph" w:customStyle="1" w:styleId="p0">
    <w:name w:val="p0"/>
    <w:basedOn w:val="a"/>
    <w:rsid w:val="00BB46D1"/>
    <w:pPr>
      <w:widowControl/>
    </w:pPr>
    <w:rPr>
      <w:kern w:val="0"/>
      <w:szCs w:val="21"/>
    </w:rPr>
  </w:style>
  <w:style w:type="paragraph" w:customStyle="1" w:styleId="font16">
    <w:name w:val="font16"/>
    <w:basedOn w:val="a"/>
    <w:rsid w:val="00BB46D1"/>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BB46D1"/>
    <w:pPr>
      <w:adjustRightInd w:val="0"/>
      <w:spacing w:before="320" w:after="160" w:line="360" w:lineRule="atLeast"/>
      <w:jc w:val="center"/>
    </w:pPr>
    <w:rPr>
      <w:rFonts w:ascii="Arial" w:eastAsia="黑体"/>
      <w:kern w:val="0"/>
      <w:sz w:val="32"/>
    </w:rPr>
  </w:style>
  <w:style w:type="paragraph" w:customStyle="1" w:styleId="Web">
    <w:name w:val="普通 (Web)"/>
    <w:basedOn w:val="a"/>
    <w:rsid w:val="00BB46D1"/>
    <w:pPr>
      <w:spacing w:line="300" w:lineRule="auto"/>
    </w:pPr>
    <w:rPr>
      <w:sz w:val="24"/>
      <w:szCs w:val="24"/>
    </w:rPr>
  </w:style>
  <w:style w:type="paragraph" w:customStyle="1" w:styleId="170">
    <w:name w:val="17"/>
    <w:basedOn w:val="a"/>
    <w:rsid w:val="00BB46D1"/>
    <w:pPr>
      <w:widowControl/>
      <w:snapToGrid w:val="0"/>
      <w:spacing w:before="100" w:beforeAutospacing="1" w:after="100" w:afterAutospacing="1"/>
      <w:jc w:val="left"/>
    </w:pPr>
    <w:rPr>
      <w:rFonts w:eastAsia="Arial Unicode MS"/>
      <w:kern w:val="0"/>
      <w:sz w:val="18"/>
      <w:szCs w:val="18"/>
    </w:rPr>
  </w:style>
  <w:style w:type="paragraph" w:customStyle="1" w:styleId="Char6">
    <w:name w:val="Char"/>
    <w:basedOn w:val="a"/>
    <w:rsid w:val="00BB46D1"/>
    <w:rPr>
      <w:rFonts w:ascii="Tahoma" w:hAnsi="Tahoma"/>
      <w:sz w:val="24"/>
    </w:rPr>
  </w:style>
  <w:style w:type="paragraph" w:customStyle="1" w:styleId="xl45">
    <w:name w:val="xl45"/>
    <w:basedOn w:val="a"/>
    <w:rsid w:val="00BB46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b">
    <w:name w:val="附录标题1"/>
    <w:basedOn w:val="1"/>
    <w:next w:val="a"/>
    <w:rsid w:val="00BB46D1"/>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lang w:val="x-none" w:eastAsia="x-none"/>
    </w:rPr>
  </w:style>
  <w:style w:type="paragraph" w:customStyle="1" w:styleId="font9">
    <w:name w:val="font9"/>
    <w:basedOn w:val="a"/>
    <w:rsid w:val="00BB46D1"/>
    <w:pPr>
      <w:widowControl/>
      <w:spacing w:before="100" w:beforeAutospacing="1" w:after="100" w:afterAutospacing="1"/>
      <w:jc w:val="left"/>
    </w:pPr>
    <w:rPr>
      <w:b/>
      <w:bCs/>
      <w:kern w:val="0"/>
      <w:sz w:val="16"/>
      <w:szCs w:val="16"/>
    </w:rPr>
  </w:style>
  <w:style w:type="paragraph" w:customStyle="1" w:styleId="font8">
    <w:name w:val="font8"/>
    <w:basedOn w:val="a"/>
    <w:rsid w:val="00BB46D1"/>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f5">
    <w:name w:val="缩进正文"/>
    <w:basedOn w:val="a"/>
    <w:qFormat/>
    <w:rsid w:val="00BB46D1"/>
    <w:pPr>
      <w:spacing w:beforeLines="25" w:afterLines="25" w:line="360" w:lineRule="auto"/>
      <w:ind w:firstLineChars="200" w:firstLine="480"/>
    </w:pPr>
    <w:rPr>
      <w:sz w:val="24"/>
      <w:szCs w:val="21"/>
    </w:rPr>
  </w:style>
  <w:style w:type="paragraph" w:customStyle="1" w:styleId="xl43">
    <w:name w:val="xl43"/>
    <w:basedOn w:val="a"/>
    <w:rsid w:val="00BB46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6">
    <w:name w:val="样式 正文文本缩进 + 段前: 2 字符"/>
    <w:basedOn w:val="a"/>
    <w:rsid w:val="00BB46D1"/>
    <w:pPr>
      <w:ind w:leftChars="200" w:left="420"/>
      <w:jc w:val="left"/>
    </w:pPr>
    <w:rPr>
      <w:sz w:val="28"/>
      <w:szCs w:val="24"/>
      <w:lang w:eastAsia="zh-TW"/>
    </w:rPr>
  </w:style>
  <w:style w:type="paragraph" w:customStyle="1" w:styleId="afff6">
    <w:name w:val="全文标题"/>
    <w:next w:val="a"/>
    <w:rsid w:val="00BB46D1"/>
    <w:pPr>
      <w:ind w:left="0" w:right="0"/>
      <w:jc w:val="center"/>
    </w:pPr>
    <w:rPr>
      <w:rFonts w:ascii="Arial" w:eastAsia="黑体" w:hAnsi="Arial" w:cs="Arial"/>
      <w:bCs/>
      <w:sz w:val="52"/>
      <w:szCs w:val="32"/>
      <w14:ligatures w14:val="none"/>
    </w:rPr>
  </w:style>
  <w:style w:type="paragraph" w:customStyle="1" w:styleId="font14">
    <w:name w:val="font14"/>
    <w:basedOn w:val="a"/>
    <w:rsid w:val="00BB46D1"/>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BB46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BB46D1"/>
    <w:pPr>
      <w:widowControl/>
      <w:spacing w:before="100" w:beforeAutospacing="1" w:after="100" w:afterAutospacing="1"/>
      <w:jc w:val="left"/>
    </w:pPr>
    <w:rPr>
      <w:kern w:val="0"/>
      <w:sz w:val="16"/>
      <w:szCs w:val="16"/>
    </w:rPr>
  </w:style>
  <w:style w:type="paragraph" w:customStyle="1" w:styleId="xl32">
    <w:name w:val="xl32"/>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BB46D1"/>
    <w:rPr>
      <w:rFonts w:ascii="宋体" w:hAnsi="宋体"/>
      <w:szCs w:val="24"/>
    </w:rPr>
  </w:style>
  <w:style w:type="character" w:customStyle="1" w:styleId="16">
    <w:name w:val="正文文本缩进 字符1"/>
    <w:link w:val="aff4"/>
    <w:rsid w:val="00BB46D1"/>
    <w:rPr>
      <w:rFonts w:ascii="Times New Roman" w:eastAsia="宋体" w:hAnsi="Times New Roman" w:cs="Times New Roman"/>
      <w:b/>
      <w:sz w:val="24"/>
      <w:szCs w:val="20"/>
      <w:lang w:val="x-none" w:eastAsia="x-none"/>
      <w14:ligatures w14:val="none"/>
    </w:rPr>
  </w:style>
  <w:style w:type="paragraph" w:customStyle="1" w:styleId="font12">
    <w:name w:val="font12"/>
    <w:basedOn w:val="a"/>
    <w:rsid w:val="00BB46D1"/>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BB46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c">
    <w:name w:val="正文1"/>
    <w:rsid w:val="00BB46D1"/>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1d">
    <w:name w:val="1"/>
    <w:basedOn w:val="a"/>
    <w:rsid w:val="00BB46D1"/>
    <w:pPr>
      <w:spacing w:afterLines="50" w:line="360" w:lineRule="auto"/>
    </w:pPr>
    <w:rPr>
      <w:rFonts w:ascii="仿宋_GB2312" w:eastAsia="仿宋_GB2312" w:hAnsi="宋体"/>
      <w:sz w:val="24"/>
      <w:szCs w:val="24"/>
    </w:rPr>
  </w:style>
  <w:style w:type="paragraph" w:customStyle="1" w:styleId="220">
    <w:name w:val="22"/>
    <w:basedOn w:val="a"/>
    <w:rsid w:val="00BB46D1"/>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BB46D1"/>
    <w:pPr>
      <w:widowControl/>
      <w:spacing w:before="100" w:beforeAutospacing="1" w:after="100" w:afterAutospacing="1"/>
      <w:jc w:val="left"/>
    </w:pPr>
    <w:rPr>
      <w:rFonts w:ascii="宋体" w:hAnsi="宋体" w:cs="宋体"/>
      <w:kern w:val="0"/>
      <w:sz w:val="18"/>
      <w:szCs w:val="18"/>
    </w:rPr>
  </w:style>
  <w:style w:type="character" w:customStyle="1" w:styleId="HTML1">
    <w:name w:val="HTML 预设格式 字符1"/>
    <w:link w:val="HTML"/>
    <w:rsid w:val="00BB46D1"/>
    <w:rPr>
      <w:rFonts w:ascii="宋体" w:eastAsia="宋体" w:hAnsi="宋体" w:cs="Times New Roman"/>
      <w:kern w:val="0"/>
      <w:sz w:val="24"/>
      <w:lang w:val="x-none" w:eastAsia="x-none"/>
      <w14:ligatures w14:val="none"/>
    </w:rPr>
  </w:style>
  <w:style w:type="character" w:customStyle="1" w:styleId="211">
    <w:name w:val="正文文本 2 字符1"/>
    <w:link w:val="24"/>
    <w:rsid w:val="00BB46D1"/>
    <w:rPr>
      <w:rFonts w:ascii="Times New Roman" w:eastAsia="宋体" w:hAnsi="Times New Roman" w:cs="Times New Roman"/>
      <w:sz w:val="21"/>
      <w:szCs w:val="20"/>
      <w:lang w:val="x-none" w:eastAsia="x-none"/>
      <w14:ligatures w14:val="none"/>
    </w:rPr>
  </w:style>
  <w:style w:type="paragraph" w:customStyle="1" w:styleId="font15">
    <w:name w:val="font15"/>
    <w:basedOn w:val="a"/>
    <w:rsid w:val="00BB46D1"/>
    <w:pPr>
      <w:widowControl/>
      <w:spacing w:before="100" w:beforeAutospacing="1" w:after="100" w:afterAutospacing="1"/>
      <w:jc w:val="left"/>
    </w:pPr>
    <w:rPr>
      <w:rFonts w:ascii="宋体" w:hAnsi="宋体" w:cs="宋体"/>
      <w:kern w:val="0"/>
      <w:sz w:val="18"/>
      <w:szCs w:val="18"/>
    </w:rPr>
  </w:style>
  <w:style w:type="paragraph" w:customStyle="1" w:styleId="212">
    <w:name w:val="21"/>
    <w:basedOn w:val="a"/>
    <w:rsid w:val="00BB46D1"/>
    <w:pPr>
      <w:widowControl/>
      <w:snapToGrid w:val="0"/>
      <w:spacing w:before="100" w:beforeAutospacing="1" w:after="100" w:afterAutospacing="1"/>
    </w:pPr>
    <w:rPr>
      <w:rFonts w:eastAsia="Arial Unicode MS"/>
      <w:kern w:val="0"/>
      <w:szCs w:val="21"/>
    </w:rPr>
  </w:style>
  <w:style w:type="paragraph" w:customStyle="1" w:styleId="xl74">
    <w:name w:val="xl74"/>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BB46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character" w:customStyle="1" w:styleId="19">
    <w:name w:val="批注框文本 字符1"/>
    <w:link w:val="affa"/>
    <w:semiHidden/>
    <w:rsid w:val="00BB46D1"/>
    <w:rPr>
      <w:rFonts w:ascii="Times New Roman" w:eastAsia="宋体" w:hAnsi="Times New Roman" w:cs="Times New Roman"/>
      <w:sz w:val="18"/>
      <w:szCs w:val="18"/>
      <w:lang w:val="x-none" w:eastAsia="x-none"/>
      <w14:ligatures w14:val="none"/>
    </w:rPr>
  </w:style>
  <w:style w:type="paragraph" w:customStyle="1" w:styleId="xl35">
    <w:name w:val="xl35"/>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BB46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BB46D1"/>
    <w:rPr>
      <w:rFonts w:ascii="Tahoma" w:hAnsi="Tahoma"/>
      <w:sz w:val="24"/>
    </w:rPr>
  </w:style>
  <w:style w:type="paragraph" w:customStyle="1" w:styleId="xl56">
    <w:name w:val="xl56"/>
    <w:basedOn w:val="a"/>
    <w:rsid w:val="00BB46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BB46D1"/>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BB46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7">
    <w:name w:val="四号　首行缩进"/>
    <w:basedOn w:val="a"/>
    <w:rsid w:val="00BB46D1"/>
    <w:pPr>
      <w:spacing w:line="360" w:lineRule="auto"/>
    </w:pPr>
    <w:rPr>
      <w:rFonts w:ascii="宋体" w:hAnsi="宋体"/>
      <w:bCs/>
      <w:szCs w:val="21"/>
    </w:rPr>
  </w:style>
  <w:style w:type="paragraph" w:customStyle="1" w:styleId="xl83">
    <w:name w:val="xl83"/>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BB46D1"/>
    <w:rPr>
      <w:rFonts w:ascii="Tahoma" w:hAnsi="Tahoma"/>
      <w:sz w:val="24"/>
    </w:rPr>
  </w:style>
  <w:style w:type="paragraph" w:customStyle="1" w:styleId="xl65">
    <w:name w:val="xl65"/>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8">
    <w:name w:val="图例编号"/>
    <w:basedOn w:val="afff9"/>
    <w:next w:val="afff9"/>
    <w:rsid w:val="00BB46D1"/>
    <w:pPr>
      <w:spacing w:line="300" w:lineRule="auto"/>
      <w:ind w:firstLineChars="0" w:firstLine="510"/>
    </w:pPr>
    <w:rPr>
      <w:sz w:val="24"/>
      <w:lang w:val="x-none" w:eastAsia="x-none"/>
    </w:rPr>
  </w:style>
  <w:style w:type="paragraph" w:customStyle="1" w:styleId="36">
    <w:name w:val="表格3"/>
    <w:basedOn w:val="a"/>
    <w:rsid w:val="00BB46D1"/>
    <w:pPr>
      <w:adjustRightInd w:val="0"/>
      <w:spacing w:line="360" w:lineRule="atLeast"/>
      <w:ind w:leftChars="30" w:left="72" w:rightChars="30" w:right="72"/>
      <w:textAlignment w:val="baseline"/>
    </w:pPr>
    <w:rPr>
      <w:kern w:val="0"/>
    </w:rPr>
  </w:style>
  <w:style w:type="paragraph" w:customStyle="1" w:styleId="xl24">
    <w:name w:val="xl24"/>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BB46D1"/>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BB46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a">
    <w:name w:val="文档编号"/>
    <w:basedOn w:val="a"/>
    <w:next w:val="a"/>
    <w:rsid w:val="00BB46D1"/>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0">
    <w:name w:val="19"/>
    <w:basedOn w:val="a"/>
    <w:rsid w:val="00BB46D1"/>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BB46D1"/>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BB46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BB46D1"/>
    <w:pPr>
      <w:widowControl/>
      <w:spacing w:before="100" w:beforeAutospacing="1" w:after="100" w:afterAutospacing="1"/>
      <w:jc w:val="center"/>
    </w:pPr>
    <w:rPr>
      <w:rFonts w:ascii="Arial" w:hAnsi="Arial" w:cs="Arial"/>
      <w:kern w:val="0"/>
      <w:sz w:val="16"/>
      <w:szCs w:val="16"/>
    </w:rPr>
  </w:style>
  <w:style w:type="paragraph" w:customStyle="1" w:styleId="1e">
    <w:name w:val="列出段落1"/>
    <w:basedOn w:val="a"/>
    <w:qFormat/>
    <w:rsid w:val="00BB46D1"/>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BB46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fb">
    <w:name w:val="文字列表"/>
    <w:basedOn w:val="afff9"/>
    <w:rsid w:val="00BB46D1"/>
    <w:pPr>
      <w:spacing w:line="300" w:lineRule="auto"/>
      <w:ind w:firstLineChars="0" w:firstLine="510"/>
    </w:pPr>
    <w:rPr>
      <w:sz w:val="24"/>
      <w:lang w:val="x-none" w:eastAsia="x-none"/>
    </w:rPr>
  </w:style>
  <w:style w:type="paragraph" w:customStyle="1" w:styleId="0">
    <w:name w:val="0"/>
    <w:basedOn w:val="a"/>
    <w:rsid w:val="00BB46D1"/>
    <w:pPr>
      <w:widowControl/>
      <w:snapToGrid w:val="0"/>
    </w:pPr>
    <w:rPr>
      <w:rFonts w:eastAsia="Arial Unicode MS"/>
      <w:kern w:val="0"/>
      <w:szCs w:val="21"/>
    </w:rPr>
  </w:style>
  <w:style w:type="paragraph" w:customStyle="1" w:styleId="xl50">
    <w:name w:val="xl50"/>
    <w:basedOn w:val="a"/>
    <w:rsid w:val="00BB46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fc">
    <w:name w:val="正文段"/>
    <w:basedOn w:val="a"/>
    <w:rsid w:val="00BB46D1"/>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BB46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3">
    <w:name w:val="正文文本缩进 21"/>
    <w:basedOn w:val="a"/>
    <w:rsid w:val="00BB46D1"/>
    <w:pPr>
      <w:autoSpaceDE w:val="0"/>
      <w:autoSpaceDN w:val="0"/>
      <w:adjustRightInd w:val="0"/>
      <w:ind w:firstLine="540"/>
      <w:textAlignment w:val="baseline"/>
    </w:pPr>
    <w:rPr>
      <w:sz w:val="24"/>
    </w:rPr>
  </w:style>
  <w:style w:type="paragraph" w:customStyle="1" w:styleId="xl55">
    <w:name w:val="xl55"/>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BB46D1"/>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BB46D1"/>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BB46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d">
    <w:name w:val="一般正文"/>
    <w:basedOn w:val="a"/>
    <w:rsid w:val="00BB46D1"/>
    <w:pPr>
      <w:spacing w:line="360" w:lineRule="auto"/>
      <w:ind w:firstLineChars="200" w:firstLine="480"/>
    </w:pPr>
    <w:rPr>
      <w:rFonts w:cs="宋体"/>
      <w:sz w:val="24"/>
    </w:rPr>
  </w:style>
  <w:style w:type="paragraph" w:customStyle="1" w:styleId="xl80">
    <w:name w:val="xl80"/>
    <w:basedOn w:val="a"/>
    <w:rsid w:val="00BB46D1"/>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BB46D1"/>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BB46D1"/>
    <w:pPr>
      <w:tabs>
        <w:tab w:val="left" w:pos="360"/>
      </w:tabs>
    </w:pPr>
    <w:rPr>
      <w:sz w:val="24"/>
      <w:szCs w:val="24"/>
    </w:rPr>
  </w:style>
  <w:style w:type="paragraph" w:customStyle="1" w:styleId="xl25">
    <w:name w:val="xl25"/>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fe">
    <w:name w:val="点点"/>
    <w:basedOn w:val="a"/>
    <w:rsid w:val="00BB46D1"/>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BB46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BB46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BB46D1"/>
    <w:pPr>
      <w:widowControl/>
      <w:spacing w:before="100" w:beforeAutospacing="1" w:after="100" w:afterAutospacing="1"/>
      <w:jc w:val="left"/>
    </w:pPr>
    <w:rPr>
      <w:rFonts w:ascii="宋体" w:hAnsi="宋体" w:hint="eastAsia"/>
      <w:kern w:val="0"/>
      <w:sz w:val="24"/>
      <w:szCs w:val="24"/>
    </w:rPr>
  </w:style>
  <w:style w:type="paragraph" w:customStyle="1" w:styleId="180">
    <w:name w:val="18"/>
    <w:basedOn w:val="a"/>
    <w:rsid w:val="00BB46D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BB46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BB46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f">
    <w:name w:val="文档正文"/>
    <w:basedOn w:val="a"/>
    <w:rsid w:val="00BB46D1"/>
    <w:pPr>
      <w:spacing w:line="360" w:lineRule="auto"/>
    </w:pPr>
    <w:rPr>
      <w:rFonts w:ascii="宋体" w:hAnsi="宋体" w:cs="Arial"/>
      <w:b/>
      <w:bCs/>
      <w:szCs w:val="21"/>
    </w:rPr>
  </w:style>
  <w:style w:type="paragraph" w:customStyle="1" w:styleId="-12">
    <w:name w:val="彩色列表 - 着色 12"/>
    <w:basedOn w:val="a"/>
    <w:uiPriority w:val="34"/>
    <w:qFormat/>
    <w:rsid w:val="00BB46D1"/>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BB46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BB46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cs="Times New Roman"/>
      <w:color w:val="auto"/>
      <w:kern w:val="0"/>
      <w:szCs w:val="20"/>
      <w:lang w:val="fr-FR" w:eastAsia="en-US"/>
    </w:rPr>
  </w:style>
  <w:style w:type="paragraph" w:customStyle="1" w:styleId="xl40">
    <w:name w:val="xl40"/>
    <w:basedOn w:val="a"/>
    <w:rsid w:val="00BB46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BB46D1"/>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BB46D1"/>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BB46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BB46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BB46D1"/>
    <w:pPr>
      <w:tabs>
        <w:tab w:val="left" w:pos="360"/>
      </w:tabs>
    </w:pPr>
    <w:rPr>
      <w:sz w:val="24"/>
      <w:szCs w:val="24"/>
    </w:rPr>
  </w:style>
  <w:style w:type="paragraph" w:customStyle="1" w:styleId="xl51">
    <w:name w:val="xl51"/>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BB46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BB46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BB46D1"/>
    <w:pPr>
      <w:adjustRightInd w:val="0"/>
      <w:spacing w:line="360" w:lineRule="auto"/>
    </w:pPr>
    <w:rPr>
      <w:kern w:val="0"/>
      <w:sz w:val="24"/>
    </w:rPr>
  </w:style>
  <w:style w:type="character" w:customStyle="1" w:styleId="CharChar">
    <w:name w:val="普通文字 Char Char"/>
    <w:aliases w:val="纯文本 Char1,纯文本 Char Char Char,纯文本 Char Char1"/>
    <w:rsid w:val="00BB46D1"/>
    <w:rPr>
      <w:rFonts w:ascii="宋体" w:hAnsi="Courier New"/>
      <w:kern w:val="2"/>
      <w:sz w:val="21"/>
    </w:rPr>
  </w:style>
  <w:style w:type="character" w:customStyle="1" w:styleId="Char10">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BB46D1"/>
    <w:rPr>
      <w:kern w:val="2"/>
      <w:sz w:val="21"/>
    </w:rPr>
  </w:style>
  <w:style w:type="character" w:customStyle="1" w:styleId="150">
    <w:name w:val="15"/>
    <w:rsid w:val="00BB46D1"/>
    <w:rPr>
      <w:rFonts w:ascii="Calibri" w:hAnsi="Calibri" w:hint="default"/>
    </w:rPr>
  </w:style>
  <w:style w:type="character" w:customStyle="1" w:styleId="hCharChar">
    <w:name w:val="h Char Char"/>
    <w:rsid w:val="00BB46D1"/>
    <w:rPr>
      <w:kern w:val="2"/>
      <w:sz w:val="18"/>
    </w:rPr>
  </w:style>
  <w:style w:type="character" w:customStyle="1" w:styleId="CharChar3">
    <w:name w:val="Char Char3"/>
    <w:rsid w:val="00BB46D1"/>
    <w:rPr>
      <w:kern w:val="2"/>
      <w:sz w:val="21"/>
    </w:rPr>
  </w:style>
  <w:style w:type="character" w:customStyle="1" w:styleId="CharChar2">
    <w:name w:val="Char Char2"/>
    <w:rsid w:val="00BB46D1"/>
    <w:rPr>
      <w:kern w:val="2"/>
      <w:sz w:val="24"/>
      <w:szCs w:val="24"/>
    </w:rPr>
  </w:style>
  <w:style w:type="character" w:customStyle="1" w:styleId="CharChar1">
    <w:name w:val="Char Char1"/>
    <w:semiHidden/>
    <w:rsid w:val="00BB46D1"/>
    <w:rPr>
      <w:kern w:val="2"/>
      <w:sz w:val="21"/>
    </w:rPr>
  </w:style>
  <w:style w:type="character" w:customStyle="1" w:styleId="CharChar4">
    <w:name w:val="Char Char4"/>
    <w:rsid w:val="00BB46D1"/>
    <w:rPr>
      <w:kern w:val="2"/>
      <w:sz w:val="16"/>
    </w:rPr>
  </w:style>
  <w:style w:type="character" w:customStyle="1" w:styleId="CharChar5">
    <w:name w:val="Char Char5"/>
    <w:rsid w:val="00BB46D1"/>
    <w:rPr>
      <w:rFonts w:ascii="Arial" w:eastAsia="方正魏碑简体" w:hAnsi="Arial" w:cs="Arial"/>
      <w:bCs/>
      <w:kern w:val="28"/>
      <w:sz w:val="32"/>
      <w:szCs w:val="32"/>
    </w:rPr>
  </w:style>
  <w:style w:type="character" w:customStyle="1" w:styleId="msoins0">
    <w:name w:val="msoins"/>
    <w:basedOn w:val="a0"/>
    <w:rsid w:val="00BB46D1"/>
  </w:style>
  <w:style w:type="character" w:customStyle="1" w:styleId="CharChar6">
    <w:name w:val="Char Char6"/>
    <w:rsid w:val="00BB46D1"/>
    <w:rPr>
      <w:rFonts w:ascii="Arial" w:eastAsia="黑体" w:hAnsi="Arial"/>
      <w:kern w:val="2"/>
      <w:sz w:val="44"/>
    </w:rPr>
  </w:style>
  <w:style w:type="character" w:customStyle="1" w:styleId="CharChar8">
    <w:name w:val="Char Char8"/>
    <w:rsid w:val="00BB46D1"/>
    <w:rPr>
      <w:kern w:val="2"/>
      <w:sz w:val="21"/>
    </w:rPr>
  </w:style>
  <w:style w:type="character" w:customStyle="1" w:styleId="CharChar7">
    <w:name w:val="Char Char7"/>
    <w:rsid w:val="00BB46D1"/>
    <w:rPr>
      <w:kern w:val="2"/>
      <w:sz w:val="18"/>
    </w:rPr>
  </w:style>
  <w:style w:type="character" w:customStyle="1" w:styleId="CharChar0">
    <w:name w:val="Char Char"/>
    <w:semiHidden/>
    <w:rsid w:val="00BB46D1"/>
    <w:rPr>
      <w:b/>
      <w:bCs/>
      <w:kern w:val="2"/>
      <w:sz w:val="21"/>
    </w:rPr>
  </w:style>
  <w:style w:type="character" w:customStyle="1" w:styleId="Char7">
    <w:name w:val="居中 Char"/>
    <w:aliases w:val="body indent Char,bt Char,Body3 Char, ändrad Char,ändrad Char,正文文本 Char Char Char Char Char Char Char Char,正文文本 Char Char Char"/>
    <w:rsid w:val="00BB46D1"/>
    <w:rPr>
      <w:kern w:val="2"/>
      <w:sz w:val="24"/>
    </w:rPr>
  </w:style>
  <w:style w:type="paragraph" w:customStyle="1" w:styleId="p18">
    <w:name w:val="p18"/>
    <w:basedOn w:val="a"/>
    <w:rsid w:val="00BB46D1"/>
    <w:pPr>
      <w:widowControl/>
      <w:spacing w:before="100" w:beforeAutospacing="1" w:after="100" w:afterAutospacing="1"/>
      <w:jc w:val="left"/>
    </w:pPr>
    <w:rPr>
      <w:rFonts w:ascii="宋体" w:hAnsi="宋体" w:cs="宋体"/>
      <w:kern w:val="0"/>
      <w:sz w:val="24"/>
      <w:szCs w:val="24"/>
    </w:rPr>
  </w:style>
  <w:style w:type="paragraph" w:customStyle="1" w:styleId="Char12">
    <w:name w:val="Char1"/>
    <w:basedOn w:val="a"/>
    <w:semiHidden/>
    <w:rsid w:val="00BB46D1"/>
    <w:pPr>
      <w:widowControl/>
      <w:spacing w:after="160" w:line="240" w:lineRule="exact"/>
      <w:jc w:val="left"/>
    </w:pPr>
    <w:rPr>
      <w:rFonts w:ascii="Verdana" w:hAnsi="Verdana"/>
      <w:kern w:val="0"/>
      <w:sz w:val="20"/>
      <w:lang w:eastAsia="en-US"/>
    </w:rPr>
  </w:style>
  <w:style w:type="paragraph" w:customStyle="1" w:styleId="p17">
    <w:name w:val="p17"/>
    <w:basedOn w:val="a"/>
    <w:rsid w:val="00BB46D1"/>
    <w:pPr>
      <w:widowControl/>
    </w:pPr>
    <w:rPr>
      <w:kern w:val="0"/>
      <w:szCs w:val="21"/>
    </w:rPr>
  </w:style>
  <w:style w:type="paragraph" w:customStyle="1" w:styleId="p15">
    <w:name w:val="p15"/>
    <w:basedOn w:val="a"/>
    <w:rsid w:val="00BB46D1"/>
    <w:pPr>
      <w:widowControl/>
      <w:ind w:firstLine="420"/>
    </w:pPr>
    <w:rPr>
      <w:rFonts w:ascii="Calibri" w:hAnsi="Calibri" w:cs="宋体"/>
      <w:kern w:val="0"/>
      <w:szCs w:val="21"/>
    </w:rPr>
  </w:style>
  <w:style w:type="paragraph" w:customStyle="1" w:styleId="27">
    <w:name w:val="列出段落2"/>
    <w:basedOn w:val="a"/>
    <w:uiPriority w:val="34"/>
    <w:qFormat/>
    <w:rsid w:val="00BB46D1"/>
    <w:pPr>
      <w:ind w:firstLineChars="200" w:firstLine="420"/>
    </w:pPr>
    <w:rPr>
      <w:rFonts w:ascii="Calibri" w:hAnsi="Calibri"/>
      <w:szCs w:val="22"/>
    </w:rPr>
  </w:style>
  <w:style w:type="paragraph" w:customStyle="1" w:styleId="flType">
    <w:name w:val="flType"/>
    <w:basedOn w:val="a"/>
    <w:qFormat/>
    <w:rsid w:val="00BB46D1"/>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BB46D1"/>
    <w:pPr>
      <w:widowControl/>
      <w:spacing w:after="0" w:line="276" w:lineRule="auto"/>
      <w:outlineLvl w:val="9"/>
    </w:pPr>
    <w:rPr>
      <w:rFonts w:ascii="Cambria" w:eastAsia="宋体" w:hAnsi="Cambria" w:cs="Times New Roman"/>
      <w:b/>
      <w:bCs/>
      <w:color w:val="365F91"/>
      <w:kern w:val="0"/>
      <w:sz w:val="28"/>
      <w:szCs w:val="28"/>
      <w:lang w:val="x-none" w:eastAsia="x-none"/>
    </w:rPr>
  </w:style>
  <w:style w:type="character" w:customStyle="1" w:styleId="1a">
    <w:name w:val="脚注文本 字符1"/>
    <w:link w:val="affc"/>
    <w:locked/>
    <w:rsid w:val="00BB46D1"/>
    <w:rPr>
      <w:rFonts w:ascii="Times New Roman" w:eastAsia="宋体" w:hAnsi="Times New Roman" w:cs="Times New Roman"/>
      <w:sz w:val="18"/>
      <w:szCs w:val="18"/>
      <w:lang w:val="x-none" w:eastAsia="x-none"/>
      <w14:ligatures w14:val="none"/>
    </w:rPr>
  </w:style>
  <w:style w:type="character" w:customStyle="1" w:styleId="Char8">
    <w:name w:val="脚注文本 Char"/>
    <w:semiHidden/>
    <w:rsid w:val="00BB46D1"/>
    <w:rPr>
      <w:kern w:val="2"/>
      <w:sz w:val="18"/>
      <w:szCs w:val="18"/>
    </w:rPr>
  </w:style>
  <w:style w:type="character" w:customStyle="1" w:styleId="Char9">
    <w:name w:val="无间隔 Char"/>
    <w:link w:val="1f"/>
    <w:locked/>
    <w:rsid w:val="00BB46D1"/>
    <w:rPr>
      <w:rFonts w:ascii="Calibri" w:eastAsia="Times New Roman" w:hAnsi="Calibri"/>
      <w:szCs w:val="22"/>
      <w:lang w:eastAsia="en-US" w:bidi="en-US"/>
    </w:rPr>
  </w:style>
  <w:style w:type="paragraph" w:customStyle="1" w:styleId="1f">
    <w:name w:val="无间隔1"/>
    <w:link w:val="Char9"/>
    <w:qFormat/>
    <w:rsid w:val="00BB46D1"/>
    <w:pPr>
      <w:ind w:left="0" w:right="0"/>
    </w:pPr>
    <w:rPr>
      <w:rFonts w:ascii="Calibri" w:eastAsia="Times New Roman" w:hAnsi="Calibri"/>
      <w:szCs w:val="22"/>
      <w:lang w:eastAsia="en-US" w:bidi="en-US"/>
    </w:rPr>
  </w:style>
  <w:style w:type="paragraph" w:customStyle="1" w:styleId="1f0">
    <w:name w:val="引用1"/>
    <w:basedOn w:val="a"/>
    <w:next w:val="a"/>
    <w:link w:val="Char13"/>
    <w:qFormat/>
    <w:rsid w:val="00BB46D1"/>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3">
    <w:name w:val="引用 Char1"/>
    <w:link w:val="1f0"/>
    <w:locked/>
    <w:rsid w:val="00BB46D1"/>
    <w:rPr>
      <w:rFonts w:ascii="Calibri" w:eastAsia="宋体" w:hAnsi="Calibri" w:cs="Times New Roman"/>
      <w:i/>
      <w:iCs/>
      <w:color w:val="000000"/>
      <w:kern w:val="0"/>
      <w:szCs w:val="22"/>
      <w:lang w:val="x-none" w:eastAsia="en-US" w:bidi="en-US"/>
      <w14:ligatures w14:val="none"/>
    </w:rPr>
  </w:style>
  <w:style w:type="character" w:customStyle="1" w:styleId="Chara">
    <w:name w:val="引用 Char"/>
    <w:rsid w:val="00BB46D1"/>
    <w:rPr>
      <w:i/>
      <w:iCs/>
      <w:color w:val="000000"/>
      <w:kern w:val="2"/>
      <w:sz w:val="21"/>
    </w:rPr>
  </w:style>
  <w:style w:type="paragraph" w:customStyle="1" w:styleId="1f1">
    <w:name w:val="明显引用1"/>
    <w:basedOn w:val="a"/>
    <w:next w:val="a"/>
    <w:link w:val="Char14"/>
    <w:qFormat/>
    <w:rsid w:val="00BB46D1"/>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4">
    <w:name w:val="明显引用 Char1"/>
    <w:link w:val="1f1"/>
    <w:locked/>
    <w:rsid w:val="00BB46D1"/>
    <w:rPr>
      <w:rFonts w:ascii="Calibri" w:eastAsia="宋体" w:hAnsi="Calibri" w:cs="Times New Roman"/>
      <w:b/>
      <w:bCs/>
      <w:i/>
      <w:iCs/>
      <w:color w:val="4F81BD"/>
      <w:kern w:val="0"/>
      <w:szCs w:val="22"/>
      <w:lang w:val="x-none" w:eastAsia="en-US" w:bidi="en-US"/>
      <w14:ligatures w14:val="none"/>
    </w:rPr>
  </w:style>
  <w:style w:type="character" w:customStyle="1" w:styleId="Charb">
    <w:name w:val="明显引用 Char"/>
    <w:rsid w:val="00BB46D1"/>
    <w:rPr>
      <w:b/>
      <w:bCs/>
      <w:i/>
      <w:iCs/>
      <w:color w:val="4F81BD"/>
      <w:kern w:val="2"/>
      <w:sz w:val="21"/>
    </w:rPr>
  </w:style>
  <w:style w:type="character" w:customStyle="1" w:styleId="CharChar9">
    <w:name w:val="+正文 Char Char"/>
    <w:link w:val="CharCharChar0"/>
    <w:locked/>
    <w:rsid w:val="00BB46D1"/>
    <w:rPr>
      <w:rFonts w:ascii="楷体_GB2312" w:eastAsia="楷体_GB2312"/>
      <w:sz w:val="24"/>
    </w:rPr>
  </w:style>
  <w:style w:type="paragraph" w:customStyle="1" w:styleId="CharCharChar0">
    <w:name w:val="+正文 Char Char Char"/>
    <w:basedOn w:val="a"/>
    <w:link w:val="CharChar9"/>
    <w:qFormat/>
    <w:rsid w:val="00BB46D1"/>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2CharCharChar">
    <w:name w:val="+正文 Char Char2 Char Char Char"/>
    <w:link w:val="CharChar2Char"/>
    <w:locked/>
    <w:rsid w:val="00BB46D1"/>
    <w:rPr>
      <w:rFonts w:ascii="宋体" w:hAnsi="宋体"/>
      <w:sz w:val="24"/>
    </w:rPr>
  </w:style>
  <w:style w:type="paragraph" w:customStyle="1" w:styleId="CharChar2Char">
    <w:name w:val="+正文 Char Char2 Char"/>
    <w:basedOn w:val="a"/>
    <w:link w:val="CharChar2CharCharChar"/>
    <w:qFormat/>
    <w:rsid w:val="00BB46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5CharCharChar">
    <w:name w:val="+正文 Char Char5 Char Char Char"/>
    <w:link w:val="CharChar5Char"/>
    <w:locked/>
    <w:rsid w:val="00BB46D1"/>
    <w:rPr>
      <w:rFonts w:ascii="宋体" w:hAnsi="宋体"/>
      <w:sz w:val="24"/>
    </w:rPr>
  </w:style>
  <w:style w:type="paragraph" w:customStyle="1" w:styleId="CharChar5Char">
    <w:name w:val="+正文 Char Char5 Char"/>
    <w:basedOn w:val="a"/>
    <w:link w:val="CharChar5CharCharChar"/>
    <w:qFormat/>
    <w:rsid w:val="00BB46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3CharCharCharChar">
    <w:name w:val="+正文 Char Char3 Char Char Char Char"/>
    <w:link w:val="CharChar3CharChar"/>
    <w:locked/>
    <w:rsid w:val="00BB46D1"/>
    <w:rPr>
      <w:rFonts w:ascii="宋体" w:hAnsi="宋体"/>
      <w:sz w:val="24"/>
    </w:rPr>
  </w:style>
  <w:style w:type="paragraph" w:customStyle="1" w:styleId="CharChar3CharChar">
    <w:name w:val="+正文 Char Char3 Char Char"/>
    <w:basedOn w:val="a"/>
    <w:link w:val="CharChar3CharCharCharChar"/>
    <w:qFormat/>
    <w:rsid w:val="00BB46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1CharCharCharCharChar">
    <w:name w:val="+列表1 Char Char Char Char Char"/>
    <w:link w:val="1CharCharChar"/>
    <w:locked/>
    <w:rsid w:val="00BB46D1"/>
    <w:rPr>
      <w:rFonts w:ascii="宋体" w:hAnsi="宋体"/>
      <w:sz w:val="21"/>
    </w:rPr>
  </w:style>
  <w:style w:type="paragraph" w:customStyle="1" w:styleId="1CharCharChar">
    <w:name w:val="+列表1 Char Char Char"/>
    <w:basedOn w:val="a"/>
    <w:link w:val="1CharCharCharCharChar"/>
    <w:qFormat/>
    <w:rsid w:val="00BB46D1"/>
    <w:pPr>
      <w:jc w:val="center"/>
    </w:pPr>
    <w:rPr>
      <w:rFonts w:ascii="宋体" w:eastAsiaTheme="minorEastAsia" w:hAnsi="宋体" w:cstheme="minorBidi"/>
      <w:szCs w:val="24"/>
      <w14:ligatures w14:val="standardContextual"/>
    </w:rPr>
  </w:style>
  <w:style w:type="character" w:customStyle="1" w:styleId="Char2CharChar">
    <w:name w:val="+正文 Char2 Char Char"/>
    <w:link w:val="Char20"/>
    <w:locked/>
    <w:rsid w:val="00BB46D1"/>
    <w:rPr>
      <w:rFonts w:ascii="宋体" w:hAnsi="宋体"/>
      <w:sz w:val="24"/>
    </w:rPr>
  </w:style>
  <w:style w:type="paragraph" w:customStyle="1" w:styleId="Char20">
    <w:name w:val="+正文 Char2"/>
    <w:basedOn w:val="a"/>
    <w:link w:val="Char2CharChar"/>
    <w:qFormat/>
    <w:rsid w:val="00BB46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a">
    <w:name w:val="表文字 Char Char"/>
    <w:link w:val="affff0"/>
    <w:locked/>
    <w:rsid w:val="00BB46D1"/>
    <w:rPr>
      <w:rFonts w:ascii="楷体_GB2312" w:eastAsia="楷体_GB2312" w:hAnsi="宋体"/>
      <w:spacing w:val="-8"/>
      <w:sz w:val="24"/>
      <w:lang w:val="zh-CN"/>
    </w:rPr>
  </w:style>
  <w:style w:type="paragraph" w:customStyle="1" w:styleId="affff0">
    <w:name w:val="表文字"/>
    <w:basedOn w:val="a"/>
    <w:link w:val="CharChara"/>
    <w:qFormat/>
    <w:rsid w:val="00BB46D1"/>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Char41">
    <w:name w:val="+正文 Char4"/>
    <w:link w:val="affff1"/>
    <w:locked/>
    <w:rsid w:val="00BB46D1"/>
    <w:rPr>
      <w:rFonts w:ascii="宋体" w:hAnsi="宋体"/>
      <w:sz w:val="24"/>
    </w:rPr>
  </w:style>
  <w:style w:type="paragraph" w:customStyle="1" w:styleId="affff1">
    <w:name w:val="+正文"/>
    <w:basedOn w:val="a"/>
    <w:link w:val="Char41"/>
    <w:qFormat/>
    <w:rsid w:val="00BB46D1"/>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5CharCharCharCharChar">
    <w:name w:val="+正文 Char5 Char Char Char Char Char"/>
    <w:link w:val="Char5CharCharChar"/>
    <w:locked/>
    <w:rsid w:val="00BB46D1"/>
    <w:rPr>
      <w:rFonts w:ascii="宋体" w:hAnsi="宋体"/>
      <w:sz w:val="24"/>
    </w:rPr>
  </w:style>
  <w:style w:type="paragraph" w:customStyle="1" w:styleId="Char5CharCharChar">
    <w:name w:val="+正文 Char5 Char Char Char"/>
    <w:basedOn w:val="a"/>
    <w:link w:val="Char5CharCharCharCharChar"/>
    <w:qFormat/>
    <w:rsid w:val="00BB46D1"/>
    <w:pPr>
      <w:spacing w:line="360" w:lineRule="auto"/>
      <w:ind w:firstLineChars="200" w:firstLine="200"/>
    </w:pPr>
    <w:rPr>
      <w:rFonts w:ascii="宋体" w:eastAsiaTheme="minorEastAsia" w:hAnsi="宋体" w:cstheme="minorBidi"/>
      <w:sz w:val="24"/>
      <w:szCs w:val="24"/>
      <w14:ligatures w14:val="standardContextual"/>
    </w:rPr>
  </w:style>
  <w:style w:type="paragraph" w:customStyle="1" w:styleId="1Char0">
    <w:name w:val="+1. Char"/>
    <w:basedOn w:val="a"/>
    <w:link w:val="1CharCharChar0"/>
    <w:rsid w:val="00BB46D1"/>
    <w:rPr>
      <w:lang w:val="x-none" w:eastAsia="x-none"/>
    </w:rPr>
  </w:style>
  <w:style w:type="character" w:customStyle="1" w:styleId="1CharCharChar0">
    <w:name w:val="+1. Char Char Char"/>
    <w:link w:val="1Char0"/>
    <w:locked/>
    <w:rsid w:val="00BB46D1"/>
    <w:rPr>
      <w:rFonts w:ascii="Times New Roman" w:eastAsia="宋体" w:hAnsi="Times New Roman" w:cs="Times New Roman"/>
      <w:sz w:val="21"/>
      <w:szCs w:val="20"/>
      <w:lang w:val="x-none" w:eastAsia="x-none"/>
      <w14:ligatures w14:val="none"/>
    </w:rPr>
  </w:style>
  <w:style w:type="character" w:customStyle="1" w:styleId="210">
    <w:name w:val="正文文本缩进 2 字符1"/>
    <w:link w:val="22"/>
    <w:rsid w:val="00BB46D1"/>
    <w:rPr>
      <w:rFonts w:ascii="宋体" w:eastAsia="宋体" w:hAnsi="宋体" w:cs="Times New Roman"/>
      <w:b/>
      <w:bCs/>
      <w:sz w:val="24"/>
      <w:szCs w:val="20"/>
      <w:lang w:val="x-none" w:eastAsia="x-none"/>
      <w14:ligatures w14:val="none"/>
    </w:rPr>
  </w:style>
  <w:style w:type="character" w:customStyle="1" w:styleId="311">
    <w:name w:val="正文文本缩进 3 字符1"/>
    <w:link w:val="34"/>
    <w:rsid w:val="00BB46D1"/>
    <w:rPr>
      <w:rFonts w:ascii="Times New Roman" w:eastAsia="宋体" w:hAnsi="Times New Roman" w:cs="Times New Roman"/>
      <w:sz w:val="21"/>
      <w:szCs w:val="21"/>
      <w:lang w:val="x-none" w:eastAsia="x-none"/>
      <w14:ligatures w14:val="none"/>
    </w:rPr>
  </w:style>
  <w:style w:type="paragraph" w:customStyle="1" w:styleId="Char21">
    <w:name w:val="Char2"/>
    <w:basedOn w:val="a"/>
    <w:rsid w:val="00BB46D1"/>
    <w:pPr>
      <w:tabs>
        <w:tab w:val="left" w:pos="360"/>
      </w:tabs>
    </w:pPr>
    <w:rPr>
      <w:sz w:val="24"/>
      <w:szCs w:val="24"/>
    </w:rPr>
  </w:style>
  <w:style w:type="paragraph" w:styleId="TOC">
    <w:name w:val="TOC Heading"/>
    <w:basedOn w:val="1"/>
    <w:next w:val="a"/>
    <w:uiPriority w:val="39"/>
    <w:qFormat/>
    <w:rsid w:val="00BB46D1"/>
    <w:pPr>
      <w:widowControl/>
      <w:spacing w:after="0" w:line="276" w:lineRule="auto"/>
      <w:outlineLvl w:val="9"/>
    </w:pPr>
    <w:rPr>
      <w:rFonts w:ascii="Cambria" w:eastAsia="宋体" w:hAnsi="Cambria" w:cs="Times New Roman"/>
      <w:b/>
      <w:bCs/>
      <w:color w:val="365F91"/>
      <w:kern w:val="0"/>
      <w:sz w:val="28"/>
      <w:szCs w:val="28"/>
      <w:lang w:val="x-none" w:eastAsia="x-none"/>
    </w:rPr>
  </w:style>
  <w:style w:type="paragraph" w:customStyle="1" w:styleId="1f2">
    <w:name w:val="普通(网站)1"/>
    <w:basedOn w:val="a"/>
    <w:rsid w:val="00BB46D1"/>
    <w:pPr>
      <w:widowControl/>
      <w:spacing w:before="100" w:beforeAutospacing="1" w:after="100" w:afterAutospacing="1"/>
      <w:jc w:val="left"/>
    </w:pPr>
    <w:rPr>
      <w:rFonts w:ascii="宋体" w:hAnsi="宋体"/>
      <w:color w:val="000000"/>
      <w:kern w:val="0"/>
      <w:sz w:val="24"/>
      <w:szCs w:val="24"/>
    </w:rPr>
  </w:style>
  <w:style w:type="paragraph" w:customStyle="1" w:styleId="affff2">
    <w:name w:val="标准款样式"/>
    <w:basedOn w:val="a"/>
    <w:link w:val="Charc"/>
    <w:autoRedefine/>
    <w:rsid w:val="00BB46D1"/>
    <w:rPr>
      <w:rFonts w:ascii="黑体" w:hAnsi="宋体"/>
      <w:lang w:val="x-none" w:eastAsia="x-none"/>
    </w:rPr>
  </w:style>
  <w:style w:type="character" w:customStyle="1" w:styleId="Charc">
    <w:name w:val="标准款样式 Char"/>
    <w:link w:val="affff2"/>
    <w:rsid w:val="00BB46D1"/>
    <w:rPr>
      <w:rFonts w:ascii="黑体" w:eastAsia="宋体" w:hAnsi="宋体" w:cs="Times New Roman"/>
      <w:sz w:val="21"/>
      <w:szCs w:val="20"/>
      <w:lang w:val="x-none" w:eastAsia="x-none"/>
      <w14:ligatures w14:val="none"/>
    </w:rPr>
  </w:style>
  <w:style w:type="paragraph" w:customStyle="1" w:styleId="affff3">
    <w:name w:val="标准次分项"/>
    <w:basedOn w:val="a"/>
    <w:autoRedefine/>
    <w:rsid w:val="00BB46D1"/>
    <w:pPr>
      <w:jc w:val="left"/>
    </w:pPr>
    <w:rPr>
      <w:rFonts w:ascii="宋体" w:hAnsi="宋体"/>
      <w:szCs w:val="21"/>
    </w:rPr>
  </w:style>
  <w:style w:type="paragraph" w:customStyle="1" w:styleId="affff4">
    <w:name w:val="段"/>
    <w:link w:val="Chard"/>
    <w:rsid w:val="00BB46D1"/>
    <w:pPr>
      <w:tabs>
        <w:tab w:val="center" w:pos="4201"/>
        <w:tab w:val="right" w:leader="dot" w:pos="9298"/>
      </w:tabs>
      <w:autoSpaceDE w:val="0"/>
      <w:autoSpaceDN w:val="0"/>
      <w:ind w:left="0" w:right="0" w:firstLineChars="200" w:firstLine="420"/>
      <w:jc w:val="both"/>
    </w:pPr>
    <w:rPr>
      <w:rFonts w:ascii="宋体" w:eastAsia="宋体" w:hAnsi="Times New Roman" w:cs="Times New Roman"/>
      <w:noProof/>
      <w:kern w:val="0"/>
      <w:sz w:val="21"/>
      <w:szCs w:val="20"/>
      <w14:ligatures w14:val="none"/>
    </w:rPr>
  </w:style>
  <w:style w:type="character" w:customStyle="1" w:styleId="Chard">
    <w:name w:val="段 Char"/>
    <w:link w:val="affff4"/>
    <w:rsid w:val="00BB46D1"/>
    <w:rPr>
      <w:rFonts w:ascii="宋体" w:eastAsia="宋体" w:hAnsi="Times New Roman" w:cs="Times New Roman"/>
      <w:noProof/>
      <w:kern w:val="0"/>
      <w:sz w:val="21"/>
      <w:szCs w:val="20"/>
      <w14:ligatures w14:val="none"/>
    </w:rPr>
  </w:style>
  <w:style w:type="character" w:customStyle="1" w:styleId="Char15">
    <w:name w:val="称呼 Char1"/>
    <w:basedOn w:val="a0"/>
    <w:uiPriority w:val="99"/>
    <w:semiHidden/>
    <w:rsid w:val="00BB46D1"/>
  </w:style>
  <w:style w:type="character" w:customStyle="1" w:styleId="Char16">
    <w:name w:val="正文文本 Char1"/>
    <w:basedOn w:val="a0"/>
    <w:uiPriority w:val="99"/>
    <w:semiHidden/>
    <w:rsid w:val="00BB46D1"/>
  </w:style>
  <w:style w:type="character" w:customStyle="1" w:styleId="Char17">
    <w:name w:val="正文首行缩进 Char1"/>
    <w:basedOn w:val="Char16"/>
    <w:uiPriority w:val="99"/>
    <w:semiHidden/>
    <w:rsid w:val="00BB46D1"/>
  </w:style>
  <w:style w:type="character" w:customStyle="1" w:styleId="Char18">
    <w:name w:val="批注文字 Char1"/>
    <w:basedOn w:val="a0"/>
    <w:uiPriority w:val="99"/>
    <w:semiHidden/>
    <w:rsid w:val="00BB46D1"/>
  </w:style>
  <w:style w:type="character" w:customStyle="1" w:styleId="3Char1">
    <w:name w:val="正文文本 3 Char1"/>
    <w:uiPriority w:val="99"/>
    <w:semiHidden/>
    <w:rsid w:val="00BB46D1"/>
    <w:rPr>
      <w:sz w:val="16"/>
      <w:szCs w:val="16"/>
    </w:rPr>
  </w:style>
  <w:style w:type="character" w:customStyle="1" w:styleId="Char19">
    <w:name w:val="批注主题 Char1"/>
    <w:uiPriority w:val="99"/>
    <w:semiHidden/>
    <w:rsid w:val="00BB46D1"/>
    <w:rPr>
      <w:b/>
      <w:bCs/>
    </w:rPr>
  </w:style>
  <w:style w:type="character" w:customStyle="1" w:styleId="Char1a">
    <w:name w:val="注释标题 Char1"/>
    <w:basedOn w:val="a0"/>
    <w:uiPriority w:val="99"/>
    <w:semiHidden/>
    <w:qFormat/>
    <w:rsid w:val="00BB46D1"/>
  </w:style>
  <w:style w:type="character" w:customStyle="1" w:styleId="Char1b">
    <w:name w:val="副标题 Char1"/>
    <w:uiPriority w:val="11"/>
    <w:rsid w:val="00BB46D1"/>
    <w:rPr>
      <w:rFonts w:ascii="Cambria" w:eastAsia="宋体" w:hAnsi="Cambria" w:cs="Times New Roman"/>
      <w:b/>
      <w:bCs/>
      <w:kern w:val="28"/>
      <w:sz w:val="32"/>
      <w:szCs w:val="32"/>
    </w:rPr>
  </w:style>
  <w:style w:type="character" w:customStyle="1" w:styleId="Char1c">
    <w:name w:val="页脚 Char1"/>
    <w:uiPriority w:val="99"/>
    <w:semiHidden/>
    <w:rsid w:val="00BB46D1"/>
    <w:rPr>
      <w:sz w:val="18"/>
      <w:szCs w:val="18"/>
    </w:rPr>
  </w:style>
  <w:style w:type="character" w:customStyle="1" w:styleId="Char1d">
    <w:name w:val="日期 Char1"/>
    <w:basedOn w:val="a0"/>
    <w:uiPriority w:val="99"/>
    <w:semiHidden/>
    <w:rsid w:val="00BB46D1"/>
  </w:style>
  <w:style w:type="character" w:customStyle="1" w:styleId="Char1e">
    <w:name w:val="页眉 Char1"/>
    <w:uiPriority w:val="99"/>
    <w:semiHidden/>
    <w:rsid w:val="00BB46D1"/>
    <w:rPr>
      <w:sz w:val="18"/>
      <w:szCs w:val="18"/>
    </w:rPr>
  </w:style>
  <w:style w:type="character" w:customStyle="1" w:styleId="Char1f">
    <w:name w:val="标题 Char1"/>
    <w:uiPriority w:val="10"/>
    <w:rsid w:val="00BB46D1"/>
    <w:rPr>
      <w:rFonts w:ascii="Cambria" w:eastAsia="宋体" w:hAnsi="Cambria" w:cs="Times New Roman"/>
      <w:b/>
      <w:bCs/>
      <w:sz w:val="32"/>
      <w:szCs w:val="32"/>
    </w:rPr>
  </w:style>
  <w:style w:type="paragraph" w:customStyle="1" w:styleId="-11">
    <w:name w:val="彩色列表 - 着色 11"/>
    <w:basedOn w:val="a"/>
    <w:uiPriority w:val="34"/>
    <w:qFormat/>
    <w:rsid w:val="00BB46D1"/>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BB46D1"/>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0"/>
    <w:rsid w:val="00BB46D1"/>
  </w:style>
  <w:style w:type="paragraph" w:styleId="affff5">
    <w:name w:val="Revision"/>
    <w:hidden/>
    <w:uiPriority w:val="99"/>
    <w:unhideWhenUsed/>
    <w:rsid w:val="00BB46D1"/>
    <w:pPr>
      <w:ind w:left="0" w:right="0"/>
    </w:pPr>
    <w:rPr>
      <w:rFonts w:ascii="Times New Roman" w:eastAsia="宋体" w:hAnsi="Times New Roman" w:cs="Times New Roman"/>
      <w:sz w:val="21"/>
      <w:szCs w:val="20"/>
      <w14:ligatures w14:val="none"/>
    </w:rPr>
  </w:style>
  <w:style w:type="paragraph" w:customStyle="1" w:styleId="Default">
    <w:name w:val="Default"/>
    <w:rsid w:val="00BB46D1"/>
    <w:pPr>
      <w:widowControl w:val="0"/>
      <w:autoSpaceDE w:val="0"/>
      <w:autoSpaceDN w:val="0"/>
      <w:adjustRightInd w:val="0"/>
      <w:ind w:left="0" w:right="0"/>
    </w:pPr>
    <w:rPr>
      <w:rFonts w:ascii="宋体" w:eastAsia="宋体" w:hAnsi="Times New Roman" w:cs="宋体"/>
      <w:color w:val="000000"/>
      <w:kern w:val="0"/>
      <w:sz w:val="24"/>
      <w14:ligatures w14:val="none"/>
    </w:rPr>
  </w:style>
  <w:style w:type="character" w:customStyle="1" w:styleId="font41">
    <w:name w:val="font41"/>
    <w:qFormat/>
    <w:rsid w:val="00BB46D1"/>
    <w:rPr>
      <w:rFonts w:ascii="宋体" w:eastAsia="宋体" w:hAnsi="宋体" w:cs="宋体" w:hint="eastAsia"/>
      <w:color w:val="000000"/>
      <w:sz w:val="20"/>
      <w:szCs w:val="20"/>
      <w:u w:val="none"/>
    </w:rPr>
  </w:style>
  <w:style w:type="character" w:customStyle="1" w:styleId="font31">
    <w:name w:val="font31"/>
    <w:qFormat/>
    <w:rsid w:val="00BB46D1"/>
    <w:rPr>
      <w:rFonts w:ascii="Times New Roman" w:hAnsi="Times New Roman" w:cs="Times New Roman" w:hint="default"/>
      <w:color w:val="000000"/>
      <w:sz w:val="20"/>
      <w:szCs w:val="20"/>
      <w:u w:val="none"/>
    </w:rPr>
  </w:style>
  <w:style w:type="character" w:customStyle="1" w:styleId="font21">
    <w:name w:val="font21"/>
    <w:qFormat/>
    <w:rsid w:val="00BB46D1"/>
    <w:rPr>
      <w:rFonts w:ascii="Times New Roman" w:hAnsi="Times New Roman" w:cs="Times New Roman" w:hint="default"/>
      <w:color w:val="000000"/>
      <w:sz w:val="22"/>
      <w:szCs w:val="22"/>
      <w:u w:val="none"/>
    </w:rPr>
  </w:style>
  <w:style w:type="paragraph" w:styleId="afff9">
    <w:name w:val="Body Text First Indent"/>
    <w:basedOn w:val="af9"/>
    <w:link w:val="affff6"/>
    <w:uiPriority w:val="99"/>
    <w:semiHidden/>
    <w:unhideWhenUsed/>
    <w:rsid w:val="00BB46D1"/>
    <w:pPr>
      <w:spacing w:after="120" w:line="240" w:lineRule="auto"/>
      <w:ind w:firstLineChars="100" w:firstLine="420"/>
    </w:pPr>
    <w:rPr>
      <w:sz w:val="21"/>
      <w:lang w:val="en-US" w:eastAsia="zh-CN"/>
    </w:rPr>
  </w:style>
  <w:style w:type="character" w:customStyle="1" w:styleId="affff6">
    <w:name w:val="正文文本首行缩进 字符"/>
    <w:basedOn w:val="afa"/>
    <w:link w:val="afff9"/>
    <w:uiPriority w:val="99"/>
    <w:semiHidden/>
    <w:rsid w:val="00BB46D1"/>
    <w:rPr>
      <w:rFonts w:ascii="Times New Roman" w:eastAsia="宋体" w:hAnsi="Times New Roman" w:cs="Times New Roman"/>
      <w:sz w:val="21"/>
      <w:szCs w:val="20"/>
      <w14:ligatures w14:val="none"/>
    </w:rPr>
  </w:style>
  <w:style w:type="character" w:styleId="affff7">
    <w:name w:val="FollowedHyperlink"/>
    <w:basedOn w:val="a0"/>
    <w:uiPriority w:val="99"/>
    <w:semiHidden/>
    <w:unhideWhenUsed/>
    <w:rsid w:val="00BB46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14110</Words>
  <Characters>14958</Characters>
  <Application>Microsoft Office Word</Application>
  <DocSecurity>0</DocSecurity>
  <Lines>1150</Lines>
  <Paragraphs>968</Paragraphs>
  <ScaleCrop>false</ScaleCrop>
  <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6</cp:revision>
  <dcterms:created xsi:type="dcterms:W3CDTF">2025-12-08T05:50:00Z</dcterms:created>
  <dcterms:modified xsi:type="dcterms:W3CDTF">2025-12-08T06:29:00Z</dcterms:modified>
</cp:coreProperties>
</file>