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E7DBC" w14:textId="77777777" w:rsidR="00CF78C3" w:rsidRDefault="00CF78C3" w:rsidP="00CF78C3">
      <w:pPr>
        <w:adjustRightInd w:val="0"/>
        <w:snapToGrid w:val="0"/>
        <w:spacing w:line="300" w:lineRule="auto"/>
        <w:jc w:val="center"/>
        <w:outlineLvl w:val="1"/>
        <w:rPr>
          <w:rFonts w:ascii="Times New Roman" w:eastAsia="黑体" w:hAnsi="Times New Roman"/>
          <w:sz w:val="30"/>
          <w:szCs w:val="30"/>
        </w:rPr>
      </w:pPr>
      <w:bookmarkStart w:id="0" w:name="_Toc188457445"/>
      <w:bookmarkStart w:id="1" w:name="_Toc464465672"/>
      <w:bookmarkStart w:id="2" w:name="_Toc464465674"/>
      <w:bookmarkStart w:id="3" w:name="_Toc460922283"/>
      <w:bookmarkStart w:id="4" w:name="_Toc464465673"/>
      <w:bookmarkStart w:id="5" w:name="_Toc464465670"/>
      <w:bookmarkStart w:id="6" w:name="_Toc460922282"/>
      <w:bookmarkStart w:id="7" w:name="_Toc464465671"/>
      <w:bookmarkStart w:id="8" w:name="_Toc460922279"/>
      <w:bookmarkStart w:id="9" w:name="_Toc464465675"/>
      <w:bookmarkStart w:id="10" w:name="_Toc460922281"/>
      <w:bookmarkStart w:id="11" w:name="_Toc460922284"/>
      <w:bookmarkStart w:id="12" w:name="_Toc464465679"/>
      <w:bookmarkStart w:id="13" w:name="_Toc464465678"/>
      <w:bookmarkStart w:id="14" w:name="_Toc460922286"/>
      <w:bookmarkStart w:id="15" w:name="_Toc464465677"/>
      <w:bookmarkStart w:id="16" w:name="_Toc460922285"/>
      <w:bookmarkStart w:id="17" w:name="_Toc464465676"/>
      <w:bookmarkStart w:id="18" w:name="_Toc460922287"/>
      <w:r>
        <w:rPr>
          <w:rFonts w:ascii="Times New Roman" w:eastAsia="黑体" w:hAnsi="Times New Roman"/>
          <w:sz w:val="30"/>
          <w:szCs w:val="30"/>
        </w:rPr>
        <w:t>一、说明</w:t>
      </w:r>
      <w:bookmarkEnd w:id="0"/>
    </w:p>
    <w:p w14:paraId="5C0A816B" w14:textId="77777777" w:rsidR="00CF78C3" w:rsidRDefault="00CF78C3" w:rsidP="00CF78C3">
      <w:pPr>
        <w:adjustRightInd w:val="0"/>
        <w:snapToGrid w:val="0"/>
        <w:spacing w:line="300" w:lineRule="auto"/>
        <w:ind w:firstLineChars="200" w:firstLine="442"/>
        <w:outlineLvl w:val="2"/>
        <w:rPr>
          <w:rFonts w:ascii="Times New Roman" w:hAnsi="Times New Roman"/>
          <w:b/>
          <w:bCs/>
          <w:sz w:val="22"/>
        </w:rPr>
      </w:pPr>
      <w:bookmarkStart w:id="19" w:name="_Toc188457446"/>
      <w:r>
        <w:rPr>
          <w:rFonts w:ascii="Times New Roman" w:hAnsi="Times New Roman"/>
          <w:b/>
          <w:bCs/>
          <w:sz w:val="22"/>
        </w:rPr>
        <w:t xml:space="preserve">1 </w:t>
      </w:r>
      <w:r>
        <w:rPr>
          <w:rFonts w:ascii="Times New Roman" w:hAnsi="Times New Roman"/>
          <w:b/>
          <w:bCs/>
          <w:sz w:val="22"/>
        </w:rPr>
        <w:t>总则</w:t>
      </w:r>
      <w:bookmarkEnd w:id="19"/>
    </w:p>
    <w:p w14:paraId="1A13C3E9" w14:textId="77777777" w:rsidR="00CF78C3" w:rsidRDefault="00CF78C3" w:rsidP="00CF78C3">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1.1 </w:t>
      </w:r>
      <w:r>
        <w:rPr>
          <w:rFonts w:ascii="Times New Roman" w:hAnsi="Times New Roman"/>
          <w:color w:val="000000"/>
          <w:sz w:val="22"/>
        </w:rPr>
        <w:t>投标人应具备国家或行业管理部门规定的，在本市实施本项目所需的资格（资质）和相关手续（如果有），由此引起的所有有关事宜及费用由投标人自行负责。</w:t>
      </w:r>
    </w:p>
    <w:p w14:paraId="034F738D" w14:textId="77777777" w:rsidR="00CF78C3" w:rsidRDefault="00CF78C3" w:rsidP="00CF78C3">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 </w:t>
      </w:r>
      <w:r>
        <w:rPr>
          <w:rFonts w:ascii="Times New Roman" w:hAnsi="Times New Roman"/>
          <w:color w:val="000000"/>
          <w:sz w:val="22"/>
        </w:rPr>
        <w:t>投标人提供的服务应当符合招标文件的要求，并且其质量完全符合国家标准、行业标准或地方标准。</w:t>
      </w:r>
    </w:p>
    <w:p w14:paraId="1A109AA7" w14:textId="77777777" w:rsidR="00CF78C3" w:rsidRDefault="00CF78C3" w:rsidP="00CF78C3">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1.3 </w:t>
      </w:r>
      <w:r>
        <w:rPr>
          <w:rFonts w:ascii="Times New Roman" w:hAnsi="Times New Roman"/>
          <w:color w:val="000000"/>
          <w:sz w:val="22"/>
        </w:rPr>
        <w:t>投标人在投标前应认真了解项目的实施背景、应提供的服务内容和质量、项目考核管理要求等，一旦中标，应按照招标文件和合同规定的要求提供相关服务。</w:t>
      </w:r>
    </w:p>
    <w:p w14:paraId="0A09B584" w14:textId="77777777" w:rsidR="00CF78C3" w:rsidRDefault="00CF78C3" w:rsidP="00CF78C3">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1.4</w:t>
      </w:r>
      <w:r>
        <w:rPr>
          <w:rFonts w:ascii="Times New Roman" w:hAnsi="Times New Roman"/>
          <w:sz w:val="22"/>
        </w:rPr>
        <w:t>投标人认为招标文</w:t>
      </w:r>
      <w:r>
        <w:rPr>
          <w:rFonts w:ascii="Times New Roman" w:hAnsi="Times New Roman"/>
          <w:color w:val="000000"/>
          <w:sz w:val="22"/>
        </w:rPr>
        <w:t>件（包括招标补充文件）存在排他性或歧视性条款，自收到招标文件之日或者招标文件公告期限届满之日起</w:t>
      </w:r>
      <w:r>
        <w:rPr>
          <w:rFonts w:ascii="Times New Roman" w:hAnsi="Times New Roman"/>
          <w:color w:val="000000"/>
          <w:sz w:val="22"/>
        </w:rPr>
        <w:t>10</w:t>
      </w:r>
      <w:r>
        <w:rPr>
          <w:rFonts w:ascii="Times New Roman" w:hAnsi="Times New Roman"/>
          <w:color w:val="000000"/>
          <w:sz w:val="22"/>
        </w:rPr>
        <w:t>日内，以书面形式提出，并附相关证据。</w:t>
      </w:r>
      <w:bookmarkEnd w:id="1"/>
      <w:bookmarkEnd w:id="2"/>
      <w:bookmarkEnd w:id="3"/>
      <w:bookmarkEnd w:id="4"/>
      <w:bookmarkEnd w:id="5"/>
      <w:bookmarkEnd w:id="6"/>
      <w:bookmarkEnd w:id="7"/>
      <w:bookmarkEnd w:id="8"/>
      <w:bookmarkEnd w:id="9"/>
      <w:bookmarkEnd w:id="10"/>
    </w:p>
    <w:p w14:paraId="31853FF4" w14:textId="77777777" w:rsidR="00CF78C3" w:rsidRDefault="00CF78C3" w:rsidP="00CF78C3">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1.5 </w:t>
      </w:r>
      <w:r>
        <w:rPr>
          <w:rFonts w:ascii="Times New Roman" w:hAnsi="Times New Roman"/>
          <w:color w:val="000000"/>
          <w:sz w:val="22"/>
        </w:rPr>
        <w:t>本项目若涉及保安服务内容，根据《保安服务管理条例》（国务院令第</w:t>
      </w:r>
      <w:r>
        <w:rPr>
          <w:rFonts w:ascii="Times New Roman" w:hAnsi="Times New Roman"/>
          <w:color w:val="000000"/>
          <w:sz w:val="22"/>
        </w:rPr>
        <w:t>564</w:t>
      </w:r>
      <w:r>
        <w:rPr>
          <w:rFonts w:ascii="Times New Roman" w:hAnsi="Times New Roman"/>
          <w:color w:val="000000"/>
          <w:sz w:val="22"/>
        </w:rPr>
        <w:t>号）第十四条规定，中标人应当自开始保安服务之日起</w:t>
      </w:r>
      <w:r>
        <w:rPr>
          <w:rFonts w:ascii="Times New Roman" w:hAnsi="Times New Roman"/>
          <w:color w:val="000000"/>
          <w:sz w:val="22"/>
        </w:rPr>
        <w:t>30</w:t>
      </w:r>
      <w:r>
        <w:rPr>
          <w:rFonts w:ascii="Times New Roman" w:hAnsi="Times New Roman"/>
          <w:color w:val="000000"/>
          <w:sz w:val="22"/>
        </w:rPr>
        <w:t>日内，向所在地设区的市级人民政府公安机关备案。</w:t>
      </w:r>
    </w:p>
    <w:p w14:paraId="5FF3338E" w14:textId="77777777" w:rsidR="00CF78C3" w:rsidRDefault="00CF78C3" w:rsidP="00CF78C3">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1.6 </w:t>
      </w:r>
      <w:r>
        <w:rPr>
          <w:rFonts w:ascii="Times New Roman" w:hAnsi="Times New Roman"/>
          <w:color w:val="000000"/>
          <w:sz w:val="22"/>
        </w:rPr>
        <w:t>本项目若涉及餐饮服务内容，则应满足以下条件：</w:t>
      </w:r>
    </w:p>
    <w:p w14:paraId="100DA61B" w14:textId="77777777" w:rsidR="00CF78C3" w:rsidRDefault="00CF78C3" w:rsidP="00CF78C3">
      <w:pPr>
        <w:adjustRightInd w:val="0"/>
        <w:snapToGrid w:val="0"/>
        <w:spacing w:line="300" w:lineRule="auto"/>
        <w:ind w:firstLineChars="200" w:firstLine="440"/>
        <w:rPr>
          <w:rFonts w:ascii="Times New Roman" w:hAnsi="Times New Roman"/>
          <w:color w:val="000000"/>
          <w:sz w:val="22"/>
        </w:rPr>
      </w:pPr>
      <w:r>
        <w:rPr>
          <w:rFonts w:ascii="Times New Roman" w:hAnsi="Times New Roman"/>
          <w:color w:val="000000"/>
          <w:sz w:val="22"/>
        </w:rPr>
        <w:t xml:space="preserve">1.6.1 </w:t>
      </w:r>
      <w:r>
        <w:rPr>
          <w:rFonts w:ascii="Times New Roman" w:hAnsi="Times New Roman"/>
          <w:color w:val="000000"/>
          <w:sz w:val="22"/>
        </w:rPr>
        <w:t>投标人应按许可范围依法经营；如为学校餐饮采购项目，投标人应具有食品经营方面的资格（资质）。</w:t>
      </w:r>
    </w:p>
    <w:p w14:paraId="76AA1347" w14:textId="77777777" w:rsidR="00CF78C3" w:rsidRDefault="00CF78C3" w:rsidP="00CF78C3">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1.6.2 </w:t>
      </w:r>
      <w:r>
        <w:rPr>
          <w:rFonts w:ascii="Times New Roman" w:hAnsi="Times New Roman"/>
          <w:color w:val="000000"/>
          <w:sz w:val="22"/>
        </w:rPr>
        <w:t>中标人需负责与有关部门和单位协调，协助配合采购人办理与餐饮服务相关的项目申报、审批、核准、备案许可等手续，为采购人的餐饮服务提供必要的工作条件。</w:t>
      </w:r>
    </w:p>
    <w:p w14:paraId="75B270D8" w14:textId="77777777" w:rsidR="00CF78C3" w:rsidRDefault="00CF78C3" w:rsidP="00CF78C3">
      <w:pPr>
        <w:snapToGrid w:val="0"/>
        <w:spacing w:line="300" w:lineRule="auto"/>
        <w:ind w:firstLineChars="200" w:firstLine="440"/>
        <w:jc w:val="left"/>
        <w:rPr>
          <w:rFonts w:ascii="Times New Roman" w:hAnsi="Times New Roman"/>
          <w:color w:val="FF0000"/>
          <w:sz w:val="22"/>
        </w:rPr>
      </w:pPr>
      <w:r>
        <w:rPr>
          <w:rFonts w:ascii="Times New Roman" w:hAnsi="Times New Roman"/>
          <w:color w:val="FF0000"/>
          <w:sz w:val="22"/>
        </w:rPr>
        <w:t>★1.7</w:t>
      </w:r>
      <w:r>
        <w:rPr>
          <w:rFonts w:ascii="Times New Roman" w:hAnsi="Times New Roman"/>
          <w:color w:val="FF0000"/>
          <w:sz w:val="22"/>
        </w:rPr>
        <w:t>投标人提供的服务必须符合国家强制性标准。</w:t>
      </w:r>
    </w:p>
    <w:p w14:paraId="599FF798" w14:textId="77777777" w:rsidR="00CF78C3" w:rsidRDefault="00CF78C3" w:rsidP="00CF78C3">
      <w:pPr>
        <w:snapToGrid w:val="0"/>
        <w:spacing w:line="300" w:lineRule="auto"/>
        <w:ind w:firstLineChars="200" w:firstLine="442"/>
        <w:jc w:val="left"/>
        <w:rPr>
          <w:rFonts w:ascii="Times New Roman" w:hAnsi="Times New Roman"/>
          <w:b/>
          <w:bCs/>
          <w:sz w:val="22"/>
        </w:rPr>
      </w:pPr>
    </w:p>
    <w:p w14:paraId="68EA5610" w14:textId="77777777" w:rsidR="00CF78C3" w:rsidRDefault="00CF78C3" w:rsidP="00CF78C3">
      <w:pPr>
        <w:adjustRightInd w:val="0"/>
        <w:snapToGrid w:val="0"/>
        <w:spacing w:line="300" w:lineRule="auto"/>
        <w:ind w:firstLineChars="200" w:firstLine="440"/>
        <w:jc w:val="left"/>
        <w:rPr>
          <w:rFonts w:ascii="Times New Roman" w:hAnsi="Times New Roman"/>
          <w:color w:val="000000"/>
          <w:sz w:val="22"/>
        </w:rPr>
      </w:pPr>
    </w:p>
    <w:p w14:paraId="00F48779" w14:textId="77777777" w:rsidR="00CF78C3" w:rsidRDefault="00CF78C3" w:rsidP="00CF78C3">
      <w:pPr>
        <w:adjustRightInd w:val="0"/>
        <w:snapToGrid w:val="0"/>
        <w:spacing w:line="300" w:lineRule="auto"/>
        <w:jc w:val="center"/>
        <w:outlineLvl w:val="1"/>
        <w:rPr>
          <w:rFonts w:ascii="Times New Roman" w:eastAsia="黑体" w:hAnsi="Times New Roman"/>
          <w:sz w:val="30"/>
          <w:szCs w:val="30"/>
        </w:rPr>
      </w:pPr>
      <w:bookmarkStart w:id="20" w:name="_Toc188457447"/>
      <w:r>
        <w:rPr>
          <w:rFonts w:ascii="Times New Roman" w:eastAsia="黑体" w:hAnsi="Times New Roman"/>
          <w:sz w:val="30"/>
          <w:szCs w:val="30"/>
        </w:rPr>
        <w:t>二、项目概况</w:t>
      </w:r>
      <w:bookmarkEnd w:id="20"/>
    </w:p>
    <w:p w14:paraId="3FFDD066" w14:textId="77777777" w:rsidR="00CF78C3" w:rsidRDefault="00CF78C3" w:rsidP="00CF78C3">
      <w:pPr>
        <w:adjustRightInd w:val="0"/>
        <w:snapToGrid w:val="0"/>
        <w:spacing w:line="300" w:lineRule="auto"/>
        <w:ind w:firstLineChars="200" w:firstLine="442"/>
        <w:outlineLvl w:val="2"/>
        <w:rPr>
          <w:rFonts w:ascii="Times New Roman" w:hAnsi="Times New Roman"/>
          <w:b/>
          <w:bCs/>
          <w:sz w:val="22"/>
        </w:rPr>
      </w:pPr>
      <w:bookmarkStart w:id="21" w:name="_Toc188457448"/>
      <w:bookmarkEnd w:id="11"/>
      <w:bookmarkEnd w:id="12"/>
      <w:bookmarkEnd w:id="13"/>
      <w:bookmarkEnd w:id="14"/>
      <w:bookmarkEnd w:id="15"/>
      <w:bookmarkEnd w:id="16"/>
      <w:bookmarkEnd w:id="17"/>
      <w:bookmarkEnd w:id="18"/>
      <w:r>
        <w:rPr>
          <w:rFonts w:ascii="Times New Roman" w:hAnsi="Times New Roman"/>
          <w:b/>
          <w:bCs/>
          <w:sz w:val="22"/>
        </w:rPr>
        <w:t xml:space="preserve">2 </w:t>
      </w:r>
      <w:r>
        <w:rPr>
          <w:rFonts w:ascii="Times New Roman" w:hAnsi="Times New Roman"/>
          <w:b/>
          <w:bCs/>
          <w:sz w:val="22"/>
        </w:rPr>
        <w:t>项目名称</w:t>
      </w:r>
      <w:bookmarkEnd w:id="21"/>
    </w:p>
    <w:p w14:paraId="0730AFAD" w14:textId="77777777" w:rsidR="00CF78C3" w:rsidRDefault="00CF78C3" w:rsidP="00CF78C3">
      <w:pPr>
        <w:autoSpaceDN w:val="0"/>
        <w:adjustRightInd w:val="0"/>
        <w:snapToGrid w:val="0"/>
        <w:spacing w:line="300" w:lineRule="auto"/>
        <w:ind w:firstLineChars="200" w:firstLine="440"/>
        <w:textAlignment w:val="baseline"/>
        <w:rPr>
          <w:rFonts w:ascii="Times New Roman" w:hAnsi="Times New Roman"/>
          <w:bCs/>
          <w:sz w:val="22"/>
        </w:rPr>
      </w:pPr>
      <w:r>
        <w:rPr>
          <w:rFonts w:ascii="Times New Roman" w:hAnsi="Times New Roman"/>
          <w:bCs/>
          <w:sz w:val="22"/>
        </w:rPr>
        <w:t>项目名称：</w:t>
      </w:r>
      <w:r>
        <w:rPr>
          <w:rFonts w:eastAsiaTheme="minorEastAsia" w:hint="eastAsia"/>
          <w:bCs/>
          <w:sz w:val="22"/>
        </w:rPr>
        <w:t>申港社区居委家门口物业服务项目</w:t>
      </w:r>
    </w:p>
    <w:p w14:paraId="71D03DE3" w14:textId="77777777" w:rsidR="00CF78C3" w:rsidRDefault="00CF78C3" w:rsidP="00CF78C3">
      <w:pPr>
        <w:adjustRightInd w:val="0"/>
        <w:snapToGrid w:val="0"/>
        <w:spacing w:line="300" w:lineRule="auto"/>
        <w:ind w:firstLineChars="200" w:firstLine="442"/>
        <w:outlineLvl w:val="2"/>
        <w:rPr>
          <w:rFonts w:ascii="Times New Roman" w:hAnsi="Times New Roman"/>
          <w:b/>
          <w:bCs/>
          <w:sz w:val="22"/>
        </w:rPr>
      </w:pPr>
      <w:bookmarkStart w:id="22" w:name="_Toc188457449"/>
      <w:r>
        <w:rPr>
          <w:rFonts w:ascii="Times New Roman" w:hAnsi="Times New Roman"/>
          <w:b/>
          <w:bCs/>
          <w:sz w:val="22"/>
        </w:rPr>
        <w:t>3</w:t>
      </w:r>
      <w:r>
        <w:rPr>
          <w:rFonts w:ascii="Times New Roman" w:hAnsi="Times New Roman"/>
          <w:b/>
          <w:bCs/>
          <w:sz w:val="22"/>
        </w:rPr>
        <w:t>物业基本情况</w:t>
      </w:r>
      <w:bookmarkEnd w:id="22"/>
    </w:p>
    <w:p w14:paraId="5CE31696" w14:textId="77777777" w:rsidR="00CF78C3" w:rsidRDefault="00CF78C3" w:rsidP="00CF78C3">
      <w:pPr>
        <w:adjustRightInd w:val="0"/>
        <w:snapToGrid w:val="0"/>
        <w:spacing w:line="300" w:lineRule="auto"/>
        <w:ind w:firstLineChars="200" w:firstLine="440"/>
        <w:rPr>
          <w:rFonts w:ascii="Times New Roman" w:hAnsi="Times New Roman"/>
          <w:sz w:val="22"/>
        </w:rPr>
      </w:pPr>
      <w:bookmarkStart w:id="23" w:name="_Toc188457450"/>
      <w:r>
        <w:rPr>
          <w:rFonts w:ascii="Times New Roman" w:hAnsi="Times New Roman" w:hint="eastAsia"/>
          <w:sz w:val="22"/>
        </w:rPr>
        <w:t>本项目由布局在申港社区内的各居委党群服务站和各小区活动室组成，地址分布较为分散，主要是为其提供环境保洁、设施设备维修等物业管理服务。该项目服务面积为</w:t>
      </w:r>
      <w:r>
        <w:rPr>
          <w:rFonts w:ascii="Times New Roman" w:hAnsi="Times New Roman" w:hint="eastAsia"/>
          <w:sz w:val="22"/>
        </w:rPr>
        <w:t>21935.59</w:t>
      </w:r>
      <w:r>
        <w:rPr>
          <w:rFonts w:ascii="Times New Roman" w:hAnsi="Times New Roman" w:hint="eastAsia"/>
          <w:sz w:val="22"/>
        </w:rPr>
        <w:t>平方米，共涉及点位</w:t>
      </w:r>
      <w:r>
        <w:rPr>
          <w:rFonts w:ascii="Times New Roman" w:hAnsi="Times New Roman" w:hint="eastAsia"/>
          <w:sz w:val="22"/>
        </w:rPr>
        <w:t>29</w:t>
      </w:r>
      <w:r>
        <w:rPr>
          <w:rFonts w:ascii="Times New Roman" w:hAnsi="Times New Roman" w:hint="eastAsia"/>
          <w:sz w:val="22"/>
        </w:rPr>
        <w:t>处，作为政府性质的办公场所，旨在服务于各单位工作人员，保障各单位正常运行。同时，保障各小区居民活动用房的有序运行，为工作人员和居民提供一个良好的办公环境和活动氛围。该项目对物业保洁人员、维修人员的思想品质、沟通协调、业务素质、服务意识、质量意识、形象气质等都提出了要求。具体服务区域如下表：</w:t>
      </w:r>
    </w:p>
    <w:p w14:paraId="0EE672B4" w14:textId="77777777" w:rsidR="00CF78C3" w:rsidRDefault="00CF78C3" w:rsidP="00CF78C3">
      <w:pPr>
        <w:widowControl/>
        <w:jc w:val="left"/>
        <w:rPr>
          <w:rFonts w:ascii="Times New Roman" w:eastAsiaTheme="minorEastAsia" w:hAnsi="Times New Roman"/>
          <w:sz w:val="22"/>
        </w:rPr>
      </w:pPr>
      <w:r>
        <w:rPr>
          <w:rFonts w:ascii="Times New Roman" w:eastAsiaTheme="minorEastAsia" w:hAnsi="Times New Roman"/>
          <w:sz w:val="22"/>
        </w:rPr>
        <w:br w:type="page"/>
      </w:r>
    </w:p>
    <w:tbl>
      <w:tblPr>
        <w:tblW w:w="5395" w:type="pct"/>
        <w:tblInd w:w="-247" w:type="dxa"/>
        <w:tblLayout w:type="fixed"/>
        <w:tblLook w:val="04A0" w:firstRow="1" w:lastRow="0" w:firstColumn="1" w:lastColumn="0" w:noHBand="0" w:noVBand="1"/>
      </w:tblPr>
      <w:tblGrid>
        <w:gridCol w:w="715"/>
        <w:gridCol w:w="1768"/>
        <w:gridCol w:w="4912"/>
        <w:gridCol w:w="1556"/>
      </w:tblGrid>
      <w:tr w:rsidR="00CF78C3" w14:paraId="0463815B" w14:textId="77777777" w:rsidTr="00592C1A">
        <w:trPr>
          <w:trHeight w:val="540"/>
        </w:trPr>
        <w:tc>
          <w:tcPr>
            <w:tcW w:w="399" w:type="pct"/>
            <w:tcBorders>
              <w:top w:val="single" w:sz="4" w:space="0" w:color="000000"/>
              <w:left w:val="single" w:sz="4" w:space="0" w:color="000000"/>
              <w:bottom w:val="single" w:sz="4" w:space="0" w:color="000000"/>
              <w:right w:val="single" w:sz="4" w:space="0" w:color="000000"/>
            </w:tcBorders>
            <w:noWrap/>
            <w:vAlign w:val="center"/>
          </w:tcPr>
          <w:p w14:paraId="39CB20AF" w14:textId="77777777" w:rsidR="00CF78C3" w:rsidRDefault="00CF78C3" w:rsidP="00592C1A">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lastRenderedPageBreak/>
              <w:t>序号</w:t>
            </w:r>
          </w:p>
        </w:tc>
        <w:tc>
          <w:tcPr>
            <w:tcW w:w="987" w:type="pct"/>
            <w:tcBorders>
              <w:top w:val="single" w:sz="4" w:space="0" w:color="000000"/>
              <w:left w:val="single" w:sz="4" w:space="0" w:color="000000"/>
              <w:bottom w:val="single" w:sz="4" w:space="0" w:color="000000"/>
              <w:right w:val="single" w:sz="4" w:space="0" w:color="000000"/>
            </w:tcBorders>
            <w:noWrap/>
            <w:vAlign w:val="center"/>
          </w:tcPr>
          <w:p w14:paraId="40B1A361" w14:textId="77777777" w:rsidR="00CF78C3" w:rsidRDefault="00CF78C3" w:rsidP="00592C1A">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名称</w:t>
            </w:r>
          </w:p>
        </w:tc>
        <w:tc>
          <w:tcPr>
            <w:tcW w:w="2743" w:type="pct"/>
            <w:tcBorders>
              <w:top w:val="single" w:sz="4" w:space="0" w:color="000000"/>
              <w:left w:val="single" w:sz="4" w:space="0" w:color="000000"/>
              <w:bottom w:val="single" w:sz="4" w:space="0" w:color="000000"/>
              <w:right w:val="single" w:sz="4" w:space="0" w:color="000000"/>
            </w:tcBorders>
            <w:noWrap/>
            <w:vAlign w:val="center"/>
          </w:tcPr>
          <w:p w14:paraId="79D596DA" w14:textId="77777777" w:rsidR="00CF78C3" w:rsidRDefault="00CF78C3" w:rsidP="00592C1A">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地址</w:t>
            </w:r>
          </w:p>
        </w:tc>
        <w:tc>
          <w:tcPr>
            <w:tcW w:w="869" w:type="pct"/>
            <w:tcBorders>
              <w:top w:val="single" w:sz="4" w:space="0" w:color="000000"/>
              <w:left w:val="single" w:sz="4" w:space="0" w:color="000000"/>
              <w:bottom w:val="single" w:sz="4" w:space="0" w:color="000000"/>
              <w:right w:val="single" w:sz="4" w:space="0" w:color="000000"/>
            </w:tcBorders>
            <w:noWrap/>
            <w:vAlign w:val="center"/>
          </w:tcPr>
          <w:p w14:paraId="12092880" w14:textId="77777777" w:rsidR="00CF78C3" w:rsidRDefault="00CF78C3" w:rsidP="00592C1A">
            <w:pPr>
              <w:widowControl/>
              <w:jc w:val="center"/>
              <w:textAlignment w:val="center"/>
              <w:rPr>
                <w:rFonts w:ascii="宋体" w:hAnsi="宋体" w:cs="宋体" w:hint="eastAsia"/>
                <w:b/>
                <w:bCs/>
                <w:color w:val="000000"/>
                <w:sz w:val="22"/>
              </w:rPr>
            </w:pPr>
            <w:r>
              <w:rPr>
                <w:rFonts w:ascii="宋体" w:hAnsi="宋体" w:cs="宋体" w:hint="eastAsia"/>
                <w:b/>
                <w:bCs/>
                <w:color w:val="000000"/>
                <w:kern w:val="0"/>
                <w:sz w:val="22"/>
                <w:lang w:bidi="ar"/>
              </w:rPr>
              <w:t>面积（平方米）</w:t>
            </w:r>
          </w:p>
        </w:tc>
      </w:tr>
      <w:tr w:rsidR="00CF78C3" w14:paraId="1C0C9E27" w14:textId="77777777" w:rsidTr="00592C1A">
        <w:trPr>
          <w:trHeight w:val="330"/>
        </w:trPr>
        <w:tc>
          <w:tcPr>
            <w:tcW w:w="399" w:type="pct"/>
            <w:tcBorders>
              <w:top w:val="single" w:sz="4" w:space="0" w:color="000000"/>
              <w:left w:val="single" w:sz="4" w:space="0" w:color="000000"/>
              <w:bottom w:val="single" w:sz="4" w:space="0" w:color="000000"/>
              <w:right w:val="single" w:sz="4" w:space="0" w:color="000000"/>
            </w:tcBorders>
            <w:noWrap/>
            <w:vAlign w:val="center"/>
          </w:tcPr>
          <w:p w14:paraId="78664524" w14:textId="77777777" w:rsidR="00CF78C3" w:rsidRDefault="00CF78C3" w:rsidP="00592C1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w:t>
            </w:r>
          </w:p>
        </w:tc>
        <w:tc>
          <w:tcPr>
            <w:tcW w:w="987" w:type="pct"/>
            <w:tcBorders>
              <w:top w:val="single" w:sz="4" w:space="0" w:color="000000"/>
              <w:left w:val="single" w:sz="4" w:space="0" w:color="000000"/>
              <w:bottom w:val="single" w:sz="4" w:space="0" w:color="000000"/>
              <w:right w:val="single" w:sz="4" w:space="0" w:color="000000"/>
            </w:tcBorders>
            <w:noWrap/>
            <w:vAlign w:val="center"/>
          </w:tcPr>
          <w:p w14:paraId="0677620E" w14:textId="77777777" w:rsidR="00CF78C3" w:rsidRDefault="00CF78C3" w:rsidP="00592C1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宜浩佳园二居</w:t>
            </w:r>
          </w:p>
        </w:tc>
        <w:tc>
          <w:tcPr>
            <w:tcW w:w="2743" w:type="pct"/>
            <w:tcBorders>
              <w:top w:val="single" w:sz="4" w:space="0" w:color="000000"/>
              <w:left w:val="single" w:sz="4" w:space="0" w:color="000000"/>
              <w:bottom w:val="single" w:sz="4" w:space="0" w:color="000000"/>
              <w:right w:val="single" w:sz="4" w:space="0" w:color="000000"/>
            </w:tcBorders>
            <w:noWrap/>
            <w:vAlign w:val="center"/>
          </w:tcPr>
          <w:p w14:paraId="2CF95CD3" w14:textId="77777777" w:rsidR="00CF78C3" w:rsidRDefault="00CF78C3" w:rsidP="00592C1A">
            <w:pPr>
              <w:widowControl/>
              <w:jc w:val="left"/>
              <w:textAlignment w:val="center"/>
              <w:rPr>
                <w:rFonts w:ascii="宋体" w:hAnsi="宋体" w:cs="宋体" w:hint="eastAsia"/>
                <w:color w:val="000000"/>
                <w:sz w:val="22"/>
              </w:rPr>
            </w:pPr>
            <w:r>
              <w:rPr>
                <w:rFonts w:ascii="宋体" w:hAnsi="宋体" w:cs="宋体" w:hint="eastAsia"/>
                <w:color w:val="000000"/>
                <w:kern w:val="0"/>
                <w:sz w:val="22"/>
                <w:lang w:bidi="ar"/>
              </w:rPr>
              <w:t>竹柏路366弄87号、88号</w:t>
            </w:r>
          </w:p>
        </w:tc>
        <w:tc>
          <w:tcPr>
            <w:tcW w:w="869" w:type="pct"/>
            <w:tcBorders>
              <w:top w:val="single" w:sz="4" w:space="0" w:color="000000"/>
              <w:left w:val="single" w:sz="4" w:space="0" w:color="000000"/>
              <w:bottom w:val="single" w:sz="4" w:space="0" w:color="000000"/>
              <w:right w:val="single" w:sz="4" w:space="0" w:color="000000"/>
            </w:tcBorders>
            <w:noWrap/>
            <w:vAlign w:val="center"/>
          </w:tcPr>
          <w:p w14:paraId="756AC4CB" w14:textId="77777777" w:rsidR="00CF78C3" w:rsidRDefault="00CF78C3" w:rsidP="00592C1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561.74</w:t>
            </w:r>
          </w:p>
        </w:tc>
      </w:tr>
      <w:tr w:rsidR="00CF78C3" w14:paraId="41B9EE74" w14:textId="77777777" w:rsidTr="00592C1A">
        <w:trPr>
          <w:trHeight w:val="380"/>
        </w:trPr>
        <w:tc>
          <w:tcPr>
            <w:tcW w:w="399" w:type="pct"/>
            <w:tcBorders>
              <w:top w:val="single" w:sz="4" w:space="0" w:color="000000"/>
              <w:left w:val="single" w:sz="4" w:space="0" w:color="000000"/>
              <w:bottom w:val="single" w:sz="4" w:space="0" w:color="000000"/>
              <w:right w:val="single" w:sz="4" w:space="0" w:color="000000"/>
            </w:tcBorders>
            <w:noWrap/>
            <w:vAlign w:val="center"/>
          </w:tcPr>
          <w:p w14:paraId="2B1C0221" w14:textId="77777777" w:rsidR="00CF78C3" w:rsidRDefault="00CF78C3" w:rsidP="00592C1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2</w:t>
            </w:r>
          </w:p>
        </w:tc>
        <w:tc>
          <w:tcPr>
            <w:tcW w:w="987" w:type="pct"/>
            <w:tcBorders>
              <w:top w:val="single" w:sz="4" w:space="0" w:color="000000"/>
              <w:left w:val="single" w:sz="4" w:space="0" w:color="000000"/>
              <w:bottom w:val="single" w:sz="4" w:space="0" w:color="000000"/>
              <w:right w:val="single" w:sz="4" w:space="0" w:color="000000"/>
            </w:tcBorders>
            <w:noWrap/>
            <w:vAlign w:val="center"/>
          </w:tcPr>
          <w:p w14:paraId="6C8A7C29" w14:textId="77777777" w:rsidR="00CF78C3" w:rsidRDefault="00CF78C3" w:rsidP="00592C1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宜浩佳园三居</w:t>
            </w:r>
          </w:p>
        </w:tc>
        <w:tc>
          <w:tcPr>
            <w:tcW w:w="2743" w:type="pct"/>
            <w:tcBorders>
              <w:top w:val="single" w:sz="4" w:space="0" w:color="000000"/>
              <w:left w:val="single" w:sz="4" w:space="0" w:color="000000"/>
              <w:bottom w:val="single" w:sz="4" w:space="0" w:color="000000"/>
              <w:right w:val="single" w:sz="4" w:space="0" w:color="000000"/>
            </w:tcBorders>
            <w:noWrap/>
            <w:vAlign w:val="center"/>
          </w:tcPr>
          <w:p w14:paraId="17CA1860" w14:textId="77777777" w:rsidR="00CF78C3" w:rsidRDefault="00CF78C3" w:rsidP="00592C1A">
            <w:pPr>
              <w:widowControl/>
              <w:jc w:val="left"/>
              <w:textAlignment w:val="center"/>
              <w:rPr>
                <w:rFonts w:ascii="宋体" w:hAnsi="宋体" w:cs="宋体" w:hint="eastAsia"/>
                <w:color w:val="000000"/>
                <w:sz w:val="22"/>
              </w:rPr>
            </w:pPr>
            <w:r>
              <w:rPr>
                <w:rFonts w:ascii="宋体" w:hAnsi="宋体" w:cs="宋体" w:hint="eastAsia"/>
                <w:color w:val="000000"/>
                <w:kern w:val="0"/>
                <w:sz w:val="22"/>
                <w:lang w:bidi="ar"/>
              </w:rPr>
              <w:t>竹柏路253弄11号</w:t>
            </w:r>
          </w:p>
        </w:tc>
        <w:tc>
          <w:tcPr>
            <w:tcW w:w="869" w:type="pct"/>
            <w:tcBorders>
              <w:top w:val="single" w:sz="4" w:space="0" w:color="000000"/>
              <w:left w:val="single" w:sz="4" w:space="0" w:color="000000"/>
              <w:bottom w:val="single" w:sz="4" w:space="0" w:color="000000"/>
              <w:right w:val="single" w:sz="4" w:space="0" w:color="000000"/>
            </w:tcBorders>
            <w:noWrap/>
            <w:vAlign w:val="center"/>
          </w:tcPr>
          <w:p w14:paraId="3F15C882" w14:textId="77777777" w:rsidR="00CF78C3" w:rsidRDefault="00CF78C3" w:rsidP="00592C1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873.67</w:t>
            </w:r>
          </w:p>
        </w:tc>
      </w:tr>
      <w:tr w:rsidR="00CF78C3" w14:paraId="790CC2FC" w14:textId="77777777" w:rsidTr="00592C1A">
        <w:trPr>
          <w:trHeight w:val="390"/>
        </w:trPr>
        <w:tc>
          <w:tcPr>
            <w:tcW w:w="399" w:type="pct"/>
            <w:tcBorders>
              <w:top w:val="single" w:sz="4" w:space="0" w:color="000000"/>
              <w:left w:val="single" w:sz="4" w:space="0" w:color="000000"/>
              <w:bottom w:val="single" w:sz="4" w:space="0" w:color="000000"/>
              <w:right w:val="single" w:sz="4" w:space="0" w:color="000000"/>
            </w:tcBorders>
            <w:noWrap/>
            <w:vAlign w:val="center"/>
          </w:tcPr>
          <w:p w14:paraId="14FDC012" w14:textId="77777777" w:rsidR="00CF78C3" w:rsidRDefault="00CF78C3" w:rsidP="00592C1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3</w:t>
            </w:r>
          </w:p>
        </w:tc>
        <w:tc>
          <w:tcPr>
            <w:tcW w:w="987" w:type="pct"/>
            <w:vMerge w:val="restart"/>
            <w:tcBorders>
              <w:top w:val="single" w:sz="4" w:space="0" w:color="000000"/>
              <w:left w:val="single" w:sz="4" w:space="0" w:color="000000"/>
              <w:right w:val="single" w:sz="4" w:space="0" w:color="000000"/>
            </w:tcBorders>
            <w:noWrap/>
            <w:vAlign w:val="center"/>
          </w:tcPr>
          <w:p w14:paraId="65BE238A" w14:textId="77777777" w:rsidR="00CF78C3" w:rsidRDefault="00CF78C3" w:rsidP="00592C1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金域澜湾</w:t>
            </w:r>
          </w:p>
        </w:tc>
        <w:tc>
          <w:tcPr>
            <w:tcW w:w="2743" w:type="pct"/>
            <w:tcBorders>
              <w:top w:val="single" w:sz="4" w:space="0" w:color="000000"/>
              <w:left w:val="single" w:sz="4" w:space="0" w:color="000000"/>
              <w:bottom w:val="single" w:sz="4" w:space="0" w:color="000000"/>
              <w:right w:val="single" w:sz="4" w:space="0" w:color="000000"/>
            </w:tcBorders>
            <w:noWrap/>
            <w:vAlign w:val="center"/>
          </w:tcPr>
          <w:p w14:paraId="4A665D64" w14:textId="77777777" w:rsidR="00CF78C3" w:rsidRDefault="00CF78C3" w:rsidP="00592C1A">
            <w:pPr>
              <w:widowControl/>
              <w:jc w:val="left"/>
              <w:textAlignment w:val="center"/>
              <w:rPr>
                <w:rFonts w:ascii="宋体" w:hAnsi="宋体" w:cs="宋体" w:hint="eastAsia"/>
                <w:color w:val="000000"/>
                <w:sz w:val="22"/>
              </w:rPr>
            </w:pPr>
            <w:r>
              <w:rPr>
                <w:rFonts w:ascii="宋体" w:hAnsi="宋体" w:cs="宋体" w:hint="eastAsia"/>
                <w:color w:val="000000"/>
                <w:kern w:val="0"/>
                <w:sz w:val="22"/>
                <w:lang w:bidi="ar"/>
              </w:rPr>
              <w:t>雪绒花路369弄7幢29-31号、6幢云皓路195号197号199号、149号、151号、6幢21号</w:t>
            </w:r>
          </w:p>
        </w:tc>
        <w:tc>
          <w:tcPr>
            <w:tcW w:w="869" w:type="pct"/>
            <w:tcBorders>
              <w:top w:val="single" w:sz="4" w:space="0" w:color="000000"/>
              <w:left w:val="single" w:sz="4" w:space="0" w:color="000000"/>
              <w:bottom w:val="single" w:sz="4" w:space="0" w:color="000000"/>
              <w:right w:val="single" w:sz="4" w:space="0" w:color="000000"/>
            </w:tcBorders>
            <w:noWrap/>
            <w:vAlign w:val="center"/>
          </w:tcPr>
          <w:p w14:paraId="5419B39F" w14:textId="77777777" w:rsidR="00CF78C3" w:rsidRDefault="00CF78C3" w:rsidP="00592C1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815.76</w:t>
            </w:r>
          </w:p>
        </w:tc>
      </w:tr>
      <w:tr w:rsidR="00CF78C3" w14:paraId="5EFD77E8" w14:textId="77777777" w:rsidTr="00592C1A">
        <w:trPr>
          <w:trHeight w:val="390"/>
        </w:trPr>
        <w:tc>
          <w:tcPr>
            <w:tcW w:w="399" w:type="pct"/>
            <w:tcBorders>
              <w:top w:val="single" w:sz="4" w:space="0" w:color="000000"/>
              <w:left w:val="single" w:sz="4" w:space="0" w:color="000000"/>
              <w:bottom w:val="single" w:sz="4" w:space="0" w:color="000000"/>
              <w:right w:val="single" w:sz="4" w:space="0" w:color="000000"/>
            </w:tcBorders>
            <w:noWrap/>
            <w:vAlign w:val="center"/>
          </w:tcPr>
          <w:p w14:paraId="79A130C9" w14:textId="77777777" w:rsidR="00CF78C3" w:rsidRDefault="00CF78C3" w:rsidP="00592C1A">
            <w:pPr>
              <w:widowControl/>
              <w:jc w:val="center"/>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4</w:t>
            </w:r>
          </w:p>
        </w:tc>
        <w:tc>
          <w:tcPr>
            <w:tcW w:w="987" w:type="pct"/>
            <w:vMerge/>
            <w:tcBorders>
              <w:left w:val="single" w:sz="4" w:space="0" w:color="000000"/>
              <w:bottom w:val="single" w:sz="4" w:space="0" w:color="000000"/>
              <w:right w:val="single" w:sz="4" w:space="0" w:color="000000"/>
            </w:tcBorders>
            <w:noWrap/>
            <w:vAlign w:val="center"/>
          </w:tcPr>
          <w:p w14:paraId="37D976F2" w14:textId="77777777" w:rsidR="00CF78C3" w:rsidRDefault="00CF78C3" w:rsidP="00592C1A">
            <w:pPr>
              <w:widowControl/>
              <w:jc w:val="center"/>
              <w:textAlignment w:val="center"/>
              <w:rPr>
                <w:rFonts w:ascii="宋体" w:hAnsi="宋体" w:cs="宋体" w:hint="eastAsia"/>
                <w:color w:val="000000"/>
                <w:kern w:val="0"/>
                <w:sz w:val="22"/>
                <w:lang w:bidi="ar"/>
              </w:rPr>
            </w:pPr>
          </w:p>
        </w:tc>
        <w:tc>
          <w:tcPr>
            <w:tcW w:w="2743" w:type="pct"/>
            <w:tcBorders>
              <w:top w:val="single" w:sz="4" w:space="0" w:color="000000"/>
              <w:left w:val="single" w:sz="4" w:space="0" w:color="000000"/>
              <w:bottom w:val="single" w:sz="4" w:space="0" w:color="000000"/>
              <w:right w:val="single" w:sz="4" w:space="0" w:color="000000"/>
            </w:tcBorders>
            <w:noWrap/>
            <w:vAlign w:val="center"/>
          </w:tcPr>
          <w:p w14:paraId="2CB4F95B" w14:textId="77777777" w:rsidR="00CF78C3" w:rsidRDefault="00CF78C3" w:rsidP="00592C1A">
            <w:pPr>
              <w:widowControl/>
              <w:jc w:val="left"/>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铃兰路508弄</w:t>
            </w:r>
          </w:p>
        </w:tc>
        <w:tc>
          <w:tcPr>
            <w:tcW w:w="869" w:type="pct"/>
            <w:tcBorders>
              <w:top w:val="single" w:sz="4" w:space="0" w:color="000000"/>
              <w:left w:val="single" w:sz="4" w:space="0" w:color="000000"/>
              <w:bottom w:val="single" w:sz="4" w:space="0" w:color="000000"/>
              <w:right w:val="single" w:sz="4" w:space="0" w:color="000000"/>
            </w:tcBorders>
            <w:noWrap/>
            <w:vAlign w:val="center"/>
          </w:tcPr>
          <w:p w14:paraId="35CEF0ED" w14:textId="77777777" w:rsidR="00CF78C3" w:rsidRDefault="00CF78C3" w:rsidP="00592C1A">
            <w:pPr>
              <w:widowControl/>
              <w:jc w:val="center"/>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804.7</w:t>
            </w:r>
          </w:p>
        </w:tc>
      </w:tr>
      <w:tr w:rsidR="00CF78C3" w14:paraId="4603C5B3" w14:textId="77777777" w:rsidTr="00592C1A">
        <w:trPr>
          <w:trHeight w:val="400"/>
        </w:trPr>
        <w:tc>
          <w:tcPr>
            <w:tcW w:w="399" w:type="pct"/>
            <w:tcBorders>
              <w:top w:val="single" w:sz="4" w:space="0" w:color="000000"/>
              <w:left w:val="single" w:sz="4" w:space="0" w:color="000000"/>
              <w:bottom w:val="single" w:sz="4" w:space="0" w:color="000000"/>
              <w:right w:val="single" w:sz="4" w:space="0" w:color="000000"/>
            </w:tcBorders>
            <w:noWrap/>
            <w:vAlign w:val="center"/>
          </w:tcPr>
          <w:p w14:paraId="3CEDE7E2" w14:textId="77777777" w:rsidR="00CF78C3" w:rsidRDefault="00CF78C3" w:rsidP="00592C1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5</w:t>
            </w:r>
          </w:p>
        </w:tc>
        <w:tc>
          <w:tcPr>
            <w:tcW w:w="987" w:type="pct"/>
            <w:vMerge w:val="restart"/>
            <w:tcBorders>
              <w:top w:val="single" w:sz="4" w:space="0" w:color="000000"/>
              <w:left w:val="single" w:sz="4" w:space="0" w:color="000000"/>
              <w:bottom w:val="single" w:sz="4" w:space="0" w:color="000000"/>
              <w:right w:val="single" w:sz="4" w:space="0" w:color="000000"/>
            </w:tcBorders>
            <w:noWrap/>
            <w:vAlign w:val="center"/>
          </w:tcPr>
          <w:p w14:paraId="0DE59276" w14:textId="77777777" w:rsidR="00CF78C3" w:rsidRDefault="00CF78C3" w:rsidP="00592C1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海上鹭语</w:t>
            </w:r>
          </w:p>
        </w:tc>
        <w:tc>
          <w:tcPr>
            <w:tcW w:w="2743" w:type="pct"/>
            <w:tcBorders>
              <w:top w:val="single" w:sz="4" w:space="0" w:color="000000"/>
              <w:left w:val="single" w:sz="4" w:space="0" w:color="000000"/>
              <w:bottom w:val="single" w:sz="4" w:space="0" w:color="000000"/>
              <w:right w:val="single" w:sz="4" w:space="0" w:color="000000"/>
            </w:tcBorders>
            <w:noWrap/>
            <w:vAlign w:val="center"/>
          </w:tcPr>
          <w:p w14:paraId="3B3065AD" w14:textId="77777777" w:rsidR="00CF78C3" w:rsidRDefault="00CF78C3" w:rsidP="00592C1A">
            <w:pPr>
              <w:widowControl/>
              <w:jc w:val="left"/>
              <w:textAlignment w:val="center"/>
              <w:rPr>
                <w:rFonts w:ascii="宋体" w:hAnsi="宋体" w:cs="宋体" w:hint="eastAsia"/>
                <w:color w:val="000000"/>
                <w:sz w:val="22"/>
              </w:rPr>
            </w:pPr>
            <w:r>
              <w:rPr>
                <w:rFonts w:ascii="宋体" w:hAnsi="宋体" w:cs="宋体" w:hint="eastAsia"/>
                <w:color w:val="000000"/>
                <w:kern w:val="0"/>
                <w:sz w:val="22"/>
                <w:lang w:bidi="ar"/>
              </w:rPr>
              <w:t>铃兰路688弄3-5号</w:t>
            </w:r>
          </w:p>
        </w:tc>
        <w:tc>
          <w:tcPr>
            <w:tcW w:w="869" w:type="pct"/>
            <w:tcBorders>
              <w:top w:val="single" w:sz="4" w:space="0" w:color="000000"/>
              <w:left w:val="single" w:sz="4" w:space="0" w:color="000000"/>
              <w:bottom w:val="single" w:sz="4" w:space="0" w:color="000000"/>
              <w:right w:val="single" w:sz="4" w:space="0" w:color="000000"/>
            </w:tcBorders>
            <w:noWrap/>
            <w:vAlign w:val="center"/>
          </w:tcPr>
          <w:p w14:paraId="4AB96926" w14:textId="77777777" w:rsidR="00CF78C3" w:rsidRDefault="00CF78C3" w:rsidP="00592C1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960.9</w:t>
            </w:r>
          </w:p>
        </w:tc>
      </w:tr>
      <w:tr w:rsidR="00CF78C3" w14:paraId="51E51A78" w14:textId="77777777" w:rsidTr="00592C1A">
        <w:trPr>
          <w:trHeight w:val="370"/>
        </w:trPr>
        <w:tc>
          <w:tcPr>
            <w:tcW w:w="399" w:type="pct"/>
            <w:tcBorders>
              <w:top w:val="single" w:sz="4" w:space="0" w:color="000000"/>
              <w:left w:val="single" w:sz="4" w:space="0" w:color="000000"/>
              <w:bottom w:val="single" w:sz="4" w:space="0" w:color="000000"/>
              <w:right w:val="single" w:sz="4" w:space="0" w:color="000000"/>
            </w:tcBorders>
            <w:noWrap/>
            <w:vAlign w:val="center"/>
          </w:tcPr>
          <w:p w14:paraId="19C43746" w14:textId="77777777" w:rsidR="00CF78C3" w:rsidRDefault="00CF78C3" w:rsidP="00592C1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6</w:t>
            </w:r>
          </w:p>
        </w:tc>
        <w:tc>
          <w:tcPr>
            <w:tcW w:w="987" w:type="pct"/>
            <w:vMerge/>
            <w:tcBorders>
              <w:top w:val="single" w:sz="4" w:space="0" w:color="000000"/>
              <w:left w:val="single" w:sz="4" w:space="0" w:color="000000"/>
              <w:bottom w:val="single" w:sz="4" w:space="0" w:color="000000"/>
              <w:right w:val="single" w:sz="4" w:space="0" w:color="000000"/>
            </w:tcBorders>
            <w:noWrap/>
            <w:vAlign w:val="center"/>
          </w:tcPr>
          <w:p w14:paraId="17894AB4" w14:textId="77777777" w:rsidR="00CF78C3" w:rsidRDefault="00CF78C3" w:rsidP="00592C1A">
            <w:pPr>
              <w:jc w:val="center"/>
              <w:rPr>
                <w:rFonts w:ascii="宋体" w:hAnsi="宋体" w:cs="宋体" w:hint="eastAsia"/>
                <w:color w:val="000000"/>
                <w:sz w:val="22"/>
              </w:rPr>
            </w:pPr>
          </w:p>
        </w:tc>
        <w:tc>
          <w:tcPr>
            <w:tcW w:w="2743" w:type="pct"/>
            <w:tcBorders>
              <w:top w:val="single" w:sz="4" w:space="0" w:color="000000"/>
              <w:left w:val="single" w:sz="4" w:space="0" w:color="000000"/>
              <w:bottom w:val="single" w:sz="4" w:space="0" w:color="000000"/>
              <w:right w:val="single" w:sz="4" w:space="0" w:color="000000"/>
            </w:tcBorders>
            <w:noWrap/>
            <w:vAlign w:val="center"/>
          </w:tcPr>
          <w:p w14:paraId="09039FCE" w14:textId="77777777" w:rsidR="00CF78C3" w:rsidRDefault="00CF78C3" w:rsidP="00592C1A">
            <w:pPr>
              <w:widowControl/>
              <w:jc w:val="left"/>
              <w:textAlignment w:val="center"/>
              <w:rPr>
                <w:rFonts w:ascii="宋体" w:hAnsi="宋体" w:cs="宋体" w:hint="eastAsia"/>
                <w:color w:val="000000"/>
                <w:sz w:val="22"/>
              </w:rPr>
            </w:pPr>
            <w:r>
              <w:rPr>
                <w:rFonts w:ascii="宋体" w:hAnsi="宋体" w:cs="宋体" w:hint="eastAsia"/>
                <w:color w:val="000000"/>
                <w:kern w:val="0"/>
                <w:sz w:val="22"/>
                <w:lang w:bidi="ar"/>
              </w:rPr>
              <w:t>白荆路389弄27号、46号</w:t>
            </w:r>
          </w:p>
        </w:tc>
        <w:tc>
          <w:tcPr>
            <w:tcW w:w="869" w:type="pct"/>
            <w:tcBorders>
              <w:top w:val="single" w:sz="4" w:space="0" w:color="000000"/>
              <w:left w:val="single" w:sz="4" w:space="0" w:color="000000"/>
              <w:bottom w:val="single" w:sz="4" w:space="0" w:color="000000"/>
              <w:right w:val="single" w:sz="4" w:space="0" w:color="000000"/>
            </w:tcBorders>
            <w:noWrap/>
            <w:vAlign w:val="center"/>
          </w:tcPr>
          <w:p w14:paraId="6B164F17" w14:textId="77777777" w:rsidR="00CF78C3" w:rsidRDefault="00CF78C3" w:rsidP="00592C1A">
            <w:pPr>
              <w:jc w:val="center"/>
              <w:rPr>
                <w:rFonts w:ascii="宋体" w:hAnsi="宋体" w:cs="宋体" w:hint="eastAsia"/>
                <w:color w:val="000000"/>
                <w:sz w:val="22"/>
              </w:rPr>
            </w:pPr>
            <w:r>
              <w:rPr>
                <w:rFonts w:ascii="宋体" w:hAnsi="宋体" w:cs="宋体" w:hint="eastAsia"/>
                <w:color w:val="000000"/>
                <w:sz w:val="22"/>
              </w:rPr>
              <w:t>1017.98</w:t>
            </w:r>
          </w:p>
        </w:tc>
      </w:tr>
      <w:tr w:rsidR="00CF78C3" w14:paraId="77C8E79B" w14:textId="77777777" w:rsidTr="00592C1A">
        <w:trPr>
          <w:trHeight w:val="360"/>
        </w:trPr>
        <w:tc>
          <w:tcPr>
            <w:tcW w:w="399" w:type="pct"/>
            <w:tcBorders>
              <w:top w:val="single" w:sz="4" w:space="0" w:color="000000"/>
              <w:left w:val="single" w:sz="4" w:space="0" w:color="000000"/>
              <w:bottom w:val="single" w:sz="4" w:space="0" w:color="000000"/>
              <w:right w:val="single" w:sz="4" w:space="0" w:color="000000"/>
            </w:tcBorders>
            <w:noWrap/>
            <w:vAlign w:val="center"/>
          </w:tcPr>
          <w:p w14:paraId="5D3543D6" w14:textId="77777777" w:rsidR="00CF78C3" w:rsidRDefault="00CF78C3" w:rsidP="00592C1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7</w:t>
            </w:r>
          </w:p>
        </w:tc>
        <w:tc>
          <w:tcPr>
            <w:tcW w:w="987" w:type="pct"/>
            <w:tcBorders>
              <w:top w:val="single" w:sz="4" w:space="0" w:color="000000"/>
              <w:left w:val="single" w:sz="4" w:space="0" w:color="000000"/>
              <w:bottom w:val="single" w:sz="4" w:space="0" w:color="000000"/>
              <w:right w:val="single" w:sz="4" w:space="0" w:color="000000"/>
            </w:tcBorders>
            <w:noWrap/>
            <w:vAlign w:val="center"/>
          </w:tcPr>
          <w:p w14:paraId="5F784534" w14:textId="77777777" w:rsidR="00CF78C3" w:rsidRDefault="00CF78C3" w:rsidP="00592C1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云皓东宸</w:t>
            </w:r>
          </w:p>
        </w:tc>
        <w:tc>
          <w:tcPr>
            <w:tcW w:w="2743" w:type="pct"/>
            <w:tcBorders>
              <w:top w:val="single" w:sz="4" w:space="0" w:color="000000"/>
              <w:left w:val="single" w:sz="4" w:space="0" w:color="000000"/>
              <w:bottom w:val="single" w:sz="4" w:space="0" w:color="000000"/>
              <w:right w:val="single" w:sz="4" w:space="0" w:color="000000"/>
            </w:tcBorders>
            <w:noWrap/>
            <w:vAlign w:val="center"/>
          </w:tcPr>
          <w:p w14:paraId="2403BB47" w14:textId="77777777" w:rsidR="00CF78C3" w:rsidRDefault="00CF78C3" w:rsidP="00592C1A">
            <w:pPr>
              <w:widowControl/>
              <w:jc w:val="left"/>
              <w:textAlignment w:val="center"/>
              <w:rPr>
                <w:rFonts w:ascii="宋体" w:hAnsi="宋体" w:cs="宋体" w:hint="eastAsia"/>
                <w:color w:val="000000"/>
                <w:sz w:val="22"/>
              </w:rPr>
            </w:pPr>
            <w:r>
              <w:rPr>
                <w:rFonts w:ascii="宋体" w:hAnsi="宋体" w:cs="宋体" w:hint="eastAsia"/>
                <w:color w:val="000000"/>
                <w:kern w:val="0"/>
                <w:sz w:val="22"/>
                <w:lang w:bidi="ar"/>
              </w:rPr>
              <w:t>洛神花路55弄1号</w:t>
            </w:r>
          </w:p>
        </w:tc>
        <w:tc>
          <w:tcPr>
            <w:tcW w:w="869" w:type="pct"/>
            <w:tcBorders>
              <w:top w:val="single" w:sz="4" w:space="0" w:color="000000"/>
              <w:left w:val="single" w:sz="4" w:space="0" w:color="000000"/>
              <w:bottom w:val="single" w:sz="4" w:space="0" w:color="000000"/>
              <w:right w:val="single" w:sz="4" w:space="0" w:color="000000"/>
            </w:tcBorders>
            <w:noWrap/>
            <w:vAlign w:val="center"/>
          </w:tcPr>
          <w:p w14:paraId="3E344F09" w14:textId="77777777" w:rsidR="00CF78C3" w:rsidRDefault="00CF78C3" w:rsidP="00592C1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940.4</w:t>
            </w:r>
          </w:p>
        </w:tc>
      </w:tr>
      <w:tr w:rsidR="00CF78C3" w14:paraId="6B39D159" w14:textId="77777777" w:rsidTr="00592C1A">
        <w:trPr>
          <w:trHeight w:val="420"/>
        </w:trPr>
        <w:tc>
          <w:tcPr>
            <w:tcW w:w="399" w:type="pct"/>
            <w:tcBorders>
              <w:top w:val="single" w:sz="4" w:space="0" w:color="000000"/>
              <w:left w:val="single" w:sz="4" w:space="0" w:color="000000"/>
              <w:bottom w:val="single" w:sz="4" w:space="0" w:color="000000"/>
              <w:right w:val="single" w:sz="4" w:space="0" w:color="000000"/>
            </w:tcBorders>
            <w:noWrap/>
            <w:vAlign w:val="center"/>
          </w:tcPr>
          <w:p w14:paraId="716A0F41" w14:textId="77777777" w:rsidR="00CF78C3" w:rsidRDefault="00CF78C3" w:rsidP="00592C1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8</w:t>
            </w:r>
          </w:p>
        </w:tc>
        <w:tc>
          <w:tcPr>
            <w:tcW w:w="987" w:type="pct"/>
            <w:tcBorders>
              <w:top w:val="single" w:sz="4" w:space="0" w:color="000000"/>
              <w:left w:val="single" w:sz="4" w:space="0" w:color="000000"/>
              <w:bottom w:val="single" w:sz="4" w:space="0" w:color="000000"/>
              <w:right w:val="single" w:sz="4" w:space="0" w:color="000000"/>
            </w:tcBorders>
            <w:noWrap/>
            <w:vAlign w:val="center"/>
          </w:tcPr>
          <w:p w14:paraId="0CD82AD3" w14:textId="77777777" w:rsidR="00CF78C3" w:rsidRDefault="00CF78C3" w:rsidP="00592C1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蔚蓝林语</w:t>
            </w:r>
          </w:p>
        </w:tc>
        <w:tc>
          <w:tcPr>
            <w:tcW w:w="2743" w:type="pct"/>
            <w:tcBorders>
              <w:top w:val="single" w:sz="4" w:space="0" w:color="000000"/>
              <w:left w:val="single" w:sz="4" w:space="0" w:color="000000"/>
              <w:bottom w:val="single" w:sz="4" w:space="0" w:color="000000"/>
              <w:right w:val="single" w:sz="4" w:space="0" w:color="000000"/>
            </w:tcBorders>
            <w:noWrap/>
            <w:vAlign w:val="center"/>
          </w:tcPr>
          <w:p w14:paraId="5BEF9E04" w14:textId="77777777" w:rsidR="00CF78C3" w:rsidRDefault="00CF78C3" w:rsidP="00592C1A">
            <w:pPr>
              <w:widowControl/>
              <w:jc w:val="left"/>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茉莉路1幢565号，竹柏路468弄8号</w:t>
            </w:r>
          </w:p>
        </w:tc>
        <w:tc>
          <w:tcPr>
            <w:tcW w:w="869" w:type="pct"/>
            <w:tcBorders>
              <w:top w:val="single" w:sz="4" w:space="0" w:color="000000"/>
              <w:left w:val="single" w:sz="4" w:space="0" w:color="000000"/>
              <w:bottom w:val="single" w:sz="4" w:space="0" w:color="000000"/>
              <w:right w:val="single" w:sz="4" w:space="0" w:color="000000"/>
            </w:tcBorders>
            <w:noWrap/>
            <w:vAlign w:val="center"/>
          </w:tcPr>
          <w:p w14:paraId="128DF698" w14:textId="77777777" w:rsidR="00CF78C3" w:rsidRDefault="00CF78C3" w:rsidP="00592C1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1306.28</w:t>
            </w:r>
          </w:p>
        </w:tc>
      </w:tr>
      <w:tr w:rsidR="00CF78C3" w14:paraId="60E2ACF6" w14:textId="77777777" w:rsidTr="00592C1A">
        <w:trPr>
          <w:trHeight w:val="340"/>
        </w:trPr>
        <w:tc>
          <w:tcPr>
            <w:tcW w:w="399" w:type="pct"/>
            <w:tcBorders>
              <w:top w:val="single" w:sz="4" w:space="0" w:color="000000"/>
              <w:left w:val="single" w:sz="4" w:space="0" w:color="000000"/>
              <w:bottom w:val="single" w:sz="4" w:space="0" w:color="000000"/>
              <w:right w:val="single" w:sz="4" w:space="0" w:color="000000"/>
            </w:tcBorders>
            <w:noWrap/>
            <w:vAlign w:val="center"/>
          </w:tcPr>
          <w:p w14:paraId="24214303" w14:textId="77777777" w:rsidR="00CF78C3" w:rsidRDefault="00CF78C3" w:rsidP="00592C1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9</w:t>
            </w:r>
          </w:p>
        </w:tc>
        <w:tc>
          <w:tcPr>
            <w:tcW w:w="987" w:type="pct"/>
            <w:vMerge w:val="restart"/>
            <w:tcBorders>
              <w:top w:val="single" w:sz="4" w:space="0" w:color="000000"/>
              <w:left w:val="single" w:sz="4" w:space="0" w:color="000000"/>
              <w:right w:val="single" w:sz="4" w:space="0" w:color="000000"/>
            </w:tcBorders>
            <w:noWrap/>
            <w:vAlign w:val="center"/>
          </w:tcPr>
          <w:p w14:paraId="2B149159" w14:textId="77777777" w:rsidR="00CF78C3" w:rsidRDefault="00CF78C3" w:rsidP="00592C1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欧景一居</w:t>
            </w:r>
          </w:p>
        </w:tc>
        <w:tc>
          <w:tcPr>
            <w:tcW w:w="2743" w:type="pct"/>
            <w:tcBorders>
              <w:top w:val="single" w:sz="4" w:space="0" w:color="000000"/>
              <w:left w:val="single" w:sz="4" w:space="0" w:color="000000"/>
              <w:bottom w:val="single" w:sz="4" w:space="0" w:color="000000"/>
              <w:right w:val="single" w:sz="4" w:space="0" w:color="000000"/>
            </w:tcBorders>
            <w:noWrap/>
            <w:vAlign w:val="center"/>
          </w:tcPr>
          <w:p w14:paraId="4F18D334" w14:textId="77777777" w:rsidR="00CF78C3" w:rsidRDefault="00CF78C3" w:rsidP="00592C1A">
            <w:pPr>
              <w:widowControl/>
              <w:jc w:val="left"/>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夏栎路</w:t>
            </w:r>
            <w:r>
              <w:rPr>
                <w:rFonts w:ascii="宋体" w:hAnsi="宋体" w:cs="宋体"/>
                <w:color w:val="000000"/>
                <w:kern w:val="0"/>
                <w:sz w:val="22"/>
                <w:lang w:bidi="ar"/>
              </w:rPr>
              <w:t>233</w:t>
            </w:r>
            <w:r>
              <w:rPr>
                <w:rFonts w:ascii="宋体" w:hAnsi="宋体" w:cs="宋体" w:hint="eastAsia"/>
                <w:color w:val="000000"/>
                <w:kern w:val="0"/>
                <w:sz w:val="22"/>
                <w:lang w:bidi="ar"/>
              </w:rPr>
              <w:t>弄</w:t>
            </w:r>
            <w:r>
              <w:rPr>
                <w:rFonts w:ascii="宋体" w:hAnsi="宋体" w:cs="宋体"/>
                <w:color w:val="000000"/>
                <w:kern w:val="0"/>
                <w:sz w:val="22"/>
                <w:lang w:bidi="ar"/>
              </w:rPr>
              <w:t>109-114</w:t>
            </w:r>
            <w:r>
              <w:rPr>
                <w:rFonts w:ascii="宋体" w:hAnsi="宋体" w:cs="宋体" w:hint="eastAsia"/>
                <w:color w:val="000000"/>
                <w:kern w:val="0"/>
                <w:sz w:val="22"/>
                <w:lang w:bidi="ar"/>
              </w:rPr>
              <w:t>号、</w:t>
            </w:r>
            <w:r>
              <w:rPr>
                <w:rFonts w:ascii="宋体" w:hAnsi="宋体" w:cs="宋体"/>
                <w:color w:val="000000"/>
                <w:kern w:val="0"/>
                <w:sz w:val="22"/>
                <w:lang w:bidi="ar"/>
              </w:rPr>
              <w:t>120-124</w:t>
            </w:r>
            <w:r>
              <w:rPr>
                <w:rFonts w:ascii="宋体" w:hAnsi="宋体" w:cs="宋体" w:hint="eastAsia"/>
                <w:color w:val="000000"/>
                <w:kern w:val="0"/>
                <w:sz w:val="22"/>
                <w:lang w:bidi="ar"/>
              </w:rPr>
              <w:t>号</w:t>
            </w:r>
          </w:p>
        </w:tc>
        <w:tc>
          <w:tcPr>
            <w:tcW w:w="869" w:type="pct"/>
            <w:tcBorders>
              <w:top w:val="single" w:sz="4" w:space="0" w:color="000000"/>
              <w:left w:val="single" w:sz="4" w:space="0" w:color="000000"/>
              <w:bottom w:val="single" w:sz="4" w:space="0" w:color="000000"/>
              <w:right w:val="single" w:sz="4" w:space="0" w:color="000000"/>
            </w:tcBorders>
            <w:noWrap/>
            <w:vAlign w:val="center"/>
          </w:tcPr>
          <w:p w14:paraId="066B63DC" w14:textId="77777777" w:rsidR="00CF78C3" w:rsidRDefault="00CF78C3" w:rsidP="00592C1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1109.08</w:t>
            </w:r>
          </w:p>
        </w:tc>
      </w:tr>
      <w:tr w:rsidR="00CF78C3" w14:paraId="02A2E307" w14:textId="77777777" w:rsidTr="00592C1A">
        <w:trPr>
          <w:trHeight w:val="340"/>
        </w:trPr>
        <w:tc>
          <w:tcPr>
            <w:tcW w:w="399" w:type="pct"/>
            <w:tcBorders>
              <w:top w:val="single" w:sz="4" w:space="0" w:color="000000"/>
              <w:left w:val="single" w:sz="4" w:space="0" w:color="000000"/>
              <w:bottom w:val="single" w:sz="4" w:space="0" w:color="000000"/>
              <w:right w:val="single" w:sz="4" w:space="0" w:color="000000"/>
            </w:tcBorders>
            <w:noWrap/>
            <w:vAlign w:val="center"/>
          </w:tcPr>
          <w:p w14:paraId="7312427D" w14:textId="77777777" w:rsidR="00CF78C3" w:rsidRDefault="00CF78C3" w:rsidP="00592C1A">
            <w:pPr>
              <w:widowControl/>
              <w:jc w:val="center"/>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10</w:t>
            </w:r>
          </w:p>
        </w:tc>
        <w:tc>
          <w:tcPr>
            <w:tcW w:w="987" w:type="pct"/>
            <w:vMerge/>
            <w:tcBorders>
              <w:left w:val="single" w:sz="4" w:space="0" w:color="000000"/>
              <w:bottom w:val="single" w:sz="4" w:space="0" w:color="000000"/>
              <w:right w:val="single" w:sz="4" w:space="0" w:color="000000"/>
            </w:tcBorders>
            <w:noWrap/>
            <w:vAlign w:val="center"/>
          </w:tcPr>
          <w:p w14:paraId="1E8DAF8C" w14:textId="77777777" w:rsidR="00CF78C3" w:rsidRDefault="00CF78C3" w:rsidP="00592C1A">
            <w:pPr>
              <w:widowControl/>
              <w:jc w:val="center"/>
              <w:textAlignment w:val="center"/>
              <w:rPr>
                <w:rFonts w:ascii="宋体" w:hAnsi="宋体" w:cs="宋体" w:hint="eastAsia"/>
                <w:color w:val="000000"/>
                <w:kern w:val="0"/>
                <w:sz w:val="22"/>
                <w:lang w:bidi="ar"/>
              </w:rPr>
            </w:pPr>
          </w:p>
        </w:tc>
        <w:tc>
          <w:tcPr>
            <w:tcW w:w="2743" w:type="pct"/>
            <w:tcBorders>
              <w:top w:val="single" w:sz="4" w:space="0" w:color="000000"/>
              <w:left w:val="single" w:sz="4" w:space="0" w:color="000000"/>
              <w:bottom w:val="single" w:sz="4" w:space="0" w:color="000000"/>
              <w:right w:val="single" w:sz="4" w:space="0" w:color="000000"/>
            </w:tcBorders>
            <w:noWrap/>
            <w:vAlign w:val="center"/>
          </w:tcPr>
          <w:p w14:paraId="3C944455" w14:textId="77777777" w:rsidR="00CF78C3" w:rsidRDefault="00CF78C3" w:rsidP="00592C1A">
            <w:pPr>
              <w:widowControl/>
              <w:jc w:val="left"/>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夏栎路</w:t>
            </w:r>
            <w:r>
              <w:rPr>
                <w:rFonts w:ascii="宋体" w:hAnsi="宋体" w:cs="宋体"/>
                <w:color w:val="000000"/>
                <w:kern w:val="0"/>
                <w:sz w:val="22"/>
                <w:lang w:bidi="ar"/>
              </w:rPr>
              <w:t>233</w:t>
            </w:r>
            <w:r>
              <w:rPr>
                <w:rFonts w:ascii="宋体" w:hAnsi="宋体" w:cs="宋体" w:hint="eastAsia"/>
                <w:color w:val="000000"/>
                <w:kern w:val="0"/>
                <w:sz w:val="22"/>
                <w:lang w:bidi="ar"/>
              </w:rPr>
              <w:t>弄</w:t>
            </w:r>
            <w:r>
              <w:rPr>
                <w:rFonts w:ascii="宋体" w:hAnsi="宋体" w:cs="宋体"/>
                <w:color w:val="000000"/>
                <w:kern w:val="0"/>
                <w:sz w:val="22"/>
                <w:lang w:bidi="ar"/>
              </w:rPr>
              <w:t>52</w:t>
            </w:r>
            <w:r>
              <w:rPr>
                <w:rFonts w:ascii="宋体" w:hAnsi="宋体" w:cs="宋体" w:hint="eastAsia"/>
                <w:color w:val="000000"/>
                <w:kern w:val="0"/>
                <w:sz w:val="22"/>
                <w:lang w:bidi="ar"/>
              </w:rPr>
              <w:t>幢</w:t>
            </w:r>
            <w:r>
              <w:rPr>
                <w:rFonts w:ascii="宋体" w:hAnsi="宋体" w:cs="宋体"/>
                <w:color w:val="000000"/>
                <w:kern w:val="0"/>
                <w:sz w:val="22"/>
                <w:lang w:bidi="ar"/>
              </w:rPr>
              <w:t>181</w:t>
            </w:r>
            <w:r>
              <w:rPr>
                <w:rFonts w:ascii="宋体" w:hAnsi="宋体" w:cs="宋体" w:hint="eastAsia"/>
                <w:color w:val="000000"/>
                <w:kern w:val="0"/>
                <w:sz w:val="22"/>
                <w:lang w:bidi="ar"/>
              </w:rPr>
              <w:t>、</w:t>
            </w:r>
            <w:r>
              <w:rPr>
                <w:rFonts w:ascii="宋体" w:hAnsi="宋体" w:cs="宋体"/>
                <w:color w:val="000000"/>
                <w:kern w:val="0"/>
                <w:sz w:val="22"/>
                <w:lang w:bidi="ar"/>
              </w:rPr>
              <w:t>183</w:t>
            </w:r>
            <w:r>
              <w:rPr>
                <w:rFonts w:ascii="宋体" w:hAnsi="宋体" w:cs="宋体" w:hint="eastAsia"/>
                <w:color w:val="000000"/>
                <w:kern w:val="0"/>
                <w:sz w:val="22"/>
                <w:lang w:bidi="ar"/>
              </w:rPr>
              <w:t>、</w:t>
            </w:r>
            <w:r>
              <w:rPr>
                <w:rFonts w:ascii="宋体" w:hAnsi="宋体" w:cs="宋体"/>
                <w:color w:val="000000"/>
                <w:kern w:val="0"/>
                <w:sz w:val="22"/>
                <w:lang w:bidi="ar"/>
              </w:rPr>
              <w:t>187</w:t>
            </w:r>
            <w:r>
              <w:rPr>
                <w:rFonts w:ascii="宋体" w:hAnsi="宋体" w:cs="宋体" w:hint="eastAsia"/>
                <w:color w:val="000000"/>
                <w:kern w:val="0"/>
                <w:sz w:val="22"/>
                <w:lang w:bidi="ar"/>
              </w:rPr>
              <w:t>、</w:t>
            </w:r>
            <w:r>
              <w:rPr>
                <w:rFonts w:ascii="宋体" w:hAnsi="宋体" w:cs="宋体"/>
                <w:color w:val="000000"/>
                <w:kern w:val="0"/>
                <w:sz w:val="22"/>
                <w:lang w:bidi="ar"/>
              </w:rPr>
              <w:t>189</w:t>
            </w:r>
            <w:r>
              <w:rPr>
                <w:rFonts w:ascii="宋体" w:hAnsi="宋体" w:cs="宋体" w:hint="eastAsia"/>
                <w:color w:val="000000"/>
                <w:kern w:val="0"/>
                <w:sz w:val="22"/>
                <w:lang w:bidi="ar"/>
              </w:rPr>
              <w:t>号</w:t>
            </w:r>
          </w:p>
        </w:tc>
        <w:tc>
          <w:tcPr>
            <w:tcW w:w="869" w:type="pct"/>
            <w:tcBorders>
              <w:top w:val="single" w:sz="4" w:space="0" w:color="000000"/>
              <w:left w:val="single" w:sz="4" w:space="0" w:color="000000"/>
              <w:bottom w:val="single" w:sz="4" w:space="0" w:color="000000"/>
              <w:right w:val="single" w:sz="4" w:space="0" w:color="000000"/>
            </w:tcBorders>
            <w:noWrap/>
            <w:vAlign w:val="center"/>
          </w:tcPr>
          <w:p w14:paraId="1F0E4CBE" w14:textId="77777777" w:rsidR="00CF78C3" w:rsidRDefault="00CF78C3" w:rsidP="00592C1A">
            <w:pPr>
              <w:widowControl/>
              <w:jc w:val="center"/>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410.44</w:t>
            </w:r>
          </w:p>
        </w:tc>
      </w:tr>
      <w:tr w:rsidR="00CF78C3" w14:paraId="7C2714D1" w14:textId="77777777" w:rsidTr="00592C1A">
        <w:trPr>
          <w:trHeight w:val="803"/>
        </w:trPr>
        <w:tc>
          <w:tcPr>
            <w:tcW w:w="399" w:type="pct"/>
            <w:tcBorders>
              <w:top w:val="single" w:sz="4" w:space="0" w:color="000000"/>
              <w:left w:val="single" w:sz="4" w:space="0" w:color="000000"/>
              <w:bottom w:val="single" w:sz="4" w:space="0" w:color="000000"/>
              <w:right w:val="single" w:sz="4" w:space="0" w:color="000000"/>
            </w:tcBorders>
            <w:noWrap/>
            <w:vAlign w:val="center"/>
          </w:tcPr>
          <w:p w14:paraId="3DEC3A64" w14:textId="77777777" w:rsidR="00CF78C3" w:rsidRDefault="00CF78C3" w:rsidP="00592C1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11</w:t>
            </w:r>
          </w:p>
        </w:tc>
        <w:tc>
          <w:tcPr>
            <w:tcW w:w="987" w:type="pct"/>
            <w:vMerge w:val="restart"/>
            <w:tcBorders>
              <w:top w:val="single" w:sz="4" w:space="0" w:color="000000"/>
              <w:left w:val="single" w:sz="4" w:space="0" w:color="000000"/>
              <w:bottom w:val="single" w:sz="4" w:space="0" w:color="000000"/>
              <w:right w:val="single" w:sz="4" w:space="0" w:color="000000"/>
            </w:tcBorders>
            <w:noWrap/>
            <w:vAlign w:val="center"/>
          </w:tcPr>
          <w:p w14:paraId="2A88E6AC" w14:textId="77777777" w:rsidR="00CF78C3" w:rsidRDefault="00CF78C3" w:rsidP="00592C1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欧景二居</w:t>
            </w:r>
          </w:p>
        </w:tc>
        <w:tc>
          <w:tcPr>
            <w:tcW w:w="2743" w:type="pct"/>
            <w:tcBorders>
              <w:top w:val="single" w:sz="4" w:space="0" w:color="000000"/>
              <w:left w:val="single" w:sz="4" w:space="0" w:color="000000"/>
              <w:bottom w:val="single" w:sz="4" w:space="0" w:color="000000"/>
              <w:right w:val="single" w:sz="4" w:space="0" w:color="000000"/>
            </w:tcBorders>
            <w:noWrap/>
            <w:vAlign w:val="center"/>
          </w:tcPr>
          <w:p w14:paraId="610624E1" w14:textId="77777777" w:rsidR="00CF78C3" w:rsidRDefault="00CF78C3" w:rsidP="00592C1A">
            <w:pPr>
              <w:widowControl/>
              <w:jc w:val="left"/>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夏栎路333弄42-45号、110-113号、145-148号、150号、109号</w:t>
            </w:r>
          </w:p>
        </w:tc>
        <w:tc>
          <w:tcPr>
            <w:tcW w:w="869" w:type="pct"/>
            <w:tcBorders>
              <w:top w:val="single" w:sz="4" w:space="0" w:color="000000"/>
              <w:left w:val="single" w:sz="4" w:space="0" w:color="000000"/>
              <w:bottom w:val="single" w:sz="4" w:space="0" w:color="000000"/>
              <w:right w:val="single" w:sz="4" w:space="0" w:color="000000"/>
            </w:tcBorders>
            <w:noWrap/>
            <w:vAlign w:val="center"/>
          </w:tcPr>
          <w:p w14:paraId="43C1C81F" w14:textId="77777777" w:rsidR="00CF78C3" w:rsidRDefault="00CF78C3" w:rsidP="00592C1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959.52</w:t>
            </w:r>
          </w:p>
        </w:tc>
      </w:tr>
      <w:tr w:rsidR="00CF78C3" w14:paraId="4491939B" w14:textId="77777777" w:rsidTr="00592C1A">
        <w:trPr>
          <w:trHeight w:val="320"/>
        </w:trPr>
        <w:tc>
          <w:tcPr>
            <w:tcW w:w="399" w:type="pct"/>
            <w:tcBorders>
              <w:top w:val="single" w:sz="4" w:space="0" w:color="000000"/>
              <w:left w:val="single" w:sz="4" w:space="0" w:color="000000"/>
              <w:bottom w:val="single" w:sz="4" w:space="0" w:color="000000"/>
              <w:right w:val="single" w:sz="4" w:space="0" w:color="000000"/>
            </w:tcBorders>
            <w:noWrap/>
            <w:vAlign w:val="center"/>
          </w:tcPr>
          <w:p w14:paraId="025681AD" w14:textId="77777777" w:rsidR="00CF78C3" w:rsidRDefault="00CF78C3" w:rsidP="00592C1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12</w:t>
            </w:r>
          </w:p>
        </w:tc>
        <w:tc>
          <w:tcPr>
            <w:tcW w:w="987" w:type="pct"/>
            <w:vMerge/>
            <w:tcBorders>
              <w:top w:val="single" w:sz="4" w:space="0" w:color="000000"/>
              <w:left w:val="single" w:sz="4" w:space="0" w:color="000000"/>
              <w:bottom w:val="single" w:sz="4" w:space="0" w:color="000000"/>
              <w:right w:val="single" w:sz="4" w:space="0" w:color="000000"/>
            </w:tcBorders>
            <w:noWrap/>
            <w:vAlign w:val="center"/>
          </w:tcPr>
          <w:p w14:paraId="4BB9851E" w14:textId="77777777" w:rsidR="00CF78C3" w:rsidRDefault="00CF78C3" w:rsidP="00592C1A">
            <w:pPr>
              <w:jc w:val="center"/>
              <w:rPr>
                <w:rFonts w:ascii="宋体" w:hAnsi="宋体" w:cs="宋体" w:hint="eastAsia"/>
                <w:color w:val="000000"/>
                <w:sz w:val="22"/>
              </w:rPr>
            </w:pPr>
          </w:p>
        </w:tc>
        <w:tc>
          <w:tcPr>
            <w:tcW w:w="2743" w:type="pct"/>
            <w:tcBorders>
              <w:top w:val="single" w:sz="4" w:space="0" w:color="000000"/>
              <w:left w:val="single" w:sz="4" w:space="0" w:color="000000"/>
              <w:bottom w:val="single" w:sz="4" w:space="0" w:color="000000"/>
              <w:right w:val="single" w:sz="4" w:space="0" w:color="000000"/>
            </w:tcBorders>
            <w:noWrap/>
            <w:vAlign w:val="center"/>
          </w:tcPr>
          <w:p w14:paraId="27349D61" w14:textId="77777777" w:rsidR="00CF78C3" w:rsidRDefault="00CF78C3" w:rsidP="00592C1A">
            <w:pPr>
              <w:widowControl/>
              <w:jc w:val="left"/>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夏栎路</w:t>
            </w:r>
            <w:r>
              <w:rPr>
                <w:rFonts w:ascii="宋体" w:hAnsi="宋体" w:cs="宋体"/>
                <w:color w:val="000000"/>
                <w:kern w:val="0"/>
                <w:sz w:val="22"/>
                <w:lang w:bidi="ar"/>
              </w:rPr>
              <w:t>333</w:t>
            </w:r>
            <w:r>
              <w:rPr>
                <w:rFonts w:ascii="宋体" w:hAnsi="宋体" w:cs="宋体" w:hint="eastAsia"/>
                <w:color w:val="000000"/>
                <w:kern w:val="0"/>
                <w:sz w:val="22"/>
                <w:lang w:bidi="ar"/>
              </w:rPr>
              <w:t>弄</w:t>
            </w:r>
            <w:r>
              <w:rPr>
                <w:rFonts w:ascii="宋体" w:hAnsi="宋体" w:cs="宋体"/>
                <w:color w:val="000000"/>
                <w:kern w:val="0"/>
                <w:sz w:val="22"/>
                <w:lang w:bidi="ar"/>
              </w:rPr>
              <w:t>30</w:t>
            </w:r>
            <w:r>
              <w:rPr>
                <w:rFonts w:ascii="宋体" w:hAnsi="宋体" w:cs="宋体" w:hint="eastAsia"/>
                <w:color w:val="000000"/>
                <w:kern w:val="0"/>
                <w:sz w:val="22"/>
                <w:lang w:bidi="ar"/>
              </w:rPr>
              <w:t>幢</w:t>
            </w:r>
            <w:r>
              <w:rPr>
                <w:rFonts w:ascii="宋体" w:hAnsi="宋体" w:cs="宋体"/>
                <w:color w:val="000000"/>
                <w:kern w:val="0"/>
                <w:sz w:val="22"/>
                <w:lang w:bidi="ar"/>
              </w:rPr>
              <w:t>341-347</w:t>
            </w:r>
            <w:r>
              <w:rPr>
                <w:rFonts w:ascii="宋体" w:hAnsi="宋体" w:cs="宋体" w:hint="eastAsia"/>
                <w:color w:val="000000"/>
                <w:kern w:val="0"/>
                <w:sz w:val="22"/>
                <w:lang w:bidi="ar"/>
              </w:rPr>
              <w:t>号、</w:t>
            </w:r>
            <w:r>
              <w:rPr>
                <w:rFonts w:ascii="宋体" w:hAnsi="宋体" w:cs="宋体"/>
                <w:color w:val="000000"/>
                <w:kern w:val="0"/>
                <w:sz w:val="22"/>
                <w:lang w:bidi="ar"/>
              </w:rPr>
              <w:t>349</w:t>
            </w:r>
            <w:r>
              <w:rPr>
                <w:rFonts w:ascii="宋体" w:hAnsi="宋体" w:cs="宋体" w:hint="eastAsia"/>
                <w:color w:val="000000"/>
                <w:kern w:val="0"/>
                <w:sz w:val="22"/>
                <w:lang w:bidi="ar"/>
              </w:rPr>
              <w:t>号</w:t>
            </w:r>
          </w:p>
        </w:tc>
        <w:tc>
          <w:tcPr>
            <w:tcW w:w="869" w:type="pct"/>
            <w:tcBorders>
              <w:top w:val="single" w:sz="4" w:space="0" w:color="000000"/>
              <w:left w:val="single" w:sz="4" w:space="0" w:color="000000"/>
              <w:bottom w:val="single" w:sz="4" w:space="0" w:color="000000"/>
              <w:right w:val="single" w:sz="4" w:space="0" w:color="000000"/>
            </w:tcBorders>
            <w:noWrap/>
            <w:vAlign w:val="center"/>
          </w:tcPr>
          <w:p w14:paraId="288655AD" w14:textId="77777777" w:rsidR="00CF78C3" w:rsidRDefault="00CF78C3" w:rsidP="00592C1A">
            <w:pPr>
              <w:jc w:val="center"/>
              <w:rPr>
                <w:rFonts w:ascii="宋体" w:hAnsi="宋体" w:cs="宋体" w:hint="eastAsia"/>
                <w:color w:val="000000"/>
                <w:sz w:val="22"/>
              </w:rPr>
            </w:pPr>
            <w:r>
              <w:rPr>
                <w:rFonts w:ascii="宋体" w:hAnsi="宋体" w:cs="宋体" w:hint="eastAsia"/>
                <w:color w:val="000000"/>
                <w:sz w:val="22"/>
              </w:rPr>
              <w:t>485.98</w:t>
            </w:r>
          </w:p>
        </w:tc>
      </w:tr>
      <w:tr w:rsidR="00CF78C3" w14:paraId="2DEB6818" w14:textId="77777777" w:rsidTr="00592C1A">
        <w:trPr>
          <w:trHeight w:val="410"/>
        </w:trPr>
        <w:tc>
          <w:tcPr>
            <w:tcW w:w="399" w:type="pct"/>
            <w:tcBorders>
              <w:top w:val="single" w:sz="4" w:space="0" w:color="000000"/>
              <w:left w:val="single" w:sz="4" w:space="0" w:color="000000"/>
              <w:bottom w:val="single" w:sz="4" w:space="0" w:color="000000"/>
              <w:right w:val="single" w:sz="4" w:space="0" w:color="000000"/>
            </w:tcBorders>
            <w:noWrap/>
            <w:vAlign w:val="center"/>
          </w:tcPr>
          <w:p w14:paraId="1FD87F45" w14:textId="77777777" w:rsidR="00CF78C3" w:rsidRDefault="00CF78C3" w:rsidP="00592C1A">
            <w:pPr>
              <w:widowControl/>
              <w:jc w:val="center"/>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13</w:t>
            </w:r>
          </w:p>
        </w:tc>
        <w:tc>
          <w:tcPr>
            <w:tcW w:w="987" w:type="pct"/>
            <w:vMerge w:val="restart"/>
            <w:tcBorders>
              <w:top w:val="single" w:sz="4" w:space="0" w:color="000000"/>
              <w:left w:val="single" w:sz="4" w:space="0" w:color="000000"/>
              <w:right w:val="single" w:sz="4" w:space="0" w:color="000000"/>
            </w:tcBorders>
            <w:noWrap/>
            <w:vAlign w:val="center"/>
          </w:tcPr>
          <w:p w14:paraId="4F974B5D" w14:textId="77777777" w:rsidR="00CF78C3" w:rsidRDefault="00CF78C3" w:rsidP="00592C1A">
            <w:pPr>
              <w:widowControl/>
              <w:jc w:val="center"/>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云皓观湖</w:t>
            </w:r>
          </w:p>
        </w:tc>
        <w:tc>
          <w:tcPr>
            <w:tcW w:w="2743" w:type="pct"/>
            <w:tcBorders>
              <w:top w:val="single" w:sz="4" w:space="0" w:color="000000"/>
              <w:left w:val="single" w:sz="4" w:space="0" w:color="000000"/>
              <w:bottom w:val="single" w:sz="4" w:space="0" w:color="000000"/>
              <w:right w:val="single" w:sz="4" w:space="0" w:color="000000"/>
            </w:tcBorders>
            <w:noWrap/>
            <w:vAlign w:val="center"/>
          </w:tcPr>
          <w:p w14:paraId="7A330BB1" w14:textId="77777777" w:rsidR="00CF78C3" w:rsidRDefault="00CF78C3" w:rsidP="00592C1A">
            <w:pPr>
              <w:widowControl/>
              <w:jc w:val="left"/>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云皓路</w:t>
            </w:r>
            <w:r>
              <w:rPr>
                <w:rFonts w:ascii="宋体" w:hAnsi="宋体" w:cs="宋体"/>
                <w:color w:val="000000"/>
                <w:kern w:val="0"/>
                <w:sz w:val="22"/>
                <w:lang w:bidi="ar"/>
              </w:rPr>
              <w:t>518</w:t>
            </w:r>
            <w:r>
              <w:rPr>
                <w:rFonts w:ascii="宋体" w:hAnsi="宋体" w:cs="宋体" w:hint="eastAsia"/>
                <w:color w:val="000000"/>
                <w:kern w:val="0"/>
                <w:sz w:val="22"/>
                <w:lang w:bidi="ar"/>
              </w:rPr>
              <w:t>弄</w:t>
            </w:r>
            <w:r>
              <w:rPr>
                <w:rFonts w:ascii="宋体" w:hAnsi="宋体" w:cs="宋体"/>
                <w:color w:val="000000"/>
                <w:kern w:val="0"/>
                <w:sz w:val="22"/>
                <w:lang w:bidi="ar"/>
              </w:rPr>
              <w:t>4</w:t>
            </w:r>
            <w:r>
              <w:rPr>
                <w:rFonts w:ascii="宋体" w:hAnsi="宋体" w:cs="宋体" w:hint="eastAsia"/>
                <w:color w:val="000000"/>
                <w:kern w:val="0"/>
                <w:sz w:val="22"/>
                <w:lang w:bidi="ar"/>
              </w:rPr>
              <w:t>号、</w:t>
            </w:r>
            <w:r>
              <w:rPr>
                <w:rFonts w:ascii="宋体" w:hAnsi="宋体" w:cs="宋体"/>
                <w:color w:val="000000"/>
                <w:kern w:val="0"/>
                <w:sz w:val="22"/>
                <w:lang w:bidi="ar"/>
              </w:rPr>
              <w:t>20</w:t>
            </w:r>
            <w:r>
              <w:rPr>
                <w:rFonts w:ascii="宋体" w:hAnsi="宋体" w:cs="宋体" w:hint="eastAsia"/>
                <w:color w:val="000000"/>
                <w:kern w:val="0"/>
                <w:sz w:val="22"/>
                <w:lang w:bidi="ar"/>
              </w:rPr>
              <w:t>号</w:t>
            </w:r>
          </w:p>
        </w:tc>
        <w:tc>
          <w:tcPr>
            <w:tcW w:w="869" w:type="pct"/>
            <w:tcBorders>
              <w:top w:val="single" w:sz="4" w:space="0" w:color="000000"/>
              <w:left w:val="single" w:sz="4" w:space="0" w:color="000000"/>
              <w:bottom w:val="single" w:sz="4" w:space="0" w:color="000000"/>
              <w:right w:val="single" w:sz="4" w:space="0" w:color="000000"/>
            </w:tcBorders>
            <w:noWrap/>
            <w:vAlign w:val="center"/>
          </w:tcPr>
          <w:p w14:paraId="13548E7F" w14:textId="77777777" w:rsidR="00CF78C3" w:rsidRDefault="00CF78C3" w:rsidP="00592C1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810.98</w:t>
            </w:r>
          </w:p>
        </w:tc>
      </w:tr>
      <w:tr w:rsidR="00CF78C3" w14:paraId="5DB23748" w14:textId="77777777" w:rsidTr="00592C1A">
        <w:trPr>
          <w:trHeight w:val="410"/>
        </w:trPr>
        <w:tc>
          <w:tcPr>
            <w:tcW w:w="399" w:type="pct"/>
            <w:tcBorders>
              <w:top w:val="single" w:sz="4" w:space="0" w:color="000000"/>
              <w:left w:val="single" w:sz="4" w:space="0" w:color="000000"/>
              <w:bottom w:val="single" w:sz="4" w:space="0" w:color="000000"/>
              <w:right w:val="single" w:sz="4" w:space="0" w:color="000000"/>
            </w:tcBorders>
            <w:noWrap/>
            <w:vAlign w:val="center"/>
          </w:tcPr>
          <w:p w14:paraId="3B051EE9" w14:textId="77777777" w:rsidR="00CF78C3" w:rsidRDefault="00CF78C3" w:rsidP="00592C1A">
            <w:pPr>
              <w:widowControl/>
              <w:jc w:val="center"/>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14</w:t>
            </w:r>
          </w:p>
        </w:tc>
        <w:tc>
          <w:tcPr>
            <w:tcW w:w="987" w:type="pct"/>
            <w:vMerge/>
            <w:tcBorders>
              <w:left w:val="single" w:sz="4" w:space="0" w:color="000000"/>
              <w:bottom w:val="single" w:sz="4" w:space="0" w:color="000000"/>
              <w:right w:val="single" w:sz="4" w:space="0" w:color="000000"/>
            </w:tcBorders>
            <w:noWrap/>
            <w:vAlign w:val="center"/>
          </w:tcPr>
          <w:p w14:paraId="4E7FA157" w14:textId="77777777" w:rsidR="00CF78C3" w:rsidRDefault="00CF78C3" w:rsidP="00592C1A">
            <w:pPr>
              <w:widowControl/>
              <w:jc w:val="center"/>
              <w:textAlignment w:val="center"/>
              <w:rPr>
                <w:rFonts w:ascii="宋体" w:hAnsi="宋体" w:cs="宋体" w:hint="eastAsia"/>
                <w:color w:val="000000"/>
                <w:kern w:val="0"/>
                <w:sz w:val="22"/>
                <w:lang w:bidi="ar"/>
              </w:rPr>
            </w:pPr>
          </w:p>
        </w:tc>
        <w:tc>
          <w:tcPr>
            <w:tcW w:w="2743" w:type="pct"/>
            <w:tcBorders>
              <w:top w:val="single" w:sz="4" w:space="0" w:color="000000"/>
              <w:left w:val="single" w:sz="4" w:space="0" w:color="000000"/>
              <w:bottom w:val="single" w:sz="4" w:space="0" w:color="000000"/>
              <w:right w:val="single" w:sz="4" w:space="0" w:color="000000"/>
            </w:tcBorders>
            <w:noWrap/>
            <w:vAlign w:val="center"/>
          </w:tcPr>
          <w:p w14:paraId="115D7880" w14:textId="77777777" w:rsidR="00CF78C3" w:rsidRDefault="00CF78C3" w:rsidP="00592C1A">
            <w:pPr>
              <w:widowControl/>
              <w:jc w:val="left"/>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云皓路</w:t>
            </w:r>
            <w:r>
              <w:rPr>
                <w:rFonts w:ascii="宋体" w:hAnsi="宋体" w:cs="宋体"/>
                <w:color w:val="000000"/>
                <w:kern w:val="0"/>
                <w:sz w:val="22"/>
                <w:lang w:bidi="ar"/>
              </w:rPr>
              <w:t>599</w:t>
            </w:r>
            <w:r>
              <w:rPr>
                <w:rFonts w:ascii="宋体" w:hAnsi="宋体" w:cs="宋体" w:hint="eastAsia"/>
                <w:color w:val="000000"/>
                <w:kern w:val="0"/>
                <w:sz w:val="22"/>
                <w:lang w:bidi="ar"/>
              </w:rPr>
              <w:t>弄</w:t>
            </w:r>
            <w:r>
              <w:rPr>
                <w:rFonts w:ascii="宋体" w:hAnsi="宋体" w:cs="宋体"/>
                <w:color w:val="000000"/>
                <w:kern w:val="0"/>
                <w:sz w:val="22"/>
                <w:lang w:bidi="ar"/>
              </w:rPr>
              <w:t>13</w:t>
            </w:r>
            <w:r>
              <w:rPr>
                <w:rFonts w:ascii="宋体" w:hAnsi="宋体" w:cs="宋体" w:hint="eastAsia"/>
                <w:color w:val="000000"/>
                <w:kern w:val="0"/>
                <w:sz w:val="22"/>
                <w:lang w:bidi="ar"/>
              </w:rPr>
              <w:t>号</w:t>
            </w:r>
          </w:p>
        </w:tc>
        <w:tc>
          <w:tcPr>
            <w:tcW w:w="869" w:type="pct"/>
            <w:tcBorders>
              <w:top w:val="single" w:sz="4" w:space="0" w:color="000000"/>
              <w:left w:val="single" w:sz="4" w:space="0" w:color="000000"/>
              <w:bottom w:val="single" w:sz="4" w:space="0" w:color="000000"/>
              <w:right w:val="single" w:sz="4" w:space="0" w:color="000000"/>
            </w:tcBorders>
            <w:noWrap/>
            <w:vAlign w:val="center"/>
          </w:tcPr>
          <w:p w14:paraId="49E47D92" w14:textId="77777777" w:rsidR="00CF78C3" w:rsidRDefault="00CF78C3" w:rsidP="00592C1A">
            <w:pPr>
              <w:widowControl/>
              <w:jc w:val="center"/>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136.11</w:t>
            </w:r>
          </w:p>
        </w:tc>
      </w:tr>
      <w:tr w:rsidR="00CF78C3" w14:paraId="31041913" w14:textId="77777777" w:rsidTr="00592C1A">
        <w:trPr>
          <w:trHeight w:val="400"/>
        </w:trPr>
        <w:tc>
          <w:tcPr>
            <w:tcW w:w="399" w:type="pct"/>
            <w:tcBorders>
              <w:top w:val="single" w:sz="4" w:space="0" w:color="000000"/>
              <w:left w:val="single" w:sz="4" w:space="0" w:color="000000"/>
              <w:bottom w:val="single" w:sz="4" w:space="0" w:color="000000"/>
              <w:right w:val="single" w:sz="4" w:space="0" w:color="000000"/>
            </w:tcBorders>
            <w:noWrap/>
            <w:vAlign w:val="center"/>
          </w:tcPr>
          <w:p w14:paraId="18FFBEEB" w14:textId="77777777" w:rsidR="00CF78C3" w:rsidRDefault="00CF78C3" w:rsidP="00592C1A">
            <w:pPr>
              <w:widowControl/>
              <w:jc w:val="center"/>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15</w:t>
            </w:r>
          </w:p>
        </w:tc>
        <w:tc>
          <w:tcPr>
            <w:tcW w:w="987" w:type="pct"/>
            <w:tcBorders>
              <w:top w:val="single" w:sz="4" w:space="0" w:color="000000"/>
              <w:left w:val="single" w:sz="4" w:space="0" w:color="000000"/>
              <w:bottom w:val="single" w:sz="4" w:space="0" w:color="000000"/>
              <w:right w:val="single" w:sz="4" w:space="0" w:color="000000"/>
            </w:tcBorders>
            <w:noWrap/>
            <w:vAlign w:val="center"/>
          </w:tcPr>
          <w:p w14:paraId="264BF738" w14:textId="77777777" w:rsidR="00CF78C3" w:rsidRDefault="00CF78C3" w:rsidP="00592C1A">
            <w:pPr>
              <w:widowControl/>
              <w:jc w:val="center"/>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欧景四居（筹）</w:t>
            </w:r>
          </w:p>
        </w:tc>
        <w:tc>
          <w:tcPr>
            <w:tcW w:w="2743" w:type="pct"/>
            <w:tcBorders>
              <w:top w:val="single" w:sz="4" w:space="0" w:color="000000"/>
              <w:left w:val="single" w:sz="4" w:space="0" w:color="000000"/>
              <w:bottom w:val="single" w:sz="4" w:space="0" w:color="000000"/>
              <w:right w:val="single" w:sz="4" w:space="0" w:color="000000"/>
            </w:tcBorders>
            <w:noWrap/>
            <w:vAlign w:val="center"/>
          </w:tcPr>
          <w:p w14:paraId="4B57DB83" w14:textId="77777777" w:rsidR="00CF78C3" w:rsidRDefault="00CF78C3" w:rsidP="00592C1A">
            <w:pPr>
              <w:widowControl/>
              <w:jc w:val="left"/>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夏栎路236弄</w:t>
            </w:r>
          </w:p>
        </w:tc>
        <w:tc>
          <w:tcPr>
            <w:tcW w:w="869" w:type="pct"/>
            <w:tcBorders>
              <w:top w:val="single" w:sz="4" w:space="0" w:color="000000"/>
              <w:left w:val="single" w:sz="4" w:space="0" w:color="000000"/>
              <w:bottom w:val="single" w:sz="4" w:space="0" w:color="000000"/>
              <w:right w:val="single" w:sz="4" w:space="0" w:color="000000"/>
            </w:tcBorders>
            <w:noWrap/>
            <w:vAlign w:val="center"/>
          </w:tcPr>
          <w:p w14:paraId="048D04F7" w14:textId="77777777" w:rsidR="00CF78C3" w:rsidRDefault="00CF78C3" w:rsidP="00592C1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706.4</w:t>
            </w:r>
          </w:p>
        </w:tc>
      </w:tr>
      <w:tr w:rsidR="00CF78C3" w14:paraId="30536174" w14:textId="77777777" w:rsidTr="00592C1A">
        <w:trPr>
          <w:trHeight w:val="90"/>
        </w:trPr>
        <w:tc>
          <w:tcPr>
            <w:tcW w:w="399" w:type="pct"/>
            <w:tcBorders>
              <w:top w:val="single" w:sz="4" w:space="0" w:color="000000"/>
              <w:left w:val="single" w:sz="4" w:space="0" w:color="000000"/>
              <w:bottom w:val="single" w:sz="4" w:space="0" w:color="000000"/>
              <w:right w:val="single" w:sz="4" w:space="0" w:color="000000"/>
            </w:tcBorders>
            <w:noWrap/>
            <w:vAlign w:val="center"/>
          </w:tcPr>
          <w:p w14:paraId="0542C13A" w14:textId="77777777" w:rsidR="00CF78C3" w:rsidRDefault="00CF78C3" w:rsidP="00592C1A">
            <w:pPr>
              <w:widowControl/>
              <w:jc w:val="center"/>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16</w:t>
            </w:r>
          </w:p>
        </w:tc>
        <w:tc>
          <w:tcPr>
            <w:tcW w:w="987" w:type="pct"/>
            <w:tcBorders>
              <w:top w:val="single" w:sz="4" w:space="0" w:color="000000"/>
              <w:left w:val="single" w:sz="4" w:space="0" w:color="000000"/>
              <w:bottom w:val="single" w:sz="4" w:space="0" w:color="000000"/>
              <w:right w:val="single" w:sz="4" w:space="0" w:color="000000"/>
            </w:tcBorders>
            <w:noWrap/>
            <w:vAlign w:val="center"/>
          </w:tcPr>
          <w:p w14:paraId="6CFB80F2" w14:textId="77777777" w:rsidR="00CF78C3" w:rsidRDefault="00CF78C3" w:rsidP="00592C1A">
            <w:pPr>
              <w:widowControl/>
              <w:jc w:val="center"/>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欧景三居</w:t>
            </w:r>
          </w:p>
        </w:tc>
        <w:tc>
          <w:tcPr>
            <w:tcW w:w="2743" w:type="pct"/>
            <w:tcBorders>
              <w:top w:val="single" w:sz="4" w:space="0" w:color="000000"/>
              <w:left w:val="single" w:sz="4" w:space="0" w:color="000000"/>
              <w:bottom w:val="single" w:sz="4" w:space="0" w:color="000000"/>
              <w:right w:val="single" w:sz="4" w:space="0" w:color="000000"/>
            </w:tcBorders>
            <w:noWrap/>
            <w:vAlign w:val="center"/>
          </w:tcPr>
          <w:p w14:paraId="078EAA92" w14:textId="77777777" w:rsidR="00CF78C3" w:rsidRDefault="00CF78C3" w:rsidP="00592C1A">
            <w:pPr>
              <w:widowControl/>
              <w:jc w:val="left"/>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夏栎路336弄小区内</w:t>
            </w:r>
          </w:p>
        </w:tc>
        <w:tc>
          <w:tcPr>
            <w:tcW w:w="869" w:type="pct"/>
            <w:tcBorders>
              <w:top w:val="single" w:sz="4" w:space="0" w:color="000000"/>
              <w:left w:val="single" w:sz="4" w:space="0" w:color="000000"/>
              <w:bottom w:val="single" w:sz="4" w:space="0" w:color="000000"/>
              <w:right w:val="single" w:sz="4" w:space="0" w:color="000000"/>
            </w:tcBorders>
            <w:noWrap/>
            <w:vAlign w:val="center"/>
          </w:tcPr>
          <w:p w14:paraId="073250D3" w14:textId="77777777" w:rsidR="00CF78C3" w:rsidRDefault="00CF78C3" w:rsidP="00592C1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468.35</w:t>
            </w:r>
          </w:p>
        </w:tc>
      </w:tr>
      <w:tr w:rsidR="00CF78C3" w14:paraId="5E73AF65" w14:textId="77777777" w:rsidTr="00592C1A">
        <w:trPr>
          <w:trHeight w:val="380"/>
        </w:trPr>
        <w:tc>
          <w:tcPr>
            <w:tcW w:w="399" w:type="pct"/>
            <w:tcBorders>
              <w:top w:val="single" w:sz="4" w:space="0" w:color="000000"/>
              <w:left w:val="single" w:sz="4" w:space="0" w:color="000000"/>
              <w:bottom w:val="single" w:sz="4" w:space="0" w:color="000000"/>
              <w:right w:val="single" w:sz="4" w:space="0" w:color="000000"/>
            </w:tcBorders>
            <w:noWrap/>
            <w:vAlign w:val="center"/>
          </w:tcPr>
          <w:p w14:paraId="09CE7ED4" w14:textId="77777777" w:rsidR="00CF78C3" w:rsidRDefault="00CF78C3" w:rsidP="00592C1A">
            <w:pPr>
              <w:widowControl/>
              <w:jc w:val="center"/>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17</w:t>
            </w:r>
          </w:p>
        </w:tc>
        <w:tc>
          <w:tcPr>
            <w:tcW w:w="987" w:type="pct"/>
            <w:vMerge w:val="restart"/>
            <w:tcBorders>
              <w:top w:val="single" w:sz="4" w:space="0" w:color="000000"/>
              <w:left w:val="single" w:sz="4" w:space="0" w:color="000000"/>
              <w:right w:val="single" w:sz="4" w:space="0" w:color="000000"/>
            </w:tcBorders>
            <w:noWrap/>
            <w:vAlign w:val="center"/>
          </w:tcPr>
          <w:p w14:paraId="51E43CC4" w14:textId="77777777" w:rsidR="00CF78C3" w:rsidRDefault="00CF78C3" w:rsidP="00592C1A">
            <w:pPr>
              <w:widowControl/>
              <w:jc w:val="center"/>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玉柏学府（筹）</w:t>
            </w:r>
          </w:p>
        </w:tc>
        <w:tc>
          <w:tcPr>
            <w:tcW w:w="2743" w:type="pct"/>
            <w:tcBorders>
              <w:top w:val="single" w:sz="4" w:space="0" w:color="000000"/>
              <w:left w:val="single" w:sz="4" w:space="0" w:color="000000"/>
              <w:bottom w:val="single" w:sz="4" w:space="0" w:color="000000"/>
              <w:right w:val="single" w:sz="4" w:space="0" w:color="000000"/>
            </w:tcBorders>
            <w:noWrap/>
            <w:vAlign w:val="center"/>
          </w:tcPr>
          <w:p w14:paraId="3BFC1C6C" w14:textId="77777777" w:rsidR="00CF78C3" w:rsidRDefault="00CF78C3" w:rsidP="00592C1A">
            <w:pPr>
              <w:widowControl/>
              <w:jc w:val="left"/>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玉柏路</w:t>
            </w:r>
            <w:r>
              <w:rPr>
                <w:rFonts w:ascii="宋体" w:hAnsi="宋体" w:cs="宋体"/>
                <w:color w:val="000000"/>
                <w:kern w:val="0"/>
                <w:sz w:val="22"/>
                <w:lang w:bidi="ar"/>
              </w:rPr>
              <w:t>21</w:t>
            </w:r>
            <w:r>
              <w:rPr>
                <w:rFonts w:ascii="宋体" w:hAnsi="宋体" w:cs="宋体" w:hint="eastAsia"/>
                <w:color w:val="000000"/>
                <w:kern w:val="0"/>
                <w:sz w:val="22"/>
                <w:lang w:bidi="ar"/>
              </w:rPr>
              <w:t>、</w:t>
            </w:r>
            <w:r>
              <w:rPr>
                <w:rFonts w:ascii="宋体" w:hAnsi="宋体" w:cs="宋体"/>
                <w:color w:val="000000"/>
                <w:kern w:val="0"/>
                <w:sz w:val="22"/>
                <w:lang w:bidi="ar"/>
              </w:rPr>
              <w:t>23</w:t>
            </w:r>
            <w:r>
              <w:rPr>
                <w:rFonts w:ascii="宋体" w:hAnsi="宋体" w:cs="宋体" w:hint="eastAsia"/>
                <w:color w:val="000000"/>
                <w:kern w:val="0"/>
                <w:sz w:val="22"/>
                <w:lang w:bidi="ar"/>
              </w:rPr>
              <w:t>、</w:t>
            </w:r>
            <w:r>
              <w:rPr>
                <w:rFonts w:ascii="宋体" w:hAnsi="宋体" w:cs="宋体"/>
                <w:color w:val="000000"/>
                <w:kern w:val="0"/>
                <w:sz w:val="22"/>
                <w:lang w:bidi="ar"/>
              </w:rPr>
              <w:t>25</w:t>
            </w:r>
            <w:r>
              <w:rPr>
                <w:rFonts w:ascii="宋体" w:hAnsi="宋体" w:cs="宋体" w:hint="eastAsia"/>
                <w:color w:val="000000"/>
                <w:kern w:val="0"/>
                <w:sz w:val="22"/>
                <w:lang w:bidi="ar"/>
              </w:rPr>
              <w:t>、</w:t>
            </w:r>
            <w:r>
              <w:rPr>
                <w:rFonts w:ascii="宋体" w:hAnsi="宋体" w:cs="宋体"/>
                <w:color w:val="000000"/>
                <w:kern w:val="0"/>
                <w:sz w:val="22"/>
                <w:lang w:bidi="ar"/>
              </w:rPr>
              <w:t>27</w:t>
            </w:r>
            <w:r>
              <w:rPr>
                <w:rFonts w:ascii="宋体" w:hAnsi="宋体" w:cs="宋体" w:hint="eastAsia"/>
                <w:color w:val="000000"/>
                <w:kern w:val="0"/>
                <w:sz w:val="22"/>
                <w:lang w:bidi="ar"/>
              </w:rPr>
              <w:t>、</w:t>
            </w:r>
            <w:r>
              <w:rPr>
                <w:rFonts w:ascii="宋体" w:hAnsi="宋体" w:cs="宋体"/>
                <w:color w:val="000000"/>
                <w:kern w:val="0"/>
                <w:sz w:val="22"/>
                <w:lang w:bidi="ar"/>
              </w:rPr>
              <w:t>29</w:t>
            </w:r>
            <w:r>
              <w:rPr>
                <w:rFonts w:ascii="宋体" w:hAnsi="宋体" w:cs="宋体" w:hint="eastAsia"/>
                <w:color w:val="000000"/>
                <w:kern w:val="0"/>
                <w:sz w:val="22"/>
                <w:lang w:bidi="ar"/>
              </w:rPr>
              <w:t>、</w:t>
            </w:r>
            <w:r>
              <w:rPr>
                <w:rFonts w:ascii="宋体" w:hAnsi="宋体" w:cs="宋体"/>
                <w:color w:val="000000"/>
                <w:kern w:val="0"/>
                <w:sz w:val="22"/>
                <w:lang w:bidi="ar"/>
              </w:rPr>
              <w:t>31</w:t>
            </w:r>
            <w:r>
              <w:rPr>
                <w:rFonts w:ascii="宋体" w:hAnsi="宋体" w:cs="宋体" w:hint="eastAsia"/>
                <w:color w:val="000000"/>
                <w:kern w:val="0"/>
                <w:sz w:val="22"/>
                <w:lang w:bidi="ar"/>
              </w:rPr>
              <w:t>号</w:t>
            </w:r>
          </w:p>
        </w:tc>
        <w:tc>
          <w:tcPr>
            <w:tcW w:w="869" w:type="pct"/>
            <w:tcBorders>
              <w:top w:val="single" w:sz="4" w:space="0" w:color="000000"/>
              <w:left w:val="single" w:sz="4" w:space="0" w:color="000000"/>
              <w:bottom w:val="single" w:sz="4" w:space="0" w:color="000000"/>
              <w:right w:val="single" w:sz="4" w:space="0" w:color="000000"/>
            </w:tcBorders>
            <w:noWrap/>
            <w:vAlign w:val="center"/>
          </w:tcPr>
          <w:p w14:paraId="51DB2051" w14:textId="77777777" w:rsidR="00CF78C3" w:rsidRDefault="00CF78C3" w:rsidP="00592C1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743.16</w:t>
            </w:r>
          </w:p>
        </w:tc>
      </w:tr>
      <w:tr w:rsidR="00CF78C3" w14:paraId="4EC5BC64" w14:textId="77777777" w:rsidTr="00592C1A">
        <w:trPr>
          <w:trHeight w:val="380"/>
        </w:trPr>
        <w:tc>
          <w:tcPr>
            <w:tcW w:w="399" w:type="pct"/>
            <w:tcBorders>
              <w:top w:val="single" w:sz="4" w:space="0" w:color="000000"/>
              <w:left w:val="single" w:sz="4" w:space="0" w:color="000000"/>
              <w:bottom w:val="single" w:sz="4" w:space="0" w:color="000000"/>
              <w:right w:val="single" w:sz="4" w:space="0" w:color="000000"/>
            </w:tcBorders>
            <w:noWrap/>
            <w:vAlign w:val="center"/>
          </w:tcPr>
          <w:p w14:paraId="171CAC15" w14:textId="77777777" w:rsidR="00CF78C3" w:rsidRDefault="00CF78C3" w:rsidP="00592C1A">
            <w:pPr>
              <w:widowControl/>
              <w:jc w:val="center"/>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18</w:t>
            </w:r>
          </w:p>
        </w:tc>
        <w:tc>
          <w:tcPr>
            <w:tcW w:w="987" w:type="pct"/>
            <w:vMerge/>
            <w:tcBorders>
              <w:left w:val="single" w:sz="4" w:space="0" w:color="000000"/>
              <w:bottom w:val="single" w:sz="4" w:space="0" w:color="000000"/>
              <w:right w:val="single" w:sz="4" w:space="0" w:color="000000"/>
            </w:tcBorders>
            <w:noWrap/>
            <w:vAlign w:val="center"/>
          </w:tcPr>
          <w:p w14:paraId="420254CE" w14:textId="77777777" w:rsidR="00CF78C3" w:rsidRDefault="00CF78C3" w:rsidP="00592C1A">
            <w:pPr>
              <w:widowControl/>
              <w:jc w:val="center"/>
              <w:textAlignment w:val="center"/>
              <w:rPr>
                <w:rFonts w:ascii="宋体" w:hAnsi="宋体" w:cs="宋体" w:hint="eastAsia"/>
                <w:color w:val="000000"/>
                <w:kern w:val="0"/>
                <w:sz w:val="22"/>
                <w:lang w:bidi="ar"/>
              </w:rPr>
            </w:pPr>
          </w:p>
        </w:tc>
        <w:tc>
          <w:tcPr>
            <w:tcW w:w="2743" w:type="pct"/>
            <w:tcBorders>
              <w:top w:val="single" w:sz="4" w:space="0" w:color="000000"/>
              <w:left w:val="single" w:sz="4" w:space="0" w:color="000000"/>
              <w:bottom w:val="single" w:sz="4" w:space="0" w:color="000000"/>
              <w:right w:val="single" w:sz="4" w:space="0" w:color="000000"/>
            </w:tcBorders>
            <w:noWrap/>
            <w:vAlign w:val="center"/>
          </w:tcPr>
          <w:p w14:paraId="6E7C3EFF" w14:textId="77777777" w:rsidR="00CF78C3" w:rsidRDefault="00CF78C3" w:rsidP="00592C1A">
            <w:pPr>
              <w:widowControl/>
              <w:jc w:val="left"/>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玉柏路</w:t>
            </w:r>
            <w:r>
              <w:rPr>
                <w:rFonts w:ascii="宋体" w:hAnsi="宋体" w:cs="宋体"/>
                <w:color w:val="000000"/>
                <w:kern w:val="0"/>
                <w:sz w:val="22"/>
                <w:lang w:bidi="ar"/>
              </w:rPr>
              <w:t>99</w:t>
            </w:r>
            <w:r>
              <w:rPr>
                <w:rFonts w:ascii="宋体" w:hAnsi="宋体" w:cs="宋体" w:hint="eastAsia"/>
                <w:color w:val="000000"/>
                <w:kern w:val="0"/>
                <w:sz w:val="22"/>
                <w:lang w:bidi="ar"/>
              </w:rPr>
              <w:t>弄</w:t>
            </w:r>
            <w:r>
              <w:rPr>
                <w:rFonts w:ascii="宋体" w:hAnsi="宋体" w:cs="宋体"/>
                <w:color w:val="000000"/>
                <w:kern w:val="0"/>
                <w:sz w:val="22"/>
                <w:lang w:bidi="ar"/>
              </w:rPr>
              <w:t>17</w:t>
            </w:r>
            <w:r>
              <w:rPr>
                <w:rFonts w:ascii="宋体" w:hAnsi="宋体" w:cs="宋体" w:hint="eastAsia"/>
                <w:color w:val="000000"/>
                <w:kern w:val="0"/>
                <w:sz w:val="22"/>
                <w:lang w:bidi="ar"/>
              </w:rPr>
              <w:t>幢</w:t>
            </w:r>
            <w:r>
              <w:rPr>
                <w:rFonts w:ascii="宋体" w:hAnsi="宋体" w:cs="宋体"/>
                <w:color w:val="000000"/>
                <w:kern w:val="0"/>
                <w:sz w:val="22"/>
                <w:lang w:bidi="ar"/>
              </w:rPr>
              <w:t>99</w:t>
            </w:r>
            <w:r>
              <w:rPr>
                <w:rFonts w:ascii="宋体" w:hAnsi="宋体" w:cs="宋体" w:hint="eastAsia"/>
                <w:color w:val="000000"/>
                <w:kern w:val="0"/>
                <w:sz w:val="22"/>
                <w:lang w:bidi="ar"/>
              </w:rPr>
              <w:t>弄</w:t>
            </w:r>
            <w:r>
              <w:rPr>
                <w:rFonts w:ascii="宋体" w:hAnsi="宋体" w:cs="宋体"/>
                <w:color w:val="000000"/>
                <w:kern w:val="0"/>
                <w:sz w:val="22"/>
                <w:lang w:bidi="ar"/>
              </w:rPr>
              <w:t>24</w:t>
            </w:r>
            <w:r>
              <w:rPr>
                <w:rFonts w:ascii="宋体" w:hAnsi="宋体" w:cs="宋体" w:hint="eastAsia"/>
                <w:color w:val="000000"/>
                <w:kern w:val="0"/>
                <w:sz w:val="22"/>
                <w:lang w:bidi="ar"/>
              </w:rPr>
              <w:t>、</w:t>
            </w:r>
            <w:r>
              <w:rPr>
                <w:rFonts w:ascii="宋体" w:hAnsi="宋体" w:cs="宋体"/>
                <w:color w:val="000000"/>
                <w:kern w:val="0"/>
                <w:sz w:val="22"/>
                <w:lang w:bidi="ar"/>
              </w:rPr>
              <w:t>32</w:t>
            </w:r>
            <w:r>
              <w:rPr>
                <w:rFonts w:ascii="宋体" w:hAnsi="宋体" w:cs="宋体" w:hint="eastAsia"/>
                <w:color w:val="000000"/>
                <w:kern w:val="0"/>
                <w:sz w:val="22"/>
                <w:lang w:bidi="ar"/>
              </w:rPr>
              <w:t>、</w:t>
            </w:r>
            <w:r>
              <w:rPr>
                <w:rFonts w:ascii="宋体" w:hAnsi="宋体" w:cs="宋体"/>
                <w:color w:val="000000"/>
                <w:kern w:val="0"/>
                <w:sz w:val="22"/>
                <w:lang w:bidi="ar"/>
              </w:rPr>
              <w:t>34</w:t>
            </w:r>
            <w:r>
              <w:rPr>
                <w:rFonts w:ascii="宋体" w:hAnsi="宋体" w:cs="宋体" w:hint="eastAsia"/>
                <w:color w:val="000000"/>
                <w:kern w:val="0"/>
                <w:sz w:val="22"/>
                <w:lang w:bidi="ar"/>
              </w:rPr>
              <w:t>号</w:t>
            </w:r>
          </w:p>
        </w:tc>
        <w:tc>
          <w:tcPr>
            <w:tcW w:w="869" w:type="pct"/>
            <w:tcBorders>
              <w:top w:val="single" w:sz="4" w:space="0" w:color="000000"/>
              <w:left w:val="single" w:sz="4" w:space="0" w:color="000000"/>
              <w:bottom w:val="single" w:sz="4" w:space="0" w:color="000000"/>
              <w:right w:val="single" w:sz="4" w:space="0" w:color="000000"/>
            </w:tcBorders>
            <w:noWrap/>
            <w:vAlign w:val="center"/>
          </w:tcPr>
          <w:p w14:paraId="2F89A683" w14:textId="77777777" w:rsidR="00CF78C3" w:rsidRDefault="00CF78C3" w:rsidP="00592C1A">
            <w:pPr>
              <w:widowControl/>
              <w:jc w:val="center"/>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248.4</w:t>
            </w:r>
          </w:p>
        </w:tc>
      </w:tr>
      <w:tr w:rsidR="00CF78C3" w14:paraId="2BA6BE1F" w14:textId="77777777" w:rsidTr="00592C1A">
        <w:trPr>
          <w:trHeight w:val="90"/>
        </w:trPr>
        <w:tc>
          <w:tcPr>
            <w:tcW w:w="399" w:type="pct"/>
            <w:tcBorders>
              <w:top w:val="single" w:sz="4" w:space="0" w:color="000000"/>
              <w:left w:val="single" w:sz="4" w:space="0" w:color="000000"/>
              <w:bottom w:val="single" w:sz="4" w:space="0" w:color="000000"/>
              <w:right w:val="single" w:sz="4" w:space="0" w:color="000000"/>
            </w:tcBorders>
            <w:noWrap/>
            <w:vAlign w:val="center"/>
          </w:tcPr>
          <w:p w14:paraId="12D92923" w14:textId="77777777" w:rsidR="00CF78C3" w:rsidRDefault="00CF78C3" w:rsidP="00592C1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19</w:t>
            </w:r>
          </w:p>
        </w:tc>
        <w:tc>
          <w:tcPr>
            <w:tcW w:w="987" w:type="pct"/>
            <w:vMerge w:val="restart"/>
            <w:tcBorders>
              <w:top w:val="single" w:sz="4" w:space="0" w:color="000000"/>
              <w:left w:val="single" w:sz="4" w:space="0" w:color="000000"/>
              <w:bottom w:val="single" w:sz="4" w:space="0" w:color="000000"/>
              <w:right w:val="single" w:sz="4" w:space="0" w:color="000000"/>
            </w:tcBorders>
            <w:noWrap/>
            <w:vAlign w:val="center"/>
          </w:tcPr>
          <w:p w14:paraId="300BF144" w14:textId="77777777" w:rsidR="00CF78C3" w:rsidRDefault="00CF78C3" w:rsidP="00592C1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铃兰嘉苑</w:t>
            </w:r>
          </w:p>
        </w:tc>
        <w:tc>
          <w:tcPr>
            <w:tcW w:w="2743" w:type="pct"/>
            <w:tcBorders>
              <w:top w:val="single" w:sz="4" w:space="0" w:color="000000"/>
              <w:left w:val="single" w:sz="4" w:space="0" w:color="000000"/>
              <w:bottom w:val="single" w:sz="4" w:space="0" w:color="000000"/>
              <w:right w:val="single" w:sz="4" w:space="0" w:color="000000"/>
            </w:tcBorders>
            <w:noWrap/>
            <w:vAlign w:val="center"/>
          </w:tcPr>
          <w:p w14:paraId="55339777" w14:textId="77777777" w:rsidR="00CF78C3" w:rsidRDefault="00CF78C3" w:rsidP="00592C1A">
            <w:pPr>
              <w:widowControl/>
              <w:jc w:val="left"/>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麦冬路</w:t>
            </w:r>
            <w:r>
              <w:rPr>
                <w:rFonts w:ascii="宋体" w:hAnsi="宋体" w:cs="宋体"/>
                <w:color w:val="000000"/>
                <w:kern w:val="0"/>
                <w:sz w:val="22"/>
                <w:lang w:bidi="ar"/>
              </w:rPr>
              <w:t>550</w:t>
            </w:r>
            <w:r>
              <w:rPr>
                <w:rFonts w:ascii="宋体" w:hAnsi="宋体" w:cs="宋体" w:hint="eastAsia"/>
                <w:color w:val="000000"/>
                <w:kern w:val="0"/>
                <w:sz w:val="22"/>
                <w:lang w:bidi="ar"/>
              </w:rPr>
              <w:t>、</w:t>
            </w:r>
            <w:r>
              <w:rPr>
                <w:rFonts w:ascii="宋体" w:hAnsi="宋体" w:cs="宋体"/>
                <w:color w:val="000000"/>
                <w:kern w:val="0"/>
                <w:sz w:val="22"/>
                <w:lang w:bidi="ar"/>
              </w:rPr>
              <w:t>534</w:t>
            </w:r>
            <w:r>
              <w:rPr>
                <w:rFonts w:ascii="宋体" w:hAnsi="宋体" w:cs="宋体" w:hint="eastAsia"/>
                <w:color w:val="000000"/>
                <w:kern w:val="0"/>
                <w:sz w:val="22"/>
                <w:lang w:bidi="ar"/>
              </w:rPr>
              <w:t>、</w:t>
            </w:r>
            <w:r>
              <w:rPr>
                <w:rFonts w:ascii="宋体" w:hAnsi="宋体" w:cs="宋体"/>
                <w:color w:val="000000"/>
                <w:kern w:val="0"/>
                <w:sz w:val="22"/>
                <w:lang w:bidi="ar"/>
              </w:rPr>
              <w:t>536</w:t>
            </w:r>
            <w:r>
              <w:rPr>
                <w:rFonts w:ascii="宋体" w:hAnsi="宋体" w:cs="宋体" w:hint="eastAsia"/>
                <w:color w:val="000000"/>
                <w:kern w:val="0"/>
                <w:sz w:val="22"/>
                <w:lang w:bidi="ar"/>
              </w:rPr>
              <w:t>、</w:t>
            </w:r>
            <w:r>
              <w:rPr>
                <w:rFonts w:ascii="宋体" w:hAnsi="宋体" w:cs="宋体"/>
                <w:color w:val="000000"/>
                <w:kern w:val="0"/>
                <w:sz w:val="22"/>
                <w:lang w:bidi="ar"/>
              </w:rPr>
              <w:t>538</w:t>
            </w:r>
            <w:r>
              <w:rPr>
                <w:rFonts w:ascii="宋体" w:hAnsi="宋体" w:cs="宋体" w:hint="eastAsia"/>
                <w:color w:val="000000"/>
                <w:kern w:val="0"/>
                <w:sz w:val="22"/>
                <w:lang w:bidi="ar"/>
              </w:rPr>
              <w:t>、</w:t>
            </w:r>
            <w:r>
              <w:rPr>
                <w:rFonts w:ascii="宋体" w:hAnsi="宋体" w:cs="宋体"/>
                <w:color w:val="000000"/>
                <w:kern w:val="0"/>
                <w:sz w:val="22"/>
                <w:lang w:bidi="ar"/>
              </w:rPr>
              <w:t>540</w:t>
            </w:r>
            <w:r>
              <w:rPr>
                <w:rFonts w:ascii="宋体" w:hAnsi="宋体" w:cs="宋体" w:hint="eastAsia"/>
                <w:color w:val="000000"/>
                <w:kern w:val="0"/>
                <w:sz w:val="22"/>
                <w:lang w:bidi="ar"/>
              </w:rPr>
              <w:t>号，麦冬路</w:t>
            </w:r>
            <w:r>
              <w:rPr>
                <w:rFonts w:ascii="宋体" w:hAnsi="宋体" w:cs="宋体"/>
                <w:color w:val="000000"/>
                <w:kern w:val="0"/>
                <w:sz w:val="22"/>
                <w:lang w:bidi="ar"/>
              </w:rPr>
              <w:t>518</w:t>
            </w:r>
            <w:r>
              <w:rPr>
                <w:rFonts w:ascii="宋体" w:hAnsi="宋体" w:cs="宋体" w:hint="eastAsia"/>
                <w:color w:val="000000"/>
                <w:kern w:val="0"/>
                <w:sz w:val="22"/>
                <w:lang w:bidi="ar"/>
              </w:rPr>
              <w:t>弄</w:t>
            </w:r>
            <w:r>
              <w:rPr>
                <w:rFonts w:ascii="宋体" w:hAnsi="宋体" w:cs="宋体"/>
                <w:color w:val="000000"/>
                <w:kern w:val="0"/>
                <w:sz w:val="22"/>
                <w:lang w:bidi="ar"/>
              </w:rPr>
              <w:t>1</w:t>
            </w:r>
            <w:r>
              <w:rPr>
                <w:rFonts w:ascii="宋体" w:hAnsi="宋体" w:cs="宋体" w:hint="eastAsia"/>
                <w:color w:val="000000"/>
                <w:kern w:val="0"/>
                <w:sz w:val="22"/>
                <w:lang w:bidi="ar"/>
              </w:rPr>
              <w:t>号</w:t>
            </w:r>
            <w:r>
              <w:rPr>
                <w:rFonts w:ascii="宋体" w:hAnsi="宋体" w:cs="宋体"/>
                <w:color w:val="000000"/>
                <w:kern w:val="0"/>
                <w:sz w:val="22"/>
                <w:lang w:bidi="ar"/>
              </w:rPr>
              <w:t>-6</w:t>
            </w:r>
            <w:r>
              <w:rPr>
                <w:rFonts w:ascii="宋体" w:hAnsi="宋体" w:cs="宋体" w:hint="eastAsia"/>
                <w:color w:val="000000"/>
                <w:kern w:val="0"/>
                <w:sz w:val="22"/>
                <w:lang w:bidi="ar"/>
              </w:rPr>
              <w:t>号</w:t>
            </w:r>
          </w:p>
        </w:tc>
        <w:tc>
          <w:tcPr>
            <w:tcW w:w="869" w:type="pct"/>
            <w:tcBorders>
              <w:top w:val="single" w:sz="4" w:space="0" w:color="000000"/>
              <w:left w:val="single" w:sz="4" w:space="0" w:color="000000"/>
              <w:bottom w:val="single" w:sz="4" w:space="0" w:color="000000"/>
              <w:right w:val="single" w:sz="4" w:space="0" w:color="000000"/>
            </w:tcBorders>
            <w:noWrap/>
            <w:vAlign w:val="center"/>
          </w:tcPr>
          <w:p w14:paraId="3746A14C" w14:textId="77777777" w:rsidR="00CF78C3" w:rsidRDefault="00CF78C3" w:rsidP="00592C1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1387.79</w:t>
            </w:r>
          </w:p>
        </w:tc>
      </w:tr>
      <w:tr w:rsidR="00CF78C3" w14:paraId="005FD3E4" w14:textId="77777777" w:rsidTr="00592C1A">
        <w:trPr>
          <w:trHeight w:val="380"/>
        </w:trPr>
        <w:tc>
          <w:tcPr>
            <w:tcW w:w="399" w:type="pct"/>
            <w:tcBorders>
              <w:top w:val="single" w:sz="4" w:space="0" w:color="000000"/>
              <w:left w:val="single" w:sz="4" w:space="0" w:color="000000"/>
              <w:bottom w:val="single" w:sz="4" w:space="0" w:color="000000"/>
              <w:right w:val="single" w:sz="4" w:space="0" w:color="000000"/>
            </w:tcBorders>
            <w:noWrap/>
            <w:vAlign w:val="center"/>
          </w:tcPr>
          <w:p w14:paraId="36D8791D" w14:textId="77777777" w:rsidR="00CF78C3" w:rsidRDefault="00CF78C3" w:rsidP="00592C1A">
            <w:pPr>
              <w:widowControl/>
              <w:jc w:val="center"/>
              <w:textAlignment w:val="center"/>
              <w:rPr>
                <w:rFonts w:ascii="宋体" w:hAnsi="宋体" w:cs="宋体" w:hint="eastAsia"/>
                <w:color w:val="000000"/>
                <w:sz w:val="22"/>
              </w:rPr>
            </w:pPr>
            <w:r>
              <w:rPr>
                <w:rFonts w:ascii="宋体" w:hAnsi="宋体" w:cs="宋体" w:hint="eastAsia"/>
                <w:color w:val="000000"/>
                <w:kern w:val="0"/>
                <w:sz w:val="22"/>
                <w:lang w:bidi="ar"/>
              </w:rPr>
              <w:t>20</w:t>
            </w:r>
          </w:p>
        </w:tc>
        <w:tc>
          <w:tcPr>
            <w:tcW w:w="987" w:type="pct"/>
            <w:vMerge/>
            <w:tcBorders>
              <w:top w:val="single" w:sz="4" w:space="0" w:color="000000"/>
              <w:left w:val="single" w:sz="4" w:space="0" w:color="000000"/>
              <w:bottom w:val="single" w:sz="4" w:space="0" w:color="000000"/>
              <w:right w:val="single" w:sz="4" w:space="0" w:color="000000"/>
            </w:tcBorders>
            <w:noWrap/>
            <w:vAlign w:val="center"/>
          </w:tcPr>
          <w:p w14:paraId="29AB1CD0" w14:textId="77777777" w:rsidR="00CF78C3" w:rsidRDefault="00CF78C3" w:rsidP="00592C1A">
            <w:pPr>
              <w:jc w:val="left"/>
              <w:rPr>
                <w:rFonts w:ascii="宋体" w:hAnsi="宋体" w:cs="宋体" w:hint="eastAsia"/>
                <w:color w:val="000000"/>
                <w:sz w:val="22"/>
              </w:rPr>
            </w:pPr>
          </w:p>
        </w:tc>
        <w:tc>
          <w:tcPr>
            <w:tcW w:w="2743" w:type="pct"/>
            <w:tcBorders>
              <w:top w:val="single" w:sz="4" w:space="0" w:color="000000"/>
              <w:left w:val="single" w:sz="4" w:space="0" w:color="000000"/>
              <w:bottom w:val="single" w:sz="4" w:space="0" w:color="000000"/>
              <w:right w:val="single" w:sz="4" w:space="0" w:color="000000"/>
            </w:tcBorders>
            <w:noWrap/>
            <w:vAlign w:val="center"/>
          </w:tcPr>
          <w:p w14:paraId="247D11C9" w14:textId="77777777" w:rsidR="00CF78C3" w:rsidRDefault="00CF78C3" w:rsidP="00592C1A">
            <w:pPr>
              <w:widowControl/>
              <w:jc w:val="left"/>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麦冬路</w:t>
            </w:r>
            <w:r>
              <w:rPr>
                <w:rFonts w:ascii="宋体" w:hAnsi="宋体" w:cs="宋体"/>
                <w:color w:val="000000"/>
                <w:kern w:val="0"/>
                <w:sz w:val="22"/>
                <w:lang w:bidi="ar"/>
              </w:rPr>
              <w:t>555</w:t>
            </w:r>
            <w:r>
              <w:rPr>
                <w:rFonts w:ascii="宋体" w:hAnsi="宋体" w:cs="宋体" w:hint="eastAsia"/>
                <w:color w:val="000000"/>
                <w:kern w:val="0"/>
                <w:sz w:val="22"/>
                <w:lang w:bidi="ar"/>
              </w:rPr>
              <w:t>弄</w:t>
            </w:r>
            <w:r>
              <w:rPr>
                <w:rFonts w:ascii="宋体" w:hAnsi="宋体" w:cs="宋体"/>
                <w:color w:val="000000"/>
                <w:kern w:val="0"/>
                <w:sz w:val="22"/>
                <w:lang w:bidi="ar"/>
              </w:rPr>
              <w:t>1</w:t>
            </w:r>
            <w:r>
              <w:rPr>
                <w:rFonts w:ascii="宋体" w:hAnsi="宋体" w:cs="宋体" w:hint="eastAsia"/>
                <w:color w:val="000000"/>
                <w:kern w:val="0"/>
                <w:sz w:val="22"/>
                <w:lang w:bidi="ar"/>
              </w:rPr>
              <w:t>幢</w:t>
            </w:r>
            <w:r>
              <w:rPr>
                <w:rFonts w:ascii="宋体" w:hAnsi="宋体" w:cs="宋体"/>
                <w:color w:val="000000"/>
                <w:kern w:val="0"/>
                <w:sz w:val="22"/>
                <w:lang w:bidi="ar"/>
              </w:rPr>
              <w:t>3-4</w:t>
            </w:r>
            <w:r>
              <w:rPr>
                <w:rFonts w:ascii="宋体" w:hAnsi="宋体" w:cs="宋体" w:hint="eastAsia"/>
                <w:color w:val="000000"/>
                <w:kern w:val="0"/>
                <w:sz w:val="22"/>
                <w:lang w:bidi="ar"/>
              </w:rPr>
              <w:t>号</w:t>
            </w:r>
            <w:r>
              <w:rPr>
                <w:rFonts w:ascii="宋体" w:hAnsi="宋体" w:cs="宋体"/>
                <w:color w:val="000000"/>
                <w:kern w:val="0"/>
                <w:sz w:val="22"/>
                <w:lang w:bidi="ar"/>
              </w:rPr>
              <w:t>1</w:t>
            </w:r>
            <w:r>
              <w:rPr>
                <w:rFonts w:ascii="宋体" w:hAnsi="宋体" w:cs="宋体" w:hint="eastAsia"/>
                <w:color w:val="000000"/>
                <w:kern w:val="0"/>
                <w:sz w:val="22"/>
                <w:lang w:bidi="ar"/>
              </w:rPr>
              <w:t>层</w:t>
            </w:r>
          </w:p>
        </w:tc>
        <w:tc>
          <w:tcPr>
            <w:tcW w:w="869" w:type="pct"/>
            <w:tcBorders>
              <w:top w:val="single" w:sz="4" w:space="0" w:color="000000"/>
              <w:left w:val="single" w:sz="4" w:space="0" w:color="000000"/>
              <w:bottom w:val="single" w:sz="4" w:space="0" w:color="000000"/>
              <w:right w:val="single" w:sz="4" w:space="0" w:color="000000"/>
            </w:tcBorders>
            <w:noWrap/>
            <w:vAlign w:val="center"/>
          </w:tcPr>
          <w:p w14:paraId="6D2004AA" w14:textId="77777777" w:rsidR="00CF78C3" w:rsidRDefault="00CF78C3" w:rsidP="00592C1A">
            <w:pPr>
              <w:jc w:val="center"/>
              <w:rPr>
                <w:rFonts w:ascii="宋体" w:hAnsi="宋体" w:cs="宋体" w:hint="eastAsia"/>
                <w:color w:val="000000"/>
                <w:sz w:val="22"/>
              </w:rPr>
            </w:pPr>
            <w:r>
              <w:rPr>
                <w:rFonts w:ascii="宋体" w:hAnsi="宋体" w:cs="宋体" w:hint="eastAsia"/>
                <w:color w:val="000000"/>
                <w:sz w:val="22"/>
              </w:rPr>
              <w:t>789.12</w:t>
            </w:r>
          </w:p>
        </w:tc>
      </w:tr>
      <w:tr w:rsidR="00CF78C3" w14:paraId="2C8D38AF" w14:textId="77777777" w:rsidTr="00592C1A">
        <w:trPr>
          <w:trHeight w:val="380"/>
        </w:trPr>
        <w:tc>
          <w:tcPr>
            <w:tcW w:w="399" w:type="pct"/>
            <w:tcBorders>
              <w:top w:val="single" w:sz="4" w:space="0" w:color="000000"/>
              <w:left w:val="single" w:sz="4" w:space="0" w:color="000000"/>
              <w:bottom w:val="single" w:sz="4" w:space="0" w:color="000000"/>
              <w:right w:val="single" w:sz="4" w:space="0" w:color="000000"/>
            </w:tcBorders>
            <w:noWrap/>
            <w:vAlign w:val="center"/>
          </w:tcPr>
          <w:p w14:paraId="7750751E" w14:textId="77777777" w:rsidR="00CF78C3" w:rsidRDefault="00CF78C3" w:rsidP="00592C1A">
            <w:pPr>
              <w:widowControl/>
              <w:jc w:val="center"/>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21</w:t>
            </w:r>
          </w:p>
        </w:tc>
        <w:tc>
          <w:tcPr>
            <w:tcW w:w="987" w:type="pct"/>
            <w:tcBorders>
              <w:top w:val="single" w:sz="4" w:space="0" w:color="000000"/>
              <w:left w:val="single" w:sz="4" w:space="0" w:color="000000"/>
              <w:bottom w:val="single" w:sz="4" w:space="0" w:color="000000"/>
              <w:right w:val="single" w:sz="4" w:space="0" w:color="000000"/>
            </w:tcBorders>
            <w:noWrap/>
            <w:vAlign w:val="center"/>
          </w:tcPr>
          <w:p w14:paraId="64A9EEF1" w14:textId="77777777" w:rsidR="00CF78C3" w:rsidRDefault="00CF78C3" w:rsidP="00592C1A">
            <w:pPr>
              <w:jc w:val="center"/>
              <w:rPr>
                <w:rFonts w:ascii="宋体" w:hAnsi="宋体" w:cs="宋体" w:hint="eastAsia"/>
                <w:color w:val="000000"/>
                <w:sz w:val="22"/>
              </w:rPr>
            </w:pPr>
            <w:r>
              <w:rPr>
                <w:rFonts w:ascii="宋体" w:hAnsi="宋体" w:cs="宋体" w:hint="eastAsia"/>
                <w:color w:val="000000"/>
                <w:sz w:val="22"/>
              </w:rPr>
              <w:t>铃兰雅苑</w:t>
            </w:r>
          </w:p>
        </w:tc>
        <w:tc>
          <w:tcPr>
            <w:tcW w:w="2743" w:type="pct"/>
            <w:tcBorders>
              <w:top w:val="single" w:sz="4" w:space="0" w:color="000000"/>
              <w:left w:val="single" w:sz="4" w:space="0" w:color="000000"/>
              <w:bottom w:val="single" w:sz="4" w:space="0" w:color="000000"/>
              <w:right w:val="single" w:sz="4" w:space="0" w:color="000000"/>
            </w:tcBorders>
            <w:noWrap/>
            <w:vAlign w:val="center"/>
          </w:tcPr>
          <w:p w14:paraId="6640831E" w14:textId="77777777" w:rsidR="00CF78C3" w:rsidRDefault="00CF78C3" w:rsidP="00592C1A">
            <w:pPr>
              <w:widowControl/>
              <w:jc w:val="left"/>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杞青路508号</w:t>
            </w:r>
          </w:p>
        </w:tc>
        <w:tc>
          <w:tcPr>
            <w:tcW w:w="869" w:type="pct"/>
            <w:tcBorders>
              <w:top w:val="single" w:sz="4" w:space="0" w:color="000000"/>
              <w:left w:val="single" w:sz="4" w:space="0" w:color="000000"/>
              <w:bottom w:val="single" w:sz="4" w:space="0" w:color="000000"/>
              <w:right w:val="single" w:sz="4" w:space="0" w:color="000000"/>
            </w:tcBorders>
            <w:noWrap/>
            <w:vAlign w:val="center"/>
          </w:tcPr>
          <w:p w14:paraId="53F3017F" w14:textId="77777777" w:rsidR="00CF78C3" w:rsidRDefault="00CF78C3" w:rsidP="00592C1A">
            <w:pPr>
              <w:jc w:val="center"/>
              <w:rPr>
                <w:rFonts w:ascii="宋体" w:hAnsi="宋体" w:cs="宋体" w:hint="eastAsia"/>
                <w:color w:val="000000"/>
                <w:sz w:val="22"/>
              </w:rPr>
            </w:pPr>
            <w:r>
              <w:rPr>
                <w:rFonts w:ascii="宋体" w:hAnsi="宋体" w:cs="宋体" w:hint="eastAsia"/>
                <w:color w:val="000000"/>
                <w:sz w:val="22"/>
              </w:rPr>
              <w:t>1011.7</w:t>
            </w:r>
          </w:p>
        </w:tc>
      </w:tr>
      <w:tr w:rsidR="00CF78C3" w14:paraId="5CBCE64F" w14:textId="77777777" w:rsidTr="00592C1A">
        <w:trPr>
          <w:trHeight w:val="380"/>
        </w:trPr>
        <w:tc>
          <w:tcPr>
            <w:tcW w:w="399" w:type="pct"/>
            <w:tcBorders>
              <w:top w:val="single" w:sz="4" w:space="0" w:color="000000"/>
              <w:left w:val="single" w:sz="4" w:space="0" w:color="000000"/>
              <w:bottom w:val="single" w:sz="4" w:space="0" w:color="000000"/>
              <w:right w:val="single" w:sz="4" w:space="0" w:color="000000"/>
            </w:tcBorders>
            <w:noWrap/>
            <w:vAlign w:val="center"/>
          </w:tcPr>
          <w:p w14:paraId="40C4595B" w14:textId="77777777" w:rsidR="00CF78C3" w:rsidRDefault="00CF78C3" w:rsidP="00592C1A">
            <w:pPr>
              <w:widowControl/>
              <w:jc w:val="center"/>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22</w:t>
            </w:r>
          </w:p>
        </w:tc>
        <w:tc>
          <w:tcPr>
            <w:tcW w:w="987" w:type="pct"/>
            <w:tcBorders>
              <w:top w:val="single" w:sz="4" w:space="0" w:color="000000"/>
              <w:left w:val="single" w:sz="4" w:space="0" w:color="000000"/>
              <w:bottom w:val="single" w:sz="4" w:space="0" w:color="000000"/>
              <w:right w:val="single" w:sz="4" w:space="0" w:color="000000"/>
            </w:tcBorders>
            <w:noWrap/>
            <w:vAlign w:val="center"/>
          </w:tcPr>
          <w:p w14:paraId="47A4D259" w14:textId="77777777" w:rsidR="00CF78C3" w:rsidRDefault="00CF78C3" w:rsidP="00592C1A">
            <w:pPr>
              <w:jc w:val="center"/>
              <w:rPr>
                <w:rFonts w:ascii="宋体" w:hAnsi="宋体" w:cs="宋体" w:hint="eastAsia"/>
                <w:color w:val="000000"/>
                <w:sz w:val="22"/>
              </w:rPr>
            </w:pPr>
            <w:r>
              <w:rPr>
                <w:rFonts w:ascii="宋体" w:hAnsi="宋体" w:cs="宋体" w:hint="eastAsia"/>
                <w:color w:val="000000"/>
                <w:sz w:val="22"/>
              </w:rPr>
              <w:t>夏栎华庭</w:t>
            </w:r>
          </w:p>
        </w:tc>
        <w:tc>
          <w:tcPr>
            <w:tcW w:w="2743" w:type="pct"/>
            <w:tcBorders>
              <w:top w:val="single" w:sz="4" w:space="0" w:color="000000"/>
              <w:left w:val="single" w:sz="4" w:space="0" w:color="000000"/>
              <w:bottom w:val="single" w:sz="4" w:space="0" w:color="000000"/>
              <w:right w:val="single" w:sz="4" w:space="0" w:color="000000"/>
            </w:tcBorders>
            <w:noWrap/>
            <w:vAlign w:val="center"/>
          </w:tcPr>
          <w:p w14:paraId="19267574" w14:textId="77777777" w:rsidR="00CF78C3" w:rsidRDefault="00CF78C3" w:rsidP="00592C1A">
            <w:pPr>
              <w:widowControl/>
              <w:jc w:val="left"/>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夏栎路588弄</w:t>
            </w:r>
          </w:p>
        </w:tc>
        <w:tc>
          <w:tcPr>
            <w:tcW w:w="869" w:type="pct"/>
            <w:tcBorders>
              <w:top w:val="single" w:sz="4" w:space="0" w:color="000000"/>
              <w:left w:val="single" w:sz="4" w:space="0" w:color="000000"/>
              <w:bottom w:val="single" w:sz="4" w:space="0" w:color="000000"/>
              <w:right w:val="single" w:sz="4" w:space="0" w:color="000000"/>
            </w:tcBorders>
            <w:noWrap/>
            <w:vAlign w:val="center"/>
          </w:tcPr>
          <w:p w14:paraId="7374A3CD" w14:textId="77777777" w:rsidR="00CF78C3" w:rsidRDefault="00CF78C3" w:rsidP="00592C1A">
            <w:pPr>
              <w:jc w:val="center"/>
              <w:rPr>
                <w:rFonts w:ascii="宋体" w:hAnsi="宋体" w:cs="宋体" w:hint="eastAsia"/>
                <w:color w:val="000000"/>
                <w:sz w:val="22"/>
              </w:rPr>
            </w:pPr>
            <w:r>
              <w:rPr>
                <w:rFonts w:ascii="宋体" w:hAnsi="宋体" w:cs="宋体" w:hint="eastAsia"/>
                <w:color w:val="000000"/>
                <w:sz w:val="22"/>
              </w:rPr>
              <w:t>623.66</w:t>
            </w:r>
          </w:p>
        </w:tc>
      </w:tr>
      <w:tr w:rsidR="00CF78C3" w14:paraId="0034C779" w14:textId="77777777" w:rsidTr="00592C1A">
        <w:trPr>
          <w:trHeight w:val="380"/>
        </w:trPr>
        <w:tc>
          <w:tcPr>
            <w:tcW w:w="399" w:type="pct"/>
            <w:tcBorders>
              <w:top w:val="single" w:sz="4" w:space="0" w:color="000000"/>
              <w:left w:val="single" w:sz="4" w:space="0" w:color="000000"/>
              <w:bottom w:val="single" w:sz="4" w:space="0" w:color="000000"/>
              <w:right w:val="single" w:sz="4" w:space="0" w:color="000000"/>
            </w:tcBorders>
            <w:noWrap/>
            <w:vAlign w:val="center"/>
          </w:tcPr>
          <w:p w14:paraId="55DC41D6" w14:textId="77777777" w:rsidR="00CF78C3" w:rsidRDefault="00CF78C3" w:rsidP="00592C1A">
            <w:pPr>
              <w:widowControl/>
              <w:jc w:val="center"/>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23</w:t>
            </w:r>
          </w:p>
        </w:tc>
        <w:tc>
          <w:tcPr>
            <w:tcW w:w="987" w:type="pct"/>
            <w:tcBorders>
              <w:top w:val="single" w:sz="4" w:space="0" w:color="000000"/>
              <w:left w:val="single" w:sz="4" w:space="0" w:color="000000"/>
              <w:bottom w:val="single" w:sz="4" w:space="0" w:color="000000"/>
              <w:right w:val="single" w:sz="4" w:space="0" w:color="000000"/>
            </w:tcBorders>
            <w:noWrap/>
            <w:vAlign w:val="center"/>
          </w:tcPr>
          <w:p w14:paraId="7DD6801C" w14:textId="77777777" w:rsidR="00CF78C3" w:rsidRDefault="00CF78C3" w:rsidP="00592C1A">
            <w:pPr>
              <w:jc w:val="center"/>
              <w:rPr>
                <w:rFonts w:ascii="宋体" w:hAnsi="宋体" w:cs="宋体" w:hint="eastAsia"/>
                <w:color w:val="000000"/>
                <w:sz w:val="22"/>
              </w:rPr>
            </w:pPr>
            <w:r>
              <w:rPr>
                <w:rFonts w:ascii="宋体" w:hAnsi="宋体" w:cs="宋体" w:hint="eastAsia"/>
                <w:color w:val="000000"/>
                <w:sz w:val="22"/>
              </w:rPr>
              <w:t>星瀚璟庭</w:t>
            </w:r>
          </w:p>
        </w:tc>
        <w:tc>
          <w:tcPr>
            <w:tcW w:w="2743" w:type="pct"/>
            <w:tcBorders>
              <w:top w:val="single" w:sz="4" w:space="0" w:color="000000"/>
              <w:left w:val="single" w:sz="4" w:space="0" w:color="000000"/>
              <w:bottom w:val="single" w:sz="4" w:space="0" w:color="000000"/>
              <w:right w:val="single" w:sz="4" w:space="0" w:color="000000"/>
            </w:tcBorders>
            <w:noWrap/>
            <w:vAlign w:val="center"/>
          </w:tcPr>
          <w:p w14:paraId="28FDBC6B" w14:textId="77777777" w:rsidR="00CF78C3" w:rsidRDefault="00CF78C3" w:rsidP="00592C1A">
            <w:pPr>
              <w:widowControl/>
              <w:jc w:val="left"/>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洛神花路555弄</w:t>
            </w:r>
          </w:p>
        </w:tc>
        <w:tc>
          <w:tcPr>
            <w:tcW w:w="869" w:type="pct"/>
            <w:tcBorders>
              <w:top w:val="single" w:sz="4" w:space="0" w:color="000000"/>
              <w:left w:val="single" w:sz="4" w:space="0" w:color="000000"/>
              <w:bottom w:val="single" w:sz="4" w:space="0" w:color="000000"/>
              <w:right w:val="single" w:sz="4" w:space="0" w:color="000000"/>
            </w:tcBorders>
            <w:noWrap/>
            <w:vAlign w:val="center"/>
          </w:tcPr>
          <w:p w14:paraId="29320D4B" w14:textId="77777777" w:rsidR="00CF78C3" w:rsidRDefault="00CF78C3" w:rsidP="00592C1A">
            <w:pPr>
              <w:jc w:val="center"/>
              <w:rPr>
                <w:rFonts w:ascii="宋体" w:hAnsi="宋体" w:cs="宋体" w:hint="eastAsia"/>
                <w:color w:val="000000"/>
                <w:sz w:val="22"/>
              </w:rPr>
            </w:pPr>
            <w:r>
              <w:rPr>
                <w:rFonts w:ascii="宋体" w:hAnsi="宋体" w:cs="宋体" w:hint="eastAsia"/>
                <w:color w:val="000000"/>
                <w:sz w:val="22"/>
              </w:rPr>
              <w:t>603.81</w:t>
            </w:r>
          </w:p>
        </w:tc>
      </w:tr>
      <w:tr w:rsidR="00CF78C3" w14:paraId="7636BC4A" w14:textId="77777777" w:rsidTr="00592C1A">
        <w:trPr>
          <w:trHeight w:val="380"/>
        </w:trPr>
        <w:tc>
          <w:tcPr>
            <w:tcW w:w="399" w:type="pct"/>
            <w:tcBorders>
              <w:top w:val="single" w:sz="4" w:space="0" w:color="000000"/>
              <w:left w:val="single" w:sz="4" w:space="0" w:color="000000"/>
              <w:bottom w:val="single" w:sz="4" w:space="0" w:color="000000"/>
              <w:right w:val="single" w:sz="4" w:space="0" w:color="000000"/>
            </w:tcBorders>
            <w:noWrap/>
            <w:vAlign w:val="center"/>
          </w:tcPr>
          <w:p w14:paraId="03D51C8A" w14:textId="77777777" w:rsidR="00CF78C3" w:rsidRDefault="00CF78C3" w:rsidP="00592C1A">
            <w:pPr>
              <w:widowControl/>
              <w:jc w:val="center"/>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24</w:t>
            </w:r>
          </w:p>
        </w:tc>
        <w:tc>
          <w:tcPr>
            <w:tcW w:w="987" w:type="pct"/>
            <w:vMerge w:val="restart"/>
            <w:tcBorders>
              <w:top w:val="single" w:sz="4" w:space="0" w:color="000000"/>
              <w:left w:val="single" w:sz="4" w:space="0" w:color="000000"/>
              <w:bottom w:val="single" w:sz="4" w:space="0" w:color="000000"/>
              <w:right w:val="single" w:sz="4" w:space="0" w:color="000000"/>
            </w:tcBorders>
            <w:noWrap/>
            <w:vAlign w:val="center"/>
          </w:tcPr>
          <w:p w14:paraId="21B49ABA" w14:textId="77777777" w:rsidR="00CF78C3" w:rsidRDefault="00CF78C3" w:rsidP="00592C1A">
            <w:pPr>
              <w:jc w:val="center"/>
              <w:rPr>
                <w:rFonts w:ascii="宋体" w:hAnsi="宋体" w:cs="宋体" w:hint="eastAsia"/>
                <w:color w:val="000000"/>
                <w:sz w:val="22"/>
              </w:rPr>
            </w:pPr>
            <w:r>
              <w:rPr>
                <w:rFonts w:ascii="宋体" w:hAnsi="宋体" w:cs="宋体" w:hint="eastAsia"/>
                <w:color w:val="000000"/>
                <w:sz w:val="22"/>
              </w:rPr>
              <w:t>御湖澜庭</w:t>
            </w:r>
          </w:p>
        </w:tc>
        <w:tc>
          <w:tcPr>
            <w:tcW w:w="2743" w:type="pct"/>
            <w:tcBorders>
              <w:top w:val="single" w:sz="4" w:space="0" w:color="000000"/>
              <w:left w:val="single" w:sz="4" w:space="0" w:color="000000"/>
              <w:bottom w:val="single" w:sz="4" w:space="0" w:color="000000"/>
              <w:right w:val="single" w:sz="4" w:space="0" w:color="000000"/>
            </w:tcBorders>
            <w:noWrap/>
            <w:vAlign w:val="center"/>
          </w:tcPr>
          <w:p w14:paraId="28A08316" w14:textId="77777777" w:rsidR="00CF78C3" w:rsidRDefault="00CF78C3" w:rsidP="00592C1A">
            <w:pPr>
              <w:widowControl/>
              <w:jc w:val="left"/>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竹柏路777弄</w:t>
            </w:r>
          </w:p>
        </w:tc>
        <w:tc>
          <w:tcPr>
            <w:tcW w:w="869" w:type="pct"/>
            <w:tcBorders>
              <w:top w:val="single" w:sz="4" w:space="0" w:color="000000"/>
              <w:left w:val="single" w:sz="4" w:space="0" w:color="000000"/>
              <w:bottom w:val="single" w:sz="4" w:space="0" w:color="000000"/>
              <w:right w:val="single" w:sz="4" w:space="0" w:color="000000"/>
            </w:tcBorders>
            <w:noWrap/>
            <w:vAlign w:val="center"/>
          </w:tcPr>
          <w:p w14:paraId="30D1A86A" w14:textId="77777777" w:rsidR="00CF78C3" w:rsidRDefault="00CF78C3" w:rsidP="00592C1A">
            <w:pPr>
              <w:jc w:val="center"/>
              <w:rPr>
                <w:rFonts w:ascii="宋体" w:hAnsi="宋体" w:cs="宋体" w:hint="eastAsia"/>
                <w:color w:val="000000"/>
                <w:sz w:val="22"/>
              </w:rPr>
            </w:pPr>
            <w:r>
              <w:rPr>
                <w:rFonts w:ascii="宋体" w:hAnsi="宋体" w:cs="宋体" w:hint="eastAsia"/>
                <w:color w:val="000000"/>
                <w:sz w:val="22"/>
              </w:rPr>
              <w:t>1171.82</w:t>
            </w:r>
          </w:p>
        </w:tc>
      </w:tr>
      <w:tr w:rsidR="00CF78C3" w14:paraId="71C08E43" w14:textId="77777777" w:rsidTr="00592C1A">
        <w:trPr>
          <w:trHeight w:val="380"/>
        </w:trPr>
        <w:tc>
          <w:tcPr>
            <w:tcW w:w="399" w:type="pct"/>
            <w:tcBorders>
              <w:top w:val="single" w:sz="4" w:space="0" w:color="000000"/>
              <w:left w:val="single" w:sz="4" w:space="0" w:color="000000"/>
              <w:bottom w:val="single" w:sz="4" w:space="0" w:color="000000"/>
              <w:right w:val="single" w:sz="4" w:space="0" w:color="000000"/>
            </w:tcBorders>
            <w:noWrap/>
            <w:vAlign w:val="center"/>
          </w:tcPr>
          <w:p w14:paraId="2CE259E8" w14:textId="77777777" w:rsidR="00CF78C3" w:rsidRDefault="00CF78C3" w:rsidP="00592C1A">
            <w:pPr>
              <w:widowControl/>
              <w:jc w:val="center"/>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25</w:t>
            </w:r>
          </w:p>
        </w:tc>
        <w:tc>
          <w:tcPr>
            <w:tcW w:w="987" w:type="pct"/>
            <w:vMerge/>
            <w:tcBorders>
              <w:top w:val="single" w:sz="4" w:space="0" w:color="000000"/>
              <w:left w:val="single" w:sz="4" w:space="0" w:color="000000"/>
              <w:bottom w:val="single" w:sz="4" w:space="0" w:color="000000"/>
              <w:right w:val="single" w:sz="4" w:space="0" w:color="000000"/>
            </w:tcBorders>
            <w:noWrap/>
            <w:vAlign w:val="center"/>
          </w:tcPr>
          <w:p w14:paraId="029FF49F" w14:textId="77777777" w:rsidR="00CF78C3" w:rsidRDefault="00CF78C3" w:rsidP="00592C1A">
            <w:pPr>
              <w:jc w:val="left"/>
              <w:rPr>
                <w:rFonts w:ascii="宋体" w:hAnsi="宋体" w:cs="宋体" w:hint="eastAsia"/>
                <w:color w:val="000000"/>
                <w:sz w:val="22"/>
              </w:rPr>
            </w:pPr>
          </w:p>
        </w:tc>
        <w:tc>
          <w:tcPr>
            <w:tcW w:w="2743" w:type="pct"/>
            <w:tcBorders>
              <w:top w:val="single" w:sz="4" w:space="0" w:color="000000"/>
              <w:left w:val="single" w:sz="4" w:space="0" w:color="000000"/>
              <w:bottom w:val="single" w:sz="4" w:space="0" w:color="000000"/>
              <w:right w:val="single" w:sz="4" w:space="0" w:color="000000"/>
            </w:tcBorders>
            <w:noWrap/>
            <w:vAlign w:val="center"/>
          </w:tcPr>
          <w:p w14:paraId="4D783B59" w14:textId="77777777" w:rsidR="00CF78C3" w:rsidRDefault="00CF78C3" w:rsidP="00592C1A">
            <w:pPr>
              <w:widowControl/>
              <w:jc w:val="left"/>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竹柏路503弄4-5号，竹柏路503弄、503弄</w:t>
            </w:r>
          </w:p>
        </w:tc>
        <w:tc>
          <w:tcPr>
            <w:tcW w:w="869" w:type="pct"/>
            <w:tcBorders>
              <w:top w:val="single" w:sz="4" w:space="0" w:color="000000"/>
              <w:left w:val="single" w:sz="4" w:space="0" w:color="000000"/>
              <w:bottom w:val="single" w:sz="4" w:space="0" w:color="000000"/>
              <w:right w:val="single" w:sz="4" w:space="0" w:color="000000"/>
            </w:tcBorders>
            <w:noWrap/>
            <w:vAlign w:val="center"/>
          </w:tcPr>
          <w:p w14:paraId="18899908" w14:textId="77777777" w:rsidR="00CF78C3" w:rsidRDefault="00CF78C3" w:rsidP="00592C1A">
            <w:pPr>
              <w:jc w:val="center"/>
              <w:rPr>
                <w:rFonts w:ascii="宋体" w:hAnsi="宋体" w:cs="宋体" w:hint="eastAsia"/>
                <w:color w:val="000000"/>
                <w:sz w:val="22"/>
              </w:rPr>
            </w:pPr>
            <w:r>
              <w:rPr>
                <w:rFonts w:ascii="宋体" w:hAnsi="宋体" w:cs="宋体" w:hint="eastAsia"/>
                <w:color w:val="000000"/>
                <w:sz w:val="22"/>
              </w:rPr>
              <w:t>541.36</w:t>
            </w:r>
          </w:p>
        </w:tc>
      </w:tr>
      <w:tr w:rsidR="00CF78C3" w14:paraId="147B1BDC" w14:textId="77777777" w:rsidTr="00592C1A">
        <w:trPr>
          <w:trHeight w:val="380"/>
        </w:trPr>
        <w:tc>
          <w:tcPr>
            <w:tcW w:w="399" w:type="pct"/>
            <w:tcBorders>
              <w:top w:val="single" w:sz="4" w:space="0" w:color="000000"/>
              <w:left w:val="single" w:sz="4" w:space="0" w:color="000000"/>
              <w:bottom w:val="single" w:sz="4" w:space="0" w:color="000000"/>
              <w:right w:val="single" w:sz="4" w:space="0" w:color="000000"/>
            </w:tcBorders>
            <w:noWrap/>
            <w:vAlign w:val="center"/>
          </w:tcPr>
          <w:p w14:paraId="031E8FB0" w14:textId="77777777" w:rsidR="00CF78C3" w:rsidRDefault="00CF78C3" w:rsidP="00592C1A">
            <w:pPr>
              <w:widowControl/>
              <w:jc w:val="center"/>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26</w:t>
            </w:r>
          </w:p>
        </w:tc>
        <w:tc>
          <w:tcPr>
            <w:tcW w:w="987" w:type="pct"/>
            <w:vMerge/>
            <w:tcBorders>
              <w:top w:val="single" w:sz="4" w:space="0" w:color="000000"/>
              <w:left w:val="single" w:sz="4" w:space="0" w:color="000000"/>
              <w:bottom w:val="single" w:sz="4" w:space="0" w:color="000000"/>
              <w:right w:val="single" w:sz="4" w:space="0" w:color="000000"/>
            </w:tcBorders>
            <w:noWrap/>
            <w:vAlign w:val="center"/>
          </w:tcPr>
          <w:p w14:paraId="467B036B" w14:textId="77777777" w:rsidR="00CF78C3" w:rsidRDefault="00CF78C3" w:rsidP="00592C1A">
            <w:pPr>
              <w:jc w:val="left"/>
              <w:rPr>
                <w:rFonts w:ascii="宋体" w:hAnsi="宋体" w:cs="宋体" w:hint="eastAsia"/>
                <w:color w:val="000000"/>
                <w:sz w:val="22"/>
              </w:rPr>
            </w:pPr>
          </w:p>
        </w:tc>
        <w:tc>
          <w:tcPr>
            <w:tcW w:w="2743" w:type="pct"/>
            <w:tcBorders>
              <w:top w:val="single" w:sz="4" w:space="0" w:color="000000"/>
              <w:left w:val="single" w:sz="4" w:space="0" w:color="000000"/>
              <w:bottom w:val="single" w:sz="4" w:space="0" w:color="000000"/>
              <w:right w:val="single" w:sz="4" w:space="0" w:color="000000"/>
            </w:tcBorders>
            <w:noWrap/>
            <w:vAlign w:val="center"/>
          </w:tcPr>
          <w:p w14:paraId="783EE75A" w14:textId="77777777" w:rsidR="00CF78C3" w:rsidRDefault="00CF78C3" w:rsidP="00592C1A">
            <w:pPr>
              <w:widowControl/>
              <w:jc w:val="left"/>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竹柏路503弄24幢198、200号</w:t>
            </w:r>
          </w:p>
        </w:tc>
        <w:tc>
          <w:tcPr>
            <w:tcW w:w="869" w:type="pct"/>
            <w:tcBorders>
              <w:top w:val="single" w:sz="4" w:space="0" w:color="000000"/>
              <w:left w:val="single" w:sz="4" w:space="0" w:color="000000"/>
              <w:bottom w:val="single" w:sz="4" w:space="0" w:color="000000"/>
              <w:right w:val="single" w:sz="4" w:space="0" w:color="000000"/>
            </w:tcBorders>
            <w:noWrap/>
            <w:vAlign w:val="center"/>
          </w:tcPr>
          <w:p w14:paraId="203E637B" w14:textId="77777777" w:rsidR="00CF78C3" w:rsidRDefault="00CF78C3" w:rsidP="00592C1A">
            <w:pPr>
              <w:jc w:val="center"/>
              <w:rPr>
                <w:rFonts w:ascii="宋体" w:hAnsi="宋体" w:cs="宋体" w:hint="eastAsia"/>
                <w:color w:val="000000"/>
                <w:sz w:val="22"/>
              </w:rPr>
            </w:pPr>
            <w:r>
              <w:rPr>
                <w:rFonts w:ascii="宋体" w:hAnsi="宋体" w:cs="宋体" w:hint="eastAsia"/>
                <w:color w:val="000000"/>
                <w:sz w:val="22"/>
              </w:rPr>
              <w:t>311.16</w:t>
            </w:r>
          </w:p>
        </w:tc>
      </w:tr>
      <w:tr w:rsidR="00CF78C3" w14:paraId="6B0BC497" w14:textId="77777777" w:rsidTr="00592C1A">
        <w:trPr>
          <w:trHeight w:val="380"/>
        </w:trPr>
        <w:tc>
          <w:tcPr>
            <w:tcW w:w="399" w:type="pct"/>
            <w:tcBorders>
              <w:top w:val="single" w:sz="4" w:space="0" w:color="000000"/>
              <w:left w:val="single" w:sz="4" w:space="0" w:color="000000"/>
              <w:bottom w:val="single" w:sz="4" w:space="0" w:color="000000"/>
              <w:right w:val="single" w:sz="4" w:space="0" w:color="000000"/>
            </w:tcBorders>
            <w:noWrap/>
            <w:vAlign w:val="center"/>
          </w:tcPr>
          <w:p w14:paraId="51E886E9" w14:textId="77777777" w:rsidR="00CF78C3" w:rsidRDefault="00CF78C3" w:rsidP="00592C1A">
            <w:pPr>
              <w:widowControl/>
              <w:jc w:val="center"/>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27</w:t>
            </w:r>
          </w:p>
        </w:tc>
        <w:tc>
          <w:tcPr>
            <w:tcW w:w="987" w:type="pct"/>
            <w:tcBorders>
              <w:top w:val="single" w:sz="4" w:space="0" w:color="000000"/>
              <w:left w:val="single" w:sz="4" w:space="0" w:color="000000"/>
              <w:bottom w:val="single" w:sz="4" w:space="0" w:color="000000"/>
              <w:right w:val="single" w:sz="4" w:space="0" w:color="000000"/>
            </w:tcBorders>
            <w:noWrap/>
            <w:vAlign w:val="center"/>
          </w:tcPr>
          <w:p w14:paraId="608C7721" w14:textId="77777777" w:rsidR="00CF78C3" w:rsidRDefault="00CF78C3" w:rsidP="00592C1A">
            <w:pPr>
              <w:jc w:val="center"/>
              <w:rPr>
                <w:rFonts w:ascii="宋体" w:hAnsi="宋体" w:cs="宋体" w:hint="eastAsia"/>
                <w:color w:val="000000"/>
                <w:sz w:val="22"/>
              </w:rPr>
            </w:pPr>
            <w:r>
              <w:rPr>
                <w:rFonts w:ascii="宋体" w:hAnsi="宋体" w:cs="宋体" w:hint="eastAsia"/>
                <w:color w:val="000000"/>
                <w:sz w:val="22"/>
              </w:rPr>
              <w:t>洛神望海</w:t>
            </w:r>
          </w:p>
        </w:tc>
        <w:tc>
          <w:tcPr>
            <w:tcW w:w="2743" w:type="pct"/>
            <w:tcBorders>
              <w:top w:val="single" w:sz="4" w:space="0" w:color="000000"/>
              <w:left w:val="single" w:sz="4" w:space="0" w:color="000000"/>
              <w:bottom w:val="single" w:sz="4" w:space="0" w:color="000000"/>
              <w:right w:val="single" w:sz="4" w:space="0" w:color="000000"/>
            </w:tcBorders>
            <w:noWrap/>
            <w:vAlign w:val="center"/>
          </w:tcPr>
          <w:p w14:paraId="07C308B4" w14:textId="77777777" w:rsidR="00CF78C3" w:rsidRDefault="00CF78C3" w:rsidP="00592C1A">
            <w:pPr>
              <w:widowControl/>
              <w:jc w:val="left"/>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安茂路105弄7、95、109号</w:t>
            </w:r>
          </w:p>
        </w:tc>
        <w:tc>
          <w:tcPr>
            <w:tcW w:w="869" w:type="pct"/>
            <w:tcBorders>
              <w:top w:val="single" w:sz="4" w:space="0" w:color="000000"/>
              <w:left w:val="single" w:sz="4" w:space="0" w:color="000000"/>
              <w:bottom w:val="single" w:sz="4" w:space="0" w:color="000000"/>
              <w:right w:val="single" w:sz="4" w:space="0" w:color="000000"/>
            </w:tcBorders>
            <w:noWrap/>
            <w:vAlign w:val="center"/>
          </w:tcPr>
          <w:p w14:paraId="6031A174" w14:textId="77777777" w:rsidR="00CF78C3" w:rsidRDefault="00CF78C3" w:rsidP="00592C1A">
            <w:pPr>
              <w:jc w:val="center"/>
              <w:rPr>
                <w:rFonts w:ascii="宋体" w:hAnsi="宋体" w:cs="宋体" w:hint="eastAsia"/>
                <w:color w:val="000000"/>
                <w:sz w:val="22"/>
              </w:rPr>
            </w:pPr>
            <w:r>
              <w:rPr>
                <w:rFonts w:ascii="宋体" w:hAnsi="宋体" w:cs="宋体" w:hint="eastAsia"/>
                <w:color w:val="000000"/>
                <w:sz w:val="22"/>
              </w:rPr>
              <w:t>641.25</w:t>
            </w:r>
          </w:p>
        </w:tc>
      </w:tr>
      <w:tr w:rsidR="00CF78C3" w14:paraId="61DF5C13" w14:textId="77777777" w:rsidTr="00592C1A">
        <w:trPr>
          <w:trHeight w:val="380"/>
        </w:trPr>
        <w:tc>
          <w:tcPr>
            <w:tcW w:w="399" w:type="pct"/>
            <w:tcBorders>
              <w:top w:val="single" w:sz="4" w:space="0" w:color="000000"/>
              <w:left w:val="single" w:sz="4" w:space="0" w:color="000000"/>
              <w:bottom w:val="single" w:sz="4" w:space="0" w:color="000000"/>
              <w:right w:val="single" w:sz="4" w:space="0" w:color="000000"/>
            </w:tcBorders>
            <w:noWrap/>
            <w:vAlign w:val="center"/>
          </w:tcPr>
          <w:p w14:paraId="3D81D2CF" w14:textId="77777777" w:rsidR="00CF78C3" w:rsidRDefault="00CF78C3" w:rsidP="00592C1A">
            <w:pPr>
              <w:widowControl/>
              <w:jc w:val="center"/>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28</w:t>
            </w:r>
          </w:p>
        </w:tc>
        <w:tc>
          <w:tcPr>
            <w:tcW w:w="987" w:type="pct"/>
            <w:tcBorders>
              <w:top w:val="single" w:sz="4" w:space="0" w:color="000000"/>
              <w:left w:val="single" w:sz="4" w:space="0" w:color="000000"/>
              <w:bottom w:val="single" w:sz="4" w:space="0" w:color="000000"/>
              <w:right w:val="single" w:sz="4" w:space="0" w:color="000000"/>
            </w:tcBorders>
            <w:noWrap/>
            <w:vAlign w:val="center"/>
          </w:tcPr>
          <w:p w14:paraId="38813614" w14:textId="77777777" w:rsidR="00CF78C3" w:rsidRDefault="00CF78C3" w:rsidP="00592C1A">
            <w:pPr>
              <w:jc w:val="center"/>
              <w:rPr>
                <w:rFonts w:ascii="宋体" w:hAnsi="宋体" w:cs="宋体" w:hint="eastAsia"/>
                <w:color w:val="000000"/>
                <w:sz w:val="22"/>
              </w:rPr>
            </w:pPr>
            <w:r>
              <w:rPr>
                <w:rFonts w:ascii="宋体" w:hAnsi="宋体" w:cs="宋体" w:hint="eastAsia"/>
                <w:color w:val="000000"/>
                <w:sz w:val="22"/>
              </w:rPr>
              <w:t>乔柏诺德</w:t>
            </w:r>
          </w:p>
        </w:tc>
        <w:tc>
          <w:tcPr>
            <w:tcW w:w="2743" w:type="pct"/>
            <w:tcBorders>
              <w:top w:val="single" w:sz="4" w:space="0" w:color="000000"/>
              <w:left w:val="single" w:sz="4" w:space="0" w:color="000000"/>
              <w:bottom w:val="single" w:sz="4" w:space="0" w:color="000000"/>
              <w:right w:val="single" w:sz="4" w:space="0" w:color="000000"/>
            </w:tcBorders>
            <w:noWrap/>
            <w:vAlign w:val="center"/>
          </w:tcPr>
          <w:p w14:paraId="50045FCD" w14:textId="77777777" w:rsidR="00CF78C3" w:rsidRDefault="00CF78C3" w:rsidP="00592C1A">
            <w:pPr>
              <w:widowControl/>
              <w:jc w:val="left"/>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荷萃路518弄22号</w:t>
            </w:r>
          </w:p>
        </w:tc>
        <w:tc>
          <w:tcPr>
            <w:tcW w:w="869" w:type="pct"/>
            <w:tcBorders>
              <w:top w:val="single" w:sz="4" w:space="0" w:color="000000"/>
              <w:left w:val="single" w:sz="4" w:space="0" w:color="000000"/>
              <w:bottom w:val="single" w:sz="4" w:space="0" w:color="000000"/>
              <w:right w:val="single" w:sz="4" w:space="0" w:color="000000"/>
            </w:tcBorders>
            <w:noWrap/>
            <w:vAlign w:val="center"/>
          </w:tcPr>
          <w:p w14:paraId="52DC20B3" w14:textId="77777777" w:rsidR="00CF78C3" w:rsidRDefault="00CF78C3" w:rsidP="00592C1A">
            <w:pPr>
              <w:jc w:val="center"/>
              <w:rPr>
                <w:rFonts w:ascii="宋体" w:hAnsi="宋体" w:cs="宋体" w:hint="eastAsia"/>
                <w:color w:val="000000"/>
                <w:sz w:val="22"/>
              </w:rPr>
            </w:pPr>
            <w:r>
              <w:rPr>
                <w:rFonts w:ascii="宋体" w:hAnsi="宋体" w:cs="宋体" w:hint="eastAsia"/>
                <w:color w:val="000000"/>
                <w:sz w:val="22"/>
              </w:rPr>
              <w:t>864.9</w:t>
            </w:r>
          </w:p>
        </w:tc>
      </w:tr>
      <w:tr w:rsidR="00CF78C3" w14:paraId="7B843488" w14:textId="77777777" w:rsidTr="00592C1A">
        <w:trPr>
          <w:trHeight w:val="380"/>
        </w:trPr>
        <w:tc>
          <w:tcPr>
            <w:tcW w:w="399" w:type="pct"/>
            <w:tcBorders>
              <w:top w:val="single" w:sz="4" w:space="0" w:color="000000"/>
              <w:left w:val="single" w:sz="4" w:space="0" w:color="000000"/>
              <w:bottom w:val="single" w:sz="4" w:space="0" w:color="000000"/>
              <w:right w:val="single" w:sz="4" w:space="0" w:color="000000"/>
            </w:tcBorders>
            <w:noWrap/>
            <w:vAlign w:val="center"/>
          </w:tcPr>
          <w:p w14:paraId="50DC3811" w14:textId="77777777" w:rsidR="00CF78C3" w:rsidRDefault="00CF78C3" w:rsidP="00592C1A">
            <w:pPr>
              <w:widowControl/>
              <w:jc w:val="center"/>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29</w:t>
            </w:r>
          </w:p>
        </w:tc>
        <w:tc>
          <w:tcPr>
            <w:tcW w:w="987" w:type="pct"/>
            <w:tcBorders>
              <w:top w:val="single" w:sz="4" w:space="0" w:color="000000"/>
              <w:left w:val="single" w:sz="4" w:space="0" w:color="000000"/>
              <w:bottom w:val="single" w:sz="4" w:space="0" w:color="000000"/>
              <w:right w:val="single" w:sz="4" w:space="0" w:color="000000"/>
            </w:tcBorders>
            <w:noWrap/>
            <w:vAlign w:val="center"/>
          </w:tcPr>
          <w:p w14:paraId="2B5FC4FC" w14:textId="77777777" w:rsidR="00CF78C3" w:rsidRDefault="00CF78C3" w:rsidP="00592C1A">
            <w:pPr>
              <w:jc w:val="center"/>
              <w:rPr>
                <w:rFonts w:ascii="宋体" w:hAnsi="宋体" w:cs="宋体" w:hint="eastAsia"/>
                <w:color w:val="000000"/>
                <w:sz w:val="22"/>
              </w:rPr>
            </w:pPr>
            <w:r>
              <w:rPr>
                <w:rFonts w:ascii="宋体" w:hAnsi="宋体" w:cs="宋体" w:hint="eastAsia"/>
                <w:color w:val="000000"/>
                <w:sz w:val="22"/>
              </w:rPr>
              <w:t>杉云星海</w:t>
            </w:r>
          </w:p>
        </w:tc>
        <w:tc>
          <w:tcPr>
            <w:tcW w:w="2743" w:type="pct"/>
            <w:tcBorders>
              <w:top w:val="single" w:sz="4" w:space="0" w:color="000000"/>
              <w:left w:val="single" w:sz="4" w:space="0" w:color="000000"/>
              <w:bottom w:val="single" w:sz="4" w:space="0" w:color="000000"/>
              <w:right w:val="single" w:sz="4" w:space="0" w:color="000000"/>
            </w:tcBorders>
            <w:noWrap/>
            <w:vAlign w:val="center"/>
          </w:tcPr>
          <w:p w14:paraId="1414C51A" w14:textId="77777777" w:rsidR="00CF78C3" w:rsidRDefault="00CF78C3" w:rsidP="00592C1A">
            <w:pPr>
              <w:widowControl/>
              <w:jc w:val="left"/>
              <w:textAlignment w:val="center"/>
              <w:rPr>
                <w:rFonts w:ascii="宋体" w:hAnsi="宋体" w:cs="宋体" w:hint="eastAsia"/>
                <w:color w:val="000000"/>
                <w:kern w:val="0"/>
                <w:sz w:val="22"/>
                <w:lang w:bidi="ar"/>
              </w:rPr>
            </w:pPr>
            <w:r>
              <w:rPr>
                <w:rFonts w:ascii="宋体" w:hAnsi="宋体" w:cs="宋体" w:hint="eastAsia"/>
                <w:color w:val="000000"/>
                <w:kern w:val="0"/>
                <w:sz w:val="22"/>
                <w:lang w:bidi="ar"/>
              </w:rPr>
              <w:t>安茂路20、24、102、104、106号</w:t>
            </w:r>
          </w:p>
        </w:tc>
        <w:tc>
          <w:tcPr>
            <w:tcW w:w="869" w:type="pct"/>
            <w:tcBorders>
              <w:top w:val="single" w:sz="4" w:space="0" w:color="000000"/>
              <w:left w:val="single" w:sz="4" w:space="0" w:color="000000"/>
              <w:bottom w:val="single" w:sz="4" w:space="0" w:color="000000"/>
              <w:right w:val="single" w:sz="4" w:space="0" w:color="000000"/>
            </w:tcBorders>
            <w:noWrap/>
            <w:vAlign w:val="center"/>
          </w:tcPr>
          <w:p w14:paraId="7BDA29D8" w14:textId="77777777" w:rsidR="00CF78C3" w:rsidRDefault="00CF78C3" w:rsidP="00592C1A">
            <w:pPr>
              <w:jc w:val="center"/>
              <w:rPr>
                <w:rFonts w:ascii="宋体" w:hAnsi="宋体" w:cs="宋体" w:hint="eastAsia"/>
                <w:color w:val="000000"/>
                <w:sz w:val="22"/>
              </w:rPr>
            </w:pPr>
            <w:r>
              <w:rPr>
                <w:rFonts w:ascii="宋体" w:hAnsi="宋体" w:cs="宋体" w:hint="eastAsia"/>
                <w:color w:val="000000"/>
                <w:sz w:val="22"/>
              </w:rPr>
              <w:t>629.17</w:t>
            </w:r>
          </w:p>
        </w:tc>
      </w:tr>
    </w:tbl>
    <w:p w14:paraId="19E0495C" w14:textId="77777777" w:rsidR="00CF78C3" w:rsidRDefault="00CF78C3" w:rsidP="00CF78C3">
      <w:pPr>
        <w:adjustRightInd w:val="0"/>
        <w:snapToGrid w:val="0"/>
        <w:spacing w:line="300" w:lineRule="auto"/>
        <w:jc w:val="left"/>
        <w:outlineLvl w:val="2"/>
        <w:rPr>
          <w:rFonts w:ascii="Times New Roman" w:hAnsi="Times New Roman"/>
          <w:b/>
          <w:sz w:val="22"/>
        </w:rPr>
      </w:pPr>
    </w:p>
    <w:p w14:paraId="4C6AFCF4" w14:textId="77777777" w:rsidR="00CF78C3" w:rsidRDefault="00CF78C3" w:rsidP="00CF78C3">
      <w:pPr>
        <w:adjustRightInd w:val="0"/>
        <w:snapToGrid w:val="0"/>
        <w:spacing w:line="300" w:lineRule="auto"/>
        <w:ind w:firstLineChars="200" w:firstLine="442"/>
        <w:jc w:val="left"/>
        <w:outlineLvl w:val="2"/>
        <w:rPr>
          <w:rFonts w:ascii="Times New Roman" w:hAnsi="Times New Roman"/>
          <w:b/>
          <w:sz w:val="22"/>
        </w:rPr>
      </w:pPr>
      <w:r>
        <w:rPr>
          <w:rFonts w:ascii="Times New Roman" w:hAnsi="Times New Roman"/>
          <w:b/>
          <w:sz w:val="22"/>
        </w:rPr>
        <w:t xml:space="preserve">4 </w:t>
      </w:r>
      <w:r>
        <w:rPr>
          <w:rFonts w:ascii="Times New Roman" w:hAnsi="Times New Roman"/>
          <w:b/>
          <w:sz w:val="22"/>
        </w:rPr>
        <w:t>招标范围与内容</w:t>
      </w:r>
      <w:bookmarkEnd w:id="23"/>
    </w:p>
    <w:p w14:paraId="3F76EEC3" w14:textId="77777777" w:rsidR="00CF78C3" w:rsidRDefault="00CF78C3" w:rsidP="00CF78C3">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 xml:space="preserve">4.1 </w:t>
      </w:r>
      <w:r>
        <w:rPr>
          <w:rFonts w:ascii="Times New Roman" w:hAnsi="Times New Roman"/>
          <w:sz w:val="22"/>
        </w:rPr>
        <w:t>项目招标范围及内容</w:t>
      </w:r>
    </w:p>
    <w:p w14:paraId="50B28BAD" w14:textId="77777777" w:rsidR="00CF78C3" w:rsidRPr="00CF78C3" w:rsidRDefault="00CF78C3" w:rsidP="00CF78C3">
      <w:pPr>
        <w:autoSpaceDN w:val="0"/>
        <w:adjustRightInd w:val="0"/>
        <w:snapToGrid w:val="0"/>
        <w:spacing w:line="300" w:lineRule="auto"/>
        <w:ind w:firstLineChars="200" w:firstLine="440"/>
        <w:textAlignment w:val="baseline"/>
        <w:rPr>
          <w:rFonts w:ascii="Times New Roman" w:hAnsi="Times New Roman"/>
          <w:sz w:val="22"/>
        </w:rPr>
      </w:pPr>
      <w:r w:rsidRPr="00CF78C3">
        <w:rPr>
          <w:rFonts w:ascii="Times New Roman" w:hAnsi="Times New Roman"/>
          <w:bCs/>
          <w:sz w:val="22"/>
        </w:rPr>
        <w:lastRenderedPageBreak/>
        <w:t>申港社区居委家门口物业服务项目</w:t>
      </w:r>
      <w:r w:rsidRPr="00CF78C3">
        <w:rPr>
          <w:rFonts w:ascii="Times New Roman" w:hAnsi="Times New Roman"/>
          <w:sz w:val="22"/>
        </w:rPr>
        <w:t>由布局在申港社区各小区的居委组成，地址分布较为分散，该项目总建筑面积</w:t>
      </w:r>
      <w:r w:rsidRPr="00CF78C3">
        <w:rPr>
          <w:rFonts w:ascii="Times New Roman" w:hAnsi="Times New Roman"/>
          <w:sz w:val="22"/>
        </w:rPr>
        <w:t>21935.59</w:t>
      </w:r>
      <w:r w:rsidRPr="00CF78C3">
        <w:rPr>
          <w:rFonts w:ascii="Times New Roman" w:hAnsi="Times New Roman"/>
          <w:sz w:val="22"/>
        </w:rPr>
        <w:t>平方米，服务内容主要包括房屋修补、门窗桌椅修理；全空间（公共区域、接待室、会议室、部分办公室、值班室、其他功能性办公室）保洁。</w:t>
      </w:r>
    </w:p>
    <w:p w14:paraId="6CA547B5" w14:textId="77777777" w:rsidR="00CF78C3" w:rsidRDefault="00CF78C3" w:rsidP="00CF78C3">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4.</w:t>
      </w:r>
      <w:r>
        <w:rPr>
          <w:rFonts w:ascii="Times New Roman" w:hAnsi="Times New Roman" w:hint="eastAsia"/>
          <w:sz w:val="22"/>
        </w:rPr>
        <w:t>2</w:t>
      </w:r>
      <w:r>
        <w:rPr>
          <w:rFonts w:ascii="Times New Roman" w:hAnsi="Times New Roman"/>
          <w:sz w:val="22"/>
        </w:rPr>
        <w:t>本项目服务期限：</w:t>
      </w:r>
      <w:r>
        <w:rPr>
          <w:rFonts w:ascii="Times New Roman" w:hAnsi="Times New Roman" w:hint="eastAsia"/>
          <w:bCs/>
          <w:sz w:val="22"/>
        </w:rPr>
        <w:t>自合同签订之日起</w:t>
      </w:r>
      <w:r>
        <w:rPr>
          <w:rFonts w:ascii="Times New Roman" w:hAnsi="Times New Roman" w:hint="eastAsia"/>
          <w:bCs/>
          <w:sz w:val="22"/>
        </w:rPr>
        <w:t>1</w:t>
      </w:r>
      <w:r>
        <w:rPr>
          <w:rFonts w:ascii="Times New Roman" w:hAnsi="Times New Roman" w:hint="eastAsia"/>
          <w:bCs/>
          <w:sz w:val="22"/>
        </w:rPr>
        <w:t>年</w:t>
      </w:r>
      <w:r>
        <w:rPr>
          <w:rFonts w:ascii="Times New Roman" w:hAnsi="Times New Roman"/>
          <w:bCs/>
          <w:sz w:val="22"/>
        </w:rPr>
        <w:t>。服务期限暂定自</w:t>
      </w:r>
      <w:r>
        <w:rPr>
          <w:rFonts w:ascii="Times New Roman" w:hAnsi="Times New Roman"/>
          <w:bCs/>
          <w:sz w:val="22"/>
        </w:rPr>
        <w:t>202</w:t>
      </w:r>
      <w:r>
        <w:rPr>
          <w:rFonts w:ascii="Times New Roman" w:hAnsi="Times New Roman" w:hint="eastAsia"/>
          <w:bCs/>
          <w:sz w:val="22"/>
        </w:rPr>
        <w:t>7</w:t>
      </w:r>
      <w:r>
        <w:rPr>
          <w:rFonts w:ascii="Times New Roman" w:hAnsi="Times New Roman"/>
          <w:bCs/>
          <w:sz w:val="22"/>
        </w:rPr>
        <w:t>年</w:t>
      </w:r>
      <w:r>
        <w:rPr>
          <w:rFonts w:ascii="Times New Roman" w:hAnsi="Times New Roman" w:hint="eastAsia"/>
          <w:bCs/>
          <w:sz w:val="22"/>
        </w:rPr>
        <w:t>1</w:t>
      </w:r>
      <w:r>
        <w:rPr>
          <w:rFonts w:ascii="Times New Roman" w:hAnsi="Times New Roman"/>
          <w:bCs/>
          <w:sz w:val="22"/>
        </w:rPr>
        <w:t>月</w:t>
      </w:r>
      <w:r>
        <w:rPr>
          <w:rFonts w:ascii="Times New Roman" w:hAnsi="Times New Roman" w:hint="eastAsia"/>
          <w:bCs/>
          <w:sz w:val="22"/>
        </w:rPr>
        <w:t>1</w:t>
      </w:r>
      <w:r>
        <w:rPr>
          <w:rFonts w:ascii="Times New Roman" w:hAnsi="Times New Roman"/>
          <w:bCs/>
          <w:sz w:val="22"/>
        </w:rPr>
        <w:t>日起至</w:t>
      </w:r>
      <w:r>
        <w:rPr>
          <w:rFonts w:ascii="Times New Roman" w:hAnsi="Times New Roman"/>
          <w:bCs/>
          <w:sz w:val="22"/>
        </w:rPr>
        <w:t>202</w:t>
      </w:r>
      <w:r>
        <w:rPr>
          <w:rFonts w:ascii="Times New Roman" w:hAnsi="Times New Roman" w:hint="eastAsia"/>
          <w:bCs/>
          <w:sz w:val="22"/>
        </w:rPr>
        <w:t>7</w:t>
      </w:r>
      <w:r>
        <w:rPr>
          <w:rFonts w:ascii="Times New Roman" w:hAnsi="Times New Roman"/>
          <w:bCs/>
          <w:sz w:val="22"/>
        </w:rPr>
        <w:t>年</w:t>
      </w:r>
      <w:r>
        <w:rPr>
          <w:rFonts w:ascii="Times New Roman" w:hAnsi="Times New Roman" w:hint="eastAsia"/>
          <w:bCs/>
          <w:sz w:val="22"/>
        </w:rPr>
        <w:t>12</w:t>
      </w:r>
      <w:r>
        <w:rPr>
          <w:rFonts w:ascii="Times New Roman" w:hAnsi="Times New Roman"/>
          <w:bCs/>
          <w:sz w:val="22"/>
        </w:rPr>
        <w:t>月</w:t>
      </w:r>
      <w:r>
        <w:rPr>
          <w:rFonts w:ascii="Times New Roman" w:hAnsi="Times New Roman" w:hint="eastAsia"/>
          <w:bCs/>
          <w:sz w:val="22"/>
        </w:rPr>
        <w:t>31</w:t>
      </w:r>
      <w:r>
        <w:rPr>
          <w:rFonts w:ascii="Times New Roman" w:hAnsi="Times New Roman"/>
          <w:bCs/>
          <w:sz w:val="22"/>
        </w:rPr>
        <w:t>日止，具体以合同签订为准</w:t>
      </w:r>
      <w:r>
        <w:rPr>
          <w:rFonts w:ascii="Times New Roman" w:hAnsi="Times New Roman"/>
          <w:kern w:val="0"/>
          <w:sz w:val="22"/>
        </w:rPr>
        <w:t>。</w:t>
      </w:r>
    </w:p>
    <w:p w14:paraId="1BBCDF1F" w14:textId="77777777" w:rsidR="00CF78C3" w:rsidRDefault="00CF78C3" w:rsidP="00CF78C3">
      <w:pPr>
        <w:adjustRightInd w:val="0"/>
        <w:snapToGrid w:val="0"/>
        <w:spacing w:line="300" w:lineRule="auto"/>
        <w:ind w:firstLineChars="200" w:firstLine="442"/>
        <w:jc w:val="left"/>
        <w:outlineLvl w:val="2"/>
        <w:rPr>
          <w:rFonts w:ascii="Times New Roman" w:hAnsi="Times New Roman"/>
          <w:b/>
          <w:sz w:val="22"/>
        </w:rPr>
      </w:pPr>
      <w:bookmarkStart w:id="24" w:name="_Toc188457451"/>
      <w:r>
        <w:rPr>
          <w:rFonts w:ascii="Times New Roman" w:hAnsi="Times New Roman"/>
          <w:b/>
          <w:sz w:val="22"/>
        </w:rPr>
        <w:t xml:space="preserve">5 </w:t>
      </w:r>
      <w:r>
        <w:rPr>
          <w:rFonts w:ascii="Times New Roman" w:hAnsi="Times New Roman"/>
          <w:b/>
          <w:sz w:val="22"/>
        </w:rPr>
        <w:t>承包方式</w:t>
      </w:r>
      <w:bookmarkEnd w:id="24"/>
    </w:p>
    <w:p w14:paraId="37C85F2F" w14:textId="77777777" w:rsidR="00CF78C3" w:rsidRDefault="00CF78C3" w:rsidP="00CF78C3">
      <w:pPr>
        <w:adjustRightInd w:val="0"/>
        <w:snapToGrid w:val="0"/>
        <w:spacing w:line="300" w:lineRule="auto"/>
        <w:ind w:firstLineChars="200" w:firstLine="440"/>
        <w:jc w:val="left"/>
        <w:rPr>
          <w:rFonts w:ascii="Times New Roman" w:hAnsi="Times New Roman"/>
          <w:b/>
          <w:bCs/>
          <w:sz w:val="22"/>
          <w:u w:val="wavyHeavy"/>
        </w:rPr>
      </w:pPr>
      <w:r>
        <w:rPr>
          <w:rFonts w:ascii="Times New Roman" w:hAnsi="Times New Roman" w:hint="eastAsia"/>
          <w:color w:val="000000"/>
          <w:sz w:val="22"/>
        </w:rPr>
        <w:t>5.1</w:t>
      </w:r>
      <w:r>
        <w:rPr>
          <w:rFonts w:ascii="Times New Roman" w:hAnsi="Times New Roman"/>
          <w:sz w:val="22"/>
        </w:rPr>
        <w:t>依照本项目的招标范围和内容，采购人按双方约定的服务人数，向中标人支付管理服务费。项目过程中所发生的水电气等能耗，设备添置、</w:t>
      </w:r>
      <w:r w:rsidRPr="00A51F34">
        <w:rPr>
          <w:rFonts w:ascii="Times New Roman" w:hAnsi="Times New Roman"/>
          <w:sz w:val="22"/>
        </w:rPr>
        <w:t>维修</w:t>
      </w:r>
      <w:r w:rsidRPr="00A51F34">
        <w:rPr>
          <w:rFonts w:ascii="Times New Roman" w:hAnsi="Times New Roman" w:hint="eastAsia"/>
          <w:sz w:val="22"/>
        </w:rPr>
        <w:t>材料费（</w:t>
      </w:r>
      <w:r w:rsidRPr="00A51F34">
        <w:rPr>
          <w:rFonts w:ascii="Times New Roman" w:hAnsi="Times New Roman" w:hint="eastAsia"/>
          <w:sz w:val="22"/>
        </w:rPr>
        <w:t>500</w:t>
      </w:r>
      <w:r w:rsidRPr="00A51F34">
        <w:rPr>
          <w:rFonts w:ascii="Times New Roman" w:hAnsi="Times New Roman" w:hint="eastAsia"/>
          <w:sz w:val="22"/>
        </w:rPr>
        <w:t>元以上）</w:t>
      </w:r>
      <w:r>
        <w:rPr>
          <w:rFonts w:ascii="Times New Roman" w:hAnsi="Times New Roman" w:hint="eastAsia"/>
          <w:sz w:val="22"/>
        </w:rPr>
        <w:t>、更换零配件、易耗品采购</w:t>
      </w:r>
      <w:r>
        <w:rPr>
          <w:rFonts w:ascii="Times New Roman" w:hAnsi="Times New Roman"/>
          <w:sz w:val="22"/>
        </w:rPr>
        <w:t>等费用均由采购人承担。</w:t>
      </w:r>
      <w:r>
        <w:rPr>
          <w:rFonts w:ascii="Times New Roman" w:hAnsi="Times New Roman" w:hint="eastAsia"/>
          <w:sz w:val="22"/>
        </w:rPr>
        <w:t>保洁用品费用由中标人承担。</w:t>
      </w:r>
    </w:p>
    <w:p w14:paraId="1CF86D63" w14:textId="77777777" w:rsidR="00CF78C3" w:rsidRDefault="00CF78C3" w:rsidP="00CF78C3">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5.2</w:t>
      </w:r>
      <w:r>
        <w:rPr>
          <w:rFonts w:ascii="Times New Roman" w:hAnsi="Times New Roman"/>
          <w:sz w:val="22"/>
        </w:rPr>
        <w:t>本项目不允许分包。</w:t>
      </w:r>
    </w:p>
    <w:p w14:paraId="0189243E" w14:textId="77777777" w:rsidR="00CF78C3" w:rsidRDefault="00CF78C3" w:rsidP="00CF78C3">
      <w:pPr>
        <w:adjustRightInd w:val="0"/>
        <w:snapToGrid w:val="0"/>
        <w:spacing w:line="300" w:lineRule="auto"/>
        <w:ind w:firstLineChars="200" w:firstLine="442"/>
        <w:jc w:val="left"/>
        <w:outlineLvl w:val="2"/>
        <w:rPr>
          <w:rFonts w:ascii="Times New Roman" w:hAnsi="Times New Roman"/>
          <w:b/>
          <w:sz w:val="22"/>
        </w:rPr>
      </w:pPr>
      <w:bookmarkStart w:id="25" w:name="_Toc188457452"/>
      <w:r>
        <w:rPr>
          <w:rFonts w:ascii="Times New Roman" w:hAnsi="Times New Roman"/>
          <w:b/>
          <w:sz w:val="22"/>
        </w:rPr>
        <w:t xml:space="preserve">6 </w:t>
      </w:r>
      <w:r>
        <w:rPr>
          <w:rFonts w:ascii="Times New Roman" w:hAnsi="Times New Roman"/>
          <w:b/>
          <w:sz w:val="22"/>
        </w:rPr>
        <w:t>合同的签订</w:t>
      </w:r>
      <w:bookmarkEnd w:id="25"/>
    </w:p>
    <w:p w14:paraId="0540179F" w14:textId="77777777" w:rsidR="00CF78C3" w:rsidRDefault="00CF78C3" w:rsidP="00CF78C3">
      <w:pPr>
        <w:snapToGrid w:val="0"/>
        <w:spacing w:line="300" w:lineRule="auto"/>
        <w:ind w:firstLineChars="200" w:firstLine="440"/>
        <w:rPr>
          <w:rFonts w:ascii="Times New Roman" w:hAnsi="Times New Roman"/>
          <w:sz w:val="22"/>
        </w:rPr>
      </w:pPr>
      <w:r>
        <w:rPr>
          <w:rFonts w:ascii="Times New Roman" w:hAnsi="Times New Roman"/>
          <w:sz w:val="22"/>
        </w:rPr>
        <w:t xml:space="preserve">6.1 </w:t>
      </w:r>
      <w:r>
        <w:rPr>
          <w:rFonts w:ascii="Times New Roman" w:hAnsi="Times New Roman"/>
          <w:sz w:val="22"/>
        </w:rPr>
        <w:t>本项目合同的标的、价格、质量及验收标准、考核管理、履约期限等主要条款应当与招标文件和中标人投标文件的内容一致，并互相补充和解释。</w:t>
      </w:r>
    </w:p>
    <w:p w14:paraId="06D6F1FA" w14:textId="77777777" w:rsidR="00CF78C3" w:rsidRDefault="00CF78C3" w:rsidP="00CF78C3">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 xml:space="preserve">6.2 </w:t>
      </w:r>
      <w:r>
        <w:rPr>
          <w:rFonts w:ascii="Times New Roman" w:hAnsi="Times New Roman"/>
          <w:sz w:val="22"/>
        </w:rPr>
        <w:t>合同履约过程中，如遇不可抗力或政策性调价（以招标文件和合同约定为准），经双方商定可以调整合同金额（调整原则以招标文件约定为准），并签订补充协议。</w:t>
      </w:r>
    </w:p>
    <w:p w14:paraId="7F0DC02B" w14:textId="77777777" w:rsidR="00CF78C3" w:rsidRDefault="00CF78C3" w:rsidP="00CF78C3">
      <w:pPr>
        <w:adjustRightInd w:val="0"/>
        <w:snapToGrid w:val="0"/>
        <w:spacing w:line="300" w:lineRule="auto"/>
        <w:ind w:firstLineChars="200" w:firstLine="442"/>
        <w:jc w:val="left"/>
        <w:outlineLvl w:val="2"/>
        <w:rPr>
          <w:rFonts w:ascii="Times New Roman" w:hAnsi="Times New Roman"/>
          <w:sz w:val="22"/>
        </w:rPr>
      </w:pPr>
      <w:bookmarkStart w:id="26" w:name="_Toc188457453"/>
      <w:r>
        <w:rPr>
          <w:rFonts w:ascii="Times New Roman" w:hAnsi="Times New Roman"/>
          <w:b/>
          <w:sz w:val="22"/>
        </w:rPr>
        <w:t xml:space="preserve">7 </w:t>
      </w:r>
      <w:r>
        <w:rPr>
          <w:rFonts w:ascii="Times New Roman" w:hAnsi="Times New Roman"/>
          <w:b/>
          <w:sz w:val="22"/>
        </w:rPr>
        <w:t>结算原则和支付方式</w:t>
      </w:r>
      <w:bookmarkEnd w:id="26"/>
    </w:p>
    <w:p w14:paraId="4D9222F8" w14:textId="77777777" w:rsidR="00CF78C3" w:rsidRDefault="00CF78C3" w:rsidP="00CF78C3">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 xml:space="preserve">7.1 </w:t>
      </w:r>
      <w:r>
        <w:rPr>
          <w:rFonts w:ascii="Times New Roman" w:hAnsi="Times New Roman"/>
          <w:sz w:val="22"/>
        </w:rPr>
        <w:t>结算原则</w:t>
      </w:r>
    </w:p>
    <w:p w14:paraId="7A545EFB" w14:textId="77777777" w:rsidR="00CF78C3" w:rsidRDefault="00CF78C3" w:rsidP="00CF78C3">
      <w:pPr>
        <w:adjustRightInd w:val="0"/>
        <w:snapToGrid w:val="0"/>
        <w:spacing w:line="300" w:lineRule="auto"/>
        <w:ind w:firstLineChars="200" w:firstLine="440"/>
        <w:jc w:val="left"/>
        <w:rPr>
          <w:rFonts w:ascii="Times New Roman" w:hAnsi="Times New Roman"/>
          <w:sz w:val="22"/>
        </w:rPr>
      </w:pPr>
      <w:r>
        <w:rPr>
          <w:rFonts w:ascii="Times New Roman" w:hAnsi="Times New Roman"/>
          <w:sz w:val="22"/>
        </w:rPr>
        <w:t>7.1.1</w:t>
      </w:r>
      <w:r>
        <w:rPr>
          <w:rFonts w:ascii="Times New Roman" w:hAnsi="Times New Roman"/>
          <w:sz w:val="22"/>
        </w:rPr>
        <w:t>根据考核管理要求，依照考核结果按实结算。</w:t>
      </w:r>
    </w:p>
    <w:p w14:paraId="11CCA9B0" w14:textId="77777777" w:rsidR="00CF78C3" w:rsidRDefault="00CF78C3" w:rsidP="00CF78C3">
      <w:pPr>
        <w:adjustRightInd w:val="0"/>
        <w:snapToGrid w:val="0"/>
        <w:spacing w:line="300" w:lineRule="auto"/>
        <w:ind w:firstLineChars="200" w:firstLine="440"/>
        <w:jc w:val="left"/>
        <w:rPr>
          <w:rFonts w:ascii="Times New Roman" w:hAnsi="Times New Roman"/>
          <w:bCs/>
          <w:sz w:val="22"/>
        </w:rPr>
      </w:pPr>
      <w:r>
        <w:rPr>
          <w:rFonts w:ascii="Times New Roman" w:hAnsi="Times New Roman"/>
          <w:sz w:val="22"/>
        </w:rPr>
        <w:t>7.1.2</w:t>
      </w:r>
      <w:r>
        <w:rPr>
          <w:rFonts w:ascii="Times New Roman" w:hAnsi="Times New Roman"/>
          <w:kern w:val="0"/>
          <w:sz w:val="22"/>
        </w:rPr>
        <w:t>本项目</w:t>
      </w:r>
      <w:r>
        <w:rPr>
          <w:rFonts w:ascii="Times New Roman" w:hAnsi="Times New Roman" w:hint="eastAsia"/>
          <w:kern w:val="0"/>
          <w:sz w:val="22"/>
        </w:rPr>
        <w:t>如考核不合格可按考核办法进行处罚并扣除</w:t>
      </w:r>
      <w:r>
        <w:rPr>
          <w:rFonts w:ascii="Times New Roman" w:hAnsi="Times New Roman"/>
          <w:kern w:val="0"/>
          <w:sz w:val="22"/>
        </w:rPr>
        <w:t>，采购人不会因政策性调价、人工成本增加和效能衰减等因素（不可抗力除外）的变动而进行调整。</w:t>
      </w:r>
      <w:r w:rsidRPr="00A51F34">
        <w:rPr>
          <w:rFonts w:ascii="Times New Roman" w:hAnsi="Times New Roman" w:hint="eastAsia"/>
          <w:bCs/>
          <w:sz w:val="22"/>
        </w:rPr>
        <w:t>维修成本（材料费不含人工）</w:t>
      </w:r>
      <w:r w:rsidRPr="00A51F34">
        <w:rPr>
          <w:rFonts w:ascii="Times New Roman" w:hAnsi="Times New Roman" w:hint="eastAsia"/>
          <w:bCs/>
          <w:sz w:val="22"/>
        </w:rPr>
        <w:t>500</w:t>
      </w:r>
      <w:r w:rsidRPr="00A51F34">
        <w:rPr>
          <w:rFonts w:ascii="Times New Roman" w:hAnsi="Times New Roman" w:hint="eastAsia"/>
          <w:bCs/>
          <w:sz w:val="22"/>
        </w:rPr>
        <w:t>元以内的属零星维修，不另外支付</w:t>
      </w:r>
      <w:r>
        <w:rPr>
          <w:rFonts w:ascii="Times New Roman" w:hAnsi="Times New Roman" w:hint="eastAsia"/>
          <w:bCs/>
          <w:sz w:val="22"/>
        </w:rPr>
        <w:t>，超过</w:t>
      </w:r>
      <w:r>
        <w:rPr>
          <w:rFonts w:ascii="Times New Roman" w:hAnsi="Times New Roman"/>
          <w:bCs/>
          <w:sz w:val="22"/>
        </w:rPr>
        <w:t>500</w:t>
      </w:r>
      <w:r>
        <w:rPr>
          <w:rFonts w:ascii="Times New Roman" w:hAnsi="Times New Roman" w:hint="eastAsia"/>
          <w:bCs/>
          <w:sz w:val="22"/>
        </w:rPr>
        <w:t>元的另行结算。</w:t>
      </w:r>
    </w:p>
    <w:p w14:paraId="73968AFE" w14:textId="77777777" w:rsidR="00CF78C3" w:rsidRDefault="00CF78C3" w:rsidP="00CF78C3">
      <w:pPr>
        <w:adjustRightInd w:val="0"/>
        <w:snapToGrid w:val="0"/>
        <w:spacing w:line="300" w:lineRule="auto"/>
        <w:ind w:firstLineChars="200" w:firstLine="440"/>
        <w:jc w:val="left"/>
        <w:rPr>
          <w:rFonts w:ascii="Times New Roman" w:hAnsi="Times New Roman"/>
          <w:kern w:val="0"/>
          <w:sz w:val="22"/>
        </w:rPr>
      </w:pPr>
      <w:r>
        <w:rPr>
          <w:rFonts w:ascii="Times New Roman" w:hAnsi="Times New Roman"/>
          <w:kern w:val="0"/>
          <w:sz w:val="22"/>
        </w:rPr>
        <w:t xml:space="preserve">7.1.3 </w:t>
      </w:r>
      <w:r>
        <w:rPr>
          <w:rFonts w:ascii="Times New Roman" w:hAnsi="Times New Roman"/>
          <w:kern w:val="0"/>
          <w:sz w:val="22"/>
        </w:rPr>
        <w:t>合同履约期间，如发生设备中修、大修和应急维修的，则费用按实结算。</w:t>
      </w:r>
    </w:p>
    <w:p w14:paraId="715F2C1B" w14:textId="77777777" w:rsidR="00CF78C3" w:rsidRPr="00CF78C3" w:rsidRDefault="00CF78C3" w:rsidP="00CF78C3">
      <w:pPr>
        <w:adjustRightInd w:val="0"/>
        <w:snapToGrid w:val="0"/>
        <w:spacing w:line="300" w:lineRule="auto"/>
        <w:ind w:firstLineChars="200" w:firstLine="440"/>
        <w:jc w:val="left"/>
        <w:rPr>
          <w:rFonts w:ascii="Times New Roman" w:hAnsi="Times New Roman"/>
          <w:sz w:val="22"/>
        </w:rPr>
      </w:pPr>
      <w:r w:rsidRPr="00CF78C3">
        <w:rPr>
          <w:rFonts w:ascii="Times New Roman" w:hAnsi="Times New Roman"/>
          <w:sz w:val="22"/>
        </w:rPr>
        <w:t xml:space="preserve">7.2 </w:t>
      </w:r>
      <w:r w:rsidRPr="00CF78C3">
        <w:rPr>
          <w:rFonts w:ascii="Times New Roman" w:hAnsi="Times New Roman"/>
          <w:sz w:val="22"/>
        </w:rPr>
        <w:t>支付方式</w:t>
      </w:r>
    </w:p>
    <w:p w14:paraId="6B2BEF22" w14:textId="77777777" w:rsidR="00CF78C3" w:rsidRPr="00CF78C3" w:rsidRDefault="00CF78C3" w:rsidP="00CF78C3">
      <w:pPr>
        <w:adjustRightInd w:val="0"/>
        <w:snapToGrid w:val="0"/>
        <w:spacing w:line="300" w:lineRule="auto"/>
        <w:ind w:firstLineChars="200" w:firstLine="440"/>
        <w:jc w:val="left"/>
        <w:rPr>
          <w:rFonts w:ascii="Times New Roman" w:hAnsi="Times New Roman"/>
          <w:color w:val="FF0000"/>
          <w:sz w:val="22"/>
        </w:rPr>
      </w:pPr>
      <w:r w:rsidRPr="00CF78C3">
        <w:rPr>
          <w:rFonts w:ascii="Times New Roman" w:hAnsi="Times New Roman"/>
          <w:sz w:val="22"/>
        </w:rPr>
        <w:t xml:space="preserve">7.2.1 </w:t>
      </w:r>
      <w:r w:rsidRPr="00CF78C3">
        <w:rPr>
          <w:rFonts w:ascii="Times New Roman" w:hAnsi="Times New Roman"/>
          <w:sz w:val="22"/>
        </w:rPr>
        <w:t>本项目合同金额采用</w:t>
      </w:r>
      <w:r w:rsidRPr="00CF78C3">
        <w:rPr>
          <w:rFonts w:ascii="Times New Roman" w:hAnsi="Times New Roman"/>
          <w:sz w:val="22"/>
          <w:u w:val="single"/>
        </w:rPr>
        <w:t>分期付款</w:t>
      </w:r>
      <w:r w:rsidRPr="00CF78C3">
        <w:rPr>
          <w:rFonts w:ascii="Times New Roman" w:hAnsi="Times New Roman"/>
          <w:sz w:val="22"/>
        </w:rPr>
        <w:t>方式，第一、二季度服务结束后各支付合同款项的</w:t>
      </w:r>
      <w:r w:rsidRPr="00CF78C3">
        <w:rPr>
          <w:rFonts w:ascii="Times New Roman" w:hAnsi="Times New Roman"/>
          <w:sz w:val="22"/>
        </w:rPr>
        <w:t>20%</w:t>
      </w:r>
      <w:r w:rsidRPr="00CF78C3">
        <w:rPr>
          <w:rFonts w:ascii="Times New Roman" w:hAnsi="Times New Roman"/>
          <w:sz w:val="22"/>
        </w:rPr>
        <w:t>，第三、四季度服务结束后各支付合同款项的</w:t>
      </w:r>
      <w:r w:rsidRPr="00CF78C3">
        <w:rPr>
          <w:rFonts w:ascii="Times New Roman" w:hAnsi="Times New Roman"/>
          <w:sz w:val="22"/>
        </w:rPr>
        <w:t>25%</w:t>
      </w:r>
      <w:r w:rsidRPr="00CF78C3">
        <w:rPr>
          <w:rFonts w:ascii="Times New Roman" w:hAnsi="Times New Roman"/>
          <w:sz w:val="22"/>
        </w:rPr>
        <w:t>（中标人提供符合标准的发票后，采购人</w:t>
      </w:r>
      <w:r w:rsidRPr="00CF78C3">
        <w:rPr>
          <w:rFonts w:ascii="Times New Roman" w:hAnsi="Times New Roman"/>
          <w:sz w:val="22"/>
        </w:rPr>
        <w:t>30</w:t>
      </w:r>
      <w:r w:rsidRPr="00CF78C3">
        <w:rPr>
          <w:rFonts w:ascii="Times New Roman" w:hAnsi="Times New Roman"/>
          <w:sz w:val="22"/>
        </w:rPr>
        <w:t>天内支付），剩余</w:t>
      </w:r>
      <w:r w:rsidRPr="00CF78C3">
        <w:rPr>
          <w:rFonts w:ascii="Times New Roman" w:hAnsi="Times New Roman"/>
          <w:sz w:val="22"/>
        </w:rPr>
        <w:t>10%</w:t>
      </w:r>
      <w:r w:rsidRPr="00CF78C3">
        <w:rPr>
          <w:rFonts w:ascii="Times New Roman" w:hAnsi="Times New Roman"/>
          <w:sz w:val="22"/>
        </w:rPr>
        <w:t>作为年度考核费用，服务期结束后根据考核结果支付（中标人提供符合标准的发票后，采购人</w:t>
      </w:r>
      <w:r w:rsidRPr="00CF78C3">
        <w:rPr>
          <w:rFonts w:ascii="Times New Roman" w:hAnsi="Times New Roman"/>
          <w:sz w:val="22"/>
        </w:rPr>
        <w:t>30</w:t>
      </w:r>
      <w:r w:rsidRPr="00CF78C3">
        <w:rPr>
          <w:rFonts w:ascii="Times New Roman" w:hAnsi="Times New Roman"/>
          <w:sz w:val="22"/>
        </w:rPr>
        <w:t>天内支付）。</w:t>
      </w:r>
    </w:p>
    <w:p w14:paraId="0F81D7C7" w14:textId="77777777" w:rsidR="00CF78C3" w:rsidRDefault="00CF78C3" w:rsidP="00CF78C3">
      <w:pPr>
        <w:snapToGrid w:val="0"/>
        <w:spacing w:line="300" w:lineRule="auto"/>
        <w:ind w:firstLineChars="200" w:firstLine="440"/>
        <w:jc w:val="left"/>
        <w:rPr>
          <w:rFonts w:ascii="Times New Roman" w:hAnsi="Times New Roman"/>
          <w:sz w:val="22"/>
        </w:rPr>
      </w:pPr>
      <w:r>
        <w:rPr>
          <w:rFonts w:ascii="Times New Roman" w:hAnsi="Times New Roman" w:hint="eastAsia"/>
          <w:sz w:val="22"/>
        </w:rPr>
        <w:t>7.3</w:t>
      </w:r>
      <w:r>
        <w:rPr>
          <w:rFonts w:ascii="Times New Roman" w:hAnsi="Times New Roman" w:hint="eastAsia"/>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行低于合同订立时</w:t>
      </w:r>
      <w:r>
        <w:rPr>
          <w:rFonts w:ascii="Times New Roman" w:hAnsi="Times New Roman"/>
          <w:sz w:val="22"/>
        </w:rPr>
        <w:t>1</w:t>
      </w:r>
      <w:r>
        <w:rPr>
          <w:rFonts w:ascii="Times New Roman" w:hAnsi="Times New Roman" w:hint="eastAsia"/>
          <w:sz w:val="22"/>
        </w:rPr>
        <w:t>年期贷款市场报价利率。</w:t>
      </w:r>
    </w:p>
    <w:p w14:paraId="033F9A7B" w14:textId="77777777" w:rsidR="00CF78C3" w:rsidRDefault="00CF78C3" w:rsidP="00CF78C3">
      <w:pPr>
        <w:adjustRightInd w:val="0"/>
        <w:snapToGrid w:val="0"/>
        <w:spacing w:line="300" w:lineRule="auto"/>
        <w:ind w:firstLineChars="200" w:firstLine="440"/>
        <w:jc w:val="left"/>
        <w:rPr>
          <w:rFonts w:ascii="Times New Roman" w:hAnsi="Times New Roman"/>
          <w:sz w:val="22"/>
        </w:rPr>
      </w:pPr>
    </w:p>
    <w:p w14:paraId="3A16021A" w14:textId="77777777" w:rsidR="00CF78C3" w:rsidRDefault="00CF78C3" w:rsidP="00CF78C3">
      <w:pPr>
        <w:snapToGrid w:val="0"/>
        <w:spacing w:line="300" w:lineRule="auto"/>
        <w:ind w:firstLineChars="200" w:firstLine="400"/>
        <w:jc w:val="left"/>
        <w:rPr>
          <w:rFonts w:ascii="Times New Roman" w:hAnsi="Times New Roman"/>
          <w:sz w:val="20"/>
          <w:szCs w:val="20"/>
        </w:rPr>
      </w:pPr>
    </w:p>
    <w:p w14:paraId="795B79BC" w14:textId="77777777" w:rsidR="00CF78C3" w:rsidRDefault="00CF78C3" w:rsidP="00CF78C3">
      <w:pPr>
        <w:adjustRightInd w:val="0"/>
        <w:snapToGrid w:val="0"/>
        <w:spacing w:line="300" w:lineRule="auto"/>
        <w:jc w:val="center"/>
        <w:outlineLvl w:val="1"/>
        <w:rPr>
          <w:rFonts w:ascii="Times New Roman" w:eastAsia="黑体" w:hAnsi="Times New Roman"/>
          <w:sz w:val="30"/>
          <w:szCs w:val="30"/>
        </w:rPr>
      </w:pPr>
      <w:bookmarkStart w:id="27" w:name="_Toc188457454"/>
      <w:r>
        <w:rPr>
          <w:rFonts w:ascii="Times New Roman" w:eastAsia="黑体" w:hAnsi="Times New Roman"/>
          <w:sz w:val="30"/>
          <w:szCs w:val="30"/>
        </w:rPr>
        <w:t>三、技术质量要求</w:t>
      </w:r>
      <w:bookmarkEnd w:id="27"/>
    </w:p>
    <w:p w14:paraId="455A0D6B" w14:textId="77777777" w:rsidR="00CF78C3" w:rsidRDefault="00CF78C3" w:rsidP="00CF78C3">
      <w:pPr>
        <w:adjustRightInd w:val="0"/>
        <w:snapToGrid w:val="0"/>
        <w:spacing w:line="300" w:lineRule="auto"/>
        <w:ind w:firstLineChars="200" w:firstLine="442"/>
        <w:outlineLvl w:val="2"/>
        <w:rPr>
          <w:rFonts w:ascii="Times New Roman" w:hAnsi="Times New Roman"/>
          <w:b/>
          <w:bCs/>
          <w:sz w:val="22"/>
        </w:rPr>
      </w:pPr>
      <w:bookmarkStart w:id="28" w:name="_Toc188457455"/>
      <w:r>
        <w:rPr>
          <w:rFonts w:ascii="Times New Roman" w:hAnsi="Times New Roman"/>
          <w:b/>
          <w:bCs/>
          <w:sz w:val="22"/>
        </w:rPr>
        <w:t xml:space="preserve">8 </w:t>
      </w:r>
      <w:r>
        <w:rPr>
          <w:rFonts w:ascii="Times New Roman" w:hAnsi="Times New Roman"/>
          <w:b/>
          <w:bCs/>
          <w:sz w:val="22"/>
        </w:rPr>
        <w:t>适用技术规范和规范性文件</w:t>
      </w:r>
      <w:bookmarkEnd w:id="28"/>
    </w:p>
    <w:p w14:paraId="2AC19FE8" w14:textId="77777777" w:rsidR="00CF78C3" w:rsidRDefault="00CF78C3" w:rsidP="00CF78C3">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 xml:space="preserve">8.1 </w:t>
      </w:r>
      <w:r>
        <w:rPr>
          <w:rFonts w:ascii="Times New Roman" w:hAnsi="Times New Roman" w:hint="eastAsia"/>
          <w:sz w:val="22"/>
        </w:rPr>
        <w:t>国家和市政府颁发的有关物业管理的法律、法规、标准和规范性文件。包括但不限于：</w:t>
      </w:r>
    </w:p>
    <w:p w14:paraId="61205F8C" w14:textId="77777777" w:rsidR="00CF78C3" w:rsidRDefault="00CF78C3" w:rsidP="00CF78C3">
      <w:pPr>
        <w:numPr>
          <w:ilvl w:val="0"/>
          <w:numId w:val="3"/>
        </w:numPr>
        <w:tabs>
          <w:tab w:val="left" w:pos="994"/>
        </w:tabs>
        <w:adjustRightInd w:val="0"/>
        <w:snapToGrid w:val="0"/>
        <w:spacing w:line="300" w:lineRule="auto"/>
        <w:ind w:left="0" w:firstLineChars="200" w:firstLine="440"/>
        <w:jc w:val="left"/>
        <w:rPr>
          <w:rFonts w:ascii="Times New Roman" w:hAnsi="Times New Roman"/>
          <w:sz w:val="22"/>
        </w:rPr>
      </w:pPr>
      <w:r>
        <w:rPr>
          <w:rFonts w:ascii="Times New Roman" w:hAnsi="Times New Roman" w:hint="eastAsia"/>
          <w:sz w:val="22"/>
        </w:rPr>
        <w:lastRenderedPageBreak/>
        <w:t>《中华人民共和国民法典》，第十三届全国人民代表大会三次会议表决通过，</w:t>
      </w:r>
      <w:r>
        <w:rPr>
          <w:rFonts w:ascii="Times New Roman" w:hAnsi="Times New Roman" w:hint="eastAsia"/>
          <w:sz w:val="22"/>
        </w:rPr>
        <w:t>2021</w:t>
      </w:r>
      <w:r>
        <w:rPr>
          <w:rFonts w:ascii="Times New Roman" w:hAnsi="Times New Roman" w:hint="eastAsia"/>
          <w:sz w:val="22"/>
        </w:rPr>
        <w:t>年</w:t>
      </w:r>
      <w:r>
        <w:rPr>
          <w:rFonts w:ascii="Times New Roman" w:hAnsi="Times New Roman" w:hint="eastAsia"/>
          <w:sz w:val="22"/>
        </w:rPr>
        <w:t>1</w:t>
      </w:r>
      <w:r>
        <w:rPr>
          <w:rFonts w:ascii="Times New Roman" w:hAnsi="Times New Roman" w:hint="eastAsia"/>
          <w:sz w:val="22"/>
        </w:rPr>
        <w:t>月</w:t>
      </w:r>
      <w:r>
        <w:rPr>
          <w:rFonts w:ascii="Times New Roman" w:hAnsi="Times New Roman" w:hint="eastAsia"/>
          <w:sz w:val="22"/>
        </w:rPr>
        <w:t>1</w:t>
      </w:r>
      <w:r>
        <w:rPr>
          <w:rFonts w:ascii="Times New Roman" w:hAnsi="Times New Roman" w:hint="eastAsia"/>
          <w:sz w:val="22"/>
        </w:rPr>
        <w:t>日起施行</w:t>
      </w:r>
    </w:p>
    <w:p w14:paraId="31FE56A7" w14:textId="77777777" w:rsidR="00CF78C3" w:rsidRDefault="00CF78C3" w:rsidP="00CF78C3">
      <w:pPr>
        <w:numPr>
          <w:ilvl w:val="0"/>
          <w:numId w:val="3"/>
        </w:numPr>
        <w:tabs>
          <w:tab w:val="left" w:pos="994"/>
        </w:tabs>
        <w:adjustRightInd w:val="0"/>
        <w:snapToGrid w:val="0"/>
        <w:spacing w:line="300" w:lineRule="auto"/>
        <w:ind w:left="0" w:firstLineChars="200" w:firstLine="440"/>
        <w:jc w:val="left"/>
        <w:rPr>
          <w:rFonts w:ascii="Times New Roman" w:hAnsi="Times New Roman"/>
          <w:sz w:val="22"/>
        </w:rPr>
      </w:pPr>
      <w:r>
        <w:rPr>
          <w:rFonts w:ascii="Times New Roman" w:hAnsi="Times New Roman" w:hint="eastAsia"/>
          <w:sz w:val="22"/>
        </w:rPr>
        <w:t>《中华人民共和国劳动法》（中华人民共和国主席令第</w:t>
      </w:r>
      <w:r>
        <w:rPr>
          <w:rFonts w:ascii="Times New Roman" w:hAnsi="Times New Roman" w:hint="eastAsia"/>
          <w:sz w:val="22"/>
        </w:rPr>
        <w:t>28</w:t>
      </w:r>
      <w:r>
        <w:rPr>
          <w:rFonts w:ascii="Times New Roman" w:hAnsi="Times New Roman" w:hint="eastAsia"/>
          <w:sz w:val="22"/>
        </w:rPr>
        <w:t>号），</w:t>
      </w:r>
      <w:r>
        <w:rPr>
          <w:rFonts w:ascii="Times New Roman" w:hAnsi="Times New Roman" w:hint="eastAsia"/>
          <w:sz w:val="22"/>
        </w:rPr>
        <w:t>2007</w:t>
      </w:r>
      <w:r>
        <w:rPr>
          <w:rFonts w:ascii="Times New Roman" w:hAnsi="Times New Roman" w:hint="eastAsia"/>
          <w:sz w:val="22"/>
        </w:rPr>
        <w:t>年</w:t>
      </w:r>
      <w:r>
        <w:rPr>
          <w:rFonts w:ascii="Times New Roman" w:hAnsi="Times New Roman" w:hint="eastAsia"/>
          <w:sz w:val="22"/>
        </w:rPr>
        <w:t>6</w:t>
      </w:r>
      <w:r>
        <w:rPr>
          <w:rFonts w:ascii="Times New Roman" w:hAnsi="Times New Roman" w:hint="eastAsia"/>
          <w:sz w:val="22"/>
        </w:rPr>
        <w:t>月</w:t>
      </w:r>
      <w:r>
        <w:rPr>
          <w:rFonts w:ascii="Times New Roman" w:hAnsi="Times New Roman" w:hint="eastAsia"/>
          <w:sz w:val="22"/>
        </w:rPr>
        <w:t>29</w:t>
      </w:r>
      <w:r>
        <w:rPr>
          <w:rFonts w:ascii="Times New Roman" w:hAnsi="Times New Roman" w:hint="eastAsia"/>
          <w:sz w:val="22"/>
        </w:rPr>
        <w:t>日修订通过，自</w:t>
      </w:r>
      <w:r>
        <w:rPr>
          <w:rFonts w:ascii="Times New Roman" w:hAnsi="Times New Roman" w:hint="eastAsia"/>
          <w:sz w:val="22"/>
        </w:rPr>
        <w:t>2008</w:t>
      </w:r>
      <w:r>
        <w:rPr>
          <w:rFonts w:ascii="Times New Roman" w:hAnsi="Times New Roman" w:hint="eastAsia"/>
          <w:sz w:val="22"/>
        </w:rPr>
        <w:t>年</w:t>
      </w:r>
      <w:r>
        <w:rPr>
          <w:rFonts w:ascii="Times New Roman" w:hAnsi="Times New Roman" w:hint="eastAsia"/>
          <w:sz w:val="22"/>
        </w:rPr>
        <w:t>1</w:t>
      </w:r>
      <w:r>
        <w:rPr>
          <w:rFonts w:ascii="Times New Roman" w:hAnsi="Times New Roman" w:hint="eastAsia"/>
          <w:sz w:val="22"/>
        </w:rPr>
        <w:t>月</w:t>
      </w:r>
      <w:r>
        <w:rPr>
          <w:rFonts w:ascii="Times New Roman" w:hAnsi="Times New Roman" w:hint="eastAsia"/>
          <w:sz w:val="22"/>
        </w:rPr>
        <w:t>1</w:t>
      </w:r>
      <w:r>
        <w:rPr>
          <w:rFonts w:ascii="Times New Roman" w:hAnsi="Times New Roman" w:hint="eastAsia"/>
          <w:sz w:val="22"/>
        </w:rPr>
        <w:t>日起施行；</w:t>
      </w:r>
    </w:p>
    <w:p w14:paraId="054F0183" w14:textId="77777777" w:rsidR="00CF78C3" w:rsidRDefault="00CF78C3" w:rsidP="00CF78C3">
      <w:pPr>
        <w:numPr>
          <w:ilvl w:val="0"/>
          <w:numId w:val="3"/>
        </w:numPr>
        <w:tabs>
          <w:tab w:val="left" w:pos="994"/>
        </w:tabs>
        <w:adjustRightInd w:val="0"/>
        <w:snapToGrid w:val="0"/>
        <w:spacing w:line="300" w:lineRule="auto"/>
        <w:ind w:left="0" w:firstLineChars="200" w:firstLine="440"/>
        <w:jc w:val="left"/>
        <w:rPr>
          <w:rFonts w:ascii="Times New Roman" w:hAnsi="Times New Roman"/>
          <w:sz w:val="22"/>
        </w:rPr>
      </w:pPr>
      <w:r>
        <w:rPr>
          <w:rFonts w:ascii="Times New Roman" w:hAnsi="Times New Roman" w:hint="eastAsia"/>
          <w:sz w:val="22"/>
        </w:rPr>
        <w:t>《物业管理条例》（国务院令第</w:t>
      </w:r>
      <w:r>
        <w:rPr>
          <w:rFonts w:ascii="Times New Roman" w:hAnsi="Times New Roman" w:hint="eastAsia"/>
          <w:sz w:val="22"/>
        </w:rPr>
        <w:t>504</w:t>
      </w:r>
      <w:r>
        <w:rPr>
          <w:rFonts w:ascii="Times New Roman" w:hAnsi="Times New Roman" w:hint="eastAsia"/>
          <w:sz w:val="22"/>
        </w:rPr>
        <w:t>号），自</w:t>
      </w:r>
      <w:r>
        <w:rPr>
          <w:rFonts w:ascii="Times New Roman" w:hAnsi="Times New Roman" w:hint="eastAsia"/>
          <w:sz w:val="22"/>
        </w:rPr>
        <w:t>2007</w:t>
      </w:r>
      <w:r>
        <w:rPr>
          <w:rFonts w:ascii="Times New Roman" w:hAnsi="Times New Roman" w:hint="eastAsia"/>
          <w:sz w:val="22"/>
        </w:rPr>
        <w:t>年</w:t>
      </w:r>
      <w:r>
        <w:rPr>
          <w:rFonts w:ascii="Times New Roman" w:hAnsi="Times New Roman" w:hint="eastAsia"/>
          <w:sz w:val="22"/>
        </w:rPr>
        <w:t>10</w:t>
      </w:r>
      <w:r>
        <w:rPr>
          <w:rFonts w:ascii="Times New Roman" w:hAnsi="Times New Roman" w:hint="eastAsia"/>
          <w:sz w:val="22"/>
        </w:rPr>
        <w:t>月</w:t>
      </w:r>
      <w:r>
        <w:rPr>
          <w:rFonts w:ascii="Times New Roman" w:hAnsi="Times New Roman" w:hint="eastAsia"/>
          <w:sz w:val="22"/>
        </w:rPr>
        <w:t>1</w:t>
      </w:r>
      <w:r>
        <w:rPr>
          <w:rFonts w:ascii="Times New Roman" w:hAnsi="Times New Roman" w:hint="eastAsia"/>
          <w:sz w:val="22"/>
        </w:rPr>
        <w:t>日起施行；</w:t>
      </w:r>
    </w:p>
    <w:p w14:paraId="42F9C4F3" w14:textId="77777777" w:rsidR="00CF78C3" w:rsidRDefault="00CF78C3" w:rsidP="00CF78C3">
      <w:pPr>
        <w:numPr>
          <w:ilvl w:val="0"/>
          <w:numId w:val="3"/>
        </w:numPr>
        <w:tabs>
          <w:tab w:val="left" w:pos="994"/>
        </w:tabs>
        <w:adjustRightInd w:val="0"/>
        <w:snapToGrid w:val="0"/>
        <w:spacing w:line="300" w:lineRule="auto"/>
        <w:ind w:left="0" w:firstLineChars="200" w:firstLine="440"/>
        <w:jc w:val="left"/>
        <w:rPr>
          <w:rFonts w:ascii="Times New Roman" w:hAnsi="Times New Roman"/>
          <w:sz w:val="22"/>
        </w:rPr>
      </w:pPr>
      <w:r>
        <w:rPr>
          <w:rFonts w:ascii="Times New Roman" w:hAnsi="Times New Roman" w:hint="eastAsia"/>
          <w:sz w:val="22"/>
        </w:rPr>
        <w:t>《保安服务管理条例》（国务院令</w:t>
      </w:r>
      <w:r>
        <w:rPr>
          <w:rFonts w:ascii="Times New Roman" w:hAnsi="Times New Roman" w:hint="eastAsia"/>
          <w:sz w:val="22"/>
        </w:rPr>
        <w:t>564</w:t>
      </w:r>
      <w:r>
        <w:rPr>
          <w:rFonts w:ascii="Times New Roman" w:hAnsi="Times New Roman" w:hint="eastAsia"/>
          <w:sz w:val="22"/>
        </w:rPr>
        <w:t>号），自</w:t>
      </w:r>
      <w:r>
        <w:rPr>
          <w:rFonts w:ascii="Times New Roman" w:hAnsi="Times New Roman" w:hint="eastAsia"/>
          <w:sz w:val="22"/>
        </w:rPr>
        <w:t>2010</w:t>
      </w:r>
      <w:r>
        <w:rPr>
          <w:rFonts w:ascii="Times New Roman" w:hAnsi="Times New Roman" w:hint="eastAsia"/>
          <w:sz w:val="22"/>
        </w:rPr>
        <w:t>年</w:t>
      </w:r>
      <w:r>
        <w:rPr>
          <w:rFonts w:ascii="Times New Roman" w:hAnsi="Times New Roman" w:hint="eastAsia"/>
          <w:sz w:val="22"/>
        </w:rPr>
        <w:t>1</w:t>
      </w:r>
      <w:r>
        <w:rPr>
          <w:rFonts w:ascii="Times New Roman" w:hAnsi="Times New Roman" w:hint="eastAsia"/>
          <w:sz w:val="22"/>
        </w:rPr>
        <w:t>月</w:t>
      </w:r>
      <w:r>
        <w:rPr>
          <w:rFonts w:ascii="Times New Roman" w:hAnsi="Times New Roman" w:hint="eastAsia"/>
          <w:sz w:val="22"/>
        </w:rPr>
        <w:t>1</w:t>
      </w:r>
      <w:r>
        <w:rPr>
          <w:rFonts w:ascii="Times New Roman" w:hAnsi="Times New Roman" w:hint="eastAsia"/>
          <w:sz w:val="22"/>
        </w:rPr>
        <w:t>日起施行</w:t>
      </w:r>
    </w:p>
    <w:p w14:paraId="03056743" w14:textId="77777777" w:rsidR="00CF78C3" w:rsidRDefault="00CF78C3" w:rsidP="00CF78C3">
      <w:pPr>
        <w:numPr>
          <w:ilvl w:val="0"/>
          <w:numId w:val="3"/>
        </w:numPr>
        <w:tabs>
          <w:tab w:val="left" w:pos="994"/>
        </w:tabs>
        <w:adjustRightInd w:val="0"/>
        <w:snapToGrid w:val="0"/>
        <w:spacing w:line="300" w:lineRule="auto"/>
        <w:ind w:left="0" w:firstLineChars="200" w:firstLine="440"/>
        <w:jc w:val="left"/>
        <w:rPr>
          <w:rFonts w:ascii="Times New Roman" w:hAnsi="Times New Roman"/>
          <w:sz w:val="22"/>
        </w:rPr>
      </w:pPr>
      <w:r>
        <w:rPr>
          <w:rFonts w:ascii="Times New Roman" w:hAnsi="Times New Roman" w:hint="eastAsia"/>
          <w:sz w:val="22"/>
        </w:rPr>
        <w:t>《上海市生活垃圾管理条例》，上海市第十五届人民代表大会第二次会议通过，自</w:t>
      </w:r>
      <w:r>
        <w:rPr>
          <w:rFonts w:ascii="Times New Roman" w:hAnsi="Times New Roman" w:hint="eastAsia"/>
          <w:sz w:val="22"/>
        </w:rPr>
        <w:t>2019</w:t>
      </w:r>
      <w:r>
        <w:rPr>
          <w:rFonts w:ascii="Times New Roman" w:hAnsi="Times New Roman" w:hint="eastAsia"/>
          <w:sz w:val="22"/>
        </w:rPr>
        <w:t>年</w:t>
      </w:r>
      <w:r>
        <w:rPr>
          <w:rFonts w:ascii="Times New Roman" w:hAnsi="Times New Roman" w:hint="eastAsia"/>
          <w:sz w:val="22"/>
        </w:rPr>
        <w:t>7</w:t>
      </w:r>
      <w:r>
        <w:rPr>
          <w:rFonts w:ascii="Times New Roman" w:hAnsi="Times New Roman" w:hint="eastAsia"/>
          <w:sz w:val="22"/>
        </w:rPr>
        <w:t>月</w:t>
      </w:r>
      <w:r>
        <w:rPr>
          <w:rFonts w:ascii="Times New Roman" w:hAnsi="Times New Roman" w:hint="eastAsia"/>
          <w:sz w:val="22"/>
        </w:rPr>
        <w:t>1</w:t>
      </w:r>
      <w:r>
        <w:rPr>
          <w:rFonts w:ascii="Times New Roman" w:hAnsi="Times New Roman" w:hint="eastAsia"/>
          <w:sz w:val="22"/>
        </w:rPr>
        <w:t>日起施行。</w:t>
      </w:r>
    </w:p>
    <w:p w14:paraId="015725AC" w14:textId="77777777" w:rsidR="00CF78C3" w:rsidRDefault="00CF78C3" w:rsidP="00CF78C3">
      <w:pPr>
        <w:numPr>
          <w:ilvl w:val="0"/>
          <w:numId w:val="3"/>
        </w:numPr>
        <w:tabs>
          <w:tab w:val="left" w:pos="994"/>
        </w:tabs>
        <w:adjustRightInd w:val="0"/>
        <w:snapToGrid w:val="0"/>
        <w:spacing w:line="300" w:lineRule="auto"/>
        <w:ind w:left="0" w:firstLineChars="200" w:firstLine="440"/>
        <w:jc w:val="left"/>
        <w:rPr>
          <w:rFonts w:ascii="Times New Roman" w:hAnsi="Times New Roman"/>
          <w:sz w:val="22"/>
        </w:rPr>
      </w:pPr>
      <w:r>
        <w:rPr>
          <w:rFonts w:ascii="Times New Roman" w:hAnsi="Times New Roman" w:hint="eastAsia"/>
          <w:sz w:val="22"/>
        </w:rPr>
        <w:t>《上海市物业管理优秀示范项目评审要求》（</w:t>
      </w:r>
      <w:r>
        <w:rPr>
          <w:rFonts w:ascii="Times New Roman" w:hAnsi="Times New Roman" w:hint="eastAsia"/>
          <w:sz w:val="22"/>
        </w:rPr>
        <w:t>T/SPM001-2023</w:t>
      </w:r>
      <w:r>
        <w:rPr>
          <w:rFonts w:ascii="Times New Roman" w:hAnsi="Times New Roman" w:hint="eastAsia"/>
          <w:sz w:val="22"/>
        </w:rPr>
        <w:t>）；</w:t>
      </w:r>
      <w:r>
        <w:rPr>
          <w:rFonts w:ascii="Times New Roman" w:hAnsi="Times New Roman" w:hint="eastAsia"/>
          <w:sz w:val="22"/>
        </w:rPr>
        <w:t xml:space="preserve"> </w:t>
      </w:r>
    </w:p>
    <w:p w14:paraId="074CF109" w14:textId="77777777" w:rsidR="00CF78C3" w:rsidRDefault="00CF78C3" w:rsidP="00CF78C3">
      <w:pPr>
        <w:numPr>
          <w:ilvl w:val="0"/>
          <w:numId w:val="3"/>
        </w:numPr>
        <w:tabs>
          <w:tab w:val="left" w:pos="994"/>
        </w:tabs>
        <w:adjustRightInd w:val="0"/>
        <w:snapToGrid w:val="0"/>
        <w:spacing w:line="300" w:lineRule="auto"/>
        <w:ind w:left="0" w:firstLineChars="200" w:firstLine="440"/>
        <w:jc w:val="left"/>
        <w:rPr>
          <w:rFonts w:ascii="Times New Roman" w:hAnsi="Times New Roman"/>
          <w:sz w:val="22"/>
        </w:rPr>
      </w:pPr>
      <w:r>
        <w:rPr>
          <w:rFonts w:ascii="Times New Roman" w:hAnsi="Times New Roman" w:hint="eastAsia"/>
          <w:sz w:val="22"/>
        </w:rPr>
        <w:t>上海市《非居住物业管理服务规范》（</w:t>
      </w:r>
      <w:r>
        <w:rPr>
          <w:rFonts w:ascii="Times New Roman" w:hAnsi="Times New Roman" w:hint="eastAsia"/>
          <w:sz w:val="22"/>
        </w:rPr>
        <w:t>DB31/T1210-2020</w:t>
      </w:r>
      <w:r>
        <w:rPr>
          <w:rFonts w:ascii="Times New Roman" w:hAnsi="Times New Roman" w:hint="eastAsia"/>
          <w:sz w:val="22"/>
        </w:rPr>
        <w:t>）；</w:t>
      </w:r>
    </w:p>
    <w:p w14:paraId="2DC79D90" w14:textId="77777777" w:rsidR="00CF78C3" w:rsidRDefault="00CF78C3" w:rsidP="00CF78C3">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8.2</w:t>
      </w:r>
      <w:r>
        <w:rPr>
          <w:rFonts w:ascii="Times New Roman" w:hAnsi="Times New Roman"/>
          <w:sz w:val="22"/>
        </w:rPr>
        <w:t>各投标人应充分注意，凡涉及国家或行业管理部门颁发的相关规范、规程和标准，无论其是否在本招标文件中列明，中标人应无条件执行。标准、规范等不一致的，以要求高者为准。</w:t>
      </w:r>
    </w:p>
    <w:p w14:paraId="5DF465F9" w14:textId="77777777" w:rsidR="00CF78C3" w:rsidRDefault="00CF78C3" w:rsidP="00CF78C3">
      <w:pPr>
        <w:adjustRightInd w:val="0"/>
        <w:snapToGrid w:val="0"/>
        <w:spacing w:line="300" w:lineRule="auto"/>
        <w:ind w:firstLineChars="200" w:firstLine="442"/>
        <w:outlineLvl w:val="2"/>
        <w:rPr>
          <w:rFonts w:ascii="Times New Roman" w:hAnsi="Times New Roman"/>
          <w:b/>
          <w:bCs/>
          <w:sz w:val="22"/>
        </w:rPr>
      </w:pPr>
      <w:bookmarkStart w:id="29" w:name="_Toc188457456"/>
      <w:r>
        <w:rPr>
          <w:rFonts w:ascii="Times New Roman" w:hAnsi="Times New Roman"/>
          <w:b/>
          <w:bCs/>
          <w:sz w:val="22"/>
        </w:rPr>
        <w:t xml:space="preserve">9 </w:t>
      </w:r>
      <w:r>
        <w:rPr>
          <w:rFonts w:ascii="Times New Roman" w:hAnsi="Times New Roman"/>
          <w:b/>
          <w:bCs/>
          <w:sz w:val="22"/>
        </w:rPr>
        <w:t>招标内容与质量要求</w:t>
      </w:r>
      <w:bookmarkEnd w:id="29"/>
    </w:p>
    <w:p w14:paraId="03F8EA83" w14:textId="77777777" w:rsidR="00CF78C3" w:rsidRDefault="00CF78C3" w:rsidP="00CF78C3">
      <w:pPr>
        <w:adjustRightInd w:val="0"/>
        <w:snapToGrid w:val="0"/>
        <w:spacing w:line="300" w:lineRule="auto"/>
        <w:ind w:firstLineChars="200" w:firstLine="440"/>
        <w:jc w:val="left"/>
        <w:rPr>
          <w:rFonts w:ascii="Times New Roman" w:hAnsi="Times New Roman"/>
          <w:b/>
          <w:kern w:val="0"/>
          <w:sz w:val="22"/>
          <w:u w:val="single"/>
        </w:rPr>
      </w:pPr>
      <w:r>
        <w:rPr>
          <w:rFonts w:ascii="Times New Roman" w:hAnsi="Times New Roman"/>
          <w:bCs/>
          <w:sz w:val="22"/>
        </w:rPr>
        <w:t xml:space="preserve">9.1 </w:t>
      </w:r>
      <w:r>
        <w:rPr>
          <w:rFonts w:ascii="Times New Roman" w:hAnsi="Times New Roman"/>
          <w:b/>
          <w:kern w:val="0"/>
          <w:sz w:val="22"/>
          <w:u w:val="single"/>
        </w:rPr>
        <w:t>岗位设置一览表</w:t>
      </w:r>
    </w:p>
    <w:p w14:paraId="7F494A06" w14:textId="77777777" w:rsidR="00CF78C3" w:rsidRDefault="00CF78C3" w:rsidP="00CF7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rPr>
          <w:rFonts w:ascii="Times New Roman" w:hAnsi="Times New Roman"/>
          <w:b/>
          <w:sz w:val="22"/>
        </w:rPr>
      </w:pPr>
    </w:p>
    <w:tbl>
      <w:tblPr>
        <w:tblpPr w:leftFromText="180" w:rightFromText="180" w:vertAnchor="text" w:tblpXSpec="center" w:tblpY="1"/>
        <w:tblOverlap w:val="never"/>
        <w:tblW w:w="8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1067"/>
        <w:gridCol w:w="3453"/>
        <w:gridCol w:w="1065"/>
        <w:gridCol w:w="2614"/>
      </w:tblGrid>
      <w:tr w:rsidR="00CF78C3" w14:paraId="50779DE6" w14:textId="77777777" w:rsidTr="00592C1A">
        <w:trPr>
          <w:trHeight w:val="522"/>
          <w:jc w:val="center"/>
        </w:trPr>
        <w:tc>
          <w:tcPr>
            <w:tcW w:w="577" w:type="dxa"/>
            <w:vAlign w:val="center"/>
          </w:tcPr>
          <w:p w14:paraId="39A9CF5A" w14:textId="77777777" w:rsidR="00CF78C3" w:rsidRDefault="00CF78C3" w:rsidP="00592C1A">
            <w:pPr>
              <w:snapToGrid w:val="0"/>
              <w:spacing w:line="360" w:lineRule="auto"/>
              <w:jc w:val="center"/>
              <w:rPr>
                <w:rFonts w:ascii="宋体" w:hAnsi="宋体" w:cs="宋体" w:hint="eastAsia"/>
                <w:b/>
                <w:bCs/>
                <w:szCs w:val="21"/>
              </w:rPr>
            </w:pPr>
            <w:r>
              <w:rPr>
                <w:rFonts w:ascii="宋体" w:hAnsi="宋体" w:cs="宋体" w:hint="eastAsia"/>
                <w:b/>
                <w:bCs/>
                <w:szCs w:val="21"/>
              </w:rPr>
              <w:t>序号</w:t>
            </w:r>
          </w:p>
        </w:tc>
        <w:tc>
          <w:tcPr>
            <w:tcW w:w="1067" w:type="dxa"/>
            <w:vAlign w:val="center"/>
          </w:tcPr>
          <w:p w14:paraId="42847D3F" w14:textId="77777777" w:rsidR="00CF78C3" w:rsidRDefault="00CF78C3" w:rsidP="00592C1A">
            <w:pPr>
              <w:snapToGrid w:val="0"/>
              <w:spacing w:line="360" w:lineRule="auto"/>
              <w:jc w:val="center"/>
              <w:rPr>
                <w:rFonts w:ascii="宋体" w:hAnsi="宋体" w:cs="宋体" w:hint="eastAsia"/>
                <w:b/>
                <w:bCs/>
                <w:szCs w:val="21"/>
              </w:rPr>
            </w:pPr>
            <w:r>
              <w:rPr>
                <w:rFonts w:ascii="宋体" w:hAnsi="宋体" w:cs="宋体" w:hint="eastAsia"/>
                <w:b/>
                <w:bCs/>
                <w:szCs w:val="21"/>
              </w:rPr>
              <w:t>岗位名称</w:t>
            </w:r>
          </w:p>
        </w:tc>
        <w:tc>
          <w:tcPr>
            <w:tcW w:w="3453" w:type="dxa"/>
            <w:vAlign w:val="center"/>
          </w:tcPr>
          <w:p w14:paraId="6FC5B3A6" w14:textId="77777777" w:rsidR="00CF78C3" w:rsidRDefault="00CF78C3" w:rsidP="00592C1A">
            <w:pPr>
              <w:snapToGrid w:val="0"/>
              <w:spacing w:line="360" w:lineRule="auto"/>
              <w:jc w:val="center"/>
              <w:rPr>
                <w:rFonts w:ascii="宋体" w:hAnsi="宋体" w:cs="宋体" w:hint="eastAsia"/>
                <w:b/>
                <w:bCs/>
                <w:szCs w:val="21"/>
              </w:rPr>
            </w:pPr>
            <w:r>
              <w:rPr>
                <w:rFonts w:ascii="宋体" w:hAnsi="宋体" w:cs="宋体" w:hint="eastAsia"/>
                <w:b/>
                <w:bCs/>
                <w:szCs w:val="21"/>
              </w:rPr>
              <w:t>各居委点</w:t>
            </w:r>
          </w:p>
        </w:tc>
        <w:tc>
          <w:tcPr>
            <w:tcW w:w="1065" w:type="dxa"/>
            <w:vAlign w:val="center"/>
          </w:tcPr>
          <w:p w14:paraId="0E89D860" w14:textId="77777777" w:rsidR="00CF78C3" w:rsidRDefault="00CF78C3" w:rsidP="00592C1A">
            <w:pPr>
              <w:snapToGrid w:val="0"/>
              <w:spacing w:line="360" w:lineRule="auto"/>
              <w:jc w:val="center"/>
              <w:rPr>
                <w:rFonts w:ascii="宋体" w:hAnsi="宋体" w:cs="宋体" w:hint="eastAsia"/>
                <w:b/>
                <w:bCs/>
                <w:szCs w:val="21"/>
              </w:rPr>
            </w:pPr>
            <w:r>
              <w:rPr>
                <w:rFonts w:ascii="宋体" w:hAnsi="宋体" w:cs="宋体" w:hint="eastAsia"/>
                <w:b/>
                <w:bCs/>
                <w:szCs w:val="21"/>
              </w:rPr>
              <w:t>配置岗位最低数</w:t>
            </w:r>
          </w:p>
        </w:tc>
        <w:tc>
          <w:tcPr>
            <w:tcW w:w="2614" w:type="dxa"/>
            <w:vAlign w:val="center"/>
          </w:tcPr>
          <w:p w14:paraId="593E9219" w14:textId="77777777" w:rsidR="00CF78C3" w:rsidRDefault="00CF78C3" w:rsidP="00592C1A">
            <w:pPr>
              <w:snapToGrid w:val="0"/>
              <w:spacing w:line="360" w:lineRule="auto"/>
              <w:jc w:val="center"/>
              <w:rPr>
                <w:rFonts w:ascii="宋体" w:hAnsi="宋体" w:cs="宋体" w:hint="eastAsia"/>
                <w:b/>
                <w:bCs/>
                <w:szCs w:val="21"/>
              </w:rPr>
            </w:pPr>
            <w:r>
              <w:rPr>
                <w:rFonts w:ascii="宋体" w:hAnsi="宋体" w:cs="宋体" w:hint="eastAsia"/>
                <w:b/>
                <w:bCs/>
                <w:szCs w:val="21"/>
              </w:rPr>
              <w:t>备注</w:t>
            </w:r>
          </w:p>
        </w:tc>
      </w:tr>
      <w:tr w:rsidR="00CF78C3" w14:paraId="3A0F66F2" w14:textId="77777777" w:rsidTr="00592C1A">
        <w:trPr>
          <w:trHeight w:val="90"/>
          <w:jc w:val="center"/>
        </w:trPr>
        <w:tc>
          <w:tcPr>
            <w:tcW w:w="577" w:type="dxa"/>
            <w:vAlign w:val="center"/>
          </w:tcPr>
          <w:p w14:paraId="17F17213" w14:textId="77777777" w:rsidR="00CF78C3" w:rsidRDefault="00CF78C3" w:rsidP="00592C1A">
            <w:pPr>
              <w:snapToGrid w:val="0"/>
              <w:spacing w:line="360" w:lineRule="auto"/>
              <w:jc w:val="center"/>
              <w:rPr>
                <w:rFonts w:ascii="宋体" w:hAnsi="宋体" w:cs="宋体" w:hint="eastAsia"/>
                <w:szCs w:val="21"/>
              </w:rPr>
            </w:pPr>
            <w:r>
              <w:rPr>
                <w:rFonts w:ascii="宋体" w:hAnsi="宋体" w:cs="宋体" w:hint="eastAsia"/>
                <w:szCs w:val="21"/>
              </w:rPr>
              <w:t>1</w:t>
            </w:r>
          </w:p>
        </w:tc>
        <w:tc>
          <w:tcPr>
            <w:tcW w:w="1067" w:type="dxa"/>
            <w:vAlign w:val="center"/>
          </w:tcPr>
          <w:p w14:paraId="24B1FD80" w14:textId="77777777" w:rsidR="00CF78C3" w:rsidRDefault="00CF78C3" w:rsidP="00592C1A">
            <w:pPr>
              <w:snapToGrid w:val="0"/>
              <w:spacing w:line="360" w:lineRule="auto"/>
              <w:jc w:val="center"/>
              <w:rPr>
                <w:rFonts w:ascii="宋体" w:hAnsi="宋体" w:cs="宋体" w:hint="eastAsia"/>
                <w:szCs w:val="21"/>
              </w:rPr>
            </w:pPr>
            <w:r>
              <w:rPr>
                <w:rFonts w:ascii="宋体" w:hAnsi="宋体" w:cs="宋体" w:hint="eastAsia"/>
                <w:szCs w:val="21"/>
              </w:rPr>
              <w:t>管理人员</w:t>
            </w:r>
          </w:p>
        </w:tc>
        <w:tc>
          <w:tcPr>
            <w:tcW w:w="3453" w:type="dxa"/>
            <w:vAlign w:val="center"/>
          </w:tcPr>
          <w:p w14:paraId="5B56CC9F" w14:textId="77777777" w:rsidR="00CF78C3" w:rsidRDefault="00CF78C3" w:rsidP="00592C1A">
            <w:pPr>
              <w:snapToGrid w:val="0"/>
              <w:spacing w:line="360" w:lineRule="auto"/>
              <w:jc w:val="center"/>
              <w:rPr>
                <w:rFonts w:ascii="宋体" w:hAnsi="宋体" w:cs="宋体" w:hint="eastAsia"/>
                <w:szCs w:val="21"/>
              </w:rPr>
            </w:pPr>
            <w:r>
              <w:rPr>
                <w:rFonts w:ascii="宋体" w:hAnsi="宋体" w:cs="宋体" w:hint="eastAsia"/>
                <w:szCs w:val="21"/>
              </w:rPr>
              <w:t>全区域</w:t>
            </w:r>
          </w:p>
        </w:tc>
        <w:tc>
          <w:tcPr>
            <w:tcW w:w="1065" w:type="dxa"/>
            <w:vAlign w:val="center"/>
          </w:tcPr>
          <w:p w14:paraId="2BF4E7A6" w14:textId="77777777" w:rsidR="00CF78C3" w:rsidRDefault="00CF78C3" w:rsidP="00592C1A">
            <w:pPr>
              <w:snapToGrid w:val="0"/>
              <w:spacing w:line="360" w:lineRule="auto"/>
              <w:jc w:val="center"/>
              <w:rPr>
                <w:rFonts w:ascii="宋体" w:hAnsi="宋体" w:cs="宋体" w:hint="eastAsia"/>
                <w:szCs w:val="21"/>
              </w:rPr>
            </w:pPr>
            <w:r>
              <w:rPr>
                <w:rFonts w:ascii="宋体" w:hAnsi="宋体" w:cs="宋体" w:hint="eastAsia"/>
                <w:szCs w:val="21"/>
              </w:rPr>
              <w:t>1</w:t>
            </w:r>
          </w:p>
        </w:tc>
        <w:tc>
          <w:tcPr>
            <w:tcW w:w="2614" w:type="dxa"/>
            <w:vAlign w:val="center"/>
          </w:tcPr>
          <w:p w14:paraId="6D6796C1" w14:textId="77777777" w:rsidR="00CF78C3" w:rsidRDefault="00CF78C3" w:rsidP="00592C1A">
            <w:pPr>
              <w:snapToGrid w:val="0"/>
              <w:spacing w:line="360" w:lineRule="auto"/>
              <w:jc w:val="center"/>
              <w:rPr>
                <w:rFonts w:ascii="宋体" w:hAnsi="宋体" w:cs="宋体" w:hint="eastAsia"/>
                <w:szCs w:val="21"/>
              </w:rPr>
            </w:pPr>
            <w:r>
              <w:rPr>
                <w:rFonts w:ascii="宋体" w:hAnsi="宋体" w:cs="宋体" w:hint="eastAsia"/>
                <w:color w:val="000000" w:themeColor="text1"/>
                <w:sz w:val="22"/>
              </w:rPr>
              <w:t>周一至周五8：30-16：30</w:t>
            </w:r>
          </w:p>
        </w:tc>
      </w:tr>
      <w:tr w:rsidR="00CF78C3" w14:paraId="1A8A996D" w14:textId="77777777" w:rsidTr="00592C1A">
        <w:trPr>
          <w:trHeight w:val="429"/>
          <w:jc w:val="center"/>
        </w:trPr>
        <w:tc>
          <w:tcPr>
            <w:tcW w:w="577" w:type="dxa"/>
            <w:vMerge w:val="restart"/>
            <w:vAlign w:val="center"/>
          </w:tcPr>
          <w:p w14:paraId="7BED1D10" w14:textId="77777777" w:rsidR="00CF78C3" w:rsidRDefault="00CF78C3" w:rsidP="00592C1A">
            <w:pPr>
              <w:snapToGrid w:val="0"/>
              <w:spacing w:line="360" w:lineRule="auto"/>
              <w:jc w:val="center"/>
              <w:rPr>
                <w:rFonts w:ascii="宋体" w:hAnsi="宋体" w:cs="宋体" w:hint="eastAsia"/>
                <w:szCs w:val="21"/>
              </w:rPr>
            </w:pPr>
            <w:r>
              <w:rPr>
                <w:rFonts w:ascii="宋体" w:hAnsi="宋体" w:cs="宋体" w:hint="eastAsia"/>
                <w:szCs w:val="21"/>
              </w:rPr>
              <w:t>2</w:t>
            </w:r>
          </w:p>
        </w:tc>
        <w:tc>
          <w:tcPr>
            <w:tcW w:w="1067" w:type="dxa"/>
            <w:vMerge w:val="restart"/>
            <w:vAlign w:val="center"/>
          </w:tcPr>
          <w:p w14:paraId="5280F622" w14:textId="77777777" w:rsidR="00CF78C3" w:rsidRDefault="00CF78C3" w:rsidP="00592C1A">
            <w:pPr>
              <w:snapToGrid w:val="0"/>
              <w:spacing w:line="360" w:lineRule="auto"/>
              <w:jc w:val="center"/>
              <w:rPr>
                <w:rFonts w:ascii="宋体" w:hAnsi="宋体" w:cs="宋体" w:hint="eastAsia"/>
                <w:szCs w:val="21"/>
              </w:rPr>
            </w:pPr>
            <w:r>
              <w:rPr>
                <w:rFonts w:ascii="宋体" w:hAnsi="宋体" w:cs="宋体" w:hint="eastAsia"/>
                <w:szCs w:val="21"/>
              </w:rPr>
              <w:t>保洁</w:t>
            </w:r>
          </w:p>
        </w:tc>
        <w:tc>
          <w:tcPr>
            <w:tcW w:w="3453" w:type="dxa"/>
            <w:vAlign w:val="center"/>
          </w:tcPr>
          <w:p w14:paraId="386F51FD" w14:textId="77777777" w:rsidR="00CF78C3" w:rsidRDefault="00CF78C3" w:rsidP="00592C1A">
            <w:pPr>
              <w:widowControl/>
              <w:spacing w:line="320" w:lineRule="exact"/>
              <w:jc w:val="center"/>
              <w:textAlignment w:val="center"/>
              <w:rPr>
                <w:rFonts w:ascii="宋体" w:hAnsi="宋体" w:cs="宋体" w:hint="eastAsia"/>
                <w:szCs w:val="21"/>
              </w:rPr>
            </w:pPr>
            <w:r>
              <w:rPr>
                <w:rFonts w:ascii="宋体" w:hAnsi="宋体" w:cs="宋体" w:hint="eastAsia"/>
                <w:color w:val="000000"/>
                <w:kern w:val="0"/>
                <w:szCs w:val="21"/>
                <w:lang w:bidi="ar"/>
              </w:rPr>
              <w:t>宜浩佳园二居（</w:t>
            </w:r>
            <w:r>
              <w:rPr>
                <w:rFonts w:ascii="宋体" w:hAnsi="宋体" w:cs="宋体" w:hint="eastAsia"/>
                <w:color w:val="000000"/>
                <w:kern w:val="0"/>
                <w:sz w:val="22"/>
                <w:lang w:bidi="ar"/>
              </w:rPr>
              <w:t>竹柏路366弄87号、88号）</w:t>
            </w:r>
          </w:p>
        </w:tc>
        <w:tc>
          <w:tcPr>
            <w:tcW w:w="1065" w:type="dxa"/>
            <w:vAlign w:val="center"/>
          </w:tcPr>
          <w:p w14:paraId="21A9365F" w14:textId="77777777" w:rsidR="00CF78C3" w:rsidRDefault="00CF78C3" w:rsidP="00592C1A">
            <w:pPr>
              <w:widowControl/>
              <w:spacing w:line="320" w:lineRule="exact"/>
              <w:jc w:val="center"/>
              <w:textAlignment w:val="center"/>
              <w:rPr>
                <w:rFonts w:ascii="宋体" w:hAnsi="宋体" w:cs="宋体" w:hint="eastAsia"/>
                <w:szCs w:val="21"/>
              </w:rPr>
            </w:pPr>
            <w:r>
              <w:rPr>
                <w:rFonts w:ascii="宋体" w:hAnsi="宋体" w:cs="宋体" w:hint="eastAsia"/>
                <w:color w:val="000000"/>
                <w:kern w:val="0"/>
                <w:szCs w:val="21"/>
                <w:lang w:bidi="ar"/>
              </w:rPr>
              <w:t>1</w:t>
            </w:r>
          </w:p>
        </w:tc>
        <w:tc>
          <w:tcPr>
            <w:tcW w:w="2614" w:type="dxa"/>
            <w:vAlign w:val="center"/>
          </w:tcPr>
          <w:p w14:paraId="73979DB8" w14:textId="77777777" w:rsidR="00CF78C3" w:rsidRDefault="00CF78C3" w:rsidP="00592C1A">
            <w:pPr>
              <w:snapToGrid w:val="0"/>
              <w:spacing w:line="320" w:lineRule="exact"/>
              <w:jc w:val="center"/>
              <w:rPr>
                <w:rFonts w:ascii="宋体" w:hAnsi="宋体" w:cs="宋体" w:hint="eastAsia"/>
                <w:szCs w:val="21"/>
              </w:rPr>
            </w:pPr>
            <w:r>
              <w:rPr>
                <w:rFonts w:ascii="宋体" w:hAnsi="宋体" w:cs="宋体" w:hint="eastAsia"/>
                <w:color w:val="000000" w:themeColor="text1"/>
                <w:sz w:val="22"/>
              </w:rPr>
              <w:t>周一至周五7：30-15：30</w:t>
            </w:r>
          </w:p>
        </w:tc>
      </w:tr>
      <w:tr w:rsidR="00CF78C3" w14:paraId="308BC003" w14:textId="77777777" w:rsidTr="00592C1A">
        <w:trPr>
          <w:trHeight w:val="429"/>
          <w:jc w:val="center"/>
        </w:trPr>
        <w:tc>
          <w:tcPr>
            <w:tcW w:w="577" w:type="dxa"/>
            <w:vMerge/>
            <w:vAlign w:val="center"/>
          </w:tcPr>
          <w:p w14:paraId="522CAE8F" w14:textId="77777777" w:rsidR="00CF78C3" w:rsidRDefault="00CF78C3" w:rsidP="00592C1A">
            <w:pPr>
              <w:snapToGrid w:val="0"/>
              <w:spacing w:line="360" w:lineRule="auto"/>
              <w:jc w:val="center"/>
              <w:rPr>
                <w:rFonts w:ascii="宋体" w:hAnsi="宋体" w:cs="宋体" w:hint="eastAsia"/>
                <w:szCs w:val="21"/>
              </w:rPr>
            </w:pPr>
          </w:p>
        </w:tc>
        <w:tc>
          <w:tcPr>
            <w:tcW w:w="1067" w:type="dxa"/>
            <w:vMerge/>
            <w:vAlign w:val="center"/>
          </w:tcPr>
          <w:p w14:paraId="17317420" w14:textId="77777777" w:rsidR="00CF78C3" w:rsidRDefault="00CF78C3" w:rsidP="00592C1A">
            <w:pPr>
              <w:snapToGrid w:val="0"/>
              <w:spacing w:line="360" w:lineRule="auto"/>
              <w:jc w:val="center"/>
              <w:rPr>
                <w:rFonts w:ascii="宋体" w:hAnsi="宋体" w:cs="宋体" w:hint="eastAsia"/>
                <w:szCs w:val="21"/>
              </w:rPr>
            </w:pPr>
          </w:p>
        </w:tc>
        <w:tc>
          <w:tcPr>
            <w:tcW w:w="3453" w:type="dxa"/>
            <w:vAlign w:val="center"/>
          </w:tcPr>
          <w:p w14:paraId="5F40B0BC" w14:textId="77777777" w:rsidR="00CF78C3" w:rsidRDefault="00CF78C3" w:rsidP="00592C1A">
            <w:pPr>
              <w:widowControl/>
              <w:spacing w:line="320" w:lineRule="exact"/>
              <w:jc w:val="center"/>
              <w:textAlignment w:val="center"/>
              <w:rPr>
                <w:rFonts w:ascii="宋体" w:hAnsi="宋体" w:cs="宋体" w:hint="eastAsia"/>
                <w:szCs w:val="21"/>
              </w:rPr>
            </w:pPr>
            <w:r>
              <w:rPr>
                <w:rFonts w:ascii="宋体" w:hAnsi="宋体" w:cs="宋体" w:hint="eastAsia"/>
                <w:color w:val="000000"/>
                <w:kern w:val="0"/>
                <w:szCs w:val="21"/>
                <w:lang w:bidi="ar"/>
              </w:rPr>
              <w:t>宜浩佳园三居（</w:t>
            </w:r>
            <w:r>
              <w:rPr>
                <w:rFonts w:ascii="宋体" w:hAnsi="宋体" w:cs="宋体" w:hint="eastAsia"/>
                <w:color w:val="000000"/>
                <w:kern w:val="0"/>
                <w:sz w:val="22"/>
                <w:lang w:bidi="ar"/>
              </w:rPr>
              <w:t>竹柏路253弄11号）</w:t>
            </w:r>
          </w:p>
        </w:tc>
        <w:tc>
          <w:tcPr>
            <w:tcW w:w="1065" w:type="dxa"/>
            <w:vAlign w:val="center"/>
          </w:tcPr>
          <w:p w14:paraId="4FC91694" w14:textId="77777777" w:rsidR="00CF78C3" w:rsidRDefault="00CF78C3" w:rsidP="00592C1A">
            <w:pPr>
              <w:widowControl/>
              <w:spacing w:line="320" w:lineRule="exact"/>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w:t>
            </w:r>
          </w:p>
        </w:tc>
        <w:tc>
          <w:tcPr>
            <w:tcW w:w="2614" w:type="dxa"/>
            <w:vAlign w:val="center"/>
          </w:tcPr>
          <w:p w14:paraId="70741663" w14:textId="77777777" w:rsidR="00CF78C3" w:rsidRDefault="00CF78C3" w:rsidP="00592C1A">
            <w:pPr>
              <w:snapToGrid w:val="0"/>
              <w:spacing w:line="320" w:lineRule="exact"/>
              <w:jc w:val="center"/>
              <w:rPr>
                <w:rFonts w:ascii="宋体" w:hAnsi="宋体" w:cs="宋体" w:hint="eastAsia"/>
                <w:color w:val="000000" w:themeColor="text1"/>
                <w:sz w:val="22"/>
              </w:rPr>
            </w:pPr>
            <w:r>
              <w:rPr>
                <w:rFonts w:ascii="宋体" w:hAnsi="宋体" w:cs="宋体" w:hint="eastAsia"/>
                <w:color w:val="000000" w:themeColor="text1"/>
                <w:sz w:val="22"/>
              </w:rPr>
              <w:t>周一至周五7：30-15：30</w:t>
            </w:r>
          </w:p>
        </w:tc>
      </w:tr>
      <w:tr w:rsidR="00CF78C3" w14:paraId="35125702" w14:textId="77777777" w:rsidTr="00592C1A">
        <w:trPr>
          <w:trHeight w:val="429"/>
          <w:jc w:val="center"/>
        </w:trPr>
        <w:tc>
          <w:tcPr>
            <w:tcW w:w="577" w:type="dxa"/>
            <w:vMerge/>
            <w:vAlign w:val="center"/>
          </w:tcPr>
          <w:p w14:paraId="7C520A3A" w14:textId="77777777" w:rsidR="00CF78C3" w:rsidRDefault="00CF78C3" w:rsidP="00592C1A">
            <w:pPr>
              <w:snapToGrid w:val="0"/>
              <w:spacing w:line="360" w:lineRule="auto"/>
              <w:jc w:val="center"/>
              <w:rPr>
                <w:rFonts w:ascii="宋体" w:hAnsi="宋体" w:cs="宋体" w:hint="eastAsia"/>
                <w:szCs w:val="21"/>
              </w:rPr>
            </w:pPr>
          </w:p>
        </w:tc>
        <w:tc>
          <w:tcPr>
            <w:tcW w:w="1067" w:type="dxa"/>
            <w:vMerge/>
            <w:vAlign w:val="center"/>
          </w:tcPr>
          <w:p w14:paraId="725F5CC9" w14:textId="77777777" w:rsidR="00CF78C3" w:rsidRDefault="00CF78C3" w:rsidP="00592C1A">
            <w:pPr>
              <w:snapToGrid w:val="0"/>
              <w:spacing w:line="360" w:lineRule="auto"/>
              <w:jc w:val="center"/>
              <w:rPr>
                <w:rFonts w:ascii="宋体" w:hAnsi="宋体" w:cs="宋体" w:hint="eastAsia"/>
                <w:szCs w:val="21"/>
              </w:rPr>
            </w:pPr>
          </w:p>
        </w:tc>
        <w:tc>
          <w:tcPr>
            <w:tcW w:w="3453" w:type="dxa"/>
            <w:vAlign w:val="center"/>
          </w:tcPr>
          <w:p w14:paraId="4F7785D4" w14:textId="77777777" w:rsidR="00CF78C3" w:rsidRDefault="00CF78C3" w:rsidP="00592C1A">
            <w:pPr>
              <w:widowControl/>
              <w:spacing w:line="320" w:lineRule="exact"/>
              <w:jc w:val="center"/>
              <w:textAlignment w:val="center"/>
              <w:rPr>
                <w:rFonts w:ascii="宋体" w:hAnsi="宋体" w:cs="宋体" w:hint="eastAsia"/>
                <w:szCs w:val="21"/>
              </w:rPr>
            </w:pPr>
            <w:r>
              <w:rPr>
                <w:rFonts w:ascii="宋体" w:hAnsi="宋体" w:cs="宋体" w:hint="eastAsia"/>
                <w:color w:val="000000"/>
                <w:kern w:val="0"/>
                <w:szCs w:val="21"/>
                <w:lang w:bidi="ar"/>
              </w:rPr>
              <w:t>金域澜湾（</w:t>
            </w:r>
            <w:r>
              <w:rPr>
                <w:rFonts w:ascii="宋体" w:hAnsi="宋体" w:cs="宋体" w:hint="eastAsia"/>
                <w:color w:val="000000"/>
                <w:kern w:val="0"/>
                <w:sz w:val="22"/>
                <w:lang w:bidi="ar"/>
              </w:rPr>
              <w:t>雪绒花路369弄7幢29-31号、6幢云皓路195号197号199号、149号、151号、6幢21号</w:t>
            </w:r>
            <w:r>
              <w:rPr>
                <w:rFonts w:ascii="宋体" w:hAnsi="宋体" w:cs="宋体" w:hint="eastAsia"/>
                <w:color w:val="000000"/>
                <w:kern w:val="0"/>
                <w:szCs w:val="21"/>
                <w:lang w:bidi="ar"/>
              </w:rPr>
              <w:t>）</w:t>
            </w:r>
          </w:p>
        </w:tc>
        <w:tc>
          <w:tcPr>
            <w:tcW w:w="1065" w:type="dxa"/>
            <w:vAlign w:val="center"/>
          </w:tcPr>
          <w:p w14:paraId="3755E4C4" w14:textId="77777777" w:rsidR="00CF78C3" w:rsidRDefault="00CF78C3" w:rsidP="00592C1A">
            <w:pPr>
              <w:widowControl/>
              <w:spacing w:line="320" w:lineRule="exact"/>
              <w:jc w:val="center"/>
              <w:textAlignment w:val="center"/>
              <w:rPr>
                <w:rFonts w:ascii="宋体" w:hAnsi="宋体" w:cs="宋体" w:hint="eastAsia"/>
                <w:szCs w:val="21"/>
              </w:rPr>
            </w:pPr>
            <w:r>
              <w:rPr>
                <w:rFonts w:ascii="宋体" w:hAnsi="宋体" w:cs="宋体" w:hint="eastAsia"/>
                <w:color w:val="000000"/>
                <w:kern w:val="0"/>
                <w:szCs w:val="21"/>
                <w:lang w:bidi="ar"/>
              </w:rPr>
              <w:t>1</w:t>
            </w:r>
          </w:p>
        </w:tc>
        <w:tc>
          <w:tcPr>
            <w:tcW w:w="2614" w:type="dxa"/>
            <w:vAlign w:val="center"/>
          </w:tcPr>
          <w:p w14:paraId="7536095E" w14:textId="77777777" w:rsidR="00CF78C3" w:rsidRDefault="00CF78C3" w:rsidP="00592C1A">
            <w:pPr>
              <w:snapToGrid w:val="0"/>
              <w:spacing w:line="320" w:lineRule="exact"/>
              <w:jc w:val="center"/>
              <w:rPr>
                <w:rFonts w:ascii="宋体" w:hAnsi="宋体" w:cs="宋体" w:hint="eastAsia"/>
                <w:szCs w:val="21"/>
              </w:rPr>
            </w:pPr>
            <w:r>
              <w:rPr>
                <w:rFonts w:ascii="宋体" w:hAnsi="宋体" w:cs="宋体" w:hint="eastAsia"/>
                <w:color w:val="000000" w:themeColor="text1"/>
                <w:sz w:val="22"/>
              </w:rPr>
              <w:t>周一至周五7：30-15：30</w:t>
            </w:r>
          </w:p>
        </w:tc>
      </w:tr>
      <w:tr w:rsidR="00CF78C3" w14:paraId="469237E0" w14:textId="77777777" w:rsidTr="00592C1A">
        <w:trPr>
          <w:trHeight w:val="429"/>
          <w:jc w:val="center"/>
        </w:trPr>
        <w:tc>
          <w:tcPr>
            <w:tcW w:w="577" w:type="dxa"/>
            <w:vMerge/>
            <w:vAlign w:val="center"/>
          </w:tcPr>
          <w:p w14:paraId="1BA0A4F2" w14:textId="77777777" w:rsidR="00CF78C3" w:rsidRDefault="00CF78C3" w:rsidP="00592C1A">
            <w:pPr>
              <w:snapToGrid w:val="0"/>
              <w:spacing w:line="360" w:lineRule="auto"/>
              <w:jc w:val="center"/>
              <w:rPr>
                <w:rFonts w:ascii="宋体" w:hAnsi="宋体" w:cs="宋体" w:hint="eastAsia"/>
                <w:szCs w:val="21"/>
              </w:rPr>
            </w:pPr>
          </w:p>
        </w:tc>
        <w:tc>
          <w:tcPr>
            <w:tcW w:w="1067" w:type="dxa"/>
            <w:vMerge/>
            <w:vAlign w:val="center"/>
          </w:tcPr>
          <w:p w14:paraId="7CE49ABF" w14:textId="77777777" w:rsidR="00CF78C3" w:rsidRDefault="00CF78C3" w:rsidP="00592C1A">
            <w:pPr>
              <w:snapToGrid w:val="0"/>
              <w:spacing w:line="360" w:lineRule="auto"/>
              <w:jc w:val="center"/>
              <w:rPr>
                <w:rFonts w:ascii="宋体" w:hAnsi="宋体" w:cs="宋体" w:hint="eastAsia"/>
                <w:szCs w:val="21"/>
              </w:rPr>
            </w:pPr>
          </w:p>
        </w:tc>
        <w:tc>
          <w:tcPr>
            <w:tcW w:w="3453" w:type="dxa"/>
            <w:vAlign w:val="center"/>
          </w:tcPr>
          <w:p w14:paraId="6911927C" w14:textId="77777777" w:rsidR="00CF78C3" w:rsidRDefault="00CF78C3" w:rsidP="00592C1A">
            <w:pPr>
              <w:widowControl/>
              <w:spacing w:line="320" w:lineRule="exact"/>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金域澜湾（</w:t>
            </w:r>
            <w:r>
              <w:rPr>
                <w:rFonts w:ascii="宋体" w:hAnsi="宋体" w:cs="宋体" w:hint="eastAsia"/>
                <w:color w:val="000000"/>
                <w:kern w:val="0"/>
                <w:sz w:val="22"/>
                <w:lang w:bidi="ar"/>
              </w:rPr>
              <w:t>铃兰路508弄</w:t>
            </w:r>
            <w:r>
              <w:rPr>
                <w:rFonts w:ascii="宋体" w:hAnsi="宋体" w:cs="宋体" w:hint="eastAsia"/>
                <w:color w:val="000000"/>
                <w:kern w:val="0"/>
                <w:szCs w:val="21"/>
                <w:lang w:bidi="ar"/>
              </w:rPr>
              <w:t>）</w:t>
            </w:r>
          </w:p>
        </w:tc>
        <w:tc>
          <w:tcPr>
            <w:tcW w:w="1065" w:type="dxa"/>
            <w:vAlign w:val="center"/>
          </w:tcPr>
          <w:p w14:paraId="622D9E0C" w14:textId="77777777" w:rsidR="00CF78C3" w:rsidRDefault="00CF78C3" w:rsidP="00592C1A">
            <w:pPr>
              <w:widowControl/>
              <w:spacing w:line="320" w:lineRule="exact"/>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w:t>
            </w:r>
          </w:p>
        </w:tc>
        <w:tc>
          <w:tcPr>
            <w:tcW w:w="2614" w:type="dxa"/>
            <w:vAlign w:val="center"/>
          </w:tcPr>
          <w:p w14:paraId="0B152DFF" w14:textId="77777777" w:rsidR="00CF78C3" w:rsidRDefault="00CF78C3" w:rsidP="00592C1A">
            <w:pPr>
              <w:snapToGrid w:val="0"/>
              <w:spacing w:line="320" w:lineRule="exact"/>
              <w:jc w:val="center"/>
              <w:rPr>
                <w:rFonts w:ascii="宋体" w:hAnsi="宋体" w:cs="宋体" w:hint="eastAsia"/>
                <w:szCs w:val="21"/>
              </w:rPr>
            </w:pPr>
            <w:r>
              <w:rPr>
                <w:rFonts w:ascii="宋体" w:hAnsi="宋体" w:cs="宋体" w:hint="eastAsia"/>
                <w:color w:val="000000" w:themeColor="text1"/>
                <w:sz w:val="22"/>
              </w:rPr>
              <w:t>周一至周五7：30-15：30</w:t>
            </w:r>
          </w:p>
        </w:tc>
      </w:tr>
      <w:tr w:rsidR="00CF78C3" w14:paraId="45D7DF1D" w14:textId="77777777" w:rsidTr="00592C1A">
        <w:trPr>
          <w:trHeight w:val="429"/>
          <w:jc w:val="center"/>
        </w:trPr>
        <w:tc>
          <w:tcPr>
            <w:tcW w:w="577" w:type="dxa"/>
            <w:vMerge/>
            <w:vAlign w:val="center"/>
          </w:tcPr>
          <w:p w14:paraId="7276549A" w14:textId="77777777" w:rsidR="00CF78C3" w:rsidRDefault="00CF78C3" w:rsidP="00592C1A">
            <w:pPr>
              <w:snapToGrid w:val="0"/>
              <w:spacing w:line="360" w:lineRule="auto"/>
              <w:jc w:val="center"/>
              <w:rPr>
                <w:rFonts w:ascii="宋体" w:hAnsi="宋体" w:cs="宋体" w:hint="eastAsia"/>
                <w:szCs w:val="21"/>
              </w:rPr>
            </w:pPr>
          </w:p>
        </w:tc>
        <w:tc>
          <w:tcPr>
            <w:tcW w:w="1067" w:type="dxa"/>
            <w:vMerge/>
            <w:vAlign w:val="center"/>
          </w:tcPr>
          <w:p w14:paraId="40989C0B" w14:textId="77777777" w:rsidR="00CF78C3" w:rsidRDefault="00CF78C3" w:rsidP="00592C1A">
            <w:pPr>
              <w:snapToGrid w:val="0"/>
              <w:spacing w:line="360" w:lineRule="auto"/>
              <w:jc w:val="center"/>
              <w:rPr>
                <w:rFonts w:ascii="宋体" w:hAnsi="宋体" w:cs="宋体" w:hint="eastAsia"/>
                <w:szCs w:val="21"/>
              </w:rPr>
            </w:pPr>
          </w:p>
        </w:tc>
        <w:tc>
          <w:tcPr>
            <w:tcW w:w="3453" w:type="dxa"/>
            <w:vAlign w:val="center"/>
          </w:tcPr>
          <w:p w14:paraId="39A734D4" w14:textId="77777777" w:rsidR="00CF78C3" w:rsidRDefault="00CF78C3" w:rsidP="00592C1A">
            <w:pPr>
              <w:widowControl/>
              <w:spacing w:line="320" w:lineRule="exact"/>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海上鹭语（铃兰路688弄3-5号）</w:t>
            </w:r>
          </w:p>
        </w:tc>
        <w:tc>
          <w:tcPr>
            <w:tcW w:w="1065" w:type="dxa"/>
            <w:vAlign w:val="center"/>
          </w:tcPr>
          <w:p w14:paraId="5EA272E5" w14:textId="77777777" w:rsidR="00CF78C3" w:rsidRDefault="00CF78C3" w:rsidP="00592C1A">
            <w:pPr>
              <w:widowControl/>
              <w:spacing w:line="320" w:lineRule="exact"/>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w:t>
            </w:r>
          </w:p>
        </w:tc>
        <w:tc>
          <w:tcPr>
            <w:tcW w:w="2614" w:type="dxa"/>
            <w:vAlign w:val="center"/>
          </w:tcPr>
          <w:p w14:paraId="191E98C8" w14:textId="77777777" w:rsidR="00CF78C3" w:rsidRDefault="00CF78C3" w:rsidP="00592C1A">
            <w:pPr>
              <w:snapToGrid w:val="0"/>
              <w:spacing w:line="320" w:lineRule="exact"/>
              <w:jc w:val="center"/>
              <w:rPr>
                <w:rFonts w:ascii="宋体" w:hAnsi="宋体" w:cs="宋体" w:hint="eastAsia"/>
                <w:szCs w:val="21"/>
              </w:rPr>
            </w:pPr>
            <w:r>
              <w:rPr>
                <w:rFonts w:ascii="宋体" w:hAnsi="宋体" w:cs="宋体" w:hint="eastAsia"/>
                <w:color w:val="000000" w:themeColor="text1"/>
                <w:sz w:val="22"/>
              </w:rPr>
              <w:t>周一至周五7：30-15：30</w:t>
            </w:r>
          </w:p>
        </w:tc>
      </w:tr>
      <w:tr w:rsidR="00CF78C3" w14:paraId="4E7FA537" w14:textId="77777777" w:rsidTr="00592C1A">
        <w:trPr>
          <w:trHeight w:val="429"/>
          <w:jc w:val="center"/>
        </w:trPr>
        <w:tc>
          <w:tcPr>
            <w:tcW w:w="577" w:type="dxa"/>
            <w:vMerge/>
            <w:vAlign w:val="center"/>
          </w:tcPr>
          <w:p w14:paraId="059726B1" w14:textId="77777777" w:rsidR="00CF78C3" w:rsidRDefault="00CF78C3" w:rsidP="00592C1A">
            <w:pPr>
              <w:snapToGrid w:val="0"/>
              <w:spacing w:line="360" w:lineRule="auto"/>
              <w:jc w:val="center"/>
              <w:rPr>
                <w:rFonts w:ascii="宋体" w:hAnsi="宋体" w:cs="宋体" w:hint="eastAsia"/>
                <w:szCs w:val="21"/>
              </w:rPr>
            </w:pPr>
          </w:p>
        </w:tc>
        <w:tc>
          <w:tcPr>
            <w:tcW w:w="1067" w:type="dxa"/>
            <w:vMerge/>
            <w:vAlign w:val="center"/>
          </w:tcPr>
          <w:p w14:paraId="12B40EE6" w14:textId="77777777" w:rsidR="00CF78C3" w:rsidRDefault="00CF78C3" w:rsidP="00592C1A">
            <w:pPr>
              <w:snapToGrid w:val="0"/>
              <w:spacing w:line="360" w:lineRule="auto"/>
              <w:jc w:val="center"/>
              <w:rPr>
                <w:rFonts w:ascii="宋体" w:hAnsi="宋体" w:cs="宋体" w:hint="eastAsia"/>
                <w:szCs w:val="21"/>
              </w:rPr>
            </w:pPr>
          </w:p>
        </w:tc>
        <w:tc>
          <w:tcPr>
            <w:tcW w:w="3453" w:type="dxa"/>
            <w:vAlign w:val="center"/>
          </w:tcPr>
          <w:p w14:paraId="20AC42AE" w14:textId="77777777" w:rsidR="00CF78C3" w:rsidRDefault="00CF78C3" w:rsidP="00592C1A">
            <w:pPr>
              <w:widowControl/>
              <w:spacing w:line="320" w:lineRule="exact"/>
              <w:jc w:val="center"/>
              <w:textAlignment w:val="center"/>
              <w:rPr>
                <w:rFonts w:ascii="宋体" w:hAnsi="宋体" w:cs="宋体" w:hint="eastAsia"/>
                <w:szCs w:val="21"/>
              </w:rPr>
            </w:pPr>
            <w:r>
              <w:rPr>
                <w:rFonts w:ascii="宋体" w:hAnsi="宋体" w:cs="宋体" w:hint="eastAsia"/>
                <w:color w:val="000000"/>
                <w:kern w:val="0"/>
                <w:szCs w:val="21"/>
                <w:lang w:bidi="ar"/>
              </w:rPr>
              <w:t>海上鹭语（白荆路389弄27号）</w:t>
            </w:r>
          </w:p>
        </w:tc>
        <w:tc>
          <w:tcPr>
            <w:tcW w:w="1065" w:type="dxa"/>
            <w:vAlign w:val="center"/>
          </w:tcPr>
          <w:p w14:paraId="0B86DEBD" w14:textId="77777777" w:rsidR="00CF78C3" w:rsidRDefault="00CF78C3" w:rsidP="00592C1A">
            <w:pPr>
              <w:widowControl/>
              <w:spacing w:line="320" w:lineRule="exact"/>
              <w:jc w:val="center"/>
              <w:textAlignment w:val="center"/>
              <w:rPr>
                <w:rFonts w:ascii="宋体" w:hAnsi="宋体" w:cs="宋体" w:hint="eastAsia"/>
                <w:szCs w:val="21"/>
              </w:rPr>
            </w:pPr>
            <w:r>
              <w:rPr>
                <w:rFonts w:ascii="宋体" w:hAnsi="宋体" w:cs="宋体" w:hint="eastAsia"/>
                <w:color w:val="000000"/>
                <w:kern w:val="0"/>
                <w:szCs w:val="21"/>
                <w:lang w:bidi="ar"/>
              </w:rPr>
              <w:t>1</w:t>
            </w:r>
          </w:p>
        </w:tc>
        <w:tc>
          <w:tcPr>
            <w:tcW w:w="2614" w:type="dxa"/>
            <w:vAlign w:val="center"/>
          </w:tcPr>
          <w:p w14:paraId="501B9DC0" w14:textId="77777777" w:rsidR="00CF78C3" w:rsidRDefault="00CF78C3" w:rsidP="00592C1A">
            <w:pPr>
              <w:snapToGrid w:val="0"/>
              <w:spacing w:line="320" w:lineRule="exact"/>
              <w:jc w:val="center"/>
              <w:rPr>
                <w:rFonts w:ascii="宋体" w:hAnsi="宋体" w:cs="宋体" w:hint="eastAsia"/>
                <w:szCs w:val="21"/>
              </w:rPr>
            </w:pPr>
            <w:r>
              <w:rPr>
                <w:rFonts w:ascii="宋体" w:hAnsi="宋体" w:cs="宋体" w:hint="eastAsia"/>
                <w:color w:val="000000" w:themeColor="text1"/>
                <w:sz w:val="22"/>
              </w:rPr>
              <w:t>周一至周五7：30-15：30</w:t>
            </w:r>
          </w:p>
        </w:tc>
      </w:tr>
      <w:tr w:rsidR="00CF78C3" w14:paraId="5712681D" w14:textId="77777777" w:rsidTr="00592C1A">
        <w:trPr>
          <w:trHeight w:val="429"/>
          <w:jc w:val="center"/>
        </w:trPr>
        <w:tc>
          <w:tcPr>
            <w:tcW w:w="577" w:type="dxa"/>
            <w:vMerge/>
            <w:vAlign w:val="center"/>
          </w:tcPr>
          <w:p w14:paraId="11F2205A" w14:textId="77777777" w:rsidR="00CF78C3" w:rsidRDefault="00CF78C3" w:rsidP="00592C1A">
            <w:pPr>
              <w:snapToGrid w:val="0"/>
              <w:spacing w:line="360" w:lineRule="auto"/>
              <w:jc w:val="center"/>
              <w:rPr>
                <w:rFonts w:ascii="宋体" w:hAnsi="宋体" w:cs="宋体" w:hint="eastAsia"/>
                <w:szCs w:val="21"/>
              </w:rPr>
            </w:pPr>
          </w:p>
        </w:tc>
        <w:tc>
          <w:tcPr>
            <w:tcW w:w="1067" w:type="dxa"/>
            <w:vMerge/>
            <w:vAlign w:val="center"/>
          </w:tcPr>
          <w:p w14:paraId="10CFC95B" w14:textId="77777777" w:rsidR="00CF78C3" w:rsidRDefault="00CF78C3" w:rsidP="00592C1A">
            <w:pPr>
              <w:snapToGrid w:val="0"/>
              <w:spacing w:line="360" w:lineRule="auto"/>
              <w:jc w:val="center"/>
              <w:rPr>
                <w:rFonts w:ascii="宋体" w:hAnsi="宋体" w:cs="宋体" w:hint="eastAsia"/>
                <w:szCs w:val="21"/>
              </w:rPr>
            </w:pPr>
          </w:p>
        </w:tc>
        <w:tc>
          <w:tcPr>
            <w:tcW w:w="3453" w:type="dxa"/>
            <w:vAlign w:val="center"/>
          </w:tcPr>
          <w:p w14:paraId="0E6C656E" w14:textId="77777777" w:rsidR="00CF78C3" w:rsidRDefault="00CF78C3" w:rsidP="00592C1A">
            <w:pPr>
              <w:widowControl/>
              <w:spacing w:line="320" w:lineRule="exact"/>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海上鹭语（白荆路389弄46号）</w:t>
            </w:r>
          </w:p>
        </w:tc>
        <w:tc>
          <w:tcPr>
            <w:tcW w:w="1065" w:type="dxa"/>
            <w:vAlign w:val="center"/>
          </w:tcPr>
          <w:p w14:paraId="6F7BD75E" w14:textId="77777777" w:rsidR="00CF78C3" w:rsidRDefault="00CF78C3" w:rsidP="00592C1A">
            <w:pPr>
              <w:widowControl/>
              <w:spacing w:line="320" w:lineRule="exact"/>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w:t>
            </w:r>
          </w:p>
        </w:tc>
        <w:tc>
          <w:tcPr>
            <w:tcW w:w="2614" w:type="dxa"/>
            <w:vAlign w:val="center"/>
          </w:tcPr>
          <w:p w14:paraId="7D022A01" w14:textId="77777777" w:rsidR="00CF78C3" w:rsidRDefault="00CF78C3" w:rsidP="00592C1A">
            <w:pPr>
              <w:snapToGrid w:val="0"/>
              <w:spacing w:line="320" w:lineRule="exact"/>
              <w:jc w:val="center"/>
              <w:rPr>
                <w:rFonts w:ascii="宋体" w:hAnsi="宋体" w:cs="宋体" w:hint="eastAsia"/>
                <w:color w:val="000000" w:themeColor="text1"/>
                <w:sz w:val="22"/>
              </w:rPr>
            </w:pPr>
            <w:r>
              <w:rPr>
                <w:rFonts w:ascii="宋体" w:hAnsi="宋体" w:cs="宋体" w:hint="eastAsia"/>
                <w:color w:val="000000" w:themeColor="text1"/>
                <w:sz w:val="22"/>
              </w:rPr>
              <w:t>周一至周五7：30-15：30</w:t>
            </w:r>
          </w:p>
        </w:tc>
      </w:tr>
      <w:tr w:rsidR="00CF78C3" w14:paraId="66D3D075" w14:textId="77777777" w:rsidTr="00592C1A">
        <w:trPr>
          <w:trHeight w:val="429"/>
          <w:jc w:val="center"/>
        </w:trPr>
        <w:tc>
          <w:tcPr>
            <w:tcW w:w="577" w:type="dxa"/>
            <w:vMerge/>
            <w:vAlign w:val="center"/>
          </w:tcPr>
          <w:p w14:paraId="78311532" w14:textId="77777777" w:rsidR="00CF78C3" w:rsidRDefault="00CF78C3" w:rsidP="00592C1A">
            <w:pPr>
              <w:snapToGrid w:val="0"/>
              <w:spacing w:line="360" w:lineRule="auto"/>
              <w:jc w:val="center"/>
              <w:rPr>
                <w:rFonts w:ascii="宋体" w:hAnsi="宋体" w:cs="宋体" w:hint="eastAsia"/>
                <w:szCs w:val="21"/>
              </w:rPr>
            </w:pPr>
          </w:p>
        </w:tc>
        <w:tc>
          <w:tcPr>
            <w:tcW w:w="1067" w:type="dxa"/>
            <w:vMerge/>
            <w:vAlign w:val="center"/>
          </w:tcPr>
          <w:p w14:paraId="0E071840" w14:textId="77777777" w:rsidR="00CF78C3" w:rsidRDefault="00CF78C3" w:rsidP="00592C1A">
            <w:pPr>
              <w:snapToGrid w:val="0"/>
              <w:spacing w:line="360" w:lineRule="auto"/>
              <w:jc w:val="center"/>
              <w:rPr>
                <w:rFonts w:ascii="宋体" w:hAnsi="宋体" w:cs="宋体" w:hint="eastAsia"/>
                <w:szCs w:val="21"/>
              </w:rPr>
            </w:pPr>
          </w:p>
        </w:tc>
        <w:tc>
          <w:tcPr>
            <w:tcW w:w="3453" w:type="dxa"/>
            <w:vAlign w:val="center"/>
          </w:tcPr>
          <w:p w14:paraId="413A171B" w14:textId="77777777" w:rsidR="00CF78C3" w:rsidRDefault="00CF78C3" w:rsidP="00592C1A">
            <w:pPr>
              <w:widowControl/>
              <w:spacing w:line="320" w:lineRule="exact"/>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云皓东宸（洛神花路55弄1号）</w:t>
            </w:r>
          </w:p>
        </w:tc>
        <w:tc>
          <w:tcPr>
            <w:tcW w:w="1065" w:type="dxa"/>
            <w:vAlign w:val="center"/>
          </w:tcPr>
          <w:p w14:paraId="6C954810" w14:textId="77777777" w:rsidR="00CF78C3" w:rsidRDefault="00CF78C3" w:rsidP="00592C1A">
            <w:pPr>
              <w:widowControl/>
              <w:spacing w:line="320" w:lineRule="exact"/>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w:t>
            </w:r>
          </w:p>
        </w:tc>
        <w:tc>
          <w:tcPr>
            <w:tcW w:w="2614" w:type="dxa"/>
            <w:vAlign w:val="center"/>
          </w:tcPr>
          <w:p w14:paraId="35FA852D" w14:textId="77777777" w:rsidR="00CF78C3" w:rsidRDefault="00CF78C3" w:rsidP="00592C1A">
            <w:pPr>
              <w:snapToGrid w:val="0"/>
              <w:spacing w:line="320" w:lineRule="exact"/>
              <w:jc w:val="center"/>
              <w:rPr>
                <w:rFonts w:ascii="宋体" w:hAnsi="宋体" w:cs="宋体" w:hint="eastAsia"/>
                <w:color w:val="000000" w:themeColor="text1"/>
                <w:sz w:val="22"/>
              </w:rPr>
            </w:pPr>
            <w:r>
              <w:rPr>
                <w:rFonts w:ascii="宋体" w:hAnsi="宋体" w:cs="宋体" w:hint="eastAsia"/>
                <w:color w:val="000000" w:themeColor="text1"/>
                <w:sz w:val="22"/>
              </w:rPr>
              <w:t>周一至周五7：30-15：30</w:t>
            </w:r>
          </w:p>
        </w:tc>
      </w:tr>
      <w:tr w:rsidR="00CF78C3" w14:paraId="212C1AF7" w14:textId="77777777" w:rsidTr="00592C1A">
        <w:trPr>
          <w:trHeight w:val="429"/>
          <w:jc w:val="center"/>
        </w:trPr>
        <w:tc>
          <w:tcPr>
            <w:tcW w:w="577" w:type="dxa"/>
            <w:vMerge/>
            <w:vAlign w:val="center"/>
          </w:tcPr>
          <w:p w14:paraId="66F112C9" w14:textId="77777777" w:rsidR="00CF78C3" w:rsidRDefault="00CF78C3" w:rsidP="00592C1A">
            <w:pPr>
              <w:snapToGrid w:val="0"/>
              <w:spacing w:line="360" w:lineRule="auto"/>
              <w:jc w:val="center"/>
              <w:rPr>
                <w:rFonts w:ascii="宋体" w:hAnsi="宋体" w:cs="宋体" w:hint="eastAsia"/>
                <w:szCs w:val="21"/>
              </w:rPr>
            </w:pPr>
          </w:p>
        </w:tc>
        <w:tc>
          <w:tcPr>
            <w:tcW w:w="1067" w:type="dxa"/>
            <w:vMerge/>
            <w:vAlign w:val="center"/>
          </w:tcPr>
          <w:p w14:paraId="496A93A4" w14:textId="77777777" w:rsidR="00CF78C3" w:rsidRDefault="00CF78C3" w:rsidP="00592C1A">
            <w:pPr>
              <w:snapToGrid w:val="0"/>
              <w:spacing w:line="360" w:lineRule="auto"/>
              <w:jc w:val="center"/>
              <w:rPr>
                <w:rFonts w:ascii="宋体" w:hAnsi="宋体" w:cs="宋体" w:hint="eastAsia"/>
                <w:szCs w:val="21"/>
              </w:rPr>
            </w:pPr>
          </w:p>
        </w:tc>
        <w:tc>
          <w:tcPr>
            <w:tcW w:w="3453" w:type="dxa"/>
            <w:vAlign w:val="center"/>
          </w:tcPr>
          <w:p w14:paraId="18AEE6A1" w14:textId="77777777" w:rsidR="00CF78C3" w:rsidRDefault="00CF78C3" w:rsidP="00592C1A">
            <w:pPr>
              <w:widowControl/>
              <w:spacing w:line="320" w:lineRule="exact"/>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蔚蓝林语（茉莉路1幢565号）</w:t>
            </w:r>
          </w:p>
        </w:tc>
        <w:tc>
          <w:tcPr>
            <w:tcW w:w="1065" w:type="dxa"/>
            <w:vAlign w:val="center"/>
          </w:tcPr>
          <w:p w14:paraId="08D25F1F" w14:textId="77777777" w:rsidR="00CF78C3" w:rsidRDefault="00CF78C3" w:rsidP="00592C1A">
            <w:pPr>
              <w:widowControl/>
              <w:spacing w:line="320" w:lineRule="exact"/>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w:t>
            </w:r>
          </w:p>
        </w:tc>
        <w:tc>
          <w:tcPr>
            <w:tcW w:w="2614" w:type="dxa"/>
            <w:vAlign w:val="center"/>
          </w:tcPr>
          <w:p w14:paraId="0997D752" w14:textId="77777777" w:rsidR="00CF78C3" w:rsidRDefault="00CF78C3" w:rsidP="00592C1A">
            <w:pPr>
              <w:snapToGrid w:val="0"/>
              <w:spacing w:line="320" w:lineRule="exact"/>
              <w:jc w:val="center"/>
              <w:rPr>
                <w:rFonts w:ascii="宋体" w:hAnsi="宋体" w:cs="宋体" w:hint="eastAsia"/>
                <w:szCs w:val="21"/>
              </w:rPr>
            </w:pPr>
            <w:r>
              <w:rPr>
                <w:rFonts w:ascii="宋体" w:hAnsi="宋体" w:cs="宋体" w:hint="eastAsia"/>
                <w:color w:val="000000" w:themeColor="text1"/>
                <w:sz w:val="22"/>
              </w:rPr>
              <w:t>周一至周五7：30-15：30</w:t>
            </w:r>
          </w:p>
        </w:tc>
      </w:tr>
      <w:tr w:rsidR="00CF78C3" w14:paraId="5717AC98" w14:textId="77777777" w:rsidTr="00592C1A">
        <w:trPr>
          <w:trHeight w:val="429"/>
          <w:jc w:val="center"/>
        </w:trPr>
        <w:tc>
          <w:tcPr>
            <w:tcW w:w="577" w:type="dxa"/>
            <w:vMerge/>
            <w:vAlign w:val="center"/>
          </w:tcPr>
          <w:p w14:paraId="341335B8" w14:textId="77777777" w:rsidR="00CF78C3" w:rsidRDefault="00CF78C3" w:rsidP="00592C1A">
            <w:pPr>
              <w:snapToGrid w:val="0"/>
              <w:spacing w:line="360" w:lineRule="auto"/>
              <w:jc w:val="center"/>
              <w:rPr>
                <w:rFonts w:ascii="宋体" w:hAnsi="宋体" w:cs="宋体" w:hint="eastAsia"/>
                <w:szCs w:val="21"/>
              </w:rPr>
            </w:pPr>
          </w:p>
        </w:tc>
        <w:tc>
          <w:tcPr>
            <w:tcW w:w="1067" w:type="dxa"/>
            <w:vMerge/>
            <w:vAlign w:val="center"/>
          </w:tcPr>
          <w:p w14:paraId="6000B254" w14:textId="77777777" w:rsidR="00CF78C3" w:rsidRDefault="00CF78C3" w:rsidP="00592C1A">
            <w:pPr>
              <w:snapToGrid w:val="0"/>
              <w:spacing w:line="360" w:lineRule="auto"/>
              <w:jc w:val="center"/>
              <w:rPr>
                <w:rFonts w:ascii="宋体" w:hAnsi="宋体" w:cs="宋体" w:hint="eastAsia"/>
                <w:szCs w:val="21"/>
              </w:rPr>
            </w:pPr>
          </w:p>
        </w:tc>
        <w:tc>
          <w:tcPr>
            <w:tcW w:w="3453" w:type="dxa"/>
            <w:vAlign w:val="center"/>
          </w:tcPr>
          <w:p w14:paraId="15C61C3B" w14:textId="77777777" w:rsidR="00CF78C3" w:rsidRDefault="00CF78C3" w:rsidP="00592C1A">
            <w:pPr>
              <w:widowControl/>
              <w:spacing w:line="320" w:lineRule="exact"/>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蔚蓝林语（竹柏路468弄8号）</w:t>
            </w:r>
          </w:p>
        </w:tc>
        <w:tc>
          <w:tcPr>
            <w:tcW w:w="1065" w:type="dxa"/>
            <w:vAlign w:val="center"/>
          </w:tcPr>
          <w:p w14:paraId="6C35C37F" w14:textId="77777777" w:rsidR="00CF78C3" w:rsidRDefault="00CF78C3" w:rsidP="00592C1A">
            <w:pPr>
              <w:widowControl/>
              <w:spacing w:line="320" w:lineRule="exact"/>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w:t>
            </w:r>
          </w:p>
        </w:tc>
        <w:tc>
          <w:tcPr>
            <w:tcW w:w="2614" w:type="dxa"/>
            <w:vAlign w:val="center"/>
          </w:tcPr>
          <w:p w14:paraId="6599C496" w14:textId="77777777" w:rsidR="00CF78C3" w:rsidRDefault="00CF78C3" w:rsidP="00592C1A">
            <w:pPr>
              <w:snapToGrid w:val="0"/>
              <w:spacing w:line="320" w:lineRule="exact"/>
              <w:jc w:val="center"/>
              <w:rPr>
                <w:rFonts w:ascii="宋体" w:hAnsi="宋体" w:cs="宋体" w:hint="eastAsia"/>
                <w:color w:val="000000" w:themeColor="text1"/>
                <w:sz w:val="22"/>
              </w:rPr>
            </w:pPr>
            <w:r>
              <w:rPr>
                <w:rFonts w:ascii="宋体" w:hAnsi="宋体" w:cs="宋体" w:hint="eastAsia"/>
                <w:color w:val="000000" w:themeColor="text1"/>
                <w:sz w:val="22"/>
              </w:rPr>
              <w:t>周一至周五7：30-15：30</w:t>
            </w:r>
          </w:p>
        </w:tc>
      </w:tr>
      <w:tr w:rsidR="00CF78C3" w14:paraId="0F48CA4F" w14:textId="77777777" w:rsidTr="00592C1A">
        <w:trPr>
          <w:trHeight w:val="429"/>
          <w:jc w:val="center"/>
        </w:trPr>
        <w:tc>
          <w:tcPr>
            <w:tcW w:w="577" w:type="dxa"/>
            <w:vMerge/>
            <w:vAlign w:val="center"/>
          </w:tcPr>
          <w:p w14:paraId="424537F5" w14:textId="77777777" w:rsidR="00CF78C3" w:rsidRDefault="00CF78C3" w:rsidP="00592C1A">
            <w:pPr>
              <w:snapToGrid w:val="0"/>
              <w:spacing w:line="360" w:lineRule="auto"/>
              <w:jc w:val="center"/>
              <w:rPr>
                <w:rFonts w:ascii="宋体" w:hAnsi="宋体" w:cs="宋体" w:hint="eastAsia"/>
                <w:szCs w:val="21"/>
              </w:rPr>
            </w:pPr>
          </w:p>
        </w:tc>
        <w:tc>
          <w:tcPr>
            <w:tcW w:w="1067" w:type="dxa"/>
            <w:vMerge/>
            <w:vAlign w:val="center"/>
          </w:tcPr>
          <w:p w14:paraId="74808BB1" w14:textId="77777777" w:rsidR="00CF78C3" w:rsidRDefault="00CF78C3" w:rsidP="00592C1A">
            <w:pPr>
              <w:snapToGrid w:val="0"/>
              <w:spacing w:line="360" w:lineRule="auto"/>
              <w:jc w:val="center"/>
              <w:rPr>
                <w:rFonts w:ascii="宋体" w:hAnsi="宋体" w:cs="宋体" w:hint="eastAsia"/>
                <w:szCs w:val="21"/>
              </w:rPr>
            </w:pPr>
          </w:p>
        </w:tc>
        <w:tc>
          <w:tcPr>
            <w:tcW w:w="3453" w:type="dxa"/>
            <w:vAlign w:val="center"/>
          </w:tcPr>
          <w:p w14:paraId="027BEF67" w14:textId="77777777" w:rsidR="00CF78C3" w:rsidRDefault="00CF78C3" w:rsidP="00592C1A">
            <w:pPr>
              <w:widowControl/>
              <w:spacing w:line="320" w:lineRule="exact"/>
              <w:jc w:val="center"/>
              <w:textAlignment w:val="center"/>
              <w:rPr>
                <w:rFonts w:ascii="宋体" w:hAnsi="宋体" w:cs="宋体" w:hint="eastAsia"/>
                <w:szCs w:val="21"/>
              </w:rPr>
            </w:pPr>
            <w:r>
              <w:rPr>
                <w:rFonts w:ascii="宋体" w:hAnsi="宋体" w:cs="宋体" w:hint="eastAsia"/>
                <w:color w:val="000000"/>
                <w:kern w:val="0"/>
                <w:szCs w:val="21"/>
                <w:lang w:bidi="ar"/>
              </w:rPr>
              <w:t>欧景一居（</w:t>
            </w:r>
            <w:r>
              <w:rPr>
                <w:rFonts w:ascii="宋体" w:hAnsi="宋体" w:cs="宋体" w:hint="eastAsia"/>
                <w:color w:val="000000"/>
                <w:kern w:val="0"/>
                <w:sz w:val="22"/>
                <w:lang w:bidi="ar"/>
              </w:rPr>
              <w:t>夏栎路</w:t>
            </w:r>
            <w:r>
              <w:rPr>
                <w:rFonts w:ascii="宋体" w:hAnsi="宋体" w:cs="宋体"/>
                <w:color w:val="000000"/>
                <w:kern w:val="0"/>
                <w:sz w:val="22"/>
                <w:lang w:bidi="ar"/>
              </w:rPr>
              <w:t>233</w:t>
            </w:r>
            <w:r>
              <w:rPr>
                <w:rFonts w:ascii="宋体" w:hAnsi="宋体" w:cs="宋体" w:hint="eastAsia"/>
                <w:color w:val="000000"/>
                <w:kern w:val="0"/>
                <w:sz w:val="22"/>
                <w:lang w:bidi="ar"/>
              </w:rPr>
              <w:t>弄</w:t>
            </w:r>
            <w:r>
              <w:rPr>
                <w:rFonts w:ascii="宋体" w:hAnsi="宋体" w:cs="宋体"/>
                <w:color w:val="000000"/>
                <w:kern w:val="0"/>
                <w:sz w:val="22"/>
                <w:lang w:bidi="ar"/>
              </w:rPr>
              <w:t>109-114</w:t>
            </w:r>
            <w:r>
              <w:rPr>
                <w:rFonts w:ascii="宋体" w:hAnsi="宋体" w:cs="宋体" w:hint="eastAsia"/>
                <w:color w:val="000000"/>
                <w:kern w:val="0"/>
                <w:sz w:val="22"/>
                <w:lang w:bidi="ar"/>
              </w:rPr>
              <w:t>号）</w:t>
            </w:r>
          </w:p>
        </w:tc>
        <w:tc>
          <w:tcPr>
            <w:tcW w:w="1065" w:type="dxa"/>
            <w:vAlign w:val="center"/>
          </w:tcPr>
          <w:p w14:paraId="679BFDAF" w14:textId="77777777" w:rsidR="00CF78C3" w:rsidRDefault="00CF78C3" w:rsidP="00592C1A">
            <w:pPr>
              <w:widowControl/>
              <w:spacing w:line="320" w:lineRule="exact"/>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w:t>
            </w:r>
          </w:p>
        </w:tc>
        <w:tc>
          <w:tcPr>
            <w:tcW w:w="2614" w:type="dxa"/>
            <w:vAlign w:val="center"/>
          </w:tcPr>
          <w:p w14:paraId="6660166A" w14:textId="77777777" w:rsidR="00CF78C3" w:rsidRDefault="00CF78C3" w:rsidP="00592C1A">
            <w:pPr>
              <w:snapToGrid w:val="0"/>
              <w:spacing w:line="320" w:lineRule="exact"/>
              <w:jc w:val="center"/>
              <w:rPr>
                <w:rFonts w:ascii="宋体" w:hAnsi="宋体" w:cs="宋体" w:hint="eastAsia"/>
                <w:szCs w:val="21"/>
              </w:rPr>
            </w:pPr>
            <w:r>
              <w:rPr>
                <w:rFonts w:ascii="宋体" w:hAnsi="宋体" w:cs="宋体" w:hint="eastAsia"/>
                <w:color w:val="000000" w:themeColor="text1"/>
                <w:sz w:val="22"/>
              </w:rPr>
              <w:t>周一至周五7：30-15：30</w:t>
            </w:r>
          </w:p>
        </w:tc>
      </w:tr>
      <w:tr w:rsidR="00CF78C3" w14:paraId="6C74CBFB" w14:textId="77777777" w:rsidTr="00592C1A">
        <w:trPr>
          <w:trHeight w:val="429"/>
          <w:jc w:val="center"/>
        </w:trPr>
        <w:tc>
          <w:tcPr>
            <w:tcW w:w="577" w:type="dxa"/>
            <w:vMerge/>
            <w:vAlign w:val="center"/>
          </w:tcPr>
          <w:p w14:paraId="7685FE74" w14:textId="77777777" w:rsidR="00CF78C3" w:rsidRDefault="00CF78C3" w:rsidP="00592C1A">
            <w:pPr>
              <w:snapToGrid w:val="0"/>
              <w:spacing w:line="360" w:lineRule="auto"/>
              <w:jc w:val="center"/>
              <w:rPr>
                <w:rFonts w:ascii="宋体" w:hAnsi="宋体" w:cs="宋体" w:hint="eastAsia"/>
                <w:szCs w:val="21"/>
              </w:rPr>
            </w:pPr>
          </w:p>
        </w:tc>
        <w:tc>
          <w:tcPr>
            <w:tcW w:w="1067" w:type="dxa"/>
            <w:vMerge/>
            <w:vAlign w:val="center"/>
          </w:tcPr>
          <w:p w14:paraId="0D7FAC78" w14:textId="77777777" w:rsidR="00CF78C3" w:rsidRDefault="00CF78C3" w:rsidP="00592C1A">
            <w:pPr>
              <w:snapToGrid w:val="0"/>
              <w:spacing w:line="360" w:lineRule="auto"/>
              <w:jc w:val="center"/>
              <w:rPr>
                <w:rFonts w:ascii="宋体" w:hAnsi="宋体" w:cs="宋体" w:hint="eastAsia"/>
                <w:szCs w:val="21"/>
              </w:rPr>
            </w:pPr>
          </w:p>
        </w:tc>
        <w:tc>
          <w:tcPr>
            <w:tcW w:w="3453" w:type="dxa"/>
            <w:vAlign w:val="center"/>
          </w:tcPr>
          <w:p w14:paraId="760822AD" w14:textId="77777777" w:rsidR="00CF78C3" w:rsidRDefault="00CF78C3" w:rsidP="00592C1A">
            <w:pPr>
              <w:widowControl/>
              <w:spacing w:line="320" w:lineRule="exact"/>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欧景一居（</w:t>
            </w:r>
            <w:r>
              <w:rPr>
                <w:rFonts w:ascii="宋体" w:hAnsi="宋体" w:cs="宋体" w:hint="eastAsia"/>
                <w:color w:val="000000"/>
                <w:kern w:val="0"/>
                <w:sz w:val="22"/>
                <w:lang w:bidi="ar"/>
              </w:rPr>
              <w:t>夏栎路</w:t>
            </w:r>
            <w:r>
              <w:rPr>
                <w:rFonts w:ascii="宋体" w:hAnsi="宋体" w:cs="宋体"/>
                <w:color w:val="000000"/>
                <w:kern w:val="0"/>
                <w:sz w:val="22"/>
                <w:lang w:bidi="ar"/>
              </w:rPr>
              <w:t>233</w:t>
            </w:r>
            <w:r>
              <w:rPr>
                <w:rFonts w:ascii="宋体" w:hAnsi="宋体" w:cs="宋体" w:hint="eastAsia"/>
                <w:color w:val="000000"/>
                <w:kern w:val="0"/>
                <w:sz w:val="22"/>
                <w:lang w:bidi="ar"/>
              </w:rPr>
              <w:t>弄</w:t>
            </w:r>
            <w:r>
              <w:rPr>
                <w:rFonts w:ascii="宋体" w:hAnsi="宋体" w:cs="宋体"/>
                <w:color w:val="000000"/>
                <w:kern w:val="0"/>
                <w:sz w:val="22"/>
                <w:lang w:bidi="ar"/>
              </w:rPr>
              <w:t>120-124</w:t>
            </w:r>
            <w:r>
              <w:rPr>
                <w:rFonts w:ascii="宋体" w:hAnsi="宋体" w:cs="宋体" w:hint="eastAsia"/>
                <w:color w:val="000000"/>
                <w:kern w:val="0"/>
                <w:sz w:val="22"/>
                <w:lang w:bidi="ar"/>
              </w:rPr>
              <w:t>号）</w:t>
            </w:r>
          </w:p>
        </w:tc>
        <w:tc>
          <w:tcPr>
            <w:tcW w:w="1065" w:type="dxa"/>
            <w:vAlign w:val="center"/>
          </w:tcPr>
          <w:p w14:paraId="312731B2" w14:textId="77777777" w:rsidR="00CF78C3" w:rsidRDefault="00CF78C3" w:rsidP="00592C1A">
            <w:pPr>
              <w:widowControl/>
              <w:spacing w:line="320" w:lineRule="exact"/>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w:t>
            </w:r>
          </w:p>
        </w:tc>
        <w:tc>
          <w:tcPr>
            <w:tcW w:w="2614" w:type="dxa"/>
            <w:vAlign w:val="center"/>
          </w:tcPr>
          <w:p w14:paraId="47AA5467" w14:textId="77777777" w:rsidR="00CF78C3" w:rsidRDefault="00CF78C3" w:rsidP="00592C1A">
            <w:pPr>
              <w:snapToGrid w:val="0"/>
              <w:spacing w:line="320" w:lineRule="exact"/>
              <w:jc w:val="center"/>
              <w:rPr>
                <w:rFonts w:ascii="宋体" w:hAnsi="宋体" w:cs="宋体" w:hint="eastAsia"/>
                <w:color w:val="000000" w:themeColor="text1"/>
                <w:sz w:val="22"/>
              </w:rPr>
            </w:pPr>
            <w:r>
              <w:rPr>
                <w:rFonts w:ascii="宋体" w:hAnsi="宋体" w:cs="宋体" w:hint="eastAsia"/>
                <w:color w:val="000000" w:themeColor="text1"/>
                <w:sz w:val="22"/>
              </w:rPr>
              <w:t>周一至周五7：30-15：30</w:t>
            </w:r>
          </w:p>
        </w:tc>
      </w:tr>
      <w:tr w:rsidR="00CF78C3" w14:paraId="3F8AC86F" w14:textId="77777777" w:rsidTr="00592C1A">
        <w:trPr>
          <w:trHeight w:val="429"/>
          <w:jc w:val="center"/>
        </w:trPr>
        <w:tc>
          <w:tcPr>
            <w:tcW w:w="577" w:type="dxa"/>
            <w:vMerge/>
            <w:vAlign w:val="center"/>
          </w:tcPr>
          <w:p w14:paraId="57C250D9" w14:textId="77777777" w:rsidR="00CF78C3" w:rsidRDefault="00CF78C3" w:rsidP="00592C1A">
            <w:pPr>
              <w:snapToGrid w:val="0"/>
              <w:spacing w:line="360" w:lineRule="auto"/>
              <w:jc w:val="center"/>
              <w:rPr>
                <w:rFonts w:ascii="宋体" w:hAnsi="宋体" w:cs="宋体" w:hint="eastAsia"/>
                <w:szCs w:val="21"/>
              </w:rPr>
            </w:pPr>
          </w:p>
        </w:tc>
        <w:tc>
          <w:tcPr>
            <w:tcW w:w="1067" w:type="dxa"/>
            <w:vMerge/>
            <w:vAlign w:val="center"/>
          </w:tcPr>
          <w:p w14:paraId="54A467A0" w14:textId="77777777" w:rsidR="00CF78C3" w:rsidRDefault="00CF78C3" w:rsidP="00592C1A">
            <w:pPr>
              <w:snapToGrid w:val="0"/>
              <w:spacing w:line="360" w:lineRule="auto"/>
              <w:jc w:val="center"/>
              <w:rPr>
                <w:rFonts w:ascii="宋体" w:hAnsi="宋体" w:cs="宋体" w:hint="eastAsia"/>
                <w:szCs w:val="21"/>
              </w:rPr>
            </w:pPr>
          </w:p>
        </w:tc>
        <w:tc>
          <w:tcPr>
            <w:tcW w:w="3453" w:type="dxa"/>
            <w:vAlign w:val="center"/>
          </w:tcPr>
          <w:p w14:paraId="42285A50" w14:textId="77777777" w:rsidR="00CF78C3" w:rsidRDefault="00CF78C3" w:rsidP="00592C1A">
            <w:pPr>
              <w:widowControl/>
              <w:spacing w:line="320" w:lineRule="exact"/>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欧景一居</w:t>
            </w:r>
            <w:r>
              <w:rPr>
                <w:rFonts w:ascii="宋体" w:hAnsi="宋体" w:cs="宋体" w:hint="eastAsia"/>
                <w:color w:val="000000"/>
                <w:kern w:val="0"/>
                <w:sz w:val="22"/>
                <w:lang w:bidi="ar"/>
              </w:rPr>
              <w:t>夏栎路</w:t>
            </w:r>
            <w:r>
              <w:rPr>
                <w:rFonts w:ascii="宋体" w:hAnsi="宋体" w:cs="宋体"/>
                <w:color w:val="000000"/>
                <w:kern w:val="0"/>
                <w:sz w:val="22"/>
                <w:lang w:bidi="ar"/>
              </w:rPr>
              <w:t>233</w:t>
            </w:r>
            <w:r>
              <w:rPr>
                <w:rFonts w:ascii="宋体" w:hAnsi="宋体" w:cs="宋体" w:hint="eastAsia"/>
                <w:color w:val="000000"/>
                <w:kern w:val="0"/>
                <w:sz w:val="22"/>
                <w:lang w:bidi="ar"/>
              </w:rPr>
              <w:t>弄</w:t>
            </w:r>
            <w:r>
              <w:rPr>
                <w:rFonts w:ascii="宋体" w:hAnsi="宋体" w:cs="宋体"/>
                <w:color w:val="000000"/>
                <w:kern w:val="0"/>
                <w:sz w:val="22"/>
                <w:lang w:bidi="ar"/>
              </w:rPr>
              <w:t>52</w:t>
            </w:r>
            <w:r>
              <w:rPr>
                <w:rFonts w:ascii="宋体" w:hAnsi="宋体" w:cs="宋体" w:hint="eastAsia"/>
                <w:color w:val="000000"/>
                <w:kern w:val="0"/>
                <w:sz w:val="22"/>
                <w:lang w:bidi="ar"/>
              </w:rPr>
              <w:t>幢</w:t>
            </w:r>
            <w:r>
              <w:rPr>
                <w:rFonts w:ascii="宋体" w:hAnsi="宋体" w:cs="宋体"/>
                <w:color w:val="000000"/>
                <w:kern w:val="0"/>
                <w:sz w:val="22"/>
                <w:lang w:bidi="ar"/>
              </w:rPr>
              <w:t>181</w:t>
            </w:r>
            <w:r>
              <w:rPr>
                <w:rFonts w:ascii="宋体" w:hAnsi="宋体" w:cs="宋体" w:hint="eastAsia"/>
                <w:color w:val="000000"/>
                <w:kern w:val="0"/>
                <w:sz w:val="22"/>
                <w:lang w:bidi="ar"/>
              </w:rPr>
              <w:t>、</w:t>
            </w:r>
            <w:r>
              <w:rPr>
                <w:rFonts w:ascii="宋体" w:hAnsi="宋体" w:cs="宋体"/>
                <w:color w:val="000000"/>
                <w:kern w:val="0"/>
                <w:sz w:val="22"/>
                <w:lang w:bidi="ar"/>
              </w:rPr>
              <w:t>183</w:t>
            </w:r>
            <w:r>
              <w:rPr>
                <w:rFonts w:ascii="宋体" w:hAnsi="宋体" w:cs="宋体" w:hint="eastAsia"/>
                <w:color w:val="000000"/>
                <w:kern w:val="0"/>
                <w:sz w:val="22"/>
                <w:lang w:bidi="ar"/>
              </w:rPr>
              <w:t>、</w:t>
            </w:r>
            <w:r>
              <w:rPr>
                <w:rFonts w:ascii="宋体" w:hAnsi="宋体" w:cs="宋体"/>
                <w:color w:val="000000"/>
                <w:kern w:val="0"/>
                <w:sz w:val="22"/>
                <w:lang w:bidi="ar"/>
              </w:rPr>
              <w:t>187</w:t>
            </w:r>
            <w:r>
              <w:rPr>
                <w:rFonts w:ascii="宋体" w:hAnsi="宋体" w:cs="宋体" w:hint="eastAsia"/>
                <w:color w:val="000000"/>
                <w:kern w:val="0"/>
                <w:sz w:val="22"/>
                <w:lang w:bidi="ar"/>
              </w:rPr>
              <w:t>、</w:t>
            </w:r>
            <w:r>
              <w:rPr>
                <w:rFonts w:ascii="宋体" w:hAnsi="宋体" w:cs="宋体"/>
                <w:color w:val="000000"/>
                <w:kern w:val="0"/>
                <w:sz w:val="22"/>
                <w:lang w:bidi="ar"/>
              </w:rPr>
              <w:t>189</w:t>
            </w:r>
            <w:r>
              <w:rPr>
                <w:rFonts w:ascii="宋体" w:hAnsi="宋体" w:cs="宋体" w:hint="eastAsia"/>
                <w:color w:val="000000"/>
                <w:kern w:val="0"/>
                <w:sz w:val="22"/>
                <w:lang w:bidi="ar"/>
              </w:rPr>
              <w:t>号</w:t>
            </w:r>
          </w:p>
        </w:tc>
        <w:tc>
          <w:tcPr>
            <w:tcW w:w="1065" w:type="dxa"/>
            <w:vAlign w:val="center"/>
          </w:tcPr>
          <w:p w14:paraId="211D8C33" w14:textId="77777777" w:rsidR="00CF78C3" w:rsidRDefault="00CF78C3" w:rsidP="00592C1A">
            <w:pPr>
              <w:widowControl/>
              <w:spacing w:line="320" w:lineRule="exact"/>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w:t>
            </w:r>
          </w:p>
        </w:tc>
        <w:tc>
          <w:tcPr>
            <w:tcW w:w="2614" w:type="dxa"/>
            <w:vAlign w:val="center"/>
          </w:tcPr>
          <w:p w14:paraId="059851E7" w14:textId="77777777" w:rsidR="00CF78C3" w:rsidRDefault="00CF78C3" w:rsidP="00592C1A">
            <w:pPr>
              <w:snapToGrid w:val="0"/>
              <w:spacing w:line="320" w:lineRule="exact"/>
              <w:jc w:val="center"/>
              <w:rPr>
                <w:rFonts w:ascii="宋体" w:hAnsi="宋体" w:cs="宋体" w:hint="eastAsia"/>
                <w:color w:val="000000" w:themeColor="text1"/>
                <w:sz w:val="22"/>
              </w:rPr>
            </w:pPr>
            <w:r>
              <w:rPr>
                <w:rFonts w:ascii="宋体" w:hAnsi="宋体" w:cs="宋体" w:hint="eastAsia"/>
                <w:color w:val="000000" w:themeColor="text1"/>
                <w:sz w:val="22"/>
              </w:rPr>
              <w:t>周一至周五7：30-15：30</w:t>
            </w:r>
          </w:p>
        </w:tc>
      </w:tr>
      <w:tr w:rsidR="00CF78C3" w14:paraId="6E6744CE" w14:textId="77777777" w:rsidTr="00592C1A">
        <w:trPr>
          <w:trHeight w:val="429"/>
          <w:jc w:val="center"/>
        </w:trPr>
        <w:tc>
          <w:tcPr>
            <w:tcW w:w="577" w:type="dxa"/>
            <w:vMerge/>
            <w:vAlign w:val="center"/>
          </w:tcPr>
          <w:p w14:paraId="4A382909" w14:textId="77777777" w:rsidR="00CF78C3" w:rsidRDefault="00CF78C3" w:rsidP="00592C1A">
            <w:pPr>
              <w:snapToGrid w:val="0"/>
              <w:spacing w:line="360" w:lineRule="auto"/>
              <w:jc w:val="center"/>
              <w:rPr>
                <w:rFonts w:ascii="宋体" w:hAnsi="宋体" w:cs="宋体" w:hint="eastAsia"/>
                <w:szCs w:val="21"/>
              </w:rPr>
            </w:pPr>
          </w:p>
        </w:tc>
        <w:tc>
          <w:tcPr>
            <w:tcW w:w="1067" w:type="dxa"/>
            <w:vMerge/>
            <w:vAlign w:val="center"/>
          </w:tcPr>
          <w:p w14:paraId="678B0885" w14:textId="77777777" w:rsidR="00CF78C3" w:rsidRDefault="00CF78C3" w:rsidP="00592C1A">
            <w:pPr>
              <w:snapToGrid w:val="0"/>
              <w:spacing w:line="360" w:lineRule="auto"/>
              <w:jc w:val="center"/>
              <w:rPr>
                <w:rFonts w:ascii="宋体" w:hAnsi="宋体" w:cs="宋体" w:hint="eastAsia"/>
                <w:szCs w:val="21"/>
              </w:rPr>
            </w:pPr>
          </w:p>
        </w:tc>
        <w:tc>
          <w:tcPr>
            <w:tcW w:w="3453" w:type="dxa"/>
            <w:vAlign w:val="center"/>
          </w:tcPr>
          <w:p w14:paraId="5BD2D6BE" w14:textId="77777777" w:rsidR="00CF78C3" w:rsidRDefault="00CF78C3" w:rsidP="00592C1A">
            <w:pPr>
              <w:widowControl/>
              <w:spacing w:line="320" w:lineRule="exact"/>
              <w:jc w:val="center"/>
              <w:textAlignment w:val="center"/>
              <w:rPr>
                <w:rFonts w:ascii="宋体" w:hAnsi="宋体" w:cs="宋体" w:hint="eastAsia"/>
                <w:szCs w:val="21"/>
              </w:rPr>
            </w:pPr>
            <w:r>
              <w:rPr>
                <w:rFonts w:ascii="宋体" w:hAnsi="宋体" w:cs="宋体" w:hint="eastAsia"/>
                <w:color w:val="000000"/>
                <w:kern w:val="0"/>
                <w:szCs w:val="21"/>
                <w:lang w:bidi="ar"/>
              </w:rPr>
              <w:t>欧景二居</w:t>
            </w:r>
            <w:proofErr w:type="gramStart"/>
            <w:r>
              <w:rPr>
                <w:rFonts w:ascii="宋体" w:hAnsi="宋体" w:cs="宋体" w:hint="eastAsia"/>
                <w:color w:val="000000"/>
                <w:kern w:val="0"/>
                <w:szCs w:val="21"/>
                <w:lang w:bidi="ar"/>
              </w:rPr>
              <w:t>(</w:t>
            </w:r>
            <w:r>
              <w:rPr>
                <w:rFonts w:ascii="宋体" w:hAnsi="宋体" w:cs="宋体" w:hint="eastAsia"/>
                <w:color w:val="000000"/>
                <w:kern w:val="0"/>
                <w:sz w:val="22"/>
                <w:lang w:bidi="ar"/>
              </w:rPr>
              <w:t>夏</w:t>
            </w:r>
            <w:proofErr w:type="gramEnd"/>
            <w:r>
              <w:rPr>
                <w:rFonts w:ascii="宋体" w:hAnsi="宋体" w:cs="宋体" w:hint="eastAsia"/>
                <w:color w:val="000000"/>
                <w:kern w:val="0"/>
                <w:sz w:val="22"/>
                <w:lang w:bidi="ar"/>
              </w:rPr>
              <w:t>栎路333弄42-45号、110-113号、145-148号、150号、109</w:t>
            </w:r>
            <w:proofErr w:type="gramStart"/>
            <w:r>
              <w:rPr>
                <w:rFonts w:ascii="宋体" w:hAnsi="宋体" w:cs="宋体" w:hint="eastAsia"/>
                <w:color w:val="000000"/>
                <w:kern w:val="0"/>
                <w:sz w:val="22"/>
                <w:lang w:bidi="ar"/>
              </w:rPr>
              <w:t>号)</w:t>
            </w:r>
            <w:proofErr w:type="gramEnd"/>
          </w:p>
        </w:tc>
        <w:tc>
          <w:tcPr>
            <w:tcW w:w="1065" w:type="dxa"/>
            <w:vAlign w:val="center"/>
          </w:tcPr>
          <w:p w14:paraId="42851D9A" w14:textId="77777777" w:rsidR="00CF78C3" w:rsidRDefault="00CF78C3" w:rsidP="00592C1A">
            <w:pPr>
              <w:widowControl/>
              <w:spacing w:line="320" w:lineRule="exact"/>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w:t>
            </w:r>
          </w:p>
        </w:tc>
        <w:tc>
          <w:tcPr>
            <w:tcW w:w="2614" w:type="dxa"/>
            <w:vAlign w:val="center"/>
          </w:tcPr>
          <w:p w14:paraId="07CD69FA" w14:textId="77777777" w:rsidR="00CF78C3" w:rsidRDefault="00CF78C3" w:rsidP="00592C1A">
            <w:pPr>
              <w:snapToGrid w:val="0"/>
              <w:spacing w:line="320" w:lineRule="exact"/>
              <w:jc w:val="center"/>
              <w:rPr>
                <w:rFonts w:ascii="宋体" w:hAnsi="宋体" w:cs="宋体" w:hint="eastAsia"/>
                <w:szCs w:val="21"/>
              </w:rPr>
            </w:pPr>
            <w:r>
              <w:rPr>
                <w:rFonts w:ascii="宋体" w:hAnsi="宋体" w:cs="宋体" w:hint="eastAsia"/>
                <w:color w:val="000000" w:themeColor="text1"/>
                <w:sz w:val="22"/>
              </w:rPr>
              <w:t>周一至周五7：30-15：30</w:t>
            </w:r>
          </w:p>
        </w:tc>
      </w:tr>
      <w:tr w:rsidR="00CF78C3" w14:paraId="64BC1FC8" w14:textId="77777777" w:rsidTr="00592C1A">
        <w:trPr>
          <w:trHeight w:val="429"/>
          <w:jc w:val="center"/>
        </w:trPr>
        <w:tc>
          <w:tcPr>
            <w:tcW w:w="577" w:type="dxa"/>
            <w:vMerge/>
            <w:vAlign w:val="center"/>
          </w:tcPr>
          <w:p w14:paraId="0AC77A64" w14:textId="77777777" w:rsidR="00CF78C3" w:rsidRDefault="00CF78C3" w:rsidP="00592C1A">
            <w:pPr>
              <w:snapToGrid w:val="0"/>
              <w:spacing w:line="360" w:lineRule="auto"/>
              <w:jc w:val="center"/>
              <w:rPr>
                <w:rFonts w:ascii="宋体" w:hAnsi="宋体" w:cs="宋体" w:hint="eastAsia"/>
                <w:szCs w:val="21"/>
              </w:rPr>
            </w:pPr>
          </w:p>
        </w:tc>
        <w:tc>
          <w:tcPr>
            <w:tcW w:w="1067" w:type="dxa"/>
            <w:vMerge/>
            <w:vAlign w:val="center"/>
          </w:tcPr>
          <w:p w14:paraId="21AF0301" w14:textId="77777777" w:rsidR="00CF78C3" w:rsidRDefault="00CF78C3" w:rsidP="00592C1A">
            <w:pPr>
              <w:snapToGrid w:val="0"/>
              <w:spacing w:line="360" w:lineRule="auto"/>
              <w:jc w:val="center"/>
              <w:rPr>
                <w:rFonts w:ascii="宋体" w:hAnsi="宋体" w:cs="宋体" w:hint="eastAsia"/>
                <w:szCs w:val="21"/>
              </w:rPr>
            </w:pPr>
          </w:p>
        </w:tc>
        <w:tc>
          <w:tcPr>
            <w:tcW w:w="3453" w:type="dxa"/>
            <w:vAlign w:val="center"/>
          </w:tcPr>
          <w:p w14:paraId="52130B70" w14:textId="77777777" w:rsidR="00CF78C3" w:rsidRDefault="00CF78C3" w:rsidP="00592C1A">
            <w:pPr>
              <w:widowControl/>
              <w:spacing w:line="320" w:lineRule="exact"/>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欧景二居</w:t>
            </w:r>
            <w:proofErr w:type="gramStart"/>
            <w:r>
              <w:rPr>
                <w:rFonts w:ascii="宋体" w:hAnsi="宋体" w:cs="宋体" w:hint="eastAsia"/>
                <w:color w:val="000000"/>
                <w:kern w:val="0"/>
                <w:szCs w:val="21"/>
                <w:lang w:bidi="ar"/>
              </w:rPr>
              <w:t>(</w:t>
            </w:r>
            <w:r>
              <w:rPr>
                <w:rFonts w:ascii="宋体" w:hAnsi="宋体" w:cs="宋体" w:hint="eastAsia"/>
                <w:color w:val="000000"/>
                <w:kern w:val="0"/>
                <w:sz w:val="22"/>
                <w:lang w:bidi="ar"/>
              </w:rPr>
              <w:t>夏</w:t>
            </w:r>
            <w:proofErr w:type="gramEnd"/>
            <w:r>
              <w:rPr>
                <w:rFonts w:ascii="宋体" w:hAnsi="宋体" w:cs="宋体" w:hint="eastAsia"/>
                <w:color w:val="000000"/>
                <w:kern w:val="0"/>
                <w:sz w:val="22"/>
                <w:lang w:bidi="ar"/>
              </w:rPr>
              <w:t>栎路</w:t>
            </w:r>
            <w:r>
              <w:rPr>
                <w:rFonts w:ascii="宋体" w:hAnsi="宋体" w:cs="宋体"/>
                <w:color w:val="000000"/>
                <w:kern w:val="0"/>
                <w:sz w:val="22"/>
                <w:lang w:bidi="ar"/>
              </w:rPr>
              <w:t>333</w:t>
            </w:r>
            <w:r>
              <w:rPr>
                <w:rFonts w:ascii="宋体" w:hAnsi="宋体" w:cs="宋体" w:hint="eastAsia"/>
                <w:color w:val="000000"/>
                <w:kern w:val="0"/>
                <w:sz w:val="22"/>
                <w:lang w:bidi="ar"/>
              </w:rPr>
              <w:t>弄</w:t>
            </w:r>
            <w:r>
              <w:rPr>
                <w:rFonts w:ascii="宋体" w:hAnsi="宋体" w:cs="宋体"/>
                <w:color w:val="000000"/>
                <w:kern w:val="0"/>
                <w:sz w:val="22"/>
                <w:lang w:bidi="ar"/>
              </w:rPr>
              <w:t>30</w:t>
            </w:r>
            <w:r>
              <w:rPr>
                <w:rFonts w:ascii="宋体" w:hAnsi="宋体" w:cs="宋体" w:hint="eastAsia"/>
                <w:color w:val="000000"/>
                <w:kern w:val="0"/>
                <w:sz w:val="22"/>
                <w:lang w:bidi="ar"/>
              </w:rPr>
              <w:t>幢</w:t>
            </w:r>
            <w:r>
              <w:rPr>
                <w:rFonts w:ascii="宋体" w:hAnsi="宋体" w:cs="宋体"/>
                <w:color w:val="000000"/>
                <w:kern w:val="0"/>
                <w:sz w:val="22"/>
                <w:lang w:bidi="ar"/>
              </w:rPr>
              <w:t>341-347</w:t>
            </w:r>
            <w:r>
              <w:rPr>
                <w:rFonts w:ascii="宋体" w:hAnsi="宋体" w:cs="宋体" w:hint="eastAsia"/>
                <w:color w:val="000000"/>
                <w:kern w:val="0"/>
                <w:sz w:val="22"/>
                <w:lang w:bidi="ar"/>
              </w:rPr>
              <w:t>号、</w:t>
            </w:r>
            <w:r>
              <w:rPr>
                <w:rFonts w:ascii="宋体" w:hAnsi="宋体" w:cs="宋体"/>
                <w:color w:val="000000"/>
                <w:kern w:val="0"/>
                <w:sz w:val="22"/>
                <w:lang w:bidi="ar"/>
              </w:rPr>
              <w:t>349</w:t>
            </w:r>
            <w:proofErr w:type="gramStart"/>
            <w:r>
              <w:rPr>
                <w:rFonts w:ascii="宋体" w:hAnsi="宋体" w:cs="宋体" w:hint="eastAsia"/>
                <w:color w:val="000000"/>
                <w:kern w:val="0"/>
                <w:sz w:val="22"/>
                <w:lang w:bidi="ar"/>
              </w:rPr>
              <w:t>号)</w:t>
            </w:r>
            <w:proofErr w:type="gramEnd"/>
          </w:p>
        </w:tc>
        <w:tc>
          <w:tcPr>
            <w:tcW w:w="1065" w:type="dxa"/>
            <w:vAlign w:val="center"/>
          </w:tcPr>
          <w:p w14:paraId="3FAAABDE" w14:textId="77777777" w:rsidR="00CF78C3" w:rsidRDefault="00CF78C3" w:rsidP="00592C1A">
            <w:pPr>
              <w:widowControl/>
              <w:spacing w:line="320" w:lineRule="exact"/>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w:t>
            </w:r>
          </w:p>
        </w:tc>
        <w:tc>
          <w:tcPr>
            <w:tcW w:w="2614" w:type="dxa"/>
            <w:vAlign w:val="center"/>
          </w:tcPr>
          <w:p w14:paraId="119037DF" w14:textId="77777777" w:rsidR="00CF78C3" w:rsidRDefault="00CF78C3" w:rsidP="00592C1A">
            <w:pPr>
              <w:snapToGrid w:val="0"/>
              <w:spacing w:line="320" w:lineRule="exact"/>
              <w:jc w:val="center"/>
              <w:rPr>
                <w:rFonts w:ascii="宋体" w:hAnsi="宋体" w:cs="宋体" w:hint="eastAsia"/>
                <w:szCs w:val="21"/>
              </w:rPr>
            </w:pPr>
            <w:r>
              <w:rPr>
                <w:rFonts w:ascii="宋体" w:hAnsi="宋体" w:cs="宋体" w:hint="eastAsia"/>
                <w:color w:val="000000" w:themeColor="text1"/>
                <w:sz w:val="22"/>
              </w:rPr>
              <w:t>周一至周五7：30-15：30</w:t>
            </w:r>
          </w:p>
        </w:tc>
      </w:tr>
      <w:tr w:rsidR="00CF78C3" w14:paraId="13A7226E" w14:textId="77777777" w:rsidTr="00592C1A">
        <w:trPr>
          <w:trHeight w:val="429"/>
          <w:jc w:val="center"/>
        </w:trPr>
        <w:tc>
          <w:tcPr>
            <w:tcW w:w="577" w:type="dxa"/>
            <w:vMerge/>
            <w:vAlign w:val="center"/>
          </w:tcPr>
          <w:p w14:paraId="201C1739" w14:textId="77777777" w:rsidR="00CF78C3" w:rsidRDefault="00CF78C3" w:rsidP="00592C1A">
            <w:pPr>
              <w:snapToGrid w:val="0"/>
              <w:spacing w:line="360" w:lineRule="auto"/>
              <w:jc w:val="center"/>
              <w:rPr>
                <w:rFonts w:ascii="宋体" w:hAnsi="宋体" w:cs="宋体" w:hint="eastAsia"/>
                <w:szCs w:val="21"/>
              </w:rPr>
            </w:pPr>
          </w:p>
        </w:tc>
        <w:tc>
          <w:tcPr>
            <w:tcW w:w="1067" w:type="dxa"/>
            <w:vMerge/>
            <w:vAlign w:val="center"/>
          </w:tcPr>
          <w:p w14:paraId="70B397D5" w14:textId="77777777" w:rsidR="00CF78C3" w:rsidRDefault="00CF78C3" w:rsidP="00592C1A">
            <w:pPr>
              <w:snapToGrid w:val="0"/>
              <w:spacing w:line="360" w:lineRule="auto"/>
              <w:jc w:val="center"/>
              <w:rPr>
                <w:rFonts w:ascii="宋体" w:hAnsi="宋体" w:cs="宋体" w:hint="eastAsia"/>
                <w:szCs w:val="21"/>
              </w:rPr>
            </w:pPr>
          </w:p>
        </w:tc>
        <w:tc>
          <w:tcPr>
            <w:tcW w:w="3453" w:type="dxa"/>
            <w:vAlign w:val="center"/>
          </w:tcPr>
          <w:p w14:paraId="34D4B413" w14:textId="77777777" w:rsidR="00CF78C3" w:rsidRDefault="00CF78C3" w:rsidP="00592C1A">
            <w:pPr>
              <w:widowControl/>
              <w:spacing w:line="320" w:lineRule="exact"/>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云皓观湖</w:t>
            </w:r>
          </w:p>
        </w:tc>
        <w:tc>
          <w:tcPr>
            <w:tcW w:w="1065" w:type="dxa"/>
            <w:vAlign w:val="center"/>
          </w:tcPr>
          <w:p w14:paraId="5F0D13BE" w14:textId="77777777" w:rsidR="00CF78C3" w:rsidRDefault="00CF78C3" w:rsidP="00592C1A">
            <w:pPr>
              <w:widowControl/>
              <w:spacing w:line="320" w:lineRule="exact"/>
              <w:jc w:val="center"/>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1</w:t>
            </w:r>
          </w:p>
        </w:tc>
        <w:tc>
          <w:tcPr>
            <w:tcW w:w="2614" w:type="dxa"/>
            <w:vAlign w:val="center"/>
          </w:tcPr>
          <w:p w14:paraId="13BB4DDF" w14:textId="77777777" w:rsidR="00CF78C3" w:rsidRDefault="00CF78C3" w:rsidP="00592C1A">
            <w:pPr>
              <w:snapToGrid w:val="0"/>
              <w:spacing w:line="320" w:lineRule="exact"/>
              <w:jc w:val="center"/>
              <w:rPr>
                <w:rFonts w:ascii="宋体" w:hAnsi="宋体" w:cs="宋体" w:hint="eastAsia"/>
                <w:szCs w:val="21"/>
              </w:rPr>
            </w:pPr>
            <w:r>
              <w:rPr>
                <w:rFonts w:ascii="宋体" w:hAnsi="宋体" w:cs="宋体" w:hint="eastAsia"/>
                <w:color w:val="000000" w:themeColor="text1"/>
                <w:sz w:val="22"/>
              </w:rPr>
              <w:t>周一至周五7：30-15：30</w:t>
            </w:r>
          </w:p>
        </w:tc>
      </w:tr>
      <w:tr w:rsidR="00CF78C3" w14:paraId="388D4DC9" w14:textId="77777777" w:rsidTr="00592C1A">
        <w:trPr>
          <w:trHeight w:val="429"/>
          <w:jc w:val="center"/>
        </w:trPr>
        <w:tc>
          <w:tcPr>
            <w:tcW w:w="577" w:type="dxa"/>
            <w:vMerge/>
            <w:vAlign w:val="center"/>
          </w:tcPr>
          <w:p w14:paraId="0DE09534" w14:textId="77777777" w:rsidR="00CF78C3" w:rsidRDefault="00CF78C3" w:rsidP="00592C1A">
            <w:pPr>
              <w:snapToGrid w:val="0"/>
              <w:spacing w:line="360" w:lineRule="auto"/>
              <w:jc w:val="center"/>
              <w:rPr>
                <w:rFonts w:ascii="宋体" w:hAnsi="宋体" w:cs="宋体" w:hint="eastAsia"/>
                <w:szCs w:val="21"/>
              </w:rPr>
            </w:pPr>
          </w:p>
        </w:tc>
        <w:tc>
          <w:tcPr>
            <w:tcW w:w="1067" w:type="dxa"/>
            <w:vMerge/>
            <w:vAlign w:val="center"/>
          </w:tcPr>
          <w:p w14:paraId="7BC8AB0D" w14:textId="77777777" w:rsidR="00CF78C3" w:rsidRDefault="00CF78C3" w:rsidP="00592C1A">
            <w:pPr>
              <w:snapToGrid w:val="0"/>
              <w:spacing w:line="360" w:lineRule="auto"/>
              <w:jc w:val="center"/>
              <w:rPr>
                <w:rFonts w:ascii="宋体" w:hAnsi="宋体" w:cs="宋体" w:hint="eastAsia"/>
                <w:szCs w:val="21"/>
              </w:rPr>
            </w:pPr>
          </w:p>
        </w:tc>
        <w:tc>
          <w:tcPr>
            <w:tcW w:w="3453" w:type="dxa"/>
            <w:vAlign w:val="center"/>
          </w:tcPr>
          <w:p w14:paraId="5C5716A5" w14:textId="77777777" w:rsidR="00CF78C3" w:rsidRDefault="00CF78C3" w:rsidP="00592C1A">
            <w:pPr>
              <w:snapToGrid w:val="0"/>
              <w:spacing w:line="320" w:lineRule="exact"/>
              <w:jc w:val="center"/>
              <w:rPr>
                <w:rFonts w:ascii="宋体" w:hAnsi="宋体" w:cs="宋体" w:hint="eastAsia"/>
                <w:color w:val="000000" w:themeColor="text1"/>
                <w:sz w:val="22"/>
              </w:rPr>
            </w:pPr>
            <w:r>
              <w:rPr>
                <w:rFonts w:ascii="宋体" w:hAnsi="宋体" w:cs="宋体" w:hint="eastAsia"/>
                <w:color w:val="000000" w:themeColor="text1"/>
                <w:sz w:val="22"/>
              </w:rPr>
              <w:t>欧景四居</w:t>
            </w:r>
            <w:proofErr w:type="gramStart"/>
            <w:r>
              <w:rPr>
                <w:rFonts w:ascii="宋体" w:hAnsi="宋体" w:cs="宋体" w:hint="eastAsia"/>
                <w:color w:val="000000" w:themeColor="text1"/>
                <w:sz w:val="22"/>
              </w:rPr>
              <w:t>(夏栎路236弄)</w:t>
            </w:r>
            <w:proofErr w:type="gramEnd"/>
          </w:p>
        </w:tc>
        <w:tc>
          <w:tcPr>
            <w:tcW w:w="1065" w:type="dxa"/>
            <w:vAlign w:val="center"/>
          </w:tcPr>
          <w:p w14:paraId="140C9AC6" w14:textId="77777777" w:rsidR="00CF78C3" w:rsidRDefault="00CF78C3" w:rsidP="00592C1A">
            <w:pPr>
              <w:snapToGrid w:val="0"/>
              <w:spacing w:line="320" w:lineRule="exact"/>
              <w:jc w:val="center"/>
              <w:rPr>
                <w:rFonts w:ascii="宋体" w:hAnsi="宋体" w:cs="宋体" w:hint="eastAsia"/>
                <w:color w:val="000000" w:themeColor="text1"/>
                <w:sz w:val="22"/>
              </w:rPr>
            </w:pPr>
            <w:r>
              <w:rPr>
                <w:rFonts w:ascii="宋体" w:hAnsi="宋体" w:cs="宋体" w:hint="eastAsia"/>
                <w:color w:val="000000" w:themeColor="text1"/>
                <w:sz w:val="22"/>
              </w:rPr>
              <w:t>1</w:t>
            </w:r>
          </w:p>
        </w:tc>
        <w:tc>
          <w:tcPr>
            <w:tcW w:w="2614" w:type="dxa"/>
            <w:vAlign w:val="center"/>
          </w:tcPr>
          <w:p w14:paraId="429A67CF" w14:textId="77777777" w:rsidR="00CF78C3" w:rsidRDefault="00CF78C3" w:rsidP="00592C1A">
            <w:pPr>
              <w:snapToGrid w:val="0"/>
              <w:spacing w:line="320" w:lineRule="exact"/>
              <w:jc w:val="center"/>
              <w:rPr>
                <w:rFonts w:ascii="宋体" w:hAnsi="宋体" w:cs="宋体" w:hint="eastAsia"/>
                <w:color w:val="000000" w:themeColor="text1"/>
                <w:sz w:val="22"/>
              </w:rPr>
            </w:pPr>
            <w:r>
              <w:rPr>
                <w:rFonts w:ascii="宋体" w:hAnsi="宋体" w:cs="宋体" w:hint="eastAsia"/>
                <w:color w:val="000000" w:themeColor="text1"/>
                <w:sz w:val="22"/>
              </w:rPr>
              <w:t>周一至周五7：30-15：30</w:t>
            </w:r>
          </w:p>
        </w:tc>
      </w:tr>
      <w:tr w:rsidR="00CF78C3" w14:paraId="7709CAD0" w14:textId="77777777" w:rsidTr="00592C1A">
        <w:trPr>
          <w:trHeight w:val="429"/>
          <w:jc w:val="center"/>
        </w:trPr>
        <w:tc>
          <w:tcPr>
            <w:tcW w:w="577" w:type="dxa"/>
            <w:vMerge/>
            <w:vAlign w:val="center"/>
          </w:tcPr>
          <w:p w14:paraId="1FEDECD7" w14:textId="77777777" w:rsidR="00CF78C3" w:rsidRDefault="00CF78C3" w:rsidP="00592C1A">
            <w:pPr>
              <w:snapToGrid w:val="0"/>
              <w:spacing w:line="360" w:lineRule="auto"/>
              <w:jc w:val="center"/>
              <w:rPr>
                <w:rFonts w:ascii="宋体" w:hAnsi="宋体" w:cs="宋体" w:hint="eastAsia"/>
                <w:szCs w:val="21"/>
              </w:rPr>
            </w:pPr>
          </w:p>
        </w:tc>
        <w:tc>
          <w:tcPr>
            <w:tcW w:w="1067" w:type="dxa"/>
            <w:vMerge/>
            <w:vAlign w:val="center"/>
          </w:tcPr>
          <w:p w14:paraId="05A3BF43" w14:textId="77777777" w:rsidR="00CF78C3" w:rsidRDefault="00CF78C3" w:rsidP="00592C1A">
            <w:pPr>
              <w:snapToGrid w:val="0"/>
              <w:spacing w:line="360" w:lineRule="auto"/>
              <w:jc w:val="center"/>
              <w:rPr>
                <w:rFonts w:ascii="宋体" w:hAnsi="宋体" w:cs="宋体" w:hint="eastAsia"/>
                <w:szCs w:val="21"/>
              </w:rPr>
            </w:pPr>
          </w:p>
        </w:tc>
        <w:tc>
          <w:tcPr>
            <w:tcW w:w="3453" w:type="dxa"/>
            <w:vAlign w:val="center"/>
          </w:tcPr>
          <w:p w14:paraId="75ED27EE" w14:textId="77777777" w:rsidR="00CF78C3" w:rsidRDefault="00CF78C3" w:rsidP="00592C1A">
            <w:pPr>
              <w:snapToGrid w:val="0"/>
              <w:spacing w:line="320" w:lineRule="exact"/>
              <w:jc w:val="center"/>
              <w:rPr>
                <w:rFonts w:ascii="宋体" w:hAnsi="宋体" w:cs="宋体" w:hint="eastAsia"/>
                <w:color w:val="000000" w:themeColor="text1"/>
                <w:sz w:val="22"/>
              </w:rPr>
            </w:pPr>
            <w:r>
              <w:rPr>
                <w:rFonts w:ascii="宋体" w:hAnsi="宋体" w:cs="宋体" w:hint="eastAsia"/>
                <w:color w:val="000000" w:themeColor="text1"/>
                <w:sz w:val="22"/>
              </w:rPr>
              <w:t>欧景三居（夏栎路336弄小区内）</w:t>
            </w:r>
          </w:p>
        </w:tc>
        <w:tc>
          <w:tcPr>
            <w:tcW w:w="1065" w:type="dxa"/>
            <w:vAlign w:val="center"/>
          </w:tcPr>
          <w:p w14:paraId="2621D750" w14:textId="77777777" w:rsidR="00CF78C3" w:rsidRDefault="00CF78C3" w:rsidP="00592C1A">
            <w:pPr>
              <w:snapToGrid w:val="0"/>
              <w:spacing w:line="320" w:lineRule="exact"/>
              <w:jc w:val="center"/>
              <w:rPr>
                <w:rFonts w:ascii="宋体" w:hAnsi="宋体" w:cs="宋体" w:hint="eastAsia"/>
                <w:color w:val="000000" w:themeColor="text1"/>
                <w:sz w:val="22"/>
              </w:rPr>
            </w:pPr>
            <w:r>
              <w:rPr>
                <w:rFonts w:ascii="宋体" w:hAnsi="宋体" w:cs="宋体" w:hint="eastAsia"/>
                <w:color w:val="000000" w:themeColor="text1"/>
                <w:sz w:val="22"/>
              </w:rPr>
              <w:t>1</w:t>
            </w:r>
          </w:p>
        </w:tc>
        <w:tc>
          <w:tcPr>
            <w:tcW w:w="2614" w:type="dxa"/>
            <w:vAlign w:val="center"/>
          </w:tcPr>
          <w:p w14:paraId="7B4DE9A8" w14:textId="77777777" w:rsidR="00CF78C3" w:rsidRDefault="00CF78C3" w:rsidP="00592C1A">
            <w:pPr>
              <w:snapToGrid w:val="0"/>
              <w:spacing w:line="320" w:lineRule="exact"/>
              <w:jc w:val="center"/>
              <w:rPr>
                <w:rFonts w:ascii="宋体" w:hAnsi="宋体" w:cs="宋体" w:hint="eastAsia"/>
                <w:color w:val="000000" w:themeColor="text1"/>
                <w:sz w:val="22"/>
              </w:rPr>
            </w:pPr>
            <w:r>
              <w:rPr>
                <w:rFonts w:ascii="宋体" w:hAnsi="宋体" w:cs="宋体" w:hint="eastAsia"/>
                <w:color w:val="000000" w:themeColor="text1"/>
                <w:sz w:val="22"/>
              </w:rPr>
              <w:t>周一至周五7：30-15：30</w:t>
            </w:r>
          </w:p>
        </w:tc>
      </w:tr>
      <w:tr w:rsidR="00CF78C3" w14:paraId="19ECABF7" w14:textId="77777777" w:rsidTr="00592C1A">
        <w:trPr>
          <w:trHeight w:val="429"/>
          <w:jc w:val="center"/>
        </w:trPr>
        <w:tc>
          <w:tcPr>
            <w:tcW w:w="577" w:type="dxa"/>
            <w:vMerge/>
            <w:vAlign w:val="center"/>
          </w:tcPr>
          <w:p w14:paraId="4DB68645" w14:textId="77777777" w:rsidR="00CF78C3" w:rsidRDefault="00CF78C3" w:rsidP="00592C1A">
            <w:pPr>
              <w:snapToGrid w:val="0"/>
              <w:spacing w:line="360" w:lineRule="auto"/>
              <w:jc w:val="center"/>
              <w:rPr>
                <w:rFonts w:ascii="宋体" w:hAnsi="宋体" w:cs="宋体" w:hint="eastAsia"/>
                <w:szCs w:val="21"/>
              </w:rPr>
            </w:pPr>
          </w:p>
        </w:tc>
        <w:tc>
          <w:tcPr>
            <w:tcW w:w="1067" w:type="dxa"/>
            <w:vMerge/>
            <w:vAlign w:val="center"/>
          </w:tcPr>
          <w:p w14:paraId="6E49F6E1" w14:textId="77777777" w:rsidR="00CF78C3" w:rsidRDefault="00CF78C3" w:rsidP="00592C1A">
            <w:pPr>
              <w:snapToGrid w:val="0"/>
              <w:spacing w:line="360" w:lineRule="auto"/>
              <w:jc w:val="center"/>
              <w:rPr>
                <w:rFonts w:ascii="宋体" w:hAnsi="宋体" w:cs="宋体" w:hint="eastAsia"/>
                <w:szCs w:val="21"/>
              </w:rPr>
            </w:pPr>
          </w:p>
        </w:tc>
        <w:tc>
          <w:tcPr>
            <w:tcW w:w="3453" w:type="dxa"/>
            <w:vAlign w:val="center"/>
          </w:tcPr>
          <w:p w14:paraId="26911292" w14:textId="77777777" w:rsidR="00CF78C3" w:rsidRDefault="00CF78C3" w:rsidP="00592C1A">
            <w:pPr>
              <w:snapToGrid w:val="0"/>
              <w:spacing w:line="320" w:lineRule="exact"/>
              <w:jc w:val="center"/>
              <w:rPr>
                <w:rFonts w:ascii="宋体" w:hAnsi="宋体" w:cs="宋体" w:hint="eastAsia"/>
                <w:color w:val="000000" w:themeColor="text1"/>
                <w:sz w:val="22"/>
              </w:rPr>
            </w:pPr>
            <w:r>
              <w:rPr>
                <w:rFonts w:ascii="宋体" w:hAnsi="宋体" w:cs="宋体" w:hint="eastAsia"/>
                <w:color w:val="000000" w:themeColor="text1"/>
                <w:sz w:val="22"/>
              </w:rPr>
              <w:t>玉柏学府（筹）</w:t>
            </w:r>
          </w:p>
        </w:tc>
        <w:tc>
          <w:tcPr>
            <w:tcW w:w="1065" w:type="dxa"/>
            <w:vAlign w:val="center"/>
          </w:tcPr>
          <w:p w14:paraId="26823632" w14:textId="77777777" w:rsidR="00CF78C3" w:rsidRDefault="00CF78C3" w:rsidP="00592C1A">
            <w:pPr>
              <w:snapToGrid w:val="0"/>
              <w:spacing w:line="320" w:lineRule="exact"/>
              <w:jc w:val="center"/>
              <w:rPr>
                <w:rFonts w:ascii="宋体" w:hAnsi="宋体" w:cs="宋体" w:hint="eastAsia"/>
                <w:color w:val="000000" w:themeColor="text1"/>
                <w:sz w:val="22"/>
              </w:rPr>
            </w:pPr>
            <w:r>
              <w:rPr>
                <w:rFonts w:ascii="宋体" w:hAnsi="宋体" w:cs="宋体" w:hint="eastAsia"/>
                <w:color w:val="000000" w:themeColor="text1"/>
                <w:sz w:val="22"/>
              </w:rPr>
              <w:t>1</w:t>
            </w:r>
          </w:p>
        </w:tc>
        <w:tc>
          <w:tcPr>
            <w:tcW w:w="2614" w:type="dxa"/>
            <w:vAlign w:val="center"/>
          </w:tcPr>
          <w:p w14:paraId="6C65D6C1" w14:textId="77777777" w:rsidR="00CF78C3" w:rsidRDefault="00CF78C3" w:rsidP="00592C1A">
            <w:pPr>
              <w:snapToGrid w:val="0"/>
              <w:spacing w:line="320" w:lineRule="exact"/>
              <w:jc w:val="center"/>
              <w:rPr>
                <w:rFonts w:ascii="宋体" w:hAnsi="宋体" w:cs="宋体" w:hint="eastAsia"/>
                <w:color w:val="000000" w:themeColor="text1"/>
                <w:sz w:val="22"/>
              </w:rPr>
            </w:pPr>
            <w:r>
              <w:rPr>
                <w:rFonts w:ascii="宋体" w:hAnsi="宋体" w:cs="宋体" w:hint="eastAsia"/>
                <w:color w:val="000000" w:themeColor="text1"/>
                <w:sz w:val="22"/>
              </w:rPr>
              <w:t>周一至周五7：30-15：30</w:t>
            </w:r>
          </w:p>
        </w:tc>
      </w:tr>
      <w:tr w:rsidR="00CF78C3" w14:paraId="62954075" w14:textId="77777777" w:rsidTr="00592C1A">
        <w:trPr>
          <w:trHeight w:val="429"/>
          <w:jc w:val="center"/>
        </w:trPr>
        <w:tc>
          <w:tcPr>
            <w:tcW w:w="577" w:type="dxa"/>
            <w:vMerge/>
            <w:vAlign w:val="center"/>
          </w:tcPr>
          <w:p w14:paraId="278DF454" w14:textId="77777777" w:rsidR="00CF78C3" w:rsidRDefault="00CF78C3" w:rsidP="00592C1A">
            <w:pPr>
              <w:snapToGrid w:val="0"/>
              <w:spacing w:line="360" w:lineRule="auto"/>
              <w:jc w:val="center"/>
              <w:rPr>
                <w:rFonts w:ascii="宋体" w:hAnsi="宋体" w:cs="宋体" w:hint="eastAsia"/>
                <w:szCs w:val="21"/>
              </w:rPr>
            </w:pPr>
          </w:p>
        </w:tc>
        <w:tc>
          <w:tcPr>
            <w:tcW w:w="1067" w:type="dxa"/>
            <w:vMerge/>
            <w:vAlign w:val="center"/>
          </w:tcPr>
          <w:p w14:paraId="0BE30CF1" w14:textId="77777777" w:rsidR="00CF78C3" w:rsidRDefault="00CF78C3" w:rsidP="00592C1A">
            <w:pPr>
              <w:snapToGrid w:val="0"/>
              <w:spacing w:line="360" w:lineRule="auto"/>
              <w:jc w:val="center"/>
              <w:rPr>
                <w:rFonts w:ascii="宋体" w:hAnsi="宋体" w:cs="宋体" w:hint="eastAsia"/>
                <w:szCs w:val="21"/>
              </w:rPr>
            </w:pPr>
          </w:p>
        </w:tc>
        <w:tc>
          <w:tcPr>
            <w:tcW w:w="3453" w:type="dxa"/>
            <w:vAlign w:val="center"/>
          </w:tcPr>
          <w:p w14:paraId="20742589" w14:textId="77777777" w:rsidR="00CF78C3" w:rsidRDefault="00CF78C3" w:rsidP="00592C1A">
            <w:pPr>
              <w:snapToGrid w:val="0"/>
              <w:spacing w:line="320" w:lineRule="exact"/>
              <w:jc w:val="center"/>
              <w:rPr>
                <w:rFonts w:ascii="宋体" w:hAnsi="宋体" w:cs="宋体" w:hint="eastAsia"/>
                <w:color w:val="000000" w:themeColor="text1"/>
                <w:sz w:val="22"/>
              </w:rPr>
            </w:pPr>
            <w:r>
              <w:rPr>
                <w:rFonts w:ascii="宋体" w:hAnsi="宋体" w:cs="宋体" w:hint="eastAsia"/>
                <w:color w:val="000000" w:themeColor="text1"/>
                <w:sz w:val="22"/>
              </w:rPr>
              <w:t>铃兰嘉苑</w:t>
            </w:r>
            <w:proofErr w:type="gramStart"/>
            <w:r>
              <w:rPr>
                <w:rFonts w:ascii="宋体" w:hAnsi="宋体" w:cs="宋体" w:hint="eastAsia"/>
                <w:color w:val="000000" w:themeColor="text1"/>
                <w:sz w:val="22"/>
              </w:rPr>
              <w:t>(麦冬</w:t>
            </w:r>
            <w:proofErr w:type="gramEnd"/>
            <w:r>
              <w:rPr>
                <w:rFonts w:ascii="宋体" w:hAnsi="宋体" w:cs="宋体" w:hint="eastAsia"/>
                <w:color w:val="000000" w:themeColor="text1"/>
                <w:sz w:val="22"/>
              </w:rPr>
              <w:t>路</w:t>
            </w:r>
            <w:r>
              <w:rPr>
                <w:rFonts w:ascii="宋体" w:hAnsi="宋体" w:cs="宋体"/>
                <w:color w:val="000000" w:themeColor="text1"/>
                <w:sz w:val="22"/>
              </w:rPr>
              <w:t>550</w:t>
            </w:r>
            <w:r>
              <w:rPr>
                <w:rFonts w:ascii="宋体" w:hAnsi="宋体" w:cs="宋体" w:hint="eastAsia"/>
                <w:color w:val="000000" w:themeColor="text1"/>
                <w:sz w:val="22"/>
              </w:rPr>
              <w:t>、</w:t>
            </w:r>
            <w:r>
              <w:rPr>
                <w:rFonts w:ascii="宋体" w:hAnsi="宋体" w:cs="宋体"/>
                <w:color w:val="000000" w:themeColor="text1"/>
                <w:sz w:val="22"/>
              </w:rPr>
              <w:t>534</w:t>
            </w:r>
            <w:r>
              <w:rPr>
                <w:rFonts w:ascii="宋体" w:hAnsi="宋体" w:cs="宋体" w:hint="eastAsia"/>
                <w:color w:val="000000" w:themeColor="text1"/>
                <w:sz w:val="22"/>
              </w:rPr>
              <w:t>、</w:t>
            </w:r>
            <w:r>
              <w:rPr>
                <w:rFonts w:ascii="宋体" w:hAnsi="宋体" w:cs="宋体"/>
                <w:color w:val="000000" w:themeColor="text1"/>
                <w:sz w:val="22"/>
              </w:rPr>
              <w:t>536</w:t>
            </w:r>
            <w:r>
              <w:rPr>
                <w:rFonts w:ascii="宋体" w:hAnsi="宋体" w:cs="宋体" w:hint="eastAsia"/>
                <w:color w:val="000000" w:themeColor="text1"/>
                <w:sz w:val="22"/>
              </w:rPr>
              <w:t>、</w:t>
            </w:r>
            <w:r>
              <w:rPr>
                <w:rFonts w:ascii="宋体" w:hAnsi="宋体" w:cs="宋体"/>
                <w:color w:val="000000" w:themeColor="text1"/>
                <w:sz w:val="22"/>
              </w:rPr>
              <w:t>538</w:t>
            </w:r>
            <w:r>
              <w:rPr>
                <w:rFonts w:ascii="宋体" w:hAnsi="宋体" w:cs="宋体" w:hint="eastAsia"/>
                <w:color w:val="000000" w:themeColor="text1"/>
                <w:sz w:val="22"/>
              </w:rPr>
              <w:t>、</w:t>
            </w:r>
            <w:r>
              <w:rPr>
                <w:rFonts w:ascii="宋体" w:hAnsi="宋体" w:cs="宋体"/>
                <w:color w:val="000000" w:themeColor="text1"/>
                <w:sz w:val="22"/>
              </w:rPr>
              <w:t>540</w:t>
            </w:r>
            <w:proofErr w:type="gramStart"/>
            <w:r>
              <w:rPr>
                <w:rFonts w:ascii="宋体" w:hAnsi="宋体" w:cs="宋体" w:hint="eastAsia"/>
                <w:color w:val="000000" w:themeColor="text1"/>
                <w:sz w:val="22"/>
              </w:rPr>
              <w:t>号)</w:t>
            </w:r>
            <w:proofErr w:type="gramEnd"/>
          </w:p>
        </w:tc>
        <w:tc>
          <w:tcPr>
            <w:tcW w:w="1065" w:type="dxa"/>
            <w:vAlign w:val="center"/>
          </w:tcPr>
          <w:p w14:paraId="22D0C426" w14:textId="77777777" w:rsidR="00CF78C3" w:rsidRDefault="00CF78C3" w:rsidP="00592C1A">
            <w:pPr>
              <w:snapToGrid w:val="0"/>
              <w:spacing w:line="320" w:lineRule="exact"/>
              <w:jc w:val="center"/>
              <w:rPr>
                <w:rFonts w:ascii="宋体" w:hAnsi="宋体" w:cs="宋体" w:hint="eastAsia"/>
                <w:color w:val="000000" w:themeColor="text1"/>
                <w:sz w:val="22"/>
              </w:rPr>
            </w:pPr>
            <w:r>
              <w:rPr>
                <w:rFonts w:ascii="宋体" w:hAnsi="宋体" w:cs="宋体" w:hint="eastAsia"/>
                <w:color w:val="000000" w:themeColor="text1"/>
                <w:sz w:val="22"/>
              </w:rPr>
              <w:t>1</w:t>
            </w:r>
          </w:p>
        </w:tc>
        <w:tc>
          <w:tcPr>
            <w:tcW w:w="2614" w:type="dxa"/>
            <w:vAlign w:val="center"/>
          </w:tcPr>
          <w:p w14:paraId="3E01B54E" w14:textId="77777777" w:rsidR="00CF78C3" w:rsidRDefault="00CF78C3" w:rsidP="00592C1A">
            <w:pPr>
              <w:snapToGrid w:val="0"/>
              <w:spacing w:line="320" w:lineRule="exact"/>
              <w:jc w:val="center"/>
              <w:rPr>
                <w:rFonts w:ascii="宋体" w:hAnsi="宋体" w:cs="宋体" w:hint="eastAsia"/>
                <w:color w:val="000000" w:themeColor="text1"/>
                <w:sz w:val="22"/>
              </w:rPr>
            </w:pPr>
            <w:r>
              <w:rPr>
                <w:rFonts w:ascii="宋体" w:hAnsi="宋体" w:cs="宋体" w:hint="eastAsia"/>
                <w:color w:val="000000" w:themeColor="text1"/>
                <w:sz w:val="22"/>
              </w:rPr>
              <w:t>周一至周五7：30-15：30</w:t>
            </w:r>
          </w:p>
        </w:tc>
      </w:tr>
      <w:tr w:rsidR="00CF78C3" w14:paraId="4345998E" w14:textId="77777777" w:rsidTr="00592C1A">
        <w:trPr>
          <w:trHeight w:val="429"/>
          <w:jc w:val="center"/>
        </w:trPr>
        <w:tc>
          <w:tcPr>
            <w:tcW w:w="577" w:type="dxa"/>
            <w:vMerge/>
            <w:vAlign w:val="center"/>
          </w:tcPr>
          <w:p w14:paraId="12D6C184" w14:textId="77777777" w:rsidR="00CF78C3" w:rsidRDefault="00CF78C3" w:rsidP="00592C1A">
            <w:pPr>
              <w:snapToGrid w:val="0"/>
              <w:spacing w:line="360" w:lineRule="auto"/>
              <w:jc w:val="center"/>
              <w:rPr>
                <w:rFonts w:ascii="宋体" w:hAnsi="宋体" w:cs="宋体" w:hint="eastAsia"/>
                <w:szCs w:val="21"/>
              </w:rPr>
            </w:pPr>
          </w:p>
        </w:tc>
        <w:tc>
          <w:tcPr>
            <w:tcW w:w="1067" w:type="dxa"/>
            <w:vMerge/>
            <w:vAlign w:val="center"/>
          </w:tcPr>
          <w:p w14:paraId="53CAA5D7" w14:textId="77777777" w:rsidR="00CF78C3" w:rsidRDefault="00CF78C3" w:rsidP="00592C1A">
            <w:pPr>
              <w:snapToGrid w:val="0"/>
              <w:spacing w:line="360" w:lineRule="auto"/>
              <w:jc w:val="center"/>
              <w:rPr>
                <w:rFonts w:ascii="宋体" w:hAnsi="宋体" w:cs="宋体" w:hint="eastAsia"/>
                <w:szCs w:val="21"/>
              </w:rPr>
            </w:pPr>
          </w:p>
        </w:tc>
        <w:tc>
          <w:tcPr>
            <w:tcW w:w="3453" w:type="dxa"/>
            <w:vAlign w:val="center"/>
          </w:tcPr>
          <w:p w14:paraId="20490E7C" w14:textId="77777777" w:rsidR="00CF78C3" w:rsidRDefault="00CF78C3" w:rsidP="00592C1A">
            <w:pPr>
              <w:snapToGrid w:val="0"/>
              <w:spacing w:line="320" w:lineRule="exact"/>
              <w:jc w:val="center"/>
              <w:rPr>
                <w:rFonts w:ascii="宋体" w:hAnsi="宋体" w:cs="宋体" w:hint="eastAsia"/>
                <w:color w:val="000000" w:themeColor="text1"/>
                <w:sz w:val="22"/>
              </w:rPr>
            </w:pPr>
            <w:r>
              <w:rPr>
                <w:rFonts w:ascii="宋体" w:hAnsi="宋体" w:cs="宋体" w:hint="eastAsia"/>
                <w:color w:val="000000" w:themeColor="text1"/>
                <w:sz w:val="22"/>
              </w:rPr>
              <w:t>铃兰嘉苑（麦冬路</w:t>
            </w:r>
            <w:r>
              <w:rPr>
                <w:rFonts w:ascii="宋体" w:hAnsi="宋体" w:cs="宋体"/>
                <w:color w:val="000000" w:themeColor="text1"/>
                <w:sz w:val="22"/>
              </w:rPr>
              <w:t>518</w:t>
            </w:r>
            <w:r>
              <w:rPr>
                <w:rFonts w:ascii="宋体" w:hAnsi="宋体" w:cs="宋体" w:hint="eastAsia"/>
                <w:color w:val="000000" w:themeColor="text1"/>
                <w:sz w:val="22"/>
              </w:rPr>
              <w:t>弄</w:t>
            </w:r>
            <w:r>
              <w:rPr>
                <w:rFonts w:ascii="宋体" w:hAnsi="宋体" w:cs="宋体"/>
                <w:color w:val="000000" w:themeColor="text1"/>
                <w:sz w:val="22"/>
              </w:rPr>
              <w:t>1</w:t>
            </w:r>
            <w:r>
              <w:rPr>
                <w:rFonts w:ascii="宋体" w:hAnsi="宋体" w:cs="宋体" w:hint="eastAsia"/>
                <w:color w:val="000000" w:themeColor="text1"/>
                <w:sz w:val="22"/>
              </w:rPr>
              <w:t>号</w:t>
            </w:r>
            <w:r>
              <w:rPr>
                <w:rFonts w:ascii="宋体" w:hAnsi="宋体" w:cs="宋体"/>
                <w:color w:val="000000" w:themeColor="text1"/>
                <w:sz w:val="22"/>
              </w:rPr>
              <w:t>-6</w:t>
            </w:r>
            <w:r>
              <w:rPr>
                <w:rFonts w:ascii="宋体" w:hAnsi="宋体" w:cs="宋体" w:hint="eastAsia"/>
                <w:color w:val="000000" w:themeColor="text1"/>
                <w:sz w:val="22"/>
              </w:rPr>
              <w:t>号）</w:t>
            </w:r>
          </w:p>
        </w:tc>
        <w:tc>
          <w:tcPr>
            <w:tcW w:w="1065" w:type="dxa"/>
            <w:vAlign w:val="center"/>
          </w:tcPr>
          <w:p w14:paraId="2DBD7BAC" w14:textId="77777777" w:rsidR="00CF78C3" w:rsidRDefault="00CF78C3" w:rsidP="00592C1A">
            <w:pPr>
              <w:snapToGrid w:val="0"/>
              <w:spacing w:line="320" w:lineRule="exact"/>
              <w:jc w:val="center"/>
              <w:rPr>
                <w:rFonts w:ascii="宋体" w:hAnsi="宋体" w:cs="宋体" w:hint="eastAsia"/>
                <w:color w:val="000000" w:themeColor="text1"/>
                <w:sz w:val="22"/>
              </w:rPr>
            </w:pPr>
            <w:r>
              <w:rPr>
                <w:rFonts w:ascii="宋体" w:hAnsi="宋体" w:cs="宋体" w:hint="eastAsia"/>
                <w:color w:val="000000" w:themeColor="text1"/>
                <w:sz w:val="22"/>
              </w:rPr>
              <w:t>1</w:t>
            </w:r>
          </w:p>
        </w:tc>
        <w:tc>
          <w:tcPr>
            <w:tcW w:w="2614" w:type="dxa"/>
            <w:vAlign w:val="center"/>
          </w:tcPr>
          <w:p w14:paraId="593E3A0B" w14:textId="77777777" w:rsidR="00CF78C3" w:rsidRDefault="00CF78C3" w:rsidP="00592C1A">
            <w:pPr>
              <w:snapToGrid w:val="0"/>
              <w:spacing w:line="320" w:lineRule="exact"/>
              <w:jc w:val="center"/>
              <w:rPr>
                <w:rFonts w:ascii="宋体" w:hAnsi="宋体" w:cs="宋体" w:hint="eastAsia"/>
                <w:color w:val="000000" w:themeColor="text1"/>
                <w:sz w:val="22"/>
              </w:rPr>
            </w:pPr>
            <w:r>
              <w:rPr>
                <w:rFonts w:ascii="宋体" w:hAnsi="宋体" w:cs="宋体" w:hint="eastAsia"/>
                <w:color w:val="000000" w:themeColor="text1"/>
                <w:sz w:val="22"/>
              </w:rPr>
              <w:t>周一至周五7：30-15：30</w:t>
            </w:r>
          </w:p>
        </w:tc>
      </w:tr>
      <w:tr w:rsidR="00CF78C3" w14:paraId="15A3760E" w14:textId="77777777" w:rsidTr="00592C1A">
        <w:trPr>
          <w:trHeight w:val="90"/>
          <w:jc w:val="center"/>
        </w:trPr>
        <w:tc>
          <w:tcPr>
            <w:tcW w:w="577" w:type="dxa"/>
            <w:vMerge/>
            <w:vAlign w:val="center"/>
          </w:tcPr>
          <w:p w14:paraId="6020A318" w14:textId="77777777" w:rsidR="00CF78C3" w:rsidRDefault="00CF78C3" w:rsidP="00592C1A">
            <w:pPr>
              <w:snapToGrid w:val="0"/>
              <w:spacing w:line="360" w:lineRule="auto"/>
              <w:jc w:val="center"/>
              <w:rPr>
                <w:rFonts w:ascii="宋体" w:hAnsi="宋体" w:cs="宋体" w:hint="eastAsia"/>
                <w:szCs w:val="21"/>
              </w:rPr>
            </w:pPr>
          </w:p>
        </w:tc>
        <w:tc>
          <w:tcPr>
            <w:tcW w:w="1067" w:type="dxa"/>
            <w:vMerge/>
            <w:vAlign w:val="center"/>
          </w:tcPr>
          <w:p w14:paraId="5F1DA6A2" w14:textId="77777777" w:rsidR="00CF78C3" w:rsidRDefault="00CF78C3" w:rsidP="00592C1A">
            <w:pPr>
              <w:snapToGrid w:val="0"/>
              <w:spacing w:line="360" w:lineRule="auto"/>
              <w:jc w:val="center"/>
              <w:rPr>
                <w:rFonts w:ascii="宋体" w:hAnsi="宋体" w:cs="宋体" w:hint="eastAsia"/>
                <w:szCs w:val="21"/>
              </w:rPr>
            </w:pPr>
          </w:p>
        </w:tc>
        <w:tc>
          <w:tcPr>
            <w:tcW w:w="3453" w:type="dxa"/>
            <w:vAlign w:val="center"/>
          </w:tcPr>
          <w:p w14:paraId="0F8E89AB" w14:textId="77777777" w:rsidR="00CF78C3" w:rsidRDefault="00CF78C3" w:rsidP="00592C1A">
            <w:pPr>
              <w:snapToGrid w:val="0"/>
              <w:spacing w:line="320" w:lineRule="exact"/>
              <w:jc w:val="center"/>
              <w:rPr>
                <w:rFonts w:ascii="宋体" w:hAnsi="宋体" w:cs="宋体" w:hint="eastAsia"/>
                <w:color w:val="000000" w:themeColor="text1"/>
                <w:sz w:val="22"/>
              </w:rPr>
            </w:pPr>
            <w:r>
              <w:rPr>
                <w:rFonts w:ascii="宋体" w:hAnsi="宋体" w:cs="宋体" w:hint="eastAsia"/>
                <w:color w:val="000000" w:themeColor="text1"/>
                <w:sz w:val="22"/>
              </w:rPr>
              <w:t>铃兰嘉苑（麦冬路</w:t>
            </w:r>
            <w:r>
              <w:rPr>
                <w:rFonts w:ascii="宋体" w:hAnsi="宋体" w:cs="宋体"/>
                <w:color w:val="000000" w:themeColor="text1"/>
                <w:sz w:val="22"/>
              </w:rPr>
              <w:t>555</w:t>
            </w:r>
            <w:r>
              <w:rPr>
                <w:rFonts w:ascii="宋体" w:hAnsi="宋体" w:cs="宋体" w:hint="eastAsia"/>
                <w:color w:val="000000" w:themeColor="text1"/>
                <w:sz w:val="22"/>
              </w:rPr>
              <w:t>弄</w:t>
            </w:r>
            <w:r>
              <w:rPr>
                <w:rFonts w:ascii="宋体" w:hAnsi="宋体" w:cs="宋体"/>
                <w:color w:val="000000" w:themeColor="text1"/>
                <w:sz w:val="22"/>
              </w:rPr>
              <w:t>1</w:t>
            </w:r>
            <w:r>
              <w:rPr>
                <w:rFonts w:ascii="宋体" w:hAnsi="宋体" w:cs="宋体" w:hint="eastAsia"/>
                <w:color w:val="000000" w:themeColor="text1"/>
                <w:sz w:val="22"/>
              </w:rPr>
              <w:t>幢</w:t>
            </w:r>
            <w:r>
              <w:rPr>
                <w:rFonts w:ascii="宋体" w:hAnsi="宋体" w:cs="宋体"/>
                <w:color w:val="000000" w:themeColor="text1"/>
                <w:sz w:val="22"/>
              </w:rPr>
              <w:t>3-4</w:t>
            </w:r>
            <w:r>
              <w:rPr>
                <w:rFonts w:ascii="宋体" w:hAnsi="宋体" w:cs="宋体" w:hint="eastAsia"/>
                <w:color w:val="000000" w:themeColor="text1"/>
                <w:sz w:val="22"/>
              </w:rPr>
              <w:t>号</w:t>
            </w:r>
            <w:r>
              <w:rPr>
                <w:rFonts w:ascii="宋体" w:hAnsi="宋体" w:cs="宋体"/>
                <w:color w:val="000000" w:themeColor="text1"/>
                <w:sz w:val="22"/>
              </w:rPr>
              <w:t>1</w:t>
            </w:r>
            <w:r>
              <w:rPr>
                <w:rFonts w:ascii="宋体" w:hAnsi="宋体" w:cs="宋体" w:hint="eastAsia"/>
                <w:color w:val="000000" w:themeColor="text1"/>
                <w:sz w:val="22"/>
              </w:rPr>
              <w:t>层）</w:t>
            </w:r>
          </w:p>
        </w:tc>
        <w:tc>
          <w:tcPr>
            <w:tcW w:w="1065" w:type="dxa"/>
            <w:vAlign w:val="center"/>
          </w:tcPr>
          <w:p w14:paraId="6A441F6A" w14:textId="77777777" w:rsidR="00CF78C3" w:rsidRDefault="00CF78C3" w:rsidP="00592C1A">
            <w:pPr>
              <w:snapToGrid w:val="0"/>
              <w:spacing w:line="320" w:lineRule="exact"/>
              <w:jc w:val="center"/>
              <w:rPr>
                <w:rFonts w:ascii="宋体" w:hAnsi="宋体" w:cs="宋体" w:hint="eastAsia"/>
                <w:color w:val="000000" w:themeColor="text1"/>
                <w:sz w:val="22"/>
              </w:rPr>
            </w:pPr>
            <w:r>
              <w:rPr>
                <w:rFonts w:ascii="宋体" w:hAnsi="宋体" w:cs="宋体" w:hint="eastAsia"/>
                <w:color w:val="000000" w:themeColor="text1"/>
                <w:sz w:val="22"/>
              </w:rPr>
              <w:t>1</w:t>
            </w:r>
          </w:p>
        </w:tc>
        <w:tc>
          <w:tcPr>
            <w:tcW w:w="2614" w:type="dxa"/>
            <w:vAlign w:val="center"/>
          </w:tcPr>
          <w:p w14:paraId="52760B7C" w14:textId="77777777" w:rsidR="00CF78C3" w:rsidRDefault="00CF78C3" w:rsidP="00592C1A">
            <w:pPr>
              <w:snapToGrid w:val="0"/>
              <w:spacing w:line="320" w:lineRule="exact"/>
              <w:jc w:val="center"/>
              <w:rPr>
                <w:rFonts w:ascii="宋体" w:hAnsi="宋体" w:cs="宋体" w:hint="eastAsia"/>
                <w:color w:val="000000" w:themeColor="text1"/>
                <w:sz w:val="22"/>
              </w:rPr>
            </w:pPr>
            <w:r>
              <w:rPr>
                <w:rFonts w:ascii="宋体" w:hAnsi="宋体" w:cs="宋体" w:hint="eastAsia"/>
                <w:color w:val="000000" w:themeColor="text1"/>
                <w:sz w:val="22"/>
              </w:rPr>
              <w:t>周一至周五7：30-15：30</w:t>
            </w:r>
          </w:p>
        </w:tc>
      </w:tr>
      <w:tr w:rsidR="00CF78C3" w14:paraId="74D6043F" w14:textId="77777777" w:rsidTr="00592C1A">
        <w:trPr>
          <w:trHeight w:val="475"/>
          <w:jc w:val="center"/>
        </w:trPr>
        <w:tc>
          <w:tcPr>
            <w:tcW w:w="577" w:type="dxa"/>
            <w:vMerge/>
            <w:vAlign w:val="center"/>
          </w:tcPr>
          <w:p w14:paraId="3AF4C10A" w14:textId="77777777" w:rsidR="00CF78C3" w:rsidRDefault="00CF78C3" w:rsidP="00592C1A">
            <w:pPr>
              <w:snapToGrid w:val="0"/>
              <w:spacing w:line="360" w:lineRule="auto"/>
              <w:jc w:val="center"/>
              <w:rPr>
                <w:rFonts w:ascii="宋体" w:hAnsi="宋体" w:cs="宋体" w:hint="eastAsia"/>
                <w:szCs w:val="21"/>
              </w:rPr>
            </w:pPr>
          </w:p>
        </w:tc>
        <w:tc>
          <w:tcPr>
            <w:tcW w:w="1067" w:type="dxa"/>
            <w:vMerge/>
            <w:vAlign w:val="center"/>
          </w:tcPr>
          <w:p w14:paraId="5A9E812F" w14:textId="77777777" w:rsidR="00CF78C3" w:rsidRDefault="00CF78C3" w:rsidP="00592C1A">
            <w:pPr>
              <w:snapToGrid w:val="0"/>
              <w:spacing w:line="360" w:lineRule="auto"/>
              <w:jc w:val="center"/>
              <w:rPr>
                <w:rFonts w:ascii="宋体" w:hAnsi="宋体" w:cs="宋体" w:hint="eastAsia"/>
                <w:szCs w:val="21"/>
              </w:rPr>
            </w:pPr>
          </w:p>
        </w:tc>
        <w:tc>
          <w:tcPr>
            <w:tcW w:w="3453" w:type="dxa"/>
            <w:vAlign w:val="center"/>
          </w:tcPr>
          <w:p w14:paraId="0DCEDF23" w14:textId="77777777" w:rsidR="00CF78C3" w:rsidRDefault="00CF78C3" w:rsidP="00592C1A">
            <w:pPr>
              <w:snapToGrid w:val="0"/>
              <w:spacing w:line="320" w:lineRule="exact"/>
              <w:jc w:val="center"/>
              <w:rPr>
                <w:rFonts w:ascii="宋体" w:hAnsi="宋体" w:cs="宋体" w:hint="eastAsia"/>
                <w:color w:val="000000" w:themeColor="text1"/>
                <w:sz w:val="22"/>
              </w:rPr>
            </w:pPr>
            <w:r>
              <w:rPr>
                <w:rFonts w:ascii="宋体" w:hAnsi="宋体" w:cs="宋体" w:hint="eastAsia"/>
                <w:color w:val="000000" w:themeColor="text1"/>
                <w:sz w:val="22"/>
              </w:rPr>
              <w:t>铃兰雅苑（杞青路508号）</w:t>
            </w:r>
          </w:p>
        </w:tc>
        <w:tc>
          <w:tcPr>
            <w:tcW w:w="1065" w:type="dxa"/>
            <w:vAlign w:val="center"/>
          </w:tcPr>
          <w:p w14:paraId="54530D3E" w14:textId="77777777" w:rsidR="00CF78C3" w:rsidRDefault="00CF78C3" w:rsidP="00592C1A">
            <w:pPr>
              <w:snapToGrid w:val="0"/>
              <w:spacing w:line="320" w:lineRule="exact"/>
              <w:jc w:val="center"/>
              <w:rPr>
                <w:rFonts w:ascii="宋体" w:hAnsi="宋体" w:cs="宋体" w:hint="eastAsia"/>
                <w:color w:val="000000" w:themeColor="text1"/>
                <w:sz w:val="22"/>
              </w:rPr>
            </w:pPr>
            <w:r>
              <w:rPr>
                <w:rFonts w:ascii="宋体" w:hAnsi="宋体" w:cs="宋体" w:hint="eastAsia"/>
                <w:color w:val="000000" w:themeColor="text1"/>
                <w:sz w:val="22"/>
              </w:rPr>
              <w:t>1</w:t>
            </w:r>
          </w:p>
        </w:tc>
        <w:tc>
          <w:tcPr>
            <w:tcW w:w="2614" w:type="dxa"/>
            <w:vAlign w:val="center"/>
          </w:tcPr>
          <w:p w14:paraId="112FE0F6" w14:textId="77777777" w:rsidR="00CF78C3" w:rsidRDefault="00CF78C3" w:rsidP="00592C1A">
            <w:pPr>
              <w:snapToGrid w:val="0"/>
              <w:spacing w:line="320" w:lineRule="exact"/>
              <w:jc w:val="center"/>
              <w:rPr>
                <w:rFonts w:ascii="宋体" w:hAnsi="宋体" w:cs="宋体" w:hint="eastAsia"/>
                <w:color w:val="000000" w:themeColor="text1"/>
                <w:sz w:val="22"/>
              </w:rPr>
            </w:pPr>
            <w:r>
              <w:rPr>
                <w:rFonts w:ascii="宋体" w:hAnsi="宋体" w:cs="宋体" w:hint="eastAsia"/>
                <w:color w:val="000000" w:themeColor="text1"/>
                <w:sz w:val="22"/>
              </w:rPr>
              <w:t>周一至周五8：30-16：30</w:t>
            </w:r>
          </w:p>
        </w:tc>
      </w:tr>
      <w:tr w:rsidR="00CF78C3" w14:paraId="353E4CB7" w14:textId="77777777" w:rsidTr="00592C1A">
        <w:trPr>
          <w:trHeight w:val="475"/>
          <w:jc w:val="center"/>
        </w:trPr>
        <w:tc>
          <w:tcPr>
            <w:tcW w:w="577" w:type="dxa"/>
            <w:vMerge/>
            <w:vAlign w:val="center"/>
          </w:tcPr>
          <w:p w14:paraId="516DDEA5" w14:textId="77777777" w:rsidR="00CF78C3" w:rsidRDefault="00CF78C3" w:rsidP="00592C1A">
            <w:pPr>
              <w:snapToGrid w:val="0"/>
              <w:spacing w:line="360" w:lineRule="auto"/>
              <w:jc w:val="center"/>
              <w:rPr>
                <w:rFonts w:ascii="宋体" w:hAnsi="宋体" w:cs="宋体" w:hint="eastAsia"/>
                <w:szCs w:val="21"/>
              </w:rPr>
            </w:pPr>
          </w:p>
        </w:tc>
        <w:tc>
          <w:tcPr>
            <w:tcW w:w="1067" w:type="dxa"/>
            <w:vMerge/>
            <w:vAlign w:val="center"/>
          </w:tcPr>
          <w:p w14:paraId="7F034039" w14:textId="77777777" w:rsidR="00CF78C3" w:rsidRDefault="00CF78C3" w:rsidP="00592C1A">
            <w:pPr>
              <w:snapToGrid w:val="0"/>
              <w:spacing w:line="360" w:lineRule="auto"/>
              <w:jc w:val="center"/>
              <w:rPr>
                <w:rFonts w:ascii="宋体" w:hAnsi="宋体" w:cs="宋体" w:hint="eastAsia"/>
                <w:szCs w:val="21"/>
              </w:rPr>
            </w:pPr>
          </w:p>
        </w:tc>
        <w:tc>
          <w:tcPr>
            <w:tcW w:w="3453" w:type="dxa"/>
            <w:vAlign w:val="center"/>
          </w:tcPr>
          <w:p w14:paraId="3AC3B435" w14:textId="77777777" w:rsidR="00CF78C3" w:rsidRDefault="00CF78C3" w:rsidP="00592C1A">
            <w:pPr>
              <w:snapToGrid w:val="0"/>
              <w:spacing w:line="320" w:lineRule="exact"/>
              <w:jc w:val="center"/>
              <w:rPr>
                <w:rFonts w:ascii="宋体" w:hAnsi="宋体" w:cs="宋体" w:hint="eastAsia"/>
                <w:color w:val="000000" w:themeColor="text1"/>
                <w:sz w:val="22"/>
              </w:rPr>
            </w:pPr>
            <w:r>
              <w:rPr>
                <w:rFonts w:ascii="宋体" w:hAnsi="宋体" w:cs="宋体" w:hint="eastAsia"/>
                <w:color w:val="000000" w:themeColor="text1"/>
                <w:sz w:val="22"/>
              </w:rPr>
              <w:t>夏栎华庭（夏栎路588弄）</w:t>
            </w:r>
          </w:p>
        </w:tc>
        <w:tc>
          <w:tcPr>
            <w:tcW w:w="1065" w:type="dxa"/>
            <w:vAlign w:val="center"/>
          </w:tcPr>
          <w:p w14:paraId="00E52582" w14:textId="77777777" w:rsidR="00CF78C3" w:rsidRDefault="00CF78C3" w:rsidP="00592C1A">
            <w:pPr>
              <w:snapToGrid w:val="0"/>
              <w:spacing w:line="320" w:lineRule="exact"/>
              <w:jc w:val="center"/>
              <w:rPr>
                <w:rFonts w:ascii="宋体" w:hAnsi="宋体" w:cs="宋体" w:hint="eastAsia"/>
                <w:color w:val="000000" w:themeColor="text1"/>
                <w:sz w:val="22"/>
              </w:rPr>
            </w:pPr>
            <w:r>
              <w:rPr>
                <w:rFonts w:ascii="宋体" w:hAnsi="宋体" w:cs="宋体" w:hint="eastAsia"/>
                <w:color w:val="000000" w:themeColor="text1"/>
                <w:sz w:val="22"/>
              </w:rPr>
              <w:t>1</w:t>
            </w:r>
          </w:p>
        </w:tc>
        <w:tc>
          <w:tcPr>
            <w:tcW w:w="2614" w:type="dxa"/>
            <w:vAlign w:val="center"/>
          </w:tcPr>
          <w:p w14:paraId="71DC8DF1" w14:textId="77777777" w:rsidR="00CF78C3" w:rsidRDefault="00CF78C3" w:rsidP="00592C1A">
            <w:pPr>
              <w:snapToGrid w:val="0"/>
              <w:spacing w:line="320" w:lineRule="exact"/>
              <w:jc w:val="center"/>
              <w:rPr>
                <w:rFonts w:ascii="宋体" w:hAnsi="宋体" w:cs="宋体" w:hint="eastAsia"/>
                <w:color w:val="000000" w:themeColor="text1"/>
                <w:sz w:val="22"/>
              </w:rPr>
            </w:pPr>
            <w:r>
              <w:rPr>
                <w:rFonts w:ascii="宋体" w:hAnsi="宋体" w:cs="宋体" w:hint="eastAsia"/>
                <w:sz w:val="22"/>
              </w:rPr>
              <w:t>周一至周五7：30-15：30</w:t>
            </w:r>
          </w:p>
        </w:tc>
      </w:tr>
      <w:tr w:rsidR="00CF78C3" w14:paraId="3AFFA8C9" w14:textId="77777777" w:rsidTr="00592C1A">
        <w:trPr>
          <w:trHeight w:val="475"/>
          <w:jc w:val="center"/>
        </w:trPr>
        <w:tc>
          <w:tcPr>
            <w:tcW w:w="577" w:type="dxa"/>
            <w:vMerge/>
            <w:vAlign w:val="center"/>
          </w:tcPr>
          <w:p w14:paraId="3211D8BB" w14:textId="77777777" w:rsidR="00CF78C3" w:rsidRDefault="00CF78C3" w:rsidP="00592C1A">
            <w:pPr>
              <w:snapToGrid w:val="0"/>
              <w:spacing w:line="360" w:lineRule="auto"/>
              <w:jc w:val="center"/>
              <w:rPr>
                <w:rFonts w:ascii="宋体" w:hAnsi="宋体" w:cs="宋体" w:hint="eastAsia"/>
                <w:szCs w:val="21"/>
              </w:rPr>
            </w:pPr>
          </w:p>
        </w:tc>
        <w:tc>
          <w:tcPr>
            <w:tcW w:w="1067" w:type="dxa"/>
            <w:vMerge/>
            <w:vAlign w:val="center"/>
          </w:tcPr>
          <w:p w14:paraId="71B44603" w14:textId="77777777" w:rsidR="00CF78C3" w:rsidRDefault="00CF78C3" w:rsidP="00592C1A">
            <w:pPr>
              <w:snapToGrid w:val="0"/>
              <w:spacing w:line="360" w:lineRule="auto"/>
              <w:jc w:val="center"/>
              <w:rPr>
                <w:rFonts w:ascii="宋体" w:hAnsi="宋体" w:cs="宋体" w:hint="eastAsia"/>
                <w:szCs w:val="21"/>
              </w:rPr>
            </w:pPr>
          </w:p>
        </w:tc>
        <w:tc>
          <w:tcPr>
            <w:tcW w:w="3453" w:type="dxa"/>
            <w:vAlign w:val="center"/>
          </w:tcPr>
          <w:p w14:paraId="2BEED741" w14:textId="77777777" w:rsidR="00CF78C3" w:rsidRDefault="00CF78C3" w:rsidP="00592C1A">
            <w:pPr>
              <w:snapToGrid w:val="0"/>
              <w:spacing w:line="320" w:lineRule="exact"/>
              <w:jc w:val="center"/>
              <w:rPr>
                <w:rFonts w:ascii="宋体" w:hAnsi="宋体" w:cs="宋体" w:hint="eastAsia"/>
                <w:color w:val="000000" w:themeColor="text1"/>
                <w:sz w:val="22"/>
              </w:rPr>
            </w:pPr>
            <w:r>
              <w:rPr>
                <w:rFonts w:ascii="宋体" w:hAnsi="宋体" w:cs="宋体" w:hint="eastAsia"/>
                <w:color w:val="000000" w:themeColor="text1"/>
                <w:sz w:val="22"/>
              </w:rPr>
              <w:t>星瀚璟庭（洛神花路555弄）</w:t>
            </w:r>
          </w:p>
        </w:tc>
        <w:tc>
          <w:tcPr>
            <w:tcW w:w="1065" w:type="dxa"/>
            <w:vAlign w:val="center"/>
          </w:tcPr>
          <w:p w14:paraId="04C49D54" w14:textId="77777777" w:rsidR="00CF78C3" w:rsidRDefault="00CF78C3" w:rsidP="00592C1A">
            <w:pPr>
              <w:snapToGrid w:val="0"/>
              <w:spacing w:line="320" w:lineRule="exact"/>
              <w:jc w:val="center"/>
              <w:rPr>
                <w:rFonts w:ascii="宋体" w:hAnsi="宋体" w:cs="宋体" w:hint="eastAsia"/>
                <w:color w:val="000000" w:themeColor="text1"/>
                <w:sz w:val="22"/>
              </w:rPr>
            </w:pPr>
            <w:r>
              <w:rPr>
                <w:rFonts w:ascii="宋体" w:hAnsi="宋体" w:cs="宋体" w:hint="eastAsia"/>
                <w:color w:val="000000" w:themeColor="text1"/>
                <w:sz w:val="22"/>
              </w:rPr>
              <w:t>1</w:t>
            </w:r>
          </w:p>
        </w:tc>
        <w:tc>
          <w:tcPr>
            <w:tcW w:w="2614" w:type="dxa"/>
            <w:vAlign w:val="center"/>
          </w:tcPr>
          <w:p w14:paraId="05D44249" w14:textId="77777777" w:rsidR="00CF78C3" w:rsidRDefault="00CF78C3" w:rsidP="00592C1A">
            <w:pPr>
              <w:snapToGrid w:val="0"/>
              <w:spacing w:line="320" w:lineRule="exact"/>
              <w:jc w:val="center"/>
              <w:rPr>
                <w:rFonts w:ascii="宋体" w:hAnsi="宋体" w:cs="宋体" w:hint="eastAsia"/>
                <w:color w:val="000000" w:themeColor="text1"/>
                <w:sz w:val="22"/>
              </w:rPr>
            </w:pPr>
            <w:r>
              <w:rPr>
                <w:rFonts w:ascii="宋体" w:hAnsi="宋体" w:cs="宋体" w:hint="eastAsia"/>
                <w:sz w:val="22"/>
              </w:rPr>
              <w:t>周一至周五7：30-15：30</w:t>
            </w:r>
          </w:p>
        </w:tc>
      </w:tr>
      <w:tr w:rsidR="00CF78C3" w14:paraId="279C0C98" w14:textId="77777777" w:rsidTr="00592C1A">
        <w:trPr>
          <w:trHeight w:val="541"/>
          <w:jc w:val="center"/>
        </w:trPr>
        <w:tc>
          <w:tcPr>
            <w:tcW w:w="577" w:type="dxa"/>
            <w:vMerge/>
            <w:vAlign w:val="center"/>
          </w:tcPr>
          <w:p w14:paraId="7CFAFEAF" w14:textId="77777777" w:rsidR="00CF78C3" w:rsidRDefault="00CF78C3" w:rsidP="00592C1A">
            <w:pPr>
              <w:snapToGrid w:val="0"/>
              <w:spacing w:line="360" w:lineRule="auto"/>
              <w:jc w:val="center"/>
              <w:rPr>
                <w:rFonts w:ascii="宋体" w:hAnsi="宋体" w:cs="宋体" w:hint="eastAsia"/>
                <w:szCs w:val="21"/>
              </w:rPr>
            </w:pPr>
          </w:p>
        </w:tc>
        <w:tc>
          <w:tcPr>
            <w:tcW w:w="1067" w:type="dxa"/>
            <w:vMerge/>
            <w:vAlign w:val="center"/>
          </w:tcPr>
          <w:p w14:paraId="44096D58" w14:textId="77777777" w:rsidR="00CF78C3" w:rsidRDefault="00CF78C3" w:rsidP="00592C1A">
            <w:pPr>
              <w:snapToGrid w:val="0"/>
              <w:spacing w:line="360" w:lineRule="auto"/>
              <w:jc w:val="center"/>
              <w:rPr>
                <w:rFonts w:ascii="宋体" w:hAnsi="宋体" w:cs="宋体" w:hint="eastAsia"/>
                <w:szCs w:val="21"/>
              </w:rPr>
            </w:pPr>
          </w:p>
        </w:tc>
        <w:tc>
          <w:tcPr>
            <w:tcW w:w="3453" w:type="dxa"/>
            <w:vAlign w:val="center"/>
          </w:tcPr>
          <w:p w14:paraId="38B4A6DB" w14:textId="77777777" w:rsidR="00CF78C3" w:rsidRDefault="00CF78C3" w:rsidP="00592C1A">
            <w:pPr>
              <w:snapToGrid w:val="0"/>
              <w:spacing w:line="320" w:lineRule="exact"/>
              <w:jc w:val="center"/>
              <w:rPr>
                <w:rFonts w:ascii="宋体" w:hAnsi="宋体" w:cs="宋体" w:hint="eastAsia"/>
                <w:szCs w:val="21"/>
              </w:rPr>
            </w:pPr>
            <w:r>
              <w:rPr>
                <w:rFonts w:ascii="宋体" w:hAnsi="宋体" w:cs="宋体" w:hint="eastAsia"/>
                <w:szCs w:val="21"/>
              </w:rPr>
              <w:t>御湖澜庭（竹柏路777弄）</w:t>
            </w:r>
          </w:p>
        </w:tc>
        <w:tc>
          <w:tcPr>
            <w:tcW w:w="1065" w:type="dxa"/>
            <w:vAlign w:val="center"/>
          </w:tcPr>
          <w:p w14:paraId="0571E9E4" w14:textId="77777777" w:rsidR="00CF78C3" w:rsidRDefault="00CF78C3" w:rsidP="00592C1A">
            <w:pPr>
              <w:snapToGrid w:val="0"/>
              <w:spacing w:line="320" w:lineRule="exact"/>
              <w:jc w:val="center"/>
              <w:rPr>
                <w:rFonts w:ascii="宋体" w:hAnsi="宋体" w:cs="宋体" w:hint="eastAsia"/>
                <w:szCs w:val="21"/>
              </w:rPr>
            </w:pPr>
            <w:r>
              <w:rPr>
                <w:rFonts w:ascii="宋体" w:hAnsi="宋体" w:cs="宋体" w:hint="eastAsia"/>
                <w:szCs w:val="21"/>
              </w:rPr>
              <w:t>1</w:t>
            </w:r>
          </w:p>
        </w:tc>
        <w:tc>
          <w:tcPr>
            <w:tcW w:w="2614" w:type="dxa"/>
            <w:vAlign w:val="center"/>
          </w:tcPr>
          <w:p w14:paraId="7E268A7E" w14:textId="77777777" w:rsidR="00CF78C3" w:rsidRDefault="00CF78C3" w:rsidP="00592C1A">
            <w:pPr>
              <w:snapToGrid w:val="0"/>
              <w:spacing w:line="320" w:lineRule="exact"/>
              <w:jc w:val="center"/>
              <w:rPr>
                <w:rFonts w:ascii="宋体" w:hAnsi="宋体" w:cs="宋体" w:hint="eastAsia"/>
                <w:szCs w:val="21"/>
              </w:rPr>
            </w:pPr>
            <w:r>
              <w:rPr>
                <w:rFonts w:ascii="宋体" w:hAnsi="宋体" w:cs="宋体" w:hint="eastAsia"/>
                <w:sz w:val="22"/>
              </w:rPr>
              <w:t>周一至周五7：30-15：30</w:t>
            </w:r>
          </w:p>
        </w:tc>
      </w:tr>
      <w:tr w:rsidR="00CF78C3" w14:paraId="73032F72" w14:textId="77777777" w:rsidTr="00592C1A">
        <w:trPr>
          <w:trHeight w:val="328"/>
          <w:jc w:val="center"/>
        </w:trPr>
        <w:tc>
          <w:tcPr>
            <w:tcW w:w="577" w:type="dxa"/>
            <w:vMerge/>
            <w:vAlign w:val="center"/>
          </w:tcPr>
          <w:p w14:paraId="289BF0C5" w14:textId="77777777" w:rsidR="00CF78C3" w:rsidRDefault="00CF78C3" w:rsidP="00592C1A">
            <w:pPr>
              <w:snapToGrid w:val="0"/>
              <w:spacing w:line="360" w:lineRule="auto"/>
              <w:jc w:val="center"/>
              <w:rPr>
                <w:rFonts w:ascii="宋体" w:hAnsi="宋体" w:cs="宋体" w:hint="eastAsia"/>
                <w:szCs w:val="21"/>
              </w:rPr>
            </w:pPr>
          </w:p>
        </w:tc>
        <w:tc>
          <w:tcPr>
            <w:tcW w:w="1067" w:type="dxa"/>
            <w:vMerge/>
            <w:vAlign w:val="center"/>
          </w:tcPr>
          <w:p w14:paraId="01708F56" w14:textId="77777777" w:rsidR="00CF78C3" w:rsidRDefault="00CF78C3" w:rsidP="00592C1A">
            <w:pPr>
              <w:snapToGrid w:val="0"/>
              <w:spacing w:line="360" w:lineRule="auto"/>
              <w:jc w:val="center"/>
              <w:rPr>
                <w:rFonts w:ascii="宋体" w:hAnsi="宋体" w:cs="宋体" w:hint="eastAsia"/>
                <w:szCs w:val="21"/>
              </w:rPr>
            </w:pPr>
          </w:p>
        </w:tc>
        <w:tc>
          <w:tcPr>
            <w:tcW w:w="3453" w:type="dxa"/>
            <w:vAlign w:val="center"/>
          </w:tcPr>
          <w:p w14:paraId="56377A95" w14:textId="77777777" w:rsidR="00CF78C3" w:rsidRDefault="00CF78C3" w:rsidP="00592C1A">
            <w:pPr>
              <w:widowControl/>
              <w:spacing w:line="320" w:lineRule="exact"/>
              <w:jc w:val="center"/>
              <w:textAlignment w:val="center"/>
              <w:rPr>
                <w:rFonts w:ascii="宋体" w:hAnsi="宋体" w:cs="宋体" w:hint="eastAsia"/>
                <w:kern w:val="0"/>
                <w:szCs w:val="21"/>
                <w:lang w:bidi="ar"/>
              </w:rPr>
            </w:pPr>
            <w:r>
              <w:rPr>
                <w:rFonts w:ascii="宋体" w:hAnsi="宋体" w:cs="宋体" w:hint="eastAsia"/>
                <w:kern w:val="0"/>
                <w:szCs w:val="21"/>
                <w:lang w:bidi="ar"/>
              </w:rPr>
              <w:t>御湖澜庭（</w:t>
            </w:r>
            <w:r>
              <w:rPr>
                <w:rFonts w:ascii="宋体" w:hAnsi="宋体" w:cs="宋体" w:hint="eastAsia"/>
                <w:kern w:val="0"/>
                <w:sz w:val="22"/>
                <w:lang w:bidi="ar"/>
              </w:rPr>
              <w:t>竹柏路503弄4-5号，竹柏路503弄）</w:t>
            </w:r>
          </w:p>
        </w:tc>
        <w:tc>
          <w:tcPr>
            <w:tcW w:w="1065" w:type="dxa"/>
            <w:vAlign w:val="center"/>
          </w:tcPr>
          <w:p w14:paraId="296683A4" w14:textId="77777777" w:rsidR="00CF78C3" w:rsidRDefault="00CF78C3" w:rsidP="00592C1A">
            <w:pPr>
              <w:widowControl/>
              <w:spacing w:line="320" w:lineRule="exact"/>
              <w:jc w:val="center"/>
              <w:textAlignment w:val="center"/>
              <w:rPr>
                <w:rFonts w:ascii="宋体" w:hAnsi="宋体" w:cs="宋体" w:hint="eastAsia"/>
                <w:kern w:val="0"/>
                <w:szCs w:val="21"/>
                <w:lang w:bidi="ar"/>
              </w:rPr>
            </w:pPr>
            <w:r>
              <w:rPr>
                <w:rFonts w:ascii="宋体" w:hAnsi="宋体" w:cs="宋体" w:hint="eastAsia"/>
                <w:kern w:val="0"/>
                <w:szCs w:val="21"/>
                <w:lang w:bidi="ar"/>
              </w:rPr>
              <w:t>1</w:t>
            </w:r>
          </w:p>
        </w:tc>
        <w:tc>
          <w:tcPr>
            <w:tcW w:w="2614" w:type="dxa"/>
            <w:vAlign w:val="center"/>
          </w:tcPr>
          <w:p w14:paraId="5CD503E4" w14:textId="77777777" w:rsidR="00CF78C3" w:rsidRDefault="00CF78C3" w:rsidP="00592C1A">
            <w:pPr>
              <w:snapToGrid w:val="0"/>
              <w:spacing w:line="320" w:lineRule="exact"/>
              <w:jc w:val="center"/>
              <w:rPr>
                <w:rFonts w:ascii="宋体" w:hAnsi="宋体" w:cs="宋体" w:hint="eastAsia"/>
                <w:szCs w:val="21"/>
              </w:rPr>
            </w:pPr>
            <w:r>
              <w:rPr>
                <w:rFonts w:ascii="宋体" w:hAnsi="宋体" w:cs="宋体" w:hint="eastAsia"/>
                <w:sz w:val="22"/>
              </w:rPr>
              <w:t>周一至周五7：30-15：30</w:t>
            </w:r>
          </w:p>
        </w:tc>
      </w:tr>
      <w:tr w:rsidR="00CF78C3" w14:paraId="0C1A8377" w14:textId="77777777" w:rsidTr="00592C1A">
        <w:trPr>
          <w:trHeight w:val="328"/>
          <w:jc w:val="center"/>
        </w:trPr>
        <w:tc>
          <w:tcPr>
            <w:tcW w:w="577" w:type="dxa"/>
            <w:vMerge/>
            <w:vAlign w:val="center"/>
          </w:tcPr>
          <w:p w14:paraId="5C401EA6" w14:textId="77777777" w:rsidR="00CF78C3" w:rsidRDefault="00CF78C3" w:rsidP="00592C1A">
            <w:pPr>
              <w:snapToGrid w:val="0"/>
              <w:spacing w:line="360" w:lineRule="auto"/>
              <w:jc w:val="center"/>
              <w:rPr>
                <w:rFonts w:ascii="宋体" w:hAnsi="宋体" w:cs="宋体" w:hint="eastAsia"/>
                <w:szCs w:val="21"/>
              </w:rPr>
            </w:pPr>
          </w:p>
        </w:tc>
        <w:tc>
          <w:tcPr>
            <w:tcW w:w="1067" w:type="dxa"/>
            <w:vMerge/>
            <w:vAlign w:val="center"/>
          </w:tcPr>
          <w:p w14:paraId="22E4B86C" w14:textId="77777777" w:rsidR="00CF78C3" w:rsidRDefault="00CF78C3" w:rsidP="00592C1A">
            <w:pPr>
              <w:snapToGrid w:val="0"/>
              <w:spacing w:line="360" w:lineRule="auto"/>
              <w:jc w:val="center"/>
              <w:rPr>
                <w:rFonts w:ascii="宋体" w:hAnsi="宋体" w:cs="宋体" w:hint="eastAsia"/>
                <w:szCs w:val="21"/>
              </w:rPr>
            </w:pPr>
          </w:p>
        </w:tc>
        <w:tc>
          <w:tcPr>
            <w:tcW w:w="3453" w:type="dxa"/>
            <w:vAlign w:val="center"/>
          </w:tcPr>
          <w:p w14:paraId="3B83D336" w14:textId="77777777" w:rsidR="00CF78C3" w:rsidRDefault="00CF78C3" w:rsidP="00592C1A">
            <w:pPr>
              <w:widowControl/>
              <w:spacing w:line="320" w:lineRule="exact"/>
              <w:jc w:val="center"/>
              <w:textAlignment w:val="center"/>
              <w:rPr>
                <w:rFonts w:ascii="宋体" w:hAnsi="宋体" w:cs="宋体" w:hint="eastAsia"/>
                <w:kern w:val="0"/>
                <w:szCs w:val="21"/>
                <w:lang w:bidi="ar"/>
              </w:rPr>
            </w:pPr>
            <w:r>
              <w:rPr>
                <w:rFonts w:ascii="宋体" w:hAnsi="宋体" w:cs="宋体" w:hint="eastAsia"/>
                <w:kern w:val="0"/>
                <w:szCs w:val="21"/>
                <w:lang w:bidi="ar"/>
              </w:rPr>
              <w:t>御湖澜庭（</w:t>
            </w:r>
            <w:r>
              <w:rPr>
                <w:rFonts w:ascii="宋体" w:hAnsi="宋体" w:cs="宋体" w:hint="eastAsia"/>
                <w:kern w:val="0"/>
                <w:sz w:val="22"/>
                <w:lang w:bidi="ar"/>
              </w:rPr>
              <w:t>竹柏路503弄24幢198、200号）</w:t>
            </w:r>
          </w:p>
        </w:tc>
        <w:tc>
          <w:tcPr>
            <w:tcW w:w="1065" w:type="dxa"/>
            <w:vAlign w:val="center"/>
          </w:tcPr>
          <w:p w14:paraId="4B4A9F80" w14:textId="77777777" w:rsidR="00CF78C3" w:rsidRDefault="00CF78C3" w:rsidP="00592C1A">
            <w:pPr>
              <w:widowControl/>
              <w:spacing w:line="320" w:lineRule="exact"/>
              <w:jc w:val="center"/>
              <w:textAlignment w:val="center"/>
              <w:rPr>
                <w:rFonts w:ascii="宋体" w:hAnsi="宋体" w:cs="宋体" w:hint="eastAsia"/>
                <w:kern w:val="0"/>
                <w:szCs w:val="21"/>
                <w:lang w:bidi="ar"/>
              </w:rPr>
            </w:pPr>
            <w:r>
              <w:rPr>
                <w:rFonts w:ascii="宋体" w:hAnsi="宋体" w:cs="宋体" w:hint="eastAsia"/>
                <w:kern w:val="0"/>
                <w:szCs w:val="21"/>
                <w:lang w:bidi="ar"/>
              </w:rPr>
              <w:t>1</w:t>
            </w:r>
          </w:p>
        </w:tc>
        <w:tc>
          <w:tcPr>
            <w:tcW w:w="2614" w:type="dxa"/>
            <w:vAlign w:val="center"/>
          </w:tcPr>
          <w:p w14:paraId="08D5C606" w14:textId="77777777" w:rsidR="00CF78C3" w:rsidRDefault="00CF78C3" w:rsidP="00592C1A">
            <w:pPr>
              <w:snapToGrid w:val="0"/>
              <w:spacing w:line="320" w:lineRule="exact"/>
              <w:jc w:val="center"/>
              <w:rPr>
                <w:rFonts w:ascii="宋体" w:hAnsi="宋体" w:cs="宋体" w:hint="eastAsia"/>
                <w:sz w:val="22"/>
              </w:rPr>
            </w:pPr>
            <w:r>
              <w:rPr>
                <w:rFonts w:ascii="宋体" w:hAnsi="宋体" w:cs="宋体" w:hint="eastAsia"/>
                <w:sz w:val="22"/>
              </w:rPr>
              <w:t>周一至周五7：30-15：30</w:t>
            </w:r>
          </w:p>
        </w:tc>
      </w:tr>
      <w:tr w:rsidR="00CF78C3" w14:paraId="59AD0F34" w14:textId="77777777" w:rsidTr="00592C1A">
        <w:trPr>
          <w:trHeight w:val="328"/>
          <w:jc w:val="center"/>
        </w:trPr>
        <w:tc>
          <w:tcPr>
            <w:tcW w:w="577" w:type="dxa"/>
            <w:vMerge/>
            <w:vAlign w:val="center"/>
          </w:tcPr>
          <w:p w14:paraId="703210F1" w14:textId="77777777" w:rsidR="00CF78C3" w:rsidRDefault="00CF78C3" w:rsidP="00592C1A">
            <w:pPr>
              <w:snapToGrid w:val="0"/>
              <w:spacing w:line="360" w:lineRule="auto"/>
              <w:jc w:val="center"/>
              <w:rPr>
                <w:rFonts w:ascii="宋体" w:hAnsi="宋体" w:cs="宋体" w:hint="eastAsia"/>
                <w:szCs w:val="21"/>
              </w:rPr>
            </w:pPr>
          </w:p>
        </w:tc>
        <w:tc>
          <w:tcPr>
            <w:tcW w:w="1067" w:type="dxa"/>
            <w:vMerge/>
            <w:vAlign w:val="center"/>
          </w:tcPr>
          <w:p w14:paraId="4BC0EDE7" w14:textId="77777777" w:rsidR="00CF78C3" w:rsidRDefault="00CF78C3" w:rsidP="00592C1A">
            <w:pPr>
              <w:snapToGrid w:val="0"/>
              <w:spacing w:line="360" w:lineRule="auto"/>
              <w:jc w:val="center"/>
              <w:rPr>
                <w:rFonts w:ascii="宋体" w:hAnsi="宋体" w:cs="宋体" w:hint="eastAsia"/>
                <w:szCs w:val="21"/>
              </w:rPr>
            </w:pPr>
          </w:p>
        </w:tc>
        <w:tc>
          <w:tcPr>
            <w:tcW w:w="3453" w:type="dxa"/>
            <w:vAlign w:val="center"/>
          </w:tcPr>
          <w:p w14:paraId="4373969A" w14:textId="77777777" w:rsidR="00CF78C3" w:rsidRDefault="00CF78C3" w:rsidP="00592C1A">
            <w:pPr>
              <w:widowControl/>
              <w:spacing w:line="320" w:lineRule="exact"/>
              <w:jc w:val="center"/>
              <w:textAlignment w:val="center"/>
              <w:rPr>
                <w:rFonts w:ascii="宋体" w:hAnsi="宋体" w:cs="宋体" w:hint="eastAsia"/>
                <w:kern w:val="0"/>
                <w:szCs w:val="21"/>
                <w:lang w:bidi="ar"/>
              </w:rPr>
            </w:pPr>
            <w:r>
              <w:rPr>
                <w:rFonts w:ascii="宋体" w:hAnsi="宋体" w:cs="宋体" w:hint="eastAsia"/>
                <w:kern w:val="0"/>
                <w:szCs w:val="21"/>
                <w:lang w:bidi="ar"/>
              </w:rPr>
              <w:t>洛神望海（安茂路105弄7、95、109号）</w:t>
            </w:r>
          </w:p>
        </w:tc>
        <w:tc>
          <w:tcPr>
            <w:tcW w:w="1065" w:type="dxa"/>
            <w:vAlign w:val="center"/>
          </w:tcPr>
          <w:p w14:paraId="44656A10" w14:textId="77777777" w:rsidR="00CF78C3" w:rsidRDefault="00CF78C3" w:rsidP="00592C1A">
            <w:pPr>
              <w:jc w:val="center"/>
            </w:pPr>
            <w:r>
              <w:rPr>
                <w:rFonts w:ascii="宋体" w:hAnsi="宋体" w:cs="宋体" w:hint="eastAsia"/>
                <w:kern w:val="0"/>
                <w:szCs w:val="21"/>
                <w:lang w:bidi="ar"/>
              </w:rPr>
              <w:t>1</w:t>
            </w:r>
          </w:p>
        </w:tc>
        <w:tc>
          <w:tcPr>
            <w:tcW w:w="2614" w:type="dxa"/>
            <w:vAlign w:val="center"/>
          </w:tcPr>
          <w:p w14:paraId="01A2B2AC" w14:textId="77777777" w:rsidR="00CF78C3" w:rsidRDefault="00CF78C3" w:rsidP="00592C1A">
            <w:pPr>
              <w:snapToGrid w:val="0"/>
              <w:spacing w:line="320" w:lineRule="exact"/>
              <w:jc w:val="center"/>
            </w:pPr>
            <w:r>
              <w:rPr>
                <w:rFonts w:ascii="宋体" w:hAnsi="宋体" w:cs="宋体" w:hint="eastAsia"/>
                <w:sz w:val="22"/>
              </w:rPr>
              <w:t>周一至周五7：30-15：30</w:t>
            </w:r>
          </w:p>
        </w:tc>
      </w:tr>
      <w:tr w:rsidR="00CF78C3" w14:paraId="1A7117D0" w14:textId="77777777" w:rsidTr="00592C1A">
        <w:trPr>
          <w:trHeight w:val="328"/>
          <w:jc w:val="center"/>
        </w:trPr>
        <w:tc>
          <w:tcPr>
            <w:tcW w:w="577" w:type="dxa"/>
            <w:vMerge/>
            <w:vAlign w:val="center"/>
          </w:tcPr>
          <w:p w14:paraId="5F2D29DD" w14:textId="77777777" w:rsidR="00CF78C3" w:rsidRDefault="00CF78C3" w:rsidP="00592C1A">
            <w:pPr>
              <w:snapToGrid w:val="0"/>
              <w:spacing w:line="360" w:lineRule="auto"/>
              <w:jc w:val="center"/>
              <w:rPr>
                <w:rFonts w:ascii="宋体" w:hAnsi="宋体" w:cs="宋体" w:hint="eastAsia"/>
                <w:szCs w:val="21"/>
              </w:rPr>
            </w:pPr>
          </w:p>
        </w:tc>
        <w:tc>
          <w:tcPr>
            <w:tcW w:w="1067" w:type="dxa"/>
            <w:vMerge/>
            <w:vAlign w:val="center"/>
          </w:tcPr>
          <w:p w14:paraId="62ABDEC5" w14:textId="77777777" w:rsidR="00CF78C3" w:rsidRDefault="00CF78C3" w:rsidP="00592C1A">
            <w:pPr>
              <w:snapToGrid w:val="0"/>
              <w:spacing w:line="360" w:lineRule="auto"/>
              <w:jc w:val="center"/>
              <w:rPr>
                <w:rFonts w:ascii="宋体" w:hAnsi="宋体" w:cs="宋体" w:hint="eastAsia"/>
                <w:szCs w:val="21"/>
              </w:rPr>
            </w:pPr>
          </w:p>
        </w:tc>
        <w:tc>
          <w:tcPr>
            <w:tcW w:w="3453" w:type="dxa"/>
            <w:vAlign w:val="center"/>
          </w:tcPr>
          <w:p w14:paraId="768E2373" w14:textId="77777777" w:rsidR="00CF78C3" w:rsidRDefault="00CF78C3" w:rsidP="00592C1A">
            <w:pPr>
              <w:widowControl/>
              <w:spacing w:line="320" w:lineRule="exact"/>
              <w:jc w:val="center"/>
              <w:textAlignment w:val="center"/>
              <w:rPr>
                <w:rFonts w:ascii="宋体" w:hAnsi="宋体" w:cs="宋体" w:hint="eastAsia"/>
                <w:kern w:val="0"/>
                <w:szCs w:val="21"/>
                <w:lang w:bidi="ar"/>
              </w:rPr>
            </w:pPr>
            <w:r>
              <w:rPr>
                <w:rFonts w:ascii="宋体" w:hAnsi="宋体" w:cs="宋体" w:hint="eastAsia"/>
                <w:kern w:val="0"/>
                <w:szCs w:val="21"/>
                <w:lang w:bidi="ar"/>
              </w:rPr>
              <w:t>乔柏诺德（荷萃路518弄22号）</w:t>
            </w:r>
          </w:p>
        </w:tc>
        <w:tc>
          <w:tcPr>
            <w:tcW w:w="1065" w:type="dxa"/>
            <w:vAlign w:val="center"/>
          </w:tcPr>
          <w:p w14:paraId="45F2E498" w14:textId="77777777" w:rsidR="00CF78C3" w:rsidRDefault="00CF78C3" w:rsidP="00592C1A">
            <w:pPr>
              <w:jc w:val="center"/>
            </w:pPr>
            <w:r>
              <w:rPr>
                <w:rFonts w:ascii="宋体" w:hAnsi="宋体" w:cs="宋体" w:hint="eastAsia"/>
                <w:kern w:val="0"/>
                <w:szCs w:val="21"/>
                <w:lang w:bidi="ar"/>
              </w:rPr>
              <w:t>1</w:t>
            </w:r>
          </w:p>
        </w:tc>
        <w:tc>
          <w:tcPr>
            <w:tcW w:w="2614" w:type="dxa"/>
            <w:vAlign w:val="center"/>
          </w:tcPr>
          <w:p w14:paraId="123871C4" w14:textId="77777777" w:rsidR="00CF78C3" w:rsidRDefault="00CF78C3" w:rsidP="00592C1A">
            <w:pPr>
              <w:snapToGrid w:val="0"/>
              <w:spacing w:line="320" w:lineRule="exact"/>
              <w:jc w:val="center"/>
            </w:pPr>
            <w:r>
              <w:rPr>
                <w:rFonts w:ascii="宋体" w:hAnsi="宋体" w:cs="宋体" w:hint="eastAsia"/>
                <w:sz w:val="22"/>
              </w:rPr>
              <w:t>周一至周五7：30-15：</w:t>
            </w:r>
            <w:r>
              <w:rPr>
                <w:rFonts w:ascii="宋体" w:hAnsi="宋体" w:cs="宋体" w:hint="eastAsia"/>
                <w:sz w:val="22"/>
              </w:rPr>
              <w:lastRenderedPageBreak/>
              <w:t>30</w:t>
            </w:r>
          </w:p>
        </w:tc>
      </w:tr>
      <w:tr w:rsidR="00CF78C3" w14:paraId="3AC619E9" w14:textId="77777777" w:rsidTr="00592C1A">
        <w:trPr>
          <w:trHeight w:val="328"/>
          <w:jc w:val="center"/>
        </w:trPr>
        <w:tc>
          <w:tcPr>
            <w:tcW w:w="577" w:type="dxa"/>
            <w:vMerge/>
            <w:vAlign w:val="center"/>
          </w:tcPr>
          <w:p w14:paraId="7FAB5575" w14:textId="77777777" w:rsidR="00CF78C3" w:rsidRDefault="00CF78C3" w:rsidP="00592C1A">
            <w:pPr>
              <w:snapToGrid w:val="0"/>
              <w:spacing w:line="360" w:lineRule="auto"/>
              <w:jc w:val="center"/>
              <w:rPr>
                <w:rFonts w:ascii="宋体" w:hAnsi="宋体" w:cs="宋体" w:hint="eastAsia"/>
                <w:szCs w:val="21"/>
              </w:rPr>
            </w:pPr>
          </w:p>
        </w:tc>
        <w:tc>
          <w:tcPr>
            <w:tcW w:w="1067" w:type="dxa"/>
            <w:vMerge/>
            <w:vAlign w:val="center"/>
          </w:tcPr>
          <w:p w14:paraId="6AFA73F8" w14:textId="77777777" w:rsidR="00CF78C3" w:rsidRDefault="00CF78C3" w:rsidP="00592C1A">
            <w:pPr>
              <w:snapToGrid w:val="0"/>
              <w:spacing w:line="360" w:lineRule="auto"/>
              <w:jc w:val="center"/>
              <w:rPr>
                <w:rFonts w:ascii="宋体" w:hAnsi="宋体" w:cs="宋体" w:hint="eastAsia"/>
                <w:szCs w:val="21"/>
              </w:rPr>
            </w:pPr>
          </w:p>
        </w:tc>
        <w:tc>
          <w:tcPr>
            <w:tcW w:w="3453" w:type="dxa"/>
            <w:vAlign w:val="center"/>
          </w:tcPr>
          <w:p w14:paraId="253FE4B6" w14:textId="77777777" w:rsidR="00CF78C3" w:rsidRDefault="00CF78C3" w:rsidP="00592C1A">
            <w:pPr>
              <w:widowControl/>
              <w:spacing w:line="320" w:lineRule="exact"/>
              <w:jc w:val="center"/>
              <w:textAlignment w:val="center"/>
              <w:rPr>
                <w:rFonts w:ascii="宋体" w:hAnsi="宋体" w:cs="宋体" w:hint="eastAsia"/>
                <w:kern w:val="0"/>
                <w:szCs w:val="21"/>
                <w:lang w:bidi="ar"/>
              </w:rPr>
            </w:pPr>
            <w:r>
              <w:rPr>
                <w:rFonts w:ascii="宋体" w:hAnsi="宋体" w:cs="宋体" w:hint="eastAsia"/>
                <w:kern w:val="0"/>
                <w:szCs w:val="21"/>
                <w:lang w:bidi="ar"/>
              </w:rPr>
              <w:t>杉云星海（安茂路20、24、102、104、106号）</w:t>
            </w:r>
          </w:p>
        </w:tc>
        <w:tc>
          <w:tcPr>
            <w:tcW w:w="1065" w:type="dxa"/>
            <w:vAlign w:val="center"/>
          </w:tcPr>
          <w:p w14:paraId="1F35D816" w14:textId="77777777" w:rsidR="00CF78C3" w:rsidRDefault="00CF78C3" w:rsidP="00592C1A">
            <w:pPr>
              <w:jc w:val="center"/>
            </w:pPr>
            <w:r>
              <w:rPr>
                <w:rFonts w:ascii="宋体" w:hAnsi="宋体" w:cs="宋体" w:hint="eastAsia"/>
                <w:kern w:val="0"/>
                <w:szCs w:val="21"/>
                <w:lang w:bidi="ar"/>
              </w:rPr>
              <w:t>1</w:t>
            </w:r>
          </w:p>
        </w:tc>
        <w:tc>
          <w:tcPr>
            <w:tcW w:w="2614" w:type="dxa"/>
            <w:vAlign w:val="center"/>
          </w:tcPr>
          <w:p w14:paraId="6FAF7FC8" w14:textId="77777777" w:rsidR="00CF78C3" w:rsidRDefault="00CF78C3" w:rsidP="00592C1A">
            <w:pPr>
              <w:snapToGrid w:val="0"/>
              <w:spacing w:line="320" w:lineRule="exact"/>
              <w:jc w:val="center"/>
            </w:pPr>
            <w:r>
              <w:rPr>
                <w:rFonts w:ascii="宋体" w:hAnsi="宋体" w:cs="宋体" w:hint="eastAsia"/>
                <w:sz w:val="22"/>
              </w:rPr>
              <w:t>周一至周五7：30-15：30</w:t>
            </w:r>
          </w:p>
        </w:tc>
      </w:tr>
      <w:tr w:rsidR="00CF78C3" w14:paraId="71653F9E" w14:textId="77777777" w:rsidTr="00592C1A">
        <w:trPr>
          <w:trHeight w:val="328"/>
          <w:jc w:val="center"/>
        </w:trPr>
        <w:tc>
          <w:tcPr>
            <w:tcW w:w="577" w:type="dxa"/>
            <w:vAlign w:val="center"/>
          </w:tcPr>
          <w:p w14:paraId="5CDCDC08" w14:textId="77777777" w:rsidR="00CF78C3" w:rsidRDefault="00CF78C3" w:rsidP="00592C1A">
            <w:pPr>
              <w:snapToGrid w:val="0"/>
              <w:spacing w:line="360" w:lineRule="auto"/>
              <w:jc w:val="center"/>
              <w:rPr>
                <w:rFonts w:ascii="宋体" w:hAnsi="宋体" w:cs="宋体" w:hint="eastAsia"/>
                <w:szCs w:val="21"/>
              </w:rPr>
            </w:pPr>
            <w:r>
              <w:rPr>
                <w:rFonts w:ascii="宋体" w:hAnsi="宋体" w:cs="宋体" w:hint="eastAsia"/>
                <w:szCs w:val="21"/>
              </w:rPr>
              <w:t>3</w:t>
            </w:r>
          </w:p>
        </w:tc>
        <w:tc>
          <w:tcPr>
            <w:tcW w:w="1067" w:type="dxa"/>
            <w:vAlign w:val="center"/>
          </w:tcPr>
          <w:p w14:paraId="1FF1F753" w14:textId="77777777" w:rsidR="00CF78C3" w:rsidRDefault="00CF78C3" w:rsidP="00592C1A">
            <w:pPr>
              <w:snapToGrid w:val="0"/>
              <w:spacing w:line="360" w:lineRule="auto"/>
              <w:jc w:val="center"/>
              <w:rPr>
                <w:rFonts w:ascii="宋体" w:hAnsi="宋体" w:cs="宋体" w:hint="eastAsia"/>
                <w:szCs w:val="21"/>
              </w:rPr>
            </w:pPr>
            <w:r>
              <w:rPr>
                <w:rFonts w:ascii="宋体" w:hAnsi="宋体" w:cs="宋体" w:hint="eastAsia"/>
                <w:szCs w:val="21"/>
              </w:rPr>
              <w:t>绿化</w:t>
            </w:r>
          </w:p>
        </w:tc>
        <w:tc>
          <w:tcPr>
            <w:tcW w:w="3453" w:type="dxa"/>
            <w:vAlign w:val="center"/>
          </w:tcPr>
          <w:p w14:paraId="20A9EB85" w14:textId="77777777" w:rsidR="00CF78C3" w:rsidRDefault="00CF78C3" w:rsidP="00592C1A">
            <w:pPr>
              <w:widowControl/>
              <w:jc w:val="center"/>
              <w:textAlignment w:val="center"/>
              <w:rPr>
                <w:rFonts w:ascii="等线 Light" w:eastAsia="等线 Light" w:hAnsi="等线 Light" w:cs="等线 Light" w:hint="eastAsia"/>
                <w:sz w:val="20"/>
                <w:szCs w:val="20"/>
              </w:rPr>
            </w:pPr>
            <w:r>
              <w:rPr>
                <w:rFonts w:ascii="宋体" w:hAnsi="宋体" w:cs="宋体" w:hint="eastAsia"/>
                <w:sz w:val="22"/>
              </w:rPr>
              <w:t>全区域</w:t>
            </w:r>
          </w:p>
        </w:tc>
        <w:tc>
          <w:tcPr>
            <w:tcW w:w="1065" w:type="dxa"/>
            <w:vAlign w:val="center"/>
          </w:tcPr>
          <w:p w14:paraId="31BD01EB" w14:textId="77777777" w:rsidR="00CF78C3" w:rsidRDefault="00CF78C3" w:rsidP="00592C1A">
            <w:pPr>
              <w:jc w:val="center"/>
              <w:rPr>
                <w:rFonts w:ascii="宋体" w:hAnsi="宋体" w:cs="宋体" w:hint="eastAsia"/>
                <w:kern w:val="0"/>
                <w:szCs w:val="21"/>
                <w:lang w:bidi="ar"/>
              </w:rPr>
            </w:pPr>
            <w:r>
              <w:rPr>
                <w:rFonts w:ascii="宋体" w:hAnsi="宋体" w:cs="宋体" w:hint="eastAsia"/>
                <w:kern w:val="0"/>
                <w:szCs w:val="21"/>
                <w:lang w:bidi="ar"/>
              </w:rPr>
              <w:t>2</w:t>
            </w:r>
          </w:p>
        </w:tc>
        <w:tc>
          <w:tcPr>
            <w:tcW w:w="2614" w:type="dxa"/>
            <w:vAlign w:val="center"/>
          </w:tcPr>
          <w:p w14:paraId="3AFF5B7B" w14:textId="77777777" w:rsidR="00CF78C3" w:rsidRDefault="00CF78C3" w:rsidP="00592C1A">
            <w:pPr>
              <w:snapToGrid w:val="0"/>
              <w:spacing w:line="320" w:lineRule="exact"/>
              <w:jc w:val="center"/>
              <w:rPr>
                <w:rFonts w:ascii="宋体" w:hAnsi="宋体" w:cs="宋体" w:hint="eastAsia"/>
                <w:sz w:val="22"/>
              </w:rPr>
            </w:pPr>
            <w:r>
              <w:rPr>
                <w:rFonts w:ascii="宋体" w:hAnsi="宋体" w:cs="宋体"/>
                <w:sz w:val="22"/>
              </w:rPr>
              <w:t>周一至周五8</w:t>
            </w:r>
            <w:r>
              <w:rPr>
                <w:rFonts w:ascii="宋体" w:hAnsi="宋体" w:cs="宋体" w:hint="eastAsia"/>
                <w:sz w:val="22"/>
              </w:rPr>
              <w:t>：</w:t>
            </w:r>
            <w:r>
              <w:rPr>
                <w:rFonts w:ascii="宋体" w:hAnsi="宋体" w:cs="宋体"/>
                <w:sz w:val="22"/>
              </w:rPr>
              <w:t>30-1</w:t>
            </w:r>
            <w:r>
              <w:rPr>
                <w:rFonts w:ascii="宋体" w:hAnsi="宋体" w:cs="宋体" w:hint="eastAsia"/>
                <w:sz w:val="22"/>
              </w:rPr>
              <w:t>6：</w:t>
            </w:r>
            <w:r>
              <w:rPr>
                <w:rFonts w:ascii="宋体" w:hAnsi="宋体" w:cs="宋体"/>
                <w:sz w:val="22"/>
              </w:rPr>
              <w:t>30</w:t>
            </w:r>
          </w:p>
        </w:tc>
      </w:tr>
      <w:tr w:rsidR="00CF78C3" w14:paraId="7E38DA6D" w14:textId="77777777" w:rsidTr="00592C1A">
        <w:trPr>
          <w:trHeight w:val="328"/>
          <w:jc w:val="center"/>
        </w:trPr>
        <w:tc>
          <w:tcPr>
            <w:tcW w:w="577" w:type="dxa"/>
            <w:vAlign w:val="center"/>
          </w:tcPr>
          <w:p w14:paraId="54468A9B" w14:textId="77777777" w:rsidR="00CF78C3" w:rsidRDefault="00CF78C3" w:rsidP="00592C1A">
            <w:pPr>
              <w:snapToGrid w:val="0"/>
              <w:spacing w:line="360" w:lineRule="auto"/>
              <w:jc w:val="center"/>
              <w:rPr>
                <w:rFonts w:ascii="宋体" w:hAnsi="宋体" w:cs="宋体" w:hint="eastAsia"/>
                <w:szCs w:val="21"/>
              </w:rPr>
            </w:pPr>
            <w:r>
              <w:rPr>
                <w:rFonts w:ascii="宋体" w:hAnsi="宋体" w:cs="宋体" w:hint="eastAsia"/>
                <w:szCs w:val="21"/>
              </w:rPr>
              <w:t>4</w:t>
            </w:r>
          </w:p>
        </w:tc>
        <w:tc>
          <w:tcPr>
            <w:tcW w:w="1067" w:type="dxa"/>
            <w:vAlign w:val="center"/>
          </w:tcPr>
          <w:p w14:paraId="3140400A" w14:textId="77777777" w:rsidR="00CF78C3" w:rsidRDefault="00CF78C3" w:rsidP="00592C1A">
            <w:pPr>
              <w:snapToGrid w:val="0"/>
              <w:spacing w:line="360" w:lineRule="auto"/>
              <w:jc w:val="center"/>
              <w:rPr>
                <w:rFonts w:ascii="宋体" w:hAnsi="宋体" w:cs="宋体" w:hint="eastAsia"/>
                <w:szCs w:val="21"/>
              </w:rPr>
            </w:pPr>
            <w:r>
              <w:rPr>
                <w:rFonts w:ascii="宋体" w:hAnsi="宋体" w:cs="宋体" w:hint="eastAsia"/>
                <w:szCs w:val="21"/>
              </w:rPr>
              <w:t>维修</w:t>
            </w:r>
          </w:p>
        </w:tc>
        <w:tc>
          <w:tcPr>
            <w:tcW w:w="3453" w:type="dxa"/>
            <w:vAlign w:val="center"/>
          </w:tcPr>
          <w:p w14:paraId="08E59069" w14:textId="77777777" w:rsidR="00CF78C3" w:rsidRDefault="00CF78C3" w:rsidP="00592C1A">
            <w:pPr>
              <w:snapToGrid w:val="0"/>
              <w:spacing w:line="360" w:lineRule="auto"/>
              <w:jc w:val="center"/>
              <w:rPr>
                <w:rFonts w:ascii="宋体" w:hAnsi="宋体" w:cs="宋体" w:hint="eastAsia"/>
                <w:color w:val="000000" w:themeColor="text1"/>
                <w:sz w:val="22"/>
              </w:rPr>
            </w:pPr>
            <w:r>
              <w:rPr>
                <w:rFonts w:ascii="宋体" w:hAnsi="宋体" w:cs="宋体" w:hint="eastAsia"/>
                <w:color w:val="000000" w:themeColor="text1"/>
                <w:sz w:val="22"/>
              </w:rPr>
              <w:t>全区域</w:t>
            </w:r>
          </w:p>
        </w:tc>
        <w:tc>
          <w:tcPr>
            <w:tcW w:w="1065" w:type="dxa"/>
            <w:vAlign w:val="center"/>
          </w:tcPr>
          <w:p w14:paraId="69E1B846" w14:textId="77777777" w:rsidR="00CF78C3" w:rsidRDefault="00CF78C3" w:rsidP="00592C1A">
            <w:pPr>
              <w:jc w:val="center"/>
              <w:rPr>
                <w:rFonts w:ascii="宋体" w:hAnsi="宋体" w:cs="宋体" w:hint="eastAsia"/>
                <w:kern w:val="0"/>
                <w:szCs w:val="21"/>
                <w:lang w:bidi="ar"/>
              </w:rPr>
            </w:pPr>
            <w:r>
              <w:rPr>
                <w:rFonts w:ascii="宋体" w:hAnsi="宋体" w:cs="宋体" w:hint="eastAsia"/>
                <w:kern w:val="0"/>
                <w:szCs w:val="21"/>
                <w:lang w:bidi="ar"/>
              </w:rPr>
              <w:t>3</w:t>
            </w:r>
          </w:p>
        </w:tc>
        <w:tc>
          <w:tcPr>
            <w:tcW w:w="2614" w:type="dxa"/>
            <w:vAlign w:val="center"/>
          </w:tcPr>
          <w:p w14:paraId="1367551C" w14:textId="77777777" w:rsidR="00CF78C3" w:rsidRDefault="00CF78C3" w:rsidP="00592C1A">
            <w:pPr>
              <w:snapToGrid w:val="0"/>
              <w:spacing w:line="360" w:lineRule="auto"/>
              <w:jc w:val="center"/>
              <w:rPr>
                <w:rFonts w:ascii="宋体" w:hAnsi="宋体" w:cs="宋体" w:hint="eastAsia"/>
                <w:color w:val="000000" w:themeColor="text1"/>
                <w:sz w:val="22"/>
              </w:rPr>
            </w:pPr>
            <w:r>
              <w:rPr>
                <w:rFonts w:ascii="宋体" w:hAnsi="宋体" w:cs="宋体" w:hint="eastAsia"/>
                <w:color w:val="000000" w:themeColor="text1"/>
                <w:sz w:val="22"/>
              </w:rPr>
              <w:t>周一至周五8：30-16：30</w:t>
            </w:r>
          </w:p>
        </w:tc>
      </w:tr>
      <w:tr w:rsidR="00CF78C3" w14:paraId="17AB25F9" w14:textId="77777777" w:rsidTr="00592C1A">
        <w:trPr>
          <w:trHeight w:val="667"/>
          <w:jc w:val="center"/>
        </w:trPr>
        <w:tc>
          <w:tcPr>
            <w:tcW w:w="577" w:type="dxa"/>
            <w:vAlign w:val="center"/>
          </w:tcPr>
          <w:p w14:paraId="66207DD5" w14:textId="77777777" w:rsidR="00CF78C3" w:rsidRDefault="00CF78C3" w:rsidP="00592C1A">
            <w:pPr>
              <w:snapToGrid w:val="0"/>
              <w:spacing w:line="360" w:lineRule="auto"/>
              <w:jc w:val="center"/>
              <w:rPr>
                <w:rFonts w:ascii="宋体" w:hAnsi="宋体" w:cs="宋体" w:hint="eastAsia"/>
                <w:szCs w:val="21"/>
              </w:rPr>
            </w:pPr>
            <w:r>
              <w:rPr>
                <w:rFonts w:ascii="宋体" w:hAnsi="宋体" w:cs="宋体" w:hint="eastAsia"/>
                <w:szCs w:val="21"/>
              </w:rPr>
              <w:t>合计</w:t>
            </w:r>
          </w:p>
        </w:tc>
        <w:tc>
          <w:tcPr>
            <w:tcW w:w="1067" w:type="dxa"/>
            <w:vAlign w:val="center"/>
          </w:tcPr>
          <w:p w14:paraId="07884680" w14:textId="77777777" w:rsidR="00CF78C3" w:rsidRDefault="00CF78C3" w:rsidP="00592C1A">
            <w:pPr>
              <w:snapToGrid w:val="0"/>
              <w:spacing w:line="360" w:lineRule="auto"/>
              <w:jc w:val="center"/>
              <w:rPr>
                <w:rFonts w:ascii="宋体" w:hAnsi="宋体" w:cs="宋体" w:hint="eastAsia"/>
                <w:szCs w:val="21"/>
              </w:rPr>
            </w:pPr>
          </w:p>
        </w:tc>
        <w:tc>
          <w:tcPr>
            <w:tcW w:w="3453" w:type="dxa"/>
            <w:vAlign w:val="center"/>
          </w:tcPr>
          <w:p w14:paraId="1205421E" w14:textId="77777777" w:rsidR="00CF78C3" w:rsidRDefault="00CF78C3" w:rsidP="00592C1A">
            <w:pPr>
              <w:snapToGrid w:val="0"/>
              <w:spacing w:line="360" w:lineRule="auto"/>
              <w:jc w:val="center"/>
              <w:rPr>
                <w:rFonts w:ascii="宋体" w:hAnsi="宋体" w:cs="宋体" w:hint="eastAsia"/>
                <w:color w:val="000000" w:themeColor="text1"/>
                <w:sz w:val="22"/>
              </w:rPr>
            </w:pPr>
          </w:p>
        </w:tc>
        <w:tc>
          <w:tcPr>
            <w:tcW w:w="1065" w:type="dxa"/>
            <w:vAlign w:val="center"/>
          </w:tcPr>
          <w:p w14:paraId="6EC6336A" w14:textId="77777777" w:rsidR="00CF78C3" w:rsidRDefault="00CF78C3" w:rsidP="00592C1A">
            <w:pPr>
              <w:jc w:val="center"/>
              <w:rPr>
                <w:rFonts w:ascii="宋体" w:hAnsi="宋体" w:cs="宋体" w:hint="eastAsia"/>
                <w:kern w:val="0"/>
                <w:szCs w:val="21"/>
                <w:lang w:bidi="ar"/>
              </w:rPr>
            </w:pPr>
            <w:r>
              <w:rPr>
                <w:rFonts w:ascii="宋体" w:hAnsi="宋体" w:cs="宋体" w:hint="eastAsia"/>
                <w:kern w:val="0"/>
                <w:szCs w:val="21"/>
                <w:lang w:bidi="ar"/>
              </w:rPr>
              <w:t>37</w:t>
            </w:r>
          </w:p>
        </w:tc>
        <w:tc>
          <w:tcPr>
            <w:tcW w:w="2614" w:type="dxa"/>
            <w:vAlign w:val="center"/>
          </w:tcPr>
          <w:p w14:paraId="44AF6464" w14:textId="77777777" w:rsidR="00CF78C3" w:rsidRDefault="00CF78C3" w:rsidP="00592C1A">
            <w:pPr>
              <w:snapToGrid w:val="0"/>
              <w:spacing w:line="360" w:lineRule="auto"/>
              <w:jc w:val="center"/>
              <w:rPr>
                <w:rFonts w:ascii="宋体" w:hAnsi="宋体" w:cs="宋体" w:hint="eastAsia"/>
                <w:color w:val="000000" w:themeColor="text1"/>
                <w:sz w:val="22"/>
              </w:rPr>
            </w:pPr>
          </w:p>
        </w:tc>
      </w:tr>
    </w:tbl>
    <w:p w14:paraId="40B9EC24" w14:textId="77777777" w:rsidR="00CF78C3" w:rsidRDefault="00CF78C3" w:rsidP="00CF7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rPr>
          <w:rFonts w:ascii="Times New Roman" w:hAnsi="Times New Roman"/>
          <w:b/>
          <w:sz w:val="22"/>
        </w:rPr>
      </w:pPr>
    </w:p>
    <w:p w14:paraId="37A4F00E" w14:textId="77777777" w:rsidR="00CF78C3" w:rsidRDefault="00CF78C3" w:rsidP="00CF7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rPr>
          <w:rFonts w:ascii="Times New Roman" w:hAnsi="Times New Roman"/>
          <w:b/>
          <w:sz w:val="22"/>
        </w:rPr>
      </w:pPr>
      <w:r>
        <w:rPr>
          <w:rFonts w:ascii="Times New Roman" w:hAnsi="Times New Roman"/>
          <w:b/>
          <w:sz w:val="22"/>
        </w:rPr>
        <w:t>说明：</w:t>
      </w:r>
      <w:r>
        <w:rPr>
          <w:rFonts w:ascii="Times New Roman" w:hAnsi="Times New Roman" w:hint="eastAsia"/>
          <w:b/>
          <w:sz w:val="22"/>
        </w:rPr>
        <w:t>1</w:t>
      </w:r>
      <w:r>
        <w:rPr>
          <w:rFonts w:ascii="Times New Roman" w:hAnsi="Times New Roman" w:hint="eastAsia"/>
          <w:b/>
          <w:sz w:val="22"/>
        </w:rPr>
        <w:t>、</w:t>
      </w:r>
      <w:r>
        <w:rPr>
          <w:rFonts w:ascii="Times New Roman" w:hAnsi="Times New Roman"/>
          <w:b/>
          <w:sz w:val="22"/>
        </w:rPr>
        <w:t>投标人的各岗位配置标准不得低于表内岗位配置数要求。</w:t>
      </w:r>
    </w:p>
    <w:p w14:paraId="4D9A0DCB" w14:textId="77777777" w:rsidR="00CF78C3" w:rsidRDefault="00CF78C3" w:rsidP="00CF78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rPr>
          <w:rFonts w:ascii="Times New Roman" w:hAnsi="Times New Roman"/>
          <w:b/>
          <w:sz w:val="22"/>
        </w:rPr>
      </w:pPr>
      <w:r>
        <w:rPr>
          <w:rFonts w:ascii="Times New Roman" w:hAnsi="Times New Roman"/>
          <w:b/>
          <w:sz w:val="22"/>
        </w:rPr>
        <w:t>2</w:t>
      </w:r>
      <w:r>
        <w:rPr>
          <w:rFonts w:ascii="Times New Roman" w:hAnsi="Times New Roman"/>
          <w:b/>
          <w:sz w:val="22"/>
        </w:rPr>
        <w:t>、投标人须在上传的投标文件中填报项目负责人相关信息，并附项目负责人身份证复印件以及采购文件要求的资质（若有），材料提交要求以招标文件具体规定为准，确保投标文件有效。</w:t>
      </w:r>
    </w:p>
    <w:p w14:paraId="2A10143E" w14:textId="77777777" w:rsidR="00CF78C3" w:rsidRDefault="00CF78C3" w:rsidP="00CF78C3">
      <w:pPr>
        <w:tabs>
          <w:tab w:val="left" w:pos="7200"/>
        </w:tabs>
        <w:adjustRightInd w:val="0"/>
        <w:snapToGrid w:val="0"/>
        <w:spacing w:line="300" w:lineRule="auto"/>
        <w:ind w:firstLineChars="200" w:firstLine="440"/>
        <w:rPr>
          <w:rFonts w:ascii="Times New Roman" w:hAnsi="Times New Roman"/>
          <w:bCs/>
          <w:sz w:val="22"/>
        </w:rPr>
      </w:pPr>
    </w:p>
    <w:p w14:paraId="45E54CCA" w14:textId="77777777" w:rsidR="00CF78C3" w:rsidRDefault="00CF78C3" w:rsidP="00CF78C3">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 xml:space="preserve">9.2 </w:t>
      </w:r>
      <w:r>
        <w:rPr>
          <w:rFonts w:ascii="Times New Roman" w:hAnsi="Times New Roman"/>
          <w:bCs/>
          <w:sz w:val="22"/>
        </w:rPr>
        <w:t>组织架构、管理制度及管理团队要求</w:t>
      </w:r>
    </w:p>
    <w:p w14:paraId="08BFB90D" w14:textId="77777777" w:rsidR="00CF78C3" w:rsidRDefault="00CF78C3" w:rsidP="00CF78C3">
      <w:pPr>
        <w:tabs>
          <w:tab w:val="left" w:pos="7200"/>
        </w:tabs>
        <w:adjustRightInd w:val="0"/>
        <w:snapToGrid w:val="0"/>
        <w:spacing w:line="300" w:lineRule="auto"/>
        <w:ind w:firstLineChars="200" w:firstLine="440"/>
        <w:rPr>
          <w:rFonts w:ascii="Times New Roman" w:hAnsi="Times New Roman"/>
          <w:bCs/>
          <w:sz w:val="22"/>
        </w:rPr>
      </w:pPr>
      <w:r>
        <w:rPr>
          <w:rFonts w:ascii="Times New Roman" w:hAnsi="Times New Roman"/>
          <w:bCs/>
          <w:sz w:val="22"/>
        </w:rPr>
        <w:t xml:space="preserve">9.2.1 </w:t>
      </w:r>
      <w:r>
        <w:rPr>
          <w:rFonts w:ascii="Times New Roman" w:hAnsi="Times New Roman"/>
          <w:bCs/>
          <w:sz w:val="22"/>
        </w:rPr>
        <w:t>组织架构</w:t>
      </w:r>
    </w:p>
    <w:p w14:paraId="3E2AEF21" w14:textId="77777777" w:rsidR="00CF78C3" w:rsidRDefault="00CF78C3" w:rsidP="00CF78C3">
      <w:pPr>
        <w:tabs>
          <w:tab w:val="left" w:pos="7200"/>
        </w:tabs>
        <w:adjustRightInd w:val="0"/>
        <w:snapToGrid w:val="0"/>
        <w:spacing w:line="300" w:lineRule="auto"/>
        <w:rPr>
          <w:rFonts w:ascii="Times New Roman" w:hAnsi="Times New Roman"/>
          <w:bCs/>
          <w:sz w:val="22"/>
        </w:rPr>
      </w:pPr>
      <w:r>
        <w:rPr>
          <w:rFonts w:hint="eastAsia"/>
          <w:color w:val="000000" w:themeColor="text1"/>
          <w:szCs w:val="21"/>
        </w:rPr>
        <w:t xml:space="preserve">                    </w:t>
      </w:r>
      <w:r>
        <w:rPr>
          <w:noProof/>
          <w:color w:val="000000" w:themeColor="text1"/>
          <w:szCs w:val="21"/>
        </w:rPr>
        <w:drawing>
          <wp:inline distT="0" distB="0" distL="0" distR="0" wp14:anchorId="2E9BB6A6" wp14:editId="26BADA05">
            <wp:extent cx="3858260" cy="1143000"/>
            <wp:effectExtent l="0" t="0" r="0" b="19050"/>
            <wp:docPr id="1" name="图示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14:paraId="1024A2CD" w14:textId="77777777" w:rsidR="00CF78C3" w:rsidRDefault="00CF78C3" w:rsidP="00CF78C3">
      <w:pPr>
        <w:tabs>
          <w:tab w:val="left" w:pos="7200"/>
        </w:tabs>
        <w:adjustRightInd w:val="0"/>
        <w:snapToGrid w:val="0"/>
        <w:spacing w:line="300" w:lineRule="auto"/>
        <w:ind w:firstLineChars="200" w:firstLine="442"/>
        <w:rPr>
          <w:rFonts w:ascii="Times New Roman" w:hAnsi="Times New Roman"/>
          <w:b/>
          <w:bCs/>
          <w:color w:val="000000" w:themeColor="text1"/>
          <w:sz w:val="22"/>
        </w:rPr>
      </w:pPr>
      <w:r>
        <w:rPr>
          <w:rFonts w:ascii="Times New Roman" w:hAnsi="Times New Roman"/>
          <w:b/>
          <w:bCs/>
          <w:color w:val="000000" w:themeColor="text1"/>
          <w:sz w:val="22"/>
        </w:rPr>
        <w:t xml:space="preserve">9.2.2 </w:t>
      </w:r>
      <w:r>
        <w:rPr>
          <w:rFonts w:ascii="Times New Roman" w:hAnsi="Times New Roman"/>
          <w:b/>
          <w:bCs/>
          <w:color w:val="000000" w:themeColor="text1"/>
          <w:sz w:val="22"/>
        </w:rPr>
        <w:t>管理制度</w:t>
      </w:r>
    </w:p>
    <w:p w14:paraId="688655D5" w14:textId="77777777" w:rsidR="00CF78C3" w:rsidRDefault="00CF78C3" w:rsidP="00CF78C3">
      <w:pPr>
        <w:snapToGrid w:val="0"/>
        <w:spacing w:line="300" w:lineRule="auto"/>
        <w:ind w:firstLineChars="200" w:firstLine="440"/>
        <w:rPr>
          <w:rFonts w:ascii="Times New Roman" w:hAnsi="Times New Roman"/>
          <w:color w:val="000000" w:themeColor="text1"/>
          <w:sz w:val="22"/>
        </w:rPr>
      </w:pPr>
      <w:r>
        <w:rPr>
          <w:rFonts w:ascii="Times New Roman" w:hAnsi="Times New Roman" w:hint="eastAsia"/>
          <w:color w:val="000000" w:themeColor="text1"/>
          <w:sz w:val="22"/>
        </w:rPr>
        <w:t>（</w:t>
      </w:r>
      <w:r>
        <w:rPr>
          <w:rFonts w:ascii="Times New Roman" w:hAnsi="Times New Roman" w:hint="eastAsia"/>
          <w:color w:val="000000" w:themeColor="text1"/>
          <w:sz w:val="22"/>
        </w:rPr>
        <w:t>1</w:t>
      </w:r>
      <w:r>
        <w:rPr>
          <w:rFonts w:ascii="Times New Roman" w:hAnsi="Times New Roman" w:hint="eastAsia"/>
          <w:color w:val="000000" w:themeColor="text1"/>
          <w:sz w:val="22"/>
        </w:rPr>
        <w:t>）</w:t>
      </w:r>
      <w:r>
        <w:rPr>
          <w:rFonts w:ascii="Times New Roman" w:hAnsi="Times New Roman"/>
          <w:color w:val="000000" w:themeColor="text1"/>
          <w:sz w:val="22"/>
        </w:rPr>
        <w:t>投标人结合本项目实际需求，制定完善的管理制度，旨在加强内部管理，完成物业管理服务任务，实现物业管理服务目标；坚持优质服务，提高保障水平；加强队伍建设，提高员工思想素质和业务技能；建立应急预案、规章制度及具体落实计划。</w:t>
      </w:r>
    </w:p>
    <w:p w14:paraId="0497B189" w14:textId="77777777" w:rsidR="00CF78C3" w:rsidRDefault="00CF78C3" w:rsidP="00CF78C3">
      <w:pPr>
        <w:tabs>
          <w:tab w:val="left" w:pos="7200"/>
        </w:tabs>
        <w:adjustRightInd w:val="0"/>
        <w:snapToGrid w:val="0"/>
        <w:spacing w:line="300" w:lineRule="auto"/>
        <w:ind w:firstLineChars="200" w:firstLine="440"/>
        <w:rPr>
          <w:rFonts w:ascii="Times New Roman" w:hAnsi="Times New Roman"/>
          <w:bCs/>
          <w:color w:val="000000" w:themeColor="text1"/>
          <w:sz w:val="22"/>
        </w:rPr>
      </w:pPr>
      <w:r>
        <w:rPr>
          <w:rFonts w:ascii="Times New Roman" w:hAnsi="Times New Roman" w:hint="eastAsia"/>
          <w:color w:val="000000" w:themeColor="text1"/>
          <w:sz w:val="22"/>
        </w:rPr>
        <w:t>（</w:t>
      </w:r>
      <w:r>
        <w:rPr>
          <w:rFonts w:ascii="Times New Roman" w:hAnsi="Times New Roman" w:hint="eastAsia"/>
          <w:color w:val="000000" w:themeColor="text1"/>
          <w:sz w:val="22"/>
        </w:rPr>
        <w:t>2</w:t>
      </w:r>
      <w:r>
        <w:rPr>
          <w:rFonts w:ascii="Times New Roman" w:hAnsi="Times New Roman" w:hint="eastAsia"/>
          <w:color w:val="000000" w:themeColor="text1"/>
          <w:sz w:val="22"/>
        </w:rPr>
        <w:t>）</w:t>
      </w:r>
      <w:r>
        <w:rPr>
          <w:rFonts w:ascii="Times New Roman" w:hAnsi="Times New Roman" w:hint="eastAsia"/>
          <w:bCs/>
          <w:color w:val="000000" w:themeColor="text1"/>
          <w:sz w:val="22"/>
        </w:rPr>
        <w:t>建立物业档案；建立完备的物管相关资料及设备维修保养资料；协调各方面社会关系：应与派出所、街道居委会、供水、供电、电信、市政沟通，以便出现情况可与相关部门配合尽快解决。</w:t>
      </w:r>
    </w:p>
    <w:p w14:paraId="4A82907D" w14:textId="77777777" w:rsidR="00CF78C3" w:rsidRDefault="00CF78C3" w:rsidP="00CF78C3">
      <w:pPr>
        <w:tabs>
          <w:tab w:val="left" w:pos="7200"/>
        </w:tabs>
        <w:adjustRightInd w:val="0"/>
        <w:snapToGrid w:val="0"/>
        <w:spacing w:line="300" w:lineRule="auto"/>
        <w:ind w:firstLineChars="200" w:firstLine="442"/>
        <w:rPr>
          <w:rFonts w:ascii="Times New Roman" w:hAnsi="Times New Roman"/>
          <w:b/>
          <w:bCs/>
          <w:color w:val="000000" w:themeColor="text1"/>
          <w:sz w:val="22"/>
        </w:rPr>
      </w:pPr>
      <w:r>
        <w:rPr>
          <w:rFonts w:ascii="Times New Roman" w:hAnsi="Times New Roman"/>
          <w:b/>
          <w:bCs/>
          <w:color w:val="000000" w:themeColor="text1"/>
          <w:sz w:val="22"/>
        </w:rPr>
        <w:t xml:space="preserve">9.2.3 </w:t>
      </w:r>
      <w:r>
        <w:rPr>
          <w:rFonts w:ascii="Times New Roman" w:hAnsi="Times New Roman"/>
          <w:b/>
          <w:bCs/>
          <w:color w:val="000000" w:themeColor="text1"/>
          <w:sz w:val="22"/>
        </w:rPr>
        <w:t>管理团队要求</w:t>
      </w:r>
    </w:p>
    <w:p w14:paraId="0DEDDC56" w14:textId="77777777" w:rsidR="00CF78C3" w:rsidRDefault="00CF78C3" w:rsidP="00CF78C3">
      <w:pPr>
        <w:snapToGrid w:val="0"/>
        <w:spacing w:line="300" w:lineRule="auto"/>
        <w:ind w:firstLineChars="200" w:firstLine="440"/>
        <w:rPr>
          <w:rFonts w:ascii="Times New Roman" w:hAnsi="Times New Roman"/>
          <w:color w:val="000000" w:themeColor="text1"/>
          <w:sz w:val="22"/>
        </w:rPr>
      </w:pPr>
      <w:r>
        <w:rPr>
          <w:rFonts w:ascii="Times New Roman" w:hAnsi="Times New Roman" w:hint="eastAsia"/>
          <w:color w:val="000000" w:themeColor="text1"/>
          <w:sz w:val="22"/>
        </w:rPr>
        <w:t>（</w:t>
      </w:r>
      <w:r>
        <w:rPr>
          <w:rFonts w:ascii="Times New Roman" w:hAnsi="Times New Roman" w:hint="eastAsia"/>
          <w:color w:val="000000" w:themeColor="text1"/>
          <w:sz w:val="22"/>
        </w:rPr>
        <w:t>1</w:t>
      </w:r>
      <w:r>
        <w:rPr>
          <w:rFonts w:ascii="Times New Roman" w:hAnsi="Times New Roman" w:hint="eastAsia"/>
          <w:color w:val="000000" w:themeColor="text1"/>
          <w:sz w:val="22"/>
        </w:rPr>
        <w:t>）进驻的员工身体健康，无不良记录，严格遵章守纪，遵守采购人规章制度。</w:t>
      </w:r>
    </w:p>
    <w:p w14:paraId="792A894F" w14:textId="77777777" w:rsidR="00CF78C3" w:rsidRDefault="00CF78C3" w:rsidP="00CF78C3">
      <w:pPr>
        <w:snapToGrid w:val="0"/>
        <w:spacing w:line="300" w:lineRule="auto"/>
        <w:ind w:firstLineChars="200" w:firstLine="440"/>
        <w:rPr>
          <w:rFonts w:ascii="Times New Roman" w:hAnsi="Times New Roman"/>
          <w:color w:val="000000" w:themeColor="text1"/>
          <w:sz w:val="22"/>
        </w:rPr>
      </w:pPr>
      <w:r>
        <w:rPr>
          <w:rFonts w:ascii="Times New Roman" w:hAnsi="Times New Roman" w:hint="eastAsia"/>
          <w:color w:val="000000" w:themeColor="text1"/>
          <w:sz w:val="22"/>
        </w:rPr>
        <w:t>（</w:t>
      </w:r>
      <w:r>
        <w:rPr>
          <w:rFonts w:ascii="Times New Roman" w:hAnsi="Times New Roman" w:hint="eastAsia"/>
          <w:color w:val="000000" w:themeColor="text1"/>
          <w:sz w:val="22"/>
        </w:rPr>
        <w:t>2</w:t>
      </w:r>
      <w:r>
        <w:rPr>
          <w:rFonts w:ascii="Times New Roman" w:hAnsi="Times New Roman" w:hint="eastAsia"/>
          <w:color w:val="000000" w:themeColor="text1"/>
          <w:sz w:val="22"/>
        </w:rPr>
        <w:t>）合同期间，员工发生工伤等事故，由投标人负责处理并承担费用。</w:t>
      </w:r>
    </w:p>
    <w:p w14:paraId="6FE29322" w14:textId="77777777" w:rsidR="00CF78C3" w:rsidRDefault="00CF78C3" w:rsidP="00CF78C3">
      <w:pPr>
        <w:snapToGrid w:val="0"/>
        <w:spacing w:line="300" w:lineRule="auto"/>
        <w:ind w:firstLineChars="200" w:firstLine="440"/>
        <w:rPr>
          <w:rFonts w:ascii="Times New Roman" w:hAnsi="Times New Roman"/>
          <w:color w:val="000000" w:themeColor="text1"/>
          <w:sz w:val="22"/>
        </w:rPr>
      </w:pPr>
      <w:r>
        <w:rPr>
          <w:rFonts w:ascii="Times New Roman" w:hAnsi="Times New Roman" w:hint="eastAsia"/>
          <w:color w:val="000000" w:themeColor="text1"/>
          <w:sz w:val="22"/>
        </w:rPr>
        <w:t>（</w:t>
      </w:r>
      <w:r>
        <w:rPr>
          <w:rFonts w:ascii="Times New Roman" w:hAnsi="Times New Roman" w:hint="eastAsia"/>
          <w:color w:val="000000" w:themeColor="text1"/>
          <w:sz w:val="22"/>
        </w:rPr>
        <w:t>3</w:t>
      </w:r>
      <w:r>
        <w:rPr>
          <w:rFonts w:ascii="Times New Roman" w:hAnsi="Times New Roman" w:hint="eastAsia"/>
          <w:color w:val="000000" w:themeColor="text1"/>
          <w:sz w:val="22"/>
        </w:rPr>
        <w:t>）员工在上岗期间穿着统一的制服，佩带上岗服务证。</w:t>
      </w:r>
    </w:p>
    <w:p w14:paraId="62336DDE" w14:textId="77777777" w:rsidR="00CF78C3" w:rsidRDefault="00CF78C3" w:rsidP="00CF78C3">
      <w:pPr>
        <w:tabs>
          <w:tab w:val="left" w:pos="7200"/>
        </w:tabs>
        <w:adjustRightInd w:val="0"/>
        <w:snapToGrid w:val="0"/>
        <w:ind w:right="210" w:firstLineChars="200" w:firstLine="440"/>
        <w:rPr>
          <w:rFonts w:eastAsiaTheme="minorEastAsia"/>
          <w:b/>
          <w:bCs/>
          <w:sz w:val="22"/>
        </w:rPr>
      </w:pPr>
      <w:r>
        <w:rPr>
          <w:rFonts w:eastAsiaTheme="minorEastAsia" w:hint="eastAsia"/>
          <w:b/>
          <w:bCs/>
          <w:sz w:val="22"/>
        </w:rPr>
        <w:t>9</w:t>
      </w:r>
      <w:r>
        <w:rPr>
          <w:rFonts w:eastAsiaTheme="minorEastAsia"/>
          <w:b/>
          <w:bCs/>
          <w:sz w:val="22"/>
        </w:rPr>
        <w:t xml:space="preserve">.3 </w:t>
      </w:r>
      <w:r>
        <w:rPr>
          <w:rFonts w:eastAsiaTheme="minorEastAsia"/>
          <w:b/>
          <w:bCs/>
          <w:sz w:val="22"/>
        </w:rPr>
        <w:t>各岗位具体服务要求</w:t>
      </w:r>
    </w:p>
    <w:p w14:paraId="6A0ADADA" w14:textId="77777777" w:rsidR="00CF78C3" w:rsidRDefault="00CF78C3" w:rsidP="00CF78C3">
      <w:pPr>
        <w:tabs>
          <w:tab w:val="left" w:pos="7200"/>
        </w:tabs>
        <w:adjustRightInd w:val="0"/>
        <w:snapToGrid w:val="0"/>
        <w:ind w:right="210" w:firstLineChars="200" w:firstLine="440"/>
        <w:rPr>
          <w:rFonts w:eastAsiaTheme="minorEastAsia"/>
          <w:b/>
          <w:bCs/>
          <w:sz w:val="22"/>
        </w:rPr>
      </w:pPr>
      <w:r>
        <w:rPr>
          <w:rFonts w:eastAsiaTheme="minorEastAsia" w:hint="eastAsia"/>
          <w:b/>
          <w:bCs/>
          <w:sz w:val="22"/>
        </w:rPr>
        <w:t>9</w:t>
      </w:r>
      <w:r>
        <w:rPr>
          <w:rFonts w:eastAsiaTheme="minorEastAsia"/>
          <w:b/>
          <w:bCs/>
          <w:sz w:val="22"/>
        </w:rPr>
        <w:t>.3.1</w:t>
      </w:r>
      <w:r>
        <w:rPr>
          <w:rFonts w:eastAsiaTheme="minorEastAsia"/>
          <w:b/>
          <w:bCs/>
          <w:sz w:val="22"/>
        </w:rPr>
        <w:t>管理人员</w:t>
      </w:r>
    </w:p>
    <w:p w14:paraId="3D7ACB0A" w14:textId="77777777" w:rsidR="00CF78C3" w:rsidRDefault="00CF78C3" w:rsidP="00CF78C3">
      <w:pPr>
        <w:numPr>
          <w:ilvl w:val="0"/>
          <w:numId w:val="4"/>
        </w:numPr>
        <w:tabs>
          <w:tab w:val="left" w:pos="994"/>
        </w:tabs>
        <w:adjustRightInd w:val="0"/>
        <w:snapToGrid w:val="0"/>
        <w:spacing w:line="300" w:lineRule="auto"/>
        <w:ind w:left="0" w:firstLineChars="200" w:firstLine="440"/>
        <w:jc w:val="left"/>
        <w:rPr>
          <w:rFonts w:ascii="Times New Roman" w:hAnsi="Times New Roman"/>
          <w:color w:val="000000"/>
          <w:sz w:val="22"/>
        </w:rPr>
      </w:pPr>
      <w:r>
        <w:rPr>
          <w:rFonts w:ascii="Times New Roman" w:hAnsi="Times New Roman" w:hint="eastAsia"/>
          <w:color w:val="000000"/>
          <w:sz w:val="22"/>
        </w:rPr>
        <w:t>服务范围：负责“</w:t>
      </w:r>
      <w:r>
        <w:rPr>
          <w:rFonts w:ascii="Times New Roman" w:hAnsi="Times New Roman" w:hint="eastAsia"/>
          <w:color w:val="000000"/>
          <w:sz w:val="22"/>
        </w:rPr>
        <w:t xml:space="preserve">4 </w:t>
      </w:r>
      <w:r>
        <w:rPr>
          <w:rFonts w:ascii="Times New Roman" w:hAnsi="Times New Roman" w:hint="eastAsia"/>
          <w:color w:val="000000"/>
          <w:sz w:val="22"/>
        </w:rPr>
        <w:t>招标范围与内容”内项目总体管理。</w:t>
      </w:r>
    </w:p>
    <w:p w14:paraId="2ACC236A" w14:textId="77777777" w:rsidR="00CF78C3" w:rsidRDefault="00CF78C3" w:rsidP="00CF78C3">
      <w:pPr>
        <w:numPr>
          <w:ilvl w:val="0"/>
          <w:numId w:val="4"/>
        </w:numPr>
        <w:tabs>
          <w:tab w:val="left" w:pos="994"/>
        </w:tabs>
        <w:adjustRightInd w:val="0"/>
        <w:snapToGrid w:val="0"/>
        <w:spacing w:line="300" w:lineRule="auto"/>
        <w:ind w:left="0" w:firstLineChars="200" w:firstLine="440"/>
        <w:jc w:val="left"/>
        <w:rPr>
          <w:rFonts w:ascii="Times New Roman" w:hAnsi="Times New Roman"/>
          <w:color w:val="000000"/>
          <w:sz w:val="22"/>
        </w:rPr>
      </w:pPr>
      <w:r>
        <w:rPr>
          <w:rFonts w:ascii="Times New Roman" w:hAnsi="Times New Roman"/>
          <w:color w:val="000000"/>
          <w:sz w:val="22"/>
        </w:rPr>
        <w:t>工作职责</w:t>
      </w:r>
      <w:r>
        <w:rPr>
          <w:rFonts w:ascii="Times New Roman" w:hAnsi="Times New Roman" w:hint="eastAsia"/>
          <w:color w:val="000000"/>
          <w:sz w:val="22"/>
        </w:rPr>
        <w:t>：负责项目的整体管理，制定工作制度和计划，确保服务内容达到采购人的要求。</w:t>
      </w:r>
    </w:p>
    <w:p w14:paraId="747758BF" w14:textId="77777777" w:rsidR="00CF78C3" w:rsidRDefault="00CF78C3" w:rsidP="00CF78C3">
      <w:pPr>
        <w:numPr>
          <w:ilvl w:val="0"/>
          <w:numId w:val="4"/>
        </w:numPr>
        <w:tabs>
          <w:tab w:val="left" w:pos="994"/>
        </w:tabs>
        <w:adjustRightInd w:val="0"/>
        <w:snapToGrid w:val="0"/>
        <w:spacing w:line="300" w:lineRule="auto"/>
        <w:ind w:left="0" w:firstLineChars="200" w:firstLine="440"/>
        <w:jc w:val="left"/>
        <w:rPr>
          <w:rFonts w:ascii="Times New Roman" w:hAnsi="Times New Roman"/>
          <w:color w:val="000000"/>
          <w:sz w:val="22"/>
        </w:rPr>
      </w:pPr>
      <w:r>
        <w:rPr>
          <w:rFonts w:ascii="Times New Roman" w:hAnsi="Times New Roman"/>
          <w:color w:val="000000"/>
          <w:sz w:val="22"/>
        </w:rPr>
        <w:t>总体要求</w:t>
      </w:r>
      <w:r>
        <w:rPr>
          <w:rFonts w:ascii="Times New Roman" w:hAnsi="Times New Roman" w:hint="eastAsia"/>
          <w:color w:val="000000"/>
          <w:sz w:val="22"/>
        </w:rPr>
        <w:t>：全面负责本项目的正常运作、内部管理、制度的建立、员工培训及考核、物业档案管理、应急事件处理及特约服务等工作。</w:t>
      </w:r>
    </w:p>
    <w:p w14:paraId="21947CEB" w14:textId="77777777" w:rsidR="00CF78C3" w:rsidRDefault="00CF78C3" w:rsidP="00CF78C3">
      <w:pPr>
        <w:numPr>
          <w:ilvl w:val="0"/>
          <w:numId w:val="4"/>
        </w:numPr>
        <w:tabs>
          <w:tab w:val="left" w:pos="994"/>
        </w:tabs>
        <w:adjustRightInd w:val="0"/>
        <w:snapToGrid w:val="0"/>
        <w:spacing w:line="300" w:lineRule="auto"/>
        <w:ind w:left="0" w:firstLineChars="200" w:firstLine="440"/>
        <w:jc w:val="left"/>
        <w:rPr>
          <w:rFonts w:ascii="Times New Roman" w:hAnsi="Times New Roman"/>
          <w:color w:val="000000"/>
          <w:sz w:val="22"/>
        </w:rPr>
      </w:pPr>
      <w:r>
        <w:rPr>
          <w:rFonts w:ascii="Times New Roman" w:hAnsi="Times New Roman"/>
          <w:color w:val="000000"/>
          <w:sz w:val="22"/>
        </w:rPr>
        <w:lastRenderedPageBreak/>
        <w:t>工作时间要求</w:t>
      </w:r>
      <w:r>
        <w:rPr>
          <w:rFonts w:ascii="Times New Roman" w:hAnsi="Times New Roman" w:hint="eastAsia"/>
          <w:color w:val="000000"/>
          <w:sz w:val="22"/>
        </w:rPr>
        <w:t>：见</w:t>
      </w:r>
      <w:r>
        <w:rPr>
          <w:rFonts w:ascii="Times New Roman" w:hAnsi="Times New Roman" w:hint="eastAsia"/>
          <w:color w:val="000000"/>
          <w:sz w:val="22"/>
        </w:rPr>
        <w:t xml:space="preserve">9.1 </w:t>
      </w:r>
      <w:r>
        <w:rPr>
          <w:rFonts w:ascii="Times New Roman" w:hAnsi="Times New Roman" w:hint="eastAsia"/>
          <w:color w:val="000000"/>
          <w:sz w:val="22"/>
        </w:rPr>
        <w:t>岗位设置一览表。</w:t>
      </w:r>
    </w:p>
    <w:p w14:paraId="5888FBA4" w14:textId="77777777" w:rsidR="00CF78C3" w:rsidRDefault="00CF78C3" w:rsidP="00CF78C3">
      <w:pPr>
        <w:numPr>
          <w:ilvl w:val="0"/>
          <w:numId w:val="4"/>
        </w:numPr>
        <w:tabs>
          <w:tab w:val="left" w:pos="994"/>
        </w:tabs>
        <w:adjustRightInd w:val="0"/>
        <w:snapToGrid w:val="0"/>
        <w:spacing w:line="300" w:lineRule="auto"/>
        <w:ind w:left="0" w:firstLineChars="200" w:firstLine="440"/>
        <w:jc w:val="left"/>
        <w:rPr>
          <w:rFonts w:ascii="Times New Roman" w:hAnsi="Times New Roman"/>
          <w:color w:val="000000"/>
          <w:sz w:val="22"/>
        </w:rPr>
      </w:pPr>
      <w:r>
        <w:rPr>
          <w:rFonts w:ascii="Times New Roman" w:hAnsi="Times New Roman"/>
          <w:color w:val="000000"/>
          <w:sz w:val="22"/>
        </w:rPr>
        <w:t>人员自身要求</w:t>
      </w:r>
      <w:r>
        <w:rPr>
          <w:rFonts w:ascii="Times New Roman" w:hAnsi="Times New Roman" w:hint="eastAsia"/>
          <w:color w:val="000000"/>
          <w:sz w:val="22"/>
        </w:rPr>
        <w:t>：</w:t>
      </w:r>
    </w:p>
    <w:p w14:paraId="1A2AAC3B" w14:textId="77777777" w:rsidR="00CF78C3" w:rsidRDefault="00CF78C3" w:rsidP="00CF78C3">
      <w:pPr>
        <w:numPr>
          <w:ilvl w:val="0"/>
          <w:numId w:val="5"/>
        </w:numPr>
        <w:snapToGrid w:val="0"/>
        <w:spacing w:line="300" w:lineRule="auto"/>
        <w:ind w:left="1106" w:hanging="482"/>
        <w:jc w:val="left"/>
        <w:rPr>
          <w:rFonts w:ascii="宋体" w:hAnsi="宋体" w:hint="eastAsia"/>
          <w:sz w:val="22"/>
        </w:rPr>
      </w:pPr>
      <w:r>
        <w:rPr>
          <w:rFonts w:ascii="宋体" w:hAnsi="宋体" w:hint="eastAsia"/>
          <w:sz w:val="22"/>
        </w:rPr>
        <w:t>建议：</w:t>
      </w:r>
      <w:r>
        <w:rPr>
          <w:rFonts w:ascii="宋体" w:hAnsi="宋体"/>
          <w:sz w:val="22"/>
        </w:rPr>
        <w:t>男性≤50</w:t>
      </w:r>
      <w:r>
        <w:rPr>
          <w:rFonts w:ascii="宋体" w:hAnsi="宋体" w:hint="eastAsia"/>
          <w:sz w:val="22"/>
        </w:rPr>
        <w:t>周岁</w:t>
      </w:r>
      <w:r>
        <w:rPr>
          <w:rFonts w:ascii="宋体" w:hAnsi="宋体"/>
          <w:sz w:val="22"/>
        </w:rPr>
        <w:t>/女性≤45</w:t>
      </w:r>
      <w:r>
        <w:rPr>
          <w:rFonts w:ascii="宋体" w:hAnsi="宋体" w:hint="eastAsia"/>
          <w:sz w:val="22"/>
        </w:rPr>
        <w:t>周岁，</w:t>
      </w:r>
      <w:r>
        <w:rPr>
          <w:rFonts w:ascii="宋体" w:hAnsi="宋体"/>
          <w:sz w:val="22"/>
        </w:rPr>
        <w:t>五官端正、身体健康</w:t>
      </w:r>
      <w:r>
        <w:rPr>
          <w:rFonts w:ascii="宋体" w:hAnsi="宋体" w:hint="eastAsia"/>
          <w:sz w:val="22"/>
        </w:rPr>
        <w:t>。</w:t>
      </w:r>
    </w:p>
    <w:p w14:paraId="721E0B41" w14:textId="77777777" w:rsidR="00CF78C3" w:rsidRDefault="00CF78C3" w:rsidP="00CF78C3">
      <w:pPr>
        <w:numPr>
          <w:ilvl w:val="0"/>
          <w:numId w:val="5"/>
        </w:numPr>
        <w:snapToGrid w:val="0"/>
        <w:spacing w:line="300" w:lineRule="auto"/>
        <w:ind w:left="1106" w:hanging="482"/>
        <w:jc w:val="left"/>
        <w:rPr>
          <w:rFonts w:ascii="宋体" w:hAnsi="宋体" w:hint="eastAsia"/>
          <w:sz w:val="22"/>
        </w:rPr>
      </w:pPr>
      <w:r>
        <w:rPr>
          <w:rFonts w:ascii="宋体" w:hAnsi="宋体" w:hint="eastAsia"/>
          <w:sz w:val="22"/>
        </w:rPr>
        <w:t>经验要求：担任过类似项目的项目经理或负责人，并具有上述岗位3年以上的工作经验，有相关岗位证书。</w:t>
      </w:r>
    </w:p>
    <w:p w14:paraId="05A2A2D2" w14:textId="77777777" w:rsidR="00CF78C3" w:rsidRDefault="00CF78C3" w:rsidP="00CF78C3">
      <w:pPr>
        <w:numPr>
          <w:ilvl w:val="0"/>
          <w:numId w:val="5"/>
        </w:numPr>
        <w:snapToGrid w:val="0"/>
        <w:spacing w:line="300" w:lineRule="auto"/>
        <w:ind w:left="1106" w:hanging="482"/>
        <w:jc w:val="left"/>
        <w:rPr>
          <w:rFonts w:ascii="宋体" w:hAnsi="宋体" w:hint="eastAsia"/>
          <w:sz w:val="22"/>
        </w:rPr>
      </w:pPr>
      <w:r>
        <w:rPr>
          <w:rFonts w:ascii="宋体" w:hAnsi="宋体" w:hint="eastAsia"/>
          <w:sz w:val="22"/>
        </w:rPr>
        <w:t>其他要求：无犯罪记录。</w:t>
      </w:r>
    </w:p>
    <w:p w14:paraId="4B4CFC79" w14:textId="77777777" w:rsidR="00CF78C3" w:rsidRDefault="00CF78C3" w:rsidP="00CF78C3">
      <w:pPr>
        <w:numPr>
          <w:ilvl w:val="0"/>
          <w:numId w:val="4"/>
        </w:numPr>
        <w:tabs>
          <w:tab w:val="left" w:pos="994"/>
        </w:tabs>
        <w:adjustRightInd w:val="0"/>
        <w:snapToGrid w:val="0"/>
        <w:spacing w:line="300" w:lineRule="auto"/>
        <w:ind w:left="0" w:firstLineChars="200" w:firstLine="440"/>
        <w:jc w:val="left"/>
        <w:rPr>
          <w:rFonts w:ascii="Times New Roman" w:hAnsi="Times New Roman"/>
          <w:color w:val="000000"/>
          <w:sz w:val="22"/>
        </w:rPr>
      </w:pPr>
      <w:r>
        <w:rPr>
          <w:rFonts w:ascii="Times New Roman" w:hAnsi="Times New Roman"/>
          <w:color w:val="000000"/>
          <w:sz w:val="22"/>
        </w:rPr>
        <w:t>其它要求</w:t>
      </w:r>
      <w:r>
        <w:rPr>
          <w:rFonts w:ascii="Times New Roman" w:hAnsi="Times New Roman" w:hint="eastAsia"/>
          <w:color w:val="000000"/>
          <w:sz w:val="22"/>
        </w:rPr>
        <w:t>：</w:t>
      </w:r>
    </w:p>
    <w:p w14:paraId="637E91E9" w14:textId="77777777" w:rsidR="00CF78C3" w:rsidRDefault="00CF78C3" w:rsidP="00CF78C3">
      <w:pPr>
        <w:numPr>
          <w:ilvl w:val="0"/>
          <w:numId w:val="6"/>
        </w:numPr>
        <w:snapToGrid w:val="0"/>
        <w:spacing w:line="300" w:lineRule="auto"/>
        <w:ind w:left="1106" w:hanging="482"/>
        <w:jc w:val="left"/>
        <w:rPr>
          <w:rFonts w:ascii="宋体" w:hAnsi="宋体" w:hint="eastAsia"/>
          <w:sz w:val="22"/>
        </w:rPr>
      </w:pPr>
      <w:r>
        <w:rPr>
          <w:rFonts w:ascii="宋体" w:hAnsi="宋体" w:hint="eastAsia"/>
          <w:sz w:val="22"/>
        </w:rPr>
        <w:t>为中标单位在职员工。</w:t>
      </w:r>
    </w:p>
    <w:p w14:paraId="09B07D53" w14:textId="77777777" w:rsidR="00CF78C3" w:rsidRDefault="00CF78C3" w:rsidP="00CF78C3">
      <w:pPr>
        <w:numPr>
          <w:ilvl w:val="0"/>
          <w:numId w:val="6"/>
        </w:numPr>
        <w:snapToGrid w:val="0"/>
        <w:spacing w:line="300" w:lineRule="auto"/>
        <w:ind w:left="1106" w:hanging="482"/>
        <w:jc w:val="left"/>
        <w:rPr>
          <w:rFonts w:ascii="宋体" w:hAnsi="宋体" w:hint="eastAsia"/>
          <w:sz w:val="22"/>
        </w:rPr>
      </w:pPr>
      <w:r>
        <w:rPr>
          <w:rFonts w:ascii="宋体" w:hAnsi="宋体" w:hint="eastAsia"/>
          <w:sz w:val="22"/>
        </w:rPr>
        <w:t>完成采购人交办的其他任务。</w:t>
      </w:r>
    </w:p>
    <w:p w14:paraId="52C49F49" w14:textId="77777777" w:rsidR="00CF78C3" w:rsidRPr="00CF78C3" w:rsidRDefault="00CF78C3" w:rsidP="00CF78C3">
      <w:pPr>
        <w:tabs>
          <w:tab w:val="left" w:pos="7200"/>
        </w:tabs>
        <w:adjustRightInd w:val="0"/>
        <w:snapToGrid w:val="0"/>
        <w:ind w:right="210" w:firstLineChars="200" w:firstLine="442"/>
        <w:rPr>
          <w:rFonts w:ascii="Times New Roman" w:hAnsi="Times New Roman"/>
          <w:b/>
          <w:bCs/>
          <w:sz w:val="22"/>
        </w:rPr>
      </w:pPr>
      <w:r w:rsidRPr="00CF78C3">
        <w:rPr>
          <w:rFonts w:ascii="Times New Roman" w:hAnsi="Times New Roman"/>
          <w:b/>
          <w:bCs/>
          <w:sz w:val="22"/>
        </w:rPr>
        <w:t xml:space="preserve">9.3.2 </w:t>
      </w:r>
      <w:r w:rsidRPr="00CF78C3">
        <w:rPr>
          <w:rFonts w:ascii="Times New Roman" w:hAnsi="Times New Roman"/>
          <w:b/>
          <w:bCs/>
          <w:sz w:val="22"/>
        </w:rPr>
        <w:t>保洁</w:t>
      </w:r>
    </w:p>
    <w:p w14:paraId="5C1F8DF5" w14:textId="77777777" w:rsidR="00CF78C3" w:rsidRDefault="00CF78C3" w:rsidP="00CF78C3">
      <w:pPr>
        <w:numPr>
          <w:ilvl w:val="0"/>
          <w:numId w:val="7"/>
        </w:numPr>
        <w:tabs>
          <w:tab w:val="left" w:pos="994"/>
        </w:tabs>
        <w:adjustRightInd w:val="0"/>
        <w:snapToGrid w:val="0"/>
        <w:spacing w:line="300" w:lineRule="auto"/>
        <w:ind w:left="0" w:firstLineChars="200" w:firstLine="440"/>
        <w:jc w:val="left"/>
        <w:rPr>
          <w:rFonts w:ascii="Times New Roman" w:hAnsi="Times New Roman"/>
          <w:color w:val="000000"/>
          <w:sz w:val="22"/>
        </w:rPr>
      </w:pPr>
      <w:r>
        <w:rPr>
          <w:rFonts w:ascii="Times New Roman" w:hAnsi="Times New Roman"/>
          <w:color w:val="000000"/>
          <w:sz w:val="22"/>
        </w:rPr>
        <w:t>服务范围</w:t>
      </w:r>
      <w:r>
        <w:rPr>
          <w:rFonts w:ascii="Times New Roman" w:hAnsi="Times New Roman" w:hint="eastAsia"/>
          <w:color w:val="000000"/>
          <w:sz w:val="22"/>
        </w:rPr>
        <w:t>：负责“</w:t>
      </w:r>
      <w:r>
        <w:rPr>
          <w:rFonts w:ascii="Times New Roman" w:hAnsi="Times New Roman" w:hint="eastAsia"/>
          <w:color w:val="000000"/>
          <w:sz w:val="22"/>
        </w:rPr>
        <w:t xml:space="preserve">4 </w:t>
      </w:r>
      <w:r>
        <w:rPr>
          <w:rFonts w:ascii="Times New Roman" w:hAnsi="Times New Roman" w:hint="eastAsia"/>
          <w:color w:val="000000"/>
          <w:sz w:val="22"/>
        </w:rPr>
        <w:t>招标范围与内容”内的清洁卫生工作。</w:t>
      </w:r>
    </w:p>
    <w:p w14:paraId="4195D30F" w14:textId="77777777" w:rsidR="00CF78C3" w:rsidRDefault="00CF78C3" w:rsidP="00CF78C3">
      <w:pPr>
        <w:numPr>
          <w:ilvl w:val="0"/>
          <w:numId w:val="7"/>
        </w:numPr>
        <w:tabs>
          <w:tab w:val="left" w:pos="994"/>
        </w:tabs>
        <w:adjustRightInd w:val="0"/>
        <w:snapToGrid w:val="0"/>
        <w:spacing w:line="300" w:lineRule="auto"/>
        <w:ind w:left="0" w:firstLineChars="200" w:firstLine="440"/>
        <w:jc w:val="left"/>
        <w:rPr>
          <w:rFonts w:ascii="Times New Roman" w:hAnsi="Times New Roman"/>
          <w:color w:val="000000"/>
          <w:sz w:val="22"/>
        </w:rPr>
      </w:pPr>
      <w:r>
        <w:rPr>
          <w:rFonts w:ascii="Times New Roman" w:hAnsi="Times New Roman"/>
          <w:color w:val="000000"/>
          <w:sz w:val="22"/>
        </w:rPr>
        <w:t>工作职责</w:t>
      </w:r>
      <w:r>
        <w:rPr>
          <w:rFonts w:ascii="Times New Roman" w:hAnsi="Times New Roman" w:hint="eastAsia"/>
          <w:color w:val="000000"/>
          <w:sz w:val="22"/>
        </w:rPr>
        <w:t>：</w:t>
      </w:r>
    </w:p>
    <w:p w14:paraId="2BCEC53C" w14:textId="77777777" w:rsidR="00CF78C3" w:rsidRDefault="00CF78C3" w:rsidP="00CF78C3">
      <w:pPr>
        <w:numPr>
          <w:ilvl w:val="0"/>
          <w:numId w:val="8"/>
        </w:numPr>
        <w:snapToGrid w:val="0"/>
        <w:spacing w:line="300" w:lineRule="auto"/>
        <w:ind w:left="1106" w:hanging="482"/>
        <w:jc w:val="left"/>
        <w:rPr>
          <w:rFonts w:ascii="宋体" w:hAnsi="宋体" w:hint="eastAsia"/>
          <w:sz w:val="22"/>
        </w:rPr>
      </w:pPr>
      <w:r>
        <w:rPr>
          <w:rFonts w:ascii="宋体" w:hAnsi="宋体" w:hint="eastAsia"/>
          <w:sz w:val="22"/>
        </w:rPr>
        <w:t>根据本项目实际环境的不同，负责各区域的保洁工作，保持项目整体环境的</w:t>
      </w:r>
      <w:proofErr w:type="gramStart"/>
      <w:r>
        <w:rPr>
          <w:rFonts w:ascii="宋体" w:hAnsi="宋体" w:hint="eastAsia"/>
          <w:sz w:val="22"/>
        </w:rPr>
        <w:t>整洁.</w:t>
      </w:r>
      <w:proofErr w:type="gramEnd"/>
    </w:p>
    <w:p w14:paraId="36716005" w14:textId="77777777" w:rsidR="00CF78C3" w:rsidRDefault="00CF78C3" w:rsidP="00CF78C3">
      <w:pPr>
        <w:numPr>
          <w:ilvl w:val="0"/>
          <w:numId w:val="8"/>
        </w:numPr>
        <w:snapToGrid w:val="0"/>
        <w:spacing w:line="300" w:lineRule="auto"/>
        <w:ind w:left="1106" w:hanging="482"/>
        <w:jc w:val="left"/>
        <w:rPr>
          <w:rFonts w:ascii="宋体" w:hAnsi="宋体" w:hint="eastAsia"/>
          <w:sz w:val="22"/>
        </w:rPr>
      </w:pPr>
      <w:r>
        <w:rPr>
          <w:rFonts w:ascii="宋体" w:hAnsi="宋体" w:hint="eastAsia"/>
          <w:sz w:val="22"/>
        </w:rPr>
        <w:t>负责本项目的垃圾分类工作，保持垃圾投放点位的环境整洁；熟练掌握垃圾分类知识，做好桶内分类时效。</w:t>
      </w:r>
    </w:p>
    <w:p w14:paraId="367D75C3" w14:textId="77777777" w:rsidR="00CF78C3" w:rsidRDefault="00CF78C3" w:rsidP="00CF78C3">
      <w:pPr>
        <w:numPr>
          <w:ilvl w:val="0"/>
          <w:numId w:val="8"/>
        </w:numPr>
        <w:snapToGrid w:val="0"/>
        <w:spacing w:line="300" w:lineRule="auto"/>
        <w:ind w:left="1106" w:hanging="482"/>
        <w:jc w:val="left"/>
        <w:rPr>
          <w:rFonts w:ascii="宋体" w:hAnsi="宋体" w:hint="eastAsia"/>
          <w:sz w:val="22"/>
        </w:rPr>
      </w:pPr>
      <w:r>
        <w:rPr>
          <w:rFonts w:ascii="宋体" w:hAnsi="宋体" w:hint="eastAsia"/>
          <w:sz w:val="22"/>
        </w:rPr>
        <w:t>做好辖区内公共区域的消杀工作，并做好记录。</w:t>
      </w:r>
    </w:p>
    <w:p w14:paraId="061B7A6F" w14:textId="77777777" w:rsidR="00CF78C3" w:rsidRDefault="00CF78C3" w:rsidP="00CF78C3">
      <w:pPr>
        <w:numPr>
          <w:ilvl w:val="0"/>
          <w:numId w:val="7"/>
        </w:numPr>
        <w:tabs>
          <w:tab w:val="left" w:pos="994"/>
        </w:tabs>
        <w:adjustRightInd w:val="0"/>
        <w:snapToGrid w:val="0"/>
        <w:spacing w:line="300" w:lineRule="auto"/>
        <w:ind w:left="0" w:firstLineChars="200" w:firstLine="440"/>
        <w:jc w:val="left"/>
        <w:rPr>
          <w:rFonts w:ascii="Times New Roman" w:hAnsi="Times New Roman"/>
          <w:color w:val="000000"/>
          <w:sz w:val="22"/>
        </w:rPr>
      </w:pPr>
      <w:r>
        <w:rPr>
          <w:rFonts w:ascii="Times New Roman" w:hAnsi="Times New Roman"/>
          <w:color w:val="000000"/>
          <w:sz w:val="22"/>
        </w:rPr>
        <w:t>工作时间要求</w:t>
      </w:r>
      <w:r>
        <w:rPr>
          <w:rFonts w:ascii="Times New Roman" w:hAnsi="Times New Roman" w:hint="eastAsia"/>
          <w:color w:val="000000"/>
          <w:sz w:val="22"/>
        </w:rPr>
        <w:t>：每天</w:t>
      </w:r>
      <w:r>
        <w:rPr>
          <w:rFonts w:hint="eastAsia"/>
          <w:color w:val="000000"/>
          <w:sz w:val="22"/>
        </w:rPr>
        <w:t>九</w:t>
      </w:r>
      <w:r>
        <w:rPr>
          <w:rFonts w:ascii="Times New Roman" w:hAnsi="Times New Roman" w:hint="eastAsia"/>
          <w:color w:val="000000"/>
          <w:sz w:val="22"/>
        </w:rPr>
        <w:t>小时，全年无休。</w:t>
      </w:r>
    </w:p>
    <w:p w14:paraId="67349777" w14:textId="77777777" w:rsidR="00CF78C3" w:rsidRDefault="00CF78C3" w:rsidP="00CF78C3">
      <w:pPr>
        <w:numPr>
          <w:ilvl w:val="0"/>
          <w:numId w:val="7"/>
        </w:numPr>
        <w:tabs>
          <w:tab w:val="left" w:pos="994"/>
        </w:tabs>
        <w:adjustRightInd w:val="0"/>
        <w:snapToGrid w:val="0"/>
        <w:spacing w:line="300" w:lineRule="auto"/>
        <w:ind w:left="0" w:firstLineChars="200" w:firstLine="440"/>
        <w:jc w:val="left"/>
        <w:rPr>
          <w:rFonts w:ascii="Times New Roman" w:hAnsi="Times New Roman"/>
          <w:color w:val="000000"/>
          <w:sz w:val="22"/>
        </w:rPr>
      </w:pPr>
      <w:r>
        <w:rPr>
          <w:rFonts w:ascii="Times New Roman" w:hAnsi="Times New Roman"/>
          <w:color w:val="000000"/>
          <w:sz w:val="22"/>
        </w:rPr>
        <w:t>人员自身要求</w:t>
      </w:r>
      <w:r>
        <w:rPr>
          <w:rFonts w:ascii="Times New Roman" w:hAnsi="Times New Roman" w:hint="eastAsia"/>
          <w:color w:val="000000"/>
          <w:sz w:val="22"/>
        </w:rPr>
        <w:t>：</w:t>
      </w:r>
    </w:p>
    <w:p w14:paraId="67A39156" w14:textId="77777777" w:rsidR="00CF78C3" w:rsidRDefault="00CF78C3" w:rsidP="00CF78C3">
      <w:pPr>
        <w:numPr>
          <w:ilvl w:val="0"/>
          <w:numId w:val="9"/>
        </w:numPr>
        <w:snapToGrid w:val="0"/>
        <w:spacing w:line="300" w:lineRule="auto"/>
        <w:ind w:left="1106" w:hanging="482"/>
        <w:jc w:val="left"/>
        <w:rPr>
          <w:rFonts w:ascii="宋体" w:hAnsi="宋体" w:hint="eastAsia"/>
          <w:sz w:val="22"/>
        </w:rPr>
      </w:pPr>
      <w:r>
        <w:rPr>
          <w:rFonts w:ascii="宋体" w:hAnsi="宋体" w:hint="eastAsia"/>
          <w:sz w:val="22"/>
        </w:rPr>
        <w:t>建议：男性，年龄≤60周岁/女性≤55周岁，身体健康、体貌端正，会能使用普通话。</w:t>
      </w:r>
    </w:p>
    <w:p w14:paraId="090B79AC" w14:textId="77777777" w:rsidR="00CF78C3" w:rsidRDefault="00CF78C3" w:rsidP="00CF78C3">
      <w:pPr>
        <w:numPr>
          <w:ilvl w:val="0"/>
          <w:numId w:val="9"/>
        </w:numPr>
        <w:snapToGrid w:val="0"/>
        <w:spacing w:line="300" w:lineRule="auto"/>
        <w:ind w:left="1106" w:hanging="482"/>
        <w:jc w:val="left"/>
        <w:rPr>
          <w:rFonts w:ascii="宋体" w:hAnsi="宋体" w:hint="eastAsia"/>
          <w:sz w:val="22"/>
        </w:rPr>
      </w:pPr>
      <w:r>
        <w:rPr>
          <w:rFonts w:ascii="宋体" w:hAnsi="宋体" w:hint="eastAsia"/>
          <w:sz w:val="22"/>
        </w:rPr>
        <w:t>其他要求：无犯罪记录。</w:t>
      </w:r>
    </w:p>
    <w:p w14:paraId="18475E67" w14:textId="77777777" w:rsidR="00CF78C3" w:rsidRDefault="00CF78C3" w:rsidP="00CF78C3">
      <w:pPr>
        <w:numPr>
          <w:ilvl w:val="0"/>
          <w:numId w:val="7"/>
        </w:numPr>
        <w:tabs>
          <w:tab w:val="left" w:pos="994"/>
        </w:tabs>
        <w:adjustRightInd w:val="0"/>
        <w:snapToGrid w:val="0"/>
        <w:spacing w:line="300" w:lineRule="auto"/>
        <w:ind w:left="0" w:firstLineChars="200" w:firstLine="440"/>
        <w:jc w:val="left"/>
        <w:rPr>
          <w:rFonts w:ascii="Times New Roman" w:hAnsi="Times New Roman"/>
          <w:color w:val="000000"/>
          <w:sz w:val="22"/>
        </w:rPr>
      </w:pPr>
      <w:r>
        <w:rPr>
          <w:rFonts w:ascii="Times New Roman" w:hAnsi="Times New Roman"/>
          <w:color w:val="000000"/>
          <w:sz w:val="22"/>
        </w:rPr>
        <w:t>各工作点具体工作要求</w:t>
      </w:r>
      <w:r>
        <w:rPr>
          <w:rFonts w:ascii="Times New Roman" w:hAnsi="Times New Roman" w:hint="eastAsia"/>
          <w:color w:val="000000"/>
          <w:sz w:val="22"/>
        </w:rPr>
        <w:t>：</w:t>
      </w:r>
    </w:p>
    <w:p w14:paraId="04FD61A0" w14:textId="77777777" w:rsidR="00CF78C3" w:rsidRDefault="00CF78C3" w:rsidP="00CF78C3">
      <w:pPr>
        <w:numPr>
          <w:ilvl w:val="0"/>
          <w:numId w:val="8"/>
        </w:numPr>
        <w:snapToGrid w:val="0"/>
        <w:spacing w:line="300" w:lineRule="auto"/>
        <w:ind w:left="1106" w:hanging="482"/>
        <w:jc w:val="left"/>
        <w:rPr>
          <w:rFonts w:ascii="宋体" w:hAnsi="宋体" w:hint="eastAsia"/>
          <w:sz w:val="22"/>
        </w:rPr>
      </w:pPr>
      <w:r>
        <w:rPr>
          <w:rFonts w:ascii="宋体" w:hAnsi="宋体" w:hint="eastAsia"/>
          <w:sz w:val="22"/>
        </w:rPr>
        <w:t>管理区域内公共部位的清洁工作不少于以下频次，并随时做好巡查、维护。</w:t>
      </w:r>
    </w:p>
    <w:p w14:paraId="6130F2FC" w14:textId="7816452B" w:rsidR="00CF78C3" w:rsidRPr="00CF78C3" w:rsidRDefault="00CF78C3" w:rsidP="00CF78C3">
      <w:pPr>
        <w:pStyle w:val="a9"/>
        <w:numPr>
          <w:ilvl w:val="0"/>
          <w:numId w:val="10"/>
        </w:numPr>
        <w:suppressAutoHyphens/>
        <w:adjustRightInd w:val="0"/>
        <w:snapToGrid w:val="0"/>
        <w:spacing w:line="300" w:lineRule="auto"/>
        <w:ind w:left="0" w:firstLine="0"/>
        <w:contextualSpacing w:val="0"/>
        <w:rPr>
          <w:rFonts w:ascii="Times New Roman" w:hAnsi="Times New Roman"/>
          <w:bCs/>
          <w:sz w:val="22"/>
        </w:rPr>
      </w:pPr>
      <w:r w:rsidRPr="00CF78C3">
        <w:rPr>
          <w:rFonts w:ascii="Times New Roman" w:hAnsi="Times New Roman"/>
          <w:bCs/>
          <w:sz w:val="22"/>
        </w:rPr>
        <w:t>室外及地下环境的保洁</w:t>
      </w:r>
    </w:p>
    <w:tbl>
      <w:tblPr>
        <w:tblW w:w="42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3"/>
        <w:gridCol w:w="2751"/>
        <w:gridCol w:w="643"/>
        <w:gridCol w:w="643"/>
        <w:gridCol w:w="643"/>
        <w:gridCol w:w="639"/>
      </w:tblGrid>
      <w:tr w:rsidR="00CF78C3" w:rsidRPr="00CF78C3" w14:paraId="4DEABBD1" w14:textId="77777777" w:rsidTr="00592C1A">
        <w:trPr>
          <w:cantSplit/>
          <w:trHeight w:val="397"/>
          <w:jc w:val="center"/>
        </w:trPr>
        <w:tc>
          <w:tcPr>
            <w:tcW w:w="1899" w:type="dxa"/>
            <w:vMerge w:val="restart"/>
            <w:vAlign w:val="center"/>
          </w:tcPr>
          <w:p w14:paraId="2DE6946D" w14:textId="77777777" w:rsidR="00CF78C3" w:rsidRPr="00CF78C3" w:rsidRDefault="00CF78C3" w:rsidP="00CF78C3">
            <w:pPr>
              <w:widowControl/>
              <w:tabs>
                <w:tab w:val="left" w:pos="1080"/>
              </w:tabs>
              <w:spacing w:line="240" w:lineRule="exact"/>
              <w:jc w:val="center"/>
              <w:textAlignment w:val="baseline"/>
              <w:rPr>
                <w:rFonts w:ascii="Times New Roman" w:hAnsi="Times New Roman"/>
                <w:b/>
                <w:bCs/>
                <w:sz w:val="22"/>
              </w:rPr>
            </w:pPr>
            <w:r w:rsidRPr="00CF78C3">
              <w:rPr>
                <w:rFonts w:ascii="Times New Roman" w:hAnsi="Times New Roman"/>
                <w:b/>
                <w:bCs/>
                <w:sz w:val="22"/>
              </w:rPr>
              <w:t>项目及内容</w:t>
            </w:r>
          </w:p>
        </w:tc>
        <w:tc>
          <w:tcPr>
            <w:tcW w:w="3029" w:type="dxa"/>
            <w:vMerge w:val="restart"/>
            <w:vAlign w:val="center"/>
          </w:tcPr>
          <w:p w14:paraId="01D8DC23" w14:textId="77777777" w:rsidR="00CF78C3" w:rsidRPr="00CF78C3" w:rsidRDefault="00CF78C3" w:rsidP="00CF78C3">
            <w:pPr>
              <w:widowControl/>
              <w:tabs>
                <w:tab w:val="left" w:pos="1080"/>
              </w:tabs>
              <w:spacing w:line="240" w:lineRule="exact"/>
              <w:jc w:val="center"/>
              <w:textAlignment w:val="baseline"/>
              <w:rPr>
                <w:rFonts w:ascii="Times New Roman" w:hAnsi="Times New Roman"/>
                <w:b/>
                <w:bCs/>
                <w:sz w:val="22"/>
              </w:rPr>
            </w:pPr>
            <w:r w:rsidRPr="00CF78C3">
              <w:rPr>
                <w:rFonts w:ascii="Times New Roman" w:hAnsi="Times New Roman"/>
                <w:b/>
                <w:bCs/>
                <w:sz w:val="22"/>
              </w:rPr>
              <w:t>质量标准</w:t>
            </w:r>
          </w:p>
        </w:tc>
        <w:tc>
          <w:tcPr>
            <w:tcW w:w="2747" w:type="dxa"/>
            <w:gridSpan w:val="4"/>
            <w:vAlign w:val="center"/>
          </w:tcPr>
          <w:p w14:paraId="7781E994" w14:textId="77777777" w:rsidR="00CF78C3" w:rsidRPr="00CF78C3" w:rsidRDefault="00CF78C3" w:rsidP="00CF78C3">
            <w:pPr>
              <w:widowControl/>
              <w:tabs>
                <w:tab w:val="left" w:pos="1080"/>
              </w:tabs>
              <w:spacing w:line="240" w:lineRule="exact"/>
              <w:jc w:val="center"/>
              <w:textAlignment w:val="baseline"/>
              <w:rPr>
                <w:rFonts w:ascii="Times New Roman" w:hAnsi="Times New Roman"/>
                <w:b/>
                <w:bCs/>
                <w:sz w:val="22"/>
              </w:rPr>
            </w:pPr>
            <w:r w:rsidRPr="00CF78C3">
              <w:rPr>
                <w:rFonts w:ascii="Times New Roman" w:hAnsi="Times New Roman"/>
                <w:b/>
                <w:bCs/>
                <w:sz w:val="22"/>
              </w:rPr>
              <w:t>实施方案</w:t>
            </w:r>
          </w:p>
        </w:tc>
      </w:tr>
      <w:tr w:rsidR="00CF78C3" w:rsidRPr="00CF78C3" w14:paraId="64597A15" w14:textId="77777777" w:rsidTr="00592C1A">
        <w:trPr>
          <w:cantSplit/>
          <w:trHeight w:val="397"/>
          <w:jc w:val="center"/>
        </w:trPr>
        <w:tc>
          <w:tcPr>
            <w:tcW w:w="1899" w:type="dxa"/>
            <w:vMerge/>
            <w:vAlign w:val="center"/>
          </w:tcPr>
          <w:p w14:paraId="413424CE" w14:textId="77777777" w:rsidR="00CF78C3" w:rsidRPr="00CF78C3" w:rsidRDefault="00CF78C3" w:rsidP="00CF78C3">
            <w:pPr>
              <w:widowControl/>
              <w:tabs>
                <w:tab w:val="left" w:pos="1080"/>
              </w:tabs>
              <w:spacing w:line="240" w:lineRule="exact"/>
              <w:jc w:val="center"/>
              <w:textAlignment w:val="baseline"/>
              <w:rPr>
                <w:rFonts w:ascii="Times New Roman" w:hAnsi="Times New Roman"/>
                <w:b/>
                <w:bCs/>
                <w:sz w:val="22"/>
              </w:rPr>
            </w:pPr>
          </w:p>
        </w:tc>
        <w:tc>
          <w:tcPr>
            <w:tcW w:w="3029" w:type="dxa"/>
            <w:vMerge/>
            <w:vAlign w:val="center"/>
          </w:tcPr>
          <w:p w14:paraId="0874D18D" w14:textId="77777777" w:rsidR="00CF78C3" w:rsidRPr="00CF78C3" w:rsidRDefault="00CF78C3" w:rsidP="00CF78C3">
            <w:pPr>
              <w:widowControl/>
              <w:tabs>
                <w:tab w:val="left" w:pos="1080"/>
              </w:tabs>
              <w:spacing w:line="240" w:lineRule="exact"/>
              <w:jc w:val="center"/>
              <w:textAlignment w:val="baseline"/>
              <w:rPr>
                <w:rFonts w:ascii="Times New Roman" w:hAnsi="Times New Roman"/>
                <w:b/>
                <w:bCs/>
                <w:sz w:val="22"/>
              </w:rPr>
            </w:pPr>
          </w:p>
        </w:tc>
        <w:tc>
          <w:tcPr>
            <w:tcW w:w="688" w:type="dxa"/>
            <w:vAlign w:val="center"/>
          </w:tcPr>
          <w:p w14:paraId="0497B21E" w14:textId="77777777" w:rsidR="00CF78C3" w:rsidRPr="00CF78C3" w:rsidRDefault="00CF78C3" w:rsidP="00CF78C3">
            <w:pPr>
              <w:widowControl/>
              <w:tabs>
                <w:tab w:val="left" w:pos="1080"/>
              </w:tabs>
              <w:spacing w:line="240" w:lineRule="exact"/>
              <w:jc w:val="center"/>
              <w:textAlignment w:val="baseline"/>
              <w:rPr>
                <w:rFonts w:ascii="Times New Roman" w:hAnsi="Times New Roman"/>
                <w:b/>
                <w:bCs/>
                <w:sz w:val="22"/>
              </w:rPr>
            </w:pPr>
            <w:r w:rsidRPr="00CF78C3">
              <w:rPr>
                <w:rFonts w:ascii="Times New Roman" w:hAnsi="Times New Roman"/>
                <w:b/>
                <w:bCs/>
                <w:sz w:val="22"/>
              </w:rPr>
              <w:t>日</w:t>
            </w:r>
          </w:p>
        </w:tc>
        <w:tc>
          <w:tcPr>
            <w:tcW w:w="688" w:type="dxa"/>
            <w:vAlign w:val="center"/>
          </w:tcPr>
          <w:p w14:paraId="4A98DC99" w14:textId="77777777" w:rsidR="00CF78C3" w:rsidRPr="00CF78C3" w:rsidRDefault="00CF78C3" w:rsidP="00CF78C3">
            <w:pPr>
              <w:widowControl/>
              <w:tabs>
                <w:tab w:val="left" w:pos="1080"/>
              </w:tabs>
              <w:spacing w:line="240" w:lineRule="exact"/>
              <w:jc w:val="center"/>
              <w:textAlignment w:val="baseline"/>
              <w:rPr>
                <w:rFonts w:ascii="Times New Roman" w:hAnsi="Times New Roman"/>
                <w:b/>
                <w:bCs/>
                <w:sz w:val="22"/>
              </w:rPr>
            </w:pPr>
            <w:r w:rsidRPr="00CF78C3">
              <w:rPr>
                <w:rFonts w:ascii="Times New Roman" w:hAnsi="Times New Roman"/>
                <w:b/>
                <w:bCs/>
                <w:sz w:val="22"/>
              </w:rPr>
              <w:t>周</w:t>
            </w:r>
          </w:p>
        </w:tc>
        <w:tc>
          <w:tcPr>
            <w:tcW w:w="688" w:type="dxa"/>
            <w:vAlign w:val="center"/>
          </w:tcPr>
          <w:p w14:paraId="6553C028" w14:textId="77777777" w:rsidR="00CF78C3" w:rsidRPr="00CF78C3" w:rsidRDefault="00CF78C3" w:rsidP="00CF78C3">
            <w:pPr>
              <w:widowControl/>
              <w:tabs>
                <w:tab w:val="left" w:pos="1080"/>
              </w:tabs>
              <w:spacing w:line="240" w:lineRule="exact"/>
              <w:jc w:val="center"/>
              <w:textAlignment w:val="baseline"/>
              <w:rPr>
                <w:rFonts w:ascii="Times New Roman" w:hAnsi="Times New Roman"/>
                <w:b/>
                <w:bCs/>
                <w:sz w:val="22"/>
              </w:rPr>
            </w:pPr>
            <w:r w:rsidRPr="00CF78C3">
              <w:rPr>
                <w:rFonts w:ascii="Times New Roman" w:hAnsi="Times New Roman"/>
                <w:b/>
                <w:bCs/>
                <w:sz w:val="22"/>
              </w:rPr>
              <w:t>月</w:t>
            </w:r>
          </w:p>
        </w:tc>
        <w:tc>
          <w:tcPr>
            <w:tcW w:w="683" w:type="dxa"/>
            <w:vAlign w:val="center"/>
          </w:tcPr>
          <w:p w14:paraId="58FFB1EB" w14:textId="77777777" w:rsidR="00CF78C3" w:rsidRPr="00CF78C3" w:rsidRDefault="00CF78C3" w:rsidP="00CF78C3">
            <w:pPr>
              <w:widowControl/>
              <w:tabs>
                <w:tab w:val="left" w:pos="1080"/>
              </w:tabs>
              <w:spacing w:line="240" w:lineRule="exact"/>
              <w:jc w:val="center"/>
              <w:textAlignment w:val="baseline"/>
              <w:rPr>
                <w:rFonts w:ascii="Times New Roman" w:hAnsi="Times New Roman"/>
                <w:b/>
                <w:bCs/>
                <w:sz w:val="22"/>
              </w:rPr>
            </w:pPr>
            <w:r w:rsidRPr="00CF78C3">
              <w:rPr>
                <w:rFonts w:ascii="Times New Roman" w:hAnsi="Times New Roman"/>
                <w:b/>
                <w:bCs/>
                <w:sz w:val="22"/>
              </w:rPr>
              <w:t>季</w:t>
            </w:r>
          </w:p>
        </w:tc>
      </w:tr>
      <w:tr w:rsidR="00CF78C3" w:rsidRPr="00CF78C3" w14:paraId="7D1ED93A" w14:textId="77777777" w:rsidTr="00592C1A">
        <w:trPr>
          <w:cantSplit/>
          <w:trHeight w:val="510"/>
          <w:jc w:val="center"/>
        </w:trPr>
        <w:tc>
          <w:tcPr>
            <w:tcW w:w="1899" w:type="dxa"/>
            <w:vAlign w:val="center"/>
          </w:tcPr>
          <w:p w14:paraId="57AD5F2E"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地面</w:t>
            </w:r>
          </w:p>
        </w:tc>
        <w:tc>
          <w:tcPr>
            <w:tcW w:w="3029" w:type="dxa"/>
            <w:vAlign w:val="center"/>
          </w:tcPr>
          <w:p w14:paraId="3129429A"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干净、整洁、无泥土、无垃圾、无废弃物、无明显积水，随扫落叶</w:t>
            </w:r>
          </w:p>
        </w:tc>
        <w:tc>
          <w:tcPr>
            <w:tcW w:w="688" w:type="dxa"/>
            <w:vAlign w:val="center"/>
          </w:tcPr>
          <w:p w14:paraId="16ECCE16"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r w:rsidRPr="00CF78C3">
              <w:rPr>
                <w:rFonts w:ascii="Times New Roman" w:hAnsi="Times New Roman"/>
                <w:sz w:val="22"/>
              </w:rPr>
              <w:t>巡回</w:t>
            </w:r>
          </w:p>
        </w:tc>
        <w:tc>
          <w:tcPr>
            <w:tcW w:w="688" w:type="dxa"/>
            <w:vAlign w:val="center"/>
          </w:tcPr>
          <w:p w14:paraId="15AAE80E"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688" w:type="dxa"/>
            <w:vAlign w:val="center"/>
          </w:tcPr>
          <w:p w14:paraId="58950E31"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683" w:type="dxa"/>
            <w:vAlign w:val="center"/>
          </w:tcPr>
          <w:p w14:paraId="694E54FA"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r>
      <w:tr w:rsidR="00CF78C3" w:rsidRPr="00CF78C3" w14:paraId="31BA3D7C" w14:textId="77777777" w:rsidTr="00592C1A">
        <w:trPr>
          <w:cantSplit/>
          <w:trHeight w:val="510"/>
          <w:jc w:val="center"/>
        </w:trPr>
        <w:tc>
          <w:tcPr>
            <w:tcW w:w="1899" w:type="dxa"/>
            <w:vAlign w:val="center"/>
          </w:tcPr>
          <w:p w14:paraId="2380812E"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路牌、标志、指示牌</w:t>
            </w:r>
          </w:p>
        </w:tc>
        <w:tc>
          <w:tcPr>
            <w:tcW w:w="3029" w:type="dxa"/>
            <w:vAlign w:val="center"/>
          </w:tcPr>
          <w:p w14:paraId="13E885F9"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干净、无尘灰、无污渍</w:t>
            </w:r>
          </w:p>
        </w:tc>
        <w:tc>
          <w:tcPr>
            <w:tcW w:w="688" w:type="dxa"/>
            <w:vAlign w:val="center"/>
          </w:tcPr>
          <w:p w14:paraId="5A686724"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r w:rsidRPr="00CF78C3">
              <w:rPr>
                <w:rFonts w:ascii="Times New Roman" w:hAnsi="Times New Roman"/>
                <w:sz w:val="22"/>
              </w:rPr>
              <w:t>一次擦拭</w:t>
            </w:r>
          </w:p>
        </w:tc>
        <w:tc>
          <w:tcPr>
            <w:tcW w:w="688" w:type="dxa"/>
            <w:vAlign w:val="center"/>
          </w:tcPr>
          <w:p w14:paraId="7249A711"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688" w:type="dxa"/>
            <w:vAlign w:val="center"/>
          </w:tcPr>
          <w:p w14:paraId="0E9B32F6"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683" w:type="dxa"/>
            <w:vAlign w:val="center"/>
          </w:tcPr>
          <w:p w14:paraId="72FEBD8A"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r>
      <w:tr w:rsidR="00CF78C3" w:rsidRPr="00CF78C3" w14:paraId="2E39373F" w14:textId="77777777" w:rsidTr="00592C1A">
        <w:trPr>
          <w:cantSplit/>
          <w:trHeight w:val="510"/>
          <w:jc w:val="center"/>
        </w:trPr>
        <w:tc>
          <w:tcPr>
            <w:tcW w:w="1899" w:type="dxa"/>
            <w:vAlign w:val="center"/>
          </w:tcPr>
          <w:p w14:paraId="50D59CAE"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不锈钢自动门</w:t>
            </w:r>
          </w:p>
        </w:tc>
        <w:tc>
          <w:tcPr>
            <w:tcW w:w="3029" w:type="dxa"/>
            <w:vAlign w:val="center"/>
          </w:tcPr>
          <w:p w14:paraId="2DE8A8DC"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干净、光亮、不积水</w:t>
            </w:r>
          </w:p>
        </w:tc>
        <w:tc>
          <w:tcPr>
            <w:tcW w:w="688" w:type="dxa"/>
            <w:vAlign w:val="center"/>
          </w:tcPr>
          <w:p w14:paraId="51A2DE1B"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688" w:type="dxa"/>
            <w:vAlign w:val="center"/>
          </w:tcPr>
          <w:p w14:paraId="702F9802"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688" w:type="dxa"/>
            <w:vAlign w:val="center"/>
          </w:tcPr>
          <w:p w14:paraId="6CE77BA3"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r w:rsidRPr="00CF78C3">
              <w:rPr>
                <w:rFonts w:ascii="Times New Roman" w:hAnsi="Times New Roman"/>
                <w:sz w:val="22"/>
              </w:rPr>
              <w:t>二次</w:t>
            </w:r>
          </w:p>
        </w:tc>
        <w:tc>
          <w:tcPr>
            <w:tcW w:w="683" w:type="dxa"/>
            <w:vAlign w:val="center"/>
          </w:tcPr>
          <w:p w14:paraId="077F003F"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r>
      <w:tr w:rsidR="00CF78C3" w:rsidRPr="00CF78C3" w14:paraId="2C0D7E8D" w14:textId="77777777" w:rsidTr="00592C1A">
        <w:trPr>
          <w:cantSplit/>
          <w:trHeight w:val="510"/>
          <w:jc w:val="center"/>
        </w:trPr>
        <w:tc>
          <w:tcPr>
            <w:tcW w:w="1899" w:type="dxa"/>
            <w:vAlign w:val="center"/>
          </w:tcPr>
          <w:p w14:paraId="640934DD"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垃圾收集、清运</w:t>
            </w:r>
          </w:p>
        </w:tc>
        <w:tc>
          <w:tcPr>
            <w:tcW w:w="3029" w:type="dxa"/>
            <w:vAlign w:val="center"/>
          </w:tcPr>
          <w:p w14:paraId="503DFF57"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垃圾日产日清，集中清运</w:t>
            </w:r>
          </w:p>
        </w:tc>
        <w:tc>
          <w:tcPr>
            <w:tcW w:w="688" w:type="dxa"/>
            <w:vAlign w:val="center"/>
          </w:tcPr>
          <w:p w14:paraId="75798C83"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r w:rsidRPr="00CF78C3">
              <w:rPr>
                <w:rFonts w:ascii="Times New Roman" w:hAnsi="Times New Roman"/>
                <w:sz w:val="22"/>
              </w:rPr>
              <w:t>二次</w:t>
            </w:r>
          </w:p>
        </w:tc>
        <w:tc>
          <w:tcPr>
            <w:tcW w:w="688" w:type="dxa"/>
            <w:vAlign w:val="center"/>
          </w:tcPr>
          <w:p w14:paraId="53106A9C"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688" w:type="dxa"/>
            <w:vAlign w:val="center"/>
          </w:tcPr>
          <w:p w14:paraId="37D6C79A"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683" w:type="dxa"/>
            <w:vAlign w:val="center"/>
          </w:tcPr>
          <w:p w14:paraId="45B42C1F"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r>
      <w:tr w:rsidR="00CF78C3" w:rsidRPr="00CF78C3" w14:paraId="55929B30" w14:textId="77777777" w:rsidTr="00592C1A">
        <w:trPr>
          <w:cantSplit/>
          <w:trHeight w:val="510"/>
          <w:jc w:val="center"/>
        </w:trPr>
        <w:tc>
          <w:tcPr>
            <w:tcW w:w="1899" w:type="dxa"/>
            <w:vAlign w:val="center"/>
          </w:tcPr>
          <w:p w14:paraId="1CBCA02C"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垃圾箱、垃圾桶</w:t>
            </w:r>
          </w:p>
        </w:tc>
        <w:tc>
          <w:tcPr>
            <w:tcW w:w="3029" w:type="dxa"/>
            <w:vAlign w:val="center"/>
          </w:tcPr>
          <w:p w14:paraId="0B596D43"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箱体内外四壁干净无污渍、箱口箱内外无垃圾、无异味、箱桶外表干净、无污渍、桶内垃圾超过</w:t>
            </w:r>
            <w:r w:rsidRPr="00CF78C3">
              <w:rPr>
                <w:rFonts w:ascii="Times New Roman" w:hAnsi="Times New Roman"/>
                <w:sz w:val="22"/>
              </w:rPr>
              <w:t>1/2</w:t>
            </w:r>
            <w:r w:rsidRPr="00CF78C3">
              <w:rPr>
                <w:rFonts w:ascii="Times New Roman" w:hAnsi="Times New Roman"/>
                <w:sz w:val="22"/>
              </w:rPr>
              <w:t>桶或发现有异味及时处理</w:t>
            </w:r>
          </w:p>
        </w:tc>
        <w:tc>
          <w:tcPr>
            <w:tcW w:w="688" w:type="dxa"/>
            <w:vAlign w:val="center"/>
          </w:tcPr>
          <w:p w14:paraId="00C15C70"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r w:rsidRPr="00CF78C3">
              <w:rPr>
                <w:rFonts w:ascii="Times New Roman" w:hAnsi="Times New Roman"/>
                <w:sz w:val="22"/>
              </w:rPr>
              <w:t>巡回</w:t>
            </w:r>
          </w:p>
        </w:tc>
        <w:tc>
          <w:tcPr>
            <w:tcW w:w="688" w:type="dxa"/>
            <w:vAlign w:val="center"/>
          </w:tcPr>
          <w:p w14:paraId="1503F7E7"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688" w:type="dxa"/>
            <w:vAlign w:val="center"/>
          </w:tcPr>
          <w:p w14:paraId="544A09C5"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r w:rsidRPr="00CF78C3">
              <w:rPr>
                <w:rFonts w:ascii="Times New Roman" w:hAnsi="Times New Roman"/>
                <w:sz w:val="22"/>
              </w:rPr>
              <w:t>一次清洗</w:t>
            </w:r>
          </w:p>
        </w:tc>
        <w:tc>
          <w:tcPr>
            <w:tcW w:w="683" w:type="dxa"/>
            <w:vAlign w:val="center"/>
          </w:tcPr>
          <w:p w14:paraId="3765C064"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r>
      <w:tr w:rsidR="00CF78C3" w:rsidRPr="00CF78C3" w14:paraId="3C3455FC" w14:textId="77777777" w:rsidTr="00592C1A">
        <w:trPr>
          <w:cantSplit/>
          <w:trHeight w:val="510"/>
          <w:jc w:val="center"/>
        </w:trPr>
        <w:tc>
          <w:tcPr>
            <w:tcW w:w="1899" w:type="dxa"/>
            <w:vAlign w:val="center"/>
          </w:tcPr>
          <w:p w14:paraId="745858A0"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lastRenderedPageBreak/>
              <w:t>外墙面大理石（</w:t>
            </w:r>
            <w:r w:rsidRPr="00CF78C3">
              <w:rPr>
                <w:rFonts w:ascii="Times New Roman" w:hAnsi="Times New Roman"/>
                <w:sz w:val="22"/>
              </w:rPr>
              <w:t>2</w:t>
            </w:r>
            <w:r w:rsidRPr="00CF78C3">
              <w:rPr>
                <w:rFonts w:ascii="Times New Roman" w:hAnsi="Times New Roman"/>
                <w:sz w:val="22"/>
              </w:rPr>
              <w:t>米以下）和地面铺设的地砖</w:t>
            </w:r>
          </w:p>
        </w:tc>
        <w:tc>
          <w:tcPr>
            <w:tcW w:w="3029" w:type="dxa"/>
            <w:vAlign w:val="center"/>
          </w:tcPr>
          <w:p w14:paraId="7C4CEA4E"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保持干净无青苔、无特别严重的污渍腐朽、水坑等现象。</w:t>
            </w:r>
          </w:p>
        </w:tc>
        <w:tc>
          <w:tcPr>
            <w:tcW w:w="688" w:type="dxa"/>
            <w:vAlign w:val="center"/>
          </w:tcPr>
          <w:p w14:paraId="2DC5C007"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r w:rsidRPr="00CF78C3">
              <w:rPr>
                <w:rFonts w:ascii="Times New Roman" w:hAnsi="Times New Roman"/>
                <w:sz w:val="22"/>
              </w:rPr>
              <w:t>巡回</w:t>
            </w:r>
          </w:p>
        </w:tc>
        <w:tc>
          <w:tcPr>
            <w:tcW w:w="688" w:type="dxa"/>
            <w:vAlign w:val="center"/>
          </w:tcPr>
          <w:p w14:paraId="1664929B"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688" w:type="dxa"/>
            <w:vAlign w:val="center"/>
          </w:tcPr>
          <w:p w14:paraId="2B58F16B"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r w:rsidRPr="00CF78C3">
              <w:rPr>
                <w:rFonts w:ascii="Times New Roman" w:hAnsi="Times New Roman"/>
                <w:sz w:val="22"/>
              </w:rPr>
              <w:t>一次清洗</w:t>
            </w:r>
          </w:p>
        </w:tc>
        <w:tc>
          <w:tcPr>
            <w:tcW w:w="683" w:type="dxa"/>
            <w:vAlign w:val="center"/>
          </w:tcPr>
          <w:p w14:paraId="0E3256B0"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r>
    </w:tbl>
    <w:p w14:paraId="3ED3794B" w14:textId="77777777" w:rsidR="00CF78C3" w:rsidRPr="00CF78C3" w:rsidRDefault="00CF78C3" w:rsidP="00CF78C3">
      <w:pPr>
        <w:pStyle w:val="a9"/>
        <w:adjustRightInd w:val="0"/>
        <w:snapToGrid w:val="0"/>
        <w:spacing w:line="300" w:lineRule="auto"/>
        <w:ind w:left="0"/>
        <w:rPr>
          <w:rFonts w:ascii="Times New Roman" w:hAnsi="Times New Roman"/>
          <w:bCs/>
          <w:sz w:val="22"/>
        </w:rPr>
      </w:pPr>
    </w:p>
    <w:p w14:paraId="51E0F66E" w14:textId="77777777" w:rsidR="00CF78C3" w:rsidRPr="00CF78C3" w:rsidRDefault="00CF78C3" w:rsidP="00CF78C3">
      <w:pPr>
        <w:pStyle w:val="a9"/>
        <w:numPr>
          <w:ilvl w:val="0"/>
          <w:numId w:val="10"/>
        </w:numPr>
        <w:suppressAutoHyphens/>
        <w:adjustRightInd w:val="0"/>
        <w:snapToGrid w:val="0"/>
        <w:spacing w:line="300" w:lineRule="auto"/>
        <w:ind w:left="0" w:firstLine="0"/>
        <w:contextualSpacing w:val="0"/>
        <w:rPr>
          <w:rFonts w:ascii="Times New Roman" w:hAnsi="Times New Roman"/>
          <w:bCs/>
          <w:sz w:val="22"/>
        </w:rPr>
      </w:pPr>
      <w:r w:rsidRPr="00CF78C3">
        <w:rPr>
          <w:rFonts w:ascii="Times New Roman" w:hAnsi="Times New Roman"/>
          <w:bCs/>
          <w:sz w:val="22"/>
        </w:rPr>
        <w:t>公共区域保洁</w:t>
      </w:r>
    </w:p>
    <w:tbl>
      <w:tblPr>
        <w:tblW w:w="42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3"/>
        <w:gridCol w:w="2766"/>
        <w:gridCol w:w="640"/>
        <w:gridCol w:w="640"/>
        <w:gridCol w:w="640"/>
        <w:gridCol w:w="643"/>
      </w:tblGrid>
      <w:tr w:rsidR="00CF78C3" w:rsidRPr="00CF78C3" w14:paraId="2718E505" w14:textId="77777777" w:rsidTr="00592C1A">
        <w:trPr>
          <w:cantSplit/>
          <w:trHeight w:val="397"/>
          <w:tblHeader/>
          <w:jc w:val="center"/>
        </w:trPr>
        <w:tc>
          <w:tcPr>
            <w:tcW w:w="1886" w:type="dxa"/>
            <w:vMerge w:val="restart"/>
            <w:vAlign w:val="center"/>
          </w:tcPr>
          <w:p w14:paraId="3E5ABF0A" w14:textId="77777777" w:rsidR="00CF78C3" w:rsidRPr="00CF78C3" w:rsidRDefault="00CF78C3" w:rsidP="00CF78C3">
            <w:pPr>
              <w:widowControl/>
              <w:tabs>
                <w:tab w:val="left" w:pos="1080"/>
              </w:tabs>
              <w:spacing w:line="240" w:lineRule="exact"/>
              <w:jc w:val="center"/>
              <w:textAlignment w:val="baseline"/>
              <w:rPr>
                <w:rFonts w:ascii="Times New Roman" w:hAnsi="Times New Roman"/>
                <w:b/>
                <w:bCs/>
                <w:sz w:val="22"/>
              </w:rPr>
            </w:pPr>
            <w:r w:rsidRPr="00CF78C3">
              <w:rPr>
                <w:rFonts w:ascii="Times New Roman" w:hAnsi="Times New Roman"/>
                <w:b/>
                <w:bCs/>
                <w:sz w:val="22"/>
              </w:rPr>
              <w:t>项目及内容</w:t>
            </w:r>
          </w:p>
        </w:tc>
        <w:tc>
          <w:tcPr>
            <w:tcW w:w="3046" w:type="dxa"/>
            <w:vMerge w:val="restart"/>
            <w:vAlign w:val="center"/>
          </w:tcPr>
          <w:p w14:paraId="3A5FBDBF" w14:textId="77777777" w:rsidR="00CF78C3" w:rsidRPr="00CF78C3" w:rsidRDefault="00CF78C3" w:rsidP="00CF78C3">
            <w:pPr>
              <w:widowControl/>
              <w:tabs>
                <w:tab w:val="left" w:pos="1080"/>
              </w:tabs>
              <w:spacing w:line="240" w:lineRule="exact"/>
              <w:jc w:val="center"/>
              <w:textAlignment w:val="baseline"/>
              <w:rPr>
                <w:rFonts w:ascii="Times New Roman" w:hAnsi="Times New Roman"/>
                <w:b/>
                <w:bCs/>
                <w:sz w:val="22"/>
              </w:rPr>
            </w:pPr>
            <w:r w:rsidRPr="00CF78C3">
              <w:rPr>
                <w:rFonts w:ascii="Times New Roman" w:hAnsi="Times New Roman"/>
                <w:b/>
                <w:bCs/>
                <w:sz w:val="22"/>
              </w:rPr>
              <w:t>质量检查标准</w:t>
            </w:r>
          </w:p>
        </w:tc>
        <w:tc>
          <w:tcPr>
            <w:tcW w:w="2743" w:type="dxa"/>
            <w:gridSpan w:val="4"/>
            <w:vAlign w:val="center"/>
          </w:tcPr>
          <w:p w14:paraId="05FF1D6F" w14:textId="77777777" w:rsidR="00CF78C3" w:rsidRPr="00CF78C3" w:rsidRDefault="00CF78C3" w:rsidP="00CF78C3">
            <w:pPr>
              <w:widowControl/>
              <w:tabs>
                <w:tab w:val="left" w:pos="1080"/>
              </w:tabs>
              <w:jc w:val="center"/>
              <w:textAlignment w:val="baseline"/>
              <w:rPr>
                <w:rFonts w:ascii="Times New Roman" w:hAnsi="Times New Roman"/>
                <w:b/>
                <w:bCs/>
                <w:sz w:val="22"/>
              </w:rPr>
            </w:pPr>
            <w:r w:rsidRPr="00CF78C3">
              <w:rPr>
                <w:rFonts w:ascii="Times New Roman" w:hAnsi="Times New Roman"/>
                <w:b/>
                <w:bCs/>
                <w:sz w:val="22"/>
              </w:rPr>
              <w:t>实施方案</w:t>
            </w:r>
          </w:p>
        </w:tc>
      </w:tr>
      <w:tr w:rsidR="00CF78C3" w:rsidRPr="00CF78C3" w14:paraId="45ECB6DD" w14:textId="77777777" w:rsidTr="00592C1A">
        <w:trPr>
          <w:cantSplit/>
          <w:trHeight w:val="397"/>
          <w:tblHeader/>
          <w:jc w:val="center"/>
        </w:trPr>
        <w:tc>
          <w:tcPr>
            <w:tcW w:w="1886" w:type="dxa"/>
            <w:vMerge/>
            <w:vAlign w:val="center"/>
          </w:tcPr>
          <w:p w14:paraId="0116C56A" w14:textId="77777777" w:rsidR="00CF78C3" w:rsidRPr="00CF78C3" w:rsidRDefault="00CF78C3" w:rsidP="00CF78C3">
            <w:pPr>
              <w:widowControl/>
              <w:tabs>
                <w:tab w:val="left" w:pos="1080"/>
              </w:tabs>
              <w:textAlignment w:val="baseline"/>
              <w:rPr>
                <w:rFonts w:ascii="Times New Roman" w:hAnsi="Times New Roman"/>
                <w:b/>
                <w:bCs/>
                <w:sz w:val="22"/>
              </w:rPr>
            </w:pPr>
          </w:p>
        </w:tc>
        <w:tc>
          <w:tcPr>
            <w:tcW w:w="3046" w:type="dxa"/>
            <w:vMerge/>
            <w:vAlign w:val="center"/>
          </w:tcPr>
          <w:p w14:paraId="61A029C1" w14:textId="77777777" w:rsidR="00CF78C3" w:rsidRPr="00CF78C3" w:rsidRDefault="00CF78C3" w:rsidP="00CF78C3">
            <w:pPr>
              <w:widowControl/>
              <w:tabs>
                <w:tab w:val="left" w:pos="1080"/>
              </w:tabs>
              <w:textAlignment w:val="baseline"/>
              <w:rPr>
                <w:rFonts w:ascii="Times New Roman" w:hAnsi="Times New Roman"/>
                <w:b/>
                <w:bCs/>
                <w:sz w:val="22"/>
              </w:rPr>
            </w:pPr>
          </w:p>
        </w:tc>
        <w:tc>
          <w:tcPr>
            <w:tcW w:w="685" w:type="dxa"/>
            <w:vAlign w:val="center"/>
          </w:tcPr>
          <w:p w14:paraId="586EBE6F" w14:textId="77777777" w:rsidR="00CF78C3" w:rsidRPr="00CF78C3" w:rsidRDefault="00CF78C3" w:rsidP="00CF78C3">
            <w:pPr>
              <w:widowControl/>
              <w:tabs>
                <w:tab w:val="left" w:pos="1080"/>
              </w:tabs>
              <w:jc w:val="center"/>
              <w:textAlignment w:val="baseline"/>
              <w:rPr>
                <w:rFonts w:ascii="Times New Roman" w:hAnsi="Times New Roman"/>
                <w:b/>
                <w:bCs/>
                <w:sz w:val="22"/>
              </w:rPr>
            </w:pPr>
            <w:r w:rsidRPr="00CF78C3">
              <w:rPr>
                <w:rFonts w:ascii="Times New Roman" w:hAnsi="Times New Roman"/>
                <w:b/>
                <w:bCs/>
                <w:sz w:val="22"/>
              </w:rPr>
              <w:t>日</w:t>
            </w:r>
          </w:p>
        </w:tc>
        <w:tc>
          <w:tcPr>
            <w:tcW w:w="685" w:type="dxa"/>
            <w:vAlign w:val="center"/>
          </w:tcPr>
          <w:p w14:paraId="2B8C8E27" w14:textId="77777777" w:rsidR="00CF78C3" w:rsidRPr="00CF78C3" w:rsidRDefault="00CF78C3" w:rsidP="00CF78C3">
            <w:pPr>
              <w:widowControl/>
              <w:tabs>
                <w:tab w:val="left" w:pos="1080"/>
              </w:tabs>
              <w:jc w:val="center"/>
              <w:textAlignment w:val="baseline"/>
              <w:rPr>
                <w:rFonts w:ascii="Times New Roman" w:hAnsi="Times New Roman"/>
                <w:b/>
                <w:bCs/>
                <w:sz w:val="22"/>
              </w:rPr>
            </w:pPr>
            <w:r w:rsidRPr="00CF78C3">
              <w:rPr>
                <w:rFonts w:ascii="Times New Roman" w:hAnsi="Times New Roman"/>
                <w:b/>
                <w:bCs/>
                <w:sz w:val="22"/>
              </w:rPr>
              <w:t>周</w:t>
            </w:r>
          </w:p>
        </w:tc>
        <w:tc>
          <w:tcPr>
            <w:tcW w:w="685" w:type="dxa"/>
            <w:vAlign w:val="center"/>
          </w:tcPr>
          <w:p w14:paraId="4A36423D" w14:textId="77777777" w:rsidR="00CF78C3" w:rsidRPr="00CF78C3" w:rsidRDefault="00CF78C3" w:rsidP="00CF78C3">
            <w:pPr>
              <w:widowControl/>
              <w:tabs>
                <w:tab w:val="left" w:pos="1080"/>
              </w:tabs>
              <w:jc w:val="center"/>
              <w:textAlignment w:val="baseline"/>
              <w:rPr>
                <w:rFonts w:ascii="Times New Roman" w:hAnsi="Times New Roman"/>
                <w:b/>
                <w:bCs/>
                <w:sz w:val="22"/>
              </w:rPr>
            </w:pPr>
            <w:r w:rsidRPr="00CF78C3">
              <w:rPr>
                <w:rFonts w:ascii="Times New Roman" w:hAnsi="Times New Roman"/>
                <w:b/>
                <w:bCs/>
                <w:sz w:val="22"/>
              </w:rPr>
              <w:t>月</w:t>
            </w:r>
          </w:p>
        </w:tc>
        <w:tc>
          <w:tcPr>
            <w:tcW w:w="688" w:type="dxa"/>
            <w:vAlign w:val="center"/>
          </w:tcPr>
          <w:p w14:paraId="1E97F05C" w14:textId="77777777" w:rsidR="00CF78C3" w:rsidRPr="00CF78C3" w:rsidRDefault="00CF78C3" w:rsidP="00CF78C3">
            <w:pPr>
              <w:widowControl/>
              <w:tabs>
                <w:tab w:val="left" w:pos="1080"/>
              </w:tabs>
              <w:jc w:val="center"/>
              <w:textAlignment w:val="baseline"/>
              <w:rPr>
                <w:rFonts w:ascii="Times New Roman" w:hAnsi="Times New Roman"/>
                <w:b/>
                <w:bCs/>
                <w:sz w:val="22"/>
              </w:rPr>
            </w:pPr>
            <w:r w:rsidRPr="00CF78C3">
              <w:rPr>
                <w:rFonts w:ascii="Times New Roman" w:hAnsi="Times New Roman"/>
                <w:b/>
                <w:bCs/>
                <w:sz w:val="22"/>
              </w:rPr>
              <w:t>季</w:t>
            </w:r>
          </w:p>
        </w:tc>
      </w:tr>
      <w:tr w:rsidR="00CF78C3" w:rsidRPr="00CF78C3" w14:paraId="67DA3895" w14:textId="77777777" w:rsidTr="00592C1A">
        <w:trPr>
          <w:cantSplit/>
          <w:trHeight w:val="454"/>
          <w:jc w:val="center"/>
        </w:trPr>
        <w:tc>
          <w:tcPr>
            <w:tcW w:w="1886" w:type="dxa"/>
            <w:vAlign w:val="center"/>
          </w:tcPr>
          <w:p w14:paraId="25301407"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走廊、过道</w:t>
            </w:r>
          </w:p>
        </w:tc>
        <w:tc>
          <w:tcPr>
            <w:tcW w:w="3046" w:type="dxa"/>
            <w:vAlign w:val="center"/>
          </w:tcPr>
          <w:p w14:paraId="407D1EEB"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保洁明亮、无污迹、水迹、脚印</w:t>
            </w:r>
          </w:p>
        </w:tc>
        <w:tc>
          <w:tcPr>
            <w:tcW w:w="685" w:type="dxa"/>
            <w:vAlign w:val="center"/>
          </w:tcPr>
          <w:p w14:paraId="1B17F710"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r w:rsidRPr="00CF78C3">
              <w:rPr>
                <w:rFonts w:ascii="Times New Roman" w:hAnsi="Times New Roman"/>
                <w:sz w:val="22"/>
              </w:rPr>
              <w:t>三次</w:t>
            </w:r>
          </w:p>
        </w:tc>
        <w:tc>
          <w:tcPr>
            <w:tcW w:w="685" w:type="dxa"/>
            <w:vAlign w:val="center"/>
          </w:tcPr>
          <w:p w14:paraId="016DE48D"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r w:rsidRPr="00CF78C3">
              <w:rPr>
                <w:rFonts w:ascii="Times New Roman" w:hAnsi="Times New Roman"/>
                <w:sz w:val="22"/>
              </w:rPr>
              <w:t>一次洗刷</w:t>
            </w:r>
          </w:p>
        </w:tc>
        <w:tc>
          <w:tcPr>
            <w:tcW w:w="685" w:type="dxa"/>
            <w:vAlign w:val="center"/>
          </w:tcPr>
          <w:p w14:paraId="6FE5B07D"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688" w:type="dxa"/>
            <w:vAlign w:val="center"/>
          </w:tcPr>
          <w:p w14:paraId="59B09F40"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r>
      <w:tr w:rsidR="00CF78C3" w:rsidRPr="00CF78C3" w14:paraId="071BD380" w14:textId="77777777" w:rsidTr="00592C1A">
        <w:trPr>
          <w:cantSplit/>
          <w:trHeight w:val="454"/>
          <w:jc w:val="center"/>
        </w:trPr>
        <w:tc>
          <w:tcPr>
            <w:tcW w:w="1886" w:type="dxa"/>
            <w:vAlign w:val="center"/>
          </w:tcPr>
          <w:p w14:paraId="39B9A045"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门、窗、栏杆、扶手</w:t>
            </w:r>
          </w:p>
        </w:tc>
        <w:tc>
          <w:tcPr>
            <w:tcW w:w="3046" w:type="dxa"/>
            <w:vAlign w:val="center"/>
          </w:tcPr>
          <w:p w14:paraId="21463F60"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保洁明亮、无积尘，适当使用光亮剂</w:t>
            </w:r>
          </w:p>
        </w:tc>
        <w:tc>
          <w:tcPr>
            <w:tcW w:w="685" w:type="dxa"/>
            <w:vAlign w:val="center"/>
          </w:tcPr>
          <w:p w14:paraId="1EFA0438"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r w:rsidRPr="00CF78C3">
              <w:rPr>
                <w:rFonts w:ascii="Times New Roman" w:hAnsi="Times New Roman"/>
                <w:sz w:val="22"/>
              </w:rPr>
              <w:t>巡回</w:t>
            </w:r>
          </w:p>
        </w:tc>
        <w:tc>
          <w:tcPr>
            <w:tcW w:w="685" w:type="dxa"/>
            <w:vAlign w:val="center"/>
          </w:tcPr>
          <w:p w14:paraId="7880909D"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685" w:type="dxa"/>
            <w:vAlign w:val="center"/>
          </w:tcPr>
          <w:p w14:paraId="7738C0AE"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688" w:type="dxa"/>
            <w:vAlign w:val="center"/>
          </w:tcPr>
          <w:p w14:paraId="5744D7E8"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r>
      <w:tr w:rsidR="00CF78C3" w:rsidRPr="00CF78C3" w14:paraId="3964B2E2" w14:textId="77777777" w:rsidTr="00592C1A">
        <w:trPr>
          <w:cantSplit/>
          <w:trHeight w:val="454"/>
          <w:jc w:val="center"/>
        </w:trPr>
        <w:tc>
          <w:tcPr>
            <w:tcW w:w="1886" w:type="dxa"/>
            <w:vAlign w:val="center"/>
          </w:tcPr>
          <w:p w14:paraId="518D7E69"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大花盆、盆景</w:t>
            </w:r>
          </w:p>
        </w:tc>
        <w:tc>
          <w:tcPr>
            <w:tcW w:w="3046" w:type="dxa"/>
            <w:vAlign w:val="center"/>
          </w:tcPr>
          <w:p w14:paraId="3C3762BA"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盆体表面光亮保洁、盆内无烟蒂、杂物</w:t>
            </w:r>
          </w:p>
        </w:tc>
        <w:tc>
          <w:tcPr>
            <w:tcW w:w="685" w:type="dxa"/>
            <w:vAlign w:val="center"/>
          </w:tcPr>
          <w:p w14:paraId="33D35895"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r w:rsidRPr="00CF78C3">
              <w:rPr>
                <w:rFonts w:ascii="Times New Roman" w:hAnsi="Times New Roman"/>
                <w:sz w:val="22"/>
              </w:rPr>
              <w:t>巡回</w:t>
            </w:r>
          </w:p>
        </w:tc>
        <w:tc>
          <w:tcPr>
            <w:tcW w:w="685" w:type="dxa"/>
            <w:vAlign w:val="center"/>
          </w:tcPr>
          <w:p w14:paraId="4DFA0BE4"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685" w:type="dxa"/>
            <w:vAlign w:val="center"/>
          </w:tcPr>
          <w:p w14:paraId="0CA719C6"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688" w:type="dxa"/>
            <w:vAlign w:val="center"/>
          </w:tcPr>
          <w:p w14:paraId="019482A5"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r>
      <w:tr w:rsidR="00CF78C3" w:rsidRPr="00CF78C3" w14:paraId="18D8441B" w14:textId="77777777" w:rsidTr="00592C1A">
        <w:trPr>
          <w:cantSplit/>
          <w:trHeight w:val="454"/>
          <w:jc w:val="center"/>
        </w:trPr>
        <w:tc>
          <w:tcPr>
            <w:tcW w:w="1886" w:type="dxa"/>
            <w:vAlign w:val="center"/>
          </w:tcPr>
          <w:p w14:paraId="672F51C1"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垃圾箱、不锈钢痰盂</w:t>
            </w:r>
          </w:p>
        </w:tc>
        <w:tc>
          <w:tcPr>
            <w:tcW w:w="3046" w:type="dxa"/>
            <w:vAlign w:val="center"/>
          </w:tcPr>
          <w:p w14:paraId="1D6053A0"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表面保洁光亮，箱内视弃物及时清倒，盂口无痰迹，烟蒂不超过</w:t>
            </w:r>
            <w:r w:rsidRPr="00CF78C3">
              <w:rPr>
                <w:rFonts w:ascii="Times New Roman" w:hAnsi="Times New Roman"/>
                <w:sz w:val="22"/>
              </w:rPr>
              <w:t>5</w:t>
            </w:r>
            <w:r w:rsidRPr="00CF78C3">
              <w:rPr>
                <w:rFonts w:ascii="Times New Roman" w:hAnsi="Times New Roman"/>
                <w:sz w:val="22"/>
              </w:rPr>
              <w:t>个</w:t>
            </w:r>
          </w:p>
        </w:tc>
        <w:tc>
          <w:tcPr>
            <w:tcW w:w="685" w:type="dxa"/>
            <w:vAlign w:val="center"/>
          </w:tcPr>
          <w:p w14:paraId="1374D3EE"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r w:rsidRPr="00CF78C3">
              <w:rPr>
                <w:rFonts w:ascii="Times New Roman" w:hAnsi="Times New Roman"/>
                <w:sz w:val="22"/>
              </w:rPr>
              <w:t>巡回</w:t>
            </w:r>
          </w:p>
        </w:tc>
        <w:tc>
          <w:tcPr>
            <w:tcW w:w="685" w:type="dxa"/>
            <w:vAlign w:val="center"/>
          </w:tcPr>
          <w:p w14:paraId="03F30AC9"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685" w:type="dxa"/>
            <w:vAlign w:val="center"/>
          </w:tcPr>
          <w:p w14:paraId="1DF172C6"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688" w:type="dxa"/>
            <w:vAlign w:val="center"/>
          </w:tcPr>
          <w:p w14:paraId="52CCE0C8"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r>
      <w:tr w:rsidR="00CF78C3" w:rsidRPr="00CF78C3" w14:paraId="33520AAD" w14:textId="77777777" w:rsidTr="00592C1A">
        <w:trPr>
          <w:cantSplit/>
          <w:trHeight w:val="454"/>
          <w:jc w:val="center"/>
        </w:trPr>
        <w:tc>
          <w:tcPr>
            <w:tcW w:w="1886" w:type="dxa"/>
            <w:vAlign w:val="center"/>
          </w:tcPr>
          <w:p w14:paraId="3BB9856B"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门口垃圾</w:t>
            </w:r>
          </w:p>
          <w:p w14:paraId="574029E5"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及垃圾袋</w:t>
            </w:r>
          </w:p>
        </w:tc>
        <w:tc>
          <w:tcPr>
            <w:tcW w:w="3046" w:type="dxa"/>
            <w:vAlign w:val="center"/>
          </w:tcPr>
          <w:p w14:paraId="53940FBB"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随收随扫，无圾迹</w:t>
            </w:r>
          </w:p>
        </w:tc>
        <w:tc>
          <w:tcPr>
            <w:tcW w:w="685" w:type="dxa"/>
            <w:vAlign w:val="center"/>
          </w:tcPr>
          <w:p w14:paraId="722C5518"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r w:rsidRPr="00CF78C3">
              <w:rPr>
                <w:rFonts w:ascii="Times New Roman" w:hAnsi="Times New Roman"/>
                <w:sz w:val="22"/>
              </w:rPr>
              <w:t>巡回</w:t>
            </w:r>
          </w:p>
        </w:tc>
        <w:tc>
          <w:tcPr>
            <w:tcW w:w="685" w:type="dxa"/>
            <w:vAlign w:val="center"/>
          </w:tcPr>
          <w:p w14:paraId="29C96398"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685" w:type="dxa"/>
            <w:vAlign w:val="center"/>
          </w:tcPr>
          <w:p w14:paraId="2DFE8B06"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688" w:type="dxa"/>
            <w:vAlign w:val="center"/>
          </w:tcPr>
          <w:p w14:paraId="19281FA0"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r>
      <w:tr w:rsidR="00CF78C3" w:rsidRPr="00CF78C3" w14:paraId="09CDA9D5" w14:textId="77777777" w:rsidTr="00592C1A">
        <w:trPr>
          <w:cantSplit/>
          <w:trHeight w:val="454"/>
          <w:jc w:val="center"/>
        </w:trPr>
        <w:tc>
          <w:tcPr>
            <w:tcW w:w="1886" w:type="dxa"/>
            <w:vAlign w:val="center"/>
          </w:tcPr>
          <w:p w14:paraId="6D70689C"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照明灯</w:t>
            </w:r>
          </w:p>
          <w:p w14:paraId="0C6A19BE"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及附属设备</w:t>
            </w:r>
          </w:p>
        </w:tc>
        <w:tc>
          <w:tcPr>
            <w:tcW w:w="3046" w:type="dxa"/>
            <w:vAlign w:val="center"/>
          </w:tcPr>
          <w:p w14:paraId="5D6A453E"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无尘灰、无污迹</w:t>
            </w:r>
          </w:p>
        </w:tc>
        <w:tc>
          <w:tcPr>
            <w:tcW w:w="685" w:type="dxa"/>
            <w:vAlign w:val="center"/>
          </w:tcPr>
          <w:p w14:paraId="50EF56B4"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r w:rsidRPr="00CF78C3">
              <w:rPr>
                <w:rFonts w:ascii="Times New Roman" w:hAnsi="Times New Roman"/>
                <w:sz w:val="22"/>
              </w:rPr>
              <w:t>巡回</w:t>
            </w:r>
          </w:p>
        </w:tc>
        <w:tc>
          <w:tcPr>
            <w:tcW w:w="685" w:type="dxa"/>
            <w:vAlign w:val="center"/>
          </w:tcPr>
          <w:p w14:paraId="08DE28E9"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685" w:type="dxa"/>
            <w:vAlign w:val="center"/>
          </w:tcPr>
          <w:p w14:paraId="4DD42D3D"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r w:rsidRPr="00CF78C3">
              <w:rPr>
                <w:rFonts w:ascii="Times New Roman" w:hAnsi="Times New Roman"/>
                <w:sz w:val="22"/>
              </w:rPr>
              <w:t>一次清洗</w:t>
            </w:r>
          </w:p>
        </w:tc>
        <w:tc>
          <w:tcPr>
            <w:tcW w:w="688" w:type="dxa"/>
            <w:vAlign w:val="center"/>
          </w:tcPr>
          <w:p w14:paraId="5FD858A5"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r>
      <w:tr w:rsidR="00CF78C3" w:rsidRPr="00CF78C3" w14:paraId="157D3AFB" w14:textId="77777777" w:rsidTr="00592C1A">
        <w:trPr>
          <w:cantSplit/>
          <w:trHeight w:val="454"/>
          <w:jc w:val="center"/>
        </w:trPr>
        <w:tc>
          <w:tcPr>
            <w:tcW w:w="1886" w:type="dxa"/>
            <w:vAlign w:val="center"/>
          </w:tcPr>
          <w:p w14:paraId="31F8F578"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墙面、墙角四周</w:t>
            </w:r>
          </w:p>
        </w:tc>
        <w:tc>
          <w:tcPr>
            <w:tcW w:w="3046" w:type="dxa"/>
            <w:vAlign w:val="center"/>
          </w:tcPr>
          <w:p w14:paraId="36EDD310"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无尘灰、无污迹</w:t>
            </w:r>
          </w:p>
        </w:tc>
        <w:tc>
          <w:tcPr>
            <w:tcW w:w="685" w:type="dxa"/>
            <w:vAlign w:val="center"/>
          </w:tcPr>
          <w:p w14:paraId="5CC6D7D0"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r w:rsidRPr="00CF78C3">
              <w:rPr>
                <w:rFonts w:ascii="Times New Roman" w:hAnsi="Times New Roman"/>
                <w:sz w:val="22"/>
              </w:rPr>
              <w:t>巡回</w:t>
            </w:r>
          </w:p>
        </w:tc>
        <w:tc>
          <w:tcPr>
            <w:tcW w:w="685" w:type="dxa"/>
            <w:vAlign w:val="center"/>
          </w:tcPr>
          <w:p w14:paraId="53523FF2"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685" w:type="dxa"/>
            <w:vAlign w:val="center"/>
          </w:tcPr>
          <w:p w14:paraId="156C0AA6"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688" w:type="dxa"/>
            <w:vAlign w:val="center"/>
          </w:tcPr>
          <w:p w14:paraId="6CE12CB6"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r>
    </w:tbl>
    <w:p w14:paraId="004C6237" w14:textId="77777777" w:rsidR="00CF78C3" w:rsidRPr="00CF78C3" w:rsidRDefault="00CF78C3" w:rsidP="00CF78C3">
      <w:pPr>
        <w:widowControl/>
        <w:textAlignment w:val="baseline"/>
        <w:rPr>
          <w:rFonts w:ascii="Times New Roman" w:hAnsi="Times New Roman"/>
          <w:sz w:val="22"/>
        </w:rPr>
      </w:pPr>
    </w:p>
    <w:p w14:paraId="0D607FD9" w14:textId="77777777" w:rsidR="00CF78C3" w:rsidRPr="00CF78C3" w:rsidRDefault="00CF78C3" w:rsidP="00CF78C3">
      <w:pPr>
        <w:pStyle w:val="a9"/>
        <w:numPr>
          <w:ilvl w:val="0"/>
          <w:numId w:val="10"/>
        </w:numPr>
        <w:suppressAutoHyphens/>
        <w:adjustRightInd w:val="0"/>
        <w:snapToGrid w:val="0"/>
        <w:spacing w:line="300" w:lineRule="auto"/>
        <w:ind w:left="0" w:firstLine="0"/>
        <w:contextualSpacing w:val="0"/>
        <w:rPr>
          <w:rFonts w:ascii="Times New Roman" w:hAnsi="Times New Roman"/>
          <w:bCs/>
          <w:sz w:val="22"/>
        </w:rPr>
      </w:pPr>
      <w:r w:rsidRPr="00CF78C3">
        <w:rPr>
          <w:rFonts w:ascii="Times New Roman" w:hAnsi="Times New Roman"/>
          <w:bCs/>
          <w:sz w:val="22"/>
        </w:rPr>
        <w:t>办公室保洁</w:t>
      </w:r>
    </w:p>
    <w:tbl>
      <w:tblPr>
        <w:tblW w:w="42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6"/>
        <w:gridCol w:w="2780"/>
        <w:gridCol w:w="641"/>
        <w:gridCol w:w="641"/>
        <w:gridCol w:w="641"/>
        <w:gridCol w:w="643"/>
      </w:tblGrid>
      <w:tr w:rsidR="00CF78C3" w:rsidRPr="00CF78C3" w14:paraId="1B3E5E87" w14:textId="77777777" w:rsidTr="00592C1A">
        <w:trPr>
          <w:cantSplit/>
          <w:trHeight w:val="397"/>
          <w:tblHeader/>
          <w:jc w:val="center"/>
        </w:trPr>
        <w:tc>
          <w:tcPr>
            <w:tcW w:w="1963" w:type="dxa"/>
            <w:vMerge w:val="restart"/>
            <w:vAlign w:val="center"/>
          </w:tcPr>
          <w:p w14:paraId="4A154D39" w14:textId="77777777" w:rsidR="00CF78C3" w:rsidRPr="00CF78C3" w:rsidRDefault="00CF78C3" w:rsidP="00CF78C3">
            <w:pPr>
              <w:widowControl/>
              <w:tabs>
                <w:tab w:val="left" w:pos="1080"/>
              </w:tabs>
              <w:spacing w:line="220" w:lineRule="exact"/>
              <w:jc w:val="center"/>
              <w:textAlignment w:val="baseline"/>
              <w:rPr>
                <w:rFonts w:ascii="Times New Roman" w:hAnsi="Times New Roman"/>
                <w:b/>
                <w:bCs/>
                <w:sz w:val="22"/>
              </w:rPr>
            </w:pPr>
            <w:r w:rsidRPr="00CF78C3">
              <w:rPr>
                <w:rFonts w:ascii="Times New Roman" w:hAnsi="Times New Roman"/>
                <w:b/>
                <w:bCs/>
                <w:sz w:val="22"/>
              </w:rPr>
              <w:t>项目及内容</w:t>
            </w:r>
          </w:p>
        </w:tc>
        <w:tc>
          <w:tcPr>
            <w:tcW w:w="3225" w:type="dxa"/>
            <w:vMerge w:val="restart"/>
            <w:vAlign w:val="center"/>
          </w:tcPr>
          <w:p w14:paraId="2E405E0E" w14:textId="77777777" w:rsidR="00CF78C3" w:rsidRPr="00CF78C3" w:rsidRDefault="00CF78C3" w:rsidP="00CF78C3">
            <w:pPr>
              <w:widowControl/>
              <w:tabs>
                <w:tab w:val="left" w:pos="1080"/>
              </w:tabs>
              <w:spacing w:line="220" w:lineRule="exact"/>
              <w:jc w:val="center"/>
              <w:textAlignment w:val="baseline"/>
              <w:rPr>
                <w:rFonts w:ascii="Times New Roman" w:hAnsi="Times New Roman"/>
                <w:b/>
                <w:bCs/>
                <w:sz w:val="22"/>
              </w:rPr>
            </w:pPr>
            <w:r w:rsidRPr="00CF78C3">
              <w:rPr>
                <w:rFonts w:ascii="Times New Roman" w:hAnsi="Times New Roman"/>
                <w:b/>
                <w:bCs/>
                <w:sz w:val="22"/>
              </w:rPr>
              <w:t>质量检查标准</w:t>
            </w:r>
          </w:p>
        </w:tc>
        <w:tc>
          <w:tcPr>
            <w:tcW w:w="2850" w:type="dxa"/>
            <w:gridSpan w:val="4"/>
            <w:vAlign w:val="center"/>
          </w:tcPr>
          <w:p w14:paraId="7664FCAD" w14:textId="77777777" w:rsidR="00CF78C3" w:rsidRPr="00CF78C3" w:rsidRDefault="00CF78C3" w:rsidP="00CF78C3">
            <w:pPr>
              <w:widowControl/>
              <w:tabs>
                <w:tab w:val="left" w:pos="1080"/>
              </w:tabs>
              <w:spacing w:line="220" w:lineRule="exact"/>
              <w:jc w:val="center"/>
              <w:textAlignment w:val="baseline"/>
              <w:rPr>
                <w:rFonts w:ascii="Times New Roman" w:hAnsi="Times New Roman"/>
                <w:b/>
                <w:bCs/>
                <w:sz w:val="22"/>
              </w:rPr>
            </w:pPr>
            <w:r w:rsidRPr="00CF78C3">
              <w:rPr>
                <w:rFonts w:ascii="Times New Roman" w:hAnsi="Times New Roman"/>
                <w:b/>
                <w:bCs/>
                <w:sz w:val="22"/>
              </w:rPr>
              <w:t>实施方案</w:t>
            </w:r>
          </w:p>
        </w:tc>
      </w:tr>
      <w:tr w:rsidR="00CF78C3" w:rsidRPr="00CF78C3" w14:paraId="19E57A18" w14:textId="77777777" w:rsidTr="00592C1A">
        <w:trPr>
          <w:cantSplit/>
          <w:trHeight w:val="397"/>
          <w:tblHeader/>
          <w:jc w:val="center"/>
        </w:trPr>
        <w:tc>
          <w:tcPr>
            <w:tcW w:w="1963" w:type="dxa"/>
            <w:vMerge/>
            <w:vAlign w:val="center"/>
          </w:tcPr>
          <w:p w14:paraId="42BD2740" w14:textId="77777777" w:rsidR="00CF78C3" w:rsidRPr="00CF78C3" w:rsidRDefault="00CF78C3" w:rsidP="00CF78C3">
            <w:pPr>
              <w:widowControl/>
              <w:tabs>
                <w:tab w:val="left" w:pos="1080"/>
              </w:tabs>
              <w:spacing w:line="220" w:lineRule="exact"/>
              <w:jc w:val="center"/>
              <w:textAlignment w:val="baseline"/>
              <w:rPr>
                <w:rFonts w:ascii="Times New Roman" w:hAnsi="Times New Roman"/>
                <w:b/>
                <w:bCs/>
                <w:sz w:val="22"/>
              </w:rPr>
            </w:pPr>
          </w:p>
        </w:tc>
        <w:tc>
          <w:tcPr>
            <w:tcW w:w="3225" w:type="dxa"/>
            <w:vMerge/>
            <w:vAlign w:val="center"/>
          </w:tcPr>
          <w:p w14:paraId="6D97A3A8" w14:textId="77777777" w:rsidR="00CF78C3" w:rsidRPr="00CF78C3" w:rsidRDefault="00CF78C3" w:rsidP="00CF78C3">
            <w:pPr>
              <w:widowControl/>
              <w:tabs>
                <w:tab w:val="left" w:pos="1080"/>
              </w:tabs>
              <w:spacing w:line="220" w:lineRule="exact"/>
              <w:jc w:val="center"/>
              <w:textAlignment w:val="baseline"/>
              <w:rPr>
                <w:rFonts w:ascii="Times New Roman" w:hAnsi="Times New Roman"/>
                <w:b/>
                <w:bCs/>
                <w:sz w:val="22"/>
              </w:rPr>
            </w:pPr>
          </w:p>
        </w:tc>
        <w:tc>
          <w:tcPr>
            <w:tcW w:w="712" w:type="dxa"/>
            <w:vAlign w:val="center"/>
          </w:tcPr>
          <w:p w14:paraId="6D6E42F7" w14:textId="77777777" w:rsidR="00CF78C3" w:rsidRPr="00CF78C3" w:rsidRDefault="00CF78C3" w:rsidP="00CF78C3">
            <w:pPr>
              <w:widowControl/>
              <w:tabs>
                <w:tab w:val="left" w:pos="1080"/>
              </w:tabs>
              <w:spacing w:line="220" w:lineRule="exact"/>
              <w:jc w:val="center"/>
              <w:textAlignment w:val="baseline"/>
              <w:rPr>
                <w:rFonts w:ascii="Times New Roman" w:hAnsi="Times New Roman"/>
                <w:b/>
                <w:bCs/>
                <w:sz w:val="22"/>
              </w:rPr>
            </w:pPr>
            <w:r w:rsidRPr="00CF78C3">
              <w:rPr>
                <w:rFonts w:ascii="Times New Roman" w:hAnsi="Times New Roman"/>
                <w:b/>
                <w:bCs/>
                <w:sz w:val="22"/>
              </w:rPr>
              <w:t>日</w:t>
            </w:r>
          </w:p>
        </w:tc>
        <w:tc>
          <w:tcPr>
            <w:tcW w:w="712" w:type="dxa"/>
            <w:vAlign w:val="center"/>
          </w:tcPr>
          <w:p w14:paraId="3A0BDCF7" w14:textId="77777777" w:rsidR="00CF78C3" w:rsidRPr="00CF78C3" w:rsidRDefault="00CF78C3" w:rsidP="00CF78C3">
            <w:pPr>
              <w:widowControl/>
              <w:tabs>
                <w:tab w:val="left" w:pos="1080"/>
              </w:tabs>
              <w:spacing w:line="220" w:lineRule="exact"/>
              <w:jc w:val="center"/>
              <w:textAlignment w:val="baseline"/>
              <w:rPr>
                <w:rFonts w:ascii="Times New Roman" w:hAnsi="Times New Roman"/>
                <w:b/>
                <w:bCs/>
                <w:sz w:val="22"/>
              </w:rPr>
            </w:pPr>
            <w:r w:rsidRPr="00CF78C3">
              <w:rPr>
                <w:rFonts w:ascii="Times New Roman" w:hAnsi="Times New Roman"/>
                <w:b/>
                <w:bCs/>
                <w:sz w:val="22"/>
              </w:rPr>
              <w:t>周</w:t>
            </w:r>
          </w:p>
        </w:tc>
        <w:tc>
          <w:tcPr>
            <w:tcW w:w="712" w:type="dxa"/>
            <w:vAlign w:val="center"/>
          </w:tcPr>
          <w:p w14:paraId="7428C479" w14:textId="77777777" w:rsidR="00CF78C3" w:rsidRPr="00CF78C3" w:rsidRDefault="00CF78C3" w:rsidP="00CF78C3">
            <w:pPr>
              <w:widowControl/>
              <w:tabs>
                <w:tab w:val="left" w:pos="1080"/>
              </w:tabs>
              <w:spacing w:line="220" w:lineRule="exact"/>
              <w:jc w:val="center"/>
              <w:textAlignment w:val="baseline"/>
              <w:rPr>
                <w:rFonts w:ascii="Times New Roman" w:hAnsi="Times New Roman"/>
                <w:b/>
                <w:bCs/>
                <w:sz w:val="22"/>
              </w:rPr>
            </w:pPr>
            <w:r w:rsidRPr="00CF78C3">
              <w:rPr>
                <w:rFonts w:ascii="Times New Roman" w:hAnsi="Times New Roman"/>
                <w:b/>
                <w:bCs/>
                <w:sz w:val="22"/>
              </w:rPr>
              <w:t>月</w:t>
            </w:r>
          </w:p>
        </w:tc>
        <w:tc>
          <w:tcPr>
            <w:tcW w:w="714" w:type="dxa"/>
            <w:vAlign w:val="center"/>
          </w:tcPr>
          <w:p w14:paraId="5B064081" w14:textId="77777777" w:rsidR="00CF78C3" w:rsidRPr="00CF78C3" w:rsidRDefault="00CF78C3" w:rsidP="00CF78C3">
            <w:pPr>
              <w:widowControl/>
              <w:tabs>
                <w:tab w:val="left" w:pos="1080"/>
              </w:tabs>
              <w:spacing w:line="220" w:lineRule="exact"/>
              <w:jc w:val="center"/>
              <w:textAlignment w:val="baseline"/>
              <w:rPr>
                <w:rFonts w:ascii="Times New Roman" w:hAnsi="Times New Roman"/>
                <w:b/>
                <w:bCs/>
                <w:sz w:val="22"/>
              </w:rPr>
            </w:pPr>
            <w:r w:rsidRPr="00CF78C3">
              <w:rPr>
                <w:rFonts w:ascii="Times New Roman" w:hAnsi="Times New Roman"/>
                <w:b/>
                <w:bCs/>
                <w:sz w:val="22"/>
              </w:rPr>
              <w:t>季</w:t>
            </w:r>
          </w:p>
        </w:tc>
      </w:tr>
      <w:tr w:rsidR="00CF78C3" w:rsidRPr="00CF78C3" w14:paraId="063A7A7D" w14:textId="77777777" w:rsidTr="00592C1A">
        <w:trPr>
          <w:cantSplit/>
          <w:trHeight w:val="510"/>
          <w:jc w:val="center"/>
        </w:trPr>
        <w:tc>
          <w:tcPr>
            <w:tcW w:w="1963" w:type="dxa"/>
            <w:vAlign w:val="center"/>
          </w:tcPr>
          <w:p w14:paraId="1389AD68"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门、窗玻璃、窗台、窗柜、门柜、沙发、茶几、桌椅</w:t>
            </w:r>
          </w:p>
        </w:tc>
        <w:tc>
          <w:tcPr>
            <w:tcW w:w="3225" w:type="dxa"/>
            <w:vAlign w:val="center"/>
          </w:tcPr>
          <w:p w14:paraId="23CE3B96"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干净、整洁、明亮、无尘灰</w:t>
            </w:r>
          </w:p>
        </w:tc>
        <w:tc>
          <w:tcPr>
            <w:tcW w:w="712" w:type="dxa"/>
            <w:vAlign w:val="center"/>
          </w:tcPr>
          <w:p w14:paraId="39D0A3F0"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r w:rsidRPr="00CF78C3">
              <w:rPr>
                <w:rFonts w:ascii="Times New Roman" w:hAnsi="Times New Roman"/>
                <w:sz w:val="22"/>
              </w:rPr>
              <w:t>一次</w:t>
            </w:r>
          </w:p>
        </w:tc>
        <w:tc>
          <w:tcPr>
            <w:tcW w:w="712" w:type="dxa"/>
            <w:vAlign w:val="center"/>
          </w:tcPr>
          <w:p w14:paraId="142DFBBE"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712" w:type="dxa"/>
            <w:vAlign w:val="center"/>
          </w:tcPr>
          <w:p w14:paraId="431F5B6D"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714" w:type="dxa"/>
            <w:vAlign w:val="center"/>
          </w:tcPr>
          <w:p w14:paraId="25032F4E"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r>
      <w:tr w:rsidR="00CF78C3" w:rsidRPr="00CF78C3" w14:paraId="7D6635D9" w14:textId="77777777" w:rsidTr="00592C1A">
        <w:trPr>
          <w:cantSplit/>
          <w:trHeight w:val="510"/>
          <w:jc w:val="center"/>
        </w:trPr>
        <w:tc>
          <w:tcPr>
            <w:tcW w:w="1963" w:type="dxa"/>
            <w:vAlign w:val="center"/>
          </w:tcPr>
          <w:p w14:paraId="0C79B4E7"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地面、废纸篓、物件</w:t>
            </w:r>
          </w:p>
        </w:tc>
        <w:tc>
          <w:tcPr>
            <w:tcW w:w="3225" w:type="dxa"/>
            <w:vAlign w:val="center"/>
          </w:tcPr>
          <w:p w14:paraId="341DAAD4"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地面干净整洁、无尘灰、无脚印、无污渍、纸篓每天清倒，篓体干净、物件摆放整齐有序</w:t>
            </w:r>
          </w:p>
        </w:tc>
        <w:tc>
          <w:tcPr>
            <w:tcW w:w="712" w:type="dxa"/>
            <w:vAlign w:val="center"/>
          </w:tcPr>
          <w:p w14:paraId="712F6798"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r w:rsidRPr="00CF78C3">
              <w:rPr>
                <w:rFonts w:ascii="Times New Roman" w:hAnsi="Times New Roman"/>
                <w:sz w:val="22"/>
              </w:rPr>
              <w:t>巡回</w:t>
            </w:r>
          </w:p>
        </w:tc>
        <w:tc>
          <w:tcPr>
            <w:tcW w:w="712" w:type="dxa"/>
            <w:vAlign w:val="center"/>
          </w:tcPr>
          <w:p w14:paraId="42A63797"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712" w:type="dxa"/>
            <w:vAlign w:val="center"/>
          </w:tcPr>
          <w:p w14:paraId="7DAF81FB"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714" w:type="dxa"/>
            <w:vAlign w:val="center"/>
          </w:tcPr>
          <w:p w14:paraId="511A6A20"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r>
      <w:tr w:rsidR="00CF78C3" w:rsidRPr="00CF78C3" w14:paraId="508D5A37" w14:textId="77777777" w:rsidTr="00592C1A">
        <w:trPr>
          <w:cantSplit/>
          <w:trHeight w:val="510"/>
          <w:jc w:val="center"/>
        </w:trPr>
        <w:tc>
          <w:tcPr>
            <w:tcW w:w="1963" w:type="dxa"/>
            <w:vAlign w:val="center"/>
          </w:tcPr>
          <w:p w14:paraId="552CB912"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家具</w:t>
            </w:r>
          </w:p>
        </w:tc>
        <w:tc>
          <w:tcPr>
            <w:tcW w:w="3225" w:type="dxa"/>
            <w:vAlign w:val="center"/>
          </w:tcPr>
          <w:p w14:paraId="2FC4CF77"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干净、整洁、光亮、无尘灰</w:t>
            </w:r>
          </w:p>
        </w:tc>
        <w:tc>
          <w:tcPr>
            <w:tcW w:w="712" w:type="dxa"/>
            <w:vAlign w:val="center"/>
          </w:tcPr>
          <w:p w14:paraId="2C57DF99"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r w:rsidRPr="00CF78C3">
              <w:rPr>
                <w:rFonts w:ascii="Times New Roman" w:hAnsi="Times New Roman"/>
                <w:sz w:val="22"/>
              </w:rPr>
              <w:t>一次</w:t>
            </w:r>
          </w:p>
        </w:tc>
        <w:tc>
          <w:tcPr>
            <w:tcW w:w="712" w:type="dxa"/>
            <w:vAlign w:val="center"/>
          </w:tcPr>
          <w:p w14:paraId="4229C27B"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712" w:type="dxa"/>
            <w:vAlign w:val="center"/>
          </w:tcPr>
          <w:p w14:paraId="5716B09D"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r w:rsidRPr="00CF78C3">
              <w:rPr>
                <w:rFonts w:ascii="Times New Roman" w:hAnsi="Times New Roman"/>
                <w:sz w:val="22"/>
              </w:rPr>
              <w:t>一次上光</w:t>
            </w:r>
          </w:p>
        </w:tc>
        <w:tc>
          <w:tcPr>
            <w:tcW w:w="714" w:type="dxa"/>
            <w:vAlign w:val="center"/>
          </w:tcPr>
          <w:p w14:paraId="1C825F43"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r>
      <w:tr w:rsidR="00CF78C3" w:rsidRPr="00CF78C3" w14:paraId="53C8FA7B" w14:textId="77777777" w:rsidTr="00592C1A">
        <w:trPr>
          <w:cantSplit/>
          <w:trHeight w:val="510"/>
          <w:jc w:val="center"/>
        </w:trPr>
        <w:tc>
          <w:tcPr>
            <w:tcW w:w="1963" w:type="dxa"/>
            <w:vAlign w:val="center"/>
          </w:tcPr>
          <w:p w14:paraId="59CAD7C1"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灯具、电气设备</w:t>
            </w:r>
          </w:p>
        </w:tc>
        <w:tc>
          <w:tcPr>
            <w:tcW w:w="3225" w:type="dxa"/>
            <w:vAlign w:val="center"/>
          </w:tcPr>
          <w:p w14:paraId="55C3F6E8"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干净、整洁、光亮、无尘灰</w:t>
            </w:r>
          </w:p>
        </w:tc>
        <w:tc>
          <w:tcPr>
            <w:tcW w:w="712" w:type="dxa"/>
            <w:vAlign w:val="center"/>
          </w:tcPr>
          <w:p w14:paraId="59E3FC6B"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712" w:type="dxa"/>
            <w:vAlign w:val="center"/>
          </w:tcPr>
          <w:p w14:paraId="1A57826B"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712" w:type="dxa"/>
            <w:vAlign w:val="center"/>
          </w:tcPr>
          <w:p w14:paraId="2A330BC7"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r w:rsidRPr="00CF78C3">
              <w:rPr>
                <w:rFonts w:ascii="Times New Roman" w:hAnsi="Times New Roman"/>
                <w:sz w:val="22"/>
              </w:rPr>
              <w:t>一次</w:t>
            </w:r>
          </w:p>
        </w:tc>
        <w:tc>
          <w:tcPr>
            <w:tcW w:w="714" w:type="dxa"/>
            <w:vAlign w:val="center"/>
          </w:tcPr>
          <w:p w14:paraId="0357A105"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r>
      <w:tr w:rsidR="00CF78C3" w:rsidRPr="00CF78C3" w14:paraId="4466E61A" w14:textId="77777777" w:rsidTr="00592C1A">
        <w:trPr>
          <w:cantSplit/>
          <w:trHeight w:val="510"/>
          <w:jc w:val="center"/>
        </w:trPr>
        <w:tc>
          <w:tcPr>
            <w:tcW w:w="1963" w:type="dxa"/>
            <w:vAlign w:val="center"/>
          </w:tcPr>
          <w:p w14:paraId="603E2D54"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花卉、盆景</w:t>
            </w:r>
          </w:p>
        </w:tc>
        <w:tc>
          <w:tcPr>
            <w:tcW w:w="3225" w:type="dxa"/>
            <w:vAlign w:val="center"/>
          </w:tcPr>
          <w:p w14:paraId="4C5DD7E4"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盆体干净、光洁，盆内无异物</w:t>
            </w:r>
          </w:p>
        </w:tc>
        <w:tc>
          <w:tcPr>
            <w:tcW w:w="712" w:type="dxa"/>
            <w:vAlign w:val="center"/>
          </w:tcPr>
          <w:p w14:paraId="473020A4"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r w:rsidRPr="00CF78C3">
              <w:rPr>
                <w:rFonts w:ascii="Times New Roman" w:hAnsi="Times New Roman"/>
                <w:sz w:val="22"/>
              </w:rPr>
              <w:t>巡回</w:t>
            </w:r>
          </w:p>
        </w:tc>
        <w:tc>
          <w:tcPr>
            <w:tcW w:w="712" w:type="dxa"/>
            <w:vAlign w:val="center"/>
          </w:tcPr>
          <w:p w14:paraId="1C61131D"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712" w:type="dxa"/>
            <w:vAlign w:val="center"/>
          </w:tcPr>
          <w:p w14:paraId="532709B7"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714" w:type="dxa"/>
            <w:vAlign w:val="center"/>
          </w:tcPr>
          <w:p w14:paraId="1BAC8494"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r>
    </w:tbl>
    <w:p w14:paraId="3A964019"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p>
    <w:p w14:paraId="3125D1F4" w14:textId="77777777" w:rsidR="00CF78C3" w:rsidRPr="00CF78C3" w:rsidRDefault="00CF78C3" w:rsidP="00CF78C3">
      <w:pPr>
        <w:pStyle w:val="a9"/>
        <w:numPr>
          <w:ilvl w:val="0"/>
          <w:numId w:val="10"/>
        </w:numPr>
        <w:suppressAutoHyphens/>
        <w:adjustRightInd w:val="0"/>
        <w:snapToGrid w:val="0"/>
        <w:spacing w:line="300" w:lineRule="auto"/>
        <w:ind w:left="0" w:firstLine="0"/>
        <w:contextualSpacing w:val="0"/>
        <w:rPr>
          <w:rFonts w:ascii="Times New Roman" w:hAnsi="Times New Roman"/>
          <w:bCs/>
          <w:sz w:val="22"/>
        </w:rPr>
      </w:pPr>
      <w:r w:rsidRPr="00CF78C3">
        <w:rPr>
          <w:rFonts w:ascii="Times New Roman" w:hAnsi="Times New Roman"/>
          <w:bCs/>
          <w:sz w:val="22"/>
        </w:rPr>
        <w:t>卫生间保洁</w:t>
      </w:r>
    </w:p>
    <w:tbl>
      <w:tblPr>
        <w:tblW w:w="42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2796"/>
        <w:gridCol w:w="636"/>
        <w:gridCol w:w="636"/>
        <w:gridCol w:w="636"/>
        <w:gridCol w:w="638"/>
      </w:tblGrid>
      <w:tr w:rsidR="00CF78C3" w:rsidRPr="00CF78C3" w14:paraId="45931E0E" w14:textId="77777777" w:rsidTr="00592C1A">
        <w:trPr>
          <w:cantSplit/>
          <w:trHeight w:val="340"/>
          <w:tblHeader/>
          <w:jc w:val="center"/>
        </w:trPr>
        <w:tc>
          <w:tcPr>
            <w:tcW w:w="1874" w:type="dxa"/>
            <w:vMerge w:val="restart"/>
            <w:vAlign w:val="center"/>
          </w:tcPr>
          <w:p w14:paraId="12F45370" w14:textId="77777777" w:rsidR="00CF78C3" w:rsidRPr="00CF78C3" w:rsidRDefault="00CF78C3" w:rsidP="00CF78C3">
            <w:pPr>
              <w:widowControl/>
              <w:tabs>
                <w:tab w:val="left" w:pos="1080"/>
              </w:tabs>
              <w:spacing w:line="220" w:lineRule="exact"/>
              <w:jc w:val="center"/>
              <w:textAlignment w:val="baseline"/>
              <w:rPr>
                <w:rFonts w:ascii="Times New Roman" w:hAnsi="Times New Roman"/>
                <w:b/>
                <w:bCs/>
                <w:sz w:val="22"/>
              </w:rPr>
            </w:pPr>
            <w:r w:rsidRPr="00CF78C3">
              <w:rPr>
                <w:rFonts w:ascii="Times New Roman" w:hAnsi="Times New Roman"/>
                <w:b/>
                <w:bCs/>
                <w:sz w:val="22"/>
              </w:rPr>
              <w:t>项目及内容</w:t>
            </w:r>
          </w:p>
        </w:tc>
        <w:tc>
          <w:tcPr>
            <w:tcW w:w="3079" w:type="dxa"/>
            <w:vMerge w:val="restart"/>
            <w:vAlign w:val="center"/>
          </w:tcPr>
          <w:p w14:paraId="4231A257" w14:textId="77777777" w:rsidR="00CF78C3" w:rsidRPr="00CF78C3" w:rsidRDefault="00CF78C3" w:rsidP="00CF78C3">
            <w:pPr>
              <w:widowControl/>
              <w:tabs>
                <w:tab w:val="left" w:pos="1080"/>
              </w:tabs>
              <w:spacing w:line="220" w:lineRule="exact"/>
              <w:jc w:val="center"/>
              <w:textAlignment w:val="baseline"/>
              <w:rPr>
                <w:rFonts w:ascii="Times New Roman" w:hAnsi="Times New Roman"/>
                <w:b/>
                <w:bCs/>
                <w:sz w:val="22"/>
              </w:rPr>
            </w:pPr>
            <w:r w:rsidRPr="00CF78C3">
              <w:rPr>
                <w:rFonts w:ascii="Times New Roman" w:hAnsi="Times New Roman"/>
                <w:b/>
                <w:bCs/>
                <w:sz w:val="22"/>
              </w:rPr>
              <w:t>质量检查标准</w:t>
            </w:r>
          </w:p>
        </w:tc>
        <w:tc>
          <w:tcPr>
            <w:tcW w:w="2722" w:type="dxa"/>
            <w:gridSpan w:val="4"/>
            <w:vAlign w:val="center"/>
          </w:tcPr>
          <w:p w14:paraId="052DB55B" w14:textId="77777777" w:rsidR="00CF78C3" w:rsidRPr="00CF78C3" w:rsidRDefault="00CF78C3" w:rsidP="00CF78C3">
            <w:pPr>
              <w:widowControl/>
              <w:tabs>
                <w:tab w:val="left" w:pos="1080"/>
              </w:tabs>
              <w:spacing w:line="220" w:lineRule="exact"/>
              <w:jc w:val="center"/>
              <w:textAlignment w:val="baseline"/>
              <w:rPr>
                <w:rFonts w:ascii="Times New Roman" w:hAnsi="Times New Roman"/>
                <w:b/>
                <w:bCs/>
                <w:sz w:val="22"/>
              </w:rPr>
            </w:pPr>
            <w:r w:rsidRPr="00CF78C3">
              <w:rPr>
                <w:rFonts w:ascii="Times New Roman" w:hAnsi="Times New Roman"/>
                <w:b/>
                <w:bCs/>
                <w:sz w:val="22"/>
              </w:rPr>
              <w:t>实施方案</w:t>
            </w:r>
          </w:p>
        </w:tc>
      </w:tr>
      <w:tr w:rsidR="00CF78C3" w:rsidRPr="00CF78C3" w14:paraId="2B1826F5" w14:textId="77777777" w:rsidTr="00592C1A">
        <w:trPr>
          <w:cantSplit/>
          <w:trHeight w:val="340"/>
          <w:tblHeader/>
          <w:jc w:val="center"/>
        </w:trPr>
        <w:tc>
          <w:tcPr>
            <w:tcW w:w="1874" w:type="dxa"/>
            <w:vMerge/>
            <w:vAlign w:val="center"/>
          </w:tcPr>
          <w:p w14:paraId="37F4C931" w14:textId="77777777" w:rsidR="00CF78C3" w:rsidRPr="00CF78C3" w:rsidRDefault="00CF78C3" w:rsidP="00CF78C3">
            <w:pPr>
              <w:widowControl/>
              <w:tabs>
                <w:tab w:val="left" w:pos="1080"/>
              </w:tabs>
              <w:spacing w:line="220" w:lineRule="exact"/>
              <w:jc w:val="center"/>
              <w:textAlignment w:val="baseline"/>
              <w:rPr>
                <w:rFonts w:ascii="Times New Roman" w:hAnsi="Times New Roman"/>
                <w:b/>
                <w:bCs/>
                <w:sz w:val="22"/>
              </w:rPr>
            </w:pPr>
          </w:p>
        </w:tc>
        <w:tc>
          <w:tcPr>
            <w:tcW w:w="3079" w:type="dxa"/>
            <w:vMerge/>
            <w:vAlign w:val="center"/>
          </w:tcPr>
          <w:p w14:paraId="44D728EE" w14:textId="77777777" w:rsidR="00CF78C3" w:rsidRPr="00CF78C3" w:rsidRDefault="00CF78C3" w:rsidP="00CF78C3">
            <w:pPr>
              <w:widowControl/>
              <w:tabs>
                <w:tab w:val="left" w:pos="1080"/>
              </w:tabs>
              <w:spacing w:line="220" w:lineRule="exact"/>
              <w:jc w:val="center"/>
              <w:textAlignment w:val="baseline"/>
              <w:rPr>
                <w:rFonts w:ascii="Times New Roman" w:hAnsi="Times New Roman"/>
                <w:b/>
                <w:bCs/>
                <w:sz w:val="22"/>
              </w:rPr>
            </w:pPr>
          </w:p>
        </w:tc>
        <w:tc>
          <w:tcPr>
            <w:tcW w:w="680" w:type="dxa"/>
            <w:vAlign w:val="center"/>
          </w:tcPr>
          <w:p w14:paraId="0D49FAEC" w14:textId="77777777" w:rsidR="00CF78C3" w:rsidRPr="00CF78C3" w:rsidRDefault="00CF78C3" w:rsidP="00CF78C3">
            <w:pPr>
              <w:widowControl/>
              <w:tabs>
                <w:tab w:val="left" w:pos="1080"/>
              </w:tabs>
              <w:spacing w:line="220" w:lineRule="exact"/>
              <w:jc w:val="center"/>
              <w:textAlignment w:val="baseline"/>
              <w:rPr>
                <w:rFonts w:ascii="Times New Roman" w:hAnsi="Times New Roman"/>
                <w:b/>
                <w:bCs/>
                <w:sz w:val="22"/>
              </w:rPr>
            </w:pPr>
            <w:r w:rsidRPr="00CF78C3">
              <w:rPr>
                <w:rFonts w:ascii="Times New Roman" w:hAnsi="Times New Roman"/>
                <w:b/>
                <w:bCs/>
                <w:sz w:val="22"/>
              </w:rPr>
              <w:t>日</w:t>
            </w:r>
          </w:p>
        </w:tc>
        <w:tc>
          <w:tcPr>
            <w:tcW w:w="680" w:type="dxa"/>
            <w:vAlign w:val="center"/>
          </w:tcPr>
          <w:p w14:paraId="6A2BD5A5" w14:textId="77777777" w:rsidR="00CF78C3" w:rsidRPr="00CF78C3" w:rsidRDefault="00CF78C3" w:rsidP="00CF78C3">
            <w:pPr>
              <w:widowControl/>
              <w:tabs>
                <w:tab w:val="left" w:pos="1080"/>
              </w:tabs>
              <w:spacing w:line="220" w:lineRule="exact"/>
              <w:jc w:val="center"/>
              <w:textAlignment w:val="baseline"/>
              <w:rPr>
                <w:rFonts w:ascii="Times New Roman" w:hAnsi="Times New Roman"/>
                <w:b/>
                <w:bCs/>
                <w:sz w:val="22"/>
              </w:rPr>
            </w:pPr>
            <w:r w:rsidRPr="00CF78C3">
              <w:rPr>
                <w:rFonts w:ascii="Times New Roman" w:hAnsi="Times New Roman"/>
                <w:b/>
                <w:bCs/>
                <w:sz w:val="22"/>
              </w:rPr>
              <w:t>周</w:t>
            </w:r>
          </w:p>
        </w:tc>
        <w:tc>
          <w:tcPr>
            <w:tcW w:w="680" w:type="dxa"/>
            <w:vAlign w:val="center"/>
          </w:tcPr>
          <w:p w14:paraId="2EB017B3" w14:textId="77777777" w:rsidR="00CF78C3" w:rsidRPr="00CF78C3" w:rsidRDefault="00CF78C3" w:rsidP="00CF78C3">
            <w:pPr>
              <w:widowControl/>
              <w:tabs>
                <w:tab w:val="left" w:pos="1080"/>
              </w:tabs>
              <w:spacing w:line="220" w:lineRule="exact"/>
              <w:jc w:val="center"/>
              <w:textAlignment w:val="baseline"/>
              <w:rPr>
                <w:rFonts w:ascii="Times New Roman" w:hAnsi="Times New Roman"/>
                <w:b/>
                <w:bCs/>
                <w:sz w:val="22"/>
              </w:rPr>
            </w:pPr>
            <w:r w:rsidRPr="00CF78C3">
              <w:rPr>
                <w:rFonts w:ascii="Times New Roman" w:hAnsi="Times New Roman"/>
                <w:b/>
                <w:bCs/>
                <w:sz w:val="22"/>
              </w:rPr>
              <w:t>月</w:t>
            </w:r>
          </w:p>
        </w:tc>
        <w:tc>
          <w:tcPr>
            <w:tcW w:w="682" w:type="dxa"/>
            <w:vAlign w:val="center"/>
          </w:tcPr>
          <w:p w14:paraId="3489F210" w14:textId="77777777" w:rsidR="00CF78C3" w:rsidRPr="00CF78C3" w:rsidRDefault="00CF78C3" w:rsidP="00CF78C3">
            <w:pPr>
              <w:widowControl/>
              <w:tabs>
                <w:tab w:val="left" w:pos="1080"/>
              </w:tabs>
              <w:spacing w:line="220" w:lineRule="exact"/>
              <w:jc w:val="center"/>
              <w:textAlignment w:val="baseline"/>
              <w:rPr>
                <w:rFonts w:ascii="Times New Roman" w:hAnsi="Times New Roman"/>
                <w:b/>
                <w:bCs/>
                <w:sz w:val="22"/>
              </w:rPr>
            </w:pPr>
            <w:r w:rsidRPr="00CF78C3">
              <w:rPr>
                <w:rFonts w:ascii="Times New Roman" w:hAnsi="Times New Roman"/>
                <w:b/>
                <w:bCs/>
                <w:sz w:val="22"/>
              </w:rPr>
              <w:t>季</w:t>
            </w:r>
          </w:p>
        </w:tc>
      </w:tr>
      <w:tr w:rsidR="00CF78C3" w:rsidRPr="00CF78C3" w14:paraId="5C11CFDF" w14:textId="77777777" w:rsidTr="00592C1A">
        <w:trPr>
          <w:cantSplit/>
          <w:trHeight w:val="510"/>
          <w:jc w:val="center"/>
        </w:trPr>
        <w:tc>
          <w:tcPr>
            <w:tcW w:w="1874" w:type="dxa"/>
            <w:vAlign w:val="center"/>
          </w:tcPr>
          <w:p w14:paraId="589B41FF"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门、窗、柜、墙面顶、墙面</w:t>
            </w:r>
          </w:p>
        </w:tc>
        <w:tc>
          <w:tcPr>
            <w:tcW w:w="3079" w:type="dxa"/>
            <w:vAlign w:val="center"/>
          </w:tcPr>
          <w:p w14:paraId="573FA7EE"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干净、整洁、明亮无尘灰、污迹</w:t>
            </w:r>
          </w:p>
        </w:tc>
        <w:tc>
          <w:tcPr>
            <w:tcW w:w="680" w:type="dxa"/>
            <w:vAlign w:val="center"/>
          </w:tcPr>
          <w:p w14:paraId="401A3C90"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r w:rsidRPr="00CF78C3">
              <w:rPr>
                <w:rFonts w:ascii="Times New Roman" w:hAnsi="Times New Roman"/>
                <w:sz w:val="22"/>
              </w:rPr>
              <w:t>一次</w:t>
            </w:r>
          </w:p>
        </w:tc>
        <w:tc>
          <w:tcPr>
            <w:tcW w:w="680" w:type="dxa"/>
            <w:vAlign w:val="center"/>
          </w:tcPr>
          <w:p w14:paraId="499237C1"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680" w:type="dxa"/>
            <w:vAlign w:val="center"/>
          </w:tcPr>
          <w:p w14:paraId="0971BFFB"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682" w:type="dxa"/>
            <w:vAlign w:val="center"/>
          </w:tcPr>
          <w:p w14:paraId="6BDEC3FE"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r>
      <w:tr w:rsidR="00CF78C3" w:rsidRPr="00CF78C3" w14:paraId="588FE995" w14:textId="77777777" w:rsidTr="00592C1A">
        <w:trPr>
          <w:cantSplit/>
          <w:trHeight w:val="510"/>
          <w:jc w:val="center"/>
        </w:trPr>
        <w:tc>
          <w:tcPr>
            <w:tcW w:w="1874" w:type="dxa"/>
            <w:vAlign w:val="center"/>
          </w:tcPr>
          <w:p w14:paraId="32608DBB"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lastRenderedPageBreak/>
              <w:t>室内地面、空间</w:t>
            </w:r>
          </w:p>
        </w:tc>
        <w:tc>
          <w:tcPr>
            <w:tcW w:w="3079" w:type="dxa"/>
            <w:vAlign w:val="center"/>
          </w:tcPr>
          <w:p w14:paraId="3D2A121B"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无脚印、无污迹、无水迹、无异味</w:t>
            </w:r>
          </w:p>
        </w:tc>
        <w:tc>
          <w:tcPr>
            <w:tcW w:w="680" w:type="dxa"/>
            <w:vAlign w:val="center"/>
          </w:tcPr>
          <w:p w14:paraId="1205611D"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r w:rsidRPr="00CF78C3">
              <w:rPr>
                <w:rFonts w:ascii="Times New Roman" w:hAnsi="Times New Roman"/>
                <w:sz w:val="22"/>
              </w:rPr>
              <w:t>巡回</w:t>
            </w:r>
          </w:p>
        </w:tc>
        <w:tc>
          <w:tcPr>
            <w:tcW w:w="680" w:type="dxa"/>
            <w:vAlign w:val="center"/>
          </w:tcPr>
          <w:p w14:paraId="736B5E10"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r w:rsidRPr="00CF78C3">
              <w:rPr>
                <w:rFonts w:ascii="Times New Roman" w:hAnsi="Times New Roman"/>
                <w:sz w:val="22"/>
              </w:rPr>
              <w:t>一次清洗</w:t>
            </w:r>
          </w:p>
        </w:tc>
        <w:tc>
          <w:tcPr>
            <w:tcW w:w="680" w:type="dxa"/>
            <w:vAlign w:val="center"/>
          </w:tcPr>
          <w:p w14:paraId="7904856B"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682" w:type="dxa"/>
            <w:vAlign w:val="center"/>
          </w:tcPr>
          <w:p w14:paraId="3D7F5295"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r>
      <w:tr w:rsidR="00CF78C3" w:rsidRPr="00CF78C3" w14:paraId="73835B83" w14:textId="77777777" w:rsidTr="00592C1A">
        <w:trPr>
          <w:cantSplit/>
          <w:trHeight w:val="510"/>
          <w:jc w:val="center"/>
        </w:trPr>
        <w:tc>
          <w:tcPr>
            <w:tcW w:w="1874" w:type="dxa"/>
            <w:vAlign w:val="center"/>
          </w:tcPr>
          <w:p w14:paraId="2400CF99"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所有隔屏板</w:t>
            </w:r>
          </w:p>
        </w:tc>
        <w:tc>
          <w:tcPr>
            <w:tcW w:w="3079" w:type="dxa"/>
            <w:vAlign w:val="center"/>
          </w:tcPr>
          <w:p w14:paraId="4E28EB96"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无尘灰、无污迹、水迹</w:t>
            </w:r>
          </w:p>
        </w:tc>
        <w:tc>
          <w:tcPr>
            <w:tcW w:w="680" w:type="dxa"/>
            <w:vAlign w:val="center"/>
          </w:tcPr>
          <w:p w14:paraId="12E2AC84"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r w:rsidRPr="00CF78C3">
              <w:rPr>
                <w:rFonts w:ascii="Times New Roman" w:hAnsi="Times New Roman"/>
                <w:sz w:val="22"/>
              </w:rPr>
              <w:t>巡回</w:t>
            </w:r>
          </w:p>
        </w:tc>
        <w:tc>
          <w:tcPr>
            <w:tcW w:w="680" w:type="dxa"/>
            <w:vAlign w:val="center"/>
          </w:tcPr>
          <w:p w14:paraId="1D010152"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r w:rsidRPr="00CF78C3">
              <w:rPr>
                <w:rFonts w:ascii="Times New Roman" w:hAnsi="Times New Roman"/>
                <w:sz w:val="22"/>
              </w:rPr>
              <w:t>一次清洗</w:t>
            </w:r>
          </w:p>
        </w:tc>
        <w:tc>
          <w:tcPr>
            <w:tcW w:w="680" w:type="dxa"/>
            <w:vAlign w:val="center"/>
          </w:tcPr>
          <w:p w14:paraId="4A9C7790"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682" w:type="dxa"/>
            <w:vAlign w:val="center"/>
          </w:tcPr>
          <w:p w14:paraId="6FA3A1CE"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r>
      <w:tr w:rsidR="00CF78C3" w:rsidRPr="00CF78C3" w14:paraId="255FA26F" w14:textId="77777777" w:rsidTr="00592C1A">
        <w:trPr>
          <w:cantSplit/>
          <w:trHeight w:val="510"/>
          <w:jc w:val="center"/>
        </w:trPr>
        <w:tc>
          <w:tcPr>
            <w:tcW w:w="1874" w:type="dxa"/>
            <w:vAlign w:val="center"/>
          </w:tcPr>
          <w:p w14:paraId="115A9E37"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便池、马桶、水斗、面盆、镜面</w:t>
            </w:r>
          </w:p>
        </w:tc>
        <w:tc>
          <w:tcPr>
            <w:tcW w:w="3079" w:type="dxa"/>
            <w:vAlign w:val="center"/>
          </w:tcPr>
          <w:p w14:paraId="5C744D90"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保洁、干净、无污迹、无污垢、无异味、污水管及下水道畅通</w:t>
            </w:r>
          </w:p>
        </w:tc>
        <w:tc>
          <w:tcPr>
            <w:tcW w:w="680" w:type="dxa"/>
            <w:vAlign w:val="center"/>
          </w:tcPr>
          <w:p w14:paraId="74D0863E"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r w:rsidRPr="00CF78C3">
              <w:rPr>
                <w:rFonts w:ascii="Times New Roman" w:hAnsi="Times New Roman"/>
                <w:sz w:val="22"/>
              </w:rPr>
              <w:t>巡回</w:t>
            </w:r>
          </w:p>
        </w:tc>
        <w:tc>
          <w:tcPr>
            <w:tcW w:w="680" w:type="dxa"/>
            <w:vAlign w:val="center"/>
          </w:tcPr>
          <w:p w14:paraId="7EBAFF2B"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680" w:type="dxa"/>
            <w:vAlign w:val="center"/>
          </w:tcPr>
          <w:p w14:paraId="66DBFE31"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682" w:type="dxa"/>
            <w:vAlign w:val="center"/>
          </w:tcPr>
          <w:p w14:paraId="20B39B75"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r>
      <w:tr w:rsidR="00CF78C3" w:rsidRPr="00CF78C3" w14:paraId="5D5475ED" w14:textId="77777777" w:rsidTr="00592C1A">
        <w:trPr>
          <w:cantSplit/>
          <w:trHeight w:val="510"/>
          <w:jc w:val="center"/>
        </w:trPr>
        <w:tc>
          <w:tcPr>
            <w:tcW w:w="1874" w:type="dxa"/>
            <w:vAlign w:val="center"/>
          </w:tcPr>
          <w:p w14:paraId="60E74860"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手纸篓</w:t>
            </w:r>
          </w:p>
        </w:tc>
        <w:tc>
          <w:tcPr>
            <w:tcW w:w="3079" w:type="dxa"/>
            <w:vAlign w:val="center"/>
          </w:tcPr>
          <w:p w14:paraId="23D072BA"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清理、刷洗干净</w:t>
            </w:r>
          </w:p>
        </w:tc>
        <w:tc>
          <w:tcPr>
            <w:tcW w:w="680" w:type="dxa"/>
            <w:vAlign w:val="center"/>
          </w:tcPr>
          <w:p w14:paraId="0ECE19F9"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r w:rsidRPr="00CF78C3">
              <w:rPr>
                <w:rFonts w:ascii="Times New Roman" w:hAnsi="Times New Roman"/>
                <w:sz w:val="22"/>
              </w:rPr>
              <w:t>巡回</w:t>
            </w:r>
          </w:p>
        </w:tc>
        <w:tc>
          <w:tcPr>
            <w:tcW w:w="680" w:type="dxa"/>
            <w:vAlign w:val="center"/>
          </w:tcPr>
          <w:p w14:paraId="13C7151D"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680" w:type="dxa"/>
            <w:vAlign w:val="center"/>
          </w:tcPr>
          <w:p w14:paraId="5781C117"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682" w:type="dxa"/>
            <w:vAlign w:val="center"/>
          </w:tcPr>
          <w:p w14:paraId="27D97B1B"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r>
    </w:tbl>
    <w:p w14:paraId="0C3CEB01" w14:textId="77777777" w:rsidR="00CF78C3" w:rsidRPr="00CF78C3" w:rsidRDefault="00CF78C3" w:rsidP="00CF78C3">
      <w:pPr>
        <w:widowControl/>
        <w:textAlignment w:val="baseline"/>
        <w:rPr>
          <w:rFonts w:ascii="Times New Roman" w:hAnsi="Times New Roman"/>
          <w:sz w:val="22"/>
        </w:rPr>
      </w:pPr>
    </w:p>
    <w:p w14:paraId="18103A0A" w14:textId="77777777" w:rsidR="00CF78C3" w:rsidRPr="00CF78C3" w:rsidRDefault="00CF78C3" w:rsidP="00CF78C3">
      <w:pPr>
        <w:pStyle w:val="a9"/>
        <w:numPr>
          <w:ilvl w:val="0"/>
          <w:numId w:val="10"/>
        </w:numPr>
        <w:suppressAutoHyphens/>
        <w:adjustRightInd w:val="0"/>
        <w:snapToGrid w:val="0"/>
        <w:spacing w:line="300" w:lineRule="auto"/>
        <w:ind w:left="0" w:firstLine="0"/>
        <w:contextualSpacing w:val="0"/>
        <w:rPr>
          <w:rFonts w:ascii="Times New Roman" w:hAnsi="Times New Roman"/>
          <w:bCs/>
          <w:sz w:val="22"/>
        </w:rPr>
      </w:pPr>
      <w:r w:rsidRPr="00CF78C3">
        <w:rPr>
          <w:rFonts w:ascii="Times New Roman" w:hAnsi="Times New Roman"/>
          <w:bCs/>
          <w:sz w:val="22"/>
        </w:rPr>
        <w:t>电梯保洁</w:t>
      </w:r>
    </w:p>
    <w:tbl>
      <w:tblPr>
        <w:tblW w:w="42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2810"/>
        <w:gridCol w:w="633"/>
        <w:gridCol w:w="633"/>
        <w:gridCol w:w="633"/>
        <w:gridCol w:w="633"/>
      </w:tblGrid>
      <w:tr w:rsidR="00CF78C3" w:rsidRPr="00CF78C3" w14:paraId="64DEAD21" w14:textId="77777777" w:rsidTr="00592C1A">
        <w:trPr>
          <w:cantSplit/>
          <w:trHeight w:val="397"/>
          <w:tblHeader/>
          <w:jc w:val="center"/>
        </w:trPr>
        <w:tc>
          <w:tcPr>
            <w:tcW w:w="1872" w:type="dxa"/>
            <w:vMerge w:val="restart"/>
            <w:vAlign w:val="center"/>
          </w:tcPr>
          <w:p w14:paraId="418F5FB5" w14:textId="77777777" w:rsidR="00CF78C3" w:rsidRPr="00CF78C3" w:rsidRDefault="00CF78C3" w:rsidP="00CF78C3">
            <w:pPr>
              <w:widowControl/>
              <w:tabs>
                <w:tab w:val="left" w:pos="1080"/>
              </w:tabs>
              <w:spacing w:line="220" w:lineRule="exact"/>
              <w:jc w:val="center"/>
              <w:textAlignment w:val="baseline"/>
              <w:rPr>
                <w:rFonts w:ascii="Times New Roman" w:hAnsi="Times New Roman"/>
                <w:b/>
                <w:bCs/>
                <w:sz w:val="22"/>
              </w:rPr>
            </w:pPr>
            <w:r w:rsidRPr="00CF78C3">
              <w:rPr>
                <w:rFonts w:ascii="Times New Roman" w:hAnsi="Times New Roman"/>
                <w:b/>
                <w:bCs/>
                <w:sz w:val="22"/>
              </w:rPr>
              <w:t>项目及内容</w:t>
            </w:r>
          </w:p>
        </w:tc>
        <w:tc>
          <w:tcPr>
            <w:tcW w:w="3095" w:type="dxa"/>
            <w:vMerge w:val="restart"/>
            <w:vAlign w:val="center"/>
          </w:tcPr>
          <w:p w14:paraId="345786EF" w14:textId="77777777" w:rsidR="00CF78C3" w:rsidRPr="00CF78C3" w:rsidRDefault="00CF78C3" w:rsidP="00CF78C3">
            <w:pPr>
              <w:widowControl/>
              <w:tabs>
                <w:tab w:val="left" w:pos="1080"/>
              </w:tabs>
              <w:spacing w:line="220" w:lineRule="exact"/>
              <w:jc w:val="center"/>
              <w:textAlignment w:val="baseline"/>
              <w:rPr>
                <w:rFonts w:ascii="Times New Roman" w:hAnsi="Times New Roman"/>
                <w:b/>
                <w:bCs/>
                <w:sz w:val="22"/>
              </w:rPr>
            </w:pPr>
            <w:r w:rsidRPr="00CF78C3">
              <w:rPr>
                <w:rFonts w:ascii="Times New Roman" w:hAnsi="Times New Roman"/>
                <w:b/>
                <w:bCs/>
                <w:sz w:val="22"/>
              </w:rPr>
              <w:t>质量检查标准</w:t>
            </w:r>
          </w:p>
        </w:tc>
        <w:tc>
          <w:tcPr>
            <w:tcW w:w="2708" w:type="dxa"/>
            <w:gridSpan w:val="4"/>
            <w:vAlign w:val="center"/>
          </w:tcPr>
          <w:p w14:paraId="1CE0530C" w14:textId="77777777" w:rsidR="00CF78C3" w:rsidRPr="00CF78C3" w:rsidRDefault="00CF78C3" w:rsidP="00CF78C3">
            <w:pPr>
              <w:widowControl/>
              <w:tabs>
                <w:tab w:val="left" w:pos="1080"/>
              </w:tabs>
              <w:spacing w:line="220" w:lineRule="exact"/>
              <w:jc w:val="center"/>
              <w:textAlignment w:val="baseline"/>
              <w:rPr>
                <w:rFonts w:ascii="Times New Roman" w:hAnsi="Times New Roman"/>
                <w:b/>
                <w:bCs/>
                <w:sz w:val="22"/>
              </w:rPr>
            </w:pPr>
            <w:r w:rsidRPr="00CF78C3">
              <w:rPr>
                <w:rFonts w:ascii="Times New Roman" w:hAnsi="Times New Roman"/>
                <w:b/>
                <w:bCs/>
                <w:sz w:val="22"/>
              </w:rPr>
              <w:t>实施方案</w:t>
            </w:r>
          </w:p>
        </w:tc>
      </w:tr>
      <w:tr w:rsidR="00CF78C3" w:rsidRPr="00CF78C3" w14:paraId="27D4A481" w14:textId="77777777" w:rsidTr="00592C1A">
        <w:trPr>
          <w:cantSplit/>
          <w:trHeight w:val="397"/>
          <w:tblHeader/>
          <w:jc w:val="center"/>
        </w:trPr>
        <w:tc>
          <w:tcPr>
            <w:tcW w:w="1872" w:type="dxa"/>
            <w:vMerge/>
            <w:vAlign w:val="center"/>
          </w:tcPr>
          <w:p w14:paraId="4DA4A68D" w14:textId="77777777" w:rsidR="00CF78C3" w:rsidRPr="00CF78C3" w:rsidRDefault="00CF78C3" w:rsidP="00CF78C3">
            <w:pPr>
              <w:widowControl/>
              <w:tabs>
                <w:tab w:val="left" w:pos="1080"/>
              </w:tabs>
              <w:spacing w:line="220" w:lineRule="exact"/>
              <w:jc w:val="center"/>
              <w:textAlignment w:val="baseline"/>
              <w:rPr>
                <w:rFonts w:ascii="Times New Roman" w:hAnsi="Times New Roman"/>
                <w:b/>
                <w:bCs/>
                <w:sz w:val="22"/>
              </w:rPr>
            </w:pPr>
          </w:p>
        </w:tc>
        <w:tc>
          <w:tcPr>
            <w:tcW w:w="3095" w:type="dxa"/>
            <w:vMerge/>
            <w:vAlign w:val="center"/>
          </w:tcPr>
          <w:p w14:paraId="409647B7" w14:textId="77777777" w:rsidR="00CF78C3" w:rsidRPr="00CF78C3" w:rsidRDefault="00CF78C3" w:rsidP="00CF78C3">
            <w:pPr>
              <w:widowControl/>
              <w:tabs>
                <w:tab w:val="left" w:pos="1080"/>
              </w:tabs>
              <w:spacing w:line="220" w:lineRule="exact"/>
              <w:jc w:val="center"/>
              <w:textAlignment w:val="baseline"/>
              <w:rPr>
                <w:rFonts w:ascii="Times New Roman" w:hAnsi="Times New Roman"/>
                <w:b/>
                <w:bCs/>
                <w:sz w:val="22"/>
              </w:rPr>
            </w:pPr>
          </w:p>
        </w:tc>
        <w:tc>
          <w:tcPr>
            <w:tcW w:w="677" w:type="dxa"/>
            <w:vAlign w:val="center"/>
          </w:tcPr>
          <w:p w14:paraId="6049FED0" w14:textId="77777777" w:rsidR="00CF78C3" w:rsidRPr="00CF78C3" w:rsidRDefault="00CF78C3" w:rsidP="00CF78C3">
            <w:pPr>
              <w:widowControl/>
              <w:tabs>
                <w:tab w:val="left" w:pos="1080"/>
              </w:tabs>
              <w:spacing w:line="220" w:lineRule="exact"/>
              <w:jc w:val="center"/>
              <w:textAlignment w:val="baseline"/>
              <w:rPr>
                <w:rFonts w:ascii="Times New Roman" w:hAnsi="Times New Roman"/>
                <w:b/>
                <w:bCs/>
                <w:sz w:val="22"/>
              </w:rPr>
            </w:pPr>
            <w:r w:rsidRPr="00CF78C3">
              <w:rPr>
                <w:rFonts w:ascii="Times New Roman" w:hAnsi="Times New Roman"/>
                <w:b/>
                <w:bCs/>
                <w:sz w:val="22"/>
              </w:rPr>
              <w:t>日</w:t>
            </w:r>
          </w:p>
        </w:tc>
        <w:tc>
          <w:tcPr>
            <w:tcW w:w="677" w:type="dxa"/>
            <w:vAlign w:val="center"/>
          </w:tcPr>
          <w:p w14:paraId="11C14868" w14:textId="77777777" w:rsidR="00CF78C3" w:rsidRPr="00CF78C3" w:rsidRDefault="00CF78C3" w:rsidP="00CF78C3">
            <w:pPr>
              <w:widowControl/>
              <w:tabs>
                <w:tab w:val="left" w:pos="1080"/>
              </w:tabs>
              <w:spacing w:line="220" w:lineRule="exact"/>
              <w:jc w:val="center"/>
              <w:textAlignment w:val="baseline"/>
              <w:rPr>
                <w:rFonts w:ascii="Times New Roman" w:hAnsi="Times New Roman"/>
                <w:b/>
                <w:bCs/>
                <w:sz w:val="22"/>
              </w:rPr>
            </w:pPr>
            <w:r w:rsidRPr="00CF78C3">
              <w:rPr>
                <w:rFonts w:ascii="Times New Roman" w:hAnsi="Times New Roman"/>
                <w:b/>
                <w:bCs/>
                <w:sz w:val="22"/>
              </w:rPr>
              <w:t>周</w:t>
            </w:r>
          </w:p>
        </w:tc>
        <w:tc>
          <w:tcPr>
            <w:tcW w:w="677" w:type="dxa"/>
            <w:vAlign w:val="center"/>
          </w:tcPr>
          <w:p w14:paraId="3F038543" w14:textId="77777777" w:rsidR="00CF78C3" w:rsidRPr="00CF78C3" w:rsidRDefault="00CF78C3" w:rsidP="00CF78C3">
            <w:pPr>
              <w:widowControl/>
              <w:tabs>
                <w:tab w:val="left" w:pos="1080"/>
              </w:tabs>
              <w:spacing w:line="220" w:lineRule="exact"/>
              <w:jc w:val="center"/>
              <w:textAlignment w:val="baseline"/>
              <w:rPr>
                <w:rFonts w:ascii="Times New Roman" w:hAnsi="Times New Roman"/>
                <w:b/>
                <w:bCs/>
                <w:sz w:val="22"/>
              </w:rPr>
            </w:pPr>
            <w:r w:rsidRPr="00CF78C3">
              <w:rPr>
                <w:rFonts w:ascii="Times New Roman" w:hAnsi="Times New Roman"/>
                <w:b/>
                <w:bCs/>
                <w:sz w:val="22"/>
              </w:rPr>
              <w:t>月</w:t>
            </w:r>
          </w:p>
        </w:tc>
        <w:tc>
          <w:tcPr>
            <w:tcW w:w="677" w:type="dxa"/>
            <w:vAlign w:val="center"/>
          </w:tcPr>
          <w:p w14:paraId="051C401F" w14:textId="77777777" w:rsidR="00CF78C3" w:rsidRPr="00CF78C3" w:rsidRDefault="00CF78C3" w:rsidP="00CF78C3">
            <w:pPr>
              <w:widowControl/>
              <w:tabs>
                <w:tab w:val="left" w:pos="1080"/>
              </w:tabs>
              <w:spacing w:line="220" w:lineRule="exact"/>
              <w:jc w:val="center"/>
              <w:textAlignment w:val="baseline"/>
              <w:rPr>
                <w:rFonts w:ascii="Times New Roman" w:hAnsi="Times New Roman"/>
                <w:b/>
                <w:bCs/>
                <w:sz w:val="22"/>
              </w:rPr>
            </w:pPr>
            <w:r w:rsidRPr="00CF78C3">
              <w:rPr>
                <w:rFonts w:ascii="Times New Roman" w:hAnsi="Times New Roman"/>
                <w:b/>
                <w:bCs/>
                <w:sz w:val="22"/>
              </w:rPr>
              <w:t>季</w:t>
            </w:r>
          </w:p>
        </w:tc>
      </w:tr>
      <w:tr w:rsidR="00CF78C3" w:rsidRPr="00CF78C3" w14:paraId="65A2F4B5" w14:textId="77777777" w:rsidTr="00592C1A">
        <w:trPr>
          <w:cantSplit/>
          <w:trHeight w:val="510"/>
          <w:jc w:val="center"/>
        </w:trPr>
        <w:tc>
          <w:tcPr>
            <w:tcW w:w="1872" w:type="dxa"/>
            <w:vAlign w:val="center"/>
          </w:tcPr>
          <w:p w14:paraId="23B7A808"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电梯、门表面、内壁、底面、天花板</w:t>
            </w:r>
          </w:p>
        </w:tc>
        <w:tc>
          <w:tcPr>
            <w:tcW w:w="3095" w:type="dxa"/>
            <w:vAlign w:val="center"/>
          </w:tcPr>
          <w:p w14:paraId="57B5F31A"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无泥迹、无尘灰、无杂物、视感光亮</w:t>
            </w:r>
          </w:p>
        </w:tc>
        <w:tc>
          <w:tcPr>
            <w:tcW w:w="677" w:type="dxa"/>
            <w:vAlign w:val="center"/>
          </w:tcPr>
          <w:p w14:paraId="7A3C0F1F" w14:textId="77777777" w:rsidR="00CF78C3" w:rsidRPr="00CF78C3" w:rsidRDefault="00CF78C3" w:rsidP="00CF78C3">
            <w:pPr>
              <w:widowControl/>
              <w:tabs>
                <w:tab w:val="left" w:pos="1080"/>
              </w:tabs>
              <w:snapToGrid w:val="0"/>
              <w:jc w:val="center"/>
              <w:textAlignment w:val="baseline"/>
              <w:rPr>
                <w:rFonts w:ascii="Times New Roman" w:hAnsi="Times New Roman"/>
                <w:sz w:val="22"/>
              </w:rPr>
            </w:pPr>
            <w:r w:rsidRPr="00CF78C3">
              <w:rPr>
                <w:rFonts w:ascii="Times New Roman" w:hAnsi="Times New Roman"/>
                <w:sz w:val="22"/>
              </w:rPr>
              <w:t>一次</w:t>
            </w:r>
          </w:p>
        </w:tc>
        <w:tc>
          <w:tcPr>
            <w:tcW w:w="677" w:type="dxa"/>
            <w:vAlign w:val="center"/>
          </w:tcPr>
          <w:p w14:paraId="6D1D20EE" w14:textId="77777777" w:rsidR="00CF78C3" w:rsidRPr="00CF78C3" w:rsidRDefault="00CF78C3" w:rsidP="00CF78C3">
            <w:pPr>
              <w:widowControl/>
              <w:tabs>
                <w:tab w:val="left" w:pos="1080"/>
              </w:tabs>
              <w:snapToGrid w:val="0"/>
              <w:jc w:val="center"/>
              <w:textAlignment w:val="baseline"/>
              <w:rPr>
                <w:rFonts w:ascii="Times New Roman" w:hAnsi="Times New Roman"/>
                <w:sz w:val="22"/>
              </w:rPr>
            </w:pPr>
          </w:p>
        </w:tc>
        <w:tc>
          <w:tcPr>
            <w:tcW w:w="677" w:type="dxa"/>
            <w:vAlign w:val="center"/>
          </w:tcPr>
          <w:p w14:paraId="1185304B" w14:textId="77777777" w:rsidR="00CF78C3" w:rsidRPr="00CF78C3" w:rsidRDefault="00CF78C3" w:rsidP="00CF78C3">
            <w:pPr>
              <w:widowControl/>
              <w:tabs>
                <w:tab w:val="left" w:pos="1080"/>
              </w:tabs>
              <w:snapToGrid w:val="0"/>
              <w:jc w:val="center"/>
              <w:textAlignment w:val="baseline"/>
              <w:rPr>
                <w:rFonts w:ascii="Times New Roman" w:hAnsi="Times New Roman"/>
                <w:sz w:val="22"/>
              </w:rPr>
            </w:pPr>
            <w:r w:rsidRPr="00CF78C3">
              <w:rPr>
                <w:rFonts w:ascii="Times New Roman" w:hAnsi="Times New Roman"/>
                <w:sz w:val="22"/>
              </w:rPr>
              <w:t>一次擦洗</w:t>
            </w:r>
          </w:p>
        </w:tc>
        <w:tc>
          <w:tcPr>
            <w:tcW w:w="677" w:type="dxa"/>
            <w:vAlign w:val="center"/>
          </w:tcPr>
          <w:p w14:paraId="3D9A5B07" w14:textId="77777777" w:rsidR="00CF78C3" w:rsidRPr="00CF78C3" w:rsidRDefault="00CF78C3" w:rsidP="00CF78C3">
            <w:pPr>
              <w:widowControl/>
              <w:tabs>
                <w:tab w:val="left" w:pos="1080"/>
              </w:tabs>
              <w:snapToGrid w:val="0"/>
              <w:jc w:val="center"/>
              <w:textAlignment w:val="baseline"/>
              <w:rPr>
                <w:rFonts w:ascii="Times New Roman" w:hAnsi="Times New Roman"/>
                <w:sz w:val="22"/>
              </w:rPr>
            </w:pPr>
          </w:p>
        </w:tc>
      </w:tr>
      <w:tr w:rsidR="00CF78C3" w:rsidRPr="00CF78C3" w14:paraId="397D5802" w14:textId="77777777" w:rsidTr="00592C1A">
        <w:trPr>
          <w:cantSplit/>
          <w:trHeight w:val="510"/>
          <w:jc w:val="center"/>
        </w:trPr>
        <w:tc>
          <w:tcPr>
            <w:tcW w:w="1872" w:type="dxa"/>
            <w:vAlign w:val="center"/>
          </w:tcPr>
          <w:p w14:paraId="3792A370"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电梯通风口</w:t>
            </w:r>
          </w:p>
        </w:tc>
        <w:tc>
          <w:tcPr>
            <w:tcW w:w="3095" w:type="dxa"/>
            <w:vAlign w:val="center"/>
          </w:tcPr>
          <w:p w14:paraId="0F94D7CE"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干净、无尘灰、无污渍</w:t>
            </w:r>
          </w:p>
        </w:tc>
        <w:tc>
          <w:tcPr>
            <w:tcW w:w="677" w:type="dxa"/>
            <w:vAlign w:val="center"/>
          </w:tcPr>
          <w:p w14:paraId="5C27C4B0" w14:textId="77777777" w:rsidR="00CF78C3" w:rsidRPr="00CF78C3" w:rsidRDefault="00CF78C3" w:rsidP="00CF78C3">
            <w:pPr>
              <w:widowControl/>
              <w:tabs>
                <w:tab w:val="left" w:pos="1080"/>
              </w:tabs>
              <w:snapToGrid w:val="0"/>
              <w:jc w:val="center"/>
              <w:textAlignment w:val="baseline"/>
              <w:rPr>
                <w:rFonts w:ascii="Times New Roman" w:hAnsi="Times New Roman"/>
                <w:sz w:val="22"/>
              </w:rPr>
            </w:pPr>
            <w:r w:rsidRPr="00CF78C3">
              <w:rPr>
                <w:rFonts w:ascii="Times New Roman" w:hAnsi="Times New Roman"/>
                <w:sz w:val="22"/>
              </w:rPr>
              <w:t>一次巡回</w:t>
            </w:r>
          </w:p>
        </w:tc>
        <w:tc>
          <w:tcPr>
            <w:tcW w:w="677" w:type="dxa"/>
            <w:vAlign w:val="center"/>
          </w:tcPr>
          <w:p w14:paraId="7CB17F62" w14:textId="77777777" w:rsidR="00CF78C3" w:rsidRPr="00CF78C3" w:rsidRDefault="00CF78C3" w:rsidP="00CF78C3">
            <w:pPr>
              <w:widowControl/>
              <w:tabs>
                <w:tab w:val="left" w:pos="1080"/>
              </w:tabs>
              <w:snapToGrid w:val="0"/>
              <w:jc w:val="center"/>
              <w:textAlignment w:val="baseline"/>
              <w:rPr>
                <w:rFonts w:ascii="Times New Roman" w:hAnsi="Times New Roman"/>
                <w:sz w:val="22"/>
              </w:rPr>
            </w:pPr>
          </w:p>
        </w:tc>
        <w:tc>
          <w:tcPr>
            <w:tcW w:w="677" w:type="dxa"/>
            <w:vAlign w:val="center"/>
          </w:tcPr>
          <w:p w14:paraId="4070BE93" w14:textId="77777777" w:rsidR="00CF78C3" w:rsidRPr="00CF78C3" w:rsidRDefault="00CF78C3" w:rsidP="00CF78C3">
            <w:pPr>
              <w:widowControl/>
              <w:tabs>
                <w:tab w:val="left" w:pos="1080"/>
              </w:tabs>
              <w:snapToGrid w:val="0"/>
              <w:jc w:val="center"/>
              <w:textAlignment w:val="baseline"/>
              <w:rPr>
                <w:rFonts w:ascii="Times New Roman" w:hAnsi="Times New Roman"/>
                <w:sz w:val="22"/>
              </w:rPr>
            </w:pPr>
            <w:r w:rsidRPr="00CF78C3">
              <w:rPr>
                <w:rFonts w:ascii="Times New Roman" w:hAnsi="Times New Roman"/>
                <w:sz w:val="22"/>
              </w:rPr>
              <w:t>一次</w:t>
            </w:r>
          </w:p>
        </w:tc>
        <w:tc>
          <w:tcPr>
            <w:tcW w:w="677" w:type="dxa"/>
            <w:vAlign w:val="center"/>
          </w:tcPr>
          <w:p w14:paraId="404BDD80" w14:textId="77777777" w:rsidR="00CF78C3" w:rsidRPr="00CF78C3" w:rsidRDefault="00CF78C3" w:rsidP="00CF78C3">
            <w:pPr>
              <w:widowControl/>
              <w:tabs>
                <w:tab w:val="left" w:pos="1080"/>
              </w:tabs>
              <w:snapToGrid w:val="0"/>
              <w:jc w:val="center"/>
              <w:textAlignment w:val="baseline"/>
              <w:rPr>
                <w:rFonts w:ascii="Times New Roman" w:hAnsi="Times New Roman"/>
                <w:sz w:val="22"/>
              </w:rPr>
            </w:pPr>
          </w:p>
        </w:tc>
      </w:tr>
      <w:tr w:rsidR="00CF78C3" w:rsidRPr="00CF78C3" w14:paraId="7044D0B2" w14:textId="77777777" w:rsidTr="00592C1A">
        <w:trPr>
          <w:cantSplit/>
          <w:trHeight w:val="510"/>
          <w:jc w:val="center"/>
        </w:trPr>
        <w:tc>
          <w:tcPr>
            <w:tcW w:w="1872" w:type="dxa"/>
            <w:vAlign w:val="center"/>
          </w:tcPr>
          <w:p w14:paraId="18A61CC5"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楼梯台阶、扶手、栏杆</w:t>
            </w:r>
          </w:p>
        </w:tc>
        <w:tc>
          <w:tcPr>
            <w:tcW w:w="3095" w:type="dxa"/>
            <w:vAlign w:val="center"/>
          </w:tcPr>
          <w:p w14:paraId="37AA7574"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干净、无泥土、无尘灰、无杂物</w:t>
            </w:r>
          </w:p>
        </w:tc>
        <w:tc>
          <w:tcPr>
            <w:tcW w:w="677" w:type="dxa"/>
            <w:vAlign w:val="center"/>
          </w:tcPr>
          <w:p w14:paraId="2168AC59" w14:textId="77777777" w:rsidR="00CF78C3" w:rsidRPr="00CF78C3" w:rsidRDefault="00CF78C3" w:rsidP="00CF78C3">
            <w:pPr>
              <w:widowControl/>
              <w:tabs>
                <w:tab w:val="left" w:pos="1080"/>
              </w:tabs>
              <w:snapToGrid w:val="0"/>
              <w:jc w:val="center"/>
              <w:textAlignment w:val="baseline"/>
              <w:rPr>
                <w:rFonts w:ascii="Times New Roman" w:hAnsi="Times New Roman"/>
                <w:sz w:val="22"/>
              </w:rPr>
            </w:pPr>
            <w:r w:rsidRPr="00CF78C3">
              <w:rPr>
                <w:rFonts w:ascii="Times New Roman" w:hAnsi="Times New Roman"/>
                <w:sz w:val="22"/>
              </w:rPr>
              <w:t>巡回</w:t>
            </w:r>
          </w:p>
        </w:tc>
        <w:tc>
          <w:tcPr>
            <w:tcW w:w="677" w:type="dxa"/>
            <w:vAlign w:val="center"/>
          </w:tcPr>
          <w:p w14:paraId="47A89791" w14:textId="77777777" w:rsidR="00CF78C3" w:rsidRPr="00CF78C3" w:rsidRDefault="00CF78C3" w:rsidP="00CF78C3">
            <w:pPr>
              <w:widowControl/>
              <w:tabs>
                <w:tab w:val="left" w:pos="1080"/>
              </w:tabs>
              <w:snapToGrid w:val="0"/>
              <w:jc w:val="center"/>
              <w:textAlignment w:val="baseline"/>
              <w:rPr>
                <w:rFonts w:ascii="Times New Roman" w:hAnsi="Times New Roman"/>
                <w:sz w:val="22"/>
              </w:rPr>
            </w:pPr>
          </w:p>
        </w:tc>
        <w:tc>
          <w:tcPr>
            <w:tcW w:w="677" w:type="dxa"/>
            <w:vAlign w:val="center"/>
          </w:tcPr>
          <w:p w14:paraId="29CB6939" w14:textId="77777777" w:rsidR="00CF78C3" w:rsidRPr="00CF78C3" w:rsidRDefault="00CF78C3" w:rsidP="00CF78C3">
            <w:pPr>
              <w:widowControl/>
              <w:tabs>
                <w:tab w:val="left" w:pos="1080"/>
              </w:tabs>
              <w:snapToGrid w:val="0"/>
              <w:jc w:val="center"/>
              <w:textAlignment w:val="baseline"/>
              <w:rPr>
                <w:rFonts w:ascii="Times New Roman" w:hAnsi="Times New Roman"/>
                <w:sz w:val="22"/>
              </w:rPr>
            </w:pPr>
            <w:r w:rsidRPr="00CF78C3">
              <w:rPr>
                <w:rFonts w:ascii="Times New Roman" w:hAnsi="Times New Roman"/>
                <w:sz w:val="22"/>
              </w:rPr>
              <w:t>一次清洗</w:t>
            </w:r>
          </w:p>
        </w:tc>
        <w:tc>
          <w:tcPr>
            <w:tcW w:w="677" w:type="dxa"/>
            <w:vAlign w:val="center"/>
          </w:tcPr>
          <w:p w14:paraId="7B90777C" w14:textId="77777777" w:rsidR="00CF78C3" w:rsidRPr="00CF78C3" w:rsidRDefault="00CF78C3" w:rsidP="00CF78C3">
            <w:pPr>
              <w:widowControl/>
              <w:tabs>
                <w:tab w:val="left" w:pos="1080"/>
              </w:tabs>
              <w:snapToGrid w:val="0"/>
              <w:jc w:val="center"/>
              <w:textAlignment w:val="baseline"/>
              <w:rPr>
                <w:rFonts w:ascii="Times New Roman" w:hAnsi="Times New Roman"/>
                <w:sz w:val="22"/>
              </w:rPr>
            </w:pPr>
          </w:p>
        </w:tc>
      </w:tr>
      <w:tr w:rsidR="00CF78C3" w:rsidRPr="00CF78C3" w14:paraId="1FF87D26" w14:textId="77777777" w:rsidTr="00592C1A">
        <w:trPr>
          <w:cantSplit/>
          <w:trHeight w:val="510"/>
          <w:jc w:val="center"/>
        </w:trPr>
        <w:tc>
          <w:tcPr>
            <w:tcW w:w="1872" w:type="dxa"/>
            <w:vAlign w:val="center"/>
          </w:tcPr>
          <w:p w14:paraId="1B073839"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花卉盆景</w:t>
            </w:r>
          </w:p>
        </w:tc>
        <w:tc>
          <w:tcPr>
            <w:tcW w:w="3095" w:type="dxa"/>
            <w:vAlign w:val="center"/>
          </w:tcPr>
          <w:p w14:paraId="7F04AA69"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盆体干净光洁、盆内无杂物烟蒂</w:t>
            </w:r>
          </w:p>
        </w:tc>
        <w:tc>
          <w:tcPr>
            <w:tcW w:w="677" w:type="dxa"/>
            <w:vAlign w:val="center"/>
          </w:tcPr>
          <w:p w14:paraId="710A77D3" w14:textId="77777777" w:rsidR="00CF78C3" w:rsidRPr="00CF78C3" w:rsidRDefault="00CF78C3" w:rsidP="00CF78C3">
            <w:pPr>
              <w:widowControl/>
              <w:tabs>
                <w:tab w:val="left" w:pos="1080"/>
              </w:tabs>
              <w:snapToGrid w:val="0"/>
              <w:jc w:val="center"/>
              <w:textAlignment w:val="baseline"/>
              <w:rPr>
                <w:rFonts w:ascii="Times New Roman" w:hAnsi="Times New Roman"/>
                <w:sz w:val="22"/>
              </w:rPr>
            </w:pPr>
            <w:r w:rsidRPr="00CF78C3">
              <w:rPr>
                <w:rFonts w:ascii="Times New Roman" w:hAnsi="Times New Roman"/>
                <w:sz w:val="22"/>
              </w:rPr>
              <w:t>巡回</w:t>
            </w:r>
          </w:p>
        </w:tc>
        <w:tc>
          <w:tcPr>
            <w:tcW w:w="677" w:type="dxa"/>
            <w:vAlign w:val="center"/>
          </w:tcPr>
          <w:p w14:paraId="39A3D942" w14:textId="77777777" w:rsidR="00CF78C3" w:rsidRPr="00CF78C3" w:rsidRDefault="00CF78C3" w:rsidP="00CF78C3">
            <w:pPr>
              <w:widowControl/>
              <w:tabs>
                <w:tab w:val="left" w:pos="1080"/>
              </w:tabs>
              <w:snapToGrid w:val="0"/>
              <w:jc w:val="center"/>
              <w:textAlignment w:val="baseline"/>
              <w:rPr>
                <w:rFonts w:ascii="Times New Roman" w:hAnsi="Times New Roman"/>
                <w:sz w:val="22"/>
              </w:rPr>
            </w:pPr>
          </w:p>
        </w:tc>
        <w:tc>
          <w:tcPr>
            <w:tcW w:w="677" w:type="dxa"/>
            <w:vAlign w:val="center"/>
          </w:tcPr>
          <w:p w14:paraId="5DD27957" w14:textId="77777777" w:rsidR="00CF78C3" w:rsidRPr="00CF78C3" w:rsidRDefault="00CF78C3" w:rsidP="00CF78C3">
            <w:pPr>
              <w:widowControl/>
              <w:tabs>
                <w:tab w:val="left" w:pos="1080"/>
              </w:tabs>
              <w:snapToGrid w:val="0"/>
              <w:jc w:val="center"/>
              <w:textAlignment w:val="baseline"/>
              <w:rPr>
                <w:rFonts w:ascii="Times New Roman" w:hAnsi="Times New Roman"/>
                <w:sz w:val="22"/>
              </w:rPr>
            </w:pPr>
          </w:p>
        </w:tc>
        <w:tc>
          <w:tcPr>
            <w:tcW w:w="677" w:type="dxa"/>
            <w:vAlign w:val="center"/>
          </w:tcPr>
          <w:p w14:paraId="6E85D991" w14:textId="77777777" w:rsidR="00CF78C3" w:rsidRPr="00CF78C3" w:rsidRDefault="00CF78C3" w:rsidP="00CF78C3">
            <w:pPr>
              <w:widowControl/>
              <w:tabs>
                <w:tab w:val="left" w:pos="1080"/>
              </w:tabs>
              <w:snapToGrid w:val="0"/>
              <w:jc w:val="center"/>
              <w:textAlignment w:val="baseline"/>
              <w:rPr>
                <w:rFonts w:ascii="Times New Roman" w:hAnsi="Times New Roman"/>
                <w:sz w:val="22"/>
              </w:rPr>
            </w:pPr>
          </w:p>
        </w:tc>
      </w:tr>
      <w:tr w:rsidR="00CF78C3" w:rsidRPr="00CF78C3" w14:paraId="46930556" w14:textId="77777777" w:rsidTr="00592C1A">
        <w:trPr>
          <w:cantSplit/>
          <w:trHeight w:val="510"/>
          <w:jc w:val="center"/>
        </w:trPr>
        <w:tc>
          <w:tcPr>
            <w:tcW w:w="1872" w:type="dxa"/>
            <w:vAlign w:val="center"/>
          </w:tcPr>
          <w:p w14:paraId="1AE5DCD2"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室内空间</w:t>
            </w:r>
          </w:p>
        </w:tc>
        <w:tc>
          <w:tcPr>
            <w:tcW w:w="3095" w:type="dxa"/>
            <w:vAlign w:val="center"/>
          </w:tcPr>
          <w:p w14:paraId="7F5518BC"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空气流通、清晰</w:t>
            </w:r>
          </w:p>
        </w:tc>
        <w:tc>
          <w:tcPr>
            <w:tcW w:w="677" w:type="dxa"/>
            <w:vAlign w:val="center"/>
          </w:tcPr>
          <w:p w14:paraId="7EA2EA31" w14:textId="77777777" w:rsidR="00CF78C3" w:rsidRPr="00CF78C3" w:rsidRDefault="00CF78C3" w:rsidP="00CF78C3">
            <w:pPr>
              <w:widowControl/>
              <w:tabs>
                <w:tab w:val="left" w:pos="1080"/>
              </w:tabs>
              <w:snapToGrid w:val="0"/>
              <w:jc w:val="center"/>
              <w:textAlignment w:val="baseline"/>
              <w:rPr>
                <w:rFonts w:ascii="Times New Roman" w:hAnsi="Times New Roman"/>
                <w:sz w:val="22"/>
              </w:rPr>
            </w:pPr>
            <w:r w:rsidRPr="00CF78C3">
              <w:rPr>
                <w:rFonts w:ascii="Times New Roman" w:hAnsi="Times New Roman"/>
                <w:sz w:val="22"/>
              </w:rPr>
              <w:t>喷香</w:t>
            </w:r>
          </w:p>
        </w:tc>
        <w:tc>
          <w:tcPr>
            <w:tcW w:w="677" w:type="dxa"/>
            <w:vAlign w:val="center"/>
          </w:tcPr>
          <w:p w14:paraId="4AFF4A6B" w14:textId="77777777" w:rsidR="00CF78C3" w:rsidRPr="00CF78C3" w:rsidRDefault="00CF78C3" w:rsidP="00CF78C3">
            <w:pPr>
              <w:widowControl/>
              <w:tabs>
                <w:tab w:val="left" w:pos="1080"/>
              </w:tabs>
              <w:snapToGrid w:val="0"/>
              <w:jc w:val="center"/>
              <w:textAlignment w:val="baseline"/>
              <w:rPr>
                <w:rFonts w:ascii="Times New Roman" w:hAnsi="Times New Roman"/>
                <w:sz w:val="22"/>
              </w:rPr>
            </w:pPr>
          </w:p>
        </w:tc>
        <w:tc>
          <w:tcPr>
            <w:tcW w:w="677" w:type="dxa"/>
            <w:vAlign w:val="center"/>
          </w:tcPr>
          <w:p w14:paraId="3ED6C503" w14:textId="77777777" w:rsidR="00CF78C3" w:rsidRPr="00CF78C3" w:rsidRDefault="00CF78C3" w:rsidP="00CF78C3">
            <w:pPr>
              <w:widowControl/>
              <w:tabs>
                <w:tab w:val="left" w:pos="1080"/>
              </w:tabs>
              <w:snapToGrid w:val="0"/>
              <w:jc w:val="center"/>
              <w:textAlignment w:val="baseline"/>
              <w:rPr>
                <w:rFonts w:ascii="Times New Roman" w:hAnsi="Times New Roman"/>
                <w:sz w:val="22"/>
              </w:rPr>
            </w:pPr>
          </w:p>
        </w:tc>
        <w:tc>
          <w:tcPr>
            <w:tcW w:w="677" w:type="dxa"/>
            <w:vAlign w:val="center"/>
          </w:tcPr>
          <w:p w14:paraId="5050CB45" w14:textId="77777777" w:rsidR="00CF78C3" w:rsidRPr="00CF78C3" w:rsidRDefault="00CF78C3" w:rsidP="00CF78C3">
            <w:pPr>
              <w:widowControl/>
              <w:tabs>
                <w:tab w:val="left" w:pos="1080"/>
              </w:tabs>
              <w:snapToGrid w:val="0"/>
              <w:jc w:val="center"/>
              <w:textAlignment w:val="baseline"/>
              <w:rPr>
                <w:rFonts w:ascii="Times New Roman" w:hAnsi="Times New Roman"/>
                <w:sz w:val="22"/>
              </w:rPr>
            </w:pPr>
          </w:p>
        </w:tc>
      </w:tr>
    </w:tbl>
    <w:p w14:paraId="73137EC2" w14:textId="77777777" w:rsidR="00CF78C3" w:rsidRPr="00CF78C3" w:rsidRDefault="00CF78C3" w:rsidP="00CF78C3">
      <w:pPr>
        <w:pStyle w:val="a9"/>
        <w:numPr>
          <w:ilvl w:val="0"/>
          <w:numId w:val="10"/>
        </w:numPr>
        <w:suppressAutoHyphens/>
        <w:adjustRightInd w:val="0"/>
        <w:snapToGrid w:val="0"/>
        <w:spacing w:line="300" w:lineRule="auto"/>
        <w:ind w:left="0" w:firstLine="0"/>
        <w:contextualSpacing w:val="0"/>
        <w:rPr>
          <w:rFonts w:ascii="Times New Roman" w:hAnsi="Times New Roman"/>
          <w:bCs/>
          <w:sz w:val="22"/>
        </w:rPr>
      </w:pPr>
      <w:r w:rsidRPr="00CF78C3">
        <w:rPr>
          <w:rFonts w:ascii="Times New Roman" w:hAnsi="Times New Roman"/>
          <w:bCs/>
          <w:sz w:val="22"/>
        </w:rPr>
        <w:t>会议室保洁</w:t>
      </w:r>
    </w:p>
    <w:tbl>
      <w:tblPr>
        <w:tblW w:w="42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2770"/>
        <w:gridCol w:w="643"/>
        <w:gridCol w:w="644"/>
        <w:gridCol w:w="644"/>
        <w:gridCol w:w="641"/>
      </w:tblGrid>
      <w:tr w:rsidR="00CF78C3" w:rsidRPr="00CF78C3" w14:paraId="545C7602" w14:textId="77777777" w:rsidTr="00592C1A">
        <w:trPr>
          <w:cantSplit/>
          <w:trHeight w:val="454"/>
          <w:tblHeader/>
          <w:jc w:val="center"/>
        </w:trPr>
        <w:tc>
          <w:tcPr>
            <w:tcW w:w="1873" w:type="dxa"/>
            <w:vMerge w:val="restart"/>
            <w:vAlign w:val="center"/>
          </w:tcPr>
          <w:p w14:paraId="4DF2C51F" w14:textId="77777777" w:rsidR="00CF78C3" w:rsidRPr="00CF78C3" w:rsidRDefault="00CF78C3" w:rsidP="00CF78C3">
            <w:pPr>
              <w:widowControl/>
              <w:tabs>
                <w:tab w:val="left" w:pos="1080"/>
              </w:tabs>
              <w:spacing w:line="220" w:lineRule="exact"/>
              <w:jc w:val="center"/>
              <w:textAlignment w:val="baseline"/>
              <w:rPr>
                <w:rFonts w:ascii="Times New Roman" w:hAnsi="Times New Roman"/>
                <w:b/>
                <w:bCs/>
                <w:sz w:val="22"/>
              </w:rPr>
            </w:pPr>
            <w:r w:rsidRPr="00CF78C3">
              <w:rPr>
                <w:rFonts w:ascii="Times New Roman" w:hAnsi="Times New Roman"/>
                <w:b/>
                <w:bCs/>
                <w:sz w:val="22"/>
              </w:rPr>
              <w:t>项目及内容</w:t>
            </w:r>
          </w:p>
        </w:tc>
        <w:tc>
          <w:tcPr>
            <w:tcW w:w="3050" w:type="dxa"/>
            <w:vMerge w:val="restart"/>
            <w:vAlign w:val="center"/>
          </w:tcPr>
          <w:p w14:paraId="75811EC9" w14:textId="77777777" w:rsidR="00CF78C3" w:rsidRPr="00CF78C3" w:rsidRDefault="00CF78C3" w:rsidP="00CF78C3">
            <w:pPr>
              <w:widowControl/>
              <w:tabs>
                <w:tab w:val="left" w:pos="1080"/>
              </w:tabs>
              <w:spacing w:line="220" w:lineRule="exact"/>
              <w:jc w:val="center"/>
              <w:textAlignment w:val="baseline"/>
              <w:rPr>
                <w:rFonts w:ascii="Times New Roman" w:hAnsi="Times New Roman"/>
                <w:b/>
                <w:bCs/>
                <w:sz w:val="22"/>
              </w:rPr>
            </w:pPr>
            <w:r w:rsidRPr="00CF78C3">
              <w:rPr>
                <w:rFonts w:ascii="Times New Roman" w:hAnsi="Times New Roman"/>
                <w:b/>
                <w:bCs/>
                <w:sz w:val="22"/>
              </w:rPr>
              <w:t>质量检查标准</w:t>
            </w:r>
          </w:p>
        </w:tc>
        <w:tc>
          <w:tcPr>
            <w:tcW w:w="2752" w:type="dxa"/>
            <w:gridSpan w:val="4"/>
            <w:vAlign w:val="center"/>
          </w:tcPr>
          <w:p w14:paraId="7586EDC4" w14:textId="77777777" w:rsidR="00CF78C3" w:rsidRPr="00CF78C3" w:rsidRDefault="00CF78C3" w:rsidP="00CF78C3">
            <w:pPr>
              <w:widowControl/>
              <w:tabs>
                <w:tab w:val="left" w:pos="1080"/>
              </w:tabs>
              <w:spacing w:line="220" w:lineRule="exact"/>
              <w:jc w:val="center"/>
              <w:textAlignment w:val="baseline"/>
              <w:rPr>
                <w:rFonts w:ascii="Times New Roman" w:hAnsi="Times New Roman"/>
                <w:b/>
                <w:bCs/>
                <w:sz w:val="22"/>
              </w:rPr>
            </w:pPr>
            <w:r w:rsidRPr="00CF78C3">
              <w:rPr>
                <w:rFonts w:ascii="Times New Roman" w:hAnsi="Times New Roman"/>
                <w:b/>
                <w:bCs/>
                <w:sz w:val="22"/>
              </w:rPr>
              <w:t>实施方案</w:t>
            </w:r>
          </w:p>
        </w:tc>
      </w:tr>
      <w:tr w:rsidR="00CF78C3" w:rsidRPr="00CF78C3" w14:paraId="545B4791" w14:textId="77777777" w:rsidTr="00592C1A">
        <w:trPr>
          <w:cantSplit/>
          <w:trHeight w:val="454"/>
          <w:tblHeader/>
          <w:jc w:val="center"/>
        </w:trPr>
        <w:tc>
          <w:tcPr>
            <w:tcW w:w="1873" w:type="dxa"/>
            <w:vMerge/>
            <w:vAlign w:val="center"/>
          </w:tcPr>
          <w:p w14:paraId="7A2803AA" w14:textId="77777777" w:rsidR="00CF78C3" w:rsidRPr="00CF78C3" w:rsidRDefault="00CF78C3" w:rsidP="00CF78C3">
            <w:pPr>
              <w:widowControl/>
              <w:tabs>
                <w:tab w:val="left" w:pos="1080"/>
              </w:tabs>
              <w:spacing w:line="220" w:lineRule="exact"/>
              <w:jc w:val="center"/>
              <w:textAlignment w:val="baseline"/>
              <w:rPr>
                <w:rFonts w:ascii="Times New Roman" w:hAnsi="Times New Roman"/>
                <w:b/>
                <w:bCs/>
                <w:sz w:val="22"/>
              </w:rPr>
            </w:pPr>
          </w:p>
        </w:tc>
        <w:tc>
          <w:tcPr>
            <w:tcW w:w="3050" w:type="dxa"/>
            <w:vMerge/>
            <w:vAlign w:val="center"/>
          </w:tcPr>
          <w:p w14:paraId="6C2181E6" w14:textId="77777777" w:rsidR="00CF78C3" w:rsidRPr="00CF78C3" w:rsidRDefault="00CF78C3" w:rsidP="00CF78C3">
            <w:pPr>
              <w:widowControl/>
              <w:tabs>
                <w:tab w:val="left" w:pos="1080"/>
              </w:tabs>
              <w:spacing w:line="220" w:lineRule="exact"/>
              <w:jc w:val="center"/>
              <w:textAlignment w:val="baseline"/>
              <w:rPr>
                <w:rFonts w:ascii="Times New Roman" w:hAnsi="Times New Roman"/>
                <w:b/>
                <w:bCs/>
                <w:sz w:val="22"/>
              </w:rPr>
            </w:pPr>
          </w:p>
        </w:tc>
        <w:tc>
          <w:tcPr>
            <w:tcW w:w="688" w:type="dxa"/>
            <w:vAlign w:val="center"/>
          </w:tcPr>
          <w:p w14:paraId="5C81392F" w14:textId="77777777" w:rsidR="00CF78C3" w:rsidRPr="00CF78C3" w:rsidRDefault="00CF78C3" w:rsidP="00CF78C3">
            <w:pPr>
              <w:widowControl/>
              <w:tabs>
                <w:tab w:val="left" w:pos="1080"/>
              </w:tabs>
              <w:spacing w:line="220" w:lineRule="exact"/>
              <w:jc w:val="center"/>
              <w:textAlignment w:val="baseline"/>
              <w:rPr>
                <w:rFonts w:ascii="Times New Roman" w:hAnsi="Times New Roman"/>
                <w:b/>
                <w:bCs/>
                <w:sz w:val="22"/>
              </w:rPr>
            </w:pPr>
            <w:r w:rsidRPr="00CF78C3">
              <w:rPr>
                <w:rFonts w:ascii="Times New Roman" w:hAnsi="Times New Roman"/>
                <w:b/>
                <w:bCs/>
                <w:sz w:val="22"/>
              </w:rPr>
              <w:t>日</w:t>
            </w:r>
          </w:p>
        </w:tc>
        <w:tc>
          <w:tcPr>
            <w:tcW w:w="689" w:type="dxa"/>
            <w:vAlign w:val="center"/>
          </w:tcPr>
          <w:p w14:paraId="647B97D0" w14:textId="77777777" w:rsidR="00CF78C3" w:rsidRPr="00CF78C3" w:rsidRDefault="00CF78C3" w:rsidP="00CF78C3">
            <w:pPr>
              <w:widowControl/>
              <w:tabs>
                <w:tab w:val="left" w:pos="1080"/>
              </w:tabs>
              <w:spacing w:line="220" w:lineRule="exact"/>
              <w:jc w:val="center"/>
              <w:textAlignment w:val="baseline"/>
              <w:rPr>
                <w:rFonts w:ascii="Times New Roman" w:hAnsi="Times New Roman"/>
                <w:b/>
                <w:bCs/>
                <w:sz w:val="22"/>
              </w:rPr>
            </w:pPr>
            <w:r w:rsidRPr="00CF78C3">
              <w:rPr>
                <w:rFonts w:ascii="Times New Roman" w:hAnsi="Times New Roman"/>
                <w:b/>
                <w:bCs/>
                <w:sz w:val="22"/>
              </w:rPr>
              <w:t>周</w:t>
            </w:r>
          </w:p>
        </w:tc>
        <w:tc>
          <w:tcPr>
            <w:tcW w:w="689" w:type="dxa"/>
            <w:vAlign w:val="center"/>
          </w:tcPr>
          <w:p w14:paraId="747BFB4C" w14:textId="77777777" w:rsidR="00CF78C3" w:rsidRPr="00CF78C3" w:rsidRDefault="00CF78C3" w:rsidP="00CF78C3">
            <w:pPr>
              <w:widowControl/>
              <w:tabs>
                <w:tab w:val="left" w:pos="1080"/>
              </w:tabs>
              <w:spacing w:line="220" w:lineRule="exact"/>
              <w:jc w:val="center"/>
              <w:textAlignment w:val="baseline"/>
              <w:rPr>
                <w:rFonts w:ascii="Times New Roman" w:hAnsi="Times New Roman"/>
                <w:b/>
                <w:bCs/>
                <w:sz w:val="22"/>
              </w:rPr>
            </w:pPr>
            <w:r w:rsidRPr="00CF78C3">
              <w:rPr>
                <w:rFonts w:ascii="Times New Roman" w:hAnsi="Times New Roman"/>
                <w:b/>
                <w:bCs/>
                <w:sz w:val="22"/>
              </w:rPr>
              <w:t>月</w:t>
            </w:r>
          </w:p>
        </w:tc>
        <w:tc>
          <w:tcPr>
            <w:tcW w:w="686" w:type="dxa"/>
            <w:vAlign w:val="center"/>
          </w:tcPr>
          <w:p w14:paraId="536492A9" w14:textId="77777777" w:rsidR="00CF78C3" w:rsidRPr="00CF78C3" w:rsidRDefault="00CF78C3" w:rsidP="00CF78C3">
            <w:pPr>
              <w:widowControl/>
              <w:tabs>
                <w:tab w:val="left" w:pos="1080"/>
              </w:tabs>
              <w:spacing w:line="220" w:lineRule="exact"/>
              <w:jc w:val="center"/>
              <w:textAlignment w:val="baseline"/>
              <w:rPr>
                <w:rFonts w:ascii="Times New Roman" w:hAnsi="Times New Roman"/>
                <w:b/>
                <w:bCs/>
                <w:sz w:val="22"/>
              </w:rPr>
            </w:pPr>
            <w:r w:rsidRPr="00CF78C3">
              <w:rPr>
                <w:rFonts w:ascii="Times New Roman" w:hAnsi="Times New Roman"/>
                <w:b/>
                <w:bCs/>
                <w:sz w:val="22"/>
              </w:rPr>
              <w:t>季</w:t>
            </w:r>
          </w:p>
        </w:tc>
      </w:tr>
      <w:tr w:rsidR="00CF78C3" w:rsidRPr="00CF78C3" w14:paraId="10D07A91" w14:textId="77777777" w:rsidTr="00592C1A">
        <w:trPr>
          <w:cantSplit/>
          <w:trHeight w:val="567"/>
          <w:jc w:val="center"/>
        </w:trPr>
        <w:tc>
          <w:tcPr>
            <w:tcW w:w="1873" w:type="dxa"/>
            <w:vAlign w:val="center"/>
          </w:tcPr>
          <w:p w14:paraId="4CD56E46"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梯级、地台</w:t>
            </w:r>
          </w:p>
        </w:tc>
        <w:tc>
          <w:tcPr>
            <w:tcW w:w="3050" w:type="dxa"/>
            <w:vAlign w:val="center"/>
          </w:tcPr>
          <w:p w14:paraId="32F46326"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无积尘、无污渍、无痰迹、无垃圾</w:t>
            </w:r>
          </w:p>
        </w:tc>
        <w:tc>
          <w:tcPr>
            <w:tcW w:w="688" w:type="dxa"/>
            <w:vAlign w:val="center"/>
          </w:tcPr>
          <w:p w14:paraId="648C7BF9"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r w:rsidRPr="00CF78C3">
              <w:rPr>
                <w:rFonts w:ascii="Times New Roman" w:hAnsi="Times New Roman"/>
                <w:sz w:val="22"/>
              </w:rPr>
              <w:t>巡回</w:t>
            </w:r>
          </w:p>
        </w:tc>
        <w:tc>
          <w:tcPr>
            <w:tcW w:w="689" w:type="dxa"/>
            <w:vAlign w:val="center"/>
          </w:tcPr>
          <w:p w14:paraId="7C7CF11F"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r w:rsidRPr="00CF78C3">
              <w:rPr>
                <w:rFonts w:ascii="Times New Roman" w:hAnsi="Times New Roman"/>
                <w:sz w:val="22"/>
              </w:rPr>
              <w:t>一次洗刷</w:t>
            </w:r>
          </w:p>
        </w:tc>
        <w:tc>
          <w:tcPr>
            <w:tcW w:w="689" w:type="dxa"/>
            <w:vAlign w:val="center"/>
          </w:tcPr>
          <w:p w14:paraId="603B2127"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686" w:type="dxa"/>
            <w:vAlign w:val="center"/>
          </w:tcPr>
          <w:p w14:paraId="5773CEC7"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r>
      <w:tr w:rsidR="00CF78C3" w:rsidRPr="00CF78C3" w14:paraId="79041EF5" w14:textId="77777777" w:rsidTr="00592C1A">
        <w:trPr>
          <w:cantSplit/>
          <w:trHeight w:val="567"/>
          <w:jc w:val="center"/>
        </w:trPr>
        <w:tc>
          <w:tcPr>
            <w:tcW w:w="1873" w:type="dxa"/>
            <w:vAlign w:val="center"/>
          </w:tcPr>
          <w:p w14:paraId="28FAD116"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大厅地坪</w:t>
            </w:r>
          </w:p>
        </w:tc>
        <w:tc>
          <w:tcPr>
            <w:tcW w:w="3050" w:type="dxa"/>
            <w:vAlign w:val="center"/>
          </w:tcPr>
          <w:p w14:paraId="39340C9D"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无脚印、无污渍、无痰迹、无垃圾</w:t>
            </w:r>
          </w:p>
        </w:tc>
        <w:tc>
          <w:tcPr>
            <w:tcW w:w="688" w:type="dxa"/>
            <w:vAlign w:val="center"/>
          </w:tcPr>
          <w:p w14:paraId="1CD4B1CA"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r w:rsidRPr="00CF78C3">
              <w:rPr>
                <w:rFonts w:ascii="Times New Roman" w:hAnsi="Times New Roman"/>
                <w:sz w:val="22"/>
              </w:rPr>
              <w:t>巡回</w:t>
            </w:r>
          </w:p>
        </w:tc>
        <w:tc>
          <w:tcPr>
            <w:tcW w:w="689" w:type="dxa"/>
            <w:vAlign w:val="center"/>
          </w:tcPr>
          <w:p w14:paraId="26B54230"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r w:rsidRPr="00CF78C3">
              <w:rPr>
                <w:rFonts w:ascii="Times New Roman" w:hAnsi="Times New Roman"/>
                <w:sz w:val="22"/>
              </w:rPr>
              <w:t>一次抛光蜡</w:t>
            </w:r>
          </w:p>
        </w:tc>
        <w:tc>
          <w:tcPr>
            <w:tcW w:w="689" w:type="dxa"/>
            <w:vAlign w:val="center"/>
          </w:tcPr>
          <w:p w14:paraId="12B900EF"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686" w:type="dxa"/>
            <w:vAlign w:val="center"/>
          </w:tcPr>
          <w:p w14:paraId="5E658DF7"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r w:rsidRPr="00CF78C3">
              <w:rPr>
                <w:rFonts w:ascii="Times New Roman" w:hAnsi="Times New Roman"/>
                <w:sz w:val="22"/>
              </w:rPr>
              <w:t>一次洗地上蜡</w:t>
            </w:r>
          </w:p>
        </w:tc>
      </w:tr>
      <w:tr w:rsidR="00CF78C3" w:rsidRPr="00CF78C3" w14:paraId="1CE54296" w14:textId="77777777" w:rsidTr="00592C1A">
        <w:trPr>
          <w:cantSplit/>
          <w:trHeight w:val="567"/>
          <w:jc w:val="center"/>
        </w:trPr>
        <w:tc>
          <w:tcPr>
            <w:tcW w:w="1873" w:type="dxa"/>
            <w:vAlign w:val="center"/>
          </w:tcPr>
          <w:p w14:paraId="2E24A23A"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lastRenderedPageBreak/>
              <w:t>地毯清洗</w:t>
            </w:r>
          </w:p>
        </w:tc>
        <w:tc>
          <w:tcPr>
            <w:tcW w:w="3050" w:type="dxa"/>
            <w:vAlign w:val="center"/>
          </w:tcPr>
          <w:p w14:paraId="4E706369"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无脚印、无污渍</w:t>
            </w:r>
          </w:p>
        </w:tc>
        <w:tc>
          <w:tcPr>
            <w:tcW w:w="688" w:type="dxa"/>
            <w:vAlign w:val="center"/>
          </w:tcPr>
          <w:p w14:paraId="48A292E7"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689" w:type="dxa"/>
            <w:vAlign w:val="center"/>
          </w:tcPr>
          <w:p w14:paraId="1FEA8701"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689" w:type="dxa"/>
            <w:vAlign w:val="center"/>
          </w:tcPr>
          <w:p w14:paraId="0349F81A"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686" w:type="dxa"/>
            <w:vAlign w:val="center"/>
          </w:tcPr>
          <w:p w14:paraId="47BF9C8A"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r w:rsidRPr="00CF78C3">
              <w:rPr>
                <w:rFonts w:ascii="Times New Roman" w:hAnsi="Times New Roman"/>
                <w:sz w:val="22"/>
              </w:rPr>
              <w:t>一次清洗</w:t>
            </w:r>
          </w:p>
        </w:tc>
      </w:tr>
      <w:tr w:rsidR="00CF78C3" w:rsidRPr="00CF78C3" w14:paraId="181A6F42" w14:textId="77777777" w:rsidTr="00592C1A">
        <w:trPr>
          <w:cantSplit/>
          <w:trHeight w:val="567"/>
          <w:jc w:val="center"/>
        </w:trPr>
        <w:tc>
          <w:tcPr>
            <w:tcW w:w="1873" w:type="dxa"/>
            <w:vAlign w:val="center"/>
          </w:tcPr>
          <w:p w14:paraId="223846EA"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玻璃门、窗</w:t>
            </w:r>
          </w:p>
        </w:tc>
        <w:tc>
          <w:tcPr>
            <w:tcW w:w="3050" w:type="dxa"/>
            <w:vAlign w:val="center"/>
          </w:tcPr>
          <w:p w14:paraId="6405515A"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光亮干净、无尘灰、无印渍</w:t>
            </w:r>
          </w:p>
        </w:tc>
        <w:tc>
          <w:tcPr>
            <w:tcW w:w="688" w:type="dxa"/>
            <w:vAlign w:val="center"/>
          </w:tcPr>
          <w:p w14:paraId="3B0EDB70"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r w:rsidRPr="00CF78C3">
              <w:rPr>
                <w:rFonts w:ascii="Times New Roman" w:hAnsi="Times New Roman"/>
                <w:sz w:val="22"/>
              </w:rPr>
              <w:t>巡回</w:t>
            </w:r>
          </w:p>
        </w:tc>
        <w:tc>
          <w:tcPr>
            <w:tcW w:w="689" w:type="dxa"/>
            <w:vAlign w:val="center"/>
          </w:tcPr>
          <w:p w14:paraId="44052730"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689" w:type="dxa"/>
            <w:vAlign w:val="center"/>
          </w:tcPr>
          <w:p w14:paraId="14BD2B91"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686" w:type="dxa"/>
            <w:vAlign w:val="center"/>
          </w:tcPr>
          <w:p w14:paraId="383D05F6"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r>
      <w:tr w:rsidR="00CF78C3" w:rsidRPr="00CF78C3" w14:paraId="54D17903" w14:textId="77777777" w:rsidTr="00592C1A">
        <w:trPr>
          <w:cantSplit/>
          <w:trHeight w:val="567"/>
          <w:jc w:val="center"/>
        </w:trPr>
        <w:tc>
          <w:tcPr>
            <w:tcW w:w="1873" w:type="dxa"/>
            <w:vAlign w:val="center"/>
          </w:tcPr>
          <w:p w14:paraId="492AF5FE"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柱面、墙面、台面、椅子、沙发、灯座及附属设施</w:t>
            </w:r>
          </w:p>
        </w:tc>
        <w:tc>
          <w:tcPr>
            <w:tcW w:w="3050" w:type="dxa"/>
            <w:vAlign w:val="center"/>
          </w:tcPr>
          <w:p w14:paraId="102BE1E6"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光亮、整洁、无积尘、无损坏</w:t>
            </w:r>
          </w:p>
        </w:tc>
        <w:tc>
          <w:tcPr>
            <w:tcW w:w="688" w:type="dxa"/>
            <w:vAlign w:val="center"/>
          </w:tcPr>
          <w:p w14:paraId="7E85F91C"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r w:rsidRPr="00CF78C3">
              <w:rPr>
                <w:rFonts w:ascii="Times New Roman" w:hAnsi="Times New Roman"/>
                <w:sz w:val="22"/>
              </w:rPr>
              <w:t>一次</w:t>
            </w:r>
          </w:p>
        </w:tc>
        <w:tc>
          <w:tcPr>
            <w:tcW w:w="689" w:type="dxa"/>
            <w:vAlign w:val="center"/>
          </w:tcPr>
          <w:p w14:paraId="74B2AF17"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689" w:type="dxa"/>
            <w:vAlign w:val="center"/>
          </w:tcPr>
          <w:p w14:paraId="05F3F261"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686" w:type="dxa"/>
            <w:vAlign w:val="center"/>
          </w:tcPr>
          <w:p w14:paraId="7AA631CD"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r>
      <w:tr w:rsidR="00CF78C3" w:rsidRPr="00CF78C3" w14:paraId="60350E26" w14:textId="77777777" w:rsidTr="00592C1A">
        <w:trPr>
          <w:cantSplit/>
          <w:trHeight w:val="567"/>
          <w:jc w:val="center"/>
        </w:trPr>
        <w:tc>
          <w:tcPr>
            <w:tcW w:w="1873" w:type="dxa"/>
            <w:vAlign w:val="center"/>
          </w:tcPr>
          <w:p w14:paraId="031C4588"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大花盆、盆景</w:t>
            </w:r>
          </w:p>
        </w:tc>
        <w:tc>
          <w:tcPr>
            <w:tcW w:w="3050" w:type="dxa"/>
            <w:vAlign w:val="center"/>
          </w:tcPr>
          <w:p w14:paraId="6EA412EC" w14:textId="77777777" w:rsidR="00CF78C3" w:rsidRPr="00CF78C3" w:rsidRDefault="00CF78C3" w:rsidP="00CF78C3">
            <w:pPr>
              <w:widowControl/>
              <w:tabs>
                <w:tab w:val="left" w:pos="1080"/>
              </w:tabs>
              <w:spacing w:line="220" w:lineRule="exact"/>
              <w:textAlignment w:val="baseline"/>
              <w:rPr>
                <w:rFonts w:ascii="Times New Roman" w:hAnsi="Times New Roman"/>
                <w:sz w:val="22"/>
              </w:rPr>
            </w:pPr>
            <w:r w:rsidRPr="00CF78C3">
              <w:rPr>
                <w:rFonts w:ascii="Times New Roman" w:hAnsi="Times New Roman"/>
                <w:sz w:val="22"/>
              </w:rPr>
              <w:t>盆体表面光亮保洁，盆内无杂物</w:t>
            </w:r>
          </w:p>
        </w:tc>
        <w:tc>
          <w:tcPr>
            <w:tcW w:w="688" w:type="dxa"/>
            <w:vAlign w:val="center"/>
          </w:tcPr>
          <w:p w14:paraId="2776E17F"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r w:rsidRPr="00CF78C3">
              <w:rPr>
                <w:rFonts w:ascii="Times New Roman" w:hAnsi="Times New Roman"/>
                <w:sz w:val="22"/>
              </w:rPr>
              <w:t>巡回</w:t>
            </w:r>
          </w:p>
        </w:tc>
        <w:tc>
          <w:tcPr>
            <w:tcW w:w="689" w:type="dxa"/>
            <w:vAlign w:val="center"/>
          </w:tcPr>
          <w:p w14:paraId="16B595FD"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689" w:type="dxa"/>
            <w:vAlign w:val="center"/>
          </w:tcPr>
          <w:p w14:paraId="4F47BE03"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c>
          <w:tcPr>
            <w:tcW w:w="686" w:type="dxa"/>
            <w:vAlign w:val="center"/>
          </w:tcPr>
          <w:p w14:paraId="0E514E49" w14:textId="77777777" w:rsidR="00CF78C3" w:rsidRPr="00CF78C3" w:rsidRDefault="00CF78C3" w:rsidP="00CF78C3">
            <w:pPr>
              <w:widowControl/>
              <w:tabs>
                <w:tab w:val="left" w:pos="1080"/>
              </w:tabs>
              <w:spacing w:line="220" w:lineRule="exact"/>
              <w:jc w:val="center"/>
              <w:textAlignment w:val="baseline"/>
              <w:rPr>
                <w:rFonts w:ascii="Times New Roman" w:hAnsi="Times New Roman"/>
                <w:sz w:val="22"/>
              </w:rPr>
            </w:pPr>
          </w:p>
        </w:tc>
      </w:tr>
    </w:tbl>
    <w:p w14:paraId="6E6CBA84" w14:textId="77777777" w:rsidR="00CF78C3" w:rsidRDefault="00CF78C3" w:rsidP="00CF78C3">
      <w:pPr>
        <w:numPr>
          <w:ilvl w:val="0"/>
          <w:numId w:val="8"/>
        </w:numPr>
        <w:snapToGrid w:val="0"/>
        <w:spacing w:line="300" w:lineRule="auto"/>
        <w:ind w:left="1106" w:hanging="482"/>
        <w:jc w:val="left"/>
        <w:rPr>
          <w:rFonts w:ascii="宋体" w:hAnsi="宋体" w:hint="eastAsia"/>
          <w:sz w:val="22"/>
        </w:rPr>
      </w:pPr>
      <w:r>
        <w:rPr>
          <w:rFonts w:ascii="宋体" w:hAnsi="宋体" w:hint="eastAsia"/>
          <w:sz w:val="22"/>
        </w:rPr>
        <w:t>负责本项目的垃圾分类工作，保持垃圾投放点位的环境整洁；熟练掌握垃圾分类知识，做好桶内分类时效。</w:t>
      </w:r>
    </w:p>
    <w:p w14:paraId="5C3C5DAD" w14:textId="77777777" w:rsidR="00CF78C3" w:rsidRDefault="00CF78C3" w:rsidP="00CF78C3">
      <w:pPr>
        <w:numPr>
          <w:ilvl w:val="0"/>
          <w:numId w:val="8"/>
        </w:numPr>
        <w:snapToGrid w:val="0"/>
        <w:spacing w:line="300" w:lineRule="auto"/>
        <w:ind w:left="1106" w:hanging="482"/>
        <w:jc w:val="left"/>
        <w:rPr>
          <w:rFonts w:ascii="宋体" w:hAnsi="宋体" w:hint="eastAsia"/>
          <w:sz w:val="22"/>
        </w:rPr>
      </w:pPr>
      <w:r>
        <w:rPr>
          <w:rFonts w:ascii="宋体" w:hAnsi="宋体" w:hint="eastAsia"/>
          <w:sz w:val="22"/>
        </w:rPr>
        <w:t>做好辖区内公共区域的消杀工作，并做好记录。</w:t>
      </w:r>
    </w:p>
    <w:p w14:paraId="12E29C47" w14:textId="77777777" w:rsidR="00CF78C3" w:rsidRDefault="00CF78C3" w:rsidP="00CF78C3">
      <w:pPr>
        <w:numPr>
          <w:ilvl w:val="0"/>
          <w:numId w:val="8"/>
        </w:numPr>
        <w:snapToGrid w:val="0"/>
        <w:spacing w:line="300" w:lineRule="auto"/>
        <w:ind w:left="1106" w:hanging="482"/>
        <w:jc w:val="left"/>
        <w:rPr>
          <w:rFonts w:ascii="宋体" w:hAnsi="宋体" w:hint="eastAsia"/>
          <w:sz w:val="22"/>
        </w:rPr>
      </w:pPr>
      <w:r>
        <w:rPr>
          <w:rFonts w:ascii="宋体" w:hAnsi="宋体" w:hint="eastAsia"/>
          <w:sz w:val="22"/>
        </w:rPr>
        <w:t>负责室外的绿化养护和室内公共区域绿化租摆的管理。</w:t>
      </w:r>
    </w:p>
    <w:p w14:paraId="1A920EE3" w14:textId="77777777" w:rsidR="00CF78C3" w:rsidRDefault="00CF78C3" w:rsidP="00CF78C3">
      <w:pPr>
        <w:numPr>
          <w:ilvl w:val="0"/>
          <w:numId w:val="7"/>
        </w:numPr>
        <w:tabs>
          <w:tab w:val="left" w:pos="994"/>
        </w:tabs>
        <w:adjustRightInd w:val="0"/>
        <w:snapToGrid w:val="0"/>
        <w:spacing w:line="300" w:lineRule="auto"/>
        <w:ind w:left="0" w:firstLineChars="200" w:firstLine="440"/>
        <w:jc w:val="left"/>
        <w:rPr>
          <w:rFonts w:ascii="Times New Roman" w:hAnsi="Times New Roman"/>
          <w:color w:val="000000"/>
          <w:sz w:val="22"/>
        </w:rPr>
      </w:pPr>
      <w:r>
        <w:rPr>
          <w:rFonts w:ascii="Times New Roman" w:hAnsi="Times New Roman"/>
          <w:color w:val="000000"/>
          <w:sz w:val="22"/>
        </w:rPr>
        <w:t>其它要求</w:t>
      </w:r>
      <w:r>
        <w:rPr>
          <w:rFonts w:ascii="Times New Roman" w:hAnsi="Times New Roman" w:hint="eastAsia"/>
          <w:color w:val="000000"/>
          <w:sz w:val="22"/>
        </w:rPr>
        <w:t>：</w:t>
      </w:r>
    </w:p>
    <w:p w14:paraId="7051CBB1" w14:textId="77777777" w:rsidR="00CF78C3" w:rsidRDefault="00CF78C3" w:rsidP="00CF78C3">
      <w:pPr>
        <w:numPr>
          <w:ilvl w:val="0"/>
          <w:numId w:val="11"/>
        </w:numPr>
        <w:snapToGrid w:val="0"/>
        <w:spacing w:line="300" w:lineRule="auto"/>
        <w:ind w:left="1106" w:hanging="482"/>
        <w:jc w:val="left"/>
        <w:rPr>
          <w:rFonts w:ascii="宋体" w:hAnsi="宋体" w:hint="eastAsia"/>
          <w:sz w:val="22"/>
        </w:rPr>
      </w:pPr>
      <w:r>
        <w:rPr>
          <w:rFonts w:ascii="宋体" w:hAnsi="宋体" w:hint="eastAsia"/>
          <w:sz w:val="22"/>
        </w:rPr>
        <w:t>根据《上海市生活垃圾管理条例》进行垃圾分类管理，合理设立分类垃圾桶，定时收集和及时清运，无满溢现象。</w:t>
      </w:r>
    </w:p>
    <w:p w14:paraId="0D002C1B" w14:textId="77777777" w:rsidR="00CF78C3" w:rsidRDefault="00CF78C3" w:rsidP="00CF78C3">
      <w:pPr>
        <w:numPr>
          <w:ilvl w:val="0"/>
          <w:numId w:val="11"/>
        </w:numPr>
        <w:snapToGrid w:val="0"/>
        <w:spacing w:line="300" w:lineRule="auto"/>
        <w:ind w:left="1106" w:hanging="482"/>
        <w:jc w:val="left"/>
        <w:rPr>
          <w:rFonts w:ascii="宋体" w:hAnsi="宋体" w:hint="eastAsia"/>
          <w:sz w:val="22"/>
        </w:rPr>
      </w:pPr>
      <w:r>
        <w:rPr>
          <w:rFonts w:ascii="宋体" w:hAnsi="宋体" w:hint="eastAsia"/>
          <w:sz w:val="22"/>
        </w:rPr>
        <w:t>积极完成采购人交办的临时保洁任务。</w:t>
      </w:r>
    </w:p>
    <w:p w14:paraId="5AA8C360" w14:textId="77777777" w:rsidR="00CF78C3" w:rsidRDefault="00CF78C3" w:rsidP="00CF78C3">
      <w:pPr>
        <w:numPr>
          <w:ilvl w:val="0"/>
          <w:numId w:val="11"/>
        </w:numPr>
        <w:snapToGrid w:val="0"/>
        <w:spacing w:line="300" w:lineRule="auto"/>
        <w:ind w:left="1106" w:hanging="482"/>
        <w:jc w:val="left"/>
        <w:rPr>
          <w:rFonts w:ascii="宋体" w:hAnsi="宋体" w:hint="eastAsia"/>
          <w:sz w:val="22"/>
        </w:rPr>
      </w:pPr>
      <w:r>
        <w:rPr>
          <w:rFonts w:ascii="宋体" w:hAnsi="宋体" w:hint="eastAsia"/>
          <w:sz w:val="22"/>
        </w:rPr>
        <w:t>负责承担本项目服务所需的清洁药剂、清洁工具等低值易耗品费。编制保洁设备用具和低值易耗品的采购和使用计划，合理掌握使用日常保洁耗材费用。</w:t>
      </w:r>
    </w:p>
    <w:tbl>
      <w:tblPr>
        <w:tblW w:w="7681" w:type="dxa"/>
        <w:jc w:val="center"/>
        <w:tblLook w:val="04A0" w:firstRow="1" w:lastRow="0" w:firstColumn="1" w:lastColumn="0" w:noHBand="0" w:noVBand="1"/>
      </w:tblPr>
      <w:tblGrid>
        <w:gridCol w:w="858"/>
        <w:gridCol w:w="2453"/>
        <w:gridCol w:w="2253"/>
        <w:gridCol w:w="858"/>
        <w:gridCol w:w="1259"/>
      </w:tblGrid>
      <w:tr w:rsidR="00B46EA5" w:rsidRPr="00B46EA5" w14:paraId="58D48E20" w14:textId="77777777">
        <w:trPr>
          <w:trHeight w:val="634"/>
          <w:jc w:val="center"/>
        </w:trPr>
        <w:tc>
          <w:tcPr>
            <w:tcW w:w="7681" w:type="dxa"/>
            <w:gridSpan w:val="5"/>
            <w:noWrap/>
            <w:vAlign w:val="center"/>
            <w:hideMark/>
          </w:tcPr>
          <w:p w14:paraId="354951D1"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保洁用品及耗材清单</w:t>
            </w:r>
          </w:p>
        </w:tc>
      </w:tr>
      <w:tr w:rsidR="00B46EA5" w:rsidRPr="00B46EA5" w14:paraId="6058AD65" w14:textId="77777777">
        <w:trPr>
          <w:trHeight w:val="465"/>
          <w:jc w:val="center"/>
        </w:trPr>
        <w:tc>
          <w:tcPr>
            <w:tcW w:w="858" w:type="dxa"/>
            <w:tcBorders>
              <w:top w:val="single" w:sz="4" w:space="0" w:color="000000"/>
              <w:left w:val="single" w:sz="4" w:space="0" w:color="000000"/>
              <w:bottom w:val="single" w:sz="4" w:space="0" w:color="000000"/>
              <w:right w:val="single" w:sz="4" w:space="0" w:color="000000"/>
            </w:tcBorders>
            <w:shd w:val="clear" w:color="auto" w:fill="D9E1F2"/>
            <w:noWrap/>
            <w:vAlign w:val="center"/>
            <w:hideMark/>
          </w:tcPr>
          <w:p w14:paraId="6D5D3B3D"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序号</w:t>
            </w:r>
          </w:p>
        </w:tc>
        <w:tc>
          <w:tcPr>
            <w:tcW w:w="2453" w:type="dxa"/>
            <w:tcBorders>
              <w:top w:val="single" w:sz="4" w:space="0" w:color="000000"/>
              <w:left w:val="nil"/>
              <w:bottom w:val="single" w:sz="4" w:space="0" w:color="000000"/>
              <w:right w:val="single" w:sz="4" w:space="0" w:color="000000"/>
            </w:tcBorders>
            <w:shd w:val="clear" w:color="auto" w:fill="D9E1F2"/>
            <w:noWrap/>
            <w:vAlign w:val="center"/>
            <w:hideMark/>
          </w:tcPr>
          <w:p w14:paraId="2CB6764B"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项目</w:t>
            </w:r>
          </w:p>
        </w:tc>
        <w:tc>
          <w:tcPr>
            <w:tcW w:w="2253" w:type="dxa"/>
            <w:tcBorders>
              <w:top w:val="single" w:sz="4" w:space="0" w:color="000000"/>
              <w:left w:val="nil"/>
              <w:bottom w:val="single" w:sz="4" w:space="0" w:color="000000"/>
              <w:right w:val="single" w:sz="4" w:space="0" w:color="000000"/>
            </w:tcBorders>
            <w:shd w:val="clear" w:color="auto" w:fill="D9E1F2"/>
            <w:noWrap/>
            <w:vAlign w:val="center"/>
            <w:hideMark/>
          </w:tcPr>
          <w:p w14:paraId="6EE4DAB5"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规格</w:t>
            </w:r>
          </w:p>
        </w:tc>
        <w:tc>
          <w:tcPr>
            <w:tcW w:w="858" w:type="dxa"/>
            <w:tcBorders>
              <w:top w:val="single" w:sz="4" w:space="0" w:color="000000"/>
              <w:left w:val="nil"/>
              <w:bottom w:val="single" w:sz="4" w:space="0" w:color="000000"/>
              <w:right w:val="single" w:sz="4" w:space="0" w:color="000000"/>
            </w:tcBorders>
            <w:shd w:val="clear" w:color="auto" w:fill="D9E1F2"/>
            <w:noWrap/>
            <w:vAlign w:val="center"/>
            <w:hideMark/>
          </w:tcPr>
          <w:p w14:paraId="5CA74C2F"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单位</w:t>
            </w:r>
          </w:p>
        </w:tc>
        <w:tc>
          <w:tcPr>
            <w:tcW w:w="1259" w:type="dxa"/>
            <w:tcBorders>
              <w:top w:val="single" w:sz="4" w:space="0" w:color="000000"/>
              <w:left w:val="nil"/>
              <w:bottom w:val="single" w:sz="4" w:space="0" w:color="000000"/>
              <w:right w:val="single" w:sz="4" w:space="0" w:color="000000"/>
            </w:tcBorders>
            <w:shd w:val="clear" w:color="auto" w:fill="D9E1F2"/>
            <w:noWrap/>
            <w:vAlign w:val="center"/>
            <w:hideMark/>
          </w:tcPr>
          <w:p w14:paraId="19229FC9"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年用量</w:t>
            </w:r>
          </w:p>
        </w:tc>
      </w:tr>
      <w:tr w:rsidR="00B46EA5" w:rsidRPr="00B46EA5" w14:paraId="4BC742EB" w14:textId="77777777">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4500F18E"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1</w:t>
            </w:r>
          </w:p>
        </w:tc>
        <w:tc>
          <w:tcPr>
            <w:tcW w:w="2453" w:type="dxa"/>
            <w:tcBorders>
              <w:top w:val="nil"/>
              <w:left w:val="nil"/>
              <w:bottom w:val="single" w:sz="4" w:space="0" w:color="000000"/>
              <w:right w:val="single" w:sz="4" w:space="0" w:color="000000"/>
            </w:tcBorders>
            <w:noWrap/>
            <w:vAlign w:val="center"/>
            <w:hideMark/>
          </w:tcPr>
          <w:p w14:paraId="503FA3B6"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大垃圾袋</w:t>
            </w:r>
          </w:p>
        </w:tc>
        <w:tc>
          <w:tcPr>
            <w:tcW w:w="2253" w:type="dxa"/>
            <w:tcBorders>
              <w:top w:val="nil"/>
              <w:left w:val="nil"/>
              <w:bottom w:val="single" w:sz="4" w:space="0" w:color="000000"/>
              <w:right w:val="single" w:sz="4" w:space="0" w:color="000000"/>
            </w:tcBorders>
            <w:noWrap/>
            <w:vAlign w:val="center"/>
            <w:hideMark/>
          </w:tcPr>
          <w:p w14:paraId="34784FC4"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100*110</w:t>
            </w:r>
          </w:p>
        </w:tc>
        <w:tc>
          <w:tcPr>
            <w:tcW w:w="858" w:type="dxa"/>
            <w:tcBorders>
              <w:top w:val="nil"/>
              <w:left w:val="nil"/>
              <w:bottom w:val="single" w:sz="4" w:space="0" w:color="000000"/>
              <w:right w:val="single" w:sz="4" w:space="0" w:color="000000"/>
            </w:tcBorders>
            <w:noWrap/>
            <w:vAlign w:val="center"/>
            <w:hideMark/>
          </w:tcPr>
          <w:p w14:paraId="0698D318"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只</w:t>
            </w:r>
          </w:p>
        </w:tc>
        <w:tc>
          <w:tcPr>
            <w:tcW w:w="1259" w:type="dxa"/>
            <w:tcBorders>
              <w:top w:val="nil"/>
              <w:left w:val="nil"/>
              <w:bottom w:val="single" w:sz="4" w:space="0" w:color="000000"/>
              <w:right w:val="single" w:sz="4" w:space="0" w:color="000000"/>
            </w:tcBorders>
            <w:noWrap/>
            <w:vAlign w:val="center"/>
            <w:hideMark/>
          </w:tcPr>
          <w:p w14:paraId="2FE6FEBC"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550</w:t>
            </w:r>
          </w:p>
        </w:tc>
      </w:tr>
      <w:tr w:rsidR="00B46EA5" w:rsidRPr="00B46EA5" w14:paraId="3DA2FE8E" w14:textId="77777777">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365F1C4B"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2</w:t>
            </w:r>
          </w:p>
        </w:tc>
        <w:tc>
          <w:tcPr>
            <w:tcW w:w="2453" w:type="dxa"/>
            <w:tcBorders>
              <w:top w:val="nil"/>
              <w:left w:val="nil"/>
              <w:bottom w:val="single" w:sz="4" w:space="0" w:color="000000"/>
              <w:right w:val="single" w:sz="4" w:space="0" w:color="000000"/>
            </w:tcBorders>
            <w:noWrap/>
            <w:vAlign w:val="center"/>
            <w:hideMark/>
          </w:tcPr>
          <w:p w14:paraId="79CD4ACD"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中垃圾袋</w:t>
            </w:r>
          </w:p>
        </w:tc>
        <w:tc>
          <w:tcPr>
            <w:tcW w:w="2253" w:type="dxa"/>
            <w:tcBorders>
              <w:top w:val="nil"/>
              <w:left w:val="nil"/>
              <w:bottom w:val="single" w:sz="4" w:space="0" w:color="000000"/>
              <w:right w:val="single" w:sz="4" w:space="0" w:color="000000"/>
            </w:tcBorders>
            <w:noWrap/>
            <w:vAlign w:val="center"/>
            <w:hideMark/>
          </w:tcPr>
          <w:p w14:paraId="53BB8758"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60*80</w:t>
            </w:r>
          </w:p>
        </w:tc>
        <w:tc>
          <w:tcPr>
            <w:tcW w:w="858" w:type="dxa"/>
            <w:tcBorders>
              <w:top w:val="nil"/>
              <w:left w:val="nil"/>
              <w:bottom w:val="single" w:sz="4" w:space="0" w:color="000000"/>
              <w:right w:val="single" w:sz="4" w:space="0" w:color="000000"/>
            </w:tcBorders>
            <w:noWrap/>
            <w:vAlign w:val="center"/>
            <w:hideMark/>
          </w:tcPr>
          <w:p w14:paraId="5C4411F6"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只</w:t>
            </w:r>
          </w:p>
        </w:tc>
        <w:tc>
          <w:tcPr>
            <w:tcW w:w="1259" w:type="dxa"/>
            <w:tcBorders>
              <w:top w:val="nil"/>
              <w:left w:val="nil"/>
              <w:bottom w:val="single" w:sz="4" w:space="0" w:color="000000"/>
              <w:right w:val="single" w:sz="4" w:space="0" w:color="000000"/>
            </w:tcBorders>
            <w:noWrap/>
            <w:vAlign w:val="center"/>
            <w:hideMark/>
          </w:tcPr>
          <w:p w14:paraId="3A71DFC9"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2,500</w:t>
            </w:r>
          </w:p>
        </w:tc>
      </w:tr>
      <w:tr w:rsidR="00B46EA5" w:rsidRPr="00B46EA5" w14:paraId="15976671" w14:textId="77777777">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310C73F0"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3</w:t>
            </w:r>
          </w:p>
        </w:tc>
        <w:tc>
          <w:tcPr>
            <w:tcW w:w="2453" w:type="dxa"/>
            <w:tcBorders>
              <w:top w:val="nil"/>
              <w:left w:val="nil"/>
              <w:bottom w:val="single" w:sz="4" w:space="0" w:color="000000"/>
              <w:right w:val="single" w:sz="4" w:space="0" w:color="000000"/>
            </w:tcBorders>
            <w:noWrap/>
            <w:vAlign w:val="center"/>
            <w:hideMark/>
          </w:tcPr>
          <w:p w14:paraId="45C89CAC"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小垃圾袋</w:t>
            </w:r>
          </w:p>
        </w:tc>
        <w:tc>
          <w:tcPr>
            <w:tcW w:w="2253" w:type="dxa"/>
            <w:tcBorders>
              <w:top w:val="nil"/>
              <w:left w:val="nil"/>
              <w:bottom w:val="single" w:sz="4" w:space="0" w:color="000000"/>
              <w:right w:val="single" w:sz="4" w:space="0" w:color="000000"/>
            </w:tcBorders>
            <w:noWrap/>
            <w:vAlign w:val="center"/>
            <w:hideMark/>
          </w:tcPr>
          <w:p w14:paraId="3C2F4E32"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45*55</w:t>
            </w:r>
          </w:p>
        </w:tc>
        <w:tc>
          <w:tcPr>
            <w:tcW w:w="858" w:type="dxa"/>
            <w:tcBorders>
              <w:top w:val="nil"/>
              <w:left w:val="nil"/>
              <w:bottom w:val="single" w:sz="4" w:space="0" w:color="000000"/>
              <w:right w:val="single" w:sz="4" w:space="0" w:color="000000"/>
            </w:tcBorders>
            <w:noWrap/>
            <w:vAlign w:val="center"/>
            <w:hideMark/>
          </w:tcPr>
          <w:p w14:paraId="7DD7BA96"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只</w:t>
            </w:r>
          </w:p>
        </w:tc>
        <w:tc>
          <w:tcPr>
            <w:tcW w:w="1259" w:type="dxa"/>
            <w:tcBorders>
              <w:top w:val="nil"/>
              <w:left w:val="nil"/>
              <w:bottom w:val="single" w:sz="4" w:space="0" w:color="000000"/>
              <w:right w:val="single" w:sz="4" w:space="0" w:color="000000"/>
            </w:tcBorders>
            <w:noWrap/>
            <w:vAlign w:val="center"/>
            <w:hideMark/>
          </w:tcPr>
          <w:p w14:paraId="581E184F"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8,000</w:t>
            </w:r>
          </w:p>
        </w:tc>
      </w:tr>
      <w:tr w:rsidR="00B46EA5" w:rsidRPr="00B46EA5" w14:paraId="2145A99A" w14:textId="77777777">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6C41CB6C"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4</w:t>
            </w:r>
          </w:p>
        </w:tc>
        <w:tc>
          <w:tcPr>
            <w:tcW w:w="2453" w:type="dxa"/>
            <w:tcBorders>
              <w:top w:val="nil"/>
              <w:left w:val="nil"/>
              <w:bottom w:val="single" w:sz="4" w:space="0" w:color="000000"/>
              <w:right w:val="single" w:sz="4" w:space="0" w:color="000000"/>
            </w:tcBorders>
            <w:noWrap/>
            <w:vAlign w:val="center"/>
            <w:hideMark/>
          </w:tcPr>
          <w:p w14:paraId="3325EE4A"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抽纸</w:t>
            </w:r>
          </w:p>
        </w:tc>
        <w:tc>
          <w:tcPr>
            <w:tcW w:w="2253" w:type="dxa"/>
            <w:tcBorders>
              <w:top w:val="nil"/>
              <w:left w:val="nil"/>
              <w:bottom w:val="single" w:sz="4" w:space="0" w:color="000000"/>
              <w:right w:val="single" w:sz="4" w:space="0" w:color="000000"/>
            </w:tcBorders>
            <w:noWrap/>
            <w:vAlign w:val="center"/>
            <w:hideMark/>
          </w:tcPr>
          <w:p w14:paraId="513350B1"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200mm*210mm</w:t>
            </w:r>
          </w:p>
        </w:tc>
        <w:tc>
          <w:tcPr>
            <w:tcW w:w="858" w:type="dxa"/>
            <w:tcBorders>
              <w:top w:val="nil"/>
              <w:left w:val="nil"/>
              <w:bottom w:val="single" w:sz="4" w:space="0" w:color="000000"/>
              <w:right w:val="single" w:sz="4" w:space="0" w:color="000000"/>
            </w:tcBorders>
            <w:noWrap/>
            <w:vAlign w:val="center"/>
            <w:hideMark/>
          </w:tcPr>
          <w:p w14:paraId="38AB7EE7"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箱</w:t>
            </w:r>
          </w:p>
        </w:tc>
        <w:tc>
          <w:tcPr>
            <w:tcW w:w="1259" w:type="dxa"/>
            <w:tcBorders>
              <w:top w:val="nil"/>
              <w:left w:val="nil"/>
              <w:bottom w:val="single" w:sz="4" w:space="0" w:color="000000"/>
              <w:right w:val="single" w:sz="4" w:space="0" w:color="000000"/>
            </w:tcBorders>
            <w:noWrap/>
            <w:vAlign w:val="center"/>
            <w:hideMark/>
          </w:tcPr>
          <w:p w14:paraId="26302D46"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48</w:t>
            </w:r>
          </w:p>
        </w:tc>
      </w:tr>
      <w:tr w:rsidR="00B46EA5" w:rsidRPr="00B46EA5" w14:paraId="3EC1EB21" w14:textId="77777777">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08884441"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5</w:t>
            </w:r>
          </w:p>
        </w:tc>
        <w:tc>
          <w:tcPr>
            <w:tcW w:w="2453" w:type="dxa"/>
            <w:tcBorders>
              <w:top w:val="nil"/>
              <w:left w:val="nil"/>
              <w:bottom w:val="single" w:sz="4" w:space="0" w:color="000000"/>
              <w:right w:val="single" w:sz="4" w:space="0" w:color="000000"/>
            </w:tcBorders>
            <w:noWrap/>
            <w:vAlign w:val="center"/>
            <w:hideMark/>
          </w:tcPr>
          <w:p w14:paraId="6EAF13C7"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卫生纸</w:t>
            </w:r>
          </w:p>
        </w:tc>
        <w:tc>
          <w:tcPr>
            <w:tcW w:w="2253" w:type="dxa"/>
            <w:tcBorders>
              <w:top w:val="nil"/>
              <w:left w:val="nil"/>
              <w:bottom w:val="single" w:sz="4" w:space="0" w:color="000000"/>
              <w:right w:val="single" w:sz="4" w:space="0" w:color="000000"/>
            </w:tcBorders>
            <w:noWrap/>
            <w:vAlign w:val="center"/>
            <w:hideMark/>
          </w:tcPr>
          <w:p w14:paraId="4D96B2E7"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138mm*104mm</w:t>
            </w:r>
          </w:p>
        </w:tc>
        <w:tc>
          <w:tcPr>
            <w:tcW w:w="858" w:type="dxa"/>
            <w:tcBorders>
              <w:top w:val="nil"/>
              <w:left w:val="nil"/>
              <w:bottom w:val="single" w:sz="4" w:space="0" w:color="000000"/>
              <w:right w:val="single" w:sz="4" w:space="0" w:color="000000"/>
            </w:tcBorders>
            <w:noWrap/>
            <w:vAlign w:val="center"/>
            <w:hideMark/>
          </w:tcPr>
          <w:p w14:paraId="295A1A44"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箱</w:t>
            </w:r>
          </w:p>
        </w:tc>
        <w:tc>
          <w:tcPr>
            <w:tcW w:w="1259" w:type="dxa"/>
            <w:tcBorders>
              <w:top w:val="nil"/>
              <w:left w:val="nil"/>
              <w:bottom w:val="single" w:sz="4" w:space="0" w:color="000000"/>
              <w:right w:val="single" w:sz="4" w:space="0" w:color="000000"/>
            </w:tcBorders>
            <w:noWrap/>
            <w:vAlign w:val="center"/>
            <w:hideMark/>
          </w:tcPr>
          <w:p w14:paraId="00AE6E16"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6</w:t>
            </w:r>
          </w:p>
        </w:tc>
      </w:tr>
      <w:tr w:rsidR="00B46EA5" w:rsidRPr="00B46EA5" w14:paraId="287EA31B" w14:textId="77777777">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3066201D"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6</w:t>
            </w:r>
          </w:p>
        </w:tc>
        <w:tc>
          <w:tcPr>
            <w:tcW w:w="2453" w:type="dxa"/>
            <w:tcBorders>
              <w:top w:val="nil"/>
              <w:left w:val="nil"/>
              <w:bottom w:val="single" w:sz="4" w:space="0" w:color="000000"/>
              <w:right w:val="single" w:sz="4" w:space="0" w:color="000000"/>
            </w:tcBorders>
            <w:noWrap/>
            <w:vAlign w:val="center"/>
            <w:hideMark/>
          </w:tcPr>
          <w:p w14:paraId="58EAD6A5"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塑料桶</w:t>
            </w:r>
          </w:p>
        </w:tc>
        <w:tc>
          <w:tcPr>
            <w:tcW w:w="2253" w:type="dxa"/>
            <w:tcBorders>
              <w:top w:val="nil"/>
              <w:left w:val="nil"/>
              <w:bottom w:val="single" w:sz="4" w:space="0" w:color="000000"/>
              <w:right w:val="single" w:sz="4" w:space="0" w:color="000000"/>
            </w:tcBorders>
            <w:noWrap/>
            <w:vAlign w:val="center"/>
            <w:hideMark/>
          </w:tcPr>
          <w:p w14:paraId="4439572D"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 xml:space="preserve">　</w:t>
            </w:r>
          </w:p>
        </w:tc>
        <w:tc>
          <w:tcPr>
            <w:tcW w:w="858" w:type="dxa"/>
            <w:tcBorders>
              <w:top w:val="nil"/>
              <w:left w:val="nil"/>
              <w:bottom w:val="single" w:sz="4" w:space="0" w:color="000000"/>
              <w:right w:val="single" w:sz="4" w:space="0" w:color="000000"/>
            </w:tcBorders>
            <w:noWrap/>
            <w:vAlign w:val="center"/>
            <w:hideMark/>
          </w:tcPr>
          <w:p w14:paraId="66D22E04"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只</w:t>
            </w:r>
          </w:p>
        </w:tc>
        <w:tc>
          <w:tcPr>
            <w:tcW w:w="1259" w:type="dxa"/>
            <w:tcBorders>
              <w:top w:val="nil"/>
              <w:left w:val="nil"/>
              <w:bottom w:val="single" w:sz="4" w:space="0" w:color="000000"/>
              <w:right w:val="single" w:sz="4" w:space="0" w:color="000000"/>
            </w:tcBorders>
            <w:noWrap/>
            <w:vAlign w:val="center"/>
            <w:hideMark/>
          </w:tcPr>
          <w:p w14:paraId="283C3309"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8</w:t>
            </w:r>
          </w:p>
        </w:tc>
      </w:tr>
      <w:tr w:rsidR="00B46EA5" w:rsidRPr="00B46EA5" w14:paraId="7E13858F" w14:textId="77777777">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1D441D8D"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7</w:t>
            </w:r>
          </w:p>
        </w:tc>
        <w:tc>
          <w:tcPr>
            <w:tcW w:w="2453" w:type="dxa"/>
            <w:tcBorders>
              <w:top w:val="nil"/>
              <w:left w:val="nil"/>
              <w:bottom w:val="single" w:sz="4" w:space="0" w:color="000000"/>
              <w:right w:val="single" w:sz="4" w:space="0" w:color="000000"/>
            </w:tcBorders>
            <w:noWrap/>
            <w:vAlign w:val="center"/>
            <w:hideMark/>
          </w:tcPr>
          <w:p w14:paraId="592E5C6C"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钢丝球</w:t>
            </w:r>
          </w:p>
        </w:tc>
        <w:tc>
          <w:tcPr>
            <w:tcW w:w="2253" w:type="dxa"/>
            <w:tcBorders>
              <w:top w:val="nil"/>
              <w:left w:val="nil"/>
              <w:bottom w:val="single" w:sz="4" w:space="0" w:color="000000"/>
              <w:right w:val="single" w:sz="4" w:space="0" w:color="000000"/>
            </w:tcBorders>
            <w:noWrap/>
            <w:vAlign w:val="center"/>
            <w:hideMark/>
          </w:tcPr>
          <w:p w14:paraId="629C8FE5"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 xml:space="preserve">　</w:t>
            </w:r>
          </w:p>
        </w:tc>
        <w:tc>
          <w:tcPr>
            <w:tcW w:w="858" w:type="dxa"/>
            <w:tcBorders>
              <w:top w:val="nil"/>
              <w:left w:val="nil"/>
              <w:bottom w:val="single" w:sz="4" w:space="0" w:color="000000"/>
              <w:right w:val="single" w:sz="4" w:space="0" w:color="000000"/>
            </w:tcBorders>
            <w:noWrap/>
            <w:vAlign w:val="center"/>
            <w:hideMark/>
          </w:tcPr>
          <w:p w14:paraId="2B493D47"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只</w:t>
            </w:r>
          </w:p>
        </w:tc>
        <w:tc>
          <w:tcPr>
            <w:tcW w:w="1259" w:type="dxa"/>
            <w:tcBorders>
              <w:top w:val="nil"/>
              <w:left w:val="nil"/>
              <w:bottom w:val="single" w:sz="4" w:space="0" w:color="000000"/>
              <w:right w:val="single" w:sz="4" w:space="0" w:color="000000"/>
            </w:tcBorders>
            <w:noWrap/>
            <w:vAlign w:val="center"/>
            <w:hideMark/>
          </w:tcPr>
          <w:p w14:paraId="33C094A6"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84</w:t>
            </w:r>
          </w:p>
        </w:tc>
      </w:tr>
      <w:tr w:rsidR="00B46EA5" w:rsidRPr="00B46EA5" w14:paraId="7718A785" w14:textId="77777777">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4DF7B64F"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8</w:t>
            </w:r>
          </w:p>
        </w:tc>
        <w:tc>
          <w:tcPr>
            <w:tcW w:w="2453" w:type="dxa"/>
            <w:tcBorders>
              <w:top w:val="nil"/>
              <w:left w:val="nil"/>
              <w:bottom w:val="single" w:sz="4" w:space="0" w:color="000000"/>
              <w:right w:val="single" w:sz="4" w:space="0" w:color="000000"/>
            </w:tcBorders>
            <w:noWrap/>
            <w:vAlign w:val="center"/>
            <w:hideMark/>
          </w:tcPr>
          <w:p w14:paraId="3319DC2D"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洗手液</w:t>
            </w:r>
          </w:p>
        </w:tc>
        <w:tc>
          <w:tcPr>
            <w:tcW w:w="2253" w:type="dxa"/>
            <w:tcBorders>
              <w:top w:val="nil"/>
              <w:left w:val="nil"/>
              <w:bottom w:val="single" w:sz="4" w:space="0" w:color="000000"/>
              <w:right w:val="single" w:sz="4" w:space="0" w:color="000000"/>
            </w:tcBorders>
            <w:noWrap/>
            <w:vAlign w:val="center"/>
            <w:hideMark/>
          </w:tcPr>
          <w:p w14:paraId="02207E45"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5L</w:t>
            </w:r>
          </w:p>
        </w:tc>
        <w:tc>
          <w:tcPr>
            <w:tcW w:w="858" w:type="dxa"/>
            <w:tcBorders>
              <w:top w:val="nil"/>
              <w:left w:val="nil"/>
              <w:bottom w:val="single" w:sz="4" w:space="0" w:color="000000"/>
              <w:right w:val="single" w:sz="4" w:space="0" w:color="000000"/>
            </w:tcBorders>
            <w:noWrap/>
            <w:vAlign w:val="center"/>
            <w:hideMark/>
          </w:tcPr>
          <w:p w14:paraId="3398E154"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箱</w:t>
            </w:r>
          </w:p>
        </w:tc>
        <w:tc>
          <w:tcPr>
            <w:tcW w:w="1259" w:type="dxa"/>
            <w:tcBorders>
              <w:top w:val="nil"/>
              <w:left w:val="nil"/>
              <w:bottom w:val="single" w:sz="4" w:space="0" w:color="000000"/>
              <w:right w:val="single" w:sz="4" w:space="0" w:color="000000"/>
            </w:tcBorders>
            <w:noWrap/>
            <w:vAlign w:val="center"/>
            <w:hideMark/>
          </w:tcPr>
          <w:p w14:paraId="0B091934"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4</w:t>
            </w:r>
          </w:p>
        </w:tc>
      </w:tr>
      <w:tr w:rsidR="00B46EA5" w:rsidRPr="00B46EA5" w14:paraId="183A8D59" w14:textId="77777777">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07DF8C09"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9</w:t>
            </w:r>
          </w:p>
        </w:tc>
        <w:tc>
          <w:tcPr>
            <w:tcW w:w="2453" w:type="dxa"/>
            <w:tcBorders>
              <w:top w:val="nil"/>
              <w:left w:val="nil"/>
              <w:bottom w:val="single" w:sz="4" w:space="0" w:color="000000"/>
              <w:right w:val="single" w:sz="4" w:space="0" w:color="000000"/>
            </w:tcBorders>
            <w:noWrap/>
            <w:vAlign w:val="center"/>
            <w:hideMark/>
          </w:tcPr>
          <w:p w14:paraId="260BEC58"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洗洁精</w:t>
            </w:r>
          </w:p>
        </w:tc>
        <w:tc>
          <w:tcPr>
            <w:tcW w:w="2253" w:type="dxa"/>
            <w:tcBorders>
              <w:top w:val="nil"/>
              <w:left w:val="nil"/>
              <w:bottom w:val="single" w:sz="4" w:space="0" w:color="000000"/>
              <w:right w:val="single" w:sz="4" w:space="0" w:color="000000"/>
            </w:tcBorders>
            <w:noWrap/>
            <w:vAlign w:val="center"/>
            <w:hideMark/>
          </w:tcPr>
          <w:p w14:paraId="3276B2DA"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4L</w:t>
            </w:r>
          </w:p>
        </w:tc>
        <w:tc>
          <w:tcPr>
            <w:tcW w:w="858" w:type="dxa"/>
            <w:tcBorders>
              <w:top w:val="nil"/>
              <w:left w:val="nil"/>
              <w:bottom w:val="single" w:sz="4" w:space="0" w:color="000000"/>
              <w:right w:val="single" w:sz="4" w:space="0" w:color="000000"/>
            </w:tcBorders>
            <w:noWrap/>
            <w:vAlign w:val="center"/>
            <w:hideMark/>
          </w:tcPr>
          <w:p w14:paraId="0EB82898"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瓶</w:t>
            </w:r>
          </w:p>
        </w:tc>
        <w:tc>
          <w:tcPr>
            <w:tcW w:w="1259" w:type="dxa"/>
            <w:tcBorders>
              <w:top w:val="nil"/>
              <w:left w:val="nil"/>
              <w:bottom w:val="single" w:sz="4" w:space="0" w:color="000000"/>
              <w:right w:val="single" w:sz="4" w:space="0" w:color="000000"/>
            </w:tcBorders>
            <w:noWrap/>
            <w:vAlign w:val="center"/>
            <w:hideMark/>
          </w:tcPr>
          <w:p w14:paraId="49FA0910"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2</w:t>
            </w:r>
          </w:p>
        </w:tc>
      </w:tr>
      <w:tr w:rsidR="00B46EA5" w:rsidRPr="00B46EA5" w14:paraId="597BBE78" w14:textId="77777777">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194D3D57"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10</w:t>
            </w:r>
          </w:p>
        </w:tc>
        <w:tc>
          <w:tcPr>
            <w:tcW w:w="2453" w:type="dxa"/>
            <w:tcBorders>
              <w:top w:val="nil"/>
              <w:left w:val="nil"/>
              <w:bottom w:val="single" w:sz="4" w:space="0" w:color="000000"/>
              <w:right w:val="single" w:sz="4" w:space="0" w:color="000000"/>
            </w:tcBorders>
            <w:noWrap/>
            <w:vAlign w:val="center"/>
            <w:hideMark/>
          </w:tcPr>
          <w:p w14:paraId="4336FA50"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老虎夹</w:t>
            </w:r>
          </w:p>
        </w:tc>
        <w:tc>
          <w:tcPr>
            <w:tcW w:w="2253" w:type="dxa"/>
            <w:tcBorders>
              <w:top w:val="nil"/>
              <w:left w:val="nil"/>
              <w:bottom w:val="single" w:sz="4" w:space="0" w:color="000000"/>
              <w:right w:val="single" w:sz="4" w:space="0" w:color="000000"/>
            </w:tcBorders>
            <w:noWrap/>
            <w:vAlign w:val="center"/>
            <w:hideMark/>
          </w:tcPr>
          <w:p w14:paraId="2F2DA262"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 xml:space="preserve">　</w:t>
            </w:r>
          </w:p>
        </w:tc>
        <w:tc>
          <w:tcPr>
            <w:tcW w:w="858" w:type="dxa"/>
            <w:tcBorders>
              <w:top w:val="nil"/>
              <w:left w:val="nil"/>
              <w:bottom w:val="single" w:sz="4" w:space="0" w:color="000000"/>
              <w:right w:val="single" w:sz="4" w:space="0" w:color="000000"/>
            </w:tcBorders>
            <w:noWrap/>
            <w:vAlign w:val="center"/>
            <w:hideMark/>
          </w:tcPr>
          <w:p w14:paraId="04BB62D8"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把</w:t>
            </w:r>
          </w:p>
        </w:tc>
        <w:tc>
          <w:tcPr>
            <w:tcW w:w="1259" w:type="dxa"/>
            <w:tcBorders>
              <w:top w:val="nil"/>
              <w:left w:val="nil"/>
              <w:bottom w:val="single" w:sz="4" w:space="0" w:color="000000"/>
              <w:right w:val="single" w:sz="4" w:space="0" w:color="000000"/>
            </w:tcBorders>
            <w:noWrap/>
            <w:vAlign w:val="center"/>
            <w:hideMark/>
          </w:tcPr>
          <w:p w14:paraId="23CBB8C2"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8</w:t>
            </w:r>
          </w:p>
        </w:tc>
      </w:tr>
      <w:tr w:rsidR="00B46EA5" w:rsidRPr="00B46EA5" w14:paraId="73C03233" w14:textId="77777777">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7B46F32F"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11</w:t>
            </w:r>
          </w:p>
        </w:tc>
        <w:tc>
          <w:tcPr>
            <w:tcW w:w="2453" w:type="dxa"/>
            <w:tcBorders>
              <w:top w:val="nil"/>
              <w:left w:val="nil"/>
              <w:bottom w:val="single" w:sz="4" w:space="0" w:color="000000"/>
              <w:right w:val="single" w:sz="4" w:space="0" w:color="000000"/>
            </w:tcBorders>
            <w:noWrap/>
            <w:vAlign w:val="center"/>
            <w:hideMark/>
          </w:tcPr>
          <w:p w14:paraId="6BEC39FF"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洗衣粉</w:t>
            </w:r>
          </w:p>
        </w:tc>
        <w:tc>
          <w:tcPr>
            <w:tcW w:w="2253" w:type="dxa"/>
            <w:tcBorders>
              <w:top w:val="nil"/>
              <w:left w:val="nil"/>
              <w:bottom w:val="single" w:sz="4" w:space="0" w:color="000000"/>
              <w:right w:val="single" w:sz="4" w:space="0" w:color="000000"/>
            </w:tcBorders>
            <w:noWrap/>
            <w:vAlign w:val="center"/>
            <w:hideMark/>
          </w:tcPr>
          <w:p w14:paraId="6079E971"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500g</w:t>
            </w:r>
          </w:p>
        </w:tc>
        <w:tc>
          <w:tcPr>
            <w:tcW w:w="858" w:type="dxa"/>
            <w:tcBorders>
              <w:top w:val="nil"/>
              <w:left w:val="nil"/>
              <w:bottom w:val="single" w:sz="4" w:space="0" w:color="000000"/>
              <w:right w:val="single" w:sz="4" w:space="0" w:color="000000"/>
            </w:tcBorders>
            <w:noWrap/>
            <w:vAlign w:val="center"/>
            <w:hideMark/>
          </w:tcPr>
          <w:p w14:paraId="3FFD6CFE"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包</w:t>
            </w:r>
          </w:p>
        </w:tc>
        <w:tc>
          <w:tcPr>
            <w:tcW w:w="1259" w:type="dxa"/>
            <w:tcBorders>
              <w:top w:val="nil"/>
              <w:left w:val="nil"/>
              <w:bottom w:val="single" w:sz="4" w:space="0" w:color="000000"/>
              <w:right w:val="single" w:sz="4" w:space="0" w:color="000000"/>
            </w:tcBorders>
            <w:noWrap/>
            <w:vAlign w:val="center"/>
            <w:hideMark/>
          </w:tcPr>
          <w:p w14:paraId="784B170C"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96</w:t>
            </w:r>
          </w:p>
        </w:tc>
      </w:tr>
      <w:tr w:rsidR="00B46EA5" w:rsidRPr="00B46EA5" w14:paraId="7C159583" w14:textId="77777777">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2F52BEB2"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12</w:t>
            </w:r>
          </w:p>
        </w:tc>
        <w:tc>
          <w:tcPr>
            <w:tcW w:w="2453" w:type="dxa"/>
            <w:tcBorders>
              <w:top w:val="nil"/>
              <w:left w:val="nil"/>
              <w:bottom w:val="single" w:sz="4" w:space="0" w:color="000000"/>
              <w:right w:val="single" w:sz="4" w:space="0" w:color="000000"/>
            </w:tcBorders>
            <w:noWrap/>
            <w:vAlign w:val="center"/>
            <w:hideMark/>
          </w:tcPr>
          <w:p w14:paraId="146A895C"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玻璃水</w:t>
            </w:r>
          </w:p>
        </w:tc>
        <w:tc>
          <w:tcPr>
            <w:tcW w:w="2253" w:type="dxa"/>
            <w:tcBorders>
              <w:top w:val="nil"/>
              <w:left w:val="nil"/>
              <w:bottom w:val="single" w:sz="4" w:space="0" w:color="000000"/>
              <w:right w:val="single" w:sz="4" w:space="0" w:color="000000"/>
            </w:tcBorders>
            <w:noWrap/>
            <w:vAlign w:val="center"/>
            <w:hideMark/>
          </w:tcPr>
          <w:p w14:paraId="562447F7"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3.78L</w:t>
            </w:r>
          </w:p>
        </w:tc>
        <w:tc>
          <w:tcPr>
            <w:tcW w:w="858" w:type="dxa"/>
            <w:tcBorders>
              <w:top w:val="nil"/>
              <w:left w:val="nil"/>
              <w:bottom w:val="single" w:sz="4" w:space="0" w:color="000000"/>
              <w:right w:val="single" w:sz="4" w:space="0" w:color="000000"/>
            </w:tcBorders>
            <w:noWrap/>
            <w:vAlign w:val="center"/>
            <w:hideMark/>
          </w:tcPr>
          <w:p w14:paraId="48E9BBC0"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瓶</w:t>
            </w:r>
          </w:p>
        </w:tc>
        <w:tc>
          <w:tcPr>
            <w:tcW w:w="1259" w:type="dxa"/>
            <w:tcBorders>
              <w:top w:val="nil"/>
              <w:left w:val="nil"/>
              <w:bottom w:val="single" w:sz="4" w:space="0" w:color="000000"/>
              <w:right w:val="single" w:sz="4" w:space="0" w:color="000000"/>
            </w:tcBorders>
            <w:noWrap/>
            <w:vAlign w:val="center"/>
            <w:hideMark/>
          </w:tcPr>
          <w:p w14:paraId="49D4999A"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12</w:t>
            </w:r>
          </w:p>
        </w:tc>
      </w:tr>
      <w:tr w:rsidR="00B46EA5" w:rsidRPr="00B46EA5" w14:paraId="14E0CFFE" w14:textId="77777777">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6315CA5C"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13</w:t>
            </w:r>
          </w:p>
        </w:tc>
        <w:tc>
          <w:tcPr>
            <w:tcW w:w="2453" w:type="dxa"/>
            <w:tcBorders>
              <w:top w:val="nil"/>
              <w:left w:val="nil"/>
              <w:bottom w:val="single" w:sz="4" w:space="0" w:color="000000"/>
              <w:right w:val="single" w:sz="4" w:space="0" w:color="000000"/>
            </w:tcBorders>
            <w:noWrap/>
            <w:vAlign w:val="center"/>
            <w:hideMark/>
          </w:tcPr>
          <w:p w14:paraId="56010A5B"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不锈钢护理剂</w:t>
            </w:r>
          </w:p>
        </w:tc>
        <w:tc>
          <w:tcPr>
            <w:tcW w:w="2253" w:type="dxa"/>
            <w:tcBorders>
              <w:top w:val="nil"/>
              <w:left w:val="nil"/>
              <w:bottom w:val="single" w:sz="4" w:space="0" w:color="000000"/>
              <w:right w:val="single" w:sz="4" w:space="0" w:color="000000"/>
            </w:tcBorders>
            <w:noWrap/>
            <w:vAlign w:val="center"/>
            <w:hideMark/>
          </w:tcPr>
          <w:p w14:paraId="00F72439"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500L</w:t>
            </w:r>
          </w:p>
        </w:tc>
        <w:tc>
          <w:tcPr>
            <w:tcW w:w="858" w:type="dxa"/>
            <w:tcBorders>
              <w:top w:val="nil"/>
              <w:left w:val="nil"/>
              <w:bottom w:val="single" w:sz="4" w:space="0" w:color="000000"/>
              <w:right w:val="single" w:sz="4" w:space="0" w:color="000000"/>
            </w:tcBorders>
            <w:noWrap/>
            <w:vAlign w:val="center"/>
            <w:hideMark/>
          </w:tcPr>
          <w:p w14:paraId="2435460C"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瓶</w:t>
            </w:r>
          </w:p>
        </w:tc>
        <w:tc>
          <w:tcPr>
            <w:tcW w:w="1259" w:type="dxa"/>
            <w:tcBorders>
              <w:top w:val="nil"/>
              <w:left w:val="nil"/>
              <w:bottom w:val="single" w:sz="4" w:space="0" w:color="000000"/>
              <w:right w:val="single" w:sz="4" w:space="0" w:color="000000"/>
            </w:tcBorders>
            <w:noWrap/>
            <w:vAlign w:val="center"/>
            <w:hideMark/>
          </w:tcPr>
          <w:p w14:paraId="2ACCFBB3"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12</w:t>
            </w:r>
          </w:p>
        </w:tc>
      </w:tr>
      <w:tr w:rsidR="00B46EA5" w:rsidRPr="00B46EA5" w14:paraId="1F46B380" w14:textId="77777777">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0F9809D2"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14</w:t>
            </w:r>
          </w:p>
        </w:tc>
        <w:tc>
          <w:tcPr>
            <w:tcW w:w="2453" w:type="dxa"/>
            <w:tcBorders>
              <w:top w:val="nil"/>
              <w:left w:val="nil"/>
              <w:bottom w:val="single" w:sz="4" w:space="0" w:color="000000"/>
              <w:right w:val="single" w:sz="4" w:space="0" w:color="000000"/>
            </w:tcBorders>
            <w:noWrap/>
            <w:vAlign w:val="center"/>
            <w:hideMark/>
          </w:tcPr>
          <w:p w14:paraId="56BD8482"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除胶剂</w:t>
            </w:r>
          </w:p>
        </w:tc>
        <w:tc>
          <w:tcPr>
            <w:tcW w:w="2253" w:type="dxa"/>
            <w:tcBorders>
              <w:top w:val="nil"/>
              <w:left w:val="nil"/>
              <w:bottom w:val="single" w:sz="4" w:space="0" w:color="000000"/>
              <w:right w:val="single" w:sz="4" w:space="0" w:color="000000"/>
            </w:tcBorders>
            <w:noWrap/>
            <w:vAlign w:val="center"/>
            <w:hideMark/>
          </w:tcPr>
          <w:p w14:paraId="3F914ECC"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450L</w:t>
            </w:r>
          </w:p>
        </w:tc>
        <w:tc>
          <w:tcPr>
            <w:tcW w:w="858" w:type="dxa"/>
            <w:tcBorders>
              <w:top w:val="nil"/>
              <w:left w:val="nil"/>
              <w:bottom w:val="single" w:sz="4" w:space="0" w:color="000000"/>
              <w:right w:val="single" w:sz="4" w:space="0" w:color="000000"/>
            </w:tcBorders>
            <w:noWrap/>
            <w:vAlign w:val="center"/>
            <w:hideMark/>
          </w:tcPr>
          <w:p w14:paraId="4488C8EB"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瓶</w:t>
            </w:r>
          </w:p>
        </w:tc>
        <w:tc>
          <w:tcPr>
            <w:tcW w:w="1259" w:type="dxa"/>
            <w:tcBorders>
              <w:top w:val="nil"/>
              <w:left w:val="nil"/>
              <w:bottom w:val="single" w:sz="4" w:space="0" w:color="000000"/>
              <w:right w:val="single" w:sz="4" w:space="0" w:color="000000"/>
            </w:tcBorders>
            <w:noWrap/>
            <w:vAlign w:val="center"/>
            <w:hideMark/>
          </w:tcPr>
          <w:p w14:paraId="4E90ACEC"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12</w:t>
            </w:r>
          </w:p>
        </w:tc>
      </w:tr>
      <w:tr w:rsidR="00B46EA5" w:rsidRPr="00B46EA5" w14:paraId="235EB9BF" w14:textId="77777777">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76610033"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15</w:t>
            </w:r>
          </w:p>
        </w:tc>
        <w:tc>
          <w:tcPr>
            <w:tcW w:w="2453" w:type="dxa"/>
            <w:tcBorders>
              <w:top w:val="nil"/>
              <w:left w:val="nil"/>
              <w:bottom w:val="single" w:sz="4" w:space="0" w:color="000000"/>
              <w:right w:val="single" w:sz="4" w:space="0" w:color="000000"/>
            </w:tcBorders>
            <w:noWrap/>
            <w:vAlign w:val="center"/>
            <w:hideMark/>
          </w:tcPr>
          <w:p w14:paraId="0251A868"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84</w:t>
            </w:r>
            <w:r w:rsidRPr="00B46EA5">
              <w:rPr>
                <w:rFonts w:ascii="Times New Roman" w:hAnsi="Times New Roman"/>
                <w:sz w:val="22"/>
              </w:rPr>
              <w:t>消毒液</w:t>
            </w:r>
          </w:p>
        </w:tc>
        <w:tc>
          <w:tcPr>
            <w:tcW w:w="2253" w:type="dxa"/>
            <w:tcBorders>
              <w:top w:val="nil"/>
              <w:left w:val="nil"/>
              <w:bottom w:val="single" w:sz="4" w:space="0" w:color="000000"/>
              <w:right w:val="single" w:sz="4" w:space="0" w:color="000000"/>
            </w:tcBorders>
            <w:noWrap/>
            <w:vAlign w:val="center"/>
            <w:hideMark/>
          </w:tcPr>
          <w:p w14:paraId="11B64546"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750ml</w:t>
            </w:r>
          </w:p>
        </w:tc>
        <w:tc>
          <w:tcPr>
            <w:tcW w:w="858" w:type="dxa"/>
            <w:tcBorders>
              <w:top w:val="nil"/>
              <w:left w:val="nil"/>
              <w:bottom w:val="single" w:sz="4" w:space="0" w:color="000000"/>
              <w:right w:val="single" w:sz="4" w:space="0" w:color="000000"/>
            </w:tcBorders>
            <w:noWrap/>
            <w:vAlign w:val="center"/>
            <w:hideMark/>
          </w:tcPr>
          <w:p w14:paraId="188C3758"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瓶</w:t>
            </w:r>
          </w:p>
        </w:tc>
        <w:tc>
          <w:tcPr>
            <w:tcW w:w="1259" w:type="dxa"/>
            <w:tcBorders>
              <w:top w:val="nil"/>
              <w:left w:val="nil"/>
              <w:bottom w:val="single" w:sz="4" w:space="0" w:color="000000"/>
              <w:right w:val="single" w:sz="4" w:space="0" w:color="000000"/>
            </w:tcBorders>
            <w:noWrap/>
            <w:vAlign w:val="center"/>
            <w:hideMark/>
          </w:tcPr>
          <w:p w14:paraId="5633FC31"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24</w:t>
            </w:r>
          </w:p>
        </w:tc>
      </w:tr>
      <w:tr w:rsidR="00B46EA5" w:rsidRPr="00B46EA5" w14:paraId="5025C53B" w14:textId="77777777">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040894FB"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16</w:t>
            </w:r>
          </w:p>
        </w:tc>
        <w:tc>
          <w:tcPr>
            <w:tcW w:w="2453" w:type="dxa"/>
            <w:tcBorders>
              <w:top w:val="nil"/>
              <w:left w:val="nil"/>
              <w:bottom w:val="single" w:sz="4" w:space="0" w:color="000000"/>
              <w:right w:val="single" w:sz="4" w:space="0" w:color="000000"/>
            </w:tcBorders>
            <w:noWrap/>
            <w:vAlign w:val="center"/>
            <w:hideMark/>
          </w:tcPr>
          <w:p w14:paraId="58480453"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长柄拖把</w:t>
            </w:r>
          </w:p>
        </w:tc>
        <w:tc>
          <w:tcPr>
            <w:tcW w:w="2253" w:type="dxa"/>
            <w:tcBorders>
              <w:top w:val="nil"/>
              <w:left w:val="nil"/>
              <w:bottom w:val="single" w:sz="4" w:space="0" w:color="000000"/>
              <w:right w:val="single" w:sz="4" w:space="0" w:color="000000"/>
            </w:tcBorders>
            <w:noWrap/>
            <w:vAlign w:val="center"/>
            <w:hideMark/>
          </w:tcPr>
          <w:p w14:paraId="5DDAC542"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 xml:space="preserve">　</w:t>
            </w:r>
          </w:p>
        </w:tc>
        <w:tc>
          <w:tcPr>
            <w:tcW w:w="858" w:type="dxa"/>
            <w:tcBorders>
              <w:top w:val="nil"/>
              <w:left w:val="nil"/>
              <w:bottom w:val="single" w:sz="4" w:space="0" w:color="000000"/>
              <w:right w:val="single" w:sz="4" w:space="0" w:color="000000"/>
            </w:tcBorders>
            <w:noWrap/>
            <w:vAlign w:val="center"/>
            <w:hideMark/>
          </w:tcPr>
          <w:p w14:paraId="2CCE5E67"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把</w:t>
            </w:r>
          </w:p>
        </w:tc>
        <w:tc>
          <w:tcPr>
            <w:tcW w:w="1259" w:type="dxa"/>
            <w:tcBorders>
              <w:top w:val="nil"/>
              <w:left w:val="nil"/>
              <w:bottom w:val="single" w:sz="4" w:space="0" w:color="000000"/>
              <w:right w:val="single" w:sz="4" w:space="0" w:color="000000"/>
            </w:tcBorders>
            <w:noWrap/>
            <w:vAlign w:val="center"/>
            <w:hideMark/>
          </w:tcPr>
          <w:p w14:paraId="04085EB4"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112</w:t>
            </w:r>
          </w:p>
        </w:tc>
      </w:tr>
      <w:tr w:rsidR="00B46EA5" w:rsidRPr="00B46EA5" w14:paraId="0BFB3799" w14:textId="77777777">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540C37DB"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17</w:t>
            </w:r>
          </w:p>
        </w:tc>
        <w:tc>
          <w:tcPr>
            <w:tcW w:w="2453" w:type="dxa"/>
            <w:tcBorders>
              <w:top w:val="nil"/>
              <w:left w:val="nil"/>
              <w:bottom w:val="single" w:sz="4" w:space="0" w:color="000000"/>
              <w:right w:val="single" w:sz="4" w:space="0" w:color="000000"/>
            </w:tcBorders>
            <w:noWrap/>
            <w:vAlign w:val="center"/>
            <w:hideMark/>
          </w:tcPr>
          <w:p w14:paraId="73C7BB13"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尘推</w:t>
            </w:r>
          </w:p>
        </w:tc>
        <w:tc>
          <w:tcPr>
            <w:tcW w:w="2253" w:type="dxa"/>
            <w:tcBorders>
              <w:top w:val="nil"/>
              <w:left w:val="nil"/>
              <w:bottom w:val="single" w:sz="4" w:space="0" w:color="000000"/>
              <w:right w:val="single" w:sz="4" w:space="0" w:color="000000"/>
            </w:tcBorders>
            <w:noWrap/>
            <w:vAlign w:val="center"/>
            <w:hideMark/>
          </w:tcPr>
          <w:p w14:paraId="5060C508"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90cm</w:t>
            </w:r>
          </w:p>
        </w:tc>
        <w:tc>
          <w:tcPr>
            <w:tcW w:w="858" w:type="dxa"/>
            <w:tcBorders>
              <w:top w:val="nil"/>
              <w:left w:val="nil"/>
              <w:bottom w:val="single" w:sz="4" w:space="0" w:color="000000"/>
              <w:right w:val="single" w:sz="4" w:space="0" w:color="000000"/>
            </w:tcBorders>
            <w:noWrap/>
            <w:vAlign w:val="center"/>
            <w:hideMark/>
          </w:tcPr>
          <w:p w14:paraId="2B73AAEF"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把</w:t>
            </w:r>
          </w:p>
        </w:tc>
        <w:tc>
          <w:tcPr>
            <w:tcW w:w="1259" w:type="dxa"/>
            <w:tcBorders>
              <w:top w:val="nil"/>
              <w:left w:val="nil"/>
              <w:bottom w:val="single" w:sz="4" w:space="0" w:color="000000"/>
              <w:right w:val="single" w:sz="4" w:space="0" w:color="000000"/>
            </w:tcBorders>
            <w:noWrap/>
            <w:vAlign w:val="center"/>
            <w:hideMark/>
          </w:tcPr>
          <w:p w14:paraId="0F71634D"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14</w:t>
            </w:r>
          </w:p>
        </w:tc>
      </w:tr>
      <w:tr w:rsidR="00B46EA5" w:rsidRPr="00B46EA5" w14:paraId="0721FDD6" w14:textId="77777777">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3F90AC05"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lastRenderedPageBreak/>
              <w:t>18</w:t>
            </w:r>
          </w:p>
        </w:tc>
        <w:tc>
          <w:tcPr>
            <w:tcW w:w="2453" w:type="dxa"/>
            <w:tcBorders>
              <w:top w:val="nil"/>
              <w:left w:val="nil"/>
              <w:bottom w:val="single" w:sz="4" w:space="0" w:color="000000"/>
              <w:right w:val="single" w:sz="4" w:space="0" w:color="000000"/>
            </w:tcBorders>
            <w:noWrap/>
            <w:vAlign w:val="center"/>
            <w:hideMark/>
          </w:tcPr>
          <w:p w14:paraId="2C240194"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尘推</w:t>
            </w:r>
          </w:p>
        </w:tc>
        <w:tc>
          <w:tcPr>
            <w:tcW w:w="2253" w:type="dxa"/>
            <w:tcBorders>
              <w:top w:val="nil"/>
              <w:left w:val="nil"/>
              <w:bottom w:val="single" w:sz="4" w:space="0" w:color="000000"/>
              <w:right w:val="single" w:sz="4" w:space="0" w:color="000000"/>
            </w:tcBorders>
            <w:noWrap/>
            <w:vAlign w:val="center"/>
            <w:hideMark/>
          </w:tcPr>
          <w:p w14:paraId="7C5D425C"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60cm</w:t>
            </w:r>
          </w:p>
        </w:tc>
        <w:tc>
          <w:tcPr>
            <w:tcW w:w="858" w:type="dxa"/>
            <w:tcBorders>
              <w:top w:val="nil"/>
              <w:left w:val="nil"/>
              <w:bottom w:val="single" w:sz="4" w:space="0" w:color="000000"/>
              <w:right w:val="single" w:sz="4" w:space="0" w:color="000000"/>
            </w:tcBorders>
            <w:noWrap/>
            <w:vAlign w:val="center"/>
            <w:hideMark/>
          </w:tcPr>
          <w:p w14:paraId="20C7BB16"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把</w:t>
            </w:r>
          </w:p>
        </w:tc>
        <w:tc>
          <w:tcPr>
            <w:tcW w:w="1259" w:type="dxa"/>
            <w:tcBorders>
              <w:top w:val="nil"/>
              <w:left w:val="nil"/>
              <w:bottom w:val="single" w:sz="4" w:space="0" w:color="000000"/>
              <w:right w:val="single" w:sz="4" w:space="0" w:color="000000"/>
            </w:tcBorders>
            <w:noWrap/>
            <w:vAlign w:val="center"/>
            <w:hideMark/>
          </w:tcPr>
          <w:p w14:paraId="2960F19E"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8</w:t>
            </w:r>
          </w:p>
        </w:tc>
      </w:tr>
      <w:tr w:rsidR="00B46EA5" w:rsidRPr="00B46EA5" w14:paraId="6D0D2404" w14:textId="77777777">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3E13C080"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19</w:t>
            </w:r>
          </w:p>
        </w:tc>
        <w:tc>
          <w:tcPr>
            <w:tcW w:w="2453" w:type="dxa"/>
            <w:tcBorders>
              <w:top w:val="nil"/>
              <w:left w:val="nil"/>
              <w:bottom w:val="single" w:sz="4" w:space="0" w:color="000000"/>
              <w:right w:val="single" w:sz="4" w:space="0" w:color="000000"/>
            </w:tcBorders>
            <w:noWrap/>
            <w:vAlign w:val="center"/>
            <w:hideMark/>
          </w:tcPr>
          <w:p w14:paraId="16CCCC77"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不锈钢玻璃刮</w:t>
            </w:r>
          </w:p>
        </w:tc>
        <w:tc>
          <w:tcPr>
            <w:tcW w:w="2253" w:type="dxa"/>
            <w:tcBorders>
              <w:top w:val="nil"/>
              <w:left w:val="nil"/>
              <w:bottom w:val="single" w:sz="4" w:space="0" w:color="000000"/>
              <w:right w:val="single" w:sz="4" w:space="0" w:color="000000"/>
            </w:tcBorders>
            <w:noWrap/>
            <w:vAlign w:val="center"/>
            <w:hideMark/>
          </w:tcPr>
          <w:p w14:paraId="49CC9C2A"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 xml:space="preserve">　</w:t>
            </w:r>
          </w:p>
        </w:tc>
        <w:tc>
          <w:tcPr>
            <w:tcW w:w="858" w:type="dxa"/>
            <w:tcBorders>
              <w:top w:val="nil"/>
              <w:left w:val="nil"/>
              <w:bottom w:val="single" w:sz="4" w:space="0" w:color="000000"/>
              <w:right w:val="single" w:sz="4" w:space="0" w:color="000000"/>
            </w:tcBorders>
            <w:noWrap/>
            <w:vAlign w:val="center"/>
            <w:hideMark/>
          </w:tcPr>
          <w:p w14:paraId="498FD42B"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把</w:t>
            </w:r>
          </w:p>
        </w:tc>
        <w:tc>
          <w:tcPr>
            <w:tcW w:w="1259" w:type="dxa"/>
            <w:tcBorders>
              <w:top w:val="nil"/>
              <w:left w:val="nil"/>
              <w:bottom w:val="single" w:sz="4" w:space="0" w:color="000000"/>
              <w:right w:val="single" w:sz="4" w:space="0" w:color="000000"/>
            </w:tcBorders>
            <w:noWrap/>
            <w:vAlign w:val="center"/>
            <w:hideMark/>
          </w:tcPr>
          <w:p w14:paraId="2DCB5874"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8</w:t>
            </w:r>
          </w:p>
        </w:tc>
      </w:tr>
      <w:tr w:rsidR="00B46EA5" w:rsidRPr="00B46EA5" w14:paraId="301D023A" w14:textId="77777777">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2C2BB167"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20</w:t>
            </w:r>
          </w:p>
        </w:tc>
        <w:tc>
          <w:tcPr>
            <w:tcW w:w="2453" w:type="dxa"/>
            <w:tcBorders>
              <w:top w:val="nil"/>
              <w:left w:val="nil"/>
              <w:bottom w:val="single" w:sz="4" w:space="0" w:color="000000"/>
              <w:right w:val="single" w:sz="4" w:space="0" w:color="000000"/>
            </w:tcBorders>
            <w:noWrap/>
            <w:vAlign w:val="center"/>
            <w:hideMark/>
          </w:tcPr>
          <w:p w14:paraId="23419150"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软马桶刷</w:t>
            </w:r>
          </w:p>
        </w:tc>
        <w:tc>
          <w:tcPr>
            <w:tcW w:w="2253" w:type="dxa"/>
            <w:tcBorders>
              <w:top w:val="nil"/>
              <w:left w:val="nil"/>
              <w:bottom w:val="single" w:sz="4" w:space="0" w:color="000000"/>
              <w:right w:val="single" w:sz="4" w:space="0" w:color="000000"/>
            </w:tcBorders>
            <w:noWrap/>
            <w:vAlign w:val="center"/>
            <w:hideMark/>
          </w:tcPr>
          <w:p w14:paraId="25707C30"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 xml:space="preserve">　</w:t>
            </w:r>
          </w:p>
        </w:tc>
        <w:tc>
          <w:tcPr>
            <w:tcW w:w="858" w:type="dxa"/>
            <w:tcBorders>
              <w:top w:val="nil"/>
              <w:left w:val="nil"/>
              <w:bottom w:val="single" w:sz="4" w:space="0" w:color="000000"/>
              <w:right w:val="single" w:sz="4" w:space="0" w:color="000000"/>
            </w:tcBorders>
            <w:noWrap/>
            <w:vAlign w:val="center"/>
            <w:hideMark/>
          </w:tcPr>
          <w:p w14:paraId="6758F3E9"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把</w:t>
            </w:r>
          </w:p>
        </w:tc>
        <w:tc>
          <w:tcPr>
            <w:tcW w:w="1259" w:type="dxa"/>
            <w:tcBorders>
              <w:top w:val="nil"/>
              <w:left w:val="nil"/>
              <w:bottom w:val="single" w:sz="4" w:space="0" w:color="000000"/>
              <w:right w:val="single" w:sz="4" w:space="0" w:color="000000"/>
            </w:tcBorders>
            <w:noWrap/>
            <w:vAlign w:val="center"/>
            <w:hideMark/>
          </w:tcPr>
          <w:p w14:paraId="5A920D81"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45</w:t>
            </w:r>
          </w:p>
        </w:tc>
      </w:tr>
      <w:tr w:rsidR="00B46EA5" w:rsidRPr="00B46EA5" w14:paraId="5E1D9F80" w14:textId="77777777">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63EB4847"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21</w:t>
            </w:r>
          </w:p>
        </w:tc>
        <w:tc>
          <w:tcPr>
            <w:tcW w:w="2453" w:type="dxa"/>
            <w:tcBorders>
              <w:top w:val="nil"/>
              <w:left w:val="nil"/>
              <w:bottom w:val="single" w:sz="4" w:space="0" w:color="000000"/>
              <w:right w:val="single" w:sz="4" w:space="0" w:color="000000"/>
            </w:tcBorders>
            <w:noWrap/>
            <w:vAlign w:val="center"/>
            <w:hideMark/>
          </w:tcPr>
          <w:p w14:paraId="5440CA7F"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伸缩杆</w:t>
            </w:r>
          </w:p>
        </w:tc>
        <w:tc>
          <w:tcPr>
            <w:tcW w:w="2253" w:type="dxa"/>
            <w:tcBorders>
              <w:top w:val="nil"/>
              <w:left w:val="nil"/>
              <w:bottom w:val="single" w:sz="4" w:space="0" w:color="000000"/>
              <w:right w:val="single" w:sz="4" w:space="0" w:color="000000"/>
            </w:tcBorders>
            <w:noWrap/>
            <w:vAlign w:val="center"/>
            <w:hideMark/>
          </w:tcPr>
          <w:p w14:paraId="54A549E5"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3</w:t>
            </w:r>
            <w:r w:rsidRPr="00B46EA5">
              <w:rPr>
                <w:rFonts w:ascii="Times New Roman" w:hAnsi="Times New Roman"/>
                <w:sz w:val="22"/>
              </w:rPr>
              <w:t>米</w:t>
            </w:r>
          </w:p>
        </w:tc>
        <w:tc>
          <w:tcPr>
            <w:tcW w:w="858" w:type="dxa"/>
            <w:tcBorders>
              <w:top w:val="nil"/>
              <w:left w:val="nil"/>
              <w:bottom w:val="single" w:sz="4" w:space="0" w:color="000000"/>
              <w:right w:val="single" w:sz="4" w:space="0" w:color="000000"/>
            </w:tcBorders>
            <w:noWrap/>
            <w:vAlign w:val="center"/>
            <w:hideMark/>
          </w:tcPr>
          <w:p w14:paraId="6410B546"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把</w:t>
            </w:r>
          </w:p>
        </w:tc>
        <w:tc>
          <w:tcPr>
            <w:tcW w:w="1259" w:type="dxa"/>
            <w:tcBorders>
              <w:top w:val="nil"/>
              <w:left w:val="nil"/>
              <w:bottom w:val="single" w:sz="4" w:space="0" w:color="000000"/>
              <w:right w:val="single" w:sz="4" w:space="0" w:color="000000"/>
            </w:tcBorders>
            <w:noWrap/>
            <w:vAlign w:val="center"/>
            <w:hideMark/>
          </w:tcPr>
          <w:p w14:paraId="70072B86"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8</w:t>
            </w:r>
          </w:p>
        </w:tc>
      </w:tr>
      <w:tr w:rsidR="00B46EA5" w:rsidRPr="00B46EA5" w14:paraId="0DA5524A" w14:textId="77777777">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317CDA07"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22</w:t>
            </w:r>
          </w:p>
        </w:tc>
        <w:tc>
          <w:tcPr>
            <w:tcW w:w="2453" w:type="dxa"/>
            <w:tcBorders>
              <w:top w:val="nil"/>
              <w:left w:val="nil"/>
              <w:bottom w:val="single" w:sz="4" w:space="0" w:color="000000"/>
              <w:right w:val="single" w:sz="4" w:space="0" w:color="000000"/>
            </w:tcBorders>
            <w:noWrap/>
            <w:vAlign w:val="center"/>
            <w:hideMark/>
          </w:tcPr>
          <w:p w14:paraId="1DC500EF"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百洁布</w:t>
            </w:r>
          </w:p>
        </w:tc>
        <w:tc>
          <w:tcPr>
            <w:tcW w:w="2253" w:type="dxa"/>
            <w:tcBorders>
              <w:top w:val="nil"/>
              <w:left w:val="nil"/>
              <w:bottom w:val="single" w:sz="4" w:space="0" w:color="000000"/>
              <w:right w:val="single" w:sz="4" w:space="0" w:color="000000"/>
            </w:tcBorders>
            <w:noWrap/>
            <w:vAlign w:val="center"/>
            <w:hideMark/>
          </w:tcPr>
          <w:p w14:paraId="29C181C1"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 xml:space="preserve">　</w:t>
            </w:r>
          </w:p>
        </w:tc>
        <w:tc>
          <w:tcPr>
            <w:tcW w:w="858" w:type="dxa"/>
            <w:tcBorders>
              <w:top w:val="nil"/>
              <w:left w:val="nil"/>
              <w:bottom w:val="single" w:sz="4" w:space="0" w:color="000000"/>
              <w:right w:val="single" w:sz="4" w:space="0" w:color="000000"/>
            </w:tcBorders>
            <w:noWrap/>
            <w:vAlign w:val="center"/>
            <w:hideMark/>
          </w:tcPr>
          <w:p w14:paraId="7F9B940A"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块</w:t>
            </w:r>
          </w:p>
        </w:tc>
        <w:tc>
          <w:tcPr>
            <w:tcW w:w="1259" w:type="dxa"/>
            <w:tcBorders>
              <w:top w:val="nil"/>
              <w:left w:val="nil"/>
              <w:bottom w:val="single" w:sz="4" w:space="0" w:color="000000"/>
              <w:right w:val="single" w:sz="4" w:space="0" w:color="000000"/>
            </w:tcBorders>
            <w:noWrap/>
            <w:vAlign w:val="center"/>
            <w:hideMark/>
          </w:tcPr>
          <w:p w14:paraId="0E8B360D"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45</w:t>
            </w:r>
          </w:p>
        </w:tc>
      </w:tr>
      <w:tr w:rsidR="00B46EA5" w:rsidRPr="00B46EA5" w14:paraId="3E1C3E44" w14:textId="77777777">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1A5291E3"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23</w:t>
            </w:r>
          </w:p>
        </w:tc>
        <w:tc>
          <w:tcPr>
            <w:tcW w:w="2453" w:type="dxa"/>
            <w:tcBorders>
              <w:top w:val="nil"/>
              <w:left w:val="nil"/>
              <w:bottom w:val="single" w:sz="4" w:space="0" w:color="000000"/>
              <w:right w:val="single" w:sz="4" w:space="0" w:color="000000"/>
            </w:tcBorders>
            <w:noWrap/>
            <w:vAlign w:val="center"/>
            <w:hideMark/>
          </w:tcPr>
          <w:p w14:paraId="6CB3835C"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大竹扫把</w:t>
            </w:r>
          </w:p>
        </w:tc>
        <w:tc>
          <w:tcPr>
            <w:tcW w:w="2253" w:type="dxa"/>
            <w:tcBorders>
              <w:top w:val="nil"/>
              <w:left w:val="nil"/>
              <w:bottom w:val="single" w:sz="4" w:space="0" w:color="000000"/>
              <w:right w:val="single" w:sz="4" w:space="0" w:color="000000"/>
            </w:tcBorders>
            <w:noWrap/>
            <w:vAlign w:val="center"/>
            <w:hideMark/>
          </w:tcPr>
          <w:p w14:paraId="3DC34EB7"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 xml:space="preserve">　</w:t>
            </w:r>
          </w:p>
        </w:tc>
        <w:tc>
          <w:tcPr>
            <w:tcW w:w="858" w:type="dxa"/>
            <w:tcBorders>
              <w:top w:val="nil"/>
              <w:left w:val="nil"/>
              <w:bottom w:val="single" w:sz="4" w:space="0" w:color="000000"/>
              <w:right w:val="single" w:sz="4" w:space="0" w:color="000000"/>
            </w:tcBorders>
            <w:noWrap/>
            <w:vAlign w:val="center"/>
            <w:hideMark/>
          </w:tcPr>
          <w:p w14:paraId="08AFAAB6"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把</w:t>
            </w:r>
          </w:p>
        </w:tc>
        <w:tc>
          <w:tcPr>
            <w:tcW w:w="1259" w:type="dxa"/>
            <w:tcBorders>
              <w:top w:val="nil"/>
              <w:left w:val="nil"/>
              <w:bottom w:val="single" w:sz="4" w:space="0" w:color="000000"/>
              <w:right w:val="single" w:sz="4" w:space="0" w:color="000000"/>
            </w:tcBorders>
            <w:noWrap/>
            <w:vAlign w:val="center"/>
            <w:hideMark/>
          </w:tcPr>
          <w:p w14:paraId="5634AEA1"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10</w:t>
            </w:r>
          </w:p>
        </w:tc>
      </w:tr>
      <w:tr w:rsidR="00B46EA5" w:rsidRPr="00B46EA5" w14:paraId="1C8F9D2E" w14:textId="77777777">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5C8D8022"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24</w:t>
            </w:r>
          </w:p>
        </w:tc>
        <w:tc>
          <w:tcPr>
            <w:tcW w:w="2453" w:type="dxa"/>
            <w:tcBorders>
              <w:top w:val="nil"/>
              <w:left w:val="nil"/>
              <w:bottom w:val="single" w:sz="4" w:space="0" w:color="000000"/>
              <w:right w:val="single" w:sz="4" w:space="0" w:color="000000"/>
            </w:tcBorders>
            <w:noWrap/>
            <w:vAlign w:val="center"/>
            <w:hideMark/>
          </w:tcPr>
          <w:p w14:paraId="3B79727E"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塑料扫把</w:t>
            </w:r>
          </w:p>
        </w:tc>
        <w:tc>
          <w:tcPr>
            <w:tcW w:w="2253" w:type="dxa"/>
            <w:tcBorders>
              <w:top w:val="nil"/>
              <w:left w:val="nil"/>
              <w:bottom w:val="single" w:sz="4" w:space="0" w:color="000000"/>
              <w:right w:val="single" w:sz="4" w:space="0" w:color="000000"/>
            </w:tcBorders>
            <w:noWrap/>
            <w:vAlign w:val="center"/>
            <w:hideMark/>
          </w:tcPr>
          <w:p w14:paraId="3D2A12F5"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 xml:space="preserve">　</w:t>
            </w:r>
          </w:p>
        </w:tc>
        <w:tc>
          <w:tcPr>
            <w:tcW w:w="858" w:type="dxa"/>
            <w:tcBorders>
              <w:top w:val="nil"/>
              <w:left w:val="nil"/>
              <w:bottom w:val="single" w:sz="4" w:space="0" w:color="000000"/>
              <w:right w:val="single" w:sz="4" w:space="0" w:color="000000"/>
            </w:tcBorders>
            <w:noWrap/>
            <w:vAlign w:val="center"/>
            <w:hideMark/>
          </w:tcPr>
          <w:p w14:paraId="122609EA"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套</w:t>
            </w:r>
          </w:p>
        </w:tc>
        <w:tc>
          <w:tcPr>
            <w:tcW w:w="1259" w:type="dxa"/>
            <w:tcBorders>
              <w:top w:val="nil"/>
              <w:left w:val="nil"/>
              <w:bottom w:val="single" w:sz="4" w:space="0" w:color="000000"/>
              <w:right w:val="single" w:sz="4" w:space="0" w:color="000000"/>
            </w:tcBorders>
            <w:noWrap/>
            <w:vAlign w:val="center"/>
            <w:hideMark/>
          </w:tcPr>
          <w:p w14:paraId="5856FF5E"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10</w:t>
            </w:r>
          </w:p>
        </w:tc>
      </w:tr>
      <w:tr w:rsidR="00B46EA5" w:rsidRPr="00B46EA5" w14:paraId="79BD07F5" w14:textId="77777777">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4C8DB3FE"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25</w:t>
            </w:r>
          </w:p>
        </w:tc>
        <w:tc>
          <w:tcPr>
            <w:tcW w:w="2453" w:type="dxa"/>
            <w:tcBorders>
              <w:top w:val="nil"/>
              <w:left w:val="nil"/>
              <w:bottom w:val="single" w:sz="4" w:space="0" w:color="000000"/>
              <w:right w:val="single" w:sz="4" w:space="0" w:color="000000"/>
            </w:tcBorders>
            <w:noWrap/>
            <w:vAlign w:val="center"/>
            <w:hideMark/>
          </w:tcPr>
          <w:p w14:paraId="733EFFA5"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杀虫剂</w:t>
            </w:r>
          </w:p>
        </w:tc>
        <w:tc>
          <w:tcPr>
            <w:tcW w:w="2253" w:type="dxa"/>
            <w:tcBorders>
              <w:top w:val="nil"/>
              <w:left w:val="nil"/>
              <w:bottom w:val="single" w:sz="4" w:space="0" w:color="000000"/>
              <w:right w:val="single" w:sz="4" w:space="0" w:color="000000"/>
            </w:tcBorders>
            <w:noWrap/>
            <w:vAlign w:val="center"/>
            <w:hideMark/>
          </w:tcPr>
          <w:p w14:paraId="52E25E1E"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 xml:space="preserve">　</w:t>
            </w:r>
          </w:p>
        </w:tc>
        <w:tc>
          <w:tcPr>
            <w:tcW w:w="858" w:type="dxa"/>
            <w:tcBorders>
              <w:top w:val="nil"/>
              <w:left w:val="nil"/>
              <w:bottom w:val="single" w:sz="4" w:space="0" w:color="000000"/>
              <w:right w:val="single" w:sz="4" w:space="0" w:color="000000"/>
            </w:tcBorders>
            <w:noWrap/>
            <w:vAlign w:val="center"/>
            <w:hideMark/>
          </w:tcPr>
          <w:p w14:paraId="5141846E"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瓶</w:t>
            </w:r>
          </w:p>
        </w:tc>
        <w:tc>
          <w:tcPr>
            <w:tcW w:w="1259" w:type="dxa"/>
            <w:tcBorders>
              <w:top w:val="nil"/>
              <w:left w:val="nil"/>
              <w:bottom w:val="single" w:sz="4" w:space="0" w:color="000000"/>
              <w:right w:val="single" w:sz="4" w:space="0" w:color="000000"/>
            </w:tcBorders>
            <w:noWrap/>
            <w:vAlign w:val="center"/>
            <w:hideMark/>
          </w:tcPr>
          <w:p w14:paraId="59826081"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20</w:t>
            </w:r>
          </w:p>
        </w:tc>
      </w:tr>
      <w:tr w:rsidR="00B46EA5" w:rsidRPr="00B46EA5" w14:paraId="797429EB" w14:textId="77777777">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63E72CB3"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26</w:t>
            </w:r>
          </w:p>
        </w:tc>
        <w:tc>
          <w:tcPr>
            <w:tcW w:w="2453" w:type="dxa"/>
            <w:tcBorders>
              <w:top w:val="nil"/>
              <w:left w:val="nil"/>
              <w:bottom w:val="single" w:sz="4" w:space="0" w:color="000000"/>
              <w:right w:val="single" w:sz="4" w:space="0" w:color="000000"/>
            </w:tcBorders>
            <w:noWrap/>
            <w:vAlign w:val="center"/>
            <w:hideMark/>
          </w:tcPr>
          <w:p w14:paraId="36AAC20B"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加长胶皮手套</w:t>
            </w:r>
          </w:p>
        </w:tc>
        <w:tc>
          <w:tcPr>
            <w:tcW w:w="2253" w:type="dxa"/>
            <w:tcBorders>
              <w:top w:val="nil"/>
              <w:left w:val="nil"/>
              <w:bottom w:val="single" w:sz="4" w:space="0" w:color="000000"/>
              <w:right w:val="single" w:sz="4" w:space="0" w:color="000000"/>
            </w:tcBorders>
            <w:noWrap/>
            <w:vAlign w:val="center"/>
            <w:hideMark/>
          </w:tcPr>
          <w:p w14:paraId="4FE2F2DE"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 xml:space="preserve">　</w:t>
            </w:r>
          </w:p>
        </w:tc>
        <w:tc>
          <w:tcPr>
            <w:tcW w:w="858" w:type="dxa"/>
            <w:tcBorders>
              <w:top w:val="nil"/>
              <w:left w:val="nil"/>
              <w:bottom w:val="single" w:sz="4" w:space="0" w:color="000000"/>
              <w:right w:val="single" w:sz="4" w:space="0" w:color="000000"/>
            </w:tcBorders>
            <w:noWrap/>
            <w:vAlign w:val="center"/>
            <w:hideMark/>
          </w:tcPr>
          <w:p w14:paraId="508C0471"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付</w:t>
            </w:r>
          </w:p>
        </w:tc>
        <w:tc>
          <w:tcPr>
            <w:tcW w:w="1259" w:type="dxa"/>
            <w:tcBorders>
              <w:top w:val="nil"/>
              <w:left w:val="nil"/>
              <w:bottom w:val="single" w:sz="4" w:space="0" w:color="000000"/>
              <w:right w:val="single" w:sz="4" w:space="0" w:color="000000"/>
            </w:tcBorders>
            <w:noWrap/>
            <w:vAlign w:val="center"/>
            <w:hideMark/>
          </w:tcPr>
          <w:p w14:paraId="26933C11"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48</w:t>
            </w:r>
          </w:p>
        </w:tc>
      </w:tr>
      <w:tr w:rsidR="00B46EA5" w:rsidRPr="00B46EA5" w14:paraId="40B0245C" w14:textId="77777777">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78792317"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27</w:t>
            </w:r>
          </w:p>
        </w:tc>
        <w:tc>
          <w:tcPr>
            <w:tcW w:w="2453" w:type="dxa"/>
            <w:tcBorders>
              <w:top w:val="nil"/>
              <w:left w:val="nil"/>
              <w:bottom w:val="single" w:sz="4" w:space="0" w:color="000000"/>
              <w:right w:val="single" w:sz="4" w:space="0" w:color="000000"/>
            </w:tcBorders>
            <w:noWrap/>
            <w:vAlign w:val="center"/>
            <w:hideMark/>
          </w:tcPr>
          <w:p w14:paraId="5A4419F9"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毛巾</w:t>
            </w:r>
          </w:p>
        </w:tc>
        <w:tc>
          <w:tcPr>
            <w:tcW w:w="2253" w:type="dxa"/>
            <w:tcBorders>
              <w:top w:val="nil"/>
              <w:left w:val="nil"/>
              <w:bottom w:val="single" w:sz="4" w:space="0" w:color="000000"/>
              <w:right w:val="single" w:sz="4" w:space="0" w:color="000000"/>
            </w:tcBorders>
            <w:noWrap/>
            <w:vAlign w:val="center"/>
            <w:hideMark/>
          </w:tcPr>
          <w:p w14:paraId="01A53F9A"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 xml:space="preserve">　</w:t>
            </w:r>
          </w:p>
        </w:tc>
        <w:tc>
          <w:tcPr>
            <w:tcW w:w="858" w:type="dxa"/>
            <w:tcBorders>
              <w:top w:val="nil"/>
              <w:left w:val="nil"/>
              <w:bottom w:val="single" w:sz="4" w:space="0" w:color="000000"/>
              <w:right w:val="single" w:sz="4" w:space="0" w:color="000000"/>
            </w:tcBorders>
            <w:noWrap/>
            <w:vAlign w:val="center"/>
            <w:hideMark/>
          </w:tcPr>
          <w:p w14:paraId="3B8597C4"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条</w:t>
            </w:r>
          </w:p>
        </w:tc>
        <w:tc>
          <w:tcPr>
            <w:tcW w:w="1259" w:type="dxa"/>
            <w:tcBorders>
              <w:top w:val="nil"/>
              <w:left w:val="nil"/>
              <w:bottom w:val="single" w:sz="4" w:space="0" w:color="000000"/>
              <w:right w:val="single" w:sz="4" w:space="0" w:color="000000"/>
            </w:tcBorders>
            <w:noWrap/>
            <w:vAlign w:val="center"/>
            <w:hideMark/>
          </w:tcPr>
          <w:p w14:paraId="0F1C031D"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162</w:t>
            </w:r>
          </w:p>
        </w:tc>
      </w:tr>
      <w:tr w:rsidR="00B46EA5" w:rsidRPr="00B46EA5" w14:paraId="55804643" w14:textId="77777777">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406FB96F"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28</w:t>
            </w:r>
          </w:p>
        </w:tc>
        <w:tc>
          <w:tcPr>
            <w:tcW w:w="2453" w:type="dxa"/>
            <w:tcBorders>
              <w:top w:val="nil"/>
              <w:left w:val="nil"/>
              <w:bottom w:val="single" w:sz="4" w:space="0" w:color="000000"/>
              <w:right w:val="single" w:sz="4" w:space="0" w:color="000000"/>
            </w:tcBorders>
            <w:noWrap/>
            <w:vAlign w:val="center"/>
            <w:hideMark/>
          </w:tcPr>
          <w:p w14:paraId="1929B344"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马桶吸</w:t>
            </w:r>
          </w:p>
        </w:tc>
        <w:tc>
          <w:tcPr>
            <w:tcW w:w="2253" w:type="dxa"/>
            <w:tcBorders>
              <w:top w:val="nil"/>
              <w:left w:val="nil"/>
              <w:bottom w:val="single" w:sz="4" w:space="0" w:color="000000"/>
              <w:right w:val="single" w:sz="4" w:space="0" w:color="000000"/>
            </w:tcBorders>
            <w:noWrap/>
            <w:vAlign w:val="center"/>
            <w:hideMark/>
          </w:tcPr>
          <w:p w14:paraId="6FCEE64E"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 xml:space="preserve">　</w:t>
            </w:r>
          </w:p>
        </w:tc>
        <w:tc>
          <w:tcPr>
            <w:tcW w:w="858" w:type="dxa"/>
            <w:tcBorders>
              <w:top w:val="nil"/>
              <w:left w:val="nil"/>
              <w:bottom w:val="single" w:sz="4" w:space="0" w:color="000000"/>
              <w:right w:val="single" w:sz="4" w:space="0" w:color="000000"/>
            </w:tcBorders>
            <w:noWrap/>
            <w:vAlign w:val="center"/>
            <w:hideMark/>
          </w:tcPr>
          <w:p w14:paraId="6F663DC9"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把</w:t>
            </w:r>
          </w:p>
        </w:tc>
        <w:tc>
          <w:tcPr>
            <w:tcW w:w="1259" w:type="dxa"/>
            <w:tcBorders>
              <w:top w:val="nil"/>
              <w:left w:val="nil"/>
              <w:bottom w:val="single" w:sz="4" w:space="0" w:color="000000"/>
              <w:right w:val="single" w:sz="4" w:space="0" w:color="000000"/>
            </w:tcBorders>
            <w:noWrap/>
            <w:vAlign w:val="center"/>
            <w:hideMark/>
          </w:tcPr>
          <w:p w14:paraId="405D472C"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5</w:t>
            </w:r>
          </w:p>
        </w:tc>
      </w:tr>
      <w:tr w:rsidR="00B46EA5" w:rsidRPr="00B46EA5" w14:paraId="6526D018" w14:textId="77777777">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35146C08"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29</w:t>
            </w:r>
          </w:p>
        </w:tc>
        <w:tc>
          <w:tcPr>
            <w:tcW w:w="2453" w:type="dxa"/>
            <w:tcBorders>
              <w:top w:val="nil"/>
              <w:left w:val="nil"/>
              <w:bottom w:val="single" w:sz="4" w:space="0" w:color="000000"/>
              <w:right w:val="single" w:sz="4" w:space="0" w:color="000000"/>
            </w:tcBorders>
            <w:noWrap/>
            <w:vAlign w:val="center"/>
            <w:hideMark/>
          </w:tcPr>
          <w:p w14:paraId="6B8133C3"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洁厕精</w:t>
            </w:r>
          </w:p>
        </w:tc>
        <w:tc>
          <w:tcPr>
            <w:tcW w:w="2253" w:type="dxa"/>
            <w:tcBorders>
              <w:top w:val="nil"/>
              <w:left w:val="nil"/>
              <w:bottom w:val="single" w:sz="4" w:space="0" w:color="000000"/>
              <w:right w:val="single" w:sz="4" w:space="0" w:color="000000"/>
            </w:tcBorders>
            <w:noWrap/>
            <w:vAlign w:val="center"/>
            <w:hideMark/>
          </w:tcPr>
          <w:p w14:paraId="56ABBD45"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500g</w:t>
            </w:r>
          </w:p>
        </w:tc>
        <w:tc>
          <w:tcPr>
            <w:tcW w:w="858" w:type="dxa"/>
            <w:tcBorders>
              <w:top w:val="nil"/>
              <w:left w:val="nil"/>
              <w:bottom w:val="single" w:sz="4" w:space="0" w:color="000000"/>
              <w:right w:val="single" w:sz="4" w:space="0" w:color="000000"/>
            </w:tcBorders>
            <w:noWrap/>
            <w:vAlign w:val="center"/>
            <w:hideMark/>
          </w:tcPr>
          <w:p w14:paraId="1588DC9B"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袋</w:t>
            </w:r>
          </w:p>
        </w:tc>
        <w:tc>
          <w:tcPr>
            <w:tcW w:w="1259" w:type="dxa"/>
            <w:tcBorders>
              <w:top w:val="nil"/>
              <w:left w:val="nil"/>
              <w:bottom w:val="single" w:sz="4" w:space="0" w:color="000000"/>
              <w:right w:val="single" w:sz="4" w:space="0" w:color="000000"/>
            </w:tcBorders>
            <w:noWrap/>
            <w:vAlign w:val="center"/>
            <w:hideMark/>
          </w:tcPr>
          <w:p w14:paraId="3E83E64C"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45</w:t>
            </w:r>
          </w:p>
        </w:tc>
      </w:tr>
      <w:tr w:rsidR="00B46EA5" w:rsidRPr="00B46EA5" w14:paraId="37B2BFED" w14:textId="77777777">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1D0A046F"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30</w:t>
            </w:r>
          </w:p>
        </w:tc>
        <w:tc>
          <w:tcPr>
            <w:tcW w:w="2453" w:type="dxa"/>
            <w:tcBorders>
              <w:top w:val="nil"/>
              <w:left w:val="nil"/>
              <w:bottom w:val="single" w:sz="4" w:space="0" w:color="000000"/>
              <w:right w:val="single" w:sz="4" w:space="0" w:color="000000"/>
            </w:tcBorders>
            <w:noWrap/>
            <w:vAlign w:val="center"/>
            <w:hideMark/>
          </w:tcPr>
          <w:p w14:paraId="2458D664"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纱手套</w:t>
            </w:r>
          </w:p>
        </w:tc>
        <w:tc>
          <w:tcPr>
            <w:tcW w:w="2253" w:type="dxa"/>
            <w:tcBorders>
              <w:top w:val="nil"/>
              <w:left w:val="nil"/>
              <w:bottom w:val="single" w:sz="4" w:space="0" w:color="000000"/>
              <w:right w:val="single" w:sz="4" w:space="0" w:color="000000"/>
            </w:tcBorders>
            <w:noWrap/>
            <w:vAlign w:val="center"/>
            <w:hideMark/>
          </w:tcPr>
          <w:p w14:paraId="7F25796A"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 xml:space="preserve">　</w:t>
            </w:r>
          </w:p>
        </w:tc>
        <w:tc>
          <w:tcPr>
            <w:tcW w:w="858" w:type="dxa"/>
            <w:tcBorders>
              <w:top w:val="nil"/>
              <w:left w:val="nil"/>
              <w:bottom w:val="single" w:sz="4" w:space="0" w:color="000000"/>
              <w:right w:val="single" w:sz="4" w:space="0" w:color="000000"/>
            </w:tcBorders>
            <w:noWrap/>
            <w:vAlign w:val="center"/>
            <w:hideMark/>
          </w:tcPr>
          <w:p w14:paraId="5BAFD576"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付</w:t>
            </w:r>
          </w:p>
        </w:tc>
        <w:tc>
          <w:tcPr>
            <w:tcW w:w="1259" w:type="dxa"/>
            <w:tcBorders>
              <w:top w:val="nil"/>
              <w:left w:val="nil"/>
              <w:bottom w:val="single" w:sz="4" w:space="0" w:color="000000"/>
              <w:right w:val="single" w:sz="4" w:space="0" w:color="000000"/>
            </w:tcBorders>
            <w:noWrap/>
            <w:vAlign w:val="center"/>
            <w:hideMark/>
          </w:tcPr>
          <w:p w14:paraId="039CF6BF"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300</w:t>
            </w:r>
          </w:p>
        </w:tc>
      </w:tr>
      <w:tr w:rsidR="00B46EA5" w:rsidRPr="00B46EA5" w14:paraId="6E15BCF2" w14:textId="77777777">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5F79A5F6"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31</w:t>
            </w:r>
          </w:p>
        </w:tc>
        <w:tc>
          <w:tcPr>
            <w:tcW w:w="2453" w:type="dxa"/>
            <w:tcBorders>
              <w:top w:val="nil"/>
              <w:left w:val="nil"/>
              <w:bottom w:val="single" w:sz="4" w:space="0" w:color="000000"/>
              <w:right w:val="single" w:sz="4" w:space="0" w:color="000000"/>
            </w:tcBorders>
            <w:noWrap/>
            <w:vAlign w:val="center"/>
            <w:hideMark/>
          </w:tcPr>
          <w:p w14:paraId="58E0B76A"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全能水</w:t>
            </w:r>
          </w:p>
        </w:tc>
        <w:tc>
          <w:tcPr>
            <w:tcW w:w="2253" w:type="dxa"/>
            <w:tcBorders>
              <w:top w:val="nil"/>
              <w:left w:val="nil"/>
              <w:bottom w:val="single" w:sz="4" w:space="0" w:color="000000"/>
              <w:right w:val="single" w:sz="4" w:space="0" w:color="000000"/>
            </w:tcBorders>
            <w:noWrap/>
            <w:vAlign w:val="center"/>
            <w:hideMark/>
          </w:tcPr>
          <w:p w14:paraId="3FE950AC"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3.78L</w:t>
            </w:r>
          </w:p>
        </w:tc>
        <w:tc>
          <w:tcPr>
            <w:tcW w:w="858" w:type="dxa"/>
            <w:tcBorders>
              <w:top w:val="nil"/>
              <w:left w:val="nil"/>
              <w:bottom w:val="single" w:sz="4" w:space="0" w:color="000000"/>
              <w:right w:val="single" w:sz="4" w:space="0" w:color="000000"/>
            </w:tcBorders>
            <w:noWrap/>
            <w:vAlign w:val="center"/>
            <w:hideMark/>
          </w:tcPr>
          <w:p w14:paraId="74C8B74A"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瓶</w:t>
            </w:r>
          </w:p>
        </w:tc>
        <w:tc>
          <w:tcPr>
            <w:tcW w:w="1259" w:type="dxa"/>
            <w:tcBorders>
              <w:top w:val="nil"/>
              <w:left w:val="nil"/>
              <w:bottom w:val="single" w:sz="4" w:space="0" w:color="000000"/>
              <w:right w:val="single" w:sz="4" w:space="0" w:color="000000"/>
            </w:tcBorders>
            <w:noWrap/>
            <w:vAlign w:val="center"/>
            <w:hideMark/>
          </w:tcPr>
          <w:p w14:paraId="532C85CC"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24</w:t>
            </w:r>
          </w:p>
        </w:tc>
      </w:tr>
      <w:tr w:rsidR="00B46EA5" w:rsidRPr="00B46EA5" w14:paraId="70F89AB6" w14:textId="77777777">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52FE87F3"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32</w:t>
            </w:r>
          </w:p>
        </w:tc>
        <w:tc>
          <w:tcPr>
            <w:tcW w:w="2453" w:type="dxa"/>
            <w:tcBorders>
              <w:top w:val="nil"/>
              <w:left w:val="nil"/>
              <w:bottom w:val="single" w:sz="4" w:space="0" w:color="000000"/>
              <w:right w:val="single" w:sz="4" w:space="0" w:color="000000"/>
            </w:tcBorders>
            <w:noWrap/>
            <w:vAlign w:val="center"/>
            <w:hideMark/>
          </w:tcPr>
          <w:p w14:paraId="09B24ED2"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地面刮刀</w:t>
            </w:r>
          </w:p>
        </w:tc>
        <w:tc>
          <w:tcPr>
            <w:tcW w:w="2253" w:type="dxa"/>
            <w:tcBorders>
              <w:top w:val="nil"/>
              <w:left w:val="nil"/>
              <w:bottom w:val="single" w:sz="4" w:space="0" w:color="000000"/>
              <w:right w:val="single" w:sz="4" w:space="0" w:color="000000"/>
            </w:tcBorders>
            <w:noWrap/>
            <w:vAlign w:val="center"/>
            <w:hideMark/>
          </w:tcPr>
          <w:p w14:paraId="18868417"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 xml:space="preserve">　</w:t>
            </w:r>
          </w:p>
        </w:tc>
        <w:tc>
          <w:tcPr>
            <w:tcW w:w="858" w:type="dxa"/>
            <w:tcBorders>
              <w:top w:val="nil"/>
              <w:left w:val="nil"/>
              <w:bottom w:val="single" w:sz="4" w:space="0" w:color="000000"/>
              <w:right w:val="single" w:sz="4" w:space="0" w:color="000000"/>
            </w:tcBorders>
            <w:noWrap/>
            <w:vAlign w:val="center"/>
            <w:hideMark/>
          </w:tcPr>
          <w:p w14:paraId="7B8629DD"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把</w:t>
            </w:r>
          </w:p>
        </w:tc>
        <w:tc>
          <w:tcPr>
            <w:tcW w:w="1259" w:type="dxa"/>
            <w:tcBorders>
              <w:top w:val="nil"/>
              <w:left w:val="nil"/>
              <w:bottom w:val="single" w:sz="4" w:space="0" w:color="000000"/>
              <w:right w:val="single" w:sz="4" w:space="0" w:color="000000"/>
            </w:tcBorders>
            <w:noWrap/>
            <w:vAlign w:val="center"/>
            <w:hideMark/>
          </w:tcPr>
          <w:p w14:paraId="6500F660"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14</w:t>
            </w:r>
          </w:p>
        </w:tc>
      </w:tr>
      <w:tr w:rsidR="00B46EA5" w:rsidRPr="00B46EA5" w14:paraId="742382DA" w14:textId="77777777">
        <w:trPr>
          <w:trHeight w:val="285"/>
          <w:jc w:val="center"/>
        </w:trPr>
        <w:tc>
          <w:tcPr>
            <w:tcW w:w="858" w:type="dxa"/>
            <w:tcBorders>
              <w:top w:val="nil"/>
              <w:left w:val="single" w:sz="4" w:space="0" w:color="000000"/>
              <w:bottom w:val="single" w:sz="4" w:space="0" w:color="000000"/>
              <w:right w:val="single" w:sz="4" w:space="0" w:color="000000"/>
            </w:tcBorders>
            <w:noWrap/>
            <w:vAlign w:val="center"/>
            <w:hideMark/>
          </w:tcPr>
          <w:p w14:paraId="0C543028"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33</w:t>
            </w:r>
          </w:p>
        </w:tc>
        <w:tc>
          <w:tcPr>
            <w:tcW w:w="2453" w:type="dxa"/>
            <w:tcBorders>
              <w:top w:val="nil"/>
              <w:left w:val="nil"/>
              <w:bottom w:val="single" w:sz="4" w:space="0" w:color="000000"/>
              <w:right w:val="single" w:sz="4" w:space="0" w:color="000000"/>
            </w:tcBorders>
            <w:noWrap/>
            <w:vAlign w:val="center"/>
            <w:hideMark/>
          </w:tcPr>
          <w:p w14:paraId="14C821B6"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长柄板刷</w:t>
            </w:r>
          </w:p>
        </w:tc>
        <w:tc>
          <w:tcPr>
            <w:tcW w:w="2253" w:type="dxa"/>
            <w:tcBorders>
              <w:top w:val="nil"/>
              <w:left w:val="nil"/>
              <w:bottom w:val="single" w:sz="4" w:space="0" w:color="000000"/>
              <w:right w:val="single" w:sz="4" w:space="0" w:color="000000"/>
            </w:tcBorders>
            <w:noWrap/>
            <w:vAlign w:val="center"/>
            <w:hideMark/>
          </w:tcPr>
          <w:p w14:paraId="5CC1F8EA"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 xml:space="preserve">　</w:t>
            </w:r>
          </w:p>
        </w:tc>
        <w:tc>
          <w:tcPr>
            <w:tcW w:w="858" w:type="dxa"/>
            <w:tcBorders>
              <w:top w:val="nil"/>
              <w:left w:val="nil"/>
              <w:bottom w:val="single" w:sz="4" w:space="0" w:color="000000"/>
              <w:right w:val="single" w:sz="4" w:space="0" w:color="000000"/>
            </w:tcBorders>
            <w:noWrap/>
            <w:vAlign w:val="center"/>
            <w:hideMark/>
          </w:tcPr>
          <w:p w14:paraId="187712E2"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把</w:t>
            </w:r>
          </w:p>
        </w:tc>
        <w:tc>
          <w:tcPr>
            <w:tcW w:w="1259" w:type="dxa"/>
            <w:tcBorders>
              <w:top w:val="nil"/>
              <w:left w:val="nil"/>
              <w:bottom w:val="single" w:sz="4" w:space="0" w:color="000000"/>
              <w:right w:val="single" w:sz="4" w:space="0" w:color="000000"/>
            </w:tcBorders>
            <w:noWrap/>
            <w:vAlign w:val="center"/>
            <w:hideMark/>
          </w:tcPr>
          <w:p w14:paraId="2B1C34D4" w14:textId="77777777" w:rsidR="00B46EA5" w:rsidRPr="00B46EA5" w:rsidRDefault="00B46EA5" w:rsidP="00B46EA5">
            <w:pPr>
              <w:tabs>
                <w:tab w:val="left" w:pos="7200"/>
              </w:tabs>
              <w:adjustRightInd w:val="0"/>
              <w:snapToGrid w:val="0"/>
              <w:jc w:val="center"/>
              <w:rPr>
                <w:rFonts w:ascii="Times New Roman" w:hAnsi="Times New Roman"/>
                <w:sz w:val="22"/>
              </w:rPr>
            </w:pPr>
            <w:r w:rsidRPr="00B46EA5">
              <w:rPr>
                <w:rFonts w:ascii="Times New Roman" w:hAnsi="Times New Roman"/>
                <w:sz w:val="22"/>
              </w:rPr>
              <w:t>12</w:t>
            </w:r>
          </w:p>
        </w:tc>
      </w:tr>
    </w:tbl>
    <w:p w14:paraId="175C233A" w14:textId="1720596E" w:rsidR="00CF78C3" w:rsidRDefault="00CF78C3" w:rsidP="00CF78C3">
      <w:pPr>
        <w:tabs>
          <w:tab w:val="left" w:pos="7200"/>
        </w:tabs>
        <w:adjustRightInd w:val="0"/>
        <w:snapToGrid w:val="0"/>
        <w:ind w:right="210" w:firstLineChars="200" w:firstLine="440"/>
        <w:jc w:val="center"/>
        <w:rPr>
          <w:rFonts w:eastAsiaTheme="minorEastAsia"/>
          <w:b/>
          <w:bCs/>
          <w:sz w:val="22"/>
        </w:rPr>
      </w:pPr>
    </w:p>
    <w:p w14:paraId="44C02A62" w14:textId="77777777" w:rsidR="00CF78C3" w:rsidRDefault="00CF78C3" w:rsidP="00CF78C3">
      <w:pPr>
        <w:tabs>
          <w:tab w:val="left" w:pos="7200"/>
        </w:tabs>
        <w:adjustRightInd w:val="0"/>
        <w:snapToGrid w:val="0"/>
        <w:ind w:right="210" w:firstLineChars="200" w:firstLine="440"/>
        <w:rPr>
          <w:rFonts w:eastAsiaTheme="minorEastAsia"/>
          <w:b/>
          <w:bCs/>
          <w:sz w:val="22"/>
        </w:rPr>
      </w:pPr>
      <w:r>
        <w:rPr>
          <w:rFonts w:eastAsiaTheme="minorEastAsia" w:hint="eastAsia"/>
          <w:b/>
          <w:bCs/>
          <w:sz w:val="22"/>
        </w:rPr>
        <w:t>9</w:t>
      </w:r>
      <w:r>
        <w:rPr>
          <w:rFonts w:eastAsiaTheme="minorEastAsia"/>
          <w:b/>
          <w:bCs/>
          <w:sz w:val="22"/>
        </w:rPr>
        <w:t>.3.</w:t>
      </w:r>
      <w:r>
        <w:rPr>
          <w:rFonts w:eastAsiaTheme="minorEastAsia" w:hint="eastAsia"/>
          <w:b/>
          <w:bCs/>
          <w:sz w:val="22"/>
        </w:rPr>
        <w:t>3</w:t>
      </w:r>
      <w:r>
        <w:rPr>
          <w:rFonts w:eastAsiaTheme="minorEastAsia" w:hint="eastAsia"/>
          <w:b/>
          <w:bCs/>
          <w:sz w:val="22"/>
        </w:rPr>
        <w:t>维修</w:t>
      </w:r>
    </w:p>
    <w:p w14:paraId="1B26C1ED" w14:textId="77777777" w:rsidR="00CF78C3" w:rsidRDefault="00CF78C3" w:rsidP="00CF78C3">
      <w:pPr>
        <w:numPr>
          <w:ilvl w:val="0"/>
          <w:numId w:val="12"/>
        </w:numPr>
        <w:tabs>
          <w:tab w:val="left" w:pos="994"/>
        </w:tabs>
        <w:adjustRightInd w:val="0"/>
        <w:snapToGrid w:val="0"/>
        <w:spacing w:line="300" w:lineRule="auto"/>
        <w:ind w:left="0" w:firstLineChars="200" w:firstLine="440"/>
        <w:jc w:val="left"/>
        <w:rPr>
          <w:rFonts w:ascii="Times New Roman" w:hAnsi="Times New Roman"/>
          <w:color w:val="000000"/>
          <w:sz w:val="22"/>
        </w:rPr>
      </w:pPr>
      <w:bookmarkStart w:id="30" w:name="_Toc170205515"/>
      <w:bookmarkStart w:id="31" w:name="_Toc497211605"/>
      <w:r>
        <w:rPr>
          <w:rFonts w:ascii="Times New Roman" w:hAnsi="Times New Roman" w:hint="eastAsia"/>
          <w:color w:val="000000"/>
          <w:sz w:val="22"/>
        </w:rPr>
        <w:t>服务范围：负责“</w:t>
      </w:r>
      <w:r>
        <w:rPr>
          <w:rFonts w:ascii="Times New Roman" w:hAnsi="Times New Roman" w:hint="eastAsia"/>
          <w:color w:val="000000"/>
          <w:sz w:val="22"/>
        </w:rPr>
        <w:t xml:space="preserve">4 </w:t>
      </w:r>
      <w:r>
        <w:rPr>
          <w:rFonts w:ascii="Times New Roman" w:hAnsi="Times New Roman" w:hint="eastAsia"/>
          <w:color w:val="000000"/>
          <w:sz w:val="22"/>
        </w:rPr>
        <w:t>招标范围与内容”内内设备设施的运行管理，以及维修及保养、检测的监管。</w:t>
      </w:r>
    </w:p>
    <w:p w14:paraId="38EA7026" w14:textId="77777777" w:rsidR="00CF78C3" w:rsidRDefault="00CF78C3" w:rsidP="00CF78C3">
      <w:pPr>
        <w:numPr>
          <w:ilvl w:val="0"/>
          <w:numId w:val="12"/>
        </w:numPr>
        <w:tabs>
          <w:tab w:val="left" w:pos="994"/>
        </w:tabs>
        <w:adjustRightInd w:val="0"/>
        <w:snapToGrid w:val="0"/>
        <w:spacing w:line="300" w:lineRule="auto"/>
        <w:ind w:left="0" w:firstLineChars="200" w:firstLine="440"/>
        <w:jc w:val="left"/>
        <w:rPr>
          <w:rFonts w:ascii="Times New Roman" w:hAnsi="Times New Roman"/>
          <w:color w:val="000000"/>
          <w:sz w:val="22"/>
        </w:rPr>
      </w:pPr>
      <w:r>
        <w:rPr>
          <w:rFonts w:ascii="Times New Roman" w:hAnsi="Times New Roman"/>
          <w:color w:val="000000"/>
          <w:sz w:val="22"/>
        </w:rPr>
        <w:t>工作职责</w:t>
      </w:r>
      <w:r>
        <w:rPr>
          <w:rFonts w:ascii="Times New Roman" w:hAnsi="Times New Roman" w:hint="eastAsia"/>
          <w:color w:val="000000"/>
          <w:sz w:val="22"/>
        </w:rPr>
        <w:t>：</w:t>
      </w:r>
    </w:p>
    <w:p w14:paraId="14DD2D7C" w14:textId="77777777" w:rsidR="00CF78C3" w:rsidRDefault="00CF78C3" w:rsidP="00CF78C3">
      <w:pPr>
        <w:tabs>
          <w:tab w:val="left" w:pos="994"/>
        </w:tabs>
        <w:adjustRightInd w:val="0"/>
        <w:snapToGrid w:val="0"/>
        <w:spacing w:line="300" w:lineRule="auto"/>
        <w:ind w:leftChars="200" w:left="420"/>
        <w:jc w:val="left"/>
        <w:rPr>
          <w:rFonts w:ascii="Times New Roman" w:hAnsi="Times New Roman"/>
          <w:color w:val="000000"/>
          <w:sz w:val="22"/>
        </w:rPr>
      </w:pPr>
      <w:r>
        <w:rPr>
          <w:rFonts w:ascii="Times New Roman" w:hAnsi="Times New Roman" w:hint="eastAsia"/>
          <w:color w:val="000000"/>
          <w:sz w:val="22"/>
        </w:rPr>
        <w:t>①负责对供水、供电等设备运行进行日常维护保养，对专业性维保设备进行定期巡查以及对维保单位做好监督工作，确保所有系统和设备处于良好的运行状态，延长设备的使用寿命。</w:t>
      </w:r>
    </w:p>
    <w:p w14:paraId="0426B30F" w14:textId="77777777" w:rsidR="00CF78C3" w:rsidRDefault="00CF78C3" w:rsidP="00CF78C3">
      <w:pPr>
        <w:tabs>
          <w:tab w:val="left" w:pos="994"/>
        </w:tabs>
        <w:adjustRightInd w:val="0"/>
        <w:snapToGrid w:val="0"/>
        <w:spacing w:line="300" w:lineRule="auto"/>
        <w:ind w:leftChars="200" w:left="420"/>
        <w:jc w:val="left"/>
        <w:rPr>
          <w:rFonts w:ascii="Times New Roman" w:hAnsi="Times New Roman"/>
          <w:color w:val="000000"/>
          <w:sz w:val="22"/>
        </w:rPr>
      </w:pPr>
      <w:r>
        <w:rPr>
          <w:rFonts w:ascii="Times New Roman" w:hAnsi="Times New Roman" w:hint="eastAsia"/>
          <w:color w:val="000000"/>
          <w:sz w:val="22"/>
        </w:rPr>
        <w:t>②负责各类临时小修、急修项目，如柜橱、门锁、窗帘、灯、水电等的维修，下水管道的疏通，楼内装潢破损等，及时处理各类小修、急修工作。零星维修范围：卫生间马桶小便池漏水、水龙头、灯管、门锁、电源插座、电话机、电源开关、办公桌椅。零星维修定义：维修成本（材料费不含人工）</w:t>
      </w:r>
      <w:r>
        <w:rPr>
          <w:rFonts w:ascii="Times New Roman" w:hAnsi="Times New Roman" w:hint="eastAsia"/>
          <w:color w:val="000000"/>
          <w:sz w:val="22"/>
        </w:rPr>
        <w:t>500</w:t>
      </w:r>
      <w:r>
        <w:rPr>
          <w:rFonts w:ascii="Times New Roman" w:hAnsi="Times New Roman" w:hint="eastAsia"/>
          <w:color w:val="000000"/>
          <w:sz w:val="22"/>
        </w:rPr>
        <w:t>元以内的维修。</w:t>
      </w:r>
      <w:r w:rsidRPr="00A51F34">
        <w:rPr>
          <w:rFonts w:ascii="Times New Roman" w:hAnsi="Times New Roman" w:hint="eastAsia"/>
          <w:color w:val="000000"/>
          <w:sz w:val="22"/>
        </w:rPr>
        <w:t>维修的材料费由中标人承担（</w:t>
      </w:r>
      <w:r w:rsidRPr="00A51F34">
        <w:rPr>
          <w:rFonts w:ascii="Times New Roman" w:hAnsi="Times New Roman" w:hint="eastAsia"/>
          <w:color w:val="000000"/>
          <w:sz w:val="22"/>
        </w:rPr>
        <w:t>500</w:t>
      </w:r>
      <w:r w:rsidRPr="00A51F34">
        <w:rPr>
          <w:rFonts w:ascii="Times New Roman" w:hAnsi="Times New Roman" w:hint="eastAsia"/>
          <w:color w:val="000000"/>
          <w:sz w:val="22"/>
        </w:rPr>
        <w:t>元以内）。</w:t>
      </w:r>
    </w:p>
    <w:p w14:paraId="5BB00517" w14:textId="77777777" w:rsidR="00CF78C3" w:rsidRDefault="00CF78C3" w:rsidP="00CF78C3">
      <w:pPr>
        <w:numPr>
          <w:ilvl w:val="0"/>
          <w:numId w:val="12"/>
        </w:numPr>
        <w:tabs>
          <w:tab w:val="left" w:pos="994"/>
        </w:tabs>
        <w:adjustRightInd w:val="0"/>
        <w:snapToGrid w:val="0"/>
        <w:spacing w:line="300" w:lineRule="auto"/>
        <w:ind w:left="0" w:firstLineChars="200" w:firstLine="440"/>
        <w:jc w:val="left"/>
        <w:rPr>
          <w:rFonts w:ascii="宋体" w:hAnsi="宋体" w:cs="宋体" w:hint="eastAsia"/>
          <w:sz w:val="22"/>
        </w:rPr>
      </w:pPr>
      <w:r>
        <w:rPr>
          <w:rFonts w:ascii="宋体" w:hAnsi="宋体" w:cs="宋体" w:hint="eastAsia"/>
          <w:sz w:val="22"/>
        </w:rPr>
        <w:t>工作时间要求：见9.1 岗位设置一览表。</w:t>
      </w:r>
    </w:p>
    <w:p w14:paraId="0AC01781" w14:textId="77777777" w:rsidR="00CF78C3" w:rsidRDefault="00CF78C3" w:rsidP="00CF78C3">
      <w:pPr>
        <w:numPr>
          <w:ilvl w:val="0"/>
          <w:numId w:val="12"/>
        </w:numPr>
        <w:tabs>
          <w:tab w:val="left" w:pos="994"/>
        </w:tabs>
        <w:adjustRightInd w:val="0"/>
        <w:snapToGrid w:val="0"/>
        <w:spacing w:line="300" w:lineRule="auto"/>
        <w:ind w:left="0" w:firstLineChars="200" w:firstLine="440"/>
        <w:jc w:val="left"/>
        <w:rPr>
          <w:rFonts w:ascii="Times New Roman" w:hAnsi="Times New Roman"/>
          <w:color w:val="000000"/>
          <w:sz w:val="22"/>
        </w:rPr>
      </w:pPr>
      <w:r>
        <w:rPr>
          <w:rFonts w:ascii="Times New Roman" w:hAnsi="Times New Roman"/>
          <w:color w:val="000000"/>
          <w:sz w:val="22"/>
        </w:rPr>
        <w:t>人员自身要求</w:t>
      </w:r>
      <w:r>
        <w:rPr>
          <w:rFonts w:ascii="Times New Roman" w:hAnsi="Times New Roman" w:hint="eastAsia"/>
          <w:color w:val="000000"/>
          <w:sz w:val="22"/>
        </w:rPr>
        <w:t>：</w:t>
      </w:r>
    </w:p>
    <w:p w14:paraId="065262AB" w14:textId="77777777" w:rsidR="00CF78C3" w:rsidRDefault="00CF78C3" w:rsidP="00CF78C3">
      <w:pPr>
        <w:numPr>
          <w:ilvl w:val="0"/>
          <w:numId w:val="13"/>
        </w:numPr>
        <w:snapToGrid w:val="0"/>
        <w:spacing w:line="300" w:lineRule="auto"/>
        <w:ind w:left="1106" w:hanging="482"/>
        <w:jc w:val="left"/>
        <w:rPr>
          <w:rFonts w:ascii="Times New Roman" w:hAnsi="Times New Roman"/>
          <w:szCs w:val="21"/>
        </w:rPr>
      </w:pPr>
      <w:r>
        <w:rPr>
          <w:rFonts w:ascii="Times New Roman" w:hAnsi="Times New Roman" w:hint="eastAsia"/>
          <w:szCs w:val="21"/>
        </w:rPr>
        <w:t>建议</w:t>
      </w:r>
      <w:r>
        <w:rPr>
          <w:rFonts w:ascii="Times New Roman" w:hAnsi="Times New Roman"/>
          <w:szCs w:val="21"/>
        </w:rPr>
        <w:t>：男性，年龄</w:t>
      </w:r>
      <w:r>
        <w:rPr>
          <w:rFonts w:asciiTheme="minorEastAsia" w:eastAsiaTheme="minorEastAsia" w:hAnsiTheme="minorEastAsia"/>
          <w:szCs w:val="21"/>
        </w:rPr>
        <w:t>≤</w:t>
      </w:r>
      <w:r>
        <w:rPr>
          <w:rFonts w:ascii="Times New Roman" w:hAnsi="Times New Roman"/>
          <w:szCs w:val="21"/>
        </w:rPr>
        <w:t>60</w:t>
      </w:r>
      <w:r>
        <w:rPr>
          <w:rFonts w:ascii="Times New Roman" w:hAnsi="Times New Roman"/>
          <w:szCs w:val="21"/>
        </w:rPr>
        <w:t>周岁，身体健康，普通话标准。</w:t>
      </w:r>
    </w:p>
    <w:p w14:paraId="219FF372" w14:textId="77777777" w:rsidR="00CF78C3" w:rsidRDefault="00CF78C3" w:rsidP="00CF78C3">
      <w:pPr>
        <w:numPr>
          <w:ilvl w:val="0"/>
          <w:numId w:val="13"/>
        </w:numPr>
        <w:snapToGrid w:val="0"/>
        <w:spacing w:line="300" w:lineRule="auto"/>
        <w:ind w:left="1106" w:hanging="482"/>
        <w:jc w:val="left"/>
        <w:rPr>
          <w:rFonts w:ascii="Times New Roman" w:hAnsi="Times New Roman"/>
          <w:szCs w:val="21"/>
        </w:rPr>
      </w:pPr>
      <w:r>
        <w:rPr>
          <w:rFonts w:ascii="Times New Roman" w:hAnsi="Times New Roman"/>
          <w:szCs w:val="21"/>
        </w:rPr>
        <w:t>专业资格要求：需具备</w:t>
      </w:r>
      <w:r>
        <w:rPr>
          <w:rFonts w:ascii="Times New Roman" w:hAnsi="Times New Roman" w:hint="eastAsia"/>
          <w:szCs w:val="21"/>
        </w:rPr>
        <w:t>高低压电工证、电梯安全管理员证书</w:t>
      </w:r>
      <w:r>
        <w:rPr>
          <w:rFonts w:ascii="Times New Roman" w:hAnsi="Times New Roman"/>
          <w:szCs w:val="21"/>
        </w:rPr>
        <w:t>。</w:t>
      </w:r>
    </w:p>
    <w:p w14:paraId="104B0E2B" w14:textId="77777777" w:rsidR="00CF78C3" w:rsidRDefault="00CF78C3" w:rsidP="00CF78C3">
      <w:pPr>
        <w:numPr>
          <w:ilvl w:val="0"/>
          <w:numId w:val="13"/>
        </w:numPr>
        <w:snapToGrid w:val="0"/>
        <w:spacing w:line="300" w:lineRule="auto"/>
        <w:ind w:left="1106" w:hanging="482"/>
        <w:jc w:val="left"/>
        <w:rPr>
          <w:rFonts w:ascii="Times New Roman" w:hAnsi="Times New Roman"/>
          <w:bCs/>
          <w:color w:val="000000" w:themeColor="text1"/>
          <w:sz w:val="22"/>
        </w:rPr>
      </w:pPr>
      <w:r>
        <w:rPr>
          <w:rFonts w:ascii="Times New Roman" w:hAnsi="Times New Roman"/>
          <w:szCs w:val="21"/>
        </w:rPr>
        <w:t>经验要求：担任过相关非住宅物业，同一工种</w:t>
      </w:r>
      <w:r>
        <w:rPr>
          <w:rFonts w:ascii="Times New Roman" w:hAnsi="Times New Roman"/>
          <w:szCs w:val="21"/>
        </w:rPr>
        <w:t>3</w:t>
      </w:r>
      <w:r>
        <w:rPr>
          <w:rFonts w:ascii="Times New Roman" w:hAnsi="Times New Roman"/>
          <w:szCs w:val="21"/>
        </w:rPr>
        <w:t>年以上的工作经验。</w:t>
      </w:r>
    </w:p>
    <w:p w14:paraId="2A6B527A" w14:textId="77777777" w:rsidR="00CF78C3" w:rsidRDefault="00CF78C3" w:rsidP="00CF78C3">
      <w:pPr>
        <w:numPr>
          <w:ilvl w:val="0"/>
          <w:numId w:val="12"/>
        </w:numPr>
        <w:tabs>
          <w:tab w:val="left" w:pos="994"/>
        </w:tabs>
        <w:adjustRightInd w:val="0"/>
        <w:snapToGrid w:val="0"/>
        <w:spacing w:line="300" w:lineRule="auto"/>
        <w:ind w:left="0" w:firstLineChars="200" w:firstLine="440"/>
        <w:jc w:val="left"/>
        <w:rPr>
          <w:rFonts w:ascii="Times New Roman" w:hAnsi="Times New Roman"/>
          <w:color w:val="000000"/>
          <w:sz w:val="22"/>
        </w:rPr>
      </w:pPr>
      <w:r>
        <w:rPr>
          <w:rFonts w:ascii="Times New Roman" w:hAnsi="Times New Roman"/>
          <w:color w:val="000000"/>
          <w:sz w:val="22"/>
        </w:rPr>
        <w:t>各工作点具体工作要求</w:t>
      </w:r>
      <w:r>
        <w:rPr>
          <w:rFonts w:ascii="Times New Roman" w:hAnsi="Times New Roman" w:hint="eastAsia"/>
          <w:color w:val="000000"/>
          <w:sz w:val="22"/>
        </w:rPr>
        <w:t>：</w:t>
      </w:r>
    </w:p>
    <w:p w14:paraId="7247D767" w14:textId="77777777" w:rsidR="00CF78C3" w:rsidRDefault="00CF78C3" w:rsidP="00CF78C3">
      <w:pPr>
        <w:numPr>
          <w:ilvl w:val="0"/>
          <w:numId w:val="14"/>
        </w:numPr>
        <w:snapToGrid w:val="0"/>
        <w:spacing w:line="300" w:lineRule="auto"/>
        <w:ind w:left="1106" w:hanging="482"/>
        <w:jc w:val="left"/>
        <w:rPr>
          <w:rFonts w:ascii="Times New Roman" w:hAnsi="Times New Roman"/>
          <w:szCs w:val="21"/>
        </w:rPr>
      </w:pPr>
      <w:r>
        <w:rPr>
          <w:rFonts w:ascii="Times New Roman" w:hAnsi="Times New Roman" w:hint="eastAsia"/>
          <w:szCs w:val="21"/>
        </w:rPr>
        <w:t>须进行巡检的公共</w:t>
      </w:r>
      <w:r>
        <w:rPr>
          <w:rFonts w:ascii="Times New Roman" w:hAnsi="Times New Roman"/>
          <w:szCs w:val="21"/>
        </w:rPr>
        <w:t>设施设备</w:t>
      </w:r>
      <w:r>
        <w:rPr>
          <w:rFonts w:ascii="Times New Roman" w:hAnsi="Times New Roman" w:hint="eastAsia"/>
          <w:szCs w:val="21"/>
        </w:rPr>
        <w:t>清单</w:t>
      </w:r>
    </w:p>
    <w:p w14:paraId="491F7664" w14:textId="77777777" w:rsidR="00CF78C3" w:rsidRDefault="00CF78C3" w:rsidP="00CF78C3">
      <w:pPr>
        <w:tabs>
          <w:tab w:val="left" w:pos="994"/>
        </w:tabs>
        <w:adjustRightInd w:val="0"/>
        <w:snapToGrid w:val="0"/>
        <w:spacing w:line="300" w:lineRule="auto"/>
        <w:ind w:leftChars="200" w:left="420" w:firstLineChars="200" w:firstLine="440"/>
        <w:jc w:val="left"/>
        <w:rPr>
          <w:rFonts w:ascii="Times New Roman" w:hAnsi="Times New Roman"/>
          <w:color w:val="000000"/>
          <w:sz w:val="22"/>
        </w:rPr>
      </w:pPr>
      <w:r>
        <w:rPr>
          <w:rFonts w:ascii="Times New Roman" w:hAnsi="Times New Roman" w:hint="eastAsia"/>
          <w:color w:val="000000"/>
          <w:sz w:val="22"/>
        </w:rPr>
        <w:t>各小区内街坊站内高低压设备。</w:t>
      </w:r>
    </w:p>
    <w:p w14:paraId="570DAA6D" w14:textId="77777777" w:rsidR="00CF78C3" w:rsidRDefault="00CF78C3" w:rsidP="00CF78C3">
      <w:pPr>
        <w:numPr>
          <w:ilvl w:val="0"/>
          <w:numId w:val="14"/>
        </w:numPr>
        <w:snapToGrid w:val="0"/>
        <w:spacing w:line="300" w:lineRule="auto"/>
        <w:ind w:left="1106" w:hanging="482"/>
        <w:jc w:val="left"/>
        <w:rPr>
          <w:rFonts w:ascii="Times New Roman" w:hAnsi="Times New Roman"/>
          <w:szCs w:val="21"/>
        </w:rPr>
      </w:pPr>
      <w:bookmarkStart w:id="32" w:name="_Hlk119968377"/>
      <w:r>
        <w:rPr>
          <w:rFonts w:ascii="Times New Roman" w:hAnsi="Times New Roman" w:hint="eastAsia"/>
          <w:szCs w:val="21"/>
        </w:rPr>
        <w:t>建筑管理（专项维修由采购人负责）：</w:t>
      </w:r>
    </w:p>
    <w:bookmarkEnd w:id="32"/>
    <w:p w14:paraId="424FF81B" w14:textId="77777777" w:rsidR="00CF78C3" w:rsidRDefault="00CF78C3" w:rsidP="00CF78C3">
      <w:pPr>
        <w:pStyle w:val="a9"/>
        <w:numPr>
          <w:ilvl w:val="0"/>
          <w:numId w:val="15"/>
        </w:numPr>
        <w:suppressAutoHyphens/>
        <w:adjustRightInd w:val="0"/>
        <w:snapToGrid w:val="0"/>
        <w:spacing w:line="300" w:lineRule="auto"/>
        <w:ind w:left="1134"/>
        <w:contextualSpacing w:val="0"/>
        <w:rPr>
          <w:bCs/>
          <w:sz w:val="22"/>
        </w:rPr>
      </w:pPr>
      <w:r>
        <w:rPr>
          <w:rFonts w:hint="eastAsia"/>
          <w:bCs/>
          <w:sz w:val="22"/>
        </w:rPr>
        <w:t>每年应制定建筑的维修、养护计划，提交采购人。</w:t>
      </w:r>
    </w:p>
    <w:p w14:paraId="10EDFBDA" w14:textId="77777777" w:rsidR="00CF78C3" w:rsidRDefault="00CF78C3" w:rsidP="00CF78C3">
      <w:pPr>
        <w:pStyle w:val="a9"/>
        <w:numPr>
          <w:ilvl w:val="0"/>
          <w:numId w:val="15"/>
        </w:numPr>
        <w:suppressAutoHyphens/>
        <w:adjustRightInd w:val="0"/>
        <w:snapToGrid w:val="0"/>
        <w:spacing w:line="300" w:lineRule="auto"/>
        <w:ind w:left="1134"/>
        <w:contextualSpacing w:val="0"/>
        <w:rPr>
          <w:bCs/>
          <w:sz w:val="22"/>
        </w:rPr>
      </w:pPr>
      <w:r>
        <w:rPr>
          <w:rFonts w:hint="eastAsia"/>
          <w:bCs/>
          <w:sz w:val="22"/>
        </w:rPr>
        <w:t>根据房屋实际使用年限和使用情况，每年进行</w:t>
      </w:r>
      <w:r>
        <w:rPr>
          <w:rFonts w:hint="eastAsia"/>
          <w:bCs/>
          <w:sz w:val="22"/>
        </w:rPr>
        <w:t>1</w:t>
      </w:r>
      <w:r>
        <w:rPr>
          <w:rFonts w:hint="eastAsia"/>
          <w:bCs/>
          <w:sz w:val="22"/>
        </w:rPr>
        <w:t>次全面的安全使用检查，做好检查记录，发现问题及时向采购人报告。</w:t>
      </w:r>
    </w:p>
    <w:p w14:paraId="14E39E15" w14:textId="77777777" w:rsidR="00CF78C3" w:rsidRDefault="00CF78C3" w:rsidP="00CF78C3">
      <w:pPr>
        <w:pStyle w:val="a9"/>
        <w:numPr>
          <w:ilvl w:val="0"/>
          <w:numId w:val="15"/>
        </w:numPr>
        <w:suppressAutoHyphens/>
        <w:adjustRightInd w:val="0"/>
        <w:snapToGrid w:val="0"/>
        <w:spacing w:line="300" w:lineRule="auto"/>
        <w:ind w:left="1134"/>
        <w:contextualSpacing w:val="0"/>
        <w:rPr>
          <w:bCs/>
          <w:sz w:val="22"/>
        </w:rPr>
      </w:pPr>
      <w:r>
        <w:rPr>
          <w:rFonts w:hint="eastAsia"/>
          <w:bCs/>
          <w:sz w:val="22"/>
        </w:rPr>
        <w:t>每月对房屋主要部位、公共区域、外墙附属物</w:t>
      </w:r>
      <w:r>
        <w:rPr>
          <w:rFonts w:hint="eastAsia"/>
          <w:bCs/>
          <w:sz w:val="22"/>
        </w:rPr>
        <w:t>/</w:t>
      </w:r>
      <w:r>
        <w:rPr>
          <w:rFonts w:hint="eastAsia"/>
          <w:bCs/>
          <w:sz w:val="22"/>
        </w:rPr>
        <w:t>构筑物进行</w:t>
      </w:r>
      <w:r>
        <w:rPr>
          <w:rFonts w:hint="eastAsia"/>
          <w:bCs/>
          <w:sz w:val="22"/>
        </w:rPr>
        <w:t>1</w:t>
      </w:r>
      <w:r>
        <w:rPr>
          <w:rFonts w:hint="eastAsia"/>
          <w:bCs/>
          <w:sz w:val="22"/>
        </w:rPr>
        <w:t>次安全巡视。</w:t>
      </w:r>
    </w:p>
    <w:p w14:paraId="7B3454D5" w14:textId="77777777" w:rsidR="00CF78C3" w:rsidRDefault="00CF78C3" w:rsidP="00CF78C3">
      <w:pPr>
        <w:pStyle w:val="a9"/>
        <w:numPr>
          <w:ilvl w:val="0"/>
          <w:numId w:val="15"/>
        </w:numPr>
        <w:suppressAutoHyphens/>
        <w:adjustRightInd w:val="0"/>
        <w:snapToGrid w:val="0"/>
        <w:spacing w:line="300" w:lineRule="auto"/>
        <w:ind w:left="1134"/>
        <w:contextualSpacing w:val="0"/>
        <w:rPr>
          <w:bCs/>
          <w:sz w:val="22"/>
        </w:rPr>
      </w:pPr>
      <w:r>
        <w:rPr>
          <w:rFonts w:hint="eastAsia"/>
          <w:bCs/>
          <w:sz w:val="22"/>
        </w:rPr>
        <w:lastRenderedPageBreak/>
        <w:t>建筑内墙面砖、地坪、地砖平整不起壳、无遗缺；墙地面有碎裂、断裂或缺损的，应及时安排维修。</w:t>
      </w:r>
    </w:p>
    <w:p w14:paraId="21A75AFA" w14:textId="77777777" w:rsidR="00CF78C3" w:rsidRDefault="00CF78C3" w:rsidP="00CF78C3">
      <w:pPr>
        <w:pStyle w:val="a9"/>
        <w:numPr>
          <w:ilvl w:val="0"/>
          <w:numId w:val="15"/>
        </w:numPr>
        <w:suppressAutoHyphens/>
        <w:adjustRightInd w:val="0"/>
        <w:snapToGrid w:val="0"/>
        <w:spacing w:line="300" w:lineRule="auto"/>
        <w:ind w:left="1134"/>
        <w:contextualSpacing w:val="0"/>
        <w:rPr>
          <w:bCs/>
          <w:sz w:val="22"/>
        </w:rPr>
      </w:pPr>
      <w:r>
        <w:rPr>
          <w:rFonts w:hint="eastAsia"/>
          <w:bCs/>
          <w:sz w:val="22"/>
        </w:rPr>
        <w:t>遇紧急情况，应采取必要的措施。及时完成各项零星维修任务。零星维修时间不超过</w:t>
      </w:r>
      <w:r>
        <w:rPr>
          <w:rFonts w:hint="eastAsia"/>
          <w:bCs/>
          <w:sz w:val="22"/>
        </w:rPr>
        <w:t>24</w:t>
      </w:r>
      <w:r>
        <w:rPr>
          <w:rFonts w:hint="eastAsia"/>
          <w:bCs/>
          <w:sz w:val="22"/>
        </w:rPr>
        <w:t>小时，合格率应为</w:t>
      </w:r>
      <w:r>
        <w:rPr>
          <w:rFonts w:hint="eastAsia"/>
          <w:bCs/>
          <w:sz w:val="22"/>
        </w:rPr>
        <w:t>100%</w:t>
      </w:r>
      <w:r>
        <w:rPr>
          <w:rFonts w:hint="eastAsia"/>
          <w:bCs/>
          <w:sz w:val="22"/>
        </w:rPr>
        <w:t>。</w:t>
      </w:r>
    </w:p>
    <w:p w14:paraId="2C59FC5E" w14:textId="77777777" w:rsidR="00CF78C3" w:rsidRDefault="00CF78C3" w:rsidP="00CF78C3">
      <w:pPr>
        <w:numPr>
          <w:ilvl w:val="0"/>
          <w:numId w:val="14"/>
        </w:numPr>
        <w:snapToGrid w:val="0"/>
        <w:spacing w:line="300" w:lineRule="auto"/>
        <w:ind w:left="1106" w:hanging="482"/>
        <w:jc w:val="left"/>
        <w:rPr>
          <w:rFonts w:ascii="Times New Roman" w:hAnsi="Times New Roman"/>
          <w:szCs w:val="21"/>
        </w:rPr>
      </w:pPr>
      <w:r>
        <w:rPr>
          <w:rFonts w:ascii="Times New Roman" w:hAnsi="Times New Roman" w:hint="eastAsia"/>
          <w:szCs w:val="21"/>
        </w:rPr>
        <w:t>供电系统（专项维修、维保和年检，由采购人负责）：</w:t>
      </w:r>
    </w:p>
    <w:p w14:paraId="133369EF" w14:textId="77777777" w:rsidR="00CF78C3" w:rsidRDefault="00CF78C3" w:rsidP="00CF78C3">
      <w:pPr>
        <w:pStyle w:val="a9"/>
        <w:numPr>
          <w:ilvl w:val="0"/>
          <w:numId w:val="16"/>
        </w:numPr>
        <w:suppressAutoHyphens/>
        <w:adjustRightInd w:val="0"/>
        <w:snapToGrid w:val="0"/>
        <w:spacing w:line="300" w:lineRule="auto"/>
        <w:ind w:left="1134"/>
        <w:contextualSpacing w:val="0"/>
        <w:rPr>
          <w:bCs/>
          <w:sz w:val="22"/>
        </w:rPr>
      </w:pPr>
      <w:r>
        <w:rPr>
          <w:rFonts w:hint="eastAsia"/>
          <w:bCs/>
          <w:sz w:val="22"/>
        </w:rPr>
        <w:t>维护本项目的低压配电设备、照明装置的正常运行，并负责设备的日常运行管理。</w:t>
      </w:r>
    </w:p>
    <w:p w14:paraId="3673A9C0" w14:textId="77777777" w:rsidR="00CF78C3" w:rsidRDefault="00CF78C3" w:rsidP="00CF78C3">
      <w:pPr>
        <w:pStyle w:val="a9"/>
        <w:numPr>
          <w:ilvl w:val="0"/>
          <w:numId w:val="16"/>
        </w:numPr>
        <w:suppressAutoHyphens/>
        <w:adjustRightInd w:val="0"/>
        <w:snapToGrid w:val="0"/>
        <w:spacing w:line="300" w:lineRule="auto"/>
        <w:ind w:left="1134"/>
        <w:contextualSpacing w:val="0"/>
        <w:rPr>
          <w:bCs/>
          <w:sz w:val="22"/>
        </w:rPr>
      </w:pPr>
      <w:r>
        <w:rPr>
          <w:rFonts w:hint="eastAsia"/>
          <w:bCs/>
          <w:sz w:val="22"/>
        </w:rPr>
        <w:t>建立各项设备档案、台账、维修记录，做到安全、合理、节约用电；建立严格的配送电运行制度、电器维修制度和配电房管理制度，配电室实行封闭管理，无鼠洞，配备符合要求的灭火器材。</w:t>
      </w:r>
    </w:p>
    <w:p w14:paraId="0E43FFDF" w14:textId="77777777" w:rsidR="00CF78C3" w:rsidRDefault="00CF78C3" w:rsidP="00CF78C3">
      <w:pPr>
        <w:pStyle w:val="a9"/>
        <w:numPr>
          <w:ilvl w:val="0"/>
          <w:numId w:val="16"/>
        </w:numPr>
        <w:suppressAutoHyphens/>
        <w:adjustRightInd w:val="0"/>
        <w:snapToGrid w:val="0"/>
        <w:spacing w:line="300" w:lineRule="auto"/>
        <w:ind w:left="1134"/>
        <w:contextualSpacing w:val="0"/>
        <w:rPr>
          <w:bCs/>
          <w:sz w:val="22"/>
        </w:rPr>
      </w:pPr>
      <w:r>
        <w:rPr>
          <w:rFonts w:hint="eastAsia"/>
          <w:bCs/>
          <w:sz w:val="22"/>
        </w:rPr>
        <w:t>主要设备机房（高压配电间、空调机房、电梯机房、水泵房等）每天巡检不少于</w:t>
      </w:r>
      <w:r>
        <w:rPr>
          <w:rFonts w:hint="eastAsia"/>
          <w:bCs/>
          <w:sz w:val="22"/>
        </w:rPr>
        <w:t>1</w:t>
      </w:r>
      <w:r>
        <w:rPr>
          <w:rFonts w:hint="eastAsia"/>
          <w:bCs/>
          <w:sz w:val="22"/>
        </w:rPr>
        <w:t>次，楼层配电间每月巡视不少于</w:t>
      </w:r>
      <w:r>
        <w:rPr>
          <w:bCs/>
          <w:sz w:val="22"/>
        </w:rPr>
        <w:t>2</w:t>
      </w:r>
      <w:r>
        <w:rPr>
          <w:rFonts w:hint="eastAsia"/>
          <w:bCs/>
          <w:sz w:val="22"/>
        </w:rPr>
        <w:t>次，检查设备运行状态并记录运行参数。</w:t>
      </w:r>
    </w:p>
    <w:p w14:paraId="61BBCEAC" w14:textId="77777777" w:rsidR="00CF78C3" w:rsidRDefault="00CF78C3" w:rsidP="00CF78C3">
      <w:pPr>
        <w:pStyle w:val="a9"/>
        <w:numPr>
          <w:ilvl w:val="0"/>
          <w:numId w:val="16"/>
        </w:numPr>
        <w:suppressAutoHyphens/>
        <w:adjustRightInd w:val="0"/>
        <w:snapToGrid w:val="0"/>
        <w:spacing w:line="300" w:lineRule="auto"/>
        <w:ind w:left="1134"/>
        <w:contextualSpacing w:val="0"/>
        <w:rPr>
          <w:bCs/>
          <w:sz w:val="22"/>
        </w:rPr>
      </w:pPr>
      <w:r>
        <w:rPr>
          <w:rFonts w:hint="eastAsia"/>
          <w:bCs/>
          <w:sz w:val="22"/>
        </w:rPr>
        <w:t>除供电部门发生供电故障外，计划停电限电事先出通知。对临时施工工程有用电管理措施。</w:t>
      </w:r>
    </w:p>
    <w:p w14:paraId="7CF49351" w14:textId="77777777" w:rsidR="00CF78C3" w:rsidRDefault="00CF78C3" w:rsidP="00CF78C3">
      <w:pPr>
        <w:pStyle w:val="a9"/>
        <w:numPr>
          <w:ilvl w:val="0"/>
          <w:numId w:val="16"/>
        </w:numPr>
        <w:suppressAutoHyphens/>
        <w:adjustRightInd w:val="0"/>
        <w:snapToGrid w:val="0"/>
        <w:spacing w:line="300" w:lineRule="auto"/>
        <w:ind w:left="1134"/>
        <w:contextualSpacing w:val="0"/>
        <w:rPr>
          <w:bCs/>
          <w:sz w:val="22"/>
        </w:rPr>
      </w:pPr>
      <w:r>
        <w:rPr>
          <w:rFonts w:hint="eastAsia"/>
          <w:bCs/>
          <w:sz w:val="22"/>
        </w:rPr>
        <w:t>设备及机房环境整洁，无杂物、灰土，无鼠、虫害发生；供电运行和维修人员必须持证上岗；及时排除故障，一般故障排除时间不超过</w:t>
      </w:r>
      <w:r>
        <w:rPr>
          <w:rFonts w:hint="eastAsia"/>
          <w:bCs/>
          <w:sz w:val="22"/>
        </w:rPr>
        <w:t>2</w:t>
      </w:r>
      <w:r>
        <w:rPr>
          <w:rFonts w:hint="eastAsia"/>
          <w:bCs/>
          <w:sz w:val="22"/>
        </w:rPr>
        <w:t>小时，一次维修合格率</w:t>
      </w:r>
      <w:r>
        <w:rPr>
          <w:rFonts w:hint="eastAsia"/>
          <w:bCs/>
          <w:sz w:val="22"/>
        </w:rPr>
        <w:t>100</w:t>
      </w:r>
      <w:r>
        <w:rPr>
          <w:rFonts w:hint="eastAsia"/>
          <w:bCs/>
          <w:sz w:val="22"/>
        </w:rPr>
        <w:t>％。</w:t>
      </w:r>
    </w:p>
    <w:p w14:paraId="4DC48DC6" w14:textId="77777777" w:rsidR="00CF78C3" w:rsidRDefault="00CF78C3" w:rsidP="00CF78C3">
      <w:pPr>
        <w:pStyle w:val="a9"/>
        <w:numPr>
          <w:ilvl w:val="0"/>
          <w:numId w:val="16"/>
        </w:numPr>
        <w:suppressAutoHyphens/>
        <w:adjustRightInd w:val="0"/>
        <w:snapToGrid w:val="0"/>
        <w:spacing w:line="300" w:lineRule="auto"/>
        <w:ind w:left="1134"/>
        <w:contextualSpacing w:val="0"/>
        <w:rPr>
          <w:bCs/>
          <w:sz w:val="22"/>
        </w:rPr>
      </w:pPr>
      <w:r>
        <w:rPr>
          <w:rFonts w:hint="eastAsia"/>
          <w:bCs/>
          <w:sz w:val="22"/>
        </w:rPr>
        <w:t>一年内无重大管理责任事故。</w:t>
      </w:r>
    </w:p>
    <w:p w14:paraId="087FCECF" w14:textId="77777777" w:rsidR="00CF78C3" w:rsidRDefault="00CF78C3" w:rsidP="00CF78C3">
      <w:pPr>
        <w:numPr>
          <w:ilvl w:val="0"/>
          <w:numId w:val="14"/>
        </w:numPr>
        <w:snapToGrid w:val="0"/>
        <w:spacing w:line="300" w:lineRule="auto"/>
        <w:ind w:left="1106" w:hanging="482"/>
        <w:jc w:val="left"/>
        <w:rPr>
          <w:rFonts w:ascii="Times New Roman" w:hAnsi="Times New Roman"/>
          <w:szCs w:val="21"/>
        </w:rPr>
      </w:pPr>
      <w:r>
        <w:rPr>
          <w:rFonts w:ascii="Times New Roman" w:hAnsi="Times New Roman" w:hint="eastAsia"/>
          <w:szCs w:val="21"/>
        </w:rPr>
        <w:t>避雷系统（专项维修、维保和年检，由采购人负责）：</w:t>
      </w:r>
    </w:p>
    <w:p w14:paraId="2A2D8190" w14:textId="77777777" w:rsidR="00CF78C3" w:rsidRDefault="00CF78C3" w:rsidP="00CF78C3">
      <w:pPr>
        <w:pStyle w:val="a9"/>
        <w:numPr>
          <w:ilvl w:val="0"/>
          <w:numId w:val="17"/>
        </w:numPr>
        <w:suppressAutoHyphens/>
        <w:adjustRightInd w:val="0"/>
        <w:snapToGrid w:val="0"/>
        <w:spacing w:line="300" w:lineRule="auto"/>
        <w:ind w:left="1134"/>
        <w:contextualSpacing w:val="0"/>
        <w:rPr>
          <w:bCs/>
          <w:sz w:val="22"/>
        </w:rPr>
      </w:pPr>
      <w:r>
        <w:rPr>
          <w:bCs/>
          <w:sz w:val="22"/>
        </w:rPr>
        <w:t>保持避雷系统完整性，不得擅自拆除、迁改避雷设施。</w:t>
      </w:r>
    </w:p>
    <w:p w14:paraId="2ED04B27" w14:textId="77777777" w:rsidR="00CF78C3" w:rsidRDefault="00CF78C3" w:rsidP="00CF78C3">
      <w:pPr>
        <w:pStyle w:val="a9"/>
        <w:numPr>
          <w:ilvl w:val="0"/>
          <w:numId w:val="17"/>
        </w:numPr>
        <w:suppressAutoHyphens/>
        <w:adjustRightInd w:val="0"/>
        <w:snapToGrid w:val="0"/>
        <w:spacing w:line="300" w:lineRule="auto"/>
        <w:ind w:left="1134"/>
        <w:contextualSpacing w:val="0"/>
        <w:rPr>
          <w:bCs/>
          <w:sz w:val="22"/>
        </w:rPr>
      </w:pPr>
      <w:r>
        <w:rPr>
          <w:bCs/>
          <w:sz w:val="22"/>
        </w:rPr>
        <w:t>每半年对楼顶层的避雷针、避雷带、避雷线、避雷网、屋面设备、其它金属物体的接地装置进行全面检查，有问题</w:t>
      </w:r>
      <w:r>
        <w:rPr>
          <w:rFonts w:hint="eastAsia"/>
          <w:bCs/>
          <w:sz w:val="22"/>
        </w:rPr>
        <w:t>及时向采购人报告并做好记录。</w:t>
      </w:r>
    </w:p>
    <w:p w14:paraId="07DFE8D8" w14:textId="77777777" w:rsidR="00CF78C3" w:rsidRDefault="00CF78C3" w:rsidP="00CF78C3">
      <w:pPr>
        <w:pStyle w:val="a9"/>
        <w:numPr>
          <w:ilvl w:val="0"/>
          <w:numId w:val="17"/>
        </w:numPr>
        <w:suppressAutoHyphens/>
        <w:adjustRightInd w:val="0"/>
        <w:snapToGrid w:val="0"/>
        <w:spacing w:line="300" w:lineRule="auto"/>
        <w:ind w:left="1134"/>
        <w:contextualSpacing w:val="0"/>
        <w:rPr>
          <w:bCs/>
          <w:sz w:val="22"/>
        </w:rPr>
      </w:pPr>
      <w:r>
        <w:rPr>
          <w:bCs/>
          <w:sz w:val="22"/>
        </w:rPr>
        <w:t>每年</w:t>
      </w:r>
      <w:r>
        <w:rPr>
          <w:rFonts w:hint="eastAsia"/>
          <w:bCs/>
          <w:sz w:val="22"/>
        </w:rPr>
        <w:t>不少于</w:t>
      </w:r>
      <w:r>
        <w:rPr>
          <w:bCs/>
          <w:sz w:val="22"/>
        </w:rPr>
        <w:t>两次对强、弱电井、设备间内的机电设备、配电柜接地装置、变配电设备接地装置、避雷器进行检查，保证所有机电设备、配电柜</w:t>
      </w:r>
      <w:proofErr w:type="gramStart"/>
      <w:r>
        <w:rPr>
          <w:bCs/>
          <w:sz w:val="22"/>
        </w:rPr>
        <w:t>(</w:t>
      </w:r>
      <w:r>
        <w:rPr>
          <w:bCs/>
          <w:sz w:val="22"/>
        </w:rPr>
        <w:t>箱</w:t>
      </w:r>
      <w:r>
        <w:rPr>
          <w:bCs/>
          <w:sz w:val="22"/>
        </w:rPr>
        <w:t>)</w:t>
      </w:r>
      <w:proofErr w:type="gramEnd"/>
      <w:r>
        <w:rPr>
          <w:bCs/>
          <w:sz w:val="22"/>
        </w:rPr>
        <w:t>、管道、金属构架物接地良好，有问题</w:t>
      </w:r>
      <w:r>
        <w:rPr>
          <w:rFonts w:hint="eastAsia"/>
          <w:bCs/>
          <w:sz w:val="22"/>
        </w:rPr>
        <w:t>及时向采购人报告并做好记录。</w:t>
      </w:r>
    </w:p>
    <w:p w14:paraId="33F4597F" w14:textId="77777777" w:rsidR="00CF78C3" w:rsidRDefault="00CF78C3" w:rsidP="00CF78C3">
      <w:pPr>
        <w:numPr>
          <w:ilvl w:val="0"/>
          <w:numId w:val="14"/>
        </w:numPr>
        <w:snapToGrid w:val="0"/>
        <w:spacing w:line="300" w:lineRule="auto"/>
        <w:ind w:left="1106" w:hanging="482"/>
        <w:jc w:val="left"/>
        <w:rPr>
          <w:rFonts w:ascii="Times New Roman" w:hAnsi="Times New Roman"/>
          <w:szCs w:val="21"/>
        </w:rPr>
      </w:pPr>
      <w:r>
        <w:rPr>
          <w:rFonts w:ascii="Times New Roman" w:hAnsi="Times New Roman" w:hint="eastAsia"/>
          <w:szCs w:val="21"/>
        </w:rPr>
        <w:t>空调系统（专项维修、维保，由采购人负责）：</w:t>
      </w:r>
    </w:p>
    <w:p w14:paraId="401A2B5D" w14:textId="77777777" w:rsidR="00CF78C3" w:rsidRDefault="00CF78C3" w:rsidP="00CF78C3">
      <w:pPr>
        <w:pStyle w:val="a9"/>
        <w:numPr>
          <w:ilvl w:val="0"/>
          <w:numId w:val="18"/>
        </w:numPr>
        <w:suppressAutoHyphens/>
        <w:adjustRightInd w:val="0"/>
        <w:snapToGrid w:val="0"/>
        <w:spacing w:line="300" w:lineRule="auto"/>
        <w:ind w:left="1134"/>
        <w:contextualSpacing w:val="0"/>
        <w:rPr>
          <w:bCs/>
          <w:sz w:val="22"/>
        </w:rPr>
      </w:pPr>
      <w:r>
        <w:rPr>
          <w:rFonts w:hint="eastAsia"/>
          <w:bCs/>
          <w:sz w:val="22"/>
        </w:rPr>
        <w:t>确保本项目的空调系统及辅助设备的正常启闭运行，并做好维保监管工作。</w:t>
      </w:r>
    </w:p>
    <w:p w14:paraId="46FE5A8A" w14:textId="77777777" w:rsidR="00CF78C3" w:rsidRDefault="00CF78C3" w:rsidP="00CF78C3">
      <w:pPr>
        <w:pStyle w:val="a9"/>
        <w:numPr>
          <w:ilvl w:val="0"/>
          <w:numId w:val="18"/>
        </w:numPr>
        <w:suppressAutoHyphens/>
        <w:adjustRightInd w:val="0"/>
        <w:snapToGrid w:val="0"/>
        <w:spacing w:line="300" w:lineRule="auto"/>
        <w:ind w:left="1134"/>
        <w:contextualSpacing w:val="0"/>
        <w:rPr>
          <w:bCs/>
          <w:sz w:val="22"/>
        </w:rPr>
      </w:pPr>
      <w:r>
        <w:rPr>
          <w:rFonts w:hint="eastAsia"/>
          <w:bCs/>
          <w:sz w:val="22"/>
        </w:rPr>
        <w:t>建立空调系统管理制度，建立各项设备档案、台账、维修记录。</w:t>
      </w:r>
    </w:p>
    <w:p w14:paraId="26E42C1D" w14:textId="77777777" w:rsidR="00CF78C3" w:rsidRDefault="00CF78C3" w:rsidP="00CF78C3">
      <w:pPr>
        <w:pStyle w:val="a9"/>
        <w:numPr>
          <w:ilvl w:val="0"/>
          <w:numId w:val="18"/>
        </w:numPr>
        <w:suppressAutoHyphens/>
        <w:adjustRightInd w:val="0"/>
        <w:snapToGrid w:val="0"/>
        <w:spacing w:line="300" w:lineRule="auto"/>
        <w:ind w:left="1134"/>
        <w:contextualSpacing w:val="0"/>
        <w:rPr>
          <w:bCs/>
          <w:sz w:val="22"/>
        </w:rPr>
      </w:pPr>
      <w:r>
        <w:rPr>
          <w:rFonts w:hint="eastAsia"/>
          <w:bCs/>
          <w:sz w:val="22"/>
        </w:rPr>
        <w:t>每天巡视</w:t>
      </w:r>
      <w:r>
        <w:rPr>
          <w:rFonts w:hint="eastAsia"/>
          <w:bCs/>
          <w:sz w:val="22"/>
        </w:rPr>
        <w:t>1</w:t>
      </w:r>
      <w:r>
        <w:rPr>
          <w:rFonts w:hint="eastAsia"/>
          <w:bCs/>
          <w:sz w:val="22"/>
        </w:rPr>
        <w:t>次空调主机设备和主要机房，检查设备运行状态并记录运行参数。</w:t>
      </w:r>
    </w:p>
    <w:p w14:paraId="1A7D0F0F" w14:textId="77777777" w:rsidR="00CF78C3" w:rsidRDefault="00CF78C3" w:rsidP="00CF78C3">
      <w:pPr>
        <w:pStyle w:val="a9"/>
        <w:numPr>
          <w:ilvl w:val="0"/>
          <w:numId w:val="18"/>
        </w:numPr>
        <w:suppressAutoHyphens/>
        <w:adjustRightInd w:val="0"/>
        <w:snapToGrid w:val="0"/>
        <w:spacing w:line="300" w:lineRule="auto"/>
        <w:ind w:left="1134"/>
        <w:contextualSpacing w:val="0"/>
        <w:rPr>
          <w:bCs/>
          <w:sz w:val="22"/>
        </w:rPr>
      </w:pPr>
      <w:r>
        <w:rPr>
          <w:rFonts w:hint="eastAsia"/>
          <w:bCs/>
          <w:sz w:val="22"/>
        </w:rPr>
        <w:t>空调系统出现运行故障后，及时向采购人报告并做好记录。</w:t>
      </w:r>
    </w:p>
    <w:p w14:paraId="4AB7609B" w14:textId="77777777" w:rsidR="00CF78C3" w:rsidRDefault="00CF78C3" w:rsidP="00CF78C3">
      <w:pPr>
        <w:numPr>
          <w:ilvl w:val="0"/>
          <w:numId w:val="14"/>
        </w:numPr>
        <w:snapToGrid w:val="0"/>
        <w:spacing w:line="300" w:lineRule="auto"/>
        <w:ind w:left="1106" w:hanging="482"/>
        <w:jc w:val="left"/>
        <w:rPr>
          <w:rFonts w:ascii="Times New Roman" w:hAnsi="Times New Roman"/>
          <w:szCs w:val="21"/>
        </w:rPr>
      </w:pPr>
      <w:r>
        <w:rPr>
          <w:rFonts w:ascii="Times New Roman" w:hAnsi="Times New Roman" w:hint="eastAsia"/>
          <w:szCs w:val="21"/>
        </w:rPr>
        <w:t>给排水系统：</w:t>
      </w:r>
    </w:p>
    <w:p w14:paraId="7801EFF3" w14:textId="77777777" w:rsidR="00CF78C3" w:rsidRDefault="00CF78C3" w:rsidP="00CF78C3">
      <w:pPr>
        <w:pStyle w:val="a9"/>
        <w:numPr>
          <w:ilvl w:val="0"/>
          <w:numId w:val="19"/>
        </w:numPr>
        <w:suppressAutoHyphens/>
        <w:adjustRightInd w:val="0"/>
        <w:snapToGrid w:val="0"/>
        <w:spacing w:line="300" w:lineRule="auto"/>
        <w:ind w:left="1134"/>
        <w:contextualSpacing w:val="0"/>
        <w:rPr>
          <w:bCs/>
          <w:sz w:val="22"/>
        </w:rPr>
      </w:pPr>
      <w:r>
        <w:rPr>
          <w:rFonts w:hint="eastAsia"/>
          <w:bCs/>
          <w:sz w:val="22"/>
        </w:rPr>
        <w:t>维护本项目的给排水设备及辅助设备的正常运行，并负责设备的日常运行管理。</w:t>
      </w:r>
    </w:p>
    <w:p w14:paraId="7D5F2EB7" w14:textId="77777777" w:rsidR="00CF78C3" w:rsidRDefault="00CF78C3" w:rsidP="00CF78C3">
      <w:pPr>
        <w:pStyle w:val="a9"/>
        <w:numPr>
          <w:ilvl w:val="0"/>
          <w:numId w:val="19"/>
        </w:numPr>
        <w:suppressAutoHyphens/>
        <w:adjustRightInd w:val="0"/>
        <w:snapToGrid w:val="0"/>
        <w:spacing w:line="300" w:lineRule="auto"/>
        <w:ind w:left="1134"/>
        <w:contextualSpacing w:val="0"/>
        <w:rPr>
          <w:bCs/>
          <w:sz w:val="22"/>
        </w:rPr>
      </w:pPr>
      <w:r>
        <w:rPr>
          <w:rFonts w:hint="eastAsia"/>
          <w:bCs/>
          <w:sz w:val="22"/>
        </w:rPr>
        <w:t>每天</w:t>
      </w:r>
      <w:r>
        <w:rPr>
          <w:rFonts w:hint="eastAsia"/>
          <w:bCs/>
          <w:sz w:val="22"/>
        </w:rPr>
        <w:t>1</w:t>
      </w:r>
      <w:r>
        <w:rPr>
          <w:rFonts w:hint="eastAsia"/>
          <w:bCs/>
          <w:sz w:val="22"/>
        </w:rPr>
        <w:t>次对各类给水泵和主要机房巡检，检查设备运行状态并记录运行参数，确保给水泵压力负荷要求，仪表指示准确，水泵运转正常。</w:t>
      </w:r>
    </w:p>
    <w:p w14:paraId="479022FB" w14:textId="77777777" w:rsidR="00CF78C3" w:rsidRDefault="00CF78C3" w:rsidP="00CF78C3">
      <w:pPr>
        <w:pStyle w:val="a9"/>
        <w:numPr>
          <w:ilvl w:val="0"/>
          <w:numId w:val="19"/>
        </w:numPr>
        <w:suppressAutoHyphens/>
        <w:adjustRightInd w:val="0"/>
        <w:snapToGrid w:val="0"/>
        <w:spacing w:line="300" w:lineRule="auto"/>
        <w:ind w:left="1134"/>
        <w:contextualSpacing w:val="0"/>
        <w:rPr>
          <w:bCs/>
          <w:sz w:val="22"/>
        </w:rPr>
      </w:pPr>
      <w:r>
        <w:rPr>
          <w:rFonts w:hint="eastAsia"/>
          <w:bCs/>
          <w:sz w:val="22"/>
        </w:rPr>
        <w:t>建立正常供水管理制度，防止跑、冒、滴、漏，对主要机房内的供水系统管路、水泵、水箱、阀门、机电设备等进行日常维护，每月检查、保养、维护、</w:t>
      </w:r>
      <w:r>
        <w:rPr>
          <w:rFonts w:hint="eastAsia"/>
          <w:bCs/>
          <w:sz w:val="22"/>
        </w:rPr>
        <w:lastRenderedPageBreak/>
        <w:t>清洁</w:t>
      </w:r>
      <w:r>
        <w:rPr>
          <w:rFonts w:hint="eastAsia"/>
          <w:bCs/>
          <w:sz w:val="22"/>
        </w:rPr>
        <w:t>1</w:t>
      </w:r>
      <w:r>
        <w:rPr>
          <w:rFonts w:hint="eastAsia"/>
          <w:bCs/>
          <w:sz w:val="22"/>
        </w:rPr>
        <w:t>次。</w:t>
      </w:r>
    </w:p>
    <w:p w14:paraId="7F9AE4CD" w14:textId="77777777" w:rsidR="00CF78C3" w:rsidRDefault="00CF78C3" w:rsidP="00CF78C3">
      <w:pPr>
        <w:pStyle w:val="a9"/>
        <w:numPr>
          <w:ilvl w:val="0"/>
          <w:numId w:val="19"/>
        </w:numPr>
        <w:suppressAutoHyphens/>
        <w:adjustRightInd w:val="0"/>
        <w:snapToGrid w:val="0"/>
        <w:spacing w:line="300" w:lineRule="auto"/>
        <w:ind w:left="1134"/>
        <w:contextualSpacing w:val="0"/>
        <w:rPr>
          <w:bCs/>
          <w:sz w:val="22"/>
        </w:rPr>
      </w:pPr>
      <w:r>
        <w:rPr>
          <w:rFonts w:hint="eastAsia"/>
          <w:bCs/>
          <w:sz w:val="22"/>
        </w:rPr>
        <w:t>生活水箱、热水器检修口封闭、加锁，通气口需设隔离网。设备及机房环境整洁，无杂物、灰土，无鼠、虫害发生。</w:t>
      </w:r>
    </w:p>
    <w:p w14:paraId="744882B5" w14:textId="77777777" w:rsidR="00CF78C3" w:rsidRDefault="00CF78C3" w:rsidP="00CF78C3">
      <w:pPr>
        <w:pStyle w:val="a9"/>
        <w:numPr>
          <w:ilvl w:val="0"/>
          <w:numId w:val="19"/>
        </w:numPr>
        <w:suppressAutoHyphens/>
        <w:adjustRightInd w:val="0"/>
        <w:snapToGrid w:val="0"/>
        <w:spacing w:line="300" w:lineRule="auto"/>
        <w:ind w:left="1134"/>
        <w:contextualSpacing w:val="0"/>
        <w:rPr>
          <w:bCs/>
          <w:sz w:val="22"/>
        </w:rPr>
      </w:pPr>
      <w:r>
        <w:rPr>
          <w:rFonts w:hint="eastAsia"/>
          <w:bCs/>
          <w:sz w:val="22"/>
        </w:rPr>
        <w:t>各类排水设备系统，每周巡检</w:t>
      </w:r>
      <w:r>
        <w:rPr>
          <w:rFonts w:hint="eastAsia"/>
          <w:bCs/>
          <w:sz w:val="22"/>
        </w:rPr>
        <w:t>1</w:t>
      </w:r>
      <w:r>
        <w:rPr>
          <w:rFonts w:hint="eastAsia"/>
          <w:bCs/>
          <w:sz w:val="22"/>
        </w:rPr>
        <w:t>次，保证设备运转正常。每年汛期来临前应增加巡检频次，保证汛期内设备使用无问题。</w:t>
      </w:r>
    </w:p>
    <w:p w14:paraId="1CCB4BDF" w14:textId="77777777" w:rsidR="00CF78C3" w:rsidRDefault="00CF78C3" w:rsidP="00CF78C3">
      <w:pPr>
        <w:pStyle w:val="a9"/>
        <w:numPr>
          <w:ilvl w:val="0"/>
          <w:numId w:val="19"/>
        </w:numPr>
        <w:suppressAutoHyphens/>
        <w:adjustRightInd w:val="0"/>
        <w:snapToGrid w:val="0"/>
        <w:spacing w:line="300" w:lineRule="auto"/>
        <w:ind w:left="1134"/>
        <w:contextualSpacing w:val="0"/>
        <w:rPr>
          <w:bCs/>
          <w:sz w:val="22"/>
        </w:rPr>
      </w:pPr>
      <w:r>
        <w:rPr>
          <w:rFonts w:hint="eastAsia"/>
          <w:bCs/>
          <w:sz w:val="22"/>
        </w:rPr>
        <w:t>给排水系统发生事故时，及时向采购人报告并做好记录。</w:t>
      </w:r>
    </w:p>
    <w:p w14:paraId="3E2A7610" w14:textId="77777777" w:rsidR="00CF78C3" w:rsidRDefault="00CF78C3" w:rsidP="00CF78C3">
      <w:pPr>
        <w:pStyle w:val="a9"/>
        <w:numPr>
          <w:ilvl w:val="0"/>
          <w:numId w:val="19"/>
        </w:numPr>
        <w:suppressAutoHyphens/>
        <w:adjustRightInd w:val="0"/>
        <w:snapToGrid w:val="0"/>
        <w:spacing w:line="300" w:lineRule="auto"/>
        <w:ind w:left="1134"/>
        <w:contextualSpacing w:val="0"/>
        <w:rPr>
          <w:bCs/>
          <w:sz w:val="22"/>
        </w:rPr>
      </w:pPr>
      <w:r>
        <w:rPr>
          <w:rFonts w:hint="eastAsia"/>
          <w:bCs/>
          <w:sz w:val="22"/>
        </w:rPr>
        <w:t>一年内无重大管理责任事故。</w:t>
      </w:r>
    </w:p>
    <w:p w14:paraId="7E002BA9" w14:textId="77777777" w:rsidR="00CF78C3" w:rsidRDefault="00CF78C3" w:rsidP="00CF78C3">
      <w:pPr>
        <w:pStyle w:val="a9"/>
        <w:numPr>
          <w:ilvl w:val="0"/>
          <w:numId w:val="19"/>
        </w:numPr>
        <w:suppressAutoHyphens/>
        <w:adjustRightInd w:val="0"/>
        <w:snapToGrid w:val="0"/>
        <w:spacing w:line="300" w:lineRule="auto"/>
        <w:ind w:left="1134"/>
        <w:contextualSpacing w:val="0"/>
        <w:rPr>
          <w:bCs/>
          <w:sz w:val="22"/>
        </w:rPr>
      </w:pPr>
      <w:r>
        <w:rPr>
          <w:rFonts w:hint="eastAsia"/>
          <w:bCs/>
          <w:sz w:val="22"/>
        </w:rPr>
        <w:t>如计划停水应按规定提前通知。</w:t>
      </w:r>
      <w:r>
        <w:rPr>
          <w:bCs/>
          <w:sz w:val="22"/>
        </w:rPr>
        <w:t xml:space="preserve"> </w:t>
      </w:r>
    </w:p>
    <w:p w14:paraId="6797E927" w14:textId="77777777" w:rsidR="00CF78C3" w:rsidRDefault="00CF78C3" w:rsidP="00CF78C3">
      <w:pPr>
        <w:numPr>
          <w:ilvl w:val="0"/>
          <w:numId w:val="14"/>
        </w:numPr>
        <w:snapToGrid w:val="0"/>
        <w:spacing w:line="300" w:lineRule="auto"/>
        <w:ind w:left="1106" w:hanging="482"/>
        <w:jc w:val="left"/>
        <w:rPr>
          <w:rFonts w:ascii="Times New Roman" w:hAnsi="Times New Roman"/>
          <w:szCs w:val="21"/>
        </w:rPr>
      </w:pPr>
      <w:r>
        <w:rPr>
          <w:rFonts w:ascii="Times New Roman" w:hAnsi="Times New Roman" w:hint="eastAsia"/>
          <w:szCs w:val="21"/>
        </w:rPr>
        <w:t>消防系统（专项维修、维保和年检，由采购人负责）：</w:t>
      </w:r>
    </w:p>
    <w:p w14:paraId="49D879A0" w14:textId="77777777" w:rsidR="00CF78C3" w:rsidRDefault="00CF78C3" w:rsidP="00CF78C3">
      <w:pPr>
        <w:pStyle w:val="a9"/>
        <w:numPr>
          <w:ilvl w:val="0"/>
          <w:numId w:val="20"/>
        </w:numPr>
        <w:suppressAutoHyphens/>
        <w:adjustRightInd w:val="0"/>
        <w:snapToGrid w:val="0"/>
        <w:spacing w:line="300" w:lineRule="auto"/>
        <w:ind w:left="1134"/>
        <w:contextualSpacing w:val="0"/>
        <w:rPr>
          <w:bCs/>
          <w:sz w:val="22"/>
        </w:rPr>
      </w:pPr>
      <w:r>
        <w:rPr>
          <w:rFonts w:hint="eastAsia"/>
          <w:bCs/>
          <w:sz w:val="22"/>
        </w:rPr>
        <w:t>严格执行消防法规，建立消防安全管理制度，保障消防管理工作，确保整个系统处于良好的状态；</w:t>
      </w:r>
    </w:p>
    <w:p w14:paraId="10BEBDA7" w14:textId="77777777" w:rsidR="00CF78C3" w:rsidRDefault="00CF78C3" w:rsidP="00CF78C3">
      <w:pPr>
        <w:pStyle w:val="a9"/>
        <w:numPr>
          <w:ilvl w:val="0"/>
          <w:numId w:val="20"/>
        </w:numPr>
        <w:suppressAutoHyphens/>
        <w:adjustRightInd w:val="0"/>
        <w:snapToGrid w:val="0"/>
        <w:spacing w:line="300" w:lineRule="auto"/>
        <w:ind w:left="1134"/>
        <w:contextualSpacing w:val="0"/>
        <w:rPr>
          <w:bCs/>
          <w:sz w:val="22"/>
        </w:rPr>
      </w:pPr>
      <w:r>
        <w:rPr>
          <w:rFonts w:hint="eastAsia"/>
          <w:bCs/>
          <w:sz w:val="22"/>
        </w:rPr>
        <w:t>消防系统运行率及完好率应均为</w:t>
      </w:r>
      <w:r>
        <w:rPr>
          <w:rFonts w:hint="eastAsia"/>
          <w:bCs/>
          <w:sz w:val="22"/>
        </w:rPr>
        <w:t>100</w:t>
      </w:r>
      <w:r>
        <w:rPr>
          <w:rFonts w:hint="eastAsia"/>
          <w:bCs/>
          <w:sz w:val="22"/>
        </w:rPr>
        <w:t>％，安全出口、疏散指示灯在火灾时应维持</w:t>
      </w:r>
      <w:r>
        <w:rPr>
          <w:rFonts w:hint="eastAsia"/>
          <w:bCs/>
          <w:sz w:val="22"/>
        </w:rPr>
        <w:t>90</w:t>
      </w:r>
      <w:r>
        <w:rPr>
          <w:rFonts w:hint="eastAsia"/>
          <w:bCs/>
          <w:sz w:val="22"/>
        </w:rPr>
        <w:t>分钟以上的照明时间，引路标志完好，紧急疏散通道畅通。</w:t>
      </w:r>
    </w:p>
    <w:p w14:paraId="007E70EF" w14:textId="77777777" w:rsidR="00CF78C3" w:rsidRDefault="00CF78C3" w:rsidP="00CF78C3">
      <w:pPr>
        <w:pStyle w:val="a9"/>
        <w:numPr>
          <w:ilvl w:val="0"/>
          <w:numId w:val="20"/>
        </w:numPr>
        <w:suppressAutoHyphens/>
        <w:adjustRightInd w:val="0"/>
        <w:snapToGrid w:val="0"/>
        <w:spacing w:line="300" w:lineRule="auto"/>
        <w:ind w:left="1134"/>
        <w:contextualSpacing w:val="0"/>
        <w:rPr>
          <w:bCs/>
          <w:sz w:val="22"/>
        </w:rPr>
      </w:pPr>
      <w:r>
        <w:rPr>
          <w:rFonts w:hint="eastAsia"/>
          <w:bCs/>
          <w:sz w:val="22"/>
        </w:rPr>
        <w:t>消防水带每半年检查一次，应无破损、发黑、发霉现象；联动控制台工作正常、显示正确，系统误报率不超过</w:t>
      </w:r>
      <w:r>
        <w:rPr>
          <w:rFonts w:hint="eastAsia"/>
          <w:bCs/>
          <w:sz w:val="22"/>
        </w:rPr>
        <w:t>3</w:t>
      </w:r>
      <w:r>
        <w:rPr>
          <w:rFonts w:hint="eastAsia"/>
          <w:bCs/>
          <w:sz w:val="22"/>
        </w:rPr>
        <w:t>％；</w:t>
      </w:r>
    </w:p>
    <w:p w14:paraId="0DBF3C52" w14:textId="77777777" w:rsidR="00CF78C3" w:rsidRDefault="00CF78C3" w:rsidP="00CF78C3">
      <w:pPr>
        <w:pStyle w:val="a9"/>
        <w:numPr>
          <w:ilvl w:val="0"/>
          <w:numId w:val="20"/>
        </w:numPr>
        <w:suppressAutoHyphens/>
        <w:adjustRightInd w:val="0"/>
        <w:snapToGrid w:val="0"/>
        <w:spacing w:line="300" w:lineRule="auto"/>
        <w:ind w:left="1134"/>
        <w:contextualSpacing w:val="0"/>
        <w:rPr>
          <w:bCs/>
          <w:sz w:val="22"/>
        </w:rPr>
      </w:pPr>
      <w:r>
        <w:rPr>
          <w:rFonts w:hint="eastAsia"/>
          <w:bCs/>
          <w:sz w:val="22"/>
        </w:rPr>
        <w:t>消防泵每月启动一次，每季度保养一次；</w:t>
      </w:r>
    </w:p>
    <w:p w14:paraId="7C79D1CE" w14:textId="77777777" w:rsidR="00CF78C3" w:rsidRDefault="00CF78C3" w:rsidP="00CF78C3">
      <w:pPr>
        <w:pStyle w:val="a9"/>
        <w:numPr>
          <w:ilvl w:val="0"/>
          <w:numId w:val="20"/>
        </w:numPr>
        <w:suppressAutoHyphens/>
        <w:adjustRightInd w:val="0"/>
        <w:snapToGrid w:val="0"/>
        <w:spacing w:line="300" w:lineRule="auto"/>
        <w:ind w:left="1134"/>
        <w:contextualSpacing w:val="0"/>
        <w:rPr>
          <w:bCs/>
          <w:sz w:val="22"/>
        </w:rPr>
      </w:pPr>
      <w:r>
        <w:rPr>
          <w:rFonts w:hint="eastAsia"/>
          <w:bCs/>
          <w:sz w:val="22"/>
        </w:rPr>
        <w:t>消火栓每月检查一次，保持消火栓箱内配件完好，阀杆每年加注润滑油并放水检查一次；</w:t>
      </w:r>
    </w:p>
    <w:p w14:paraId="6872C422" w14:textId="77777777" w:rsidR="00CF78C3" w:rsidRDefault="00CF78C3" w:rsidP="00CF78C3">
      <w:pPr>
        <w:pStyle w:val="a9"/>
        <w:numPr>
          <w:ilvl w:val="0"/>
          <w:numId w:val="20"/>
        </w:numPr>
        <w:suppressAutoHyphens/>
        <w:adjustRightInd w:val="0"/>
        <w:snapToGrid w:val="0"/>
        <w:spacing w:line="300" w:lineRule="auto"/>
        <w:ind w:left="1134"/>
        <w:contextualSpacing w:val="0"/>
        <w:rPr>
          <w:bCs/>
          <w:sz w:val="22"/>
        </w:rPr>
      </w:pPr>
      <w:r>
        <w:rPr>
          <w:rFonts w:hint="eastAsia"/>
          <w:bCs/>
          <w:sz w:val="22"/>
        </w:rPr>
        <w:t>消防管道、阀门每季度巡查一次，发现生锈或油漆脱落等情况，应及时除锈刷漆；</w:t>
      </w:r>
    </w:p>
    <w:p w14:paraId="15DB2AFD" w14:textId="77777777" w:rsidR="00CF78C3" w:rsidRDefault="00CF78C3" w:rsidP="00CF78C3">
      <w:pPr>
        <w:pStyle w:val="a9"/>
        <w:numPr>
          <w:ilvl w:val="0"/>
          <w:numId w:val="20"/>
        </w:numPr>
        <w:suppressAutoHyphens/>
        <w:adjustRightInd w:val="0"/>
        <w:snapToGrid w:val="0"/>
        <w:spacing w:line="300" w:lineRule="auto"/>
        <w:ind w:left="1134"/>
        <w:contextualSpacing w:val="0"/>
        <w:rPr>
          <w:bCs/>
          <w:sz w:val="22"/>
        </w:rPr>
      </w:pPr>
      <w:r>
        <w:rPr>
          <w:rFonts w:hint="eastAsia"/>
          <w:bCs/>
          <w:sz w:val="22"/>
        </w:rPr>
        <w:t>每月对消防设备检查一次，及时向采购人报告并做好记录。</w:t>
      </w:r>
    </w:p>
    <w:p w14:paraId="140CEF33" w14:textId="77777777" w:rsidR="00CF78C3" w:rsidRDefault="00CF78C3" w:rsidP="00CF78C3">
      <w:pPr>
        <w:pStyle w:val="a9"/>
        <w:numPr>
          <w:ilvl w:val="0"/>
          <w:numId w:val="20"/>
        </w:numPr>
        <w:suppressAutoHyphens/>
        <w:adjustRightInd w:val="0"/>
        <w:snapToGrid w:val="0"/>
        <w:spacing w:line="300" w:lineRule="auto"/>
        <w:ind w:left="1134"/>
        <w:contextualSpacing w:val="0"/>
        <w:rPr>
          <w:bCs/>
          <w:sz w:val="22"/>
        </w:rPr>
      </w:pPr>
      <w:r>
        <w:rPr>
          <w:rFonts w:hint="eastAsia"/>
          <w:bCs/>
          <w:sz w:val="22"/>
        </w:rPr>
        <w:t>有突发火灾应急方案，经常组织义务消防员的培训，每年组织两次消防火灾演练。</w:t>
      </w:r>
    </w:p>
    <w:p w14:paraId="4F412F59" w14:textId="77777777" w:rsidR="00CF78C3" w:rsidRDefault="00CF78C3" w:rsidP="00CF78C3">
      <w:pPr>
        <w:numPr>
          <w:ilvl w:val="0"/>
          <w:numId w:val="14"/>
        </w:numPr>
        <w:snapToGrid w:val="0"/>
        <w:spacing w:line="300" w:lineRule="auto"/>
        <w:ind w:left="1106" w:hanging="482"/>
        <w:jc w:val="left"/>
        <w:rPr>
          <w:rFonts w:ascii="Times New Roman" w:hAnsi="Times New Roman"/>
          <w:szCs w:val="21"/>
        </w:rPr>
      </w:pPr>
      <w:r>
        <w:rPr>
          <w:rFonts w:ascii="Times New Roman" w:hAnsi="Times New Roman" w:hint="eastAsia"/>
          <w:szCs w:val="21"/>
        </w:rPr>
        <w:t>特种设备（专项维修、维保和年检，由采购人负责）：</w:t>
      </w:r>
    </w:p>
    <w:p w14:paraId="12C24F8A" w14:textId="77777777" w:rsidR="00CF78C3" w:rsidRDefault="00CF78C3" w:rsidP="00CF78C3">
      <w:pPr>
        <w:pStyle w:val="a9"/>
        <w:numPr>
          <w:ilvl w:val="0"/>
          <w:numId w:val="21"/>
        </w:numPr>
        <w:suppressAutoHyphens/>
        <w:adjustRightInd w:val="0"/>
        <w:snapToGrid w:val="0"/>
        <w:spacing w:line="300" w:lineRule="auto"/>
        <w:ind w:left="1134"/>
        <w:contextualSpacing w:val="0"/>
        <w:rPr>
          <w:bCs/>
          <w:sz w:val="22"/>
        </w:rPr>
      </w:pPr>
      <w:r>
        <w:rPr>
          <w:rFonts w:hint="eastAsia"/>
          <w:bCs/>
          <w:sz w:val="22"/>
        </w:rPr>
        <w:t>建立特种设备的运行管理、设备管理、安全管理制度，符合《中华人民共和国特种设备安全法》、《</w:t>
      </w:r>
      <w:r>
        <w:rPr>
          <w:rFonts w:hint="eastAsia"/>
          <w:bCs/>
          <w:sz w:val="22"/>
        </w:rPr>
        <w:t xml:space="preserve">GB/T 18775 </w:t>
      </w:r>
      <w:r>
        <w:rPr>
          <w:rFonts w:hint="eastAsia"/>
          <w:bCs/>
          <w:sz w:val="22"/>
        </w:rPr>
        <w:t>电梯、自动扶梯和自动人行地道维修规范》、《</w:t>
      </w:r>
      <w:r>
        <w:rPr>
          <w:rFonts w:hint="eastAsia"/>
          <w:bCs/>
          <w:sz w:val="22"/>
        </w:rPr>
        <w:t xml:space="preserve">TCG 08 </w:t>
      </w:r>
      <w:r>
        <w:rPr>
          <w:rFonts w:hint="eastAsia"/>
          <w:bCs/>
          <w:sz w:val="22"/>
        </w:rPr>
        <w:t>特种设备使用管理规则》、《</w:t>
      </w:r>
      <w:r>
        <w:rPr>
          <w:rFonts w:hint="eastAsia"/>
          <w:bCs/>
          <w:sz w:val="22"/>
        </w:rPr>
        <w:t xml:space="preserve">TSG T5002 </w:t>
      </w:r>
      <w:r>
        <w:rPr>
          <w:rFonts w:hint="eastAsia"/>
          <w:bCs/>
          <w:sz w:val="22"/>
        </w:rPr>
        <w:t>电梯维护保养规则》的要求实施，确保特种设备安全设备齐全有效，通风、照明及其它附属设施完好。</w:t>
      </w:r>
    </w:p>
    <w:p w14:paraId="43720B51" w14:textId="77777777" w:rsidR="00CF78C3" w:rsidRDefault="00CF78C3" w:rsidP="00CF78C3">
      <w:pPr>
        <w:pStyle w:val="a9"/>
        <w:numPr>
          <w:ilvl w:val="0"/>
          <w:numId w:val="21"/>
        </w:numPr>
        <w:suppressAutoHyphens/>
        <w:adjustRightInd w:val="0"/>
        <w:snapToGrid w:val="0"/>
        <w:spacing w:line="300" w:lineRule="auto"/>
        <w:ind w:left="1134"/>
        <w:contextualSpacing w:val="0"/>
        <w:rPr>
          <w:bCs/>
          <w:sz w:val="22"/>
        </w:rPr>
      </w:pPr>
      <w:r>
        <w:rPr>
          <w:rFonts w:hint="eastAsia"/>
          <w:bCs/>
          <w:sz w:val="22"/>
        </w:rPr>
        <w:t>机房实行封闭管理，每天巡查不少于</w:t>
      </w:r>
      <w:r>
        <w:rPr>
          <w:rFonts w:hint="eastAsia"/>
          <w:bCs/>
          <w:sz w:val="22"/>
        </w:rPr>
        <w:t>1</w:t>
      </w:r>
      <w:r>
        <w:rPr>
          <w:rFonts w:hint="eastAsia"/>
          <w:bCs/>
          <w:sz w:val="22"/>
        </w:rPr>
        <w:t>次，机房内温度不超过设备安全运行环境温度，配备应急照明、灭火器和盘车工具齐全。</w:t>
      </w:r>
    </w:p>
    <w:p w14:paraId="09290662" w14:textId="77777777" w:rsidR="00CF78C3" w:rsidRDefault="00CF78C3" w:rsidP="00CF78C3">
      <w:pPr>
        <w:pStyle w:val="a9"/>
        <w:numPr>
          <w:ilvl w:val="0"/>
          <w:numId w:val="21"/>
        </w:numPr>
        <w:suppressAutoHyphens/>
        <w:adjustRightInd w:val="0"/>
        <w:snapToGrid w:val="0"/>
        <w:spacing w:line="300" w:lineRule="auto"/>
        <w:ind w:left="1134"/>
        <w:contextualSpacing w:val="0"/>
        <w:rPr>
          <w:bCs/>
          <w:sz w:val="22"/>
        </w:rPr>
      </w:pPr>
      <w:r>
        <w:rPr>
          <w:rFonts w:hint="eastAsia"/>
          <w:bCs/>
          <w:sz w:val="22"/>
        </w:rPr>
        <w:t>确保电梯应急救援电话</w:t>
      </w:r>
      <w:r>
        <w:rPr>
          <w:rFonts w:hint="eastAsia"/>
          <w:bCs/>
          <w:sz w:val="22"/>
        </w:rPr>
        <w:t>24</w:t>
      </w:r>
      <w:r>
        <w:rPr>
          <w:rFonts w:hint="eastAsia"/>
          <w:bCs/>
          <w:sz w:val="22"/>
        </w:rPr>
        <w:t>小时有效应答，接到乘客被困报警后，</w:t>
      </w:r>
      <w:r>
        <w:rPr>
          <w:rFonts w:hint="eastAsia"/>
          <w:bCs/>
          <w:sz w:val="22"/>
        </w:rPr>
        <w:t>5</w:t>
      </w:r>
      <w:r>
        <w:rPr>
          <w:rFonts w:hint="eastAsia"/>
          <w:bCs/>
          <w:sz w:val="22"/>
        </w:rPr>
        <w:t>分钟赶到现场并第一时间通知维保单位到场实施救援解困。</w:t>
      </w:r>
    </w:p>
    <w:p w14:paraId="05E69CEB" w14:textId="77777777" w:rsidR="00CF78C3" w:rsidRDefault="00CF78C3" w:rsidP="00CF78C3">
      <w:pPr>
        <w:pStyle w:val="a9"/>
        <w:numPr>
          <w:ilvl w:val="0"/>
          <w:numId w:val="21"/>
        </w:numPr>
        <w:suppressAutoHyphens/>
        <w:adjustRightInd w:val="0"/>
        <w:snapToGrid w:val="0"/>
        <w:spacing w:line="300" w:lineRule="auto"/>
        <w:ind w:left="1134"/>
        <w:contextualSpacing w:val="0"/>
        <w:rPr>
          <w:bCs/>
          <w:sz w:val="22"/>
        </w:rPr>
      </w:pPr>
      <w:r>
        <w:rPr>
          <w:rFonts w:hint="eastAsia"/>
          <w:bCs/>
          <w:sz w:val="22"/>
        </w:rPr>
        <w:t>特种设备的完好率达到</w:t>
      </w:r>
      <w:r>
        <w:rPr>
          <w:rFonts w:hint="eastAsia"/>
          <w:bCs/>
          <w:sz w:val="22"/>
        </w:rPr>
        <w:t>100</w:t>
      </w:r>
      <w:r>
        <w:rPr>
          <w:rFonts w:hint="eastAsia"/>
          <w:bCs/>
          <w:sz w:val="22"/>
        </w:rPr>
        <w:t>％。</w:t>
      </w:r>
    </w:p>
    <w:p w14:paraId="7B1EA980" w14:textId="77777777" w:rsidR="00CF78C3" w:rsidRDefault="00CF78C3" w:rsidP="00CF78C3">
      <w:pPr>
        <w:ind w:firstLine="420"/>
        <w:rPr>
          <w:rFonts w:ascii="Times New Roman" w:hAnsi="Times New Roman"/>
          <w:color w:val="000000" w:themeColor="text1"/>
          <w:sz w:val="22"/>
        </w:rPr>
      </w:pPr>
      <w:r>
        <w:rPr>
          <w:rFonts w:ascii="Times New Roman" w:hAnsi="Times New Roman" w:hint="eastAsia"/>
          <w:color w:val="000000" w:themeColor="text1"/>
          <w:sz w:val="22"/>
        </w:rPr>
        <w:t>9.3.4</w:t>
      </w:r>
      <w:r>
        <w:rPr>
          <w:rFonts w:ascii="Times New Roman" w:hAnsi="Times New Roman" w:hint="eastAsia"/>
          <w:color w:val="000000" w:themeColor="text1"/>
          <w:sz w:val="22"/>
        </w:rPr>
        <w:t>绿化</w:t>
      </w:r>
    </w:p>
    <w:p w14:paraId="6259944D" w14:textId="77777777" w:rsidR="00CF78C3" w:rsidRDefault="00CF78C3" w:rsidP="00CF78C3">
      <w:pPr>
        <w:numPr>
          <w:ilvl w:val="0"/>
          <w:numId w:val="22"/>
        </w:numPr>
        <w:tabs>
          <w:tab w:val="left" w:pos="994"/>
        </w:tabs>
        <w:adjustRightInd w:val="0"/>
        <w:snapToGrid w:val="0"/>
        <w:spacing w:line="300" w:lineRule="auto"/>
        <w:ind w:left="0" w:firstLineChars="200" w:firstLine="440"/>
        <w:jc w:val="left"/>
        <w:rPr>
          <w:rFonts w:ascii="Times New Roman" w:hAnsi="Times New Roman"/>
          <w:color w:val="000000"/>
          <w:sz w:val="22"/>
        </w:rPr>
      </w:pPr>
      <w:r>
        <w:rPr>
          <w:rFonts w:ascii="Times New Roman" w:hAnsi="Times New Roman" w:hint="eastAsia"/>
          <w:color w:val="000000"/>
          <w:sz w:val="22"/>
        </w:rPr>
        <w:t>服务范围：负责“</w:t>
      </w:r>
      <w:r>
        <w:rPr>
          <w:rFonts w:ascii="Times New Roman" w:hAnsi="Times New Roman" w:hint="eastAsia"/>
          <w:color w:val="000000"/>
          <w:sz w:val="22"/>
        </w:rPr>
        <w:t xml:space="preserve">4 </w:t>
      </w:r>
      <w:r>
        <w:rPr>
          <w:rFonts w:ascii="Times New Roman" w:hAnsi="Times New Roman" w:hint="eastAsia"/>
          <w:color w:val="000000"/>
          <w:sz w:val="22"/>
        </w:rPr>
        <w:t>招标范围与内容”绿化养护管理。</w:t>
      </w:r>
    </w:p>
    <w:p w14:paraId="219B311B" w14:textId="77777777" w:rsidR="00CF78C3" w:rsidRDefault="00CF78C3" w:rsidP="00CF78C3">
      <w:pPr>
        <w:numPr>
          <w:ilvl w:val="0"/>
          <w:numId w:val="22"/>
        </w:numPr>
        <w:tabs>
          <w:tab w:val="left" w:pos="994"/>
        </w:tabs>
        <w:adjustRightInd w:val="0"/>
        <w:snapToGrid w:val="0"/>
        <w:spacing w:line="300" w:lineRule="auto"/>
        <w:ind w:left="0" w:firstLineChars="200" w:firstLine="440"/>
        <w:jc w:val="left"/>
        <w:rPr>
          <w:rFonts w:ascii="Times New Roman" w:hAnsi="Times New Roman"/>
          <w:color w:val="000000"/>
          <w:sz w:val="22"/>
        </w:rPr>
      </w:pPr>
      <w:r>
        <w:rPr>
          <w:rFonts w:ascii="Times New Roman" w:hAnsi="Times New Roman"/>
          <w:color w:val="000000"/>
          <w:sz w:val="22"/>
        </w:rPr>
        <w:t>工作职责</w:t>
      </w:r>
      <w:r>
        <w:rPr>
          <w:rFonts w:ascii="Times New Roman" w:hAnsi="Times New Roman" w:hint="eastAsia"/>
          <w:color w:val="000000"/>
          <w:sz w:val="22"/>
        </w:rPr>
        <w:t>：负责绿化养护管理。</w:t>
      </w:r>
    </w:p>
    <w:p w14:paraId="59B79832" w14:textId="77777777" w:rsidR="00CF78C3" w:rsidRDefault="00CF78C3" w:rsidP="00CF78C3">
      <w:pPr>
        <w:numPr>
          <w:ilvl w:val="0"/>
          <w:numId w:val="22"/>
        </w:numPr>
        <w:tabs>
          <w:tab w:val="left" w:pos="994"/>
        </w:tabs>
        <w:adjustRightInd w:val="0"/>
        <w:snapToGrid w:val="0"/>
        <w:spacing w:line="300" w:lineRule="auto"/>
        <w:ind w:left="0" w:firstLineChars="200" w:firstLine="440"/>
        <w:jc w:val="left"/>
        <w:rPr>
          <w:rFonts w:ascii="Times New Roman" w:hAnsi="Times New Roman"/>
          <w:color w:val="000000"/>
          <w:sz w:val="22"/>
        </w:rPr>
      </w:pPr>
      <w:r>
        <w:rPr>
          <w:rFonts w:ascii="Times New Roman" w:hAnsi="Times New Roman"/>
          <w:color w:val="000000"/>
          <w:sz w:val="22"/>
        </w:rPr>
        <w:t>总体要求</w:t>
      </w:r>
      <w:r>
        <w:rPr>
          <w:rFonts w:ascii="Times New Roman" w:hAnsi="Times New Roman" w:hint="eastAsia"/>
          <w:color w:val="000000"/>
          <w:sz w:val="22"/>
        </w:rPr>
        <w:t>：保持绿化长势良好，绿化区域无垃圾、无杂草、无病虫害、无折损。确保室内绿化摆放及时及更换。</w:t>
      </w:r>
    </w:p>
    <w:p w14:paraId="7356A9A0" w14:textId="77777777" w:rsidR="00CF78C3" w:rsidRDefault="00CF78C3" w:rsidP="00CF78C3">
      <w:pPr>
        <w:numPr>
          <w:ilvl w:val="0"/>
          <w:numId w:val="22"/>
        </w:numPr>
        <w:tabs>
          <w:tab w:val="left" w:pos="994"/>
        </w:tabs>
        <w:adjustRightInd w:val="0"/>
        <w:snapToGrid w:val="0"/>
        <w:spacing w:line="300" w:lineRule="auto"/>
        <w:ind w:left="0" w:firstLineChars="200" w:firstLine="440"/>
        <w:jc w:val="left"/>
        <w:rPr>
          <w:rFonts w:ascii="Times New Roman" w:hAnsi="Times New Roman"/>
          <w:color w:val="000000"/>
          <w:sz w:val="22"/>
        </w:rPr>
      </w:pPr>
      <w:r>
        <w:rPr>
          <w:rFonts w:ascii="Times New Roman" w:hAnsi="Times New Roman"/>
          <w:color w:val="000000"/>
          <w:sz w:val="22"/>
        </w:rPr>
        <w:lastRenderedPageBreak/>
        <w:t>工作时间要求</w:t>
      </w:r>
      <w:r>
        <w:rPr>
          <w:rFonts w:ascii="Times New Roman" w:hAnsi="Times New Roman" w:hint="eastAsia"/>
          <w:color w:val="000000"/>
          <w:sz w:val="22"/>
        </w:rPr>
        <w:t>：见</w:t>
      </w:r>
      <w:r>
        <w:rPr>
          <w:rFonts w:ascii="Times New Roman" w:hAnsi="Times New Roman" w:hint="eastAsia"/>
          <w:color w:val="000000"/>
          <w:sz w:val="22"/>
        </w:rPr>
        <w:t xml:space="preserve">9.1 </w:t>
      </w:r>
      <w:r>
        <w:rPr>
          <w:rFonts w:ascii="Times New Roman" w:hAnsi="Times New Roman" w:hint="eastAsia"/>
          <w:color w:val="000000"/>
          <w:sz w:val="22"/>
        </w:rPr>
        <w:t>岗位设置一览表。</w:t>
      </w:r>
    </w:p>
    <w:p w14:paraId="5EB65BCE" w14:textId="77777777" w:rsidR="00CF78C3" w:rsidRDefault="00CF78C3" w:rsidP="00CF78C3">
      <w:pPr>
        <w:numPr>
          <w:ilvl w:val="0"/>
          <w:numId w:val="22"/>
        </w:numPr>
        <w:tabs>
          <w:tab w:val="left" w:pos="994"/>
        </w:tabs>
        <w:adjustRightInd w:val="0"/>
        <w:snapToGrid w:val="0"/>
        <w:spacing w:line="300" w:lineRule="auto"/>
        <w:ind w:left="0" w:firstLineChars="200" w:firstLine="440"/>
        <w:jc w:val="left"/>
        <w:rPr>
          <w:rFonts w:ascii="Times New Roman" w:hAnsi="Times New Roman"/>
          <w:color w:val="000000"/>
          <w:sz w:val="22"/>
        </w:rPr>
      </w:pPr>
      <w:r>
        <w:rPr>
          <w:rFonts w:ascii="Times New Roman" w:hAnsi="Times New Roman"/>
          <w:color w:val="000000"/>
          <w:sz w:val="22"/>
        </w:rPr>
        <w:t>人员自身要求</w:t>
      </w:r>
      <w:r>
        <w:rPr>
          <w:rFonts w:ascii="Times New Roman" w:hAnsi="Times New Roman" w:hint="eastAsia"/>
          <w:color w:val="000000"/>
          <w:sz w:val="22"/>
        </w:rPr>
        <w:t>：无</w:t>
      </w:r>
    </w:p>
    <w:p w14:paraId="14ECD145" w14:textId="77777777" w:rsidR="00CF78C3" w:rsidRDefault="00CF78C3" w:rsidP="00CF78C3">
      <w:pPr>
        <w:numPr>
          <w:ilvl w:val="0"/>
          <w:numId w:val="22"/>
        </w:numPr>
        <w:tabs>
          <w:tab w:val="left" w:pos="994"/>
        </w:tabs>
        <w:adjustRightInd w:val="0"/>
        <w:snapToGrid w:val="0"/>
        <w:spacing w:line="300" w:lineRule="auto"/>
        <w:ind w:left="0" w:firstLineChars="200" w:firstLine="440"/>
        <w:jc w:val="left"/>
        <w:rPr>
          <w:rFonts w:ascii="Times New Roman" w:hAnsi="Times New Roman"/>
          <w:color w:val="000000"/>
          <w:sz w:val="22"/>
        </w:rPr>
      </w:pPr>
      <w:r>
        <w:rPr>
          <w:rFonts w:ascii="Times New Roman" w:hAnsi="Times New Roman"/>
          <w:color w:val="000000"/>
          <w:sz w:val="22"/>
        </w:rPr>
        <w:t>各工作点具体工作要求</w:t>
      </w:r>
      <w:r>
        <w:rPr>
          <w:rFonts w:ascii="Times New Roman" w:hAnsi="Times New Roman" w:hint="eastAsia"/>
          <w:color w:val="000000"/>
          <w:sz w:val="22"/>
        </w:rPr>
        <w:t>：</w:t>
      </w:r>
    </w:p>
    <w:p w14:paraId="5C24F8F7" w14:textId="77777777" w:rsidR="00CF78C3" w:rsidRDefault="00CF78C3" w:rsidP="00CF78C3">
      <w:pPr>
        <w:snapToGrid w:val="0"/>
        <w:spacing w:line="300" w:lineRule="auto"/>
        <w:ind w:left="1106"/>
        <w:jc w:val="left"/>
        <w:rPr>
          <w:rFonts w:ascii="Times New Roman" w:hAnsi="Times New Roman"/>
          <w:szCs w:val="21"/>
        </w:rPr>
      </w:pPr>
      <w:r>
        <w:rPr>
          <w:rFonts w:ascii="Times New Roman" w:hAnsi="Times New Roman" w:hint="eastAsia"/>
          <w:szCs w:val="21"/>
        </w:rPr>
        <w:t>根据绿化需求和情况进行养护，主要包括浇水，施肥，修剪，病虫害防治，去除及更换枯枝等工作，并做好相关养护记录。</w:t>
      </w:r>
    </w:p>
    <w:p w14:paraId="116FFEB7" w14:textId="77777777" w:rsidR="00CF78C3" w:rsidRDefault="00CF78C3" w:rsidP="00CF78C3">
      <w:pPr>
        <w:pStyle w:val="a9"/>
        <w:numPr>
          <w:ilvl w:val="0"/>
          <w:numId w:val="23"/>
        </w:numPr>
        <w:suppressAutoHyphens/>
        <w:adjustRightInd w:val="0"/>
        <w:snapToGrid w:val="0"/>
        <w:spacing w:line="300" w:lineRule="auto"/>
        <w:ind w:left="1134"/>
        <w:contextualSpacing w:val="0"/>
        <w:rPr>
          <w:bCs/>
          <w:sz w:val="22"/>
        </w:rPr>
      </w:pPr>
      <w:r>
        <w:rPr>
          <w:rFonts w:hint="eastAsia"/>
          <w:bCs/>
          <w:sz w:val="22"/>
        </w:rPr>
        <w:t>定期检查：对室内的绿化进行定期检查，包括植物的生长情况、病虫害状况等，以确保植物健康生长。</w:t>
      </w:r>
    </w:p>
    <w:p w14:paraId="108B63F0" w14:textId="77777777" w:rsidR="00CF78C3" w:rsidRDefault="00CF78C3" w:rsidP="00CF78C3">
      <w:pPr>
        <w:pStyle w:val="a9"/>
        <w:numPr>
          <w:ilvl w:val="0"/>
          <w:numId w:val="23"/>
        </w:numPr>
        <w:suppressAutoHyphens/>
        <w:adjustRightInd w:val="0"/>
        <w:snapToGrid w:val="0"/>
        <w:spacing w:line="300" w:lineRule="auto"/>
        <w:ind w:left="1134"/>
        <w:contextualSpacing w:val="0"/>
        <w:rPr>
          <w:bCs/>
          <w:sz w:val="22"/>
        </w:rPr>
      </w:pPr>
      <w:r>
        <w:rPr>
          <w:rFonts w:hint="eastAsia"/>
          <w:bCs/>
          <w:sz w:val="22"/>
        </w:rPr>
        <w:t>修剪与整理：定期修剪植物，保持其美观和整洁。对于生长过于繁茂的枝叶进行修剪，促进植物健康生长，并保持适当的通风。</w:t>
      </w:r>
    </w:p>
    <w:p w14:paraId="4E859D2B" w14:textId="77777777" w:rsidR="00CF78C3" w:rsidRDefault="00CF78C3" w:rsidP="00CF78C3">
      <w:pPr>
        <w:pStyle w:val="a9"/>
        <w:numPr>
          <w:ilvl w:val="0"/>
          <w:numId w:val="23"/>
        </w:numPr>
        <w:suppressAutoHyphens/>
        <w:adjustRightInd w:val="0"/>
        <w:snapToGrid w:val="0"/>
        <w:spacing w:line="300" w:lineRule="auto"/>
        <w:ind w:left="1134"/>
        <w:contextualSpacing w:val="0"/>
        <w:rPr>
          <w:bCs/>
          <w:sz w:val="22"/>
        </w:rPr>
      </w:pPr>
      <w:r>
        <w:rPr>
          <w:rFonts w:hint="eastAsia"/>
          <w:bCs/>
          <w:sz w:val="22"/>
        </w:rPr>
        <w:t>施肥与灌溉：根据植物的生长需要，定期施肥并确保植物得到足够的水分，特别是在干燥的季节，需要更加频繁地浇水。</w:t>
      </w:r>
    </w:p>
    <w:p w14:paraId="76EB5030" w14:textId="77777777" w:rsidR="00CF78C3" w:rsidRDefault="00CF78C3" w:rsidP="00CF78C3">
      <w:pPr>
        <w:pStyle w:val="a9"/>
        <w:numPr>
          <w:ilvl w:val="0"/>
          <w:numId w:val="23"/>
        </w:numPr>
        <w:suppressAutoHyphens/>
        <w:adjustRightInd w:val="0"/>
        <w:snapToGrid w:val="0"/>
        <w:spacing w:line="300" w:lineRule="auto"/>
        <w:ind w:left="1134"/>
        <w:contextualSpacing w:val="0"/>
        <w:rPr>
          <w:bCs/>
          <w:sz w:val="22"/>
        </w:rPr>
      </w:pPr>
      <w:r>
        <w:rPr>
          <w:rFonts w:hint="eastAsia"/>
          <w:bCs/>
          <w:sz w:val="22"/>
        </w:rPr>
        <w:t>病虫害防治：发现病虫害时，及时采取防治措施，包括使用生物防治和化学防治等方法，以保障植物健康生长。</w:t>
      </w:r>
    </w:p>
    <w:p w14:paraId="3C702BE9" w14:textId="77777777" w:rsidR="00CF78C3" w:rsidRDefault="00CF78C3" w:rsidP="00CF78C3">
      <w:pPr>
        <w:pStyle w:val="a9"/>
        <w:numPr>
          <w:ilvl w:val="0"/>
          <w:numId w:val="23"/>
        </w:numPr>
        <w:suppressAutoHyphens/>
        <w:adjustRightInd w:val="0"/>
        <w:snapToGrid w:val="0"/>
        <w:spacing w:line="300" w:lineRule="auto"/>
        <w:ind w:left="1134"/>
        <w:contextualSpacing w:val="0"/>
        <w:rPr>
          <w:bCs/>
          <w:sz w:val="22"/>
        </w:rPr>
      </w:pPr>
      <w:r>
        <w:rPr>
          <w:rFonts w:hint="eastAsia"/>
          <w:bCs/>
          <w:sz w:val="22"/>
        </w:rPr>
        <w:t>日常维护：对绿地进行日常清理，去除杂草、落叶等，保持绿地的整洁。</w:t>
      </w:r>
    </w:p>
    <w:p w14:paraId="365167D5" w14:textId="77777777" w:rsidR="00CF78C3" w:rsidRDefault="00CF78C3" w:rsidP="00CF78C3">
      <w:pPr>
        <w:pStyle w:val="a9"/>
        <w:numPr>
          <w:ilvl w:val="0"/>
          <w:numId w:val="23"/>
        </w:numPr>
        <w:suppressAutoHyphens/>
        <w:adjustRightInd w:val="0"/>
        <w:snapToGrid w:val="0"/>
        <w:spacing w:line="300" w:lineRule="auto"/>
        <w:ind w:left="1134"/>
        <w:contextualSpacing w:val="0"/>
        <w:rPr>
          <w:bCs/>
          <w:sz w:val="22"/>
        </w:rPr>
      </w:pPr>
      <w:r>
        <w:rPr>
          <w:rFonts w:hint="eastAsia"/>
          <w:bCs/>
          <w:sz w:val="22"/>
        </w:rPr>
        <w:t>建立养护记录：对每次养护工作进行记录，包括日期、工作内容、使用材料等，以便于跟踪和管理。</w:t>
      </w:r>
    </w:p>
    <w:p w14:paraId="6C091637" w14:textId="77777777" w:rsidR="00CF78C3" w:rsidRDefault="00CF78C3" w:rsidP="00CF78C3">
      <w:pPr>
        <w:numPr>
          <w:ilvl w:val="0"/>
          <w:numId w:val="22"/>
        </w:numPr>
        <w:adjustRightInd w:val="0"/>
        <w:snapToGrid w:val="0"/>
        <w:spacing w:line="300" w:lineRule="auto"/>
        <w:ind w:left="0" w:firstLineChars="200" w:firstLine="440"/>
        <w:rPr>
          <w:rFonts w:ascii="Times New Roman" w:hAnsi="Times New Roman"/>
          <w:bCs/>
          <w:sz w:val="22"/>
        </w:rPr>
      </w:pPr>
      <w:r>
        <w:rPr>
          <w:rFonts w:ascii="Times New Roman" w:hAnsi="Times New Roman" w:hint="eastAsia"/>
          <w:bCs/>
          <w:sz w:val="22"/>
        </w:rPr>
        <w:t>绿化清单</w:t>
      </w:r>
    </w:p>
    <w:p w14:paraId="33A632E5" w14:textId="77777777" w:rsidR="00CF78C3" w:rsidRDefault="00CF78C3" w:rsidP="00CF78C3">
      <w:pPr>
        <w:pStyle w:val="1"/>
        <w:rPr>
          <w:rFonts w:eastAsiaTheme="minorEastAsia" w:hint="eastAsia"/>
          <w:sz w:val="22"/>
        </w:rPr>
      </w:pPr>
      <w:r>
        <w:rPr>
          <w:rFonts w:hint="eastAsia"/>
          <w:noProof/>
        </w:rPr>
        <w:drawing>
          <wp:inline distT="0" distB="0" distL="114300" distR="114300" wp14:anchorId="45A33164" wp14:editId="08C3F5B3">
            <wp:extent cx="5718810" cy="3252159"/>
            <wp:effectExtent l="0" t="0" r="0" b="5715"/>
            <wp:docPr id="4" name="图片 4" descr="1a4204c3-56f4-45ee-9fcf-9d6e461c7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a4204c3-56f4-45ee-9fcf-9d6e461c7128"/>
                    <pic:cNvPicPr>
                      <a:picLocks noChangeAspect="1"/>
                    </pic:cNvPicPr>
                  </pic:nvPicPr>
                  <pic:blipFill>
                    <a:blip r:embed="rId12"/>
                    <a:stretch>
                      <a:fillRect/>
                    </a:stretch>
                  </pic:blipFill>
                  <pic:spPr>
                    <a:xfrm>
                      <a:off x="0" y="0"/>
                      <a:ext cx="5725693" cy="3256073"/>
                    </a:xfrm>
                    <a:prstGeom prst="rect">
                      <a:avLst/>
                    </a:prstGeom>
                  </pic:spPr>
                </pic:pic>
              </a:graphicData>
            </a:graphic>
          </wp:inline>
        </w:drawing>
      </w:r>
    </w:p>
    <w:p w14:paraId="09FB38DC" w14:textId="77777777" w:rsidR="00CF78C3" w:rsidRPr="00CF78C3" w:rsidRDefault="00CF78C3" w:rsidP="00CF78C3">
      <w:pPr>
        <w:ind w:firstLineChars="192" w:firstLine="424"/>
        <w:outlineLvl w:val="2"/>
        <w:rPr>
          <w:rFonts w:ascii="Times New Roman" w:hAnsi="Times New Roman"/>
          <w:b/>
          <w:sz w:val="22"/>
        </w:rPr>
      </w:pPr>
      <w:r w:rsidRPr="00CF78C3">
        <w:rPr>
          <w:rFonts w:ascii="Times New Roman" w:hAnsi="Times New Roman"/>
          <w:b/>
          <w:sz w:val="22"/>
        </w:rPr>
        <w:t>10</w:t>
      </w:r>
      <w:r w:rsidRPr="00CF78C3">
        <w:rPr>
          <w:rFonts w:ascii="Times New Roman" w:hAnsi="Times New Roman"/>
          <w:b/>
          <w:sz w:val="22"/>
        </w:rPr>
        <w:t>安全文明作业要求与应急处置要求</w:t>
      </w:r>
      <w:bookmarkEnd w:id="30"/>
      <w:bookmarkEnd w:id="31"/>
    </w:p>
    <w:p w14:paraId="05C11635" w14:textId="77777777" w:rsidR="00CF78C3" w:rsidRPr="00CF78C3" w:rsidRDefault="00CF78C3" w:rsidP="00CF78C3">
      <w:pPr>
        <w:tabs>
          <w:tab w:val="left" w:pos="7200"/>
        </w:tabs>
        <w:adjustRightInd w:val="0"/>
        <w:snapToGrid w:val="0"/>
        <w:ind w:right="210" w:firstLineChars="200" w:firstLine="440"/>
        <w:rPr>
          <w:rFonts w:ascii="Times New Roman" w:hAnsi="Times New Roman"/>
          <w:bCs/>
          <w:sz w:val="22"/>
        </w:rPr>
      </w:pPr>
      <w:r w:rsidRPr="00CF78C3">
        <w:rPr>
          <w:rFonts w:ascii="Times New Roman" w:hAnsi="Times New Roman"/>
          <w:bCs/>
          <w:sz w:val="22"/>
        </w:rPr>
        <w:t>（</w:t>
      </w:r>
      <w:r w:rsidRPr="00CF78C3">
        <w:rPr>
          <w:rFonts w:ascii="Times New Roman" w:hAnsi="Times New Roman"/>
          <w:bCs/>
          <w:sz w:val="22"/>
        </w:rPr>
        <w:t>1</w:t>
      </w:r>
      <w:r w:rsidRPr="00CF78C3">
        <w:rPr>
          <w:rFonts w:ascii="Times New Roman" w:hAnsi="Times New Roman"/>
          <w:bCs/>
          <w:sz w:val="22"/>
        </w:rPr>
        <w:t>）在提供服务期间为确保服务区域及周围环境的整洁和不影响其他活动正常进行，中标人应严格执行国家与上海市有关安全文明施工管理的法律、法规和政策，积极主动加强和落实安全文明施工及环境保护等有关管理工作，并按规定承担相应的费用。中标人若违反规定而造成的一切损失和责任由中标人承担。</w:t>
      </w:r>
    </w:p>
    <w:p w14:paraId="5B7DB144" w14:textId="77777777" w:rsidR="00CF78C3" w:rsidRPr="00CF78C3" w:rsidRDefault="00CF78C3" w:rsidP="00CF78C3">
      <w:pPr>
        <w:tabs>
          <w:tab w:val="left" w:pos="7200"/>
        </w:tabs>
        <w:adjustRightInd w:val="0"/>
        <w:snapToGrid w:val="0"/>
        <w:ind w:right="210" w:firstLineChars="200" w:firstLine="440"/>
        <w:rPr>
          <w:rFonts w:ascii="Times New Roman" w:hAnsi="Times New Roman"/>
          <w:bCs/>
          <w:sz w:val="22"/>
        </w:rPr>
      </w:pPr>
      <w:r w:rsidRPr="00CF78C3">
        <w:rPr>
          <w:rFonts w:ascii="Times New Roman" w:hAnsi="Times New Roman"/>
          <w:bCs/>
          <w:sz w:val="22"/>
        </w:rPr>
        <w:t>（</w:t>
      </w:r>
      <w:r w:rsidRPr="00CF78C3">
        <w:rPr>
          <w:rFonts w:ascii="Times New Roman" w:hAnsi="Times New Roman"/>
          <w:bCs/>
          <w:sz w:val="22"/>
        </w:rPr>
        <w:t>2</w:t>
      </w:r>
      <w:r w:rsidRPr="00CF78C3">
        <w:rPr>
          <w:rFonts w:ascii="Times New Roman" w:hAnsi="Times New Roman"/>
          <w:bCs/>
          <w:sz w:val="22"/>
        </w:rPr>
        <w:t>）中标人在项目实施期间，必须遵守国家与上海市各项有关安全作业规章、规范与制度，建立动用明火申请批准制度，安全用电等制度，确保杜绝各类事故的发生。</w:t>
      </w:r>
    </w:p>
    <w:p w14:paraId="00065885" w14:textId="77777777" w:rsidR="00CF78C3" w:rsidRPr="00CF78C3" w:rsidRDefault="00CF78C3" w:rsidP="00CF78C3">
      <w:pPr>
        <w:tabs>
          <w:tab w:val="left" w:pos="7200"/>
        </w:tabs>
        <w:adjustRightInd w:val="0"/>
        <w:snapToGrid w:val="0"/>
        <w:ind w:right="210" w:firstLineChars="200" w:firstLine="440"/>
        <w:rPr>
          <w:rFonts w:ascii="Times New Roman" w:hAnsi="Times New Roman"/>
          <w:bCs/>
          <w:sz w:val="22"/>
        </w:rPr>
      </w:pPr>
      <w:r w:rsidRPr="00CF78C3">
        <w:rPr>
          <w:rFonts w:ascii="Times New Roman" w:hAnsi="Times New Roman"/>
          <w:bCs/>
          <w:sz w:val="22"/>
        </w:rPr>
        <w:lastRenderedPageBreak/>
        <w:t>（</w:t>
      </w:r>
      <w:r w:rsidRPr="00CF78C3">
        <w:rPr>
          <w:rFonts w:ascii="Times New Roman" w:hAnsi="Times New Roman"/>
          <w:bCs/>
          <w:sz w:val="22"/>
        </w:rPr>
        <w:t>3</w:t>
      </w:r>
      <w:r w:rsidRPr="00CF78C3">
        <w:rPr>
          <w:rFonts w:ascii="Times New Roman" w:hAnsi="Times New Roman"/>
          <w:bCs/>
          <w:sz w:val="22"/>
        </w:rPr>
        <w:t>）中标人在提供物业服务时，如岗位涉及维护修理等工作，其负责人应具有专业证书，服务人员必须持证上岗。中标人对其提供服务的人员的人身安全负责，对采购方、第三方的人身安全和财产安全负责。</w:t>
      </w:r>
    </w:p>
    <w:p w14:paraId="0E7E9F7D" w14:textId="77777777" w:rsidR="00CF78C3" w:rsidRPr="00CF78C3" w:rsidRDefault="00CF78C3" w:rsidP="00CF78C3">
      <w:pPr>
        <w:tabs>
          <w:tab w:val="left" w:pos="7200"/>
        </w:tabs>
        <w:adjustRightInd w:val="0"/>
        <w:snapToGrid w:val="0"/>
        <w:ind w:right="210" w:firstLineChars="200" w:firstLine="440"/>
        <w:rPr>
          <w:rFonts w:ascii="Times New Roman" w:hAnsi="Times New Roman"/>
          <w:bCs/>
          <w:sz w:val="22"/>
        </w:rPr>
      </w:pPr>
      <w:r w:rsidRPr="00CF78C3">
        <w:rPr>
          <w:rFonts w:ascii="Times New Roman" w:hAnsi="Times New Roman"/>
          <w:bCs/>
          <w:sz w:val="22"/>
        </w:rPr>
        <w:t>（</w:t>
      </w:r>
      <w:r w:rsidRPr="00CF78C3">
        <w:rPr>
          <w:rFonts w:ascii="Times New Roman" w:hAnsi="Times New Roman"/>
          <w:bCs/>
          <w:sz w:val="22"/>
        </w:rPr>
        <w:t>4</w:t>
      </w:r>
      <w:r w:rsidRPr="00CF78C3">
        <w:rPr>
          <w:rFonts w:ascii="Times New Roman" w:hAnsi="Times New Roman"/>
          <w:bCs/>
          <w:sz w:val="22"/>
        </w:rPr>
        <w:t>）中标人在提供物业服务时必须保护好服务区域内的环境和原有建筑、装饰与设施，保证环境和原有建筑、装饰与设施完好。</w:t>
      </w:r>
    </w:p>
    <w:p w14:paraId="2AB94898" w14:textId="77777777" w:rsidR="00CF78C3" w:rsidRPr="00CF78C3" w:rsidRDefault="00CF78C3" w:rsidP="00CF78C3">
      <w:pPr>
        <w:tabs>
          <w:tab w:val="left" w:pos="7200"/>
        </w:tabs>
        <w:adjustRightInd w:val="0"/>
        <w:snapToGrid w:val="0"/>
        <w:ind w:right="210" w:firstLineChars="200" w:firstLine="440"/>
        <w:rPr>
          <w:rFonts w:ascii="Times New Roman" w:hAnsi="Times New Roman"/>
          <w:bCs/>
          <w:sz w:val="22"/>
        </w:rPr>
      </w:pPr>
      <w:r w:rsidRPr="00CF78C3">
        <w:rPr>
          <w:rFonts w:ascii="Times New Roman" w:hAnsi="Times New Roman"/>
          <w:bCs/>
          <w:sz w:val="22"/>
        </w:rPr>
        <w:t>（</w:t>
      </w:r>
      <w:r w:rsidRPr="00CF78C3">
        <w:rPr>
          <w:rFonts w:ascii="Times New Roman" w:hAnsi="Times New Roman"/>
          <w:bCs/>
          <w:sz w:val="22"/>
        </w:rPr>
        <w:t>5</w:t>
      </w:r>
      <w:r w:rsidRPr="00CF78C3">
        <w:rPr>
          <w:rFonts w:ascii="Times New Roman" w:hAnsi="Times New Roman"/>
          <w:bCs/>
          <w:sz w:val="22"/>
        </w:rPr>
        <w:t>）各投标人在投标文件中要结合本项目的特点和采购人上述的具体要求制定相应的安全文明施工措施。</w:t>
      </w:r>
    </w:p>
    <w:p w14:paraId="2122A99C" w14:textId="77777777" w:rsidR="00CF78C3" w:rsidRPr="00CF78C3" w:rsidRDefault="00CF78C3" w:rsidP="00CF78C3">
      <w:pPr>
        <w:ind w:firstLineChars="192" w:firstLine="422"/>
        <w:rPr>
          <w:rFonts w:ascii="Times New Roman" w:hAnsi="Times New Roman"/>
          <w:b/>
          <w:sz w:val="22"/>
        </w:rPr>
      </w:pPr>
      <w:r w:rsidRPr="00CF78C3">
        <w:rPr>
          <w:rFonts w:ascii="Times New Roman" w:hAnsi="Times New Roman"/>
          <w:bCs/>
          <w:sz w:val="22"/>
        </w:rPr>
        <w:t>（</w:t>
      </w:r>
      <w:r w:rsidRPr="00CF78C3">
        <w:rPr>
          <w:rFonts w:ascii="Times New Roman" w:hAnsi="Times New Roman"/>
          <w:bCs/>
          <w:sz w:val="22"/>
        </w:rPr>
        <w:t>6</w:t>
      </w:r>
      <w:r w:rsidRPr="00CF78C3">
        <w:rPr>
          <w:rFonts w:ascii="Times New Roman" w:hAnsi="Times New Roman"/>
          <w:bCs/>
          <w:sz w:val="22"/>
        </w:rPr>
        <w:t>）建立突发事件应急处置方案，定期开展防灾防火应急疏散演练，并做好相应记录。</w:t>
      </w:r>
    </w:p>
    <w:p w14:paraId="49D18463" w14:textId="77777777" w:rsidR="00CF78C3" w:rsidRDefault="00CF78C3" w:rsidP="00CF78C3">
      <w:pPr>
        <w:adjustRightInd w:val="0"/>
        <w:snapToGrid w:val="0"/>
        <w:spacing w:line="300" w:lineRule="auto"/>
        <w:ind w:firstLineChars="200" w:firstLine="442"/>
        <w:outlineLvl w:val="2"/>
        <w:rPr>
          <w:rFonts w:ascii="Times New Roman" w:hAnsi="Times New Roman"/>
          <w:b/>
          <w:bCs/>
          <w:sz w:val="22"/>
        </w:rPr>
      </w:pPr>
      <w:r>
        <w:rPr>
          <w:rFonts w:ascii="Times New Roman" w:hAnsi="Times New Roman"/>
          <w:b/>
          <w:bCs/>
          <w:sz w:val="22"/>
        </w:rPr>
        <w:t>11</w:t>
      </w:r>
      <w:r>
        <w:rPr>
          <w:rFonts w:ascii="Times New Roman" w:hAnsi="Times New Roman"/>
          <w:b/>
          <w:bCs/>
          <w:sz w:val="22"/>
        </w:rPr>
        <w:t>考核管理办法和要求</w:t>
      </w:r>
    </w:p>
    <w:p w14:paraId="05D0A515" w14:textId="77777777" w:rsidR="00CF78C3" w:rsidRDefault="00CF78C3" w:rsidP="00CF78C3">
      <w:pPr>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11.1.</w:t>
      </w:r>
      <w:r>
        <w:rPr>
          <w:rFonts w:ascii="Times New Roman" w:hAnsi="Times New Roman"/>
          <w:bCs/>
          <w:sz w:val="22"/>
        </w:rPr>
        <w:t>按</w:t>
      </w:r>
      <w:r>
        <w:rPr>
          <w:rFonts w:ascii="Times New Roman" w:hAnsi="Times New Roman" w:hint="eastAsia"/>
          <w:bCs/>
          <w:sz w:val="22"/>
        </w:rPr>
        <w:t>季度</w:t>
      </w:r>
      <w:r>
        <w:rPr>
          <w:rFonts w:ascii="Times New Roman" w:hAnsi="Times New Roman"/>
          <w:bCs/>
          <w:sz w:val="22"/>
        </w:rPr>
        <w:t>进行考核。依据考核结果，按得分高低分为四个等级。</w:t>
      </w:r>
    </w:p>
    <w:tbl>
      <w:tblPr>
        <w:tblW w:w="42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740"/>
        <w:gridCol w:w="505"/>
        <w:gridCol w:w="4282"/>
        <w:gridCol w:w="951"/>
        <w:gridCol w:w="574"/>
      </w:tblGrid>
      <w:tr w:rsidR="00CF78C3" w14:paraId="1EF793E2" w14:textId="77777777" w:rsidTr="00592C1A">
        <w:trPr>
          <w:trHeight w:val="454"/>
          <w:tblHeader/>
          <w:jc w:val="center"/>
        </w:trPr>
        <w:tc>
          <w:tcPr>
            <w:tcW w:w="524" w:type="pct"/>
            <w:vAlign w:val="center"/>
          </w:tcPr>
          <w:p w14:paraId="3059C54F" w14:textId="77777777" w:rsidR="00CF78C3" w:rsidRDefault="00CF78C3" w:rsidP="00592C1A">
            <w:pPr>
              <w:jc w:val="center"/>
              <w:rPr>
                <w:rFonts w:ascii="Times New Roman" w:hAnsi="Times New Roman"/>
                <w:b/>
                <w:sz w:val="22"/>
              </w:rPr>
            </w:pPr>
            <w:r>
              <w:rPr>
                <w:rFonts w:ascii="Times New Roman" w:hAnsi="Times New Roman" w:hint="eastAsia"/>
                <w:b/>
                <w:sz w:val="22"/>
              </w:rPr>
              <w:t>序号</w:t>
            </w:r>
          </w:p>
        </w:tc>
        <w:tc>
          <w:tcPr>
            <w:tcW w:w="358" w:type="pct"/>
            <w:vAlign w:val="center"/>
          </w:tcPr>
          <w:p w14:paraId="7EF347C1" w14:textId="77777777" w:rsidR="00CF78C3" w:rsidRDefault="00CF78C3" w:rsidP="00592C1A">
            <w:pPr>
              <w:jc w:val="center"/>
              <w:rPr>
                <w:rFonts w:ascii="Times New Roman" w:hAnsi="Times New Roman"/>
                <w:b/>
                <w:sz w:val="22"/>
              </w:rPr>
            </w:pPr>
            <w:r>
              <w:rPr>
                <w:rFonts w:ascii="Times New Roman" w:hAnsi="Times New Roman" w:hint="eastAsia"/>
                <w:b/>
                <w:sz w:val="22"/>
              </w:rPr>
              <w:t>分值</w:t>
            </w:r>
          </w:p>
        </w:tc>
        <w:tc>
          <w:tcPr>
            <w:tcW w:w="3035" w:type="pct"/>
            <w:vAlign w:val="center"/>
          </w:tcPr>
          <w:p w14:paraId="5614B212" w14:textId="77777777" w:rsidR="00CF78C3" w:rsidRDefault="00CF78C3" w:rsidP="00592C1A">
            <w:pPr>
              <w:jc w:val="center"/>
              <w:rPr>
                <w:rFonts w:ascii="Times New Roman" w:hAnsi="Times New Roman"/>
                <w:b/>
                <w:sz w:val="22"/>
              </w:rPr>
            </w:pPr>
            <w:r>
              <w:rPr>
                <w:rFonts w:ascii="Times New Roman" w:hAnsi="Times New Roman"/>
                <w:b/>
                <w:sz w:val="22"/>
              </w:rPr>
              <w:t>考核</w:t>
            </w:r>
            <w:r>
              <w:rPr>
                <w:rFonts w:ascii="Times New Roman" w:hAnsi="Times New Roman" w:hint="eastAsia"/>
                <w:b/>
                <w:sz w:val="22"/>
              </w:rPr>
              <w:t>内容</w:t>
            </w:r>
          </w:p>
        </w:tc>
        <w:tc>
          <w:tcPr>
            <w:tcW w:w="674" w:type="pct"/>
            <w:vAlign w:val="center"/>
          </w:tcPr>
          <w:p w14:paraId="73003939" w14:textId="77777777" w:rsidR="00CF78C3" w:rsidRDefault="00CF78C3" w:rsidP="00592C1A">
            <w:pPr>
              <w:jc w:val="center"/>
              <w:rPr>
                <w:rFonts w:ascii="Times New Roman" w:hAnsi="Times New Roman"/>
                <w:b/>
                <w:sz w:val="22"/>
              </w:rPr>
            </w:pPr>
            <w:r>
              <w:rPr>
                <w:rFonts w:ascii="Times New Roman" w:hAnsi="Times New Roman" w:hint="eastAsia"/>
                <w:b/>
                <w:sz w:val="22"/>
              </w:rPr>
              <w:t>评</w:t>
            </w:r>
            <w:r>
              <w:rPr>
                <w:rFonts w:ascii="Times New Roman" w:hAnsi="Times New Roman" w:hint="eastAsia"/>
                <w:b/>
                <w:sz w:val="22"/>
              </w:rPr>
              <w:t xml:space="preserve"> </w:t>
            </w:r>
            <w:r>
              <w:rPr>
                <w:rFonts w:ascii="Times New Roman" w:hAnsi="Times New Roman" w:hint="eastAsia"/>
                <w:b/>
                <w:sz w:val="22"/>
              </w:rPr>
              <w:t>分</w:t>
            </w:r>
          </w:p>
        </w:tc>
        <w:tc>
          <w:tcPr>
            <w:tcW w:w="407" w:type="pct"/>
            <w:vAlign w:val="center"/>
          </w:tcPr>
          <w:p w14:paraId="6AA033FE" w14:textId="77777777" w:rsidR="00CF78C3" w:rsidRDefault="00CF78C3" w:rsidP="00592C1A">
            <w:pPr>
              <w:jc w:val="center"/>
              <w:rPr>
                <w:rFonts w:ascii="Times New Roman" w:hAnsi="Times New Roman"/>
                <w:b/>
                <w:sz w:val="22"/>
              </w:rPr>
            </w:pPr>
            <w:r>
              <w:rPr>
                <w:rFonts w:ascii="Times New Roman" w:hAnsi="Times New Roman" w:hint="eastAsia"/>
                <w:b/>
                <w:sz w:val="22"/>
              </w:rPr>
              <w:t>小计</w:t>
            </w:r>
          </w:p>
        </w:tc>
      </w:tr>
      <w:tr w:rsidR="00CF78C3" w14:paraId="3391EBBF" w14:textId="77777777" w:rsidTr="00592C1A">
        <w:trPr>
          <w:trHeight w:val="388"/>
          <w:jc w:val="center"/>
        </w:trPr>
        <w:tc>
          <w:tcPr>
            <w:tcW w:w="524" w:type="pct"/>
            <w:vMerge w:val="restart"/>
            <w:vAlign w:val="center"/>
          </w:tcPr>
          <w:p w14:paraId="1AF0FB34" w14:textId="77777777" w:rsidR="00CF78C3" w:rsidRDefault="00CF78C3" w:rsidP="00592C1A">
            <w:pPr>
              <w:tabs>
                <w:tab w:val="left" w:pos="7200"/>
              </w:tabs>
              <w:adjustRightInd w:val="0"/>
              <w:snapToGrid w:val="0"/>
              <w:jc w:val="center"/>
              <w:rPr>
                <w:rFonts w:ascii="Times New Roman" w:hAnsi="Times New Roman"/>
                <w:bCs/>
                <w:sz w:val="22"/>
              </w:rPr>
            </w:pPr>
            <w:r>
              <w:rPr>
                <w:rFonts w:ascii="Times New Roman" w:hAnsi="Times New Roman" w:hint="eastAsia"/>
                <w:bCs/>
                <w:sz w:val="22"/>
              </w:rPr>
              <w:t>管理情况</w:t>
            </w:r>
          </w:p>
        </w:tc>
        <w:tc>
          <w:tcPr>
            <w:tcW w:w="358" w:type="pct"/>
            <w:vMerge w:val="restart"/>
            <w:vAlign w:val="center"/>
          </w:tcPr>
          <w:p w14:paraId="29E1B2EA" w14:textId="77777777" w:rsidR="00CF78C3" w:rsidRDefault="00CF78C3" w:rsidP="00592C1A">
            <w:pPr>
              <w:tabs>
                <w:tab w:val="left" w:pos="7200"/>
              </w:tabs>
              <w:adjustRightInd w:val="0"/>
              <w:snapToGrid w:val="0"/>
              <w:jc w:val="center"/>
              <w:rPr>
                <w:rFonts w:ascii="Times New Roman" w:hAnsi="Times New Roman"/>
                <w:bCs/>
                <w:sz w:val="22"/>
              </w:rPr>
            </w:pPr>
            <w:r>
              <w:rPr>
                <w:rFonts w:ascii="Times New Roman" w:hAnsi="Times New Roman" w:hint="eastAsia"/>
                <w:bCs/>
                <w:sz w:val="22"/>
              </w:rPr>
              <w:t>25</w:t>
            </w:r>
            <w:r>
              <w:rPr>
                <w:rFonts w:ascii="Times New Roman" w:hAnsi="Times New Roman" w:hint="eastAsia"/>
                <w:bCs/>
                <w:sz w:val="22"/>
              </w:rPr>
              <w:t>分</w:t>
            </w:r>
          </w:p>
        </w:tc>
        <w:tc>
          <w:tcPr>
            <w:tcW w:w="3035" w:type="pct"/>
            <w:vAlign w:val="center"/>
          </w:tcPr>
          <w:p w14:paraId="52997740" w14:textId="77777777" w:rsidR="00CF78C3" w:rsidRDefault="00CF78C3" w:rsidP="00592C1A">
            <w:pPr>
              <w:tabs>
                <w:tab w:val="left" w:pos="7200"/>
              </w:tabs>
              <w:adjustRightInd w:val="0"/>
              <w:snapToGrid w:val="0"/>
              <w:rPr>
                <w:rFonts w:ascii="Times New Roman" w:hAnsi="Times New Roman"/>
                <w:bCs/>
                <w:sz w:val="22"/>
              </w:rPr>
            </w:pPr>
            <w:r>
              <w:rPr>
                <w:rFonts w:ascii="Times New Roman" w:hAnsi="Times New Roman" w:hint="eastAsia"/>
                <w:bCs/>
                <w:sz w:val="22"/>
              </w:rPr>
              <w:t>管理制度设置合理，满足管理要求</w:t>
            </w:r>
            <w:r>
              <w:rPr>
                <w:rFonts w:ascii="Times New Roman" w:hAnsi="Times New Roman" w:hint="eastAsia"/>
                <w:bCs/>
                <w:sz w:val="22"/>
              </w:rPr>
              <w:t>5</w:t>
            </w:r>
            <w:r>
              <w:rPr>
                <w:rFonts w:ascii="Times New Roman" w:hAnsi="Times New Roman" w:hint="eastAsia"/>
                <w:bCs/>
                <w:sz w:val="22"/>
              </w:rPr>
              <w:t>分</w:t>
            </w:r>
          </w:p>
        </w:tc>
        <w:tc>
          <w:tcPr>
            <w:tcW w:w="674" w:type="pct"/>
            <w:vAlign w:val="center"/>
          </w:tcPr>
          <w:p w14:paraId="6480AD96" w14:textId="77777777" w:rsidR="00CF78C3" w:rsidRDefault="00CF78C3" w:rsidP="00592C1A">
            <w:pPr>
              <w:tabs>
                <w:tab w:val="left" w:pos="7200"/>
              </w:tabs>
              <w:adjustRightInd w:val="0"/>
              <w:snapToGrid w:val="0"/>
              <w:ind w:firstLineChars="200" w:firstLine="440"/>
              <w:rPr>
                <w:rFonts w:ascii="Times New Roman" w:hAnsi="Times New Roman"/>
                <w:bCs/>
                <w:sz w:val="22"/>
              </w:rPr>
            </w:pPr>
          </w:p>
        </w:tc>
        <w:tc>
          <w:tcPr>
            <w:tcW w:w="407" w:type="pct"/>
            <w:vMerge w:val="restart"/>
            <w:vAlign w:val="center"/>
          </w:tcPr>
          <w:p w14:paraId="37903D71" w14:textId="77777777" w:rsidR="00CF78C3" w:rsidRDefault="00CF78C3" w:rsidP="00592C1A">
            <w:pPr>
              <w:jc w:val="center"/>
              <w:rPr>
                <w:rFonts w:ascii="Times New Roman" w:hAnsi="Times New Roman"/>
                <w:bCs/>
                <w:sz w:val="22"/>
              </w:rPr>
            </w:pPr>
          </w:p>
        </w:tc>
      </w:tr>
      <w:tr w:rsidR="00CF78C3" w14:paraId="1E7AA2F3" w14:textId="77777777" w:rsidTr="00592C1A">
        <w:trPr>
          <w:trHeight w:val="388"/>
          <w:jc w:val="center"/>
        </w:trPr>
        <w:tc>
          <w:tcPr>
            <w:tcW w:w="524" w:type="pct"/>
            <w:vMerge/>
            <w:vAlign w:val="center"/>
          </w:tcPr>
          <w:p w14:paraId="000DD41C" w14:textId="77777777" w:rsidR="00CF78C3" w:rsidRDefault="00CF78C3" w:rsidP="00592C1A">
            <w:pPr>
              <w:tabs>
                <w:tab w:val="left" w:pos="7200"/>
              </w:tabs>
              <w:adjustRightInd w:val="0"/>
              <w:snapToGrid w:val="0"/>
              <w:ind w:firstLineChars="200" w:firstLine="440"/>
              <w:jc w:val="center"/>
              <w:rPr>
                <w:rFonts w:ascii="Times New Roman" w:hAnsi="Times New Roman"/>
                <w:bCs/>
                <w:sz w:val="22"/>
              </w:rPr>
            </w:pPr>
          </w:p>
        </w:tc>
        <w:tc>
          <w:tcPr>
            <w:tcW w:w="358" w:type="pct"/>
            <w:vMerge/>
            <w:vAlign w:val="center"/>
          </w:tcPr>
          <w:p w14:paraId="2D8EE1DB" w14:textId="77777777" w:rsidR="00CF78C3" w:rsidRDefault="00CF78C3" w:rsidP="00592C1A">
            <w:pPr>
              <w:tabs>
                <w:tab w:val="left" w:pos="7200"/>
              </w:tabs>
              <w:adjustRightInd w:val="0"/>
              <w:snapToGrid w:val="0"/>
              <w:ind w:firstLineChars="200" w:firstLine="440"/>
              <w:jc w:val="center"/>
              <w:rPr>
                <w:rFonts w:ascii="Times New Roman" w:hAnsi="Times New Roman"/>
                <w:bCs/>
                <w:sz w:val="22"/>
              </w:rPr>
            </w:pPr>
          </w:p>
        </w:tc>
        <w:tc>
          <w:tcPr>
            <w:tcW w:w="3035" w:type="pct"/>
            <w:vAlign w:val="center"/>
          </w:tcPr>
          <w:p w14:paraId="5D7B646D" w14:textId="77777777" w:rsidR="00CF78C3" w:rsidRDefault="00CF78C3" w:rsidP="00592C1A">
            <w:pPr>
              <w:tabs>
                <w:tab w:val="left" w:pos="7200"/>
              </w:tabs>
              <w:adjustRightInd w:val="0"/>
              <w:snapToGrid w:val="0"/>
              <w:rPr>
                <w:rFonts w:ascii="Times New Roman" w:hAnsi="Times New Roman"/>
                <w:bCs/>
                <w:sz w:val="22"/>
              </w:rPr>
            </w:pPr>
            <w:r>
              <w:rPr>
                <w:rFonts w:ascii="Times New Roman" w:hAnsi="Times New Roman" w:hint="eastAsia"/>
                <w:bCs/>
                <w:sz w:val="22"/>
              </w:rPr>
              <w:t>管理人员专业职称、资质齐全</w:t>
            </w:r>
            <w:r>
              <w:rPr>
                <w:rFonts w:ascii="Times New Roman" w:hAnsi="Times New Roman" w:hint="eastAsia"/>
                <w:bCs/>
                <w:sz w:val="22"/>
              </w:rPr>
              <w:t>5</w:t>
            </w:r>
            <w:r>
              <w:rPr>
                <w:rFonts w:ascii="Times New Roman" w:hAnsi="Times New Roman" w:hint="eastAsia"/>
                <w:bCs/>
                <w:sz w:val="22"/>
              </w:rPr>
              <w:t>分</w:t>
            </w:r>
          </w:p>
        </w:tc>
        <w:tc>
          <w:tcPr>
            <w:tcW w:w="674" w:type="pct"/>
            <w:vAlign w:val="center"/>
          </w:tcPr>
          <w:p w14:paraId="61C89737" w14:textId="77777777" w:rsidR="00CF78C3" w:rsidRDefault="00CF78C3" w:rsidP="00592C1A">
            <w:pPr>
              <w:tabs>
                <w:tab w:val="left" w:pos="7200"/>
              </w:tabs>
              <w:adjustRightInd w:val="0"/>
              <w:snapToGrid w:val="0"/>
              <w:ind w:firstLineChars="200" w:firstLine="440"/>
              <w:rPr>
                <w:rFonts w:ascii="Times New Roman" w:hAnsi="Times New Roman"/>
                <w:bCs/>
                <w:sz w:val="22"/>
              </w:rPr>
            </w:pPr>
          </w:p>
        </w:tc>
        <w:tc>
          <w:tcPr>
            <w:tcW w:w="407" w:type="pct"/>
            <w:vMerge/>
            <w:vAlign w:val="center"/>
          </w:tcPr>
          <w:p w14:paraId="675E0F37" w14:textId="77777777" w:rsidR="00CF78C3" w:rsidRDefault="00CF78C3" w:rsidP="00592C1A">
            <w:pPr>
              <w:ind w:left="425" w:hanging="425"/>
              <w:jc w:val="left"/>
              <w:rPr>
                <w:rFonts w:ascii="Times New Roman" w:hAnsi="Times New Roman"/>
                <w:bCs/>
                <w:sz w:val="22"/>
              </w:rPr>
            </w:pPr>
          </w:p>
        </w:tc>
      </w:tr>
      <w:tr w:rsidR="00CF78C3" w14:paraId="7DC8E87C" w14:textId="77777777" w:rsidTr="00592C1A">
        <w:trPr>
          <w:trHeight w:val="388"/>
          <w:jc w:val="center"/>
        </w:trPr>
        <w:tc>
          <w:tcPr>
            <w:tcW w:w="524" w:type="pct"/>
            <w:vMerge/>
            <w:vAlign w:val="center"/>
          </w:tcPr>
          <w:p w14:paraId="61CA0251" w14:textId="77777777" w:rsidR="00CF78C3" w:rsidRDefault="00CF78C3" w:rsidP="00592C1A">
            <w:pPr>
              <w:tabs>
                <w:tab w:val="left" w:pos="7200"/>
              </w:tabs>
              <w:adjustRightInd w:val="0"/>
              <w:snapToGrid w:val="0"/>
              <w:ind w:firstLineChars="200" w:firstLine="440"/>
              <w:jc w:val="center"/>
              <w:rPr>
                <w:rFonts w:ascii="Times New Roman" w:hAnsi="Times New Roman"/>
                <w:bCs/>
                <w:sz w:val="22"/>
              </w:rPr>
            </w:pPr>
          </w:p>
        </w:tc>
        <w:tc>
          <w:tcPr>
            <w:tcW w:w="358" w:type="pct"/>
            <w:vMerge/>
            <w:vAlign w:val="center"/>
          </w:tcPr>
          <w:p w14:paraId="1DC7C68D" w14:textId="77777777" w:rsidR="00CF78C3" w:rsidRDefault="00CF78C3" w:rsidP="00592C1A">
            <w:pPr>
              <w:tabs>
                <w:tab w:val="left" w:pos="7200"/>
              </w:tabs>
              <w:adjustRightInd w:val="0"/>
              <w:snapToGrid w:val="0"/>
              <w:ind w:firstLineChars="200" w:firstLine="440"/>
              <w:jc w:val="center"/>
              <w:rPr>
                <w:rFonts w:ascii="Times New Roman" w:hAnsi="Times New Roman"/>
                <w:bCs/>
                <w:sz w:val="22"/>
              </w:rPr>
            </w:pPr>
          </w:p>
        </w:tc>
        <w:tc>
          <w:tcPr>
            <w:tcW w:w="3035" w:type="pct"/>
            <w:vAlign w:val="center"/>
          </w:tcPr>
          <w:p w14:paraId="1418E2FF" w14:textId="77777777" w:rsidR="00CF78C3" w:rsidRDefault="00CF78C3" w:rsidP="00592C1A">
            <w:pPr>
              <w:tabs>
                <w:tab w:val="left" w:pos="7200"/>
              </w:tabs>
              <w:adjustRightInd w:val="0"/>
              <w:snapToGrid w:val="0"/>
              <w:rPr>
                <w:rFonts w:ascii="Times New Roman" w:hAnsi="Times New Roman"/>
                <w:bCs/>
                <w:sz w:val="22"/>
              </w:rPr>
            </w:pPr>
            <w:r>
              <w:rPr>
                <w:rFonts w:ascii="Times New Roman" w:hAnsi="Times New Roman" w:hint="eastAsia"/>
                <w:bCs/>
                <w:sz w:val="22"/>
              </w:rPr>
              <w:t>管理人员沟通能力强，服务意识强</w:t>
            </w:r>
            <w:r>
              <w:rPr>
                <w:rFonts w:ascii="Times New Roman" w:hAnsi="Times New Roman" w:hint="eastAsia"/>
                <w:bCs/>
                <w:sz w:val="22"/>
              </w:rPr>
              <w:t>5</w:t>
            </w:r>
            <w:r>
              <w:rPr>
                <w:rFonts w:ascii="Times New Roman" w:hAnsi="Times New Roman" w:hint="eastAsia"/>
                <w:bCs/>
                <w:sz w:val="22"/>
              </w:rPr>
              <w:t>分</w:t>
            </w:r>
          </w:p>
        </w:tc>
        <w:tc>
          <w:tcPr>
            <w:tcW w:w="674" w:type="pct"/>
            <w:vAlign w:val="center"/>
          </w:tcPr>
          <w:p w14:paraId="19C906F6" w14:textId="77777777" w:rsidR="00CF78C3" w:rsidRDefault="00CF78C3" w:rsidP="00592C1A">
            <w:pPr>
              <w:tabs>
                <w:tab w:val="left" w:pos="7200"/>
              </w:tabs>
              <w:adjustRightInd w:val="0"/>
              <w:snapToGrid w:val="0"/>
              <w:ind w:firstLineChars="200" w:firstLine="440"/>
              <w:rPr>
                <w:rFonts w:ascii="Times New Roman" w:hAnsi="Times New Roman"/>
                <w:bCs/>
                <w:sz w:val="22"/>
              </w:rPr>
            </w:pPr>
          </w:p>
        </w:tc>
        <w:tc>
          <w:tcPr>
            <w:tcW w:w="407" w:type="pct"/>
            <w:vMerge/>
            <w:vAlign w:val="center"/>
          </w:tcPr>
          <w:p w14:paraId="501CD94B" w14:textId="77777777" w:rsidR="00CF78C3" w:rsidRDefault="00CF78C3" w:rsidP="00592C1A">
            <w:pPr>
              <w:ind w:left="425" w:hanging="425"/>
              <w:jc w:val="left"/>
              <w:rPr>
                <w:rFonts w:ascii="Times New Roman" w:hAnsi="Times New Roman"/>
                <w:bCs/>
                <w:sz w:val="22"/>
              </w:rPr>
            </w:pPr>
          </w:p>
        </w:tc>
      </w:tr>
      <w:tr w:rsidR="00CF78C3" w14:paraId="5D0F9DB7" w14:textId="77777777" w:rsidTr="00592C1A">
        <w:trPr>
          <w:trHeight w:val="388"/>
          <w:jc w:val="center"/>
        </w:trPr>
        <w:tc>
          <w:tcPr>
            <w:tcW w:w="524" w:type="pct"/>
            <w:vMerge/>
            <w:vAlign w:val="center"/>
          </w:tcPr>
          <w:p w14:paraId="1F8BDFE0" w14:textId="77777777" w:rsidR="00CF78C3" w:rsidRDefault="00CF78C3" w:rsidP="00592C1A">
            <w:pPr>
              <w:tabs>
                <w:tab w:val="left" w:pos="7200"/>
              </w:tabs>
              <w:adjustRightInd w:val="0"/>
              <w:snapToGrid w:val="0"/>
              <w:ind w:firstLineChars="200" w:firstLine="440"/>
              <w:jc w:val="center"/>
              <w:rPr>
                <w:rFonts w:ascii="Times New Roman" w:hAnsi="Times New Roman"/>
                <w:bCs/>
                <w:sz w:val="22"/>
              </w:rPr>
            </w:pPr>
          </w:p>
        </w:tc>
        <w:tc>
          <w:tcPr>
            <w:tcW w:w="358" w:type="pct"/>
            <w:vMerge/>
            <w:vAlign w:val="center"/>
          </w:tcPr>
          <w:p w14:paraId="54184D8B" w14:textId="77777777" w:rsidR="00CF78C3" w:rsidRDefault="00CF78C3" w:rsidP="00592C1A">
            <w:pPr>
              <w:tabs>
                <w:tab w:val="left" w:pos="7200"/>
              </w:tabs>
              <w:adjustRightInd w:val="0"/>
              <w:snapToGrid w:val="0"/>
              <w:ind w:firstLineChars="200" w:firstLine="440"/>
              <w:jc w:val="center"/>
              <w:rPr>
                <w:rFonts w:ascii="Times New Roman" w:hAnsi="Times New Roman"/>
                <w:bCs/>
                <w:sz w:val="22"/>
              </w:rPr>
            </w:pPr>
          </w:p>
        </w:tc>
        <w:tc>
          <w:tcPr>
            <w:tcW w:w="3035" w:type="pct"/>
            <w:vAlign w:val="center"/>
          </w:tcPr>
          <w:p w14:paraId="4363BE0A" w14:textId="77777777" w:rsidR="00CF78C3" w:rsidRDefault="00CF78C3" w:rsidP="00592C1A">
            <w:pPr>
              <w:tabs>
                <w:tab w:val="left" w:pos="7200"/>
              </w:tabs>
              <w:adjustRightInd w:val="0"/>
              <w:snapToGrid w:val="0"/>
              <w:rPr>
                <w:rFonts w:ascii="Times New Roman" w:hAnsi="Times New Roman"/>
                <w:bCs/>
                <w:sz w:val="22"/>
              </w:rPr>
            </w:pPr>
            <w:r>
              <w:rPr>
                <w:rFonts w:ascii="Times New Roman" w:hAnsi="Times New Roman" w:hint="eastAsia"/>
                <w:bCs/>
                <w:sz w:val="22"/>
              </w:rPr>
              <w:t>管理人员应急相应快，应急事项处理能力强</w:t>
            </w:r>
            <w:r>
              <w:rPr>
                <w:rFonts w:ascii="Times New Roman" w:hAnsi="Times New Roman" w:hint="eastAsia"/>
                <w:bCs/>
                <w:sz w:val="22"/>
              </w:rPr>
              <w:t>5</w:t>
            </w:r>
            <w:r>
              <w:rPr>
                <w:rFonts w:ascii="Times New Roman" w:hAnsi="Times New Roman" w:hint="eastAsia"/>
                <w:bCs/>
                <w:sz w:val="22"/>
              </w:rPr>
              <w:t>分</w:t>
            </w:r>
          </w:p>
        </w:tc>
        <w:tc>
          <w:tcPr>
            <w:tcW w:w="674" w:type="pct"/>
            <w:vAlign w:val="center"/>
          </w:tcPr>
          <w:p w14:paraId="647E58BA" w14:textId="77777777" w:rsidR="00CF78C3" w:rsidRDefault="00CF78C3" w:rsidP="00592C1A">
            <w:pPr>
              <w:tabs>
                <w:tab w:val="left" w:pos="7200"/>
              </w:tabs>
              <w:adjustRightInd w:val="0"/>
              <w:snapToGrid w:val="0"/>
              <w:ind w:firstLineChars="200" w:firstLine="440"/>
              <w:rPr>
                <w:rFonts w:ascii="Times New Roman" w:hAnsi="Times New Roman"/>
                <w:bCs/>
                <w:sz w:val="22"/>
              </w:rPr>
            </w:pPr>
          </w:p>
        </w:tc>
        <w:tc>
          <w:tcPr>
            <w:tcW w:w="407" w:type="pct"/>
            <w:vMerge/>
            <w:vAlign w:val="center"/>
          </w:tcPr>
          <w:p w14:paraId="5E1EC244" w14:textId="77777777" w:rsidR="00CF78C3" w:rsidRDefault="00CF78C3" w:rsidP="00592C1A">
            <w:pPr>
              <w:ind w:left="425" w:hanging="425"/>
              <w:jc w:val="left"/>
              <w:rPr>
                <w:rFonts w:ascii="Times New Roman" w:hAnsi="Times New Roman"/>
                <w:bCs/>
                <w:sz w:val="22"/>
              </w:rPr>
            </w:pPr>
          </w:p>
        </w:tc>
      </w:tr>
      <w:tr w:rsidR="00CF78C3" w14:paraId="097B1DB9" w14:textId="77777777" w:rsidTr="00592C1A">
        <w:trPr>
          <w:trHeight w:val="388"/>
          <w:jc w:val="center"/>
        </w:trPr>
        <w:tc>
          <w:tcPr>
            <w:tcW w:w="524" w:type="pct"/>
            <w:vMerge/>
            <w:vAlign w:val="center"/>
          </w:tcPr>
          <w:p w14:paraId="3B226EB7" w14:textId="77777777" w:rsidR="00CF78C3" w:rsidRDefault="00CF78C3" w:rsidP="00592C1A">
            <w:pPr>
              <w:tabs>
                <w:tab w:val="left" w:pos="7200"/>
              </w:tabs>
              <w:adjustRightInd w:val="0"/>
              <w:snapToGrid w:val="0"/>
              <w:ind w:firstLineChars="200" w:firstLine="440"/>
              <w:jc w:val="center"/>
              <w:rPr>
                <w:rFonts w:ascii="Times New Roman" w:hAnsi="Times New Roman"/>
                <w:bCs/>
                <w:sz w:val="22"/>
              </w:rPr>
            </w:pPr>
          </w:p>
        </w:tc>
        <w:tc>
          <w:tcPr>
            <w:tcW w:w="358" w:type="pct"/>
            <w:vMerge/>
            <w:vAlign w:val="center"/>
          </w:tcPr>
          <w:p w14:paraId="32FE3846" w14:textId="77777777" w:rsidR="00CF78C3" w:rsidRDefault="00CF78C3" w:rsidP="00592C1A">
            <w:pPr>
              <w:tabs>
                <w:tab w:val="left" w:pos="7200"/>
              </w:tabs>
              <w:adjustRightInd w:val="0"/>
              <w:snapToGrid w:val="0"/>
              <w:ind w:firstLineChars="200" w:firstLine="440"/>
              <w:jc w:val="center"/>
              <w:rPr>
                <w:rFonts w:ascii="Times New Roman" w:hAnsi="Times New Roman"/>
                <w:bCs/>
                <w:sz w:val="22"/>
              </w:rPr>
            </w:pPr>
          </w:p>
        </w:tc>
        <w:tc>
          <w:tcPr>
            <w:tcW w:w="3035" w:type="pct"/>
            <w:vAlign w:val="center"/>
          </w:tcPr>
          <w:p w14:paraId="5DC1AE71" w14:textId="77777777" w:rsidR="00CF78C3" w:rsidRDefault="00CF78C3" w:rsidP="00592C1A">
            <w:pPr>
              <w:tabs>
                <w:tab w:val="left" w:pos="7200"/>
              </w:tabs>
              <w:adjustRightInd w:val="0"/>
              <w:snapToGrid w:val="0"/>
              <w:rPr>
                <w:rFonts w:ascii="Times New Roman" w:hAnsi="Times New Roman"/>
                <w:bCs/>
                <w:sz w:val="22"/>
              </w:rPr>
            </w:pPr>
            <w:r>
              <w:rPr>
                <w:rFonts w:ascii="Times New Roman" w:hAnsi="Times New Roman" w:hint="eastAsia"/>
                <w:bCs/>
                <w:sz w:val="22"/>
              </w:rPr>
              <w:t>管理期限内无重大事故和投诉类案件</w:t>
            </w:r>
            <w:r>
              <w:rPr>
                <w:rFonts w:ascii="Times New Roman" w:hAnsi="Times New Roman" w:hint="eastAsia"/>
                <w:bCs/>
                <w:sz w:val="22"/>
              </w:rPr>
              <w:t>5</w:t>
            </w:r>
            <w:r>
              <w:rPr>
                <w:rFonts w:ascii="Times New Roman" w:hAnsi="Times New Roman" w:hint="eastAsia"/>
                <w:bCs/>
                <w:sz w:val="22"/>
              </w:rPr>
              <w:t>分</w:t>
            </w:r>
          </w:p>
        </w:tc>
        <w:tc>
          <w:tcPr>
            <w:tcW w:w="674" w:type="pct"/>
            <w:vAlign w:val="center"/>
          </w:tcPr>
          <w:p w14:paraId="6A4E1D29" w14:textId="77777777" w:rsidR="00CF78C3" w:rsidRDefault="00CF78C3" w:rsidP="00592C1A">
            <w:pPr>
              <w:tabs>
                <w:tab w:val="left" w:pos="7200"/>
              </w:tabs>
              <w:adjustRightInd w:val="0"/>
              <w:snapToGrid w:val="0"/>
              <w:ind w:firstLineChars="200" w:firstLine="440"/>
              <w:rPr>
                <w:rFonts w:ascii="Times New Roman" w:hAnsi="Times New Roman"/>
                <w:bCs/>
                <w:sz w:val="22"/>
              </w:rPr>
            </w:pPr>
          </w:p>
        </w:tc>
        <w:tc>
          <w:tcPr>
            <w:tcW w:w="407" w:type="pct"/>
            <w:vMerge/>
            <w:vAlign w:val="center"/>
          </w:tcPr>
          <w:p w14:paraId="51C18E40" w14:textId="77777777" w:rsidR="00CF78C3" w:rsidRDefault="00CF78C3" w:rsidP="00592C1A">
            <w:pPr>
              <w:ind w:left="425" w:hanging="425"/>
              <w:jc w:val="left"/>
              <w:rPr>
                <w:rFonts w:ascii="Times New Roman" w:hAnsi="Times New Roman"/>
                <w:bCs/>
                <w:sz w:val="22"/>
              </w:rPr>
            </w:pPr>
          </w:p>
        </w:tc>
      </w:tr>
      <w:tr w:rsidR="00CF78C3" w14:paraId="2096CBCB" w14:textId="77777777" w:rsidTr="00592C1A">
        <w:trPr>
          <w:trHeight w:val="386"/>
          <w:jc w:val="center"/>
        </w:trPr>
        <w:tc>
          <w:tcPr>
            <w:tcW w:w="524" w:type="pct"/>
            <w:vMerge w:val="restart"/>
            <w:vAlign w:val="center"/>
          </w:tcPr>
          <w:p w14:paraId="532FE7F8" w14:textId="77777777" w:rsidR="00CF78C3" w:rsidRDefault="00CF78C3" w:rsidP="00592C1A">
            <w:pPr>
              <w:tabs>
                <w:tab w:val="left" w:pos="7200"/>
              </w:tabs>
              <w:adjustRightInd w:val="0"/>
              <w:snapToGrid w:val="0"/>
              <w:jc w:val="center"/>
              <w:rPr>
                <w:rFonts w:ascii="Times New Roman" w:hAnsi="Times New Roman"/>
                <w:bCs/>
                <w:sz w:val="22"/>
              </w:rPr>
            </w:pPr>
            <w:r>
              <w:rPr>
                <w:rFonts w:ascii="Times New Roman" w:hAnsi="Times New Roman" w:hint="eastAsia"/>
                <w:bCs/>
                <w:sz w:val="22"/>
              </w:rPr>
              <w:t>卫生保洁</w:t>
            </w:r>
          </w:p>
        </w:tc>
        <w:tc>
          <w:tcPr>
            <w:tcW w:w="358" w:type="pct"/>
            <w:vMerge w:val="restart"/>
            <w:vAlign w:val="center"/>
          </w:tcPr>
          <w:p w14:paraId="6FE303E9" w14:textId="77777777" w:rsidR="00CF78C3" w:rsidRDefault="00CF78C3" w:rsidP="00592C1A">
            <w:pPr>
              <w:tabs>
                <w:tab w:val="left" w:pos="7200"/>
              </w:tabs>
              <w:adjustRightInd w:val="0"/>
              <w:snapToGrid w:val="0"/>
              <w:jc w:val="center"/>
              <w:rPr>
                <w:rFonts w:ascii="Times New Roman" w:hAnsi="Times New Roman"/>
                <w:bCs/>
                <w:sz w:val="22"/>
              </w:rPr>
            </w:pPr>
            <w:r>
              <w:rPr>
                <w:rFonts w:ascii="Times New Roman" w:hAnsi="Times New Roman" w:hint="eastAsia"/>
                <w:bCs/>
                <w:sz w:val="22"/>
              </w:rPr>
              <w:t>35</w:t>
            </w:r>
            <w:r>
              <w:rPr>
                <w:rFonts w:ascii="Times New Roman" w:hAnsi="Times New Roman" w:hint="eastAsia"/>
                <w:bCs/>
                <w:sz w:val="22"/>
              </w:rPr>
              <w:t>分</w:t>
            </w:r>
          </w:p>
        </w:tc>
        <w:tc>
          <w:tcPr>
            <w:tcW w:w="3035" w:type="pct"/>
            <w:vAlign w:val="center"/>
          </w:tcPr>
          <w:p w14:paraId="7319F448" w14:textId="77777777" w:rsidR="00CF78C3" w:rsidRDefault="00CF78C3" w:rsidP="00592C1A">
            <w:pPr>
              <w:tabs>
                <w:tab w:val="left" w:pos="7200"/>
              </w:tabs>
              <w:adjustRightInd w:val="0"/>
              <w:snapToGrid w:val="0"/>
              <w:rPr>
                <w:rFonts w:ascii="Times New Roman" w:hAnsi="Times New Roman"/>
                <w:bCs/>
                <w:sz w:val="22"/>
              </w:rPr>
            </w:pPr>
            <w:r>
              <w:rPr>
                <w:rFonts w:ascii="Times New Roman" w:hAnsi="Times New Roman" w:hint="eastAsia"/>
                <w:bCs/>
                <w:sz w:val="22"/>
              </w:rPr>
              <w:t>区域内清洁干净，道路、公用场所、绿地无烟头、污迹、杂物，无乱贴、蜘蛛网</w:t>
            </w:r>
            <w:r>
              <w:rPr>
                <w:rFonts w:ascii="Times New Roman" w:hAnsi="Times New Roman" w:hint="eastAsia"/>
                <w:bCs/>
                <w:sz w:val="22"/>
              </w:rPr>
              <w:t>15</w:t>
            </w:r>
            <w:r>
              <w:rPr>
                <w:rFonts w:ascii="Times New Roman" w:hAnsi="Times New Roman" w:hint="eastAsia"/>
                <w:bCs/>
                <w:sz w:val="22"/>
              </w:rPr>
              <w:t>分</w:t>
            </w:r>
          </w:p>
        </w:tc>
        <w:tc>
          <w:tcPr>
            <w:tcW w:w="674" w:type="pct"/>
            <w:vAlign w:val="center"/>
          </w:tcPr>
          <w:p w14:paraId="45BD6B10" w14:textId="77777777" w:rsidR="00CF78C3" w:rsidRDefault="00CF78C3" w:rsidP="00592C1A">
            <w:pPr>
              <w:tabs>
                <w:tab w:val="left" w:pos="7200"/>
              </w:tabs>
              <w:adjustRightInd w:val="0"/>
              <w:snapToGrid w:val="0"/>
              <w:ind w:firstLineChars="200" w:firstLine="440"/>
              <w:rPr>
                <w:rFonts w:ascii="Times New Roman" w:hAnsi="Times New Roman"/>
                <w:bCs/>
                <w:sz w:val="22"/>
              </w:rPr>
            </w:pPr>
          </w:p>
        </w:tc>
        <w:tc>
          <w:tcPr>
            <w:tcW w:w="407" w:type="pct"/>
            <w:vMerge w:val="restart"/>
            <w:vAlign w:val="center"/>
          </w:tcPr>
          <w:p w14:paraId="0EC116DD" w14:textId="77777777" w:rsidR="00CF78C3" w:rsidRDefault="00CF78C3" w:rsidP="00592C1A">
            <w:pPr>
              <w:jc w:val="center"/>
              <w:rPr>
                <w:rFonts w:ascii="Times New Roman" w:hAnsi="Times New Roman"/>
                <w:bCs/>
                <w:sz w:val="22"/>
              </w:rPr>
            </w:pPr>
          </w:p>
        </w:tc>
      </w:tr>
      <w:tr w:rsidR="00CF78C3" w14:paraId="3C64B9D8" w14:textId="77777777" w:rsidTr="00592C1A">
        <w:trPr>
          <w:trHeight w:val="386"/>
          <w:jc w:val="center"/>
        </w:trPr>
        <w:tc>
          <w:tcPr>
            <w:tcW w:w="524" w:type="pct"/>
            <w:vMerge/>
            <w:vAlign w:val="center"/>
          </w:tcPr>
          <w:p w14:paraId="5414E45D" w14:textId="77777777" w:rsidR="00CF78C3" w:rsidRDefault="00CF78C3" w:rsidP="00592C1A">
            <w:pPr>
              <w:tabs>
                <w:tab w:val="left" w:pos="7200"/>
              </w:tabs>
              <w:adjustRightInd w:val="0"/>
              <w:snapToGrid w:val="0"/>
              <w:ind w:firstLineChars="200" w:firstLine="440"/>
              <w:jc w:val="center"/>
              <w:rPr>
                <w:rFonts w:ascii="Times New Roman" w:hAnsi="Times New Roman"/>
                <w:bCs/>
                <w:sz w:val="22"/>
              </w:rPr>
            </w:pPr>
          </w:p>
        </w:tc>
        <w:tc>
          <w:tcPr>
            <w:tcW w:w="358" w:type="pct"/>
            <w:vMerge/>
            <w:vAlign w:val="center"/>
          </w:tcPr>
          <w:p w14:paraId="4089B7C6" w14:textId="77777777" w:rsidR="00CF78C3" w:rsidRDefault="00CF78C3" w:rsidP="00592C1A">
            <w:pPr>
              <w:tabs>
                <w:tab w:val="left" w:pos="7200"/>
              </w:tabs>
              <w:adjustRightInd w:val="0"/>
              <w:snapToGrid w:val="0"/>
              <w:ind w:firstLineChars="200" w:firstLine="440"/>
              <w:jc w:val="center"/>
              <w:rPr>
                <w:rFonts w:ascii="Times New Roman" w:hAnsi="Times New Roman"/>
                <w:bCs/>
                <w:sz w:val="22"/>
              </w:rPr>
            </w:pPr>
          </w:p>
        </w:tc>
        <w:tc>
          <w:tcPr>
            <w:tcW w:w="3035" w:type="pct"/>
            <w:vAlign w:val="center"/>
          </w:tcPr>
          <w:p w14:paraId="7E5C07A9" w14:textId="77777777" w:rsidR="00CF78C3" w:rsidRDefault="00CF78C3" w:rsidP="00592C1A">
            <w:pPr>
              <w:tabs>
                <w:tab w:val="left" w:pos="7200"/>
              </w:tabs>
              <w:adjustRightInd w:val="0"/>
              <w:snapToGrid w:val="0"/>
              <w:rPr>
                <w:rFonts w:ascii="Times New Roman" w:hAnsi="Times New Roman"/>
                <w:bCs/>
                <w:sz w:val="22"/>
              </w:rPr>
            </w:pPr>
            <w:r>
              <w:rPr>
                <w:rFonts w:ascii="Times New Roman" w:hAnsi="Times New Roman" w:hint="eastAsia"/>
                <w:bCs/>
                <w:sz w:val="22"/>
              </w:rPr>
              <w:t>门窗玻璃明亮，楼梯扶手、电梯轿厢无明显积灰</w:t>
            </w:r>
            <w:r>
              <w:rPr>
                <w:rFonts w:ascii="Times New Roman" w:hAnsi="Times New Roman" w:hint="eastAsia"/>
                <w:bCs/>
                <w:sz w:val="22"/>
              </w:rPr>
              <w:t>10</w:t>
            </w:r>
            <w:r>
              <w:rPr>
                <w:rFonts w:ascii="Times New Roman" w:hAnsi="Times New Roman" w:hint="eastAsia"/>
                <w:bCs/>
                <w:sz w:val="22"/>
              </w:rPr>
              <w:t>分</w:t>
            </w:r>
          </w:p>
        </w:tc>
        <w:tc>
          <w:tcPr>
            <w:tcW w:w="674" w:type="pct"/>
            <w:vAlign w:val="center"/>
          </w:tcPr>
          <w:p w14:paraId="2B9ECB58" w14:textId="77777777" w:rsidR="00CF78C3" w:rsidRDefault="00CF78C3" w:rsidP="00592C1A">
            <w:pPr>
              <w:tabs>
                <w:tab w:val="left" w:pos="7200"/>
              </w:tabs>
              <w:adjustRightInd w:val="0"/>
              <w:snapToGrid w:val="0"/>
              <w:ind w:firstLineChars="200" w:firstLine="440"/>
              <w:rPr>
                <w:rFonts w:ascii="Times New Roman" w:hAnsi="Times New Roman"/>
                <w:bCs/>
                <w:sz w:val="22"/>
              </w:rPr>
            </w:pPr>
          </w:p>
        </w:tc>
        <w:tc>
          <w:tcPr>
            <w:tcW w:w="407" w:type="pct"/>
            <w:vMerge/>
            <w:vAlign w:val="center"/>
          </w:tcPr>
          <w:p w14:paraId="05EBA6A5" w14:textId="77777777" w:rsidR="00CF78C3" w:rsidRDefault="00CF78C3" w:rsidP="00592C1A">
            <w:pPr>
              <w:ind w:left="425" w:hanging="425"/>
              <w:jc w:val="left"/>
              <w:rPr>
                <w:rFonts w:ascii="Times New Roman" w:hAnsi="Times New Roman"/>
                <w:bCs/>
                <w:sz w:val="22"/>
              </w:rPr>
            </w:pPr>
          </w:p>
        </w:tc>
      </w:tr>
      <w:tr w:rsidR="00CF78C3" w14:paraId="621CCC36" w14:textId="77777777" w:rsidTr="00592C1A">
        <w:trPr>
          <w:trHeight w:val="386"/>
          <w:jc w:val="center"/>
        </w:trPr>
        <w:tc>
          <w:tcPr>
            <w:tcW w:w="524" w:type="pct"/>
            <w:vMerge/>
            <w:vAlign w:val="center"/>
          </w:tcPr>
          <w:p w14:paraId="7F3A6C41" w14:textId="77777777" w:rsidR="00CF78C3" w:rsidRDefault="00CF78C3" w:rsidP="00592C1A">
            <w:pPr>
              <w:tabs>
                <w:tab w:val="left" w:pos="7200"/>
              </w:tabs>
              <w:adjustRightInd w:val="0"/>
              <w:snapToGrid w:val="0"/>
              <w:ind w:firstLineChars="200" w:firstLine="440"/>
              <w:jc w:val="center"/>
              <w:rPr>
                <w:rFonts w:ascii="Times New Roman" w:hAnsi="Times New Roman"/>
                <w:bCs/>
                <w:sz w:val="22"/>
              </w:rPr>
            </w:pPr>
          </w:p>
        </w:tc>
        <w:tc>
          <w:tcPr>
            <w:tcW w:w="358" w:type="pct"/>
            <w:vMerge/>
            <w:vAlign w:val="center"/>
          </w:tcPr>
          <w:p w14:paraId="7F58032E" w14:textId="77777777" w:rsidR="00CF78C3" w:rsidRDefault="00CF78C3" w:rsidP="00592C1A">
            <w:pPr>
              <w:tabs>
                <w:tab w:val="left" w:pos="7200"/>
              </w:tabs>
              <w:adjustRightInd w:val="0"/>
              <w:snapToGrid w:val="0"/>
              <w:ind w:firstLineChars="200" w:firstLine="440"/>
              <w:jc w:val="center"/>
              <w:rPr>
                <w:rFonts w:ascii="Times New Roman" w:hAnsi="Times New Roman"/>
                <w:bCs/>
                <w:sz w:val="22"/>
              </w:rPr>
            </w:pPr>
          </w:p>
        </w:tc>
        <w:tc>
          <w:tcPr>
            <w:tcW w:w="3035" w:type="pct"/>
            <w:vAlign w:val="center"/>
          </w:tcPr>
          <w:p w14:paraId="6E7EE86E" w14:textId="77777777" w:rsidR="00CF78C3" w:rsidRDefault="00CF78C3" w:rsidP="00592C1A">
            <w:pPr>
              <w:tabs>
                <w:tab w:val="left" w:pos="7200"/>
              </w:tabs>
              <w:adjustRightInd w:val="0"/>
              <w:snapToGrid w:val="0"/>
              <w:rPr>
                <w:rFonts w:ascii="Times New Roman" w:hAnsi="Times New Roman"/>
                <w:bCs/>
                <w:sz w:val="22"/>
              </w:rPr>
            </w:pPr>
            <w:r>
              <w:rPr>
                <w:rFonts w:ascii="Times New Roman" w:hAnsi="Times New Roman" w:hint="eastAsia"/>
                <w:bCs/>
                <w:sz w:val="22"/>
              </w:rPr>
              <w:t>垃圾容器、果皮箱齐备，垃圾分类按规定操作，无垃圾外溢，蚊蝇现象</w:t>
            </w:r>
            <w:r>
              <w:rPr>
                <w:rFonts w:ascii="Times New Roman" w:hAnsi="Times New Roman" w:hint="eastAsia"/>
                <w:bCs/>
                <w:sz w:val="22"/>
              </w:rPr>
              <w:t>10</w:t>
            </w:r>
            <w:r>
              <w:rPr>
                <w:rFonts w:ascii="Times New Roman" w:hAnsi="Times New Roman" w:hint="eastAsia"/>
                <w:bCs/>
                <w:sz w:val="22"/>
              </w:rPr>
              <w:t>分</w:t>
            </w:r>
          </w:p>
        </w:tc>
        <w:tc>
          <w:tcPr>
            <w:tcW w:w="674" w:type="pct"/>
            <w:vAlign w:val="center"/>
          </w:tcPr>
          <w:p w14:paraId="15A7B362" w14:textId="77777777" w:rsidR="00CF78C3" w:rsidRDefault="00CF78C3" w:rsidP="00592C1A">
            <w:pPr>
              <w:tabs>
                <w:tab w:val="left" w:pos="7200"/>
              </w:tabs>
              <w:adjustRightInd w:val="0"/>
              <w:snapToGrid w:val="0"/>
              <w:ind w:firstLineChars="200" w:firstLine="440"/>
              <w:rPr>
                <w:rFonts w:ascii="Times New Roman" w:hAnsi="Times New Roman"/>
                <w:bCs/>
                <w:sz w:val="22"/>
              </w:rPr>
            </w:pPr>
          </w:p>
        </w:tc>
        <w:tc>
          <w:tcPr>
            <w:tcW w:w="407" w:type="pct"/>
            <w:vMerge/>
            <w:vAlign w:val="center"/>
          </w:tcPr>
          <w:p w14:paraId="5D996DF9" w14:textId="77777777" w:rsidR="00CF78C3" w:rsidRDefault="00CF78C3" w:rsidP="00592C1A">
            <w:pPr>
              <w:ind w:left="425" w:hanging="425"/>
              <w:jc w:val="left"/>
              <w:rPr>
                <w:rFonts w:ascii="Times New Roman" w:hAnsi="Times New Roman"/>
                <w:bCs/>
                <w:sz w:val="22"/>
              </w:rPr>
            </w:pPr>
          </w:p>
        </w:tc>
      </w:tr>
      <w:tr w:rsidR="00CF78C3" w14:paraId="5C712D0C" w14:textId="77777777" w:rsidTr="00592C1A">
        <w:trPr>
          <w:trHeight w:val="466"/>
          <w:jc w:val="center"/>
        </w:trPr>
        <w:tc>
          <w:tcPr>
            <w:tcW w:w="524" w:type="pct"/>
            <w:vMerge w:val="restart"/>
            <w:vAlign w:val="center"/>
          </w:tcPr>
          <w:p w14:paraId="05D31CE5" w14:textId="77777777" w:rsidR="00CF78C3" w:rsidRDefault="00CF78C3" w:rsidP="00592C1A">
            <w:pPr>
              <w:tabs>
                <w:tab w:val="left" w:pos="7200"/>
              </w:tabs>
              <w:adjustRightInd w:val="0"/>
              <w:snapToGrid w:val="0"/>
              <w:jc w:val="center"/>
              <w:rPr>
                <w:rFonts w:ascii="Times New Roman" w:hAnsi="Times New Roman"/>
                <w:bCs/>
                <w:sz w:val="22"/>
              </w:rPr>
            </w:pPr>
            <w:r>
              <w:rPr>
                <w:rFonts w:ascii="Times New Roman" w:hAnsi="Times New Roman" w:hint="eastAsia"/>
                <w:bCs/>
                <w:sz w:val="22"/>
              </w:rPr>
              <w:t>设备管理</w:t>
            </w:r>
          </w:p>
        </w:tc>
        <w:tc>
          <w:tcPr>
            <w:tcW w:w="358" w:type="pct"/>
            <w:vMerge w:val="restart"/>
            <w:vAlign w:val="center"/>
          </w:tcPr>
          <w:p w14:paraId="0F08388A" w14:textId="77777777" w:rsidR="00CF78C3" w:rsidRDefault="00CF78C3" w:rsidP="00592C1A">
            <w:pPr>
              <w:tabs>
                <w:tab w:val="left" w:pos="7200"/>
              </w:tabs>
              <w:adjustRightInd w:val="0"/>
              <w:snapToGrid w:val="0"/>
              <w:jc w:val="center"/>
              <w:rPr>
                <w:rFonts w:ascii="Times New Roman" w:hAnsi="Times New Roman"/>
                <w:bCs/>
                <w:sz w:val="22"/>
              </w:rPr>
            </w:pPr>
            <w:r>
              <w:rPr>
                <w:rFonts w:ascii="Times New Roman" w:hAnsi="Times New Roman" w:hint="eastAsia"/>
                <w:bCs/>
                <w:sz w:val="22"/>
              </w:rPr>
              <w:t>25</w:t>
            </w:r>
            <w:r>
              <w:rPr>
                <w:rFonts w:ascii="Times New Roman" w:hAnsi="Times New Roman" w:hint="eastAsia"/>
                <w:bCs/>
                <w:sz w:val="22"/>
              </w:rPr>
              <w:t>分</w:t>
            </w:r>
          </w:p>
        </w:tc>
        <w:tc>
          <w:tcPr>
            <w:tcW w:w="3035" w:type="pct"/>
            <w:vAlign w:val="center"/>
          </w:tcPr>
          <w:p w14:paraId="496DB437" w14:textId="77777777" w:rsidR="00CF78C3" w:rsidRDefault="00CF78C3" w:rsidP="00592C1A">
            <w:pPr>
              <w:tabs>
                <w:tab w:val="left" w:pos="7200"/>
              </w:tabs>
              <w:adjustRightInd w:val="0"/>
              <w:snapToGrid w:val="0"/>
              <w:rPr>
                <w:rFonts w:ascii="Times New Roman" w:hAnsi="Times New Roman"/>
                <w:bCs/>
                <w:sz w:val="22"/>
              </w:rPr>
            </w:pPr>
            <w:r>
              <w:rPr>
                <w:rFonts w:ascii="Times New Roman" w:hAnsi="Times New Roman" w:hint="eastAsia"/>
                <w:bCs/>
                <w:sz w:val="22"/>
              </w:rPr>
              <w:t>建立设备管理制度、台账清晰</w:t>
            </w:r>
            <w:r>
              <w:rPr>
                <w:rFonts w:ascii="Times New Roman" w:hAnsi="Times New Roman" w:hint="eastAsia"/>
                <w:bCs/>
                <w:sz w:val="22"/>
              </w:rPr>
              <w:t>5</w:t>
            </w:r>
            <w:r>
              <w:rPr>
                <w:rFonts w:ascii="Times New Roman" w:hAnsi="Times New Roman" w:hint="eastAsia"/>
                <w:bCs/>
                <w:sz w:val="22"/>
              </w:rPr>
              <w:t>分</w:t>
            </w:r>
          </w:p>
        </w:tc>
        <w:tc>
          <w:tcPr>
            <w:tcW w:w="674" w:type="pct"/>
            <w:vAlign w:val="center"/>
          </w:tcPr>
          <w:p w14:paraId="10A770A9" w14:textId="77777777" w:rsidR="00CF78C3" w:rsidRDefault="00CF78C3" w:rsidP="00592C1A">
            <w:pPr>
              <w:tabs>
                <w:tab w:val="left" w:pos="7200"/>
              </w:tabs>
              <w:adjustRightInd w:val="0"/>
              <w:snapToGrid w:val="0"/>
              <w:ind w:firstLineChars="200" w:firstLine="440"/>
              <w:rPr>
                <w:rFonts w:ascii="Times New Roman" w:hAnsi="Times New Roman"/>
                <w:bCs/>
                <w:sz w:val="22"/>
              </w:rPr>
            </w:pPr>
          </w:p>
        </w:tc>
        <w:tc>
          <w:tcPr>
            <w:tcW w:w="407" w:type="pct"/>
            <w:vMerge w:val="restart"/>
            <w:vAlign w:val="center"/>
          </w:tcPr>
          <w:p w14:paraId="0299AC3C" w14:textId="77777777" w:rsidR="00CF78C3" w:rsidRDefault="00CF78C3" w:rsidP="00592C1A">
            <w:pPr>
              <w:jc w:val="center"/>
              <w:rPr>
                <w:rFonts w:ascii="Times New Roman" w:hAnsi="Times New Roman"/>
                <w:bCs/>
                <w:sz w:val="22"/>
              </w:rPr>
            </w:pPr>
          </w:p>
        </w:tc>
      </w:tr>
      <w:tr w:rsidR="00CF78C3" w14:paraId="79F7AA19" w14:textId="77777777" w:rsidTr="00592C1A">
        <w:trPr>
          <w:trHeight w:val="466"/>
          <w:jc w:val="center"/>
        </w:trPr>
        <w:tc>
          <w:tcPr>
            <w:tcW w:w="524" w:type="pct"/>
            <w:vMerge/>
            <w:vAlign w:val="center"/>
          </w:tcPr>
          <w:p w14:paraId="7CDA087D" w14:textId="77777777" w:rsidR="00CF78C3" w:rsidRDefault="00CF78C3" w:rsidP="00592C1A">
            <w:pPr>
              <w:tabs>
                <w:tab w:val="left" w:pos="7200"/>
              </w:tabs>
              <w:adjustRightInd w:val="0"/>
              <w:snapToGrid w:val="0"/>
              <w:ind w:firstLineChars="200" w:firstLine="440"/>
              <w:jc w:val="center"/>
              <w:rPr>
                <w:rFonts w:ascii="Times New Roman" w:hAnsi="Times New Roman"/>
                <w:bCs/>
                <w:sz w:val="22"/>
              </w:rPr>
            </w:pPr>
          </w:p>
        </w:tc>
        <w:tc>
          <w:tcPr>
            <w:tcW w:w="358" w:type="pct"/>
            <w:vMerge/>
            <w:vAlign w:val="center"/>
          </w:tcPr>
          <w:p w14:paraId="5384A02A" w14:textId="77777777" w:rsidR="00CF78C3" w:rsidRDefault="00CF78C3" w:rsidP="00592C1A">
            <w:pPr>
              <w:tabs>
                <w:tab w:val="left" w:pos="7200"/>
              </w:tabs>
              <w:adjustRightInd w:val="0"/>
              <w:snapToGrid w:val="0"/>
              <w:ind w:firstLineChars="200" w:firstLine="440"/>
              <w:jc w:val="center"/>
              <w:rPr>
                <w:rFonts w:ascii="Times New Roman" w:hAnsi="Times New Roman"/>
                <w:bCs/>
                <w:sz w:val="22"/>
              </w:rPr>
            </w:pPr>
          </w:p>
        </w:tc>
        <w:tc>
          <w:tcPr>
            <w:tcW w:w="3035" w:type="pct"/>
            <w:vAlign w:val="center"/>
          </w:tcPr>
          <w:p w14:paraId="220155BC" w14:textId="77777777" w:rsidR="00CF78C3" w:rsidRDefault="00CF78C3" w:rsidP="00592C1A">
            <w:pPr>
              <w:tabs>
                <w:tab w:val="left" w:pos="7200"/>
              </w:tabs>
              <w:adjustRightInd w:val="0"/>
              <w:snapToGrid w:val="0"/>
              <w:rPr>
                <w:rFonts w:ascii="Times New Roman" w:hAnsi="Times New Roman"/>
                <w:bCs/>
                <w:sz w:val="22"/>
              </w:rPr>
            </w:pPr>
            <w:r>
              <w:rPr>
                <w:rFonts w:ascii="Times New Roman" w:hAnsi="Times New Roman" w:hint="eastAsia"/>
                <w:bCs/>
                <w:sz w:val="22"/>
              </w:rPr>
              <w:t>设施设备管理熟练，非特殊情况能当日处理好维修事宜</w:t>
            </w:r>
            <w:r>
              <w:rPr>
                <w:rFonts w:ascii="Times New Roman" w:hAnsi="Times New Roman" w:hint="eastAsia"/>
                <w:bCs/>
                <w:sz w:val="22"/>
              </w:rPr>
              <w:t>5</w:t>
            </w:r>
            <w:r>
              <w:rPr>
                <w:rFonts w:ascii="Times New Roman" w:hAnsi="Times New Roman" w:hint="eastAsia"/>
                <w:bCs/>
                <w:sz w:val="22"/>
              </w:rPr>
              <w:t>分</w:t>
            </w:r>
          </w:p>
        </w:tc>
        <w:tc>
          <w:tcPr>
            <w:tcW w:w="674" w:type="pct"/>
            <w:vAlign w:val="center"/>
          </w:tcPr>
          <w:p w14:paraId="2842C50C" w14:textId="77777777" w:rsidR="00CF78C3" w:rsidRDefault="00CF78C3" w:rsidP="00592C1A">
            <w:pPr>
              <w:tabs>
                <w:tab w:val="left" w:pos="7200"/>
              </w:tabs>
              <w:adjustRightInd w:val="0"/>
              <w:snapToGrid w:val="0"/>
              <w:ind w:firstLineChars="200" w:firstLine="440"/>
              <w:rPr>
                <w:rFonts w:ascii="Times New Roman" w:hAnsi="Times New Roman"/>
                <w:bCs/>
                <w:sz w:val="22"/>
              </w:rPr>
            </w:pPr>
          </w:p>
        </w:tc>
        <w:tc>
          <w:tcPr>
            <w:tcW w:w="407" w:type="pct"/>
            <w:vMerge/>
            <w:vAlign w:val="center"/>
          </w:tcPr>
          <w:p w14:paraId="248E163B" w14:textId="77777777" w:rsidR="00CF78C3" w:rsidRDefault="00CF78C3" w:rsidP="00592C1A">
            <w:pPr>
              <w:ind w:left="425" w:hanging="425"/>
              <w:jc w:val="left"/>
              <w:rPr>
                <w:rFonts w:ascii="Times New Roman" w:hAnsi="Times New Roman"/>
                <w:bCs/>
                <w:sz w:val="22"/>
              </w:rPr>
            </w:pPr>
          </w:p>
        </w:tc>
      </w:tr>
      <w:tr w:rsidR="00CF78C3" w14:paraId="04D312CC" w14:textId="77777777" w:rsidTr="00592C1A">
        <w:trPr>
          <w:trHeight w:val="466"/>
          <w:jc w:val="center"/>
        </w:trPr>
        <w:tc>
          <w:tcPr>
            <w:tcW w:w="524" w:type="pct"/>
            <w:vMerge/>
            <w:vAlign w:val="center"/>
          </w:tcPr>
          <w:p w14:paraId="2D458B07" w14:textId="77777777" w:rsidR="00CF78C3" w:rsidRDefault="00CF78C3" w:rsidP="00592C1A">
            <w:pPr>
              <w:tabs>
                <w:tab w:val="left" w:pos="7200"/>
              </w:tabs>
              <w:adjustRightInd w:val="0"/>
              <w:snapToGrid w:val="0"/>
              <w:ind w:firstLineChars="200" w:firstLine="440"/>
              <w:jc w:val="center"/>
              <w:rPr>
                <w:rFonts w:ascii="Times New Roman" w:hAnsi="Times New Roman"/>
                <w:bCs/>
                <w:sz w:val="22"/>
              </w:rPr>
            </w:pPr>
          </w:p>
        </w:tc>
        <w:tc>
          <w:tcPr>
            <w:tcW w:w="358" w:type="pct"/>
            <w:vMerge/>
            <w:vAlign w:val="center"/>
          </w:tcPr>
          <w:p w14:paraId="5FF34E74" w14:textId="77777777" w:rsidR="00CF78C3" w:rsidRDefault="00CF78C3" w:rsidP="00592C1A">
            <w:pPr>
              <w:tabs>
                <w:tab w:val="left" w:pos="7200"/>
              </w:tabs>
              <w:adjustRightInd w:val="0"/>
              <w:snapToGrid w:val="0"/>
              <w:ind w:firstLineChars="200" w:firstLine="440"/>
              <w:jc w:val="center"/>
              <w:rPr>
                <w:rFonts w:ascii="Times New Roman" w:hAnsi="Times New Roman"/>
                <w:bCs/>
                <w:sz w:val="22"/>
              </w:rPr>
            </w:pPr>
          </w:p>
        </w:tc>
        <w:tc>
          <w:tcPr>
            <w:tcW w:w="3035" w:type="pct"/>
            <w:vAlign w:val="center"/>
          </w:tcPr>
          <w:p w14:paraId="141599DA" w14:textId="77777777" w:rsidR="00CF78C3" w:rsidRDefault="00CF78C3" w:rsidP="00592C1A">
            <w:pPr>
              <w:tabs>
                <w:tab w:val="left" w:pos="7200"/>
              </w:tabs>
              <w:adjustRightInd w:val="0"/>
              <w:snapToGrid w:val="0"/>
              <w:rPr>
                <w:rFonts w:ascii="Times New Roman" w:hAnsi="Times New Roman"/>
                <w:bCs/>
                <w:sz w:val="22"/>
              </w:rPr>
            </w:pPr>
            <w:r>
              <w:rPr>
                <w:rFonts w:ascii="Times New Roman" w:hAnsi="Times New Roman" w:hint="eastAsia"/>
                <w:bCs/>
                <w:sz w:val="22"/>
              </w:rPr>
              <w:t>管道、明沟畅通，无积淤，道路无损坏、无积水现象</w:t>
            </w:r>
            <w:r>
              <w:rPr>
                <w:rFonts w:ascii="Times New Roman" w:hAnsi="Times New Roman" w:hint="eastAsia"/>
                <w:bCs/>
                <w:sz w:val="22"/>
              </w:rPr>
              <w:t>5</w:t>
            </w:r>
            <w:r>
              <w:rPr>
                <w:rFonts w:ascii="Times New Roman" w:hAnsi="Times New Roman" w:hint="eastAsia"/>
                <w:bCs/>
                <w:sz w:val="22"/>
              </w:rPr>
              <w:t>分</w:t>
            </w:r>
          </w:p>
        </w:tc>
        <w:tc>
          <w:tcPr>
            <w:tcW w:w="674" w:type="pct"/>
            <w:vAlign w:val="center"/>
          </w:tcPr>
          <w:p w14:paraId="1BBBEE47" w14:textId="77777777" w:rsidR="00CF78C3" w:rsidRDefault="00CF78C3" w:rsidP="00592C1A">
            <w:pPr>
              <w:tabs>
                <w:tab w:val="left" w:pos="7200"/>
              </w:tabs>
              <w:adjustRightInd w:val="0"/>
              <w:snapToGrid w:val="0"/>
              <w:ind w:firstLineChars="200" w:firstLine="440"/>
              <w:rPr>
                <w:rFonts w:ascii="Times New Roman" w:hAnsi="Times New Roman"/>
                <w:bCs/>
                <w:sz w:val="22"/>
              </w:rPr>
            </w:pPr>
          </w:p>
        </w:tc>
        <w:tc>
          <w:tcPr>
            <w:tcW w:w="407" w:type="pct"/>
            <w:vMerge/>
            <w:vAlign w:val="center"/>
          </w:tcPr>
          <w:p w14:paraId="13B0E879" w14:textId="77777777" w:rsidR="00CF78C3" w:rsidRDefault="00CF78C3" w:rsidP="00592C1A">
            <w:pPr>
              <w:ind w:left="425" w:hanging="425"/>
              <w:jc w:val="left"/>
              <w:rPr>
                <w:rFonts w:ascii="Times New Roman" w:hAnsi="Times New Roman"/>
                <w:bCs/>
                <w:sz w:val="22"/>
              </w:rPr>
            </w:pPr>
          </w:p>
        </w:tc>
      </w:tr>
      <w:tr w:rsidR="00CF78C3" w14:paraId="021335CF" w14:textId="77777777" w:rsidTr="00592C1A">
        <w:trPr>
          <w:trHeight w:val="466"/>
          <w:jc w:val="center"/>
        </w:trPr>
        <w:tc>
          <w:tcPr>
            <w:tcW w:w="524" w:type="pct"/>
            <w:vMerge/>
            <w:vAlign w:val="center"/>
          </w:tcPr>
          <w:p w14:paraId="3084CF5D" w14:textId="77777777" w:rsidR="00CF78C3" w:rsidRDefault="00CF78C3" w:rsidP="00592C1A">
            <w:pPr>
              <w:tabs>
                <w:tab w:val="left" w:pos="7200"/>
              </w:tabs>
              <w:adjustRightInd w:val="0"/>
              <w:snapToGrid w:val="0"/>
              <w:ind w:firstLineChars="200" w:firstLine="440"/>
              <w:jc w:val="center"/>
              <w:rPr>
                <w:rFonts w:ascii="Times New Roman" w:hAnsi="Times New Roman"/>
                <w:bCs/>
                <w:sz w:val="22"/>
              </w:rPr>
            </w:pPr>
          </w:p>
        </w:tc>
        <w:tc>
          <w:tcPr>
            <w:tcW w:w="358" w:type="pct"/>
            <w:vMerge/>
            <w:vAlign w:val="center"/>
          </w:tcPr>
          <w:p w14:paraId="7213DF8D" w14:textId="77777777" w:rsidR="00CF78C3" w:rsidRDefault="00CF78C3" w:rsidP="00592C1A">
            <w:pPr>
              <w:tabs>
                <w:tab w:val="left" w:pos="7200"/>
              </w:tabs>
              <w:adjustRightInd w:val="0"/>
              <w:snapToGrid w:val="0"/>
              <w:ind w:firstLineChars="200" w:firstLine="440"/>
              <w:jc w:val="center"/>
              <w:rPr>
                <w:rFonts w:ascii="Times New Roman" w:hAnsi="Times New Roman"/>
                <w:bCs/>
                <w:sz w:val="22"/>
              </w:rPr>
            </w:pPr>
          </w:p>
        </w:tc>
        <w:tc>
          <w:tcPr>
            <w:tcW w:w="3035" w:type="pct"/>
            <w:vAlign w:val="center"/>
          </w:tcPr>
          <w:p w14:paraId="7F7409F9" w14:textId="77777777" w:rsidR="00CF78C3" w:rsidRDefault="00CF78C3" w:rsidP="00592C1A">
            <w:pPr>
              <w:tabs>
                <w:tab w:val="left" w:pos="7200"/>
              </w:tabs>
              <w:adjustRightInd w:val="0"/>
              <w:snapToGrid w:val="0"/>
              <w:rPr>
                <w:rFonts w:ascii="Times New Roman" w:hAnsi="Times New Roman"/>
                <w:bCs/>
                <w:sz w:val="22"/>
              </w:rPr>
            </w:pPr>
            <w:r>
              <w:rPr>
                <w:rFonts w:ascii="Times New Roman" w:hAnsi="Times New Roman" w:hint="eastAsia"/>
                <w:bCs/>
                <w:sz w:val="22"/>
              </w:rPr>
              <w:t>泵房、电房、智能化设备、监控室等设施是被完好整洁无污使用正常</w:t>
            </w:r>
            <w:r>
              <w:rPr>
                <w:rFonts w:ascii="Times New Roman" w:hAnsi="Times New Roman" w:hint="eastAsia"/>
                <w:bCs/>
                <w:sz w:val="22"/>
              </w:rPr>
              <w:t>5</w:t>
            </w:r>
            <w:r>
              <w:rPr>
                <w:rFonts w:ascii="Times New Roman" w:hAnsi="Times New Roman" w:hint="eastAsia"/>
                <w:bCs/>
                <w:sz w:val="22"/>
              </w:rPr>
              <w:t>分</w:t>
            </w:r>
          </w:p>
        </w:tc>
        <w:tc>
          <w:tcPr>
            <w:tcW w:w="674" w:type="pct"/>
            <w:vAlign w:val="center"/>
          </w:tcPr>
          <w:p w14:paraId="21AF8913" w14:textId="77777777" w:rsidR="00CF78C3" w:rsidRDefault="00CF78C3" w:rsidP="00592C1A">
            <w:pPr>
              <w:tabs>
                <w:tab w:val="left" w:pos="7200"/>
              </w:tabs>
              <w:adjustRightInd w:val="0"/>
              <w:snapToGrid w:val="0"/>
              <w:ind w:firstLineChars="200" w:firstLine="440"/>
              <w:rPr>
                <w:rFonts w:ascii="Times New Roman" w:hAnsi="Times New Roman"/>
                <w:bCs/>
                <w:sz w:val="22"/>
              </w:rPr>
            </w:pPr>
          </w:p>
        </w:tc>
        <w:tc>
          <w:tcPr>
            <w:tcW w:w="407" w:type="pct"/>
            <w:vMerge/>
            <w:vAlign w:val="center"/>
          </w:tcPr>
          <w:p w14:paraId="662A5BDE" w14:textId="77777777" w:rsidR="00CF78C3" w:rsidRDefault="00CF78C3" w:rsidP="00592C1A">
            <w:pPr>
              <w:ind w:left="425" w:hanging="425"/>
              <w:jc w:val="left"/>
              <w:rPr>
                <w:rFonts w:ascii="Times New Roman" w:hAnsi="Times New Roman"/>
                <w:bCs/>
                <w:sz w:val="22"/>
              </w:rPr>
            </w:pPr>
          </w:p>
        </w:tc>
      </w:tr>
      <w:tr w:rsidR="00CF78C3" w14:paraId="051C88DA" w14:textId="77777777" w:rsidTr="00592C1A">
        <w:trPr>
          <w:trHeight w:val="466"/>
          <w:jc w:val="center"/>
        </w:trPr>
        <w:tc>
          <w:tcPr>
            <w:tcW w:w="524" w:type="pct"/>
            <w:vMerge/>
            <w:vAlign w:val="center"/>
          </w:tcPr>
          <w:p w14:paraId="3603F7BA" w14:textId="77777777" w:rsidR="00CF78C3" w:rsidRDefault="00CF78C3" w:rsidP="00592C1A">
            <w:pPr>
              <w:tabs>
                <w:tab w:val="left" w:pos="7200"/>
              </w:tabs>
              <w:adjustRightInd w:val="0"/>
              <w:snapToGrid w:val="0"/>
              <w:ind w:firstLineChars="200" w:firstLine="440"/>
              <w:jc w:val="center"/>
              <w:rPr>
                <w:rFonts w:ascii="Times New Roman" w:hAnsi="Times New Roman"/>
                <w:bCs/>
                <w:sz w:val="22"/>
              </w:rPr>
            </w:pPr>
          </w:p>
        </w:tc>
        <w:tc>
          <w:tcPr>
            <w:tcW w:w="358" w:type="pct"/>
            <w:vMerge/>
            <w:vAlign w:val="center"/>
          </w:tcPr>
          <w:p w14:paraId="514376E2" w14:textId="77777777" w:rsidR="00CF78C3" w:rsidRDefault="00CF78C3" w:rsidP="00592C1A">
            <w:pPr>
              <w:tabs>
                <w:tab w:val="left" w:pos="7200"/>
              </w:tabs>
              <w:adjustRightInd w:val="0"/>
              <w:snapToGrid w:val="0"/>
              <w:ind w:firstLineChars="200" w:firstLine="440"/>
              <w:jc w:val="center"/>
              <w:rPr>
                <w:rFonts w:ascii="Times New Roman" w:hAnsi="Times New Roman"/>
                <w:bCs/>
                <w:sz w:val="22"/>
              </w:rPr>
            </w:pPr>
          </w:p>
        </w:tc>
        <w:tc>
          <w:tcPr>
            <w:tcW w:w="3035" w:type="pct"/>
            <w:vAlign w:val="center"/>
          </w:tcPr>
          <w:p w14:paraId="2434A48E" w14:textId="77777777" w:rsidR="00CF78C3" w:rsidRDefault="00CF78C3" w:rsidP="00592C1A">
            <w:pPr>
              <w:tabs>
                <w:tab w:val="left" w:pos="7200"/>
              </w:tabs>
              <w:adjustRightInd w:val="0"/>
              <w:snapToGrid w:val="0"/>
              <w:rPr>
                <w:rFonts w:ascii="Times New Roman" w:hAnsi="Times New Roman"/>
                <w:bCs/>
                <w:sz w:val="22"/>
              </w:rPr>
            </w:pPr>
            <w:r>
              <w:rPr>
                <w:rFonts w:ascii="Times New Roman" w:hAnsi="Times New Roman" w:hint="eastAsia"/>
                <w:bCs/>
                <w:sz w:val="22"/>
              </w:rPr>
              <w:t>设备运转正常，保养落实，无投诉情况</w:t>
            </w:r>
            <w:r>
              <w:rPr>
                <w:rFonts w:ascii="Times New Roman" w:hAnsi="Times New Roman" w:hint="eastAsia"/>
                <w:bCs/>
                <w:sz w:val="22"/>
              </w:rPr>
              <w:t>5</w:t>
            </w:r>
            <w:r>
              <w:rPr>
                <w:rFonts w:ascii="Times New Roman" w:hAnsi="Times New Roman" w:hint="eastAsia"/>
                <w:bCs/>
                <w:sz w:val="22"/>
              </w:rPr>
              <w:t>分</w:t>
            </w:r>
          </w:p>
        </w:tc>
        <w:tc>
          <w:tcPr>
            <w:tcW w:w="674" w:type="pct"/>
            <w:vAlign w:val="center"/>
          </w:tcPr>
          <w:p w14:paraId="12999702" w14:textId="77777777" w:rsidR="00CF78C3" w:rsidRDefault="00CF78C3" w:rsidP="00592C1A">
            <w:pPr>
              <w:tabs>
                <w:tab w:val="left" w:pos="7200"/>
              </w:tabs>
              <w:adjustRightInd w:val="0"/>
              <w:snapToGrid w:val="0"/>
              <w:ind w:firstLineChars="200" w:firstLine="440"/>
              <w:rPr>
                <w:rFonts w:ascii="Times New Roman" w:hAnsi="Times New Roman"/>
                <w:bCs/>
                <w:sz w:val="22"/>
              </w:rPr>
            </w:pPr>
          </w:p>
        </w:tc>
        <w:tc>
          <w:tcPr>
            <w:tcW w:w="407" w:type="pct"/>
            <w:vMerge/>
            <w:vAlign w:val="center"/>
          </w:tcPr>
          <w:p w14:paraId="2942DCC7" w14:textId="77777777" w:rsidR="00CF78C3" w:rsidRDefault="00CF78C3" w:rsidP="00592C1A">
            <w:pPr>
              <w:ind w:left="425" w:hanging="425"/>
              <w:jc w:val="left"/>
              <w:rPr>
                <w:rFonts w:ascii="Times New Roman" w:hAnsi="Times New Roman"/>
                <w:bCs/>
                <w:sz w:val="22"/>
              </w:rPr>
            </w:pPr>
          </w:p>
        </w:tc>
      </w:tr>
      <w:tr w:rsidR="00CF78C3" w14:paraId="4ABD59F5" w14:textId="77777777" w:rsidTr="00592C1A">
        <w:trPr>
          <w:trHeight w:val="455"/>
          <w:jc w:val="center"/>
        </w:trPr>
        <w:tc>
          <w:tcPr>
            <w:tcW w:w="524" w:type="pct"/>
            <w:vMerge w:val="restart"/>
            <w:vAlign w:val="center"/>
          </w:tcPr>
          <w:p w14:paraId="32BABC68" w14:textId="77777777" w:rsidR="00CF78C3" w:rsidRDefault="00CF78C3" w:rsidP="00592C1A">
            <w:pPr>
              <w:tabs>
                <w:tab w:val="left" w:pos="7200"/>
              </w:tabs>
              <w:adjustRightInd w:val="0"/>
              <w:snapToGrid w:val="0"/>
              <w:jc w:val="center"/>
              <w:rPr>
                <w:rFonts w:ascii="Times New Roman" w:hAnsi="Times New Roman"/>
                <w:bCs/>
                <w:sz w:val="22"/>
              </w:rPr>
            </w:pPr>
            <w:r>
              <w:rPr>
                <w:rFonts w:ascii="Times New Roman" w:hAnsi="Times New Roman" w:hint="eastAsia"/>
                <w:bCs/>
                <w:sz w:val="22"/>
              </w:rPr>
              <w:t>绿化养护</w:t>
            </w:r>
          </w:p>
        </w:tc>
        <w:tc>
          <w:tcPr>
            <w:tcW w:w="358" w:type="pct"/>
            <w:vMerge w:val="restart"/>
            <w:vAlign w:val="center"/>
          </w:tcPr>
          <w:p w14:paraId="40DAB7E0" w14:textId="77777777" w:rsidR="00CF78C3" w:rsidRDefault="00CF78C3" w:rsidP="00592C1A">
            <w:pPr>
              <w:tabs>
                <w:tab w:val="left" w:pos="7200"/>
              </w:tabs>
              <w:adjustRightInd w:val="0"/>
              <w:snapToGrid w:val="0"/>
              <w:jc w:val="center"/>
              <w:rPr>
                <w:rFonts w:ascii="Times New Roman" w:hAnsi="Times New Roman"/>
                <w:bCs/>
                <w:sz w:val="22"/>
              </w:rPr>
            </w:pPr>
            <w:r>
              <w:rPr>
                <w:rFonts w:ascii="Times New Roman" w:hAnsi="Times New Roman" w:hint="eastAsia"/>
                <w:bCs/>
                <w:sz w:val="22"/>
              </w:rPr>
              <w:t>15</w:t>
            </w:r>
            <w:r>
              <w:rPr>
                <w:rFonts w:ascii="Times New Roman" w:hAnsi="Times New Roman" w:hint="eastAsia"/>
                <w:bCs/>
                <w:sz w:val="22"/>
              </w:rPr>
              <w:t>分</w:t>
            </w:r>
          </w:p>
        </w:tc>
        <w:tc>
          <w:tcPr>
            <w:tcW w:w="3035" w:type="pct"/>
          </w:tcPr>
          <w:p w14:paraId="21CCDAE7" w14:textId="77777777" w:rsidR="00CF78C3" w:rsidRDefault="00CF78C3" w:rsidP="00592C1A">
            <w:pPr>
              <w:tabs>
                <w:tab w:val="left" w:pos="7200"/>
              </w:tabs>
              <w:adjustRightInd w:val="0"/>
              <w:snapToGrid w:val="0"/>
              <w:rPr>
                <w:rFonts w:ascii="Times New Roman" w:hAnsi="Times New Roman"/>
                <w:bCs/>
                <w:sz w:val="22"/>
              </w:rPr>
            </w:pPr>
          </w:p>
          <w:p w14:paraId="4AF6912E" w14:textId="77777777" w:rsidR="00CF78C3" w:rsidRDefault="00CF78C3" w:rsidP="00592C1A">
            <w:pPr>
              <w:tabs>
                <w:tab w:val="left" w:pos="7200"/>
              </w:tabs>
              <w:adjustRightInd w:val="0"/>
              <w:snapToGrid w:val="0"/>
              <w:rPr>
                <w:rFonts w:ascii="Times New Roman" w:hAnsi="Times New Roman"/>
                <w:bCs/>
                <w:sz w:val="22"/>
              </w:rPr>
            </w:pPr>
            <w:r>
              <w:rPr>
                <w:rFonts w:ascii="Times New Roman" w:hAnsi="Times New Roman" w:hint="eastAsia"/>
                <w:bCs/>
                <w:sz w:val="22"/>
              </w:rPr>
              <w:t>叶面无尘土，无枯枝落叶，无病虫害，盆土无味。</w:t>
            </w:r>
            <w:r>
              <w:rPr>
                <w:rFonts w:ascii="Times New Roman" w:hAnsi="Times New Roman" w:hint="eastAsia"/>
                <w:bCs/>
                <w:sz w:val="22"/>
              </w:rPr>
              <w:t>5</w:t>
            </w:r>
            <w:r>
              <w:rPr>
                <w:rFonts w:ascii="Times New Roman" w:hAnsi="Times New Roman" w:hint="eastAsia"/>
                <w:bCs/>
                <w:sz w:val="22"/>
              </w:rPr>
              <w:t>分</w:t>
            </w:r>
          </w:p>
        </w:tc>
        <w:tc>
          <w:tcPr>
            <w:tcW w:w="674" w:type="pct"/>
            <w:vAlign w:val="center"/>
          </w:tcPr>
          <w:p w14:paraId="702C7391" w14:textId="77777777" w:rsidR="00CF78C3" w:rsidRDefault="00CF78C3" w:rsidP="00592C1A">
            <w:pPr>
              <w:tabs>
                <w:tab w:val="left" w:pos="7200"/>
              </w:tabs>
              <w:adjustRightInd w:val="0"/>
              <w:snapToGrid w:val="0"/>
              <w:ind w:firstLineChars="200" w:firstLine="440"/>
              <w:rPr>
                <w:rFonts w:ascii="Times New Roman" w:hAnsi="Times New Roman"/>
                <w:bCs/>
                <w:sz w:val="22"/>
              </w:rPr>
            </w:pPr>
          </w:p>
        </w:tc>
        <w:tc>
          <w:tcPr>
            <w:tcW w:w="407" w:type="pct"/>
            <w:vMerge w:val="restart"/>
            <w:vAlign w:val="center"/>
          </w:tcPr>
          <w:p w14:paraId="745A640E" w14:textId="77777777" w:rsidR="00CF78C3" w:rsidRDefault="00CF78C3" w:rsidP="00592C1A">
            <w:pPr>
              <w:jc w:val="center"/>
              <w:rPr>
                <w:rFonts w:ascii="Times New Roman" w:hAnsi="Times New Roman"/>
                <w:bCs/>
                <w:sz w:val="22"/>
              </w:rPr>
            </w:pPr>
          </w:p>
        </w:tc>
      </w:tr>
      <w:tr w:rsidR="00CF78C3" w14:paraId="5E132F58" w14:textId="77777777" w:rsidTr="00592C1A">
        <w:trPr>
          <w:trHeight w:val="455"/>
          <w:jc w:val="center"/>
        </w:trPr>
        <w:tc>
          <w:tcPr>
            <w:tcW w:w="524" w:type="pct"/>
            <w:vMerge/>
            <w:vAlign w:val="center"/>
          </w:tcPr>
          <w:p w14:paraId="5D30E2FF" w14:textId="77777777" w:rsidR="00CF78C3" w:rsidRDefault="00CF78C3" w:rsidP="00592C1A">
            <w:pPr>
              <w:tabs>
                <w:tab w:val="left" w:pos="7200"/>
              </w:tabs>
              <w:adjustRightInd w:val="0"/>
              <w:snapToGrid w:val="0"/>
              <w:ind w:firstLineChars="200" w:firstLine="440"/>
              <w:jc w:val="center"/>
              <w:rPr>
                <w:rFonts w:ascii="Times New Roman" w:hAnsi="Times New Roman"/>
                <w:bCs/>
                <w:sz w:val="22"/>
              </w:rPr>
            </w:pPr>
          </w:p>
        </w:tc>
        <w:tc>
          <w:tcPr>
            <w:tcW w:w="358" w:type="pct"/>
            <w:vMerge/>
            <w:vAlign w:val="center"/>
          </w:tcPr>
          <w:p w14:paraId="3781260E" w14:textId="77777777" w:rsidR="00CF78C3" w:rsidRDefault="00CF78C3" w:rsidP="00592C1A">
            <w:pPr>
              <w:tabs>
                <w:tab w:val="left" w:pos="7200"/>
              </w:tabs>
              <w:adjustRightInd w:val="0"/>
              <w:snapToGrid w:val="0"/>
              <w:ind w:firstLineChars="200" w:firstLine="440"/>
              <w:jc w:val="center"/>
              <w:rPr>
                <w:rFonts w:ascii="Times New Roman" w:hAnsi="Times New Roman"/>
                <w:bCs/>
                <w:sz w:val="22"/>
              </w:rPr>
            </w:pPr>
          </w:p>
        </w:tc>
        <w:tc>
          <w:tcPr>
            <w:tcW w:w="3035" w:type="pct"/>
            <w:vAlign w:val="center"/>
          </w:tcPr>
          <w:p w14:paraId="709DC39F" w14:textId="77777777" w:rsidR="00CF78C3" w:rsidRDefault="00CF78C3" w:rsidP="00592C1A">
            <w:pPr>
              <w:tabs>
                <w:tab w:val="left" w:pos="7200"/>
              </w:tabs>
              <w:adjustRightInd w:val="0"/>
              <w:snapToGrid w:val="0"/>
              <w:rPr>
                <w:rFonts w:ascii="Times New Roman" w:hAnsi="Times New Roman"/>
                <w:bCs/>
                <w:sz w:val="22"/>
              </w:rPr>
            </w:pPr>
            <w:r>
              <w:rPr>
                <w:rFonts w:ascii="Times New Roman" w:hAnsi="Times New Roman" w:hint="eastAsia"/>
                <w:bCs/>
                <w:sz w:val="22"/>
              </w:rPr>
              <w:t>楼内外花盆摆放有序、干净、美观，无残花落叶，植株生长情况良好。</w:t>
            </w:r>
            <w:r>
              <w:rPr>
                <w:rFonts w:ascii="Times New Roman" w:hAnsi="Times New Roman" w:hint="eastAsia"/>
                <w:bCs/>
                <w:sz w:val="22"/>
              </w:rPr>
              <w:t>5</w:t>
            </w:r>
            <w:r>
              <w:rPr>
                <w:rFonts w:ascii="Times New Roman" w:hAnsi="Times New Roman" w:hint="eastAsia"/>
                <w:bCs/>
                <w:sz w:val="22"/>
              </w:rPr>
              <w:t>分</w:t>
            </w:r>
          </w:p>
        </w:tc>
        <w:tc>
          <w:tcPr>
            <w:tcW w:w="674" w:type="pct"/>
            <w:vAlign w:val="center"/>
          </w:tcPr>
          <w:p w14:paraId="6F66911C" w14:textId="77777777" w:rsidR="00CF78C3" w:rsidRDefault="00CF78C3" w:rsidP="00592C1A">
            <w:pPr>
              <w:tabs>
                <w:tab w:val="left" w:pos="7200"/>
              </w:tabs>
              <w:adjustRightInd w:val="0"/>
              <w:snapToGrid w:val="0"/>
              <w:ind w:firstLineChars="200" w:firstLine="440"/>
              <w:rPr>
                <w:rFonts w:ascii="Times New Roman" w:hAnsi="Times New Roman"/>
                <w:bCs/>
                <w:sz w:val="22"/>
              </w:rPr>
            </w:pPr>
          </w:p>
        </w:tc>
        <w:tc>
          <w:tcPr>
            <w:tcW w:w="407" w:type="pct"/>
            <w:vMerge/>
            <w:vAlign w:val="center"/>
          </w:tcPr>
          <w:p w14:paraId="4CD9E42B" w14:textId="77777777" w:rsidR="00CF78C3" w:rsidRDefault="00CF78C3" w:rsidP="00592C1A">
            <w:pPr>
              <w:ind w:left="425" w:hanging="425"/>
              <w:jc w:val="left"/>
              <w:rPr>
                <w:rFonts w:ascii="Times New Roman" w:hAnsi="Times New Roman"/>
                <w:bCs/>
                <w:sz w:val="22"/>
              </w:rPr>
            </w:pPr>
          </w:p>
        </w:tc>
      </w:tr>
      <w:tr w:rsidR="00CF78C3" w14:paraId="32BE1B84" w14:textId="77777777" w:rsidTr="00592C1A">
        <w:trPr>
          <w:trHeight w:val="455"/>
          <w:jc w:val="center"/>
        </w:trPr>
        <w:tc>
          <w:tcPr>
            <w:tcW w:w="524" w:type="pct"/>
            <w:vMerge/>
            <w:vAlign w:val="center"/>
          </w:tcPr>
          <w:p w14:paraId="210C2820" w14:textId="77777777" w:rsidR="00CF78C3" w:rsidRDefault="00CF78C3" w:rsidP="00592C1A">
            <w:pPr>
              <w:tabs>
                <w:tab w:val="left" w:pos="7200"/>
              </w:tabs>
              <w:adjustRightInd w:val="0"/>
              <w:snapToGrid w:val="0"/>
              <w:ind w:firstLineChars="200" w:firstLine="440"/>
              <w:jc w:val="center"/>
              <w:rPr>
                <w:rFonts w:ascii="Times New Roman" w:hAnsi="Times New Roman"/>
                <w:bCs/>
                <w:sz w:val="22"/>
              </w:rPr>
            </w:pPr>
          </w:p>
        </w:tc>
        <w:tc>
          <w:tcPr>
            <w:tcW w:w="358" w:type="pct"/>
            <w:vMerge/>
            <w:vAlign w:val="center"/>
          </w:tcPr>
          <w:p w14:paraId="6A6C0F57" w14:textId="77777777" w:rsidR="00CF78C3" w:rsidRDefault="00CF78C3" w:rsidP="00592C1A">
            <w:pPr>
              <w:tabs>
                <w:tab w:val="left" w:pos="7200"/>
              </w:tabs>
              <w:adjustRightInd w:val="0"/>
              <w:snapToGrid w:val="0"/>
              <w:ind w:firstLineChars="200" w:firstLine="440"/>
              <w:jc w:val="center"/>
              <w:rPr>
                <w:rFonts w:ascii="Times New Roman" w:hAnsi="Times New Roman"/>
                <w:bCs/>
                <w:sz w:val="22"/>
              </w:rPr>
            </w:pPr>
          </w:p>
        </w:tc>
        <w:tc>
          <w:tcPr>
            <w:tcW w:w="3035" w:type="pct"/>
            <w:vAlign w:val="center"/>
          </w:tcPr>
          <w:p w14:paraId="4E9573E4" w14:textId="77777777" w:rsidR="00CF78C3" w:rsidRDefault="00CF78C3" w:rsidP="00592C1A">
            <w:pPr>
              <w:tabs>
                <w:tab w:val="left" w:pos="7200"/>
              </w:tabs>
              <w:adjustRightInd w:val="0"/>
              <w:snapToGrid w:val="0"/>
              <w:rPr>
                <w:rFonts w:ascii="Times New Roman" w:hAnsi="Times New Roman"/>
                <w:bCs/>
                <w:sz w:val="22"/>
              </w:rPr>
            </w:pPr>
            <w:r>
              <w:rPr>
                <w:rFonts w:ascii="Times New Roman" w:hAnsi="Times New Roman" w:hint="eastAsia"/>
                <w:bCs/>
                <w:sz w:val="22"/>
              </w:rPr>
              <w:t>植物养护及时率</w:t>
            </w:r>
            <w:r>
              <w:rPr>
                <w:rFonts w:ascii="Times New Roman" w:hAnsi="Times New Roman" w:hint="eastAsia"/>
                <w:bCs/>
                <w:sz w:val="22"/>
              </w:rPr>
              <w:t>100</w:t>
            </w:r>
            <w:r>
              <w:rPr>
                <w:rFonts w:ascii="Times New Roman" w:hAnsi="Times New Roman" w:hint="eastAsia"/>
                <w:bCs/>
                <w:sz w:val="22"/>
              </w:rPr>
              <w:t>％，养护合格率</w:t>
            </w:r>
            <w:r>
              <w:rPr>
                <w:rFonts w:ascii="Times New Roman" w:hAnsi="Times New Roman" w:hint="eastAsia"/>
                <w:bCs/>
                <w:sz w:val="22"/>
              </w:rPr>
              <w:t>99</w:t>
            </w:r>
            <w:r>
              <w:rPr>
                <w:rFonts w:ascii="Times New Roman" w:hAnsi="Times New Roman" w:hint="eastAsia"/>
                <w:bCs/>
                <w:sz w:val="22"/>
              </w:rPr>
              <w:t>％，当季生长茂盛、挺拔，病虫害危害率低于</w:t>
            </w:r>
            <w:r>
              <w:rPr>
                <w:rFonts w:ascii="Times New Roman" w:hAnsi="Times New Roman" w:hint="eastAsia"/>
                <w:bCs/>
                <w:sz w:val="22"/>
              </w:rPr>
              <w:t>3</w:t>
            </w:r>
            <w:r>
              <w:rPr>
                <w:rFonts w:ascii="Times New Roman" w:hAnsi="Times New Roman" w:hint="eastAsia"/>
                <w:bCs/>
                <w:sz w:val="22"/>
              </w:rPr>
              <w:t>％。</w:t>
            </w:r>
            <w:r>
              <w:rPr>
                <w:rFonts w:ascii="Times New Roman" w:hAnsi="Times New Roman" w:hint="eastAsia"/>
                <w:bCs/>
                <w:sz w:val="22"/>
              </w:rPr>
              <w:t>5</w:t>
            </w:r>
            <w:r>
              <w:rPr>
                <w:rFonts w:ascii="Times New Roman" w:hAnsi="Times New Roman" w:hint="eastAsia"/>
                <w:bCs/>
                <w:sz w:val="22"/>
              </w:rPr>
              <w:t>分</w:t>
            </w:r>
          </w:p>
        </w:tc>
        <w:tc>
          <w:tcPr>
            <w:tcW w:w="674" w:type="pct"/>
            <w:vAlign w:val="center"/>
          </w:tcPr>
          <w:p w14:paraId="568BD243" w14:textId="77777777" w:rsidR="00CF78C3" w:rsidRDefault="00CF78C3" w:rsidP="00592C1A">
            <w:pPr>
              <w:tabs>
                <w:tab w:val="left" w:pos="7200"/>
              </w:tabs>
              <w:adjustRightInd w:val="0"/>
              <w:snapToGrid w:val="0"/>
              <w:ind w:firstLineChars="200" w:firstLine="440"/>
              <w:rPr>
                <w:rFonts w:ascii="Times New Roman" w:hAnsi="Times New Roman"/>
                <w:bCs/>
                <w:sz w:val="22"/>
              </w:rPr>
            </w:pPr>
          </w:p>
        </w:tc>
        <w:tc>
          <w:tcPr>
            <w:tcW w:w="407" w:type="pct"/>
            <w:vMerge/>
            <w:vAlign w:val="center"/>
          </w:tcPr>
          <w:p w14:paraId="4D0E2569" w14:textId="77777777" w:rsidR="00CF78C3" w:rsidRDefault="00CF78C3" w:rsidP="00592C1A">
            <w:pPr>
              <w:ind w:left="425" w:hanging="425"/>
              <w:jc w:val="left"/>
              <w:rPr>
                <w:rFonts w:ascii="Times New Roman" w:hAnsi="Times New Roman"/>
                <w:bCs/>
                <w:sz w:val="22"/>
              </w:rPr>
            </w:pPr>
          </w:p>
        </w:tc>
      </w:tr>
    </w:tbl>
    <w:p w14:paraId="42325FC9" w14:textId="77777777" w:rsidR="00CF78C3" w:rsidRDefault="00CF78C3" w:rsidP="00CF78C3">
      <w:pPr>
        <w:adjustRightInd w:val="0"/>
        <w:snapToGrid w:val="0"/>
        <w:spacing w:line="300" w:lineRule="auto"/>
        <w:ind w:firstLineChars="200" w:firstLine="440"/>
        <w:jc w:val="left"/>
        <w:rPr>
          <w:rFonts w:ascii="Times New Roman" w:hAnsi="Times New Roman"/>
          <w:bCs/>
          <w:sz w:val="22"/>
        </w:rPr>
      </w:pPr>
      <w:r>
        <w:rPr>
          <w:rFonts w:ascii="Times New Roman" w:hAnsi="Times New Roman" w:hint="eastAsia"/>
          <w:bCs/>
          <w:sz w:val="22"/>
        </w:rPr>
        <w:t>11.2.</w:t>
      </w:r>
      <w:r>
        <w:rPr>
          <w:rFonts w:ascii="Times New Roman" w:hAnsi="Times New Roman" w:hint="eastAsia"/>
          <w:bCs/>
          <w:sz w:val="22"/>
        </w:rPr>
        <w:t>奖惩措施：</w:t>
      </w:r>
    </w:p>
    <w:p w14:paraId="21916AC7" w14:textId="77777777" w:rsidR="00CF78C3" w:rsidRDefault="00CF78C3" w:rsidP="00CF78C3">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11.2.1</w:t>
      </w:r>
      <w:r>
        <w:rPr>
          <w:rFonts w:ascii="Times New Roman" w:hAnsi="Times New Roman" w:hint="eastAsia"/>
          <w:sz w:val="22"/>
        </w:rPr>
        <w:t>考核等级结果是“</w:t>
      </w:r>
      <w:r>
        <w:rPr>
          <w:rFonts w:ascii="Times New Roman" w:hAnsi="Times New Roman" w:hint="eastAsia"/>
          <w:sz w:val="22"/>
        </w:rPr>
        <w:t xml:space="preserve">90 </w:t>
      </w:r>
      <w:r>
        <w:rPr>
          <w:rFonts w:ascii="Times New Roman" w:hAnsi="Times New Roman" w:hint="eastAsia"/>
          <w:sz w:val="22"/>
        </w:rPr>
        <w:t>分以上”的，支付年度考核费用的</w:t>
      </w:r>
      <w:r>
        <w:rPr>
          <w:rFonts w:ascii="Times New Roman" w:hAnsi="Times New Roman" w:hint="eastAsia"/>
          <w:sz w:val="22"/>
        </w:rPr>
        <w:t>100%</w:t>
      </w:r>
      <w:r>
        <w:rPr>
          <w:rFonts w:ascii="Times New Roman" w:hAnsi="Times New Roman" w:hint="eastAsia"/>
          <w:sz w:val="22"/>
        </w:rPr>
        <w:t>。</w:t>
      </w:r>
    </w:p>
    <w:p w14:paraId="62BA1614" w14:textId="77777777" w:rsidR="00CF78C3" w:rsidRDefault="00CF78C3" w:rsidP="00CF78C3">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11.2.2</w:t>
      </w:r>
      <w:r>
        <w:rPr>
          <w:rFonts w:ascii="Times New Roman" w:hAnsi="Times New Roman" w:hint="eastAsia"/>
          <w:sz w:val="22"/>
        </w:rPr>
        <w:t>考核等级结果是“</w:t>
      </w:r>
      <w:r>
        <w:rPr>
          <w:rFonts w:ascii="Times New Roman" w:hAnsi="Times New Roman" w:hint="eastAsia"/>
          <w:sz w:val="22"/>
        </w:rPr>
        <w:t xml:space="preserve">80 </w:t>
      </w:r>
      <w:r>
        <w:rPr>
          <w:rFonts w:ascii="Times New Roman" w:hAnsi="Times New Roman" w:hint="eastAsia"/>
          <w:sz w:val="22"/>
        </w:rPr>
        <w:t>分～</w:t>
      </w:r>
      <w:r>
        <w:rPr>
          <w:rFonts w:ascii="Times New Roman" w:hAnsi="Times New Roman" w:hint="eastAsia"/>
          <w:sz w:val="22"/>
        </w:rPr>
        <w:t xml:space="preserve">89 </w:t>
      </w:r>
      <w:r>
        <w:rPr>
          <w:rFonts w:ascii="Times New Roman" w:hAnsi="Times New Roman" w:hint="eastAsia"/>
          <w:sz w:val="22"/>
        </w:rPr>
        <w:t>分”的，支付年度考核费用的</w:t>
      </w:r>
      <w:r>
        <w:rPr>
          <w:rFonts w:ascii="Times New Roman" w:hAnsi="Times New Roman" w:hint="eastAsia"/>
          <w:sz w:val="22"/>
        </w:rPr>
        <w:t>90%</w:t>
      </w:r>
      <w:r>
        <w:rPr>
          <w:rFonts w:ascii="Times New Roman" w:hAnsi="Times New Roman" w:hint="eastAsia"/>
          <w:sz w:val="22"/>
        </w:rPr>
        <w:t>。</w:t>
      </w:r>
    </w:p>
    <w:p w14:paraId="17EDE98A" w14:textId="77777777" w:rsidR="00CF78C3" w:rsidRDefault="00CF78C3" w:rsidP="00CF78C3">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lastRenderedPageBreak/>
        <w:t>11.2.3</w:t>
      </w:r>
      <w:r>
        <w:rPr>
          <w:rFonts w:ascii="Times New Roman" w:hAnsi="Times New Roman" w:hint="eastAsia"/>
          <w:sz w:val="22"/>
        </w:rPr>
        <w:t>考核等级结果是“</w:t>
      </w:r>
      <w:r>
        <w:rPr>
          <w:rFonts w:ascii="Times New Roman" w:hAnsi="Times New Roman" w:hint="eastAsia"/>
          <w:sz w:val="22"/>
        </w:rPr>
        <w:t xml:space="preserve">70 </w:t>
      </w:r>
      <w:r>
        <w:rPr>
          <w:rFonts w:ascii="Times New Roman" w:hAnsi="Times New Roman" w:hint="eastAsia"/>
          <w:sz w:val="22"/>
        </w:rPr>
        <w:t>分～</w:t>
      </w:r>
      <w:r>
        <w:rPr>
          <w:rFonts w:ascii="Times New Roman" w:hAnsi="Times New Roman" w:hint="eastAsia"/>
          <w:sz w:val="22"/>
        </w:rPr>
        <w:t xml:space="preserve">79 </w:t>
      </w:r>
      <w:r>
        <w:rPr>
          <w:rFonts w:ascii="Times New Roman" w:hAnsi="Times New Roman" w:hint="eastAsia"/>
          <w:sz w:val="22"/>
        </w:rPr>
        <w:t>分”的，支付年度考核费用的</w:t>
      </w:r>
      <w:r>
        <w:rPr>
          <w:rFonts w:ascii="Times New Roman" w:hAnsi="Times New Roman" w:hint="eastAsia"/>
          <w:sz w:val="22"/>
        </w:rPr>
        <w:t>80%</w:t>
      </w:r>
      <w:r>
        <w:rPr>
          <w:rFonts w:ascii="Times New Roman" w:hAnsi="Times New Roman" w:hint="eastAsia"/>
          <w:sz w:val="22"/>
        </w:rPr>
        <w:t>。</w:t>
      </w:r>
    </w:p>
    <w:p w14:paraId="1D2518AB" w14:textId="77777777" w:rsidR="00CF78C3" w:rsidRDefault="00CF78C3" w:rsidP="00CF78C3">
      <w:pPr>
        <w:adjustRightInd w:val="0"/>
        <w:snapToGrid w:val="0"/>
        <w:spacing w:line="300" w:lineRule="auto"/>
        <w:ind w:firstLineChars="200" w:firstLine="440"/>
        <w:jc w:val="left"/>
        <w:rPr>
          <w:rFonts w:ascii="Times New Roman" w:hAnsi="Times New Roman"/>
          <w:sz w:val="22"/>
        </w:rPr>
      </w:pPr>
      <w:r>
        <w:rPr>
          <w:rFonts w:ascii="Times New Roman" w:hAnsi="Times New Roman" w:hint="eastAsia"/>
          <w:sz w:val="22"/>
        </w:rPr>
        <w:t>11.2.4</w:t>
      </w:r>
      <w:r>
        <w:rPr>
          <w:rFonts w:ascii="Times New Roman" w:hAnsi="Times New Roman" w:hint="eastAsia"/>
          <w:sz w:val="22"/>
        </w:rPr>
        <w:t>考核等级结果连续三次“</w:t>
      </w:r>
      <w:r>
        <w:rPr>
          <w:rFonts w:ascii="Times New Roman" w:hAnsi="Times New Roman" w:hint="eastAsia"/>
          <w:sz w:val="22"/>
        </w:rPr>
        <w:t xml:space="preserve">70 </w:t>
      </w:r>
      <w:r>
        <w:rPr>
          <w:rFonts w:ascii="Times New Roman" w:hAnsi="Times New Roman" w:hint="eastAsia"/>
          <w:sz w:val="22"/>
        </w:rPr>
        <w:t>分以下”的中标人，自行终止服务合同，由此产生的一切法律后果及所有相关费用由中标人承担。</w:t>
      </w:r>
    </w:p>
    <w:p w14:paraId="3330212D" w14:textId="77777777" w:rsidR="00CF78C3" w:rsidRDefault="00CF78C3" w:rsidP="00CF78C3">
      <w:pPr>
        <w:adjustRightInd w:val="0"/>
        <w:snapToGrid w:val="0"/>
        <w:spacing w:line="300" w:lineRule="auto"/>
        <w:ind w:firstLineChars="200" w:firstLine="440"/>
        <w:jc w:val="left"/>
        <w:rPr>
          <w:rFonts w:ascii="Times New Roman" w:hAnsi="Times New Roman"/>
          <w:sz w:val="22"/>
        </w:rPr>
      </w:pPr>
    </w:p>
    <w:p w14:paraId="58759902" w14:textId="77777777" w:rsidR="00CF78C3" w:rsidRDefault="00CF78C3" w:rsidP="00CF78C3">
      <w:pPr>
        <w:adjustRightInd w:val="0"/>
        <w:snapToGrid w:val="0"/>
        <w:spacing w:line="300" w:lineRule="auto"/>
        <w:ind w:firstLineChars="200" w:firstLine="440"/>
        <w:jc w:val="left"/>
        <w:rPr>
          <w:rFonts w:ascii="Times New Roman" w:hAnsi="Times New Roman"/>
          <w:sz w:val="22"/>
        </w:rPr>
      </w:pPr>
    </w:p>
    <w:p w14:paraId="327BBD84" w14:textId="77777777" w:rsidR="00CF78C3" w:rsidRDefault="00CF78C3" w:rsidP="00CF78C3">
      <w:pPr>
        <w:tabs>
          <w:tab w:val="left" w:pos="7200"/>
        </w:tabs>
        <w:adjustRightInd w:val="0"/>
        <w:snapToGrid w:val="0"/>
        <w:spacing w:line="300" w:lineRule="auto"/>
        <w:ind w:firstLineChars="200" w:firstLine="440"/>
        <w:rPr>
          <w:rFonts w:ascii="Times New Roman" w:hAnsi="Times New Roman"/>
          <w:bCs/>
          <w:color w:val="FF0000"/>
          <w:sz w:val="22"/>
        </w:rPr>
      </w:pPr>
    </w:p>
    <w:p w14:paraId="502237FC" w14:textId="77777777" w:rsidR="00CF78C3" w:rsidRDefault="00CF78C3" w:rsidP="00CF78C3">
      <w:pPr>
        <w:adjustRightInd w:val="0"/>
        <w:snapToGrid w:val="0"/>
        <w:spacing w:line="300" w:lineRule="auto"/>
        <w:jc w:val="center"/>
        <w:outlineLvl w:val="1"/>
        <w:rPr>
          <w:rFonts w:ascii="Times New Roman" w:eastAsia="黑体" w:hAnsi="Times New Roman"/>
          <w:sz w:val="30"/>
          <w:szCs w:val="30"/>
        </w:rPr>
      </w:pPr>
      <w:bookmarkStart w:id="33" w:name="_Toc460922295"/>
      <w:bookmarkStart w:id="34" w:name="_Toc464465687"/>
      <w:bookmarkStart w:id="35" w:name="_Toc188457459"/>
      <w:r>
        <w:rPr>
          <w:rFonts w:ascii="Times New Roman" w:eastAsia="黑体" w:hAnsi="Times New Roman"/>
          <w:sz w:val="30"/>
          <w:szCs w:val="30"/>
        </w:rPr>
        <w:t>四、</w:t>
      </w:r>
      <w:bookmarkEnd w:id="33"/>
      <w:bookmarkEnd w:id="34"/>
      <w:r>
        <w:rPr>
          <w:rFonts w:ascii="Times New Roman" w:eastAsia="黑体" w:hAnsi="Times New Roman"/>
          <w:sz w:val="30"/>
          <w:szCs w:val="30"/>
        </w:rPr>
        <w:t>投标报价须知</w:t>
      </w:r>
      <w:bookmarkEnd w:id="35"/>
    </w:p>
    <w:p w14:paraId="4BCA9FE1" w14:textId="77777777" w:rsidR="00CF78C3" w:rsidRDefault="00CF78C3" w:rsidP="00CF78C3">
      <w:pPr>
        <w:adjustRightInd w:val="0"/>
        <w:snapToGrid w:val="0"/>
        <w:spacing w:line="300" w:lineRule="auto"/>
        <w:ind w:firstLineChars="200" w:firstLine="442"/>
        <w:outlineLvl w:val="2"/>
        <w:rPr>
          <w:rFonts w:ascii="Times New Roman" w:hAnsi="Times New Roman"/>
          <w:b/>
          <w:bCs/>
          <w:sz w:val="22"/>
        </w:rPr>
      </w:pPr>
      <w:bookmarkStart w:id="36" w:name="_Toc188457460"/>
      <w:r>
        <w:rPr>
          <w:rFonts w:ascii="Times New Roman" w:hAnsi="Times New Roman"/>
          <w:b/>
          <w:bCs/>
          <w:sz w:val="22"/>
        </w:rPr>
        <w:t xml:space="preserve">12 </w:t>
      </w:r>
      <w:r>
        <w:rPr>
          <w:rFonts w:ascii="Times New Roman" w:hAnsi="Times New Roman"/>
          <w:b/>
          <w:bCs/>
          <w:sz w:val="22"/>
        </w:rPr>
        <w:t>投标报价依据</w:t>
      </w:r>
      <w:bookmarkEnd w:id="36"/>
    </w:p>
    <w:p w14:paraId="376452B4" w14:textId="77777777" w:rsidR="00CF78C3" w:rsidRDefault="00CF78C3" w:rsidP="00CF78C3">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12.1 </w:t>
      </w:r>
      <w:r>
        <w:rPr>
          <w:rFonts w:ascii="Times New Roman" w:hAnsi="Times New Roman"/>
          <w:color w:val="000000"/>
          <w:sz w:val="22"/>
        </w:rPr>
        <w:t>投标报价计算依据包括本项目的招标文件（包括提供的附件）、招标文件答疑或修改的补充文书、工作量清单、项目现场条件等。</w:t>
      </w:r>
    </w:p>
    <w:p w14:paraId="1EC5A6AC" w14:textId="77777777" w:rsidR="00CF78C3" w:rsidRDefault="00CF78C3" w:rsidP="00CF78C3">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12.2 </w:t>
      </w:r>
      <w:r>
        <w:rPr>
          <w:rFonts w:ascii="Times New Roman" w:hAnsi="Times New Roman"/>
          <w:color w:val="000000"/>
          <w:sz w:val="22"/>
        </w:rPr>
        <w:t>招标文件明确的服务范围、服务内容、服务期限、服务质量要求、售后服务、管理要求与服务标准及考核要求等。</w:t>
      </w:r>
    </w:p>
    <w:p w14:paraId="1F97E1D0" w14:textId="77777777" w:rsidR="00CF78C3" w:rsidRDefault="00CF78C3" w:rsidP="00CF78C3">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12.3 </w:t>
      </w:r>
      <w:r>
        <w:rPr>
          <w:rFonts w:ascii="Times New Roman" w:hAnsi="Times New Roman"/>
          <w:color w:val="000000"/>
          <w:sz w:val="22"/>
        </w:rPr>
        <w:t>岗位设置一览表说明</w:t>
      </w:r>
    </w:p>
    <w:p w14:paraId="20BEAD6D" w14:textId="77777777" w:rsidR="00CF78C3" w:rsidRDefault="00CF78C3" w:rsidP="00CF78C3">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12.3.1 </w:t>
      </w:r>
      <w:r>
        <w:rPr>
          <w:rFonts w:ascii="Times New Roman" w:hAnsi="Times New Roman"/>
          <w:color w:val="000000"/>
          <w:sz w:val="22"/>
        </w:rPr>
        <w:t>岗位设置一览表应与投标人须知、合同条件、项目质量标准和要求等文件结合起来理解或解释。</w:t>
      </w:r>
    </w:p>
    <w:p w14:paraId="4E0FDF4D" w14:textId="77777777" w:rsidR="00CF78C3" w:rsidRDefault="00CF78C3" w:rsidP="00CF78C3">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12.3.2 </w:t>
      </w:r>
      <w:r>
        <w:rPr>
          <w:rFonts w:ascii="Times New Roman" w:hAnsi="Times New Roman"/>
          <w:color w:val="000000"/>
          <w:sz w:val="22"/>
        </w:rPr>
        <w:t>采购人提供的</w:t>
      </w:r>
      <w:r>
        <w:rPr>
          <w:rFonts w:ascii="Times New Roman" w:hAnsi="Times New Roman"/>
          <w:b/>
          <w:color w:val="FF0000"/>
          <w:kern w:val="0"/>
          <w:sz w:val="22"/>
          <w:u w:val="single"/>
        </w:rPr>
        <w:t>岗位设置一览表</w:t>
      </w:r>
      <w:r>
        <w:rPr>
          <w:rFonts w:ascii="Times New Roman" w:hAnsi="Times New Roman"/>
          <w:color w:val="000000"/>
          <w:sz w:val="22"/>
        </w:rPr>
        <w:t>是依照采购需求测算出的</w:t>
      </w:r>
      <w:r>
        <w:rPr>
          <w:rFonts w:ascii="Times New Roman" w:hAnsi="Times New Roman"/>
          <w:b/>
          <w:color w:val="FF0000"/>
          <w:kern w:val="0"/>
          <w:sz w:val="22"/>
          <w:u w:val="single"/>
        </w:rPr>
        <w:t>各岗位最低配置要求</w:t>
      </w:r>
      <w:r>
        <w:rPr>
          <w:rFonts w:ascii="Times New Roman" w:hAnsi="Times New Roman"/>
          <w:color w:val="000000"/>
          <w:sz w:val="22"/>
        </w:rPr>
        <w:t>，与最终的实际履约可能存在小的出入，各投标人应自行认真踏勘现场，了解招标需求。投标人如发现</w:t>
      </w:r>
      <w:r>
        <w:rPr>
          <w:rFonts w:ascii="Times New Roman" w:hAnsi="Times New Roman"/>
          <w:b/>
          <w:color w:val="FF0000"/>
          <w:kern w:val="0"/>
          <w:sz w:val="22"/>
          <w:u w:val="single"/>
        </w:rPr>
        <w:t>该表</w:t>
      </w:r>
      <w:r>
        <w:rPr>
          <w:rFonts w:ascii="Times New Roman" w:hAnsi="Times New Roman"/>
          <w:color w:val="000000"/>
          <w:sz w:val="22"/>
        </w:rPr>
        <w:t>和实际工作内容不一致时，应立即以书面形式通知采购人核查，除非采购人以答疑文件或补充文件予以更正，否则，投标人不得</w:t>
      </w:r>
      <w:r>
        <w:rPr>
          <w:rFonts w:ascii="Times New Roman" w:hAnsi="Times New Roman"/>
          <w:b/>
          <w:color w:val="FF0000"/>
          <w:kern w:val="0"/>
          <w:sz w:val="22"/>
          <w:u w:val="single"/>
        </w:rPr>
        <w:t>对岗位设置一览表中的岗位类别和数量进行缩减</w:t>
      </w:r>
      <w:r>
        <w:rPr>
          <w:rFonts w:ascii="Times New Roman" w:hAnsi="Times New Roman"/>
          <w:color w:val="000000"/>
          <w:sz w:val="22"/>
        </w:rPr>
        <w:t>。</w:t>
      </w:r>
    </w:p>
    <w:p w14:paraId="51F6695C" w14:textId="77777777" w:rsidR="00CF78C3" w:rsidRDefault="00CF78C3" w:rsidP="00CF78C3">
      <w:pPr>
        <w:adjustRightInd w:val="0"/>
        <w:snapToGrid w:val="0"/>
        <w:spacing w:line="300" w:lineRule="auto"/>
        <w:ind w:firstLineChars="200" w:firstLine="442"/>
        <w:jc w:val="left"/>
        <w:outlineLvl w:val="2"/>
        <w:rPr>
          <w:rFonts w:ascii="Times New Roman" w:hAnsi="Times New Roman"/>
          <w:b/>
          <w:color w:val="000000"/>
          <w:sz w:val="22"/>
        </w:rPr>
      </w:pPr>
      <w:bookmarkStart w:id="37" w:name="_Toc188457461"/>
      <w:r>
        <w:rPr>
          <w:rFonts w:ascii="Times New Roman" w:hAnsi="Times New Roman"/>
          <w:b/>
          <w:color w:val="000000"/>
          <w:sz w:val="22"/>
        </w:rPr>
        <w:t>13</w:t>
      </w:r>
      <w:r>
        <w:rPr>
          <w:rFonts w:ascii="Times New Roman" w:hAnsi="Times New Roman"/>
          <w:b/>
          <w:color w:val="000000"/>
          <w:sz w:val="22"/>
        </w:rPr>
        <w:t>投标报价内容</w:t>
      </w:r>
      <w:bookmarkEnd w:id="37"/>
    </w:p>
    <w:p w14:paraId="7534C6D6" w14:textId="77777777" w:rsidR="00CF78C3" w:rsidRDefault="00CF78C3" w:rsidP="00CF78C3">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13.1</w:t>
      </w:r>
      <w:r>
        <w:rPr>
          <w:rFonts w:ascii="Times New Roman" w:hAnsi="Times New Roman"/>
          <w:color w:val="000000"/>
          <w:sz w:val="22"/>
        </w:rPr>
        <w:t>依据本项目的招标范围和内容，中标人提供物业管理服务，其投标报价应包括管理费、人工、日常维修（包括日常巡检、例保、小修）、清扫用设备、耗材、售后服务等费用。</w:t>
      </w:r>
    </w:p>
    <w:p w14:paraId="04BCE679" w14:textId="77777777" w:rsidR="00CF78C3" w:rsidRDefault="00CF78C3" w:rsidP="00CF78C3">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13.2</w:t>
      </w:r>
      <w:r>
        <w:rPr>
          <w:rFonts w:ascii="Times New Roman" w:hAnsi="Times New Roman"/>
          <w:color w:val="000000"/>
          <w:sz w:val="22"/>
        </w:rPr>
        <w:t>除投标需求中另有说明外，本项目投标报价（即投标总价）应包括招标文件承包范围内的全部工作内容，以及为完成项目服务内容与要求而发生的辅助性、配合性的相关费用，并且充分考虑合同包含的责任、义务和一般风险等各项全部费用。</w:t>
      </w:r>
    </w:p>
    <w:p w14:paraId="5DE264A1" w14:textId="77777777" w:rsidR="00CF78C3" w:rsidRDefault="00CF78C3" w:rsidP="00CF78C3">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13.3</w:t>
      </w:r>
      <w:r>
        <w:rPr>
          <w:rFonts w:ascii="Times New Roman" w:hAnsi="Times New Roman"/>
          <w:color w:val="000000"/>
          <w:sz w:val="22"/>
        </w:rPr>
        <w:t>投标报价应将所有工作内容考虑在内，如有漏项或缺项，均属于投标人的风险。投标人应逐项计算并填写单价、合计价和总价，投标人没有填写单价和合计价的项目将被认为此项目所涉及的全部费用已包含在其他相关项目及投标总价中。</w:t>
      </w:r>
    </w:p>
    <w:p w14:paraId="513B68ED" w14:textId="77777777" w:rsidR="00CF78C3" w:rsidRDefault="00CF78C3" w:rsidP="00CF78C3">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13.4</w:t>
      </w:r>
      <w:r>
        <w:rPr>
          <w:rFonts w:ascii="Times New Roman" w:hAnsi="Times New Roman"/>
          <w:color w:val="000000"/>
          <w:sz w:val="22"/>
        </w:rPr>
        <w:t>投标人应考虑本项目可能存在的其他任何风险因素，包括政策性调价、人工和材料成本增涨、因</w:t>
      </w:r>
      <w:r>
        <w:rPr>
          <w:rFonts w:ascii="Times New Roman" w:hAnsi="Times New Roman"/>
          <w:color w:val="0000FF"/>
          <w:kern w:val="0"/>
          <w:sz w:val="22"/>
        </w:rPr>
        <w:t>设备使用年限增长引起的维修成本增加和效能衰减等。</w:t>
      </w:r>
    </w:p>
    <w:p w14:paraId="6F353046" w14:textId="77777777" w:rsidR="00CF78C3" w:rsidRDefault="00CF78C3" w:rsidP="00CF78C3">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13.5</w:t>
      </w:r>
      <w:r>
        <w:rPr>
          <w:rFonts w:ascii="Times New Roman" w:hAnsi="Times New Roman"/>
          <w:color w:val="000000"/>
          <w:sz w:val="22"/>
        </w:rPr>
        <w:t>投标人按照投标文件格式中所附的表式完整地填写开标一览表及各类投标报价明细表，说明其拟提供服务的内容、数量、价格构成等。</w:t>
      </w:r>
    </w:p>
    <w:p w14:paraId="6689E803" w14:textId="77777777" w:rsidR="00CF78C3" w:rsidRDefault="00CF78C3" w:rsidP="00CF78C3">
      <w:pPr>
        <w:adjustRightInd w:val="0"/>
        <w:snapToGrid w:val="0"/>
        <w:spacing w:line="300" w:lineRule="auto"/>
        <w:ind w:firstLineChars="200" w:firstLine="440"/>
        <w:jc w:val="left"/>
        <w:rPr>
          <w:rFonts w:ascii="Times New Roman" w:hAnsi="Times New Roman"/>
          <w:b/>
          <w:bCs/>
          <w:color w:val="FF0000"/>
          <w:sz w:val="22"/>
          <w:u w:val="wavyHeavy"/>
        </w:rPr>
      </w:pPr>
      <w:r>
        <w:rPr>
          <w:rFonts w:ascii="Times New Roman" w:hAnsi="Times New Roman"/>
          <w:color w:val="000000"/>
          <w:sz w:val="22"/>
        </w:rPr>
        <w:t>投标人只需在《开标一览表》中报出对应服务期限的投标价格即可。</w:t>
      </w:r>
    </w:p>
    <w:p w14:paraId="53CDB545" w14:textId="404521AE" w:rsidR="00CF78C3" w:rsidRPr="00CF78C3" w:rsidRDefault="00CF78C3" w:rsidP="00CF78C3">
      <w:pPr>
        <w:tabs>
          <w:tab w:val="left" w:pos="3060"/>
        </w:tabs>
        <w:adjustRightInd w:val="0"/>
        <w:snapToGrid w:val="0"/>
        <w:spacing w:line="300" w:lineRule="auto"/>
        <w:ind w:firstLineChars="200" w:firstLine="440"/>
        <w:jc w:val="left"/>
        <w:rPr>
          <w:rFonts w:ascii="Times New Roman" w:hAnsi="Times New Roman"/>
          <w:bCs/>
          <w:sz w:val="22"/>
        </w:rPr>
      </w:pPr>
      <w:r>
        <w:rPr>
          <w:rFonts w:ascii="Times New Roman" w:hAnsi="Times New Roman"/>
          <w:color w:val="000000"/>
          <w:sz w:val="22"/>
        </w:rPr>
        <w:t xml:space="preserve">13.6 </w:t>
      </w:r>
      <w:r>
        <w:rPr>
          <w:rFonts w:ascii="Times New Roman" w:hAnsi="Times New Roman"/>
          <w:bCs/>
          <w:sz w:val="22"/>
        </w:rPr>
        <w:t>投标报价组成表</w:t>
      </w:r>
    </w:p>
    <w:tbl>
      <w:tblPr>
        <w:tblW w:w="9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595"/>
        <w:gridCol w:w="4678"/>
        <w:gridCol w:w="1275"/>
        <w:gridCol w:w="1542"/>
      </w:tblGrid>
      <w:tr w:rsidR="00CF78C3" w14:paraId="18FE0077" w14:textId="77777777" w:rsidTr="00592C1A">
        <w:trPr>
          <w:trHeight w:val="567"/>
          <w:tblHeader/>
          <w:jc w:val="center"/>
        </w:trPr>
        <w:tc>
          <w:tcPr>
            <w:tcW w:w="2021" w:type="dxa"/>
            <w:gridSpan w:val="2"/>
            <w:tcBorders>
              <w:bottom w:val="double" w:sz="4" w:space="0" w:color="auto"/>
            </w:tcBorders>
            <w:vAlign w:val="center"/>
          </w:tcPr>
          <w:p w14:paraId="15AFF08F" w14:textId="77777777" w:rsidR="00CF78C3" w:rsidRDefault="00CF78C3" w:rsidP="00592C1A">
            <w:pPr>
              <w:tabs>
                <w:tab w:val="left" w:pos="3060"/>
              </w:tabs>
              <w:adjustRightInd w:val="0"/>
              <w:snapToGrid w:val="0"/>
              <w:spacing w:line="300" w:lineRule="auto"/>
              <w:jc w:val="center"/>
              <w:rPr>
                <w:rFonts w:ascii="Times New Roman" w:hAnsi="Times New Roman"/>
                <w:b/>
                <w:bCs/>
                <w:sz w:val="22"/>
              </w:rPr>
            </w:pPr>
            <w:r>
              <w:rPr>
                <w:rFonts w:ascii="Times New Roman" w:hAnsi="Times New Roman"/>
                <w:b/>
                <w:bCs/>
                <w:sz w:val="22"/>
              </w:rPr>
              <w:lastRenderedPageBreak/>
              <w:t>项目</w:t>
            </w:r>
          </w:p>
        </w:tc>
        <w:tc>
          <w:tcPr>
            <w:tcW w:w="4678" w:type="dxa"/>
            <w:tcBorders>
              <w:bottom w:val="double" w:sz="4" w:space="0" w:color="auto"/>
            </w:tcBorders>
            <w:vAlign w:val="center"/>
          </w:tcPr>
          <w:p w14:paraId="19AC6549" w14:textId="77777777" w:rsidR="00CF78C3" w:rsidRDefault="00CF78C3" w:rsidP="00592C1A">
            <w:pPr>
              <w:tabs>
                <w:tab w:val="left" w:pos="3060"/>
              </w:tabs>
              <w:adjustRightInd w:val="0"/>
              <w:snapToGrid w:val="0"/>
              <w:spacing w:line="300" w:lineRule="auto"/>
              <w:jc w:val="center"/>
              <w:rPr>
                <w:rFonts w:ascii="Times New Roman" w:hAnsi="Times New Roman"/>
                <w:b/>
                <w:bCs/>
                <w:sz w:val="22"/>
              </w:rPr>
            </w:pPr>
            <w:r>
              <w:rPr>
                <w:rFonts w:ascii="Times New Roman" w:hAnsi="Times New Roman"/>
                <w:b/>
                <w:bCs/>
                <w:sz w:val="22"/>
              </w:rPr>
              <w:t>要求</w:t>
            </w:r>
          </w:p>
        </w:tc>
        <w:tc>
          <w:tcPr>
            <w:tcW w:w="1275" w:type="dxa"/>
            <w:tcBorders>
              <w:bottom w:val="double" w:sz="4" w:space="0" w:color="auto"/>
            </w:tcBorders>
            <w:vAlign w:val="center"/>
          </w:tcPr>
          <w:p w14:paraId="05B65201" w14:textId="77777777" w:rsidR="00CF78C3" w:rsidRDefault="00CF78C3" w:rsidP="00592C1A">
            <w:pPr>
              <w:tabs>
                <w:tab w:val="left" w:pos="3060"/>
              </w:tabs>
              <w:adjustRightInd w:val="0"/>
              <w:snapToGrid w:val="0"/>
              <w:spacing w:line="300" w:lineRule="auto"/>
              <w:jc w:val="center"/>
              <w:rPr>
                <w:rFonts w:ascii="Times New Roman" w:hAnsi="Times New Roman"/>
                <w:b/>
                <w:bCs/>
                <w:sz w:val="22"/>
              </w:rPr>
            </w:pPr>
            <w:r>
              <w:rPr>
                <w:rFonts w:ascii="Times New Roman" w:hAnsi="Times New Roman"/>
                <w:b/>
                <w:bCs/>
                <w:sz w:val="22"/>
              </w:rPr>
              <w:t>分项报价</w:t>
            </w:r>
          </w:p>
        </w:tc>
        <w:tc>
          <w:tcPr>
            <w:tcW w:w="1542" w:type="dxa"/>
            <w:tcBorders>
              <w:bottom w:val="double" w:sz="4" w:space="0" w:color="auto"/>
            </w:tcBorders>
            <w:vAlign w:val="center"/>
          </w:tcPr>
          <w:p w14:paraId="3E74917B" w14:textId="77777777" w:rsidR="00CF78C3" w:rsidRDefault="00CF78C3" w:rsidP="00592C1A">
            <w:pPr>
              <w:tabs>
                <w:tab w:val="left" w:pos="3060"/>
              </w:tabs>
              <w:adjustRightInd w:val="0"/>
              <w:snapToGrid w:val="0"/>
              <w:spacing w:line="300" w:lineRule="auto"/>
              <w:jc w:val="center"/>
              <w:rPr>
                <w:rFonts w:ascii="Times New Roman" w:hAnsi="Times New Roman"/>
                <w:b/>
                <w:bCs/>
                <w:sz w:val="22"/>
              </w:rPr>
            </w:pPr>
            <w:r>
              <w:rPr>
                <w:rFonts w:ascii="Times New Roman" w:hAnsi="Times New Roman"/>
                <w:b/>
                <w:bCs/>
                <w:sz w:val="22"/>
              </w:rPr>
              <w:t>备注</w:t>
            </w:r>
          </w:p>
        </w:tc>
      </w:tr>
      <w:tr w:rsidR="00CF78C3" w14:paraId="7C9078E1" w14:textId="77777777" w:rsidTr="00592C1A">
        <w:trPr>
          <w:trHeight w:val="564"/>
          <w:jc w:val="center"/>
        </w:trPr>
        <w:tc>
          <w:tcPr>
            <w:tcW w:w="426" w:type="dxa"/>
            <w:tcBorders>
              <w:top w:val="double" w:sz="4" w:space="0" w:color="auto"/>
            </w:tcBorders>
            <w:vAlign w:val="center"/>
          </w:tcPr>
          <w:p w14:paraId="63649478" w14:textId="77777777" w:rsidR="00CF78C3" w:rsidRDefault="00CF78C3" w:rsidP="00592C1A">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1</w:t>
            </w:r>
          </w:p>
        </w:tc>
        <w:tc>
          <w:tcPr>
            <w:tcW w:w="1595" w:type="dxa"/>
            <w:tcBorders>
              <w:top w:val="double" w:sz="4" w:space="0" w:color="auto"/>
            </w:tcBorders>
            <w:vAlign w:val="center"/>
          </w:tcPr>
          <w:p w14:paraId="24A0A520" w14:textId="77777777" w:rsidR="00CF78C3" w:rsidRDefault="00CF78C3" w:rsidP="00592C1A">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人员费用</w:t>
            </w:r>
          </w:p>
        </w:tc>
        <w:tc>
          <w:tcPr>
            <w:tcW w:w="4678" w:type="dxa"/>
            <w:tcBorders>
              <w:top w:val="double" w:sz="4" w:space="0" w:color="auto"/>
            </w:tcBorders>
            <w:vAlign w:val="center"/>
          </w:tcPr>
          <w:p w14:paraId="41EB74D2" w14:textId="77777777" w:rsidR="00CF78C3" w:rsidRDefault="00CF78C3" w:rsidP="00592C1A">
            <w:pPr>
              <w:tabs>
                <w:tab w:val="left" w:pos="3060"/>
              </w:tabs>
              <w:adjustRightInd w:val="0"/>
              <w:snapToGrid w:val="0"/>
              <w:spacing w:line="300" w:lineRule="auto"/>
              <w:jc w:val="center"/>
              <w:rPr>
                <w:rFonts w:ascii="Times New Roman" w:hAnsi="Times New Roman"/>
                <w:kern w:val="0"/>
                <w:szCs w:val="21"/>
              </w:rPr>
            </w:pPr>
            <w:r>
              <w:rPr>
                <w:rFonts w:ascii="Times New Roman" w:hAnsi="Times New Roman"/>
                <w:bCs/>
                <w:sz w:val="22"/>
              </w:rPr>
              <w:t>含工资、社会保险和按规定提取的福利费</w:t>
            </w:r>
          </w:p>
        </w:tc>
        <w:tc>
          <w:tcPr>
            <w:tcW w:w="1275" w:type="dxa"/>
            <w:tcBorders>
              <w:top w:val="double" w:sz="4" w:space="0" w:color="auto"/>
            </w:tcBorders>
            <w:vAlign w:val="center"/>
          </w:tcPr>
          <w:p w14:paraId="00ED7EF9" w14:textId="77777777" w:rsidR="00CF78C3" w:rsidRDefault="00CF78C3" w:rsidP="00592C1A">
            <w:pPr>
              <w:tabs>
                <w:tab w:val="left" w:pos="3060"/>
              </w:tabs>
              <w:adjustRightInd w:val="0"/>
              <w:snapToGrid w:val="0"/>
              <w:spacing w:line="300" w:lineRule="auto"/>
              <w:jc w:val="center"/>
              <w:rPr>
                <w:rFonts w:ascii="Times New Roman" w:hAnsi="Times New Roman"/>
                <w:bCs/>
                <w:sz w:val="22"/>
              </w:rPr>
            </w:pPr>
          </w:p>
        </w:tc>
        <w:tc>
          <w:tcPr>
            <w:tcW w:w="1542" w:type="dxa"/>
            <w:tcBorders>
              <w:top w:val="double" w:sz="4" w:space="0" w:color="auto"/>
            </w:tcBorders>
            <w:vAlign w:val="center"/>
          </w:tcPr>
          <w:p w14:paraId="322CD267" w14:textId="77777777" w:rsidR="00CF78C3" w:rsidRDefault="00CF78C3" w:rsidP="00592C1A">
            <w:pPr>
              <w:tabs>
                <w:tab w:val="left" w:pos="3060"/>
              </w:tabs>
              <w:adjustRightInd w:val="0"/>
              <w:snapToGrid w:val="0"/>
              <w:spacing w:line="300" w:lineRule="auto"/>
              <w:jc w:val="center"/>
              <w:rPr>
                <w:rFonts w:ascii="Times New Roman" w:hAnsi="Times New Roman"/>
                <w:bCs/>
                <w:sz w:val="22"/>
              </w:rPr>
            </w:pPr>
          </w:p>
        </w:tc>
      </w:tr>
      <w:tr w:rsidR="00CF78C3" w14:paraId="16FA5D26" w14:textId="77777777" w:rsidTr="00592C1A">
        <w:trPr>
          <w:trHeight w:val="567"/>
          <w:jc w:val="center"/>
        </w:trPr>
        <w:tc>
          <w:tcPr>
            <w:tcW w:w="426" w:type="dxa"/>
            <w:vAlign w:val="center"/>
          </w:tcPr>
          <w:p w14:paraId="4D7A55AC" w14:textId="77777777" w:rsidR="00CF78C3" w:rsidRDefault="00CF78C3" w:rsidP="00592C1A">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2</w:t>
            </w:r>
          </w:p>
        </w:tc>
        <w:tc>
          <w:tcPr>
            <w:tcW w:w="1595" w:type="dxa"/>
            <w:vAlign w:val="center"/>
          </w:tcPr>
          <w:p w14:paraId="6935885D" w14:textId="77777777" w:rsidR="00CF78C3" w:rsidRDefault="00CF78C3" w:rsidP="00592C1A">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办公费用</w:t>
            </w:r>
          </w:p>
        </w:tc>
        <w:tc>
          <w:tcPr>
            <w:tcW w:w="4678" w:type="dxa"/>
            <w:vAlign w:val="center"/>
          </w:tcPr>
          <w:p w14:paraId="45BD52AB" w14:textId="77777777" w:rsidR="00CF78C3" w:rsidRDefault="00CF78C3" w:rsidP="00592C1A">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包括办公</w:t>
            </w:r>
            <w:r>
              <w:rPr>
                <w:rFonts w:ascii="Times New Roman" w:hAnsi="Times New Roman" w:hint="eastAsia"/>
                <w:bCs/>
                <w:sz w:val="22"/>
              </w:rPr>
              <w:t>产生的各项</w:t>
            </w:r>
            <w:r>
              <w:rPr>
                <w:rFonts w:ascii="Times New Roman" w:hAnsi="Times New Roman"/>
                <w:bCs/>
                <w:sz w:val="22"/>
              </w:rPr>
              <w:t>费用</w:t>
            </w:r>
          </w:p>
        </w:tc>
        <w:tc>
          <w:tcPr>
            <w:tcW w:w="1275" w:type="dxa"/>
            <w:vAlign w:val="center"/>
          </w:tcPr>
          <w:p w14:paraId="0B193FC5" w14:textId="77777777" w:rsidR="00CF78C3" w:rsidRDefault="00CF78C3" w:rsidP="00592C1A">
            <w:pPr>
              <w:tabs>
                <w:tab w:val="left" w:pos="3060"/>
              </w:tabs>
              <w:adjustRightInd w:val="0"/>
              <w:snapToGrid w:val="0"/>
              <w:spacing w:line="300" w:lineRule="auto"/>
              <w:jc w:val="center"/>
              <w:rPr>
                <w:rFonts w:ascii="Times New Roman" w:hAnsi="Times New Roman"/>
                <w:bCs/>
                <w:sz w:val="22"/>
              </w:rPr>
            </w:pPr>
          </w:p>
        </w:tc>
        <w:tc>
          <w:tcPr>
            <w:tcW w:w="1542" w:type="dxa"/>
            <w:vAlign w:val="center"/>
          </w:tcPr>
          <w:p w14:paraId="62B00D48" w14:textId="77777777" w:rsidR="00CF78C3" w:rsidRDefault="00CF78C3" w:rsidP="00592C1A">
            <w:pPr>
              <w:tabs>
                <w:tab w:val="left" w:pos="3060"/>
              </w:tabs>
              <w:adjustRightInd w:val="0"/>
              <w:snapToGrid w:val="0"/>
              <w:spacing w:line="300" w:lineRule="auto"/>
              <w:jc w:val="center"/>
              <w:rPr>
                <w:rFonts w:ascii="Times New Roman" w:hAnsi="Times New Roman"/>
                <w:bCs/>
                <w:sz w:val="22"/>
              </w:rPr>
            </w:pPr>
          </w:p>
        </w:tc>
      </w:tr>
      <w:tr w:rsidR="00CF78C3" w14:paraId="75D6F1DF" w14:textId="77777777" w:rsidTr="00592C1A">
        <w:trPr>
          <w:trHeight w:val="567"/>
          <w:jc w:val="center"/>
        </w:trPr>
        <w:tc>
          <w:tcPr>
            <w:tcW w:w="426" w:type="dxa"/>
            <w:vAlign w:val="center"/>
          </w:tcPr>
          <w:p w14:paraId="1DD4340D" w14:textId="77777777" w:rsidR="00CF78C3" w:rsidRDefault="00CF78C3" w:rsidP="00592C1A">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3</w:t>
            </w:r>
          </w:p>
        </w:tc>
        <w:tc>
          <w:tcPr>
            <w:tcW w:w="1595" w:type="dxa"/>
            <w:vAlign w:val="center"/>
          </w:tcPr>
          <w:p w14:paraId="70DDA7DE" w14:textId="77777777" w:rsidR="00CF78C3" w:rsidRDefault="00CF78C3" w:rsidP="00592C1A">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材料费</w:t>
            </w:r>
          </w:p>
        </w:tc>
        <w:tc>
          <w:tcPr>
            <w:tcW w:w="4678" w:type="dxa"/>
            <w:vAlign w:val="center"/>
          </w:tcPr>
          <w:p w14:paraId="027DE4FE" w14:textId="77777777" w:rsidR="00CF78C3" w:rsidRDefault="00CF78C3" w:rsidP="00592C1A">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包括工具、材料、耗材等费用</w:t>
            </w:r>
          </w:p>
        </w:tc>
        <w:tc>
          <w:tcPr>
            <w:tcW w:w="1275" w:type="dxa"/>
            <w:vAlign w:val="center"/>
          </w:tcPr>
          <w:p w14:paraId="32C682C5" w14:textId="77777777" w:rsidR="00CF78C3" w:rsidRDefault="00CF78C3" w:rsidP="00592C1A">
            <w:pPr>
              <w:tabs>
                <w:tab w:val="left" w:pos="3060"/>
              </w:tabs>
              <w:adjustRightInd w:val="0"/>
              <w:snapToGrid w:val="0"/>
              <w:spacing w:line="300" w:lineRule="auto"/>
              <w:jc w:val="center"/>
              <w:rPr>
                <w:rFonts w:ascii="Times New Roman" w:hAnsi="Times New Roman"/>
                <w:bCs/>
                <w:sz w:val="22"/>
              </w:rPr>
            </w:pPr>
          </w:p>
        </w:tc>
        <w:tc>
          <w:tcPr>
            <w:tcW w:w="1542" w:type="dxa"/>
            <w:vAlign w:val="center"/>
          </w:tcPr>
          <w:p w14:paraId="049396A4" w14:textId="77777777" w:rsidR="00CF78C3" w:rsidRDefault="00CF78C3" w:rsidP="00592C1A">
            <w:pPr>
              <w:tabs>
                <w:tab w:val="left" w:pos="3060"/>
              </w:tabs>
              <w:adjustRightInd w:val="0"/>
              <w:snapToGrid w:val="0"/>
              <w:spacing w:line="300" w:lineRule="auto"/>
              <w:jc w:val="center"/>
              <w:rPr>
                <w:rFonts w:ascii="Times New Roman" w:hAnsi="Times New Roman"/>
                <w:bCs/>
                <w:sz w:val="22"/>
              </w:rPr>
            </w:pPr>
            <w:r>
              <w:rPr>
                <w:rFonts w:ascii="Times New Roman" w:hAnsi="Times New Roman" w:hint="eastAsia"/>
                <w:bCs/>
                <w:sz w:val="22"/>
              </w:rPr>
              <w:t>详见第二章</w:t>
            </w:r>
          </w:p>
          <w:p w14:paraId="2D06B83E" w14:textId="77777777" w:rsidR="00CF78C3" w:rsidRDefault="00CF78C3" w:rsidP="00592C1A">
            <w:pPr>
              <w:tabs>
                <w:tab w:val="left" w:pos="3060"/>
              </w:tabs>
              <w:adjustRightInd w:val="0"/>
              <w:snapToGrid w:val="0"/>
              <w:spacing w:line="300" w:lineRule="auto"/>
              <w:jc w:val="center"/>
              <w:rPr>
                <w:rFonts w:ascii="Times New Roman" w:hAnsi="Times New Roman"/>
                <w:bCs/>
                <w:sz w:val="22"/>
              </w:rPr>
            </w:pPr>
            <w:r>
              <w:rPr>
                <w:rFonts w:ascii="Times New Roman" w:hAnsi="Times New Roman" w:hint="eastAsia"/>
                <w:bCs/>
                <w:sz w:val="22"/>
              </w:rPr>
              <w:t>9.3.2</w:t>
            </w:r>
            <w:r>
              <w:rPr>
                <w:rFonts w:ascii="Times New Roman" w:hAnsi="Times New Roman" w:hint="eastAsia"/>
                <w:bCs/>
                <w:sz w:val="22"/>
              </w:rPr>
              <w:t>保洁材料清单</w:t>
            </w:r>
          </w:p>
        </w:tc>
      </w:tr>
      <w:tr w:rsidR="00CF78C3" w14:paraId="5116D671" w14:textId="77777777" w:rsidTr="00592C1A">
        <w:trPr>
          <w:trHeight w:val="567"/>
          <w:jc w:val="center"/>
        </w:trPr>
        <w:tc>
          <w:tcPr>
            <w:tcW w:w="426" w:type="dxa"/>
            <w:vAlign w:val="center"/>
          </w:tcPr>
          <w:p w14:paraId="5209DF90" w14:textId="77777777" w:rsidR="00CF78C3" w:rsidRDefault="00CF78C3" w:rsidP="00592C1A">
            <w:pPr>
              <w:tabs>
                <w:tab w:val="left" w:pos="3060"/>
              </w:tabs>
              <w:adjustRightInd w:val="0"/>
              <w:snapToGrid w:val="0"/>
              <w:spacing w:line="300" w:lineRule="auto"/>
              <w:jc w:val="center"/>
              <w:rPr>
                <w:rFonts w:ascii="Times New Roman" w:hAnsi="Times New Roman"/>
                <w:bCs/>
                <w:sz w:val="22"/>
              </w:rPr>
            </w:pPr>
            <w:r>
              <w:rPr>
                <w:rFonts w:ascii="Times New Roman" w:hAnsi="Times New Roman" w:hint="eastAsia"/>
                <w:bCs/>
                <w:sz w:val="22"/>
              </w:rPr>
              <w:t>4</w:t>
            </w:r>
          </w:p>
        </w:tc>
        <w:tc>
          <w:tcPr>
            <w:tcW w:w="1595" w:type="dxa"/>
            <w:vAlign w:val="center"/>
          </w:tcPr>
          <w:p w14:paraId="5FD27259" w14:textId="77777777" w:rsidR="00CF78C3" w:rsidRDefault="00CF78C3" w:rsidP="00592C1A">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其他</w:t>
            </w:r>
          </w:p>
        </w:tc>
        <w:tc>
          <w:tcPr>
            <w:tcW w:w="4678" w:type="dxa"/>
            <w:vAlign w:val="center"/>
          </w:tcPr>
          <w:p w14:paraId="2779B4C6" w14:textId="77777777" w:rsidR="00CF78C3" w:rsidRDefault="00CF78C3" w:rsidP="00592C1A">
            <w:pPr>
              <w:tabs>
                <w:tab w:val="left" w:pos="3060"/>
              </w:tabs>
              <w:adjustRightInd w:val="0"/>
              <w:snapToGrid w:val="0"/>
              <w:spacing w:line="300" w:lineRule="auto"/>
              <w:jc w:val="center"/>
              <w:rPr>
                <w:rFonts w:ascii="Times New Roman" w:hAnsi="Times New Roman"/>
                <w:kern w:val="0"/>
                <w:szCs w:val="21"/>
              </w:rPr>
            </w:pPr>
            <w:r>
              <w:rPr>
                <w:rFonts w:ascii="Times New Roman" w:hAnsi="Times New Roman"/>
                <w:bCs/>
                <w:sz w:val="22"/>
              </w:rPr>
              <w:t>投标人认为本表中未能包括的其他必要费用</w:t>
            </w:r>
          </w:p>
        </w:tc>
        <w:tc>
          <w:tcPr>
            <w:tcW w:w="1275" w:type="dxa"/>
            <w:vAlign w:val="center"/>
          </w:tcPr>
          <w:p w14:paraId="0318CDC0" w14:textId="77777777" w:rsidR="00CF78C3" w:rsidRDefault="00CF78C3" w:rsidP="00592C1A">
            <w:pPr>
              <w:tabs>
                <w:tab w:val="left" w:pos="3060"/>
              </w:tabs>
              <w:adjustRightInd w:val="0"/>
              <w:snapToGrid w:val="0"/>
              <w:spacing w:line="300" w:lineRule="auto"/>
              <w:jc w:val="center"/>
              <w:rPr>
                <w:rFonts w:ascii="Times New Roman" w:hAnsi="Times New Roman"/>
                <w:bCs/>
                <w:sz w:val="22"/>
              </w:rPr>
            </w:pPr>
          </w:p>
        </w:tc>
        <w:tc>
          <w:tcPr>
            <w:tcW w:w="1542" w:type="dxa"/>
            <w:vAlign w:val="center"/>
          </w:tcPr>
          <w:p w14:paraId="6999EC9B" w14:textId="77777777" w:rsidR="00CF78C3" w:rsidRDefault="00CF78C3" w:rsidP="00592C1A">
            <w:pPr>
              <w:jc w:val="center"/>
              <w:rPr>
                <w:rFonts w:ascii="Times New Roman" w:hAnsi="Times New Roman"/>
              </w:rPr>
            </w:pPr>
          </w:p>
        </w:tc>
      </w:tr>
      <w:tr w:rsidR="00CF78C3" w14:paraId="415B8535" w14:textId="77777777" w:rsidTr="00592C1A">
        <w:trPr>
          <w:trHeight w:val="567"/>
          <w:jc w:val="center"/>
        </w:trPr>
        <w:tc>
          <w:tcPr>
            <w:tcW w:w="426" w:type="dxa"/>
            <w:vAlign w:val="center"/>
          </w:tcPr>
          <w:p w14:paraId="742D9F9D" w14:textId="77777777" w:rsidR="00CF78C3" w:rsidRDefault="00CF78C3" w:rsidP="00592C1A">
            <w:pPr>
              <w:tabs>
                <w:tab w:val="left" w:pos="3060"/>
              </w:tabs>
              <w:adjustRightInd w:val="0"/>
              <w:snapToGrid w:val="0"/>
              <w:spacing w:line="300" w:lineRule="auto"/>
              <w:jc w:val="center"/>
              <w:rPr>
                <w:rFonts w:ascii="Times New Roman" w:hAnsi="Times New Roman"/>
                <w:bCs/>
                <w:sz w:val="22"/>
              </w:rPr>
            </w:pPr>
            <w:r>
              <w:rPr>
                <w:rFonts w:ascii="Times New Roman" w:hAnsi="Times New Roman" w:hint="eastAsia"/>
                <w:bCs/>
                <w:sz w:val="22"/>
              </w:rPr>
              <w:t>5</w:t>
            </w:r>
          </w:p>
        </w:tc>
        <w:tc>
          <w:tcPr>
            <w:tcW w:w="1595" w:type="dxa"/>
            <w:vAlign w:val="center"/>
          </w:tcPr>
          <w:p w14:paraId="15513FD3" w14:textId="77777777" w:rsidR="00CF78C3" w:rsidRDefault="00CF78C3" w:rsidP="00592C1A">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利润</w:t>
            </w:r>
          </w:p>
        </w:tc>
        <w:tc>
          <w:tcPr>
            <w:tcW w:w="4678" w:type="dxa"/>
            <w:vAlign w:val="center"/>
          </w:tcPr>
          <w:p w14:paraId="690A49CE" w14:textId="77777777" w:rsidR="00CF78C3" w:rsidRDefault="00CF78C3" w:rsidP="00592C1A">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按（</w:t>
            </w:r>
            <w:r>
              <w:rPr>
                <w:rFonts w:ascii="Times New Roman" w:hAnsi="Times New Roman"/>
                <w:bCs/>
                <w:sz w:val="22"/>
              </w:rPr>
              <w:t>1+2+3+4</w:t>
            </w:r>
            <w:r>
              <w:rPr>
                <w:rFonts w:ascii="Times New Roman" w:hAnsi="Times New Roman"/>
                <w:bCs/>
                <w:sz w:val="22"/>
              </w:rPr>
              <w:t>）的</w:t>
            </w:r>
            <w:r>
              <w:rPr>
                <w:rFonts w:ascii="Times New Roman" w:hAnsi="Times New Roman"/>
                <w:bCs/>
                <w:sz w:val="22"/>
              </w:rPr>
              <w:t>%</w:t>
            </w:r>
            <w:r>
              <w:rPr>
                <w:rFonts w:ascii="Times New Roman" w:hAnsi="Times New Roman"/>
                <w:bCs/>
                <w:sz w:val="22"/>
              </w:rPr>
              <w:t>计取</w:t>
            </w:r>
          </w:p>
        </w:tc>
        <w:tc>
          <w:tcPr>
            <w:tcW w:w="1275" w:type="dxa"/>
            <w:vAlign w:val="center"/>
          </w:tcPr>
          <w:p w14:paraId="4ABE60F7" w14:textId="77777777" w:rsidR="00CF78C3" w:rsidRDefault="00CF78C3" w:rsidP="00592C1A">
            <w:pPr>
              <w:tabs>
                <w:tab w:val="left" w:pos="3060"/>
              </w:tabs>
              <w:adjustRightInd w:val="0"/>
              <w:snapToGrid w:val="0"/>
              <w:spacing w:line="300" w:lineRule="auto"/>
              <w:jc w:val="center"/>
              <w:rPr>
                <w:rFonts w:ascii="Times New Roman" w:hAnsi="Times New Roman"/>
                <w:bCs/>
                <w:sz w:val="22"/>
              </w:rPr>
            </w:pPr>
          </w:p>
        </w:tc>
        <w:tc>
          <w:tcPr>
            <w:tcW w:w="1542" w:type="dxa"/>
          </w:tcPr>
          <w:p w14:paraId="049ACA9C" w14:textId="77777777" w:rsidR="00CF78C3" w:rsidRDefault="00CF78C3" w:rsidP="00592C1A">
            <w:pPr>
              <w:tabs>
                <w:tab w:val="left" w:pos="3060"/>
              </w:tabs>
              <w:adjustRightInd w:val="0"/>
              <w:snapToGrid w:val="0"/>
              <w:spacing w:line="300" w:lineRule="auto"/>
              <w:jc w:val="center"/>
              <w:rPr>
                <w:rFonts w:ascii="Times New Roman" w:hAnsi="Times New Roman"/>
                <w:bCs/>
                <w:sz w:val="22"/>
              </w:rPr>
            </w:pPr>
          </w:p>
        </w:tc>
      </w:tr>
      <w:tr w:rsidR="00CF78C3" w14:paraId="3161F169" w14:textId="77777777" w:rsidTr="00592C1A">
        <w:trPr>
          <w:trHeight w:val="567"/>
          <w:jc w:val="center"/>
        </w:trPr>
        <w:tc>
          <w:tcPr>
            <w:tcW w:w="426" w:type="dxa"/>
            <w:vAlign w:val="center"/>
          </w:tcPr>
          <w:p w14:paraId="6F12277B" w14:textId="77777777" w:rsidR="00CF78C3" w:rsidRDefault="00CF78C3" w:rsidP="00592C1A">
            <w:pPr>
              <w:tabs>
                <w:tab w:val="left" w:pos="3060"/>
              </w:tabs>
              <w:adjustRightInd w:val="0"/>
              <w:snapToGrid w:val="0"/>
              <w:spacing w:line="300" w:lineRule="auto"/>
              <w:jc w:val="center"/>
              <w:rPr>
                <w:rFonts w:ascii="Times New Roman" w:hAnsi="Times New Roman"/>
                <w:bCs/>
                <w:sz w:val="22"/>
              </w:rPr>
            </w:pPr>
            <w:r>
              <w:rPr>
                <w:rFonts w:ascii="Times New Roman" w:hAnsi="Times New Roman" w:hint="eastAsia"/>
                <w:bCs/>
                <w:sz w:val="22"/>
              </w:rPr>
              <w:t>6</w:t>
            </w:r>
          </w:p>
        </w:tc>
        <w:tc>
          <w:tcPr>
            <w:tcW w:w="1595" w:type="dxa"/>
            <w:vAlign w:val="center"/>
          </w:tcPr>
          <w:p w14:paraId="268182BC" w14:textId="77777777" w:rsidR="00CF78C3" w:rsidRDefault="00CF78C3" w:rsidP="00592C1A">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税金</w:t>
            </w:r>
          </w:p>
        </w:tc>
        <w:tc>
          <w:tcPr>
            <w:tcW w:w="4678" w:type="dxa"/>
            <w:vAlign w:val="center"/>
          </w:tcPr>
          <w:p w14:paraId="5181333F" w14:textId="77777777" w:rsidR="00CF78C3" w:rsidRDefault="00CF78C3" w:rsidP="00592C1A">
            <w:pPr>
              <w:tabs>
                <w:tab w:val="left" w:pos="3060"/>
              </w:tabs>
              <w:adjustRightInd w:val="0"/>
              <w:snapToGrid w:val="0"/>
              <w:spacing w:line="300" w:lineRule="auto"/>
              <w:jc w:val="center"/>
              <w:rPr>
                <w:rFonts w:ascii="Times New Roman" w:hAnsi="Times New Roman"/>
                <w:bCs/>
                <w:sz w:val="22"/>
              </w:rPr>
            </w:pPr>
            <w:r>
              <w:rPr>
                <w:rFonts w:ascii="Times New Roman" w:hAnsi="Times New Roman"/>
                <w:bCs/>
                <w:sz w:val="22"/>
              </w:rPr>
              <w:t>按国家及上海市规定缴纳</w:t>
            </w:r>
          </w:p>
        </w:tc>
        <w:tc>
          <w:tcPr>
            <w:tcW w:w="1275" w:type="dxa"/>
            <w:vAlign w:val="center"/>
          </w:tcPr>
          <w:p w14:paraId="6497E6A1" w14:textId="77777777" w:rsidR="00CF78C3" w:rsidRDefault="00CF78C3" w:rsidP="00592C1A">
            <w:pPr>
              <w:tabs>
                <w:tab w:val="left" w:pos="3060"/>
              </w:tabs>
              <w:adjustRightInd w:val="0"/>
              <w:snapToGrid w:val="0"/>
              <w:spacing w:line="300" w:lineRule="auto"/>
              <w:jc w:val="center"/>
              <w:rPr>
                <w:rFonts w:ascii="Times New Roman" w:hAnsi="Times New Roman"/>
                <w:bCs/>
                <w:sz w:val="22"/>
              </w:rPr>
            </w:pPr>
          </w:p>
        </w:tc>
        <w:tc>
          <w:tcPr>
            <w:tcW w:w="1542" w:type="dxa"/>
          </w:tcPr>
          <w:p w14:paraId="32779A29" w14:textId="77777777" w:rsidR="00CF78C3" w:rsidRDefault="00CF78C3" w:rsidP="00592C1A">
            <w:pPr>
              <w:tabs>
                <w:tab w:val="left" w:pos="3060"/>
              </w:tabs>
              <w:adjustRightInd w:val="0"/>
              <w:snapToGrid w:val="0"/>
              <w:spacing w:line="300" w:lineRule="auto"/>
              <w:jc w:val="center"/>
              <w:rPr>
                <w:rFonts w:ascii="Times New Roman" w:hAnsi="Times New Roman"/>
                <w:bCs/>
                <w:sz w:val="22"/>
              </w:rPr>
            </w:pPr>
          </w:p>
        </w:tc>
      </w:tr>
      <w:tr w:rsidR="00CF78C3" w14:paraId="2A4D0E81" w14:textId="77777777" w:rsidTr="00592C1A">
        <w:trPr>
          <w:trHeight w:val="567"/>
          <w:jc w:val="center"/>
        </w:trPr>
        <w:tc>
          <w:tcPr>
            <w:tcW w:w="6699" w:type="dxa"/>
            <w:gridSpan w:val="3"/>
            <w:vAlign w:val="center"/>
          </w:tcPr>
          <w:p w14:paraId="15770CCF" w14:textId="77777777" w:rsidR="00CF78C3" w:rsidRDefault="00CF78C3" w:rsidP="00592C1A">
            <w:pPr>
              <w:tabs>
                <w:tab w:val="left" w:pos="3060"/>
              </w:tabs>
              <w:adjustRightInd w:val="0"/>
              <w:snapToGrid w:val="0"/>
              <w:spacing w:line="300" w:lineRule="auto"/>
              <w:jc w:val="center"/>
              <w:rPr>
                <w:rFonts w:ascii="Times New Roman" w:hAnsi="Times New Roman"/>
                <w:b/>
                <w:bCs/>
                <w:sz w:val="22"/>
              </w:rPr>
            </w:pPr>
            <w:r>
              <w:rPr>
                <w:rFonts w:ascii="Times New Roman" w:hAnsi="Times New Roman"/>
                <w:b/>
                <w:bCs/>
                <w:sz w:val="22"/>
              </w:rPr>
              <w:t>投标总价</w:t>
            </w:r>
          </w:p>
        </w:tc>
        <w:tc>
          <w:tcPr>
            <w:tcW w:w="1275" w:type="dxa"/>
            <w:vAlign w:val="center"/>
          </w:tcPr>
          <w:p w14:paraId="13331581" w14:textId="77777777" w:rsidR="00CF78C3" w:rsidRDefault="00CF78C3" w:rsidP="00592C1A">
            <w:pPr>
              <w:tabs>
                <w:tab w:val="left" w:pos="3060"/>
              </w:tabs>
              <w:adjustRightInd w:val="0"/>
              <w:snapToGrid w:val="0"/>
              <w:spacing w:line="300" w:lineRule="auto"/>
              <w:jc w:val="center"/>
              <w:rPr>
                <w:rFonts w:ascii="Times New Roman" w:hAnsi="Times New Roman"/>
                <w:bCs/>
                <w:sz w:val="22"/>
              </w:rPr>
            </w:pPr>
          </w:p>
        </w:tc>
        <w:tc>
          <w:tcPr>
            <w:tcW w:w="1542" w:type="dxa"/>
          </w:tcPr>
          <w:p w14:paraId="29CCA119" w14:textId="77777777" w:rsidR="00CF78C3" w:rsidRDefault="00CF78C3" w:rsidP="00592C1A">
            <w:pPr>
              <w:tabs>
                <w:tab w:val="left" w:pos="3060"/>
              </w:tabs>
              <w:adjustRightInd w:val="0"/>
              <w:snapToGrid w:val="0"/>
              <w:spacing w:line="300" w:lineRule="auto"/>
              <w:jc w:val="center"/>
              <w:rPr>
                <w:rFonts w:ascii="Times New Roman" w:hAnsi="Times New Roman"/>
                <w:bCs/>
                <w:sz w:val="22"/>
              </w:rPr>
            </w:pPr>
          </w:p>
        </w:tc>
      </w:tr>
    </w:tbl>
    <w:p w14:paraId="69323D35" w14:textId="77777777" w:rsidR="00CF78C3" w:rsidRDefault="00CF78C3" w:rsidP="00CF78C3">
      <w:pPr>
        <w:tabs>
          <w:tab w:val="left" w:pos="3060"/>
        </w:tabs>
        <w:adjustRightInd w:val="0"/>
        <w:snapToGrid w:val="0"/>
        <w:spacing w:line="300" w:lineRule="auto"/>
        <w:ind w:firstLineChars="200" w:firstLine="440"/>
        <w:jc w:val="left"/>
        <w:rPr>
          <w:rFonts w:ascii="Times New Roman" w:hAnsi="Times New Roman"/>
          <w:sz w:val="22"/>
        </w:rPr>
      </w:pPr>
      <w:r>
        <w:rPr>
          <w:rFonts w:ascii="Times New Roman" w:hAnsi="Times New Roman"/>
          <w:bCs/>
          <w:sz w:val="22"/>
        </w:rPr>
        <w:t>备注：投标人应按照服务项目的特点和性质，分项说明并计算出本项目范围内各人员费用的组成。成本测算和列项要求完整、成本分析依据充分，人员、材料经费测算合理。</w:t>
      </w:r>
    </w:p>
    <w:p w14:paraId="47630BFF" w14:textId="77777777" w:rsidR="00CF78C3" w:rsidRDefault="00CF78C3" w:rsidP="00CF78C3">
      <w:pPr>
        <w:adjustRightInd w:val="0"/>
        <w:snapToGrid w:val="0"/>
        <w:spacing w:line="300" w:lineRule="auto"/>
        <w:ind w:firstLineChars="200" w:firstLine="442"/>
        <w:jc w:val="left"/>
        <w:outlineLvl w:val="2"/>
        <w:rPr>
          <w:rFonts w:ascii="Times New Roman" w:hAnsi="Times New Roman"/>
          <w:b/>
          <w:color w:val="000000"/>
          <w:sz w:val="22"/>
        </w:rPr>
      </w:pPr>
      <w:bookmarkStart w:id="38" w:name="_Toc188457462"/>
      <w:r>
        <w:rPr>
          <w:rFonts w:ascii="Times New Roman" w:hAnsi="Times New Roman"/>
          <w:b/>
          <w:color w:val="000000"/>
          <w:sz w:val="22"/>
        </w:rPr>
        <w:t>14</w:t>
      </w:r>
      <w:r>
        <w:rPr>
          <w:rFonts w:ascii="Times New Roman" w:hAnsi="Times New Roman"/>
          <w:b/>
          <w:color w:val="000000"/>
          <w:sz w:val="22"/>
        </w:rPr>
        <w:t>投标报价控制性条款</w:t>
      </w:r>
      <w:bookmarkEnd w:id="38"/>
    </w:p>
    <w:p w14:paraId="3DD00523" w14:textId="77777777" w:rsidR="00CF78C3" w:rsidRDefault="00CF78C3" w:rsidP="00CF78C3">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14.1 </w:t>
      </w:r>
      <w:r>
        <w:rPr>
          <w:rFonts w:ascii="Times New Roman" w:hAnsi="Times New Roman"/>
          <w:color w:val="000000"/>
          <w:sz w:val="22"/>
        </w:rPr>
        <w:t>投标报价不得超过公布的预算金额或最高限价，其中各年度或各分项报价（如有要求）均不得超过对应的预算金额或最高限价。</w:t>
      </w:r>
    </w:p>
    <w:p w14:paraId="7061DED6" w14:textId="77777777" w:rsidR="00CF78C3" w:rsidRDefault="00CF78C3" w:rsidP="00CF78C3">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14.2 </w:t>
      </w:r>
      <w:r>
        <w:rPr>
          <w:rFonts w:ascii="Times New Roman" w:hAnsi="Times New Roman"/>
          <w:color w:val="000000"/>
          <w:sz w:val="22"/>
        </w:rPr>
        <w:t>本项目只允许有一个报价，任何有选择的报价将不予接受。</w:t>
      </w:r>
    </w:p>
    <w:p w14:paraId="75AEB0C0" w14:textId="77777777" w:rsidR="00CF78C3" w:rsidRDefault="00CF78C3" w:rsidP="00CF78C3">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14.3 </w:t>
      </w:r>
      <w:r>
        <w:rPr>
          <w:rFonts w:ascii="Times New Roman" w:hAnsi="Times New Roman"/>
          <w:color w:val="000000"/>
          <w:sz w:val="22"/>
        </w:rPr>
        <w:t>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14:paraId="49BF9D13" w14:textId="77777777" w:rsidR="00CF78C3" w:rsidRDefault="00CF78C3" w:rsidP="00CF78C3">
      <w:pPr>
        <w:adjustRightInd w:val="0"/>
        <w:snapToGrid w:val="0"/>
        <w:spacing w:line="300" w:lineRule="auto"/>
        <w:ind w:firstLineChars="200" w:firstLine="440"/>
        <w:jc w:val="left"/>
        <w:rPr>
          <w:rFonts w:ascii="Times New Roman" w:hAnsi="Times New Roman"/>
          <w:color w:val="000000"/>
          <w:sz w:val="22"/>
        </w:rPr>
      </w:pPr>
      <w:r>
        <w:rPr>
          <w:rFonts w:ascii="Times New Roman" w:eastAsiaTheme="minorEastAsia" w:hAnsi="Times New Roman"/>
          <w:b/>
          <w:bCs/>
          <w:kern w:val="0"/>
          <w:sz w:val="22"/>
        </w:rPr>
        <w:t>★</w:t>
      </w:r>
      <w:r>
        <w:rPr>
          <w:rFonts w:ascii="Times New Roman" w:hAnsi="Times New Roman"/>
          <w:color w:val="000000"/>
          <w:sz w:val="22"/>
        </w:rPr>
        <w:t xml:space="preserve">14.4 </w:t>
      </w:r>
      <w:r>
        <w:rPr>
          <w:rFonts w:ascii="Times New Roman" w:hAnsi="Times New Roman"/>
          <w:color w:val="000000"/>
          <w:sz w:val="22"/>
        </w:rPr>
        <w:t>经评标委员会审定，投标报价存在下列情形之一的，该投标文件作无效标处理：</w:t>
      </w:r>
    </w:p>
    <w:p w14:paraId="56F9CE53" w14:textId="77777777" w:rsidR="00CF78C3" w:rsidRDefault="00CF78C3" w:rsidP="00CF78C3">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14.4.1 </w:t>
      </w:r>
      <w:r>
        <w:rPr>
          <w:rFonts w:ascii="Times New Roman" w:hAnsi="Times New Roman"/>
          <w:color w:val="000000"/>
          <w:sz w:val="22"/>
        </w:rPr>
        <w:t>对岗位设置一览表中的</w:t>
      </w:r>
      <w:r>
        <w:rPr>
          <w:rFonts w:ascii="Times New Roman" w:hAnsi="Times New Roman"/>
          <w:sz w:val="22"/>
        </w:rPr>
        <w:t>岗位配置数进行缩减的</w:t>
      </w:r>
      <w:r>
        <w:rPr>
          <w:rFonts w:ascii="Times New Roman" w:hAnsi="Times New Roman"/>
          <w:color w:val="000000"/>
          <w:sz w:val="22"/>
        </w:rPr>
        <w:t>；</w:t>
      </w:r>
    </w:p>
    <w:p w14:paraId="486D199F" w14:textId="77777777" w:rsidR="00CF78C3" w:rsidRDefault="00CF78C3" w:rsidP="00CF78C3">
      <w:pPr>
        <w:adjustRightInd w:val="0"/>
        <w:snapToGrid w:val="0"/>
        <w:spacing w:line="300" w:lineRule="auto"/>
        <w:ind w:firstLineChars="200" w:firstLine="440"/>
        <w:jc w:val="left"/>
        <w:rPr>
          <w:rFonts w:ascii="Times New Roman" w:hAnsi="Times New Roman"/>
          <w:color w:val="000000"/>
          <w:sz w:val="22"/>
        </w:rPr>
      </w:pPr>
      <w:r>
        <w:rPr>
          <w:rFonts w:ascii="Times New Roman" w:hAnsi="Times New Roman"/>
          <w:color w:val="000000"/>
          <w:sz w:val="22"/>
        </w:rPr>
        <w:t xml:space="preserve">14.4.2 </w:t>
      </w:r>
      <w:r>
        <w:rPr>
          <w:rFonts w:ascii="Times New Roman" w:hAnsi="Times New Roman"/>
          <w:color w:val="000000"/>
          <w:sz w:val="22"/>
        </w:rPr>
        <w:t>投标报价和技术方案明显不相符的；</w:t>
      </w:r>
    </w:p>
    <w:p w14:paraId="1C7CCFF1" w14:textId="77777777" w:rsidR="00CF78C3" w:rsidRDefault="00CF78C3" w:rsidP="00CF78C3">
      <w:pPr>
        <w:adjustRightInd w:val="0"/>
        <w:snapToGrid w:val="0"/>
        <w:spacing w:line="300" w:lineRule="auto"/>
        <w:jc w:val="center"/>
        <w:outlineLvl w:val="1"/>
        <w:rPr>
          <w:rFonts w:ascii="Times New Roman" w:eastAsia="黑体" w:hAnsi="Times New Roman"/>
          <w:sz w:val="30"/>
          <w:szCs w:val="30"/>
        </w:rPr>
      </w:pPr>
      <w:bookmarkStart w:id="39" w:name="_Toc188457463"/>
      <w:bookmarkStart w:id="40" w:name="_Toc481849902"/>
      <w:bookmarkStart w:id="41" w:name="_Toc486604818"/>
      <w:r>
        <w:rPr>
          <w:rFonts w:ascii="Times New Roman" w:eastAsia="黑体" w:hAnsi="Times New Roman"/>
          <w:sz w:val="30"/>
          <w:szCs w:val="30"/>
        </w:rPr>
        <w:t>五、政府采购政策</w:t>
      </w:r>
      <w:bookmarkEnd w:id="39"/>
    </w:p>
    <w:p w14:paraId="7B420898" w14:textId="77777777" w:rsidR="00CF78C3" w:rsidRPr="00CF78C3" w:rsidRDefault="00CF78C3" w:rsidP="00CF78C3">
      <w:pPr>
        <w:adjustRightInd w:val="0"/>
        <w:snapToGrid w:val="0"/>
        <w:spacing w:line="300" w:lineRule="auto"/>
        <w:ind w:firstLineChars="200" w:firstLine="442"/>
        <w:outlineLvl w:val="2"/>
        <w:rPr>
          <w:rFonts w:ascii="Times New Roman" w:hAnsi="Times New Roman"/>
          <w:b/>
          <w:sz w:val="22"/>
        </w:rPr>
      </w:pPr>
      <w:bookmarkStart w:id="42" w:name="_Toc188457464"/>
      <w:bookmarkStart w:id="43" w:name="_Toc481849905"/>
      <w:bookmarkStart w:id="44" w:name="_Toc486604821"/>
      <w:bookmarkEnd w:id="40"/>
      <w:bookmarkEnd w:id="41"/>
      <w:r w:rsidRPr="00CF78C3">
        <w:rPr>
          <w:rFonts w:ascii="Times New Roman" w:hAnsi="Times New Roman"/>
          <w:b/>
          <w:sz w:val="22"/>
        </w:rPr>
        <w:t>15</w:t>
      </w:r>
      <w:r w:rsidRPr="00CF78C3">
        <w:rPr>
          <w:rFonts w:ascii="Times New Roman" w:hAnsi="Times New Roman"/>
          <w:b/>
          <w:sz w:val="22"/>
        </w:rPr>
        <w:t>促进中小企业发展</w:t>
      </w:r>
      <w:bookmarkEnd w:id="42"/>
    </w:p>
    <w:p w14:paraId="2F50AA54" w14:textId="77777777" w:rsidR="00CF78C3" w:rsidRPr="00CF78C3" w:rsidRDefault="00CF78C3" w:rsidP="00CF78C3">
      <w:pPr>
        <w:tabs>
          <w:tab w:val="left" w:pos="3060"/>
        </w:tabs>
        <w:adjustRightInd w:val="0"/>
        <w:snapToGrid w:val="0"/>
        <w:spacing w:line="300" w:lineRule="auto"/>
        <w:ind w:firstLineChars="200" w:firstLine="442"/>
        <w:rPr>
          <w:rFonts w:ascii="Times New Roman" w:hAnsi="Times New Roman"/>
          <w:sz w:val="22"/>
        </w:rPr>
      </w:pPr>
      <w:r w:rsidRPr="00CF78C3">
        <w:rPr>
          <w:rFonts w:ascii="Segoe UI Symbol" w:hAnsi="Segoe UI Symbol" w:cs="Segoe UI Symbol"/>
          <w:b/>
          <w:bCs/>
          <w:kern w:val="0"/>
          <w:sz w:val="22"/>
        </w:rPr>
        <w:t>★</w:t>
      </w:r>
      <w:r w:rsidRPr="00CF78C3">
        <w:rPr>
          <w:rFonts w:ascii="Times New Roman" w:hAnsi="Times New Roman"/>
          <w:sz w:val="22"/>
        </w:rPr>
        <w:t>15</w:t>
      </w:r>
      <w:r w:rsidRPr="00CF78C3">
        <w:rPr>
          <w:rFonts w:ascii="Times New Roman" w:hAnsi="Times New Roman"/>
          <w:bCs/>
          <w:sz w:val="22"/>
        </w:rPr>
        <w:t>.1</w:t>
      </w:r>
      <w:r w:rsidRPr="00CF78C3">
        <w:rPr>
          <w:rFonts w:ascii="Times New Roman" w:hAnsi="Times New Roman"/>
          <w:sz w:val="22"/>
        </w:rPr>
        <w:t>中小企业（含中型、小型、微型企业，下同）的划定按照《中小企业划型标准规定》（工信部联企业〔</w:t>
      </w:r>
      <w:r w:rsidRPr="00CF78C3">
        <w:rPr>
          <w:rFonts w:ascii="Times New Roman" w:hAnsi="Times New Roman"/>
          <w:sz w:val="22"/>
        </w:rPr>
        <w:t>2011</w:t>
      </w:r>
      <w:r w:rsidRPr="00CF78C3">
        <w:rPr>
          <w:rFonts w:ascii="Times New Roman" w:hAnsi="Times New Roman"/>
          <w:sz w:val="22"/>
        </w:rPr>
        <w:t>〕</w:t>
      </w:r>
      <w:r w:rsidRPr="00CF78C3">
        <w:rPr>
          <w:rFonts w:ascii="Times New Roman" w:hAnsi="Times New Roman"/>
          <w:sz w:val="22"/>
        </w:rPr>
        <w:t>300</w:t>
      </w:r>
      <w:r w:rsidRPr="00CF78C3">
        <w:rPr>
          <w:rFonts w:ascii="Times New Roman" w:hAnsi="Times New Roman"/>
          <w:sz w:val="22"/>
        </w:rPr>
        <w:t>号）执行，参加投标的中小企业应当提供《中小企业声明函》（具体格式见</w:t>
      </w:r>
      <w:r w:rsidRPr="00CF78C3">
        <w:rPr>
          <w:rFonts w:ascii="Times New Roman" w:hAnsi="Times New Roman"/>
          <w:sz w:val="22"/>
        </w:rPr>
        <w:t>“</w:t>
      </w:r>
      <w:r w:rsidRPr="00CF78C3">
        <w:rPr>
          <w:rFonts w:ascii="Times New Roman" w:hAnsi="Times New Roman"/>
          <w:sz w:val="22"/>
        </w:rPr>
        <w:t>投标文件格式</w:t>
      </w:r>
      <w:r w:rsidRPr="00CF78C3">
        <w:rPr>
          <w:rFonts w:ascii="Times New Roman" w:hAnsi="Times New Roman"/>
          <w:sz w:val="22"/>
        </w:rPr>
        <w:t>”</w:t>
      </w:r>
      <w:r w:rsidRPr="00CF78C3">
        <w:rPr>
          <w:rFonts w:ascii="Times New Roman" w:hAnsi="Times New Roman"/>
          <w:sz w:val="22"/>
        </w:rPr>
        <w:t>），反之，视作非中、小微企业，不具备参与投标资格。如项目允许联合体参与竞争的，则联合体中各方均应为中小企业，并按本款要求提供《中小企业声明函》。</w:t>
      </w:r>
    </w:p>
    <w:p w14:paraId="44A31CC6" w14:textId="77777777" w:rsidR="00CF78C3" w:rsidRPr="00CF78C3" w:rsidRDefault="00CF78C3" w:rsidP="00CF78C3">
      <w:pPr>
        <w:adjustRightInd w:val="0"/>
        <w:snapToGrid w:val="0"/>
        <w:spacing w:line="300" w:lineRule="auto"/>
        <w:ind w:firstLineChars="200" w:firstLine="442"/>
        <w:rPr>
          <w:rFonts w:ascii="Times New Roman" w:hAnsi="Times New Roman"/>
          <w:sz w:val="22"/>
        </w:rPr>
      </w:pPr>
      <w:r w:rsidRPr="00CF78C3">
        <w:rPr>
          <w:rFonts w:ascii="Segoe UI Symbol" w:hAnsi="Segoe UI Symbol" w:cs="Segoe UI Symbol"/>
          <w:b/>
          <w:bCs/>
          <w:kern w:val="0"/>
          <w:sz w:val="22"/>
        </w:rPr>
        <w:t>★</w:t>
      </w:r>
      <w:r w:rsidRPr="00CF78C3">
        <w:rPr>
          <w:rFonts w:ascii="Times New Roman" w:hAnsi="Times New Roman"/>
          <w:sz w:val="22"/>
        </w:rPr>
        <w:t xml:space="preserve">15.2 </w:t>
      </w:r>
      <w:r w:rsidRPr="00CF78C3">
        <w:rPr>
          <w:rFonts w:ascii="Times New Roman" w:hAnsi="Times New Roman"/>
          <w:sz w:val="22"/>
        </w:rPr>
        <w:t>事业单位、团体组织等非企业性质的政府采购供应商，不属于中小企业划型标准确定的中小企业，不得按《关于印发中小企业划型标准规定的通知》规定声明为中小微企业，也不适用《政府采购促进中小企业发展管理办法》。</w:t>
      </w:r>
    </w:p>
    <w:p w14:paraId="4093C3FA" w14:textId="77777777" w:rsidR="00CF78C3" w:rsidRPr="00CF78C3" w:rsidRDefault="00CF78C3" w:rsidP="00CF78C3">
      <w:pPr>
        <w:adjustRightInd w:val="0"/>
        <w:snapToGrid w:val="0"/>
        <w:spacing w:line="300" w:lineRule="auto"/>
        <w:ind w:firstLineChars="200" w:firstLine="442"/>
        <w:rPr>
          <w:rFonts w:ascii="Times New Roman" w:hAnsi="Times New Roman"/>
          <w:sz w:val="22"/>
        </w:rPr>
      </w:pPr>
      <w:r w:rsidRPr="00CF78C3">
        <w:rPr>
          <w:rFonts w:ascii="Segoe UI Symbol" w:hAnsi="Segoe UI Symbol" w:cs="Segoe UI Symbol"/>
          <w:b/>
          <w:bCs/>
          <w:kern w:val="0"/>
          <w:sz w:val="22"/>
        </w:rPr>
        <w:lastRenderedPageBreak/>
        <w:t>★</w:t>
      </w:r>
      <w:r w:rsidRPr="00CF78C3">
        <w:rPr>
          <w:rFonts w:ascii="Times New Roman" w:hAnsi="Times New Roman"/>
          <w:sz w:val="22"/>
        </w:rPr>
        <w:t xml:space="preserve">15.3 </w:t>
      </w:r>
      <w:r w:rsidRPr="00CF78C3">
        <w:rPr>
          <w:rFonts w:ascii="Times New Roman" w:hAnsi="Times New Roman"/>
          <w:sz w:val="22"/>
        </w:rPr>
        <w:t>如项目允许联合体参与竞争的，组成联合体的中型企业和其他自然人、法人或者其他组织，与小型、微型企业之间不得存在投资关系。</w:t>
      </w:r>
    </w:p>
    <w:p w14:paraId="7FD224CF" w14:textId="77777777" w:rsidR="00CF78C3" w:rsidRPr="00CF78C3" w:rsidRDefault="00CF78C3" w:rsidP="00CF78C3">
      <w:pPr>
        <w:adjustRightInd w:val="0"/>
        <w:snapToGrid w:val="0"/>
        <w:spacing w:line="300" w:lineRule="auto"/>
        <w:ind w:firstLineChars="200" w:firstLine="442"/>
        <w:rPr>
          <w:rFonts w:ascii="Times New Roman" w:hAnsi="Times New Roman"/>
          <w:sz w:val="22"/>
        </w:rPr>
      </w:pPr>
      <w:r w:rsidRPr="00CF78C3">
        <w:rPr>
          <w:rFonts w:ascii="Segoe UI Symbol" w:hAnsi="Segoe UI Symbol" w:cs="Segoe UI Symbol"/>
          <w:b/>
          <w:bCs/>
          <w:kern w:val="0"/>
          <w:sz w:val="22"/>
        </w:rPr>
        <w:t>★</w:t>
      </w:r>
      <w:r w:rsidRPr="00CF78C3">
        <w:rPr>
          <w:rFonts w:ascii="Times New Roman" w:hAnsi="Times New Roman"/>
          <w:sz w:val="22"/>
        </w:rPr>
        <w:t>15.4</w:t>
      </w:r>
      <w:r w:rsidRPr="00CF78C3">
        <w:rPr>
          <w:rFonts w:ascii="Times New Roman" w:hAnsi="Times New Roman"/>
          <w:sz w:val="22"/>
        </w:rPr>
        <w:t>供应商如提供虚假材料以谋取成交的，按照《政府采购法》有关条款处理，并记入供应商诚信档案。</w:t>
      </w:r>
    </w:p>
    <w:p w14:paraId="3BDB14FB" w14:textId="77777777" w:rsidR="00CF78C3" w:rsidRDefault="00CF78C3" w:rsidP="00CF78C3">
      <w:pPr>
        <w:adjustRightInd w:val="0"/>
        <w:snapToGrid w:val="0"/>
        <w:spacing w:line="300" w:lineRule="auto"/>
        <w:ind w:firstLineChars="200" w:firstLine="442"/>
        <w:outlineLvl w:val="2"/>
        <w:rPr>
          <w:rFonts w:ascii="Times New Roman" w:hAnsi="Times New Roman"/>
          <w:b/>
          <w:sz w:val="22"/>
        </w:rPr>
      </w:pPr>
      <w:bookmarkStart w:id="45" w:name="_Toc188457465"/>
      <w:bookmarkEnd w:id="43"/>
      <w:bookmarkEnd w:id="44"/>
      <w:r>
        <w:rPr>
          <w:rFonts w:ascii="Times New Roman" w:hAnsi="Times New Roman"/>
          <w:b/>
          <w:sz w:val="22"/>
        </w:rPr>
        <w:t xml:space="preserve">16 </w:t>
      </w:r>
      <w:r>
        <w:rPr>
          <w:rFonts w:ascii="Times New Roman" w:hAnsi="Times New Roman"/>
          <w:b/>
          <w:sz w:val="22"/>
        </w:rPr>
        <w:t>促进残疾人就业</w:t>
      </w:r>
      <w:r>
        <w:rPr>
          <w:rFonts w:ascii="Times New Roman" w:hAnsi="Times New Roman"/>
          <w:sz w:val="22"/>
        </w:rPr>
        <w:t>（注：仅残疾人福利单位适用）</w:t>
      </w:r>
      <w:bookmarkEnd w:id="45"/>
    </w:p>
    <w:p w14:paraId="5EC0BDB8" w14:textId="77777777" w:rsidR="00CF78C3" w:rsidRDefault="00CF78C3" w:rsidP="00CF78C3">
      <w:pPr>
        <w:adjustRightInd w:val="0"/>
        <w:snapToGrid w:val="0"/>
        <w:spacing w:line="300" w:lineRule="auto"/>
        <w:ind w:firstLineChars="200" w:firstLine="440"/>
        <w:rPr>
          <w:rFonts w:ascii="Times New Roman" w:hAnsi="Times New Roman"/>
          <w:sz w:val="22"/>
        </w:rPr>
      </w:pPr>
      <w:r>
        <w:rPr>
          <w:rFonts w:ascii="Times New Roman" w:hAnsi="Times New Roman"/>
          <w:sz w:val="22"/>
        </w:rPr>
        <w:t xml:space="preserve">16.1 </w:t>
      </w:r>
      <w:bookmarkStart w:id="46" w:name="sendNo"/>
      <w:r>
        <w:rPr>
          <w:rFonts w:ascii="Times New Roman" w:hAnsi="Times New Roman"/>
          <w:sz w:val="22"/>
        </w:rPr>
        <w:t>符合财库</w:t>
      </w:r>
      <w:bookmarkEnd w:id="46"/>
      <w:r>
        <w:rPr>
          <w:rFonts w:ascii="Times New Roman" w:hAnsi="Times New Roman"/>
          <w:sz w:val="22"/>
        </w:rPr>
        <w:t>〔</w:t>
      </w:r>
      <w:r>
        <w:rPr>
          <w:rFonts w:ascii="Times New Roman" w:hAnsi="Times New Roman"/>
          <w:sz w:val="22"/>
        </w:rPr>
        <w:t>2017</w:t>
      </w:r>
      <w:r>
        <w:rPr>
          <w:rFonts w:ascii="Times New Roman" w:hAnsi="Times New Roman"/>
          <w:sz w:val="22"/>
        </w:rPr>
        <w:t>〕</w:t>
      </w:r>
      <w:r>
        <w:rPr>
          <w:rFonts w:ascii="Times New Roman" w:hAnsi="Times New Roman"/>
          <w:sz w:val="22"/>
        </w:rPr>
        <w:t>141</w:t>
      </w:r>
      <w:r>
        <w:rPr>
          <w:rFonts w:ascii="Times New Roman" w:hAnsi="Times New Roman"/>
          <w:sz w:val="22"/>
        </w:rPr>
        <w:t>号文中所示条件的残疾人福利性单位视同小型、微型企业，享受促进中小企业发展的政府采购政策。残疾人福利性单位属于小型、微型企业的，不重复享受政策。</w:t>
      </w:r>
    </w:p>
    <w:p w14:paraId="233B2233" w14:textId="77777777" w:rsidR="00CF78C3" w:rsidRDefault="00CF78C3" w:rsidP="00CF78C3">
      <w:pPr>
        <w:adjustRightInd w:val="0"/>
        <w:snapToGrid w:val="0"/>
        <w:spacing w:line="300" w:lineRule="auto"/>
        <w:ind w:firstLineChars="200" w:firstLine="440"/>
        <w:rPr>
          <w:rFonts w:ascii="Times New Roman" w:hAnsi="Times New Roman"/>
          <w:sz w:val="22"/>
        </w:rPr>
      </w:pPr>
      <w:r>
        <w:rPr>
          <w:rFonts w:ascii="Times New Roman" w:hAnsi="Times New Roman"/>
          <w:sz w:val="22"/>
        </w:rPr>
        <w:t>16.2</w:t>
      </w:r>
      <w:r>
        <w:rPr>
          <w:rFonts w:ascii="Times New Roman" w:hAnsi="Times New Roman"/>
          <w:sz w:val="22"/>
        </w:rPr>
        <w:t>残疾人福利性单位在参加政府采购活动时，应当按财库〔</w:t>
      </w:r>
      <w:r>
        <w:rPr>
          <w:rFonts w:ascii="Times New Roman" w:hAnsi="Times New Roman"/>
          <w:sz w:val="22"/>
        </w:rPr>
        <w:t>2017</w:t>
      </w:r>
      <w:r>
        <w:rPr>
          <w:rFonts w:ascii="Times New Roman" w:hAnsi="Times New Roman"/>
          <w:sz w:val="22"/>
        </w:rPr>
        <w:t>〕</w:t>
      </w:r>
      <w:r>
        <w:rPr>
          <w:rFonts w:ascii="Times New Roman" w:hAnsi="Times New Roman"/>
          <w:sz w:val="22"/>
        </w:rPr>
        <w:t>141</w:t>
      </w:r>
      <w:r>
        <w:rPr>
          <w:rFonts w:ascii="Times New Roman" w:hAnsi="Times New Roman"/>
          <w:sz w:val="22"/>
        </w:rPr>
        <w:t>号规定的《残疾人福利性单位声明函》（具体格式详见</w:t>
      </w:r>
      <w:r>
        <w:rPr>
          <w:rFonts w:ascii="Times New Roman" w:hAnsi="Times New Roman"/>
          <w:sz w:val="22"/>
        </w:rPr>
        <w:t>“</w:t>
      </w:r>
      <w:r>
        <w:rPr>
          <w:rFonts w:ascii="Times New Roman" w:hAnsi="Times New Roman"/>
          <w:sz w:val="22"/>
        </w:rPr>
        <w:t>投标文件格式</w:t>
      </w:r>
      <w:r>
        <w:rPr>
          <w:rFonts w:ascii="Times New Roman" w:hAnsi="Times New Roman"/>
          <w:sz w:val="22"/>
        </w:rPr>
        <w:t>”</w:t>
      </w:r>
      <w:r>
        <w:rPr>
          <w:rFonts w:ascii="Times New Roman" w:hAnsi="Times New Roman"/>
          <w:sz w:val="22"/>
        </w:rPr>
        <w:t>），并对声明的真实性负责。</w:t>
      </w:r>
    </w:p>
    <w:p w14:paraId="390548DB" w14:textId="77777777" w:rsidR="00142F66" w:rsidRPr="00CF78C3" w:rsidRDefault="00142F66"/>
    <w:sectPr w:rsidR="00142F66" w:rsidRPr="00CF78C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90702" w14:textId="77777777" w:rsidR="00A633E9" w:rsidRDefault="00A633E9" w:rsidP="00CF78C3">
      <w:r>
        <w:separator/>
      </w:r>
    </w:p>
  </w:endnote>
  <w:endnote w:type="continuationSeparator" w:id="0">
    <w:p w14:paraId="6288CD23" w14:textId="77777777" w:rsidR="00A633E9" w:rsidRDefault="00A633E9" w:rsidP="00CF7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default"/>
    <w:sig w:usb0="00000000" w:usb1="00000000" w:usb2="00000000" w:usb3="00000000" w:csb0="00000093"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楷体_GB2312">
    <w:altName w:val="楷体"/>
    <w:charset w:val="86"/>
    <w:family w:val="modern"/>
    <w:pitch w:val="default"/>
    <w:sig w:usb0="00000000" w:usb1="00000000" w:usb2="00000000" w:usb3="00000000" w:csb0="00040000" w:csb1="00000000"/>
  </w:font>
  <w:font w:name="Arial">
    <w:panose1 w:val="020B0604020202020204"/>
    <w:charset w:val="00"/>
    <w:family w:val="swiss"/>
    <w:pitch w:val="variable"/>
    <w:sig w:usb0="E0002EFF" w:usb1="C000785B" w:usb2="00000009" w:usb3="00000000" w:csb0="000001FF" w:csb1="00000000"/>
  </w:font>
  <w:font w:name="方正魏碑简体">
    <w:altName w:val="宋体"/>
    <w:charset w:val="86"/>
    <w:family w:val="auto"/>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default"/>
    <w:sig w:usb0="00000000" w:usb1="00000000" w:usb2="0000003F" w:usb3="00000000" w:csb0="003F01FF" w:csb1="00000000"/>
  </w:font>
  <w:font w:name="华文仿宋">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ms Rmn">
    <w:panose1 w:val="02020603040505020304"/>
    <w:charset w:val="00"/>
    <w:family w:val="roman"/>
    <w:pitch w:val="default"/>
    <w:sig w:usb0="00000000"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 w:name="仿宋_GB2312">
    <w:altName w:val="微软雅黑"/>
    <w:charset w:val="86"/>
    <w:family w:val="modern"/>
    <w:pitch w:val="default"/>
    <w:sig w:usb0="00000001" w:usb1="080E0000" w:usb2="00000000" w:usb3="00000000" w:csb0="00040000" w:csb1="00000000"/>
  </w:font>
  <w:font w:name="方正仿宋_GBK">
    <w:charset w:val="86"/>
    <w:family w:val="auto"/>
    <w:pitch w:val="default"/>
    <w:sig w:usb0="00000001" w:usb1="080E0000" w:usb2="00000000" w:usb3="00000000" w:csb0="00040000"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0B1DA" w14:textId="77777777" w:rsidR="00A633E9" w:rsidRDefault="00A633E9" w:rsidP="00CF78C3">
      <w:r>
        <w:separator/>
      </w:r>
    </w:p>
  </w:footnote>
  <w:footnote w:type="continuationSeparator" w:id="0">
    <w:p w14:paraId="66624213" w14:textId="77777777" w:rsidR="00A633E9" w:rsidRDefault="00A633E9" w:rsidP="00CF78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3B873E6"/>
    <w:multiLevelType w:val="singleLevel"/>
    <w:tmpl w:val="C3B873E6"/>
    <w:lvl w:ilvl="0">
      <w:start w:val="2"/>
      <w:numFmt w:val="chineseCounting"/>
      <w:suff w:val="nothing"/>
      <w:lvlText w:val="%1、"/>
      <w:lvlJc w:val="left"/>
      <w:rPr>
        <w:rFonts w:hint="eastAsia"/>
      </w:rPr>
    </w:lvl>
  </w:abstractNum>
  <w:abstractNum w:abstractNumId="1" w15:restartNumberingAfterBreak="0">
    <w:nsid w:val="01321B55"/>
    <w:multiLevelType w:val="multilevel"/>
    <w:tmpl w:val="01321B55"/>
    <w:lvl w:ilvl="0">
      <w:start w:val="1"/>
      <w:numFmt w:val="lowerLetter"/>
      <w:lvlText w:val="%1、"/>
      <w:lvlJc w:val="left"/>
      <w:pPr>
        <w:ind w:left="880" w:hanging="440"/>
      </w:pPr>
      <w:rPr>
        <w:rFonts w:hint="default"/>
      </w:rPr>
    </w:lvl>
    <w:lvl w:ilvl="1">
      <w:start w:val="1"/>
      <w:numFmt w:val="lowerLetter"/>
      <w:lvlText w:val="%2)"/>
      <w:lvlJc w:val="left"/>
      <w:pPr>
        <w:ind w:left="1320" w:hanging="440"/>
      </w:pPr>
    </w:lvl>
    <w:lvl w:ilvl="2">
      <w:start w:val="1"/>
      <w:numFmt w:val="lowerRoman"/>
      <w:lvlText w:val="%3."/>
      <w:lvlJc w:val="right"/>
      <w:pPr>
        <w:ind w:left="1760" w:hanging="440"/>
      </w:pPr>
    </w:lvl>
    <w:lvl w:ilvl="3">
      <w:start w:val="1"/>
      <w:numFmt w:val="decimal"/>
      <w:lvlText w:val="%4."/>
      <w:lvlJc w:val="left"/>
      <w:pPr>
        <w:ind w:left="2200" w:hanging="440"/>
      </w:pPr>
    </w:lvl>
    <w:lvl w:ilvl="4">
      <w:start w:val="1"/>
      <w:numFmt w:val="lowerLetter"/>
      <w:lvlText w:val="%5)"/>
      <w:lvlJc w:val="left"/>
      <w:pPr>
        <w:ind w:left="2640" w:hanging="440"/>
      </w:pPr>
    </w:lvl>
    <w:lvl w:ilvl="5">
      <w:start w:val="1"/>
      <w:numFmt w:val="lowerRoman"/>
      <w:lvlText w:val="%6."/>
      <w:lvlJc w:val="right"/>
      <w:pPr>
        <w:ind w:left="3080" w:hanging="440"/>
      </w:pPr>
    </w:lvl>
    <w:lvl w:ilvl="6">
      <w:start w:val="1"/>
      <w:numFmt w:val="decimal"/>
      <w:lvlText w:val="%7."/>
      <w:lvlJc w:val="left"/>
      <w:pPr>
        <w:ind w:left="3520" w:hanging="440"/>
      </w:pPr>
    </w:lvl>
    <w:lvl w:ilvl="7">
      <w:start w:val="1"/>
      <w:numFmt w:val="lowerLetter"/>
      <w:lvlText w:val="%8)"/>
      <w:lvlJc w:val="left"/>
      <w:pPr>
        <w:ind w:left="3960" w:hanging="440"/>
      </w:pPr>
    </w:lvl>
    <w:lvl w:ilvl="8">
      <w:start w:val="1"/>
      <w:numFmt w:val="lowerRoman"/>
      <w:lvlText w:val="%9."/>
      <w:lvlJc w:val="right"/>
      <w:pPr>
        <w:ind w:left="4400" w:hanging="440"/>
      </w:pPr>
    </w:lvl>
  </w:abstractNum>
  <w:abstractNum w:abstractNumId="2" w15:restartNumberingAfterBreak="0">
    <w:nsid w:val="0EE21A86"/>
    <w:multiLevelType w:val="multilevel"/>
    <w:tmpl w:val="0EE21A86"/>
    <w:lvl w:ilvl="0">
      <w:start w:val="1"/>
      <w:numFmt w:val="lowerLetter"/>
      <w:lvlText w:val="%1、"/>
      <w:lvlJc w:val="left"/>
      <w:pPr>
        <w:ind w:left="880" w:hanging="440"/>
      </w:pPr>
      <w:rPr>
        <w:rFonts w:hint="default"/>
      </w:rPr>
    </w:lvl>
    <w:lvl w:ilvl="1">
      <w:start w:val="1"/>
      <w:numFmt w:val="lowerLetter"/>
      <w:lvlText w:val="%2)"/>
      <w:lvlJc w:val="left"/>
      <w:pPr>
        <w:ind w:left="1320" w:hanging="440"/>
      </w:pPr>
    </w:lvl>
    <w:lvl w:ilvl="2">
      <w:start w:val="1"/>
      <w:numFmt w:val="lowerRoman"/>
      <w:lvlText w:val="%3."/>
      <w:lvlJc w:val="right"/>
      <w:pPr>
        <w:ind w:left="1760" w:hanging="440"/>
      </w:pPr>
    </w:lvl>
    <w:lvl w:ilvl="3">
      <w:start w:val="1"/>
      <w:numFmt w:val="decimal"/>
      <w:lvlText w:val="%4."/>
      <w:lvlJc w:val="left"/>
      <w:pPr>
        <w:ind w:left="2200" w:hanging="440"/>
      </w:pPr>
    </w:lvl>
    <w:lvl w:ilvl="4">
      <w:start w:val="1"/>
      <w:numFmt w:val="lowerLetter"/>
      <w:lvlText w:val="%5)"/>
      <w:lvlJc w:val="left"/>
      <w:pPr>
        <w:ind w:left="2640" w:hanging="440"/>
      </w:pPr>
    </w:lvl>
    <w:lvl w:ilvl="5">
      <w:start w:val="1"/>
      <w:numFmt w:val="lowerRoman"/>
      <w:lvlText w:val="%6."/>
      <w:lvlJc w:val="right"/>
      <w:pPr>
        <w:ind w:left="3080" w:hanging="440"/>
      </w:pPr>
    </w:lvl>
    <w:lvl w:ilvl="6">
      <w:start w:val="1"/>
      <w:numFmt w:val="decimal"/>
      <w:lvlText w:val="%7."/>
      <w:lvlJc w:val="left"/>
      <w:pPr>
        <w:ind w:left="3520" w:hanging="440"/>
      </w:pPr>
    </w:lvl>
    <w:lvl w:ilvl="7">
      <w:start w:val="1"/>
      <w:numFmt w:val="lowerLetter"/>
      <w:lvlText w:val="%8)"/>
      <w:lvlJc w:val="left"/>
      <w:pPr>
        <w:ind w:left="3960" w:hanging="440"/>
      </w:pPr>
    </w:lvl>
    <w:lvl w:ilvl="8">
      <w:start w:val="1"/>
      <w:numFmt w:val="lowerRoman"/>
      <w:lvlText w:val="%9."/>
      <w:lvlJc w:val="right"/>
      <w:pPr>
        <w:ind w:left="4400" w:hanging="440"/>
      </w:pPr>
    </w:lvl>
  </w:abstractNum>
  <w:abstractNum w:abstractNumId="3" w15:restartNumberingAfterBreak="0">
    <w:nsid w:val="15C01AF6"/>
    <w:multiLevelType w:val="multilevel"/>
    <w:tmpl w:val="15C01AF6"/>
    <w:lvl w:ilvl="0">
      <w:start w:val="1"/>
      <w:numFmt w:val="decimal"/>
      <w:lvlText w:val="（%1）"/>
      <w:lvlJc w:val="left"/>
      <w:pPr>
        <w:ind w:left="860" w:hanging="420"/>
      </w:pPr>
      <w:rPr>
        <w:rFonts w:ascii="Times New Roman" w:hAnsi="Times New Roman" w:cs="Times New Roman" w:hint="default"/>
      </w:rPr>
    </w:lvl>
    <w:lvl w:ilvl="1">
      <w:start w:val="1"/>
      <w:numFmt w:val="lowerLetter"/>
      <w:lvlText w:val="%2)"/>
      <w:lvlJc w:val="left"/>
      <w:pPr>
        <w:ind w:left="1280" w:hanging="420"/>
      </w:pPr>
    </w:lvl>
    <w:lvl w:ilvl="2">
      <w:start w:val="1"/>
      <w:numFmt w:val="lowerRoman"/>
      <w:lvlText w:val="%3."/>
      <w:lvlJc w:val="right"/>
      <w:pPr>
        <w:ind w:left="1700" w:hanging="420"/>
      </w:pPr>
    </w:lvl>
    <w:lvl w:ilvl="3">
      <w:start w:val="1"/>
      <w:numFmt w:val="decimal"/>
      <w:lvlText w:val="%4."/>
      <w:lvlJc w:val="left"/>
      <w:pPr>
        <w:ind w:left="2120" w:hanging="420"/>
      </w:pPr>
    </w:lvl>
    <w:lvl w:ilvl="4">
      <w:start w:val="1"/>
      <w:numFmt w:val="lowerLetter"/>
      <w:lvlText w:val="%5)"/>
      <w:lvlJc w:val="left"/>
      <w:pPr>
        <w:ind w:left="2540" w:hanging="420"/>
      </w:pPr>
    </w:lvl>
    <w:lvl w:ilvl="5">
      <w:start w:val="1"/>
      <w:numFmt w:val="lowerRoman"/>
      <w:lvlText w:val="%6."/>
      <w:lvlJc w:val="right"/>
      <w:pPr>
        <w:ind w:left="2960" w:hanging="420"/>
      </w:pPr>
    </w:lvl>
    <w:lvl w:ilvl="6">
      <w:start w:val="1"/>
      <w:numFmt w:val="decimal"/>
      <w:lvlText w:val="%7."/>
      <w:lvlJc w:val="left"/>
      <w:pPr>
        <w:ind w:left="3380" w:hanging="420"/>
      </w:pPr>
    </w:lvl>
    <w:lvl w:ilvl="7">
      <w:start w:val="1"/>
      <w:numFmt w:val="lowerLetter"/>
      <w:lvlText w:val="%8)"/>
      <w:lvlJc w:val="left"/>
      <w:pPr>
        <w:ind w:left="3800" w:hanging="420"/>
      </w:pPr>
    </w:lvl>
    <w:lvl w:ilvl="8">
      <w:start w:val="1"/>
      <w:numFmt w:val="lowerRoman"/>
      <w:lvlText w:val="%9."/>
      <w:lvlJc w:val="right"/>
      <w:pPr>
        <w:ind w:left="4220" w:hanging="420"/>
      </w:pPr>
    </w:lvl>
  </w:abstractNum>
  <w:abstractNum w:abstractNumId="4" w15:restartNumberingAfterBreak="0">
    <w:nsid w:val="1670700D"/>
    <w:multiLevelType w:val="multilevel"/>
    <w:tmpl w:val="1670700D"/>
    <w:lvl w:ilvl="0">
      <w:start w:val="1"/>
      <w:numFmt w:val="lowerLetter"/>
      <w:lvlText w:val="%1、"/>
      <w:lvlJc w:val="left"/>
      <w:pPr>
        <w:ind w:left="880" w:hanging="440"/>
      </w:pPr>
      <w:rPr>
        <w:rFonts w:hint="default"/>
      </w:rPr>
    </w:lvl>
    <w:lvl w:ilvl="1">
      <w:start w:val="1"/>
      <w:numFmt w:val="lowerLetter"/>
      <w:lvlText w:val="%2)"/>
      <w:lvlJc w:val="left"/>
      <w:pPr>
        <w:ind w:left="1320" w:hanging="440"/>
      </w:pPr>
    </w:lvl>
    <w:lvl w:ilvl="2">
      <w:start w:val="1"/>
      <w:numFmt w:val="lowerRoman"/>
      <w:lvlText w:val="%3."/>
      <w:lvlJc w:val="right"/>
      <w:pPr>
        <w:ind w:left="1760" w:hanging="440"/>
      </w:pPr>
    </w:lvl>
    <w:lvl w:ilvl="3">
      <w:start w:val="1"/>
      <w:numFmt w:val="decimal"/>
      <w:lvlText w:val="%4."/>
      <w:lvlJc w:val="left"/>
      <w:pPr>
        <w:ind w:left="2200" w:hanging="440"/>
      </w:pPr>
    </w:lvl>
    <w:lvl w:ilvl="4">
      <w:start w:val="1"/>
      <w:numFmt w:val="lowerLetter"/>
      <w:lvlText w:val="%5)"/>
      <w:lvlJc w:val="left"/>
      <w:pPr>
        <w:ind w:left="2640" w:hanging="440"/>
      </w:pPr>
    </w:lvl>
    <w:lvl w:ilvl="5">
      <w:start w:val="1"/>
      <w:numFmt w:val="lowerRoman"/>
      <w:lvlText w:val="%6."/>
      <w:lvlJc w:val="right"/>
      <w:pPr>
        <w:ind w:left="3080" w:hanging="440"/>
      </w:pPr>
    </w:lvl>
    <w:lvl w:ilvl="6">
      <w:start w:val="1"/>
      <w:numFmt w:val="decimal"/>
      <w:lvlText w:val="%7."/>
      <w:lvlJc w:val="left"/>
      <w:pPr>
        <w:ind w:left="3520" w:hanging="440"/>
      </w:pPr>
    </w:lvl>
    <w:lvl w:ilvl="7">
      <w:start w:val="1"/>
      <w:numFmt w:val="lowerLetter"/>
      <w:lvlText w:val="%8)"/>
      <w:lvlJc w:val="left"/>
      <w:pPr>
        <w:ind w:left="3960" w:hanging="440"/>
      </w:pPr>
    </w:lvl>
    <w:lvl w:ilvl="8">
      <w:start w:val="1"/>
      <w:numFmt w:val="lowerRoman"/>
      <w:lvlText w:val="%9."/>
      <w:lvlJc w:val="right"/>
      <w:pPr>
        <w:ind w:left="4400" w:hanging="440"/>
      </w:pPr>
    </w:lvl>
  </w:abstractNum>
  <w:abstractNum w:abstractNumId="5" w15:restartNumberingAfterBreak="0">
    <w:nsid w:val="2CDA75C9"/>
    <w:multiLevelType w:val="multilevel"/>
    <w:tmpl w:val="2CDA75C9"/>
    <w:lvl w:ilvl="0">
      <w:start w:val="1"/>
      <w:numFmt w:val="decimalEnclosedCircle"/>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2D0B487A"/>
    <w:multiLevelType w:val="multilevel"/>
    <w:tmpl w:val="2D0B487A"/>
    <w:lvl w:ilvl="0">
      <w:start w:val="1"/>
      <w:numFmt w:val="decimal"/>
      <w:lvlText w:val="（%1）"/>
      <w:lvlJc w:val="left"/>
      <w:pPr>
        <w:ind w:left="1130" w:hanging="420"/>
      </w:pPr>
      <w:rPr>
        <w:rFonts w:ascii="Times New Roman" w:hAnsi="Times New Roman" w:cs="Times New Roman" w:hint="default"/>
      </w:rPr>
    </w:lvl>
    <w:lvl w:ilvl="1">
      <w:start w:val="1"/>
      <w:numFmt w:val="lowerLetter"/>
      <w:lvlText w:val="%2)"/>
      <w:lvlJc w:val="left"/>
      <w:pPr>
        <w:ind w:left="1280" w:hanging="420"/>
      </w:pPr>
    </w:lvl>
    <w:lvl w:ilvl="2">
      <w:start w:val="1"/>
      <w:numFmt w:val="lowerRoman"/>
      <w:lvlText w:val="%3."/>
      <w:lvlJc w:val="right"/>
      <w:pPr>
        <w:ind w:left="1700" w:hanging="420"/>
      </w:pPr>
    </w:lvl>
    <w:lvl w:ilvl="3">
      <w:start w:val="1"/>
      <w:numFmt w:val="decimal"/>
      <w:lvlText w:val="%4."/>
      <w:lvlJc w:val="left"/>
      <w:pPr>
        <w:ind w:left="2120" w:hanging="420"/>
      </w:pPr>
    </w:lvl>
    <w:lvl w:ilvl="4">
      <w:start w:val="1"/>
      <w:numFmt w:val="lowerLetter"/>
      <w:lvlText w:val="%5)"/>
      <w:lvlJc w:val="left"/>
      <w:pPr>
        <w:ind w:left="2540" w:hanging="420"/>
      </w:pPr>
    </w:lvl>
    <w:lvl w:ilvl="5">
      <w:start w:val="1"/>
      <w:numFmt w:val="lowerRoman"/>
      <w:lvlText w:val="%6."/>
      <w:lvlJc w:val="right"/>
      <w:pPr>
        <w:ind w:left="2960" w:hanging="420"/>
      </w:pPr>
    </w:lvl>
    <w:lvl w:ilvl="6">
      <w:start w:val="1"/>
      <w:numFmt w:val="decimal"/>
      <w:lvlText w:val="%7."/>
      <w:lvlJc w:val="left"/>
      <w:pPr>
        <w:ind w:left="3380" w:hanging="420"/>
      </w:pPr>
    </w:lvl>
    <w:lvl w:ilvl="7">
      <w:start w:val="1"/>
      <w:numFmt w:val="lowerLetter"/>
      <w:lvlText w:val="%8)"/>
      <w:lvlJc w:val="left"/>
      <w:pPr>
        <w:ind w:left="3800" w:hanging="420"/>
      </w:pPr>
    </w:lvl>
    <w:lvl w:ilvl="8">
      <w:start w:val="1"/>
      <w:numFmt w:val="lowerRoman"/>
      <w:lvlText w:val="%9."/>
      <w:lvlJc w:val="right"/>
      <w:pPr>
        <w:ind w:left="4220" w:hanging="420"/>
      </w:pPr>
    </w:lvl>
  </w:abstractNum>
  <w:abstractNum w:abstractNumId="7" w15:restartNumberingAfterBreak="0">
    <w:nsid w:val="2F022379"/>
    <w:multiLevelType w:val="multilevel"/>
    <w:tmpl w:val="2F022379"/>
    <w:lvl w:ilvl="0">
      <w:start w:val="1"/>
      <w:numFmt w:val="decimalEnclosedCircle"/>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33C5458A"/>
    <w:multiLevelType w:val="multilevel"/>
    <w:tmpl w:val="33C5458A"/>
    <w:lvl w:ilvl="0">
      <w:start w:val="1"/>
      <w:numFmt w:val="lowerLetter"/>
      <w:lvlText w:val="%1、"/>
      <w:lvlJc w:val="left"/>
      <w:pPr>
        <w:ind w:left="880" w:hanging="440"/>
      </w:pPr>
      <w:rPr>
        <w:rFonts w:hint="default"/>
      </w:rPr>
    </w:lvl>
    <w:lvl w:ilvl="1">
      <w:start w:val="1"/>
      <w:numFmt w:val="lowerLetter"/>
      <w:lvlText w:val="%2)"/>
      <w:lvlJc w:val="left"/>
      <w:pPr>
        <w:ind w:left="1320" w:hanging="440"/>
      </w:pPr>
    </w:lvl>
    <w:lvl w:ilvl="2">
      <w:start w:val="1"/>
      <w:numFmt w:val="lowerRoman"/>
      <w:lvlText w:val="%3."/>
      <w:lvlJc w:val="right"/>
      <w:pPr>
        <w:ind w:left="1760" w:hanging="440"/>
      </w:pPr>
    </w:lvl>
    <w:lvl w:ilvl="3">
      <w:start w:val="1"/>
      <w:numFmt w:val="decimal"/>
      <w:lvlText w:val="%4."/>
      <w:lvlJc w:val="left"/>
      <w:pPr>
        <w:ind w:left="2200" w:hanging="440"/>
      </w:pPr>
    </w:lvl>
    <w:lvl w:ilvl="4">
      <w:start w:val="1"/>
      <w:numFmt w:val="lowerLetter"/>
      <w:lvlText w:val="%5)"/>
      <w:lvlJc w:val="left"/>
      <w:pPr>
        <w:ind w:left="2640" w:hanging="440"/>
      </w:pPr>
    </w:lvl>
    <w:lvl w:ilvl="5">
      <w:start w:val="1"/>
      <w:numFmt w:val="lowerRoman"/>
      <w:lvlText w:val="%6."/>
      <w:lvlJc w:val="right"/>
      <w:pPr>
        <w:ind w:left="3080" w:hanging="440"/>
      </w:pPr>
    </w:lvl>
    <w:lvl w:ilvl="6">
      <w:start w:val="1"/>
      <w:numFmt w:val="decimal"/>
      <w:lvlText w:val="%7."/>
      <w:lvlJc w:val="left"/>
      <w:pPr>
        <w:ind w:left="3520" w:hanging="440"/>
      </w:pPr>
    </w:lvl>
    <w:lvl w:ilvl="7">
      <w:start w:val="1"/>
      <w:numFmt w:val="lowerLetter"/>
      <w:lvlText w:val="%8)"/>
      <w:lvlJc w:val="left"/>
      <w:pPr>
        <w:ind w:left="3960" w:hanging="440"/>
      </w:pPr>
    </w:lvl>
    <w:lvl w:ilvl="8">
      <w:start w:val="1"/>
      <w:numFmt w:val="lowerRoman"/>
      <w:lvlText w:val="%9."/>
      <w:lvlJc w:val="right"/>
      <w:pPr>
        <w:ind w:left="4400" w:hanging="440"/>
      </w:pPr>
    </w:lvl>
  </w:abstractNum>
  <w:abstractNum w:abstractNumId="9" w15:restartNumberingAfterBreak="0">
    <w:nsid w:val="34015454"/>
    <w:multiLevelType w:val="multilevel"/>
    <w:tmpl w:val="34015454"/>
    <w:lvl w:ilvl="0">
      <w:start w:val="1"/>
      <w:numFmt w:val="lowerLetter"/>
      <w:lvlText w:val="%1、"/>
      <w:lvlJc w:val="left"/>
      <w:pPr>
        <w:ind w:left="880" w:hanging="440"/>
      </w:pPr>
      <w:rPr>
        <w:rFonts w:hint="default"/>
      </w:rPr>
    </w:lvl>
    <w:lvl w:ilvl="1">
      <w:start w:val="1"/>
      <w:numFmt w:val="lowerLetter"/>
      <w:lvlText w:val="%2)"/>
      <w:lvlJc w:val="left"/>
      <w:pPr>
        <w:ind w:left="1320" w:hanging="440"/>
      </w:pPr>
    </w:lvl>
    <w:lvl w:ilvl="2">
      <w:start w:val="1"/>
      <w:numFmt w:val="lowerRoman"/>
      <w:lvlText w:val="%3."/>
      <w:lvlJc w:val="right"/>
      <w:pPr>
        <w:ind w:left="1760" w:hanging="440"/>
      </w:pPr>
    </w:lvl>
    <w:lvl w:ilvl="3">
      <w:start w:val="1"/>
      <w:numFmt w:val="decimal"/>
      <w:lvlText w:val="%4."/>
      <w:lvlJc w:val="left"/>
      <w:pPr>
        <w:ind w:left="2200" w:hanging="440"/>
      </w:pPr>
    </w:lvl>
    <w:lvl w:ilvl="4">
      <w:start w:val="1"/>
      <w:numFmt w:val="lowerLetter"/>
      <w:lvlText w:val="%5)"/>
      <w:lvlJc w:val="left"/>
      <w:pPr>
        <w:ind w:left="2640" w:hanging="440"/>
      </w:pPr>
    </w:lvl>
    <w:lvl w:ilvl="5">
      <w:start w:val="1"/>
      <w:numFmt w:val="lowerRoman"/>
      <w:lvlText w:val="%6."/>
      <w:lvlJc w:val="right"/>
      <w:pPr>
        <w:ind w:left="3080" w:hanging="440"/>
      </w:pPr>
    </w:lvl>
    <w:lvl w:ilvl="6">
      <w:start w:val="1"/>
      <w:numFmt w:val="decimal"/>
      <w:lvlText w:val="%7."/>
      <w:lvlJc w:val="left"/>
      <w:pPr>
        <w:ind w:left="3520" w:hanging="440"/>
      </w:pPr>
    </w:lvl>
    <w:lvl w:ilvl="7">
      <w:start w:val="1"/>
      <w:numFmt w:val="lowerLetter"/>
      <w:lvlText w:val="%8)"/>
      <w:lvlJc w:val="left"/>
      <w:pPr>
        <w:ind w:left="3960" w:hanging="440"/>
      </w:pPr>
    </w:lvl>
    <w:lvl w:ilvl="8">
      <w:start w:val="1"/>
      <w:numFmt w:val="lowerRoman"/>
      <w:lvlText w:val="%9."/>
      <w:lvlJc w:val="right"/>
      <w:pPr>
        <w:ind w:left="4400" w:hanging="440"/>
      </w:pPr>
    </w:lvl>
  </w:abstractNum>
  <w:abstractNum w:abstractNumId="10" w15:restartNumberingAfterBreak="0">
    <w:nsid w:val="3CCE7107"/>
    <w:multiLevelType w:val="multilevel"/>
    <w:tmpl w:val="3CCE7107"/>
    <w:lvl w:ilvl="0">
      <w:start w:val="1"/>
      <w:numFmt w:val="decimalEnclosedCircle"/>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2" w15:restartNumberingAfterBreak="0">
    <w:nsid w:val="41B45F7E"/>
    <w:multiLevelType w:val="multilevel"/>
    <w:tmpl w:val="41B45F7E"/>
    <w:lvl w:ilvl="0">
      <w:start w:val="1"/>
      <w:numFmt w:val="lowerLetter"/>
      <w:lvlText w:val="%1、"/>
      <w:lvlJc w:val="left"/>
      <w:pPr>
        <w:ind w:left="880" w:hanging="440"/>
      </w:pPr>
      <w:rPr>
        <w:rFonts w:hint="default"/>
      </w:rPr>
    </w:lvl>
    <w:lvl w:ilvl="1">
      <w:start w:val="1"/>
      <w:numFmt w:val="lowerLetter"/>
      <w:lvlText w:val="%2)"/>
      <w:lvlJc w:val="left"/>
      <w:pPr>
        <w:ind w:left="1320" w:hanging="440"/>
      </w:pPr>
    </w:lvl>
    <w:lvl w:ilvl="2">
      <w:start w:val="1"/>
      <w:numFmt w:val="lowerRoman"/>
      <w:lvlText w:val="%3."/>
      <w:lvlJc w:val="right"/>
      <w:pPr>
        <w:ind w:left="1760" w:hanging="440"/>
      </w:pPr>
    </w:lvl>
    <w:lvl w:ilvl="3">
      <w:start w:val="1"/>
      <w:numFmt w:val="decimal"/>
      <w:lvlText w:val="%4."/>
      <w:lvlJc w:val="left"/>
      <w:pPr>
        <w:ind w:left="2200" w:hanging="440"/>
      </w:pPr>
    </w:lvl>
    <w:lvl w:ilvl="4">
      <w:start w:val="1"/>
      <w:numFmt w:val="lowerLetter"/>
      <w:lvlText w:val="%5)"/>
      <w:lvlJc w:val="left"/>
      <w:pPr>
        <w:ind w:left="2640" w:hanging="440"/>
      </w:pPr>
    </w:lvl>
    <w:lvl w:ilvl="5">
      <w:start w:val="1"/>
      <w:numFmt w:val="lowerRoman"/>
      <w:lvlText w:val="%6."/>
      <w:lvlJc w:val="right"/>
      <w:pPr>
        <w:ind w:left="3080" w:hanging="440"/>
      </w:pPr>
    </w:lvl>
    <w:lvl w:ilvl="6">
      <w:start w:val="1"/>
      <w:numFmt w:val="decimal"/>
      <w:lvlText w:val="%7."/>
      <w:lvlJc w:val="left"/>
      <w:pPr>
        <w:ind w:left="3520" w:hanging="440"/>
      </w:pPr>
    </w:lvl>
    <w:lvl w:ilvl="7">
      <w:start w:val="1"/>
      <w:numFmt w:val="lowerLetter"/>
      <w:lvlText w:val="%8)"/>
      <w:lvlJc w:val="left"/>
      <w:pPr>
        <w:ind w:left="3960" w:hanging="440"/>
      </w:pPr>
    </w:lvl>
    <w:lvl w:ilvl="8">
      <w:start w:val="1"/>
      <w:numFmt w:val="lowerRoman"/>
      <w:lvlText w:val="%9."/>
      <w:lvlJc w:val="right"/>
      <w:pPr>
        <w:ind w:left="4400" w:hanging="440"/>
      </w:pPr>
    </w:lvl>
  </w:abstractNum>
  <w:abstractNum w:abstractNumId="13" w15:restartNumberingAfterBreak="0">
    <w:nsid w:val="43C52BF2"/>
    <w:multiLevelType w:val="multilevel"/>
    <w:tmpl w:val="43C52BF2"/>
    <w:lvl w:ilvl="0">
      <w:start w:val="1"/>
      <w:numFmt w:val="decimal"/>
      <w:lvlText w:val="（%1）"/>
      <w:lvlJc w:val="left"/>
      <w:pPr>
        <w:ind w:left="860" w:hanging="420"/>
      </w:pPr>
      <w:rPr>
        <w:rFonts w:ascii="Times New Roman" w:hAnsi="Times New Roman" w:cs="Times New Roman" w:hint="default"/>
      </w:rPr>
    </w:lvl>
    <w:lvl w:ilvl="1">
      <w:start w:val="1"/>
      <w:numFmt w:val="lowerLetter"/>
      <w:lvlText w:val="%2)"/>
      <w:lvlJc w:val="left"/>
      <w:pPr>
        <w:ind w:left="1280" w:hanging="420"/>
      </w:pPr>
    </w:lvl>
    <w:lvl w:ilvl="2">
      <w:start w:val="1"/>
      <w:numFmt w:val="lowerRoman"/>
      <w:lvlText w:val="%3."/>
      <w:lvlJc w:val="right"/>
      <w:pPr>
        <w:ind w:left="1700" w:hanging="420"/>
      </w:pPr>
    </w:lvl>
    <w:lvl w:ilvl="3">
      <w:start w:val="1"/>
      <w:numFmt w:val="decimal"/>
      <w:lvlText w:val="%4."/>
      <w:lvlJc w:val="left"/>
      <w:pPr>
        <w:ind w:left="2120" w:hanging="420"/>
      </w:pPr>
    </w:lvl>
    <w:lvl w:ilvl="4">
      <w:start w:val="1"/>
      <w:numFmt w:val="lowerLetter"/>
      <w:lvlText w:val="%5)"/>
      <w:lvlJc w:val="left"/>
      <w:pPr>
        <w:ind w:left="2540" w:hanging="420"/>
      </w:pPr>
    </w:lvl>
    <w:lvl w:ilvl="5">
      <w:start w:val="1"/>
      <w:numFmt w:val="lowerRoman"/>
      <w:lvlText w:val="%6."/>
      <w:lvlJc w:val="right"/>
      <w:pPr>
        <w:ind w:left="2960" w:hanging="420"/>
      </w:pPr>
    </w:lvl>
    <w:lvl w:ilvl="6">
      <w:start w:val="1"/>
      <w:numFmt w:val="decimal"/>
      <w:lvlText w:val="%7."/>
      <w:lvlJc w:val="left"/>
      <w:pPr>
        <w:ind w:left="3380" w:hanging="420"/>
      </w:pPr>
    </w:lvl>
    <w:lvl w:ilvl="7">
      <w:start w:val="1"/>
      <w:numFmt w:val="lowerLetter"/>
      <w:lvlText w:val="%8)"/>
      <w:lvlJc w:val="left"/>
      <w:pPr>
        <w:ind w:left="3800" w:hanging="420"/>
      </w:pPr>
    </w:lvl>
    <w:lvl w:ilvl="8">
      <w:start w:val="1"/>
      <w:numFmt w:val="lowerRoman"/>
      <w:lvlText w:val="%9."/>
      <w:lvlJc w:val="right"/>
      <w:pPr>
        <w:ind w:left="4220" w:hanging="420"/>
      </w:pPr>
    </w:lvl>
  </w:abstractNum>
  <w:abstractNum w:abstractNumId="14" w15:restartNumberingAfterBreak="0">
    <w:nsid w:val="448C7742"/>
    <w:multiLevelType w:val="multilevel"/>
    <w:tmpl w:val="448C7742"/>
    <w:lvl w:ilvl="0">
      <w:start w:val="1"/>
      <w:numFmt w:val="decimalEnclosedCircle"/>
      <w:lvlText w:val="%1"/>
      <w:lvlJc w:val="left"/>
      <w:pPr>
        <w:ind w:left="420" w:hanging="420"/>
      </w:pPr>
      <w:rPr>
        <w:rFonts w:asciiTheme="minorEastAsia" w:eastAsiaTheme="minorEastAsia" w:hAnsiTheme="minorEastAsia"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15:restartNumberingAfterBreak="0">
    <w:nsid w:val="4E431F13"/>
    <w:multiLevelType w:val="singleLevel"/>
    <w:tmpl w:val="4E431F13"/>
    <w:lvl w:ilvl="0">
      <w:start w:val="3"/>
      <w:numFmt w:val="decimal"/>
      <w:suff w:val="nothing"/>
      <w:lvlText w:val="（%1）"/>
      <w:lvlJc w:val="left"/>
    </w:lvl>
  </w:abstractNum>
  <w:abstractNum w:abstractNumId="16" w15:restartNumberingAfterBreak="0">
    <w:nsid w:val="509A623E"/>
    <w:multiLevelType w:val="multilevel"/>
    <w:tmpl w:val="509A623E"/>
    <w:lvl w:ilvl="0">
      <w:start w:val="1"/>
      <w:numFmt w:val="decimalEnclosedCircle"/>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15:restartNumberingAfterBreak="0">
    <w:nsid w:val="56636F25"/>
    <w:multiLevelType w:val="multilevel"/>
    <w:tmpl w:val="56636F25"/>
    <w:lvl w:ilvl="0">
      <w:start w:val="1"/>
      <w:numFmt w:val="lowerLetter"/>
      <w:lvlText w:val="%1、"/>
      <w:lvlJc w:val="left"/>
      <w:pPr>
        <w:ind w:left="880" w:hanging="440"/>
      </w:pPr>
      <w:rPr>
        <w:rFonts w:hint="default"/>
      </w:rPr>
    </w:lvl>
    <w:lvl w:ilvl="1">
      <w:start w:val="1"/>
      <w:numFmt w:val="lowerLetter"/>
      <w:lvlText w:val="%2)"/>
      <w:lvlJc w:val="left"/>
      <w:pPr>
        <w:ind w:left="1320" w:hanging="440"/>
      </w:pPr>
    </w:lvl>
    <w:lvl w:ilvl="2">
      <w:start w:val="1"/>
      <w:numFmt w:val="lowerRoman"/>
      <w:lvlText w:val="%3."/>
      <w:lvlJc w:val="right"/>
      <w:pPr>
        <w:ind w:left="1760" w:hanging="440"/>
      </w:pPr>
    </w:lvl>
    <w:lvl w:ilvl="3">
      <w:start w:val="1"/>
      <w:numFmt w:val="decimal"/>
      <w:lvlText w:val="%4."/>
      <w:lvlJc w:val="left"/>
      <w:pPr>
        <w:ind w:left="2200" w:hanging="440"/>
      </w:pPr>
    </w:lvl>
    <w:lvl w:ilvl="4">
      <w:start w:val="1"/>
      <w:numFmt w:val="lowerLetter"/>
      <w:lvlText w:val="%5)"/>
      <w:lvlJc w:val="left"/>
      <w:pPr>
        <w:ind w:left="2640" w:hanging="440"/>
      </w:pPr>
    </w:lvl>
    <w:lvl w:ilvl="5">
      <w:start w:val="1"/>
      <w:numFmt w:val="lowerRoman"/>
      <w:lvlText w:val="%6."/>
      <w:lvlJc w:val="right"/>
      <w:pPr>
        <w:ind w:left="3080" w:hanging="440"/>
      </w:pPr>
    </w:lvl>
    <w:lvl w:ilvl="6">
      <w:start w:val="1"/>
      <w:numFmt w:val="decimal"/>
      <w:lvlText w:val="%7."/>
      <w:lvlJc w:val="left"/>
      <w:pPr>
        <w:ind w:left="3520" w:hanging="440"/>
      </w:pPr>
    </w:lvl>
    <w:lvl w:ilvl="7">
      <w:start w:val="1"/>
      <w:numFmt w:val="lowerLetter"/>
      <w:lvlText w:val="%8)"/>
      <w:lvlJc w:val="left"/>
      <w:pPr>
        <w:ind w:left="3960" w:hanging="440"/>
      </w:pPr>
    </w:lvl>
    <w:lvl w:ilvl="8">
      <w:start w:val="1"/>
      <w:numFmt w:val="lowerRoman"/>
      <w:lvlText w:val="%9."/>
      <w:lvlJc w:val="right"/>
      <w:pPr>
        <w:ind w:left="4400" w:hanging="440"/>
      </w:pPr>
    </w:lvl>
  </w:abstractNum>
  <w:abstractNum w:abstractNumId="18" w15:restartNumberingAfterBreak="0">
    <w:nsid w:val="5E3B4D59"/>
    <w:multiLevelType w:val="multilevel"/>
    <w:tmpl w:val="5E3B4D59"/>
    <w:lvl w:ilvl="0">
      <w:start w:val="1"/>
      <w:numFmt w:val="decimalEnclosedCircle"/>
      <w:lvlText w:val="%1"/>
      <w:lvlJc w:val="left"/>
      <w:pPr>
        <w:ind w:left="420" w:hanging="420"/>
      </w:pPr>
      <w:rPr>
        <w:rFonts w:asciiTheme="minorEastAsia" w:eastAsiaTheme="minorEastAsia" w:hAnsiTheme="minorEastAsia"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15:restartNumberingAfterBreak="0">
    <w:nsid w:val="5FDB1BD5"/>
    <w:multiLevelType w:val="multilevel"/>
    <w:tmpl w:val="5FDB1BD5"/>
    <w:lvl w:ilvl="0">
      <w:start w:val="1"/>
      <w:numFmt w:val="decimal"/>
      <w:lvlText w:val="（%1）"/>
      <w:lvlJc w:val="left"/>
      <w:pPr>
        <w:ind w:left="860" w:hanging="420"/>
      </w:pPr>
      <w:rPr>
        <w:rFonts w:ascii="Times New Roman" w:hAnsi="Times New Roman" w:cs="Times New Roman" w:hint="default"/>
      </w:rPr>
    </w:lvl>
    <w:lvl w:ilvl="1">
      <w:start w:val="1"/>
      <w:numFmt w:val="lowerLetter"/>
      <w:lvlText w:val="%2)"/>
      <w:lvlJc w:val="left"/>
      <w:pPr>
        <w:ind w:left="1280" w:hanging="420"/>
      </w:pPr>
    </w:lvl>
    <w:lvl w:ilvl="2">
      <w:start w:val="1"/>
      <w:numFmt w:val="lowerRoman"/>
      <w:lvlText w:val="%3."/>
      <w:lvlJc w:val="right"/>
      <w:pPr>
        <w:ind w:left="1700" w:hanging="420"/>
      </w:pPr>
    </w:lvl>
    <w:lvl w:ilvl="3">
      <w:start w:val="1"/>
      <w:numFmt w:val="decimal"/>
      <w:lvlText w:val="%4."/>
      <w:lvlJc w:val="left"/>
      <w:pPr>
        <w:ind w:left="2120" w:hanging="420"/>
      </w:pPr>
    </w:lvl>
    <w:lvl w:ilvl="4">
      <w:start w:val="1"/>
      <w:numFmt w:val="lowerLetter"/>
      <w:lvlText w:val="%5)"/>
      <w:lvlJc w:val="left"/>
      <w:pPr>
        <w:ind w:left="2540" w:hanging="420"/>
      </w:pPr>
    </w:lvl>
    <w:lvl w:ilvl="5">
      <w:start w:val="1"/>
      <w:numFmt w:val="lowerRoman"/>
      <w:lvlText w:val="%6."/>
      <w:lvlJc w:val="right"/>
      <w:pPr>
        <w:ind w:left="2960" w:hanging="420"/>
      </w:pPr>
    </w:lvl>
    <w:lvl w:ilvl="6">
      <w:start w:val="1"/>
      <w:numFmt w:val="decimal"/>
      <w:lvlText w:val="%7."/>
      <w:lvlJc w:val="left"/>
      <w:pPr>
        <w:ind w:left="3380" w:hanging="420"/>
      </w:pPr>
    </w:lvl>
    <w:lvl w:ilvl="7">
      <w:start w:val="1"/>
      <w:numFmt w:val="lowerLetter"/>
      <w:lvlText w:val="%8)"/>
      <w:lvlJc w:val="left"/>
      <w:pPr>
        <w:ind w:left="3800" w:hanging="420"/>
      </w:pPr>
    </w:lvl>
    <w:lvl w:ilvl="8">
      <w:start w:val="1"/>
      <w:numFmt w:val="lowerRoman"/>
      <w:lvlText w:val="%9."/>
      <w:lvlJc w:val="right"/>
      <w:pPr>
        <w:ind w:left="4220" w:hanging="420"/>
      </w:pPr>
    </w:lvl>
  </w:abstractNum>
  <w:abstractNum w:abstractNumId="20" w15:restartNumberingAfterBreak="0">
    <w:nsid w:val="68E43A46"/>
    <w:multiLevelType w:val="multilevel"/>
    <w:tmpl w:val="68E43A46"/>
    <w:lvl w:ilvl="0">
      <w:start w:val="1"/>
      <w:numFmt w:val="lowerLetter"/>
      <w:lvlText w:val="%1、"/>
      <w:lvlJc w:val="left"/>
      <w:pPr>
        <w:ind w:left="880" w:hanging="440"/>
      </w:pPr>
      <w:rPr>
        <w:rFonts w:hint="default"/>
      </w:rPr>
    </w:lvl>
    <w:lvl w:ilvl="1">
      <w:start w:val="1"/>
      <w:numFmt w:val="lowerLetter"/>
      <w:lvlText w:val="%2)"/>
      <w:lvlJc w:val="left"/>
      <w:pPr>
        <w:ind w:left="1320" w:hanging="440"/>
      </w:pPr>
    </w:lvl>
    <w:lvl w:ilvl="2">
      <w:start w:val="1"/>
      <w:numFmt w:val="lowerRoman"/>
      <w:lvlText w:val="%3."/>
      <w:lvlJc w:val="right"/>
      <w:pPr>
        <w:ind w:left="1760" w:hanging="440"/>
      </w:pPr>
    </w:lvl>
    <w:lvl w:ilvl="3">
      <w:start w:val="1"/>
      <w:numFmt w:val="decimal"/>
      <w:lvlText w:val="%4."/>
      <w:lvlJc w:val="left"/>
      <w:pPr>
        <w:ind w:left="2200" w:hanging="440"/>
      </w:pPr>
    </w:lvl>
    <w:lvl w:ilvl="4">
      <w:start w:val="1"/>
      <w:numFmt w:val="lowerLetter"/>
      <w:lvlText w:val="%5)"/>
      <w:lvlJc w:val="left"/>
      <w:pPr>
        <w:ind w:left="2640" w:hanging="440"/>
      </w:pPr>
    </w:lvl>
    <w:lvl w:ilvl="5">
      <w:start w:val="1"/>
      <w:numFmt w:val="lowerRoman"/>
      <w:lvlText w:val="%6."/>
      <w:lvlJc w:val="right"/>
      <w:pPr>
        <w:ind w:left="3080" w:hanging="440"/>
      </w:pPr>
    </w:lvl>
    <w:lvl w:ilvl="6">
      <w:start w:val="1"/>
      <w:numFmt w:val="decimal"/>
      <w:lvlText w:val="%7."/>
      <w:lvlJc w:val="left"/>
      <w:pPr>
        <w:ind w:left="3520" w:hanging="440"/>
      </w:pPr>
    </w:lvl>
    <w:lvl w:ilvl="7">
      <w:start w:val="1"/>
      <w:numFmt w:val="lowerLetter"/>
      <w:lvlText w:val="%8)"/>
      <w:lvlJc w:val="left"/>
      <w:pPr>
        <w:ind w:left="3960" w:hanging="440"/>
      </w:pPr>
    </w:lvl>
    <w:lvl w:ilvl="8">
      <w:start w:val="1"/>
      <w:numFmt w:val="lowerRoman"/>
      <w:lvlText w:val="%9."/>
      <w:lvlJc w:val="right"/>
      <w:pPr>
        <w:ind w:left="4400" w:hanging="440"/>
      </w:pPr>
    </w:lvl>
  </w:abstractNum>
  <w:abstractNum w:abstractNumId="21" w15:restartNumberingAfterBreak="0">
    <w:nsid w:val="6FFD036D"/>
    <w:multiLevelType w:val="multilevel"/>
    <w:tmpl w:val="6FFD036D"/>
    <w:lvl w:ilvl="0">
      <w:start w:val="1"/>
      <w:numFmt w:val="decimal"/>
      <w:lvlText w:val="（%1）"/>
      <w:lvlJc w:val="left"/>
      <w:pPr>
        <w:ind w:left="860" w:hanging="420"/>
      </w:pPr>
      <w:rPr>
        <w:rFonts w:ascii="Times New Roman" w:hAnsi="Times New Roman" w:cs="Times New Roman" w:hint="default"/>
      </w:rPr>
    </w:lvl>
    <w:lvl w:ilvl="1">
      <w:start w:val="1"/>
      <w:numFmt w:val="lowerLetter"/>
      <w:lvlText w:val="%2)"/>
      <w:lvlJc w:val="left"/>
      <w:pPr>
        <w:ind w:left="1280" w:hanging="420"/>
      </w:pPr>
    </w:lvl>
    <w:lvl w:ilvl="2">
      <w:start w:val="1"/>
      <w:numFmt w:val="lowerRoman"/>
      <w:lvlText w:val="%3."/>
      <w:lvlJc w:val="right"/>
      <w:pPr>
        <w:ind w:left="1700" w:hanging="420"/>
      </w:pPr>
    </w:lvl>
    <w:lvl w:ilvl="3">
      <w:start w:val="1"/>
      <w:numFmt w:val="decimal"/>
      <w:lvlText w:val="%4."/>
      <w:lvlJc w:val="left"/>
      <w:pPr>
        <w:ind w:left="2120" w:hanging="420"/>
      </w:pPr>
    </w:lvl>
    <w:lvl w:ilvl="4">
      <w:start w:val="1"/>
      <w:numFmt w:val="lowerLetter"/>
      <w:lvlText w:val="%5)"/>
      <w:lvlJc w:val="left"/>
      <w:pPr>
        <w:ind w:left="2540" w:hanging="420"/>
      </w:pPr>
    </w:lvl>
    <w:lvl w:ilvl="5">
      <w:start w:val="1"/>
      <w:numFmt w:val="lowerRoman"/>
      <w:lvlText w:val="%6."/>
      <w:lvlJc w:val="right"/>
      <w:pPr>
        <w:ind w:left="2960" w:hanging="420"/>
      </w:pPr>
    </w:lvl>
    <w:lvl w:ilvl="6">
      <w:start w:val="1"/>
      <w:numFmt w:val="decimal"/>
      <w:lvlText w:val="%7."/>
      <w:lvlJc w:val="left"/>
      <w:pPr>
        <w:ind w:left="3380" w:hanging="420"/>
      </w:pPr>
    </w:lvl>
    <w:lvl w:ilvl="7">
      <w:start w:val="1"/>
      <w:numFmt w:val="lowerLetter"/>
      <w:lvlText w:val="%8)"/>
      <w:lvlJc w:val="left"/>
      <w:pPr>
        <w:ind w:left="3800" w:hanging="420"/>
      </w:pPr>
    </w:lvl>
    <w:lvl w:ilvl="8">
      <w:start w:val="1"/>
      <w:numFmt w:val="lowerRoman"/>
      <w:lvlText w:val="%9."/>
      <w:lvlJc w:val="right"/>
      <w:pPr>
        <w:ind w:left="4220" w:hanging="420"/>
      </w:pPr>
    </w:lvl>
  </w:abstractNum>
  <w:abstractNum w:abstractNumId="22" w15:restartNumberingAfterBreak="0">
    <w:nsid w:val="76346B6C"/>
    <w:multiLevelType w:val="multilevel"/>
    <w:tmpl w:val="76346B6C"/>
    <w:lvl w:ilvl="0">
      <w:start w:val="1"/>
      <w:numFmt w:val="lowerLetter"/>
      <w:lvlText w:val="%1、"/>
      <w:lvlJc w:val="left"/>
      <w:pPr>
        <w:ind w:left="880" w:hanging="440"/>
      </w:pPr>
      <w:rPr>
        <w:rFonts w:hint="default"/>
      </w:rPr>
    </w:lvl>
    <w:lvl w:ilvl="1">
      <w:start w:val="1"/>
      <w:numFmt w:val="lowerLetter"/>
      <w:lvlText w:val="%2)"/>
      <w:lvlJc w:val="left"/>
      <w:pPr>
        <w:ind w:left="1320" w:hanging="440"/>
      </w:pPr>
    </w:lvl>
    <w:lvl w:ilvl="2">
      <w:start w:val="1"/>
      <w:numFmt w:val="lowerRoman"/>
      <w:lvlText w:val="%3."/>
      <w:lvlJc w:val="right"/>
      <w:pPr>
        <w:ind w:left="1760" w:hanging="440"/>
      </w:pPr>
    </w:lvl>
    <w:lvl w:ilvl="3">
      <w:start w:val="1"/>
      <w:numFmt w:val="decimal"/>
      <w:lvlText w:val="%4."/>
      <w:lvlJc w:val="left"/>
      <w:pPr>
        <w:ind w:left="2200" w:hanging="440"/>
      </w:pPr>
    </w:lvl>
    <w:lvl w:ilvl="4">
      <w:start w:val="1"/>
      <w:numFmt w:val="lowerLetter"/>
      <w:lvlText w:val="%5)"/>
      <w:lvlJc w:val="left"/>
      <w:pPr>
        <w:ind w:left="2640" w:hanging="440"/>
      </w:pPr>
    </w:lvl>
    <w:lvl w:ilvl="5">
      <w:start w:val="1"/>
      <w:numFmt w:val="lowerRoman"/>
      <w:lvlText w:val="%6."/>
      <w:lvlJc w:val="right"/>
      <w:pPr>
        <w:ind w:left="3080" w:hanging="440"/>
      </w:pPr>
    </w:lvl>
    <w:lvl w:ilvl="6">
      <w:start w:val="1"/>
      <w:numFmt w:val="decimal"/>
      <w:lvlText w:val="%7."/>
      <w:lvlJc w:val="left"/>
      <w:pPr>
        <w:ind w:left="3520" w:hanging="440"/>
      </w:pPr>
    </w:lvl>
    <w:lvl w:ilvl="7">
      <w:start w:val="1"/>
      <w:numFmt w:val="lowerLetter"/>
      <w:lvlText w:val="%8)"/>
      <w:lvlJc w:val="left"/>
      <w:pPr>
        <w:ind w:left="3960" w:hanging="440"/>
      </w:pPr>
    </w:lvl>
    <w:lvl w:ilvl="8">
      <w:start w:val="1"/>
      <w:numFmt w:val="lowerRoman"/>
      <w:lvlText w:val="%9."/>
      <w:lvlJc w:val="right"/>
      <w:pPr>
        <w:ind w:left="4400" w:hanging="440"/>
      </w:pPr>
    </w:lvl>
  </w:abstractNum>
  <w:abstractNum w:abstractNumId="23" w15:restartNumberingAfterBreak="0">
    <w:nsid w:val="76CA6C9E"/>
    <w:multiLevelType w:val="multilevel"/>
    <w:tmpl w:val="76CA6C9E"/>
    <w:lvl w:ilvl="0">
      <w:start w:val="1"/>
      <w:numFmt w:val="decimalEnclosedCircle"/>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21369214">
    <w:abstractNumId w:val="15"/>
  </w:num>
  <w:num w:numId="2" w16cid:durableId="485123807">
    <w:abstractNumId w:val="11"/>
  </w:num>
  <w:num w:numId="3" w16cid:durableId="96560088">
    <w:abstractNumId w:val="6"/>
  </w:num>
  <w:num w:numId="4" w16cid:durableId="1943103777">
    <w:abstractNumId w:val="21"/>
  </w:num>
  <w:num w:numId="5" w16cid:durableId="2087453203">
    <w:abstractNumId w:val="7"/>
  </w:num>
  <w:num w:numId="6" w16cid:durableId="1185093426">
    <w:abstractNumId w:val="10"/>
  </w:num>
  <w:num w:numId="7" w16cid:durableId="1350371692">
    <w:abstractNumId w:val="13"/>
  </w:num>
  <w:num w:numId="8" w16cid:durableId="174465675">
    <w:abstractNumId w:val="23"/>
  </w:num>
  <w:num w:numId="9" w16cid:durableId="1328366063">
    <w:abstractNumId w:val="16"/>
  </w:num>
  <w:num w:numId="10" w16cid:durableId="852035917">
    <w:abstractNumId w:val="9"/>
  </w:num>
  <w:num w:numId="11" w16cid:durableId="1015114668">
    <w:abstractNumId w:val="5"/>
  </w:num>
  <w:num w:numId="12" w16cid:durableId="1893080115">
    <w:abstractNumId w:val="3"/>
  </w:num>
  <w:num w:numId="13" w16cid:durableId="910391729">
    <w:abstractNumId w:val="18"/>
  </w:num>
  <w:num w:numId="14" w16cid:durableId="1321469708">
    <w:abstractNumId w:val="14"/>
  </w:num>
  <w:num w:numId="15" w16cid:durableId="430202808">
    <w:abstractNumId w:val="17"/>
  </w:num>
  <w:num w:numId="16" w16cid:durableId="1247811747">
    <w:abstractNumId w:val="2"/>
  </w:num>
  <w:num w:numId="17" w16cid:durableId="1771315970">
    <w:abstractNumId w:val="12"/>
  </w:num>
  <w:num w:numId="18" w16cid:durableId="1787893995">
    <w:abstractNumId w:val="22"/>
  </w:num>
  <w:num w:numId="19" w16cid:durableId="794325640">
    <w:abstractNumId w:val="8"/>
  </w:num>
  <w:num w:numId="20" w16cid:durableId="996880940">
    <w:abstractNumId w:val="4"/>
  </w:num>
  <w:num w:numId="21" w16cid:durableId="1022124144">
    <w:abstractNumId w:val="20"/>
  </w:num>
  <w:num w:numId="22" w16cid:durableId="265433217">
    <w:abstractNumId w:val="19"/>
  </w:num>
  <w:num w:numId="23" w16cid:durableId="621112339">
    <w:abstractNumId w:val="1"/>
  </w:num>
  <w:num w:numId="24" w16cid:durableId="11801220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587"/>
    <w:rsid w:val="00142F66"/>
    <w:rsid w:val="00536230"/>
    <w:rsid w:val="006C5CF0"/>
    <w:rsid w:val="00A633E9"/>
    <w:rsid w:val="00B46EA5"/>
    <w:rsid w:val="00C82587"/>
    <w:rsid w:val="00CF78C3"/>
    <w:rsid w:val="00EB6AA2"/>
    <w:rsid w:val="00F454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814BC9"/>
  <w15:chartTrackingRefBased/>
  <w15:docId w15:val="{8B16D4A6-0A9A-4974-8773-1873E8A99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ind w:left="125" w:right="692"/>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iPriority="0" w:unhideWhenUsed="1" w:qFormat="1"/>
    <w:lsdException w:name="footnote text" w:semiHidden="1" w:uiPriority="0"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iPriority="0" w:unhideWhenUsed="1" w:qFormat="1"/>
    <w:lsdException w:name="Date" w:semiHidden="1" w:uiPriority="0" w:unhideWhenUsed="1" w:qFormat="1"/>
    <w:lsdException w:name="Body Text First Indent" w:semiHidden="1" w:uiPriority="0" w:unhideWhenUsed="1" w:qFormat="1"/>
    <w:lsdException w:name="Body Text First Indent 2" w:semiHidden="1" w:unhideWhenUsed="1"/>
    <w:lsdException w:name="Note Heading" w:semiHidden="1" w:uiPriority="0" w:unhideWhenUsed="1" w:qFormat="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iPriority="0" w:unhideWhenUsed="1" w:qFormat="1"/>
    <w:lsdException w:name="Strong" w:uiPriority="22" w:qFormat="1"/>
    <w:lsdException w:name="Emphasis" w:uiPriority="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78C3"/>
    <w:pPr>
      <w:widowControl w:val="0"/>
      <w:ind w:left="0" w:right="0"/>
      <w:jc w:val="both"/>
    </w:pPr>
    <w:rPr>
      <w:rFonts w:ascii="Calibri" w:eastAsia="宋体" w:hAnsi="Calibri" w:cs="Times New Roman"/>
      <w:sz w:val="21"/>
      <w:szCs w:val="22"/>
      <w14:ligatures w14:val="none"/>
    </w:rPr>
  </w:style>
  <w:style w:type="paragraph" w:styleId="1">
    <w:name w:val="heading 1"/>
    <w:basedOn w:val="a"/>
    <w:next w:val="a"/>
    <w:link w:val="10"/>
    <w:qFormat/>
    <w:rsid w:val="00C82587"/>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nhideWhenUsed/>
    <w:qFormat/>
    <w:rsid w:val="00C82587"/>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nhideWhenUsed/>
    <w:qFormat/>
    <w:rsid w:val="00C82587"/>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nhideWhenUsed/>
    <w:qFormat/>
    <w:rsid w:val="00C82587"/>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nhideWhenUsed/>
    <w:qFormat/>
    <w:rsid w:val="00C82587"/>
    <w:pPr>
      <w:keepNext/>
      <w:keepLines/>
      <w:spacing w:before="80" w:after="40"/>
      <w:outlineLvl w:val="4"/>
    </w:pPr>
    <w:rPr>
      <w:rFonts w:cstheme="majorBidi"/>
      <w:color w:val="2F5496" w:themeColor="accent1" w:themeShade="BF"/>
      <w:sz w:val="24"/>
    </w:rPr>
  </w:style>
  <w:style w:type="paragraph" w:styleId="6">
    <w:name w:val="heading 6"/>
    <w:basedOn w:val="a"/>
    <w:next w:val="a"/>
    <w:link w:val="60"/>
    <w:unhideWhenUsed/>
    <w:qFormat/>
    <w:rsid w:val="00C82587"/>
    <w:pPr>
      <w:keepNext/>
      <w:keepLines/>
      <w:spacing w:before="40"/>
      <w:outlineLvl w:val="5"/>
    </w:pPr>
    <w:rPr>
      <w:rFonts w:cstheme="majorBidi"/>
      <w:b/>
      <w:bCs/>
      <w:color w:val="2F5496" w:themeColor="accent1" w:themeShade="BF"/>
    </w:rPr>
  </w:style>
  <w:style w:type="paragraph" w:styleId="7">
    <w:name w:val="heading 7"/>
    <w:basedOn w:val="a"/>
    <w:next w:val="a"/>
    <w:link w:val="70"/>
    <w:unhideWhenUsed/>
    <w:qFormat/>
    <w:rsid w:val="00C82587"/>
    <w:pPr>
      <w:keepNext/>
      <w:keepLines/>
      <w:spacing w:before="40"/>
      <w:outlineLvl w:val="6"/>
    </w:pPr>
    <w:rPr>
      <w:rFonts w:cstheme="majorBidi"/>
      <w:b/>
      <w:bCs/>
      <w:color w:val="595959" w:themeColor="text1" w:themeTint="A6"/>
    </w:rPr>
  </w:style>
  <w:style w:type="paragraph" w:styleId="8">
    <w:name w:val="heading 8"/>
    <w:basedOn w:val="a"/>
    <w:next w:val="a"/>
    <w:link w:val="80"/>
    <w:unhideWhenUsed/>
    <w:qFormat/>
    <w:rsid w:val="00C82587"/>
    <w:pPr>
      <w:keepNext/>
      <w:keepLines/>
      <w:outlineLvl w:val="7"/>
    </w:pPr>
    <w:rPr>
      <w:rFonts w:cstheme="majorBidi"/>
      <w:color w:val="595959" w:themeColor="text1" w:themeTint="A6"/>
    </w:rPr>
  </w:style>
  <w:style w:type="paragraph" w:styleId="9">
    <w:name w:val="heading 9"/>
    <w:basedOn w:val="a"/>
    <w:next w:val="a"/>
    <w:link w:val="90"/>
    <w:unhideWhenUsed/>
    <w:qFormat/>
    <w:rsid w:val="00C82587"/>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qFormat/>
    <w:rsid w:val="00C82587"/>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qFormat/>
    <w:rsid w:val="00C82587"/>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qFormat/>
    <w:rsid w:val="00C82587"/>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qFormat/>
    <w:rsid w:val="00C82587"/>
    <w:rPr>
      <w:rFonts w:cstheme="majorBidi"/>
      <w:color w:val="2F5496" w:themeColor="accent1" w:themeShade="BF"/>
      <w:sz w:val="28"/>
      <w:szCs w:val="28"/>
    </w:rPr>
  </w:style>
  <w:style w:type="character" w:customStyle="1" w:styleId="50">
    <w:name w:val="标题 5 字符"/>
    <w:basedOn w:val="a0"/>
    <w:link w:val="5"/>
    <w:qFormat/>
    <w:rsid w:val="00C82587"/>
    <w:rPr>
      <w:rFonts w:cstheme="majorBidi"/>
      <w:color w:val="2F5496" w:themeColor="accent1" w:themeShade="BF"/>
      <w:sz w:val="24"/>
    </w:rPr>
  </w:style>
  <w:style w:type="character" w:customStyle="1" w:styleId="60">
    <w:name w:val="标题 6 字符"/>
    <w:basedOn w:val="a0"/>
    <w:link w:val="6"/>
    <w:qFormat/>
    <w:rsid w:val="00C82587"/>
    <w:rPr>
      <w:rFonts w:cstheme="majorBidi"/>
      <w:b/>
      <w:bCs/>
      <w:color w:val="2F5496" w:themeColor="accent1" w:themeShade="BF"/>
    </w:rPr>
  </w:style>
  <w:style w:type="character" w:customStyle="1" w:styleId="70">
    <w:name w:val="标题 7 字符"/>
    <w:basedOn w:val="a0"/>
    <w:link w:val="7"/>
    <w:qFormat/>
    <w:rsid w:val="00C82587"/>
    <w:rPr>
      <w:rFonts w:cstheme="majorBidi"/>
      <w:b/>
      <w:bCs/>
      <w:color w:val="595959" w:themeColor="text1" w:themeTint="A6"/>
    </w:rPr>
  </w:style>
  <w:style w:type="character" w:customStyle="1" w:styleId="80">
    <w:name w:val="标题 8 字符"/>
    <w:basedOn w:val="a0"/>
    <w:link w:val="8"/>
    <w:qFormat/>
    <w:rsid w:val="00C82587"/>
    <w:rPr>
      <w:rFonts w:cstheme="majorBidi"/>
      <w:color w:val="595959" w:themeColor="text1" w:themeTint="A6"/>
    </w:rPr>
  </w:style>
  <w:style w:type="character" w:customStyle="1" w:styleId="90">
    <w:name w:val="标题 9 字符"/>
    <w:basedOn w:val="a0"/>
    <w:link w:val="9"/>
    <w:qFormat/>
    <w:rsid w:val="00C82587"/>
    <w:rPr>
      <w:rFonts w:eastAsiaTheme="majorEastAsia" w:cstheme="majorBidi"/>
      <w:color w:val="595959" w:themeColor="text1" w:themeTint="A6"/>
    </w:rPr>
  </w:style>
  <w:style w:type="paragraph" w:styleId="a3">
    <w:name w:val="Title"/>
    <w:basedOn w:val="a"/>
    <w:next w:val="a"/>
    <w:link w:val="a4"/>
    <w:qFormat/>
    <w:rsid w:val="00C8258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qFormat/>
    <w:rsid w:val="00C82587"/>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C82587"/>
    <w:pPr>
      <w:numPr>
        <w:ilvl w:val="1"/>
      </w:numPr>
      <w:spacing w:after="160"/>
      <w:ind w:left="125"/>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qFormat/>
    <w:rsid w:val="00C8258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82587"/>
    <w:pPr>
      <w:spacing w:before="160" w:after="160"/>
      <w:jc w:val="center"/>
    </w:pPr>
    <w:rPr>
      <w:i/>
      <w:iCs/>
      <w:color w:val="404040" w:themeColor="text1" w:themeTint="BF"/>
    </w:rPr>
  </w:style>
  <w:style w:type="character" w:customStyle="1" w:styleId="a8">
    <w:name w:val="引用 字符"/>
    <w:basedOn w:val="a0"/>
    <w:link w:val="a7"/>
    <w:uiPriority w:val="29"/>
    <w:rsid w:val="00C82587"/>
    <w:rPr>
      <w:i/>
      <w:iCs/>
      <w:color w:val="404040" w:themeColor="text1" w:themeTint="BF"/>
    </w:rPr>
  </w:style>
  <w:style w:type="paragraph" w:styleId="a9">
    <w:name w:val="List Paragraph"/>
    <w:basedOn w:val="a"/>
    <w:uiPriority w:val="34"/>
    <w:qFormat/>
    <w:rsid w:val="00C82587"/>
    <w:pPr>
      <w:ind w:left="720"/>
      <w:contextualSpacing/>
    </w:pPr>
  </w:style>
  <w:style w:type="character" w:styleId="aa">
    <w:name w:val="Intense Emphasis"/>
    <w:basedOn w:val="a0"/>
    <w:uiPriority w:val="21"/>
    <w:qFormat/>
    <w:rsid w:val="00C82587"/>
    <w:rPr>
      <w:i/>
      <w:iCs/>
      <w:color w:val="2F5496" w:themeColor="accent1" w:themeShade="BF"/>
    </w:rPr>
  </w:style>
  <w:style w:type="paragraph" w:styleId="ab">
    <w:name w:val="Intense Quote"/>
    <w:basedOn w:val="a"/>
    <w:next w:val="a"/>
    <w:link w:val="ac"/>
    <w:uiPriority w:val="30"/>
    <w:qFormat/>
    <w:rsid w:val="00C825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C82587"/>
    <w:rPr>
      <w:i/>
      <w:iCs/>
      <w:color w:val="2F5496" w:themeColor="accent1" w:themeShade="BF"/>
    </w:rPr>
  </w:style>
  <w:style w:type="character" w:styleId="ad">
    <w:name w:val="Intense Reference"/>
    <w:basedOn w:val="a0"/>
    <w:uiPriority w:val="32"/>
    <w:qFormat/>
    <w:rsid w:val="00C82587"/>
    <w:rPr>
      <w:b/>
      <w:bCs/>
      <w:smallCaps/>
      <w:color w:val="2F5496" w:themeColor="accent1" w:themeShade="BF"/>
      <w:spacing w:val="5"/>
    </w:rPr>
  </w:style>
  <w:style w:type="paragraph" w:styleId="ae">
    <w:name w:val="header"/>
    <w:basedOn w:val="a"/>
    <w:link w:val="af"/>
    <w:unhideWhenUsed/>
    <w:qFormat/>
    <w:rsid w:val="00CF78C3"/>
    <w:pPr>
      <w:tabs>
        <w:tab w:val="center" w:pos="4153"/>
        <w:tab w:val="right" w:pos="8306"/>
      </w:tabs>
      <w:snapToGrid w:val="0"/>
      <w:jc w:val="center"/>
    </w:pPr>
    <w:rPr>
      <w:sz w:val="18"/>
      <w:szCs w:val="18"/>
    </w:rPr>
  </w:style>
  <w:style w:type="character" w:customStyle="1" w:styleId="af">
    <w:name w:val="页眉 字符"/>
    <w:basedOn w:val="a0"/>
    <w:link w:val="ae"/>
    <w:qFormat/>
    <w:rsid w:val="00CF78C3"/>
    <w:rPr>
      <w:sz w:val="18"/>
      <w:szCs w:val="18"/>
    </w:rPr>
  </w:style>
  <w:style w:type="paragraph" w:styleId="af0">
    <w:name w:val="footer"/>
    <w:basedOn w:val="a"/>
    <w:link w:val="af1"/>
    <w:uiPriority w:val="99"/>
    <w:unhideWhenUsed/>
    <w:qFormat/>
    <w:rsid w:val="00CF78C3"/>
    <w:pPr>
      <w:tabs>
        <w:tab w:val="center" w:pos="4153"/>
        <w:tab w:val="right" w:pos="8306"/>
      </w:tabs>
      <w:snapToGrid w:val="0"/>
    </w:pPr>
    <w:rPr>
      <w:sz w:val="18"/>
      <w:szCs w:val="18"/>
    </w:rPr>
  </w:style>
  <w:style w:type="character" w:customStyle="1" w:styleId="af1">
    <w:name w:val="页脚 字符"/>
    <w:basedOn w:val="a0"/>
    <w:link w:val="af0"/>
    <w:uiPriority w:val="99"/>
    <w:qFormat/>
    <w:rsid w:val="00CF78C3"/>
    <w:rPr>
      <w:sz w:val="18"/>
      <w:szCs w:val="18"/>
    </w:rPr>
  </w:style>
  <w:style w:type="paragraph" w:styleId="af2">
    <w:name w:val="Normal Indent"/>
    <w:basedOn w:val="a"/>
    <w:link w:val="af3"/>
    <w:autoRedefine/>
    <w:qFormat/>
    <w:rsid w:val="00CF78C3"/>
    <w:pPr>
      <w:ind w:firstLine="420"/>
    </w:pPr>
  </w:style>
  <w:style w:type="paragraph" w:styleId="TOC7">
    <w:name w:val="toc 7"/>
    <w:basedOn w:val="a"/>
    <w:next w:val="a"/>
    <w:autoRedefine/>
    <w:uiPriority w:val="39"/>
    <w:qFormat/>
    <w:rsid w:val="00CF78C3"/>
    <w:pPr>
      <w:ind w:leftChars="1200" w:left="2520"/>
    </w:pPr>
    <w:rPr>
      <w:rFonts w:ascii="Times New Roman" w:hAnsi="Times New Roman"/>
      <w:szCs w:val="20"/>
    </w:rPr>
  </w:style>
  <w:style w:type="paragraph" w:styleId="af4">
    <w:name w:val="Note Heading"/>
    <w:basedOn w:val="a"/>
    <w:next w:val="a"/>
    <w:link w:val="af5"/>
    <w:autoRedefine/>
    <w:qFormat/>
    <w:rsid w:val="00CF78C3"/>
    <w:pPr>
      <w:jc w:val="center"/>
    </w:pPr>
  </w:style>
  <w:style w:type="character" w:customStyle="1" w:styleId="af5">
    <w:name w:val="注释标题 字符"/>
    <w:basedOn w:val="a0"/>
    <w:link w:val="af4"/>
    <w:qFormat/>
    <w:rsid w:val="00CF78C3"/>
    <w:rPr>
      <w:rFonts w:ascii="Calibri" w:eastAsia="宋体" w:hAnsi="Calibri" w:cs="Times New Roman"/>
      <w:sz w:val="21"/>
      <w:szCs w:val="22"/>
      <w14:ligatures w14:val="none"/>
    </w:rPr>
  </w:style>
  <w:style w:type="paragraph" w:styleId="41">
    <w:name w:val="List Bullet 4"/>
    <w:basedOn w:val="a"/>
    <w:autoRedefine/>
    <w:qFormat/>
    <w:rsid w:val="00CF78C3"/>
    <w:pPr>
      <w:widowControl/>
      <w:tabs>
        <w:tab w:val="left" w:pos="840"/>
      </w:tabs>
      <w:overflowPunct w:val="0"/>
      <w:autoSpaceDE w:val="0"/>
      <w:autoSpaceDN w:val="0"/>
      <w:adjustRightInd w:val="0"/>
      <w:ind w:left="1180" w:hanging="340"/>
      <w:jc w:val="left"/>
      <w:textAlignment w:val="baseline"/>
    </w:pPr>
    <w:rPr>
      <w:rFonts w:ascii="Courier" w:hAnsi="Courier"/>
      <w:kern w:val="0"/>
      <w:sz w:val="24"/>
      <w:szCs w:val="20"/>
    </w:rPr>
  </w:style>
  <w:style w:type="paragraph" w:styleId="af6">
    <w:name w:val="List Number"/>
    <w:basedOn w:val="a"/>
    <w:qFormat/>
    <w:rsid w:val="00CF78C3"/>
    <w:pPr>
      <w:tabs>
        <w:tab w:val="left" w:pos="560"/>
      </w:tabs>
      <w:ind w:left="900" w:hanging="340"/>
    </w:pPr>
    <w:rPr>
      <w:rFonts w:ascii="Times New Roman" w:hAnsi="Times New Roman"/>
      <w:szCs w:val="20"/>
    </w:rPr>
  </w:style>
  <w:style w:type="paragraph" w:styleId="af7">
    <w:name w:val="caption"/>
    <w:basedOn w:val="a"/>
    <w:next w:val="a"/>
    <w:autoRedefine/>
    <w:qFormat/>
    <w:rsid w:val="00CF78C3"/>
    <w:pPr>
      <w:spacing w:line="480" w:lineRule="auto"/>
    </w:pPr>
    <w:rPr>
      <w:rFonts w:ascii="华文中宋" w:eastAsia="华文中宋" w:hAnsi="华文中宋"/>
      <w:sz w:val="36"/>
      <w:szCs w:val="20"/>
    </w:rPr>
  </w:style>
  <w:style w:type="paragraph" w:styleId="af8">
    <w:name w:val="List Bullet"/>
    <w:basedOn w:val="a"/>
    <w:autoRedefine/>
    <w:qFormat/>
    <w:rsid w:val="00CF78C3"/>
    <w:pPr>
      <w:adjustRightInd w:val="0"/>
      <w:spacing w:line="300" w:lineRule="auto"/>
      <w:ind w:left="360" w:hanging="360"/>
      <w:textAlignment w:val="baseline"/>
    </w:pPr>
    <w:rPr>
      <w:rFonts w:ascii="Times New Roman" w:hAnsi="Times New Roman"/>
      <w:kern w:val="0"/>
      <w:sz w:val="24"/>
      <w:szCs w:val="20"/>
    </w:rPr>
  </w:style>
  <w:style w:type="paragraph" w:styleId="af9">
    <w:name w:val="Document Map"/>
    <w:basedOn w:val="a"/>
    <w:link w:val="afa"/>
    <w:autoRedefine/>
    <w:semiHidden/>
    <w:qFormat/>
    <w:rsid w:val="00CF78C3"/>
    <w:pPr>
      <w:shd w:val="clear" w:color="auto" w:fill="000080"/>
    </w:pPr>
    <w:rPr>
      <w:rFonts w:ascii="Times New Roman" w:hAnsi="Times New Roman"/>
      <w:szCs w:val="20"/>
    </w:rPr>
  </w:style>
  <w:style w:type="character" w:customStyle="1" w:styleId="afa">
    <w:name w:val="文档结构图 字符"/>
    <w:basedOn w:val="a0"/>
    <w:link w:val="af9"/>
    <w:semiHidden/>
    <w:qFormat/>
    <w:rsid w:val="00CF78C3"/>
    <w:rPr>
      <w:rFonts w:ascii="Times New Roman" w:eastAsia="宋体" w:hAnsi="Times New Roman" w:cs="Times New Roman"/>
      <w:sz w:val="21"/>
      <w:szCs w:val="20"/>
      <w:shd w:val="clear" w:color="auto" w:fill="000080"/>
      <w14:ligatures w14:val="none"/>
    </w:rPr>
  </w:style>
  <w:style w:type="paragraph" w:styleId="afb">
    <w:name w:val="annotation text"/>
    <w:basedOn w:val="a"/>
    <w:link w:val="afc"/>
    <w:autoRedefine/>
    <w:uiPriority w:val="99"/>
    <w:unhideWhenUsed/>
    <w:qFormat/>
    <w:rsid w:val="00CF78C3"/>
    <w:pPr>
      <w:jc w:val="left"/>
    </w:pPr>
  </w:style>
  <w:style w:type="character" w:customStyle="1" w:styleId="afc">
    <w:name w:val="批注文字 字符"/>
    <w:basedOn w:val="a0"/>
    <w:link w:val="afb"/>
    <w:uiPriority w:val="99"/>
    <w:qFormat/>
    <w:rsid w:val="00CF78C3"/>
    <w:rPr>
      <w:rFonts w:ascii="Calibri" w:eastAsia="宋体" w:hAnsi="Calibri" w:cs="Times New Roman"/>
      <w:sz w:val="21"/>
      <w:szCs w:val="22"/>
      <w14:ligatures w14:val="none"/>
    </w:rPr>
  </w:style>
  <w:style w:type="paragraph" w:styleId="afd">
    <w:name w:val="Salutation"/>
    <w:basedOn w:val="a"/>
    <w:next w:val="a"/>
    <w:link w:val="afe"/>
    <w:autoRedefine/>
    <w:qFormat/>
    <w:rsid w:val="00CF78C3"/>
    <w:pPr>
      <w:spacing w:beforeLines="40" w:afterLines="40" w:line="312" w:lineRule="auto"/>
    </w:pPr>
    <w:rPr>
      <w:rFonts w:ascii="Times New Roman" w:hAnsi="Times New Roman"/>
      <w:kern w:val="0"/>
      <w:sz w:val="24"/>
      <w:szCs w:val="24"/>
    </w:rPr>
  </w:style>
  <w:style w:type="character" w:customStyle="1" w:styleId="afe">
    <w:name w:val="称呼 字符"/>
    <w:basedOn w:val="a0"/>
    <w:link w:val="afd"/>
    <w:qFormat/>
    <w:rsid w:val="00CF78C3"/>
    <w:rPr>
      <w:rFonts w:ascii="Times New Roman" w:eastAsia="宋体" w:hAnsi="Times New Roman" w:cs="Times New Roman"/>
      <w:kern w:val="0"/>
      <w:sz w:val="24"/>
      <w14:ligatures w14:val="none"/>
    </w:rPr>
  </w:style>
  <w:style w:type="paragraph" w:styleId="31">
    <w:name w:val="Body Text 3"/>
    <w:basedOn w:val="a"/>
    <w:link w:val="32"/>
    <w:autoRedefine/>
    <w:qFormat/>
    <w:rsid w:val="00CF78C3"/>
    <w:pPr>
      <w:autoSpaceDE w:val="0"/>
      <w:autoSpaceDN w:val="0"/>
      <w:jc w:val="center"/>
    </w:pPr>
    <w:rPr>
      <w:rFonts w:ascii="Times New Roman" w:hAnsi="Times New Roman"/>
      <w:kern w:val="0"/>
      <w:sz w:val="16"/>
      <w:szCs w:val="20"/>
    </w:rPr>
  </w:style>
  <w:style w:type="character" w:customStyle="1" w:styleId="32">
    <w:name w:val="正文文本 3 字符"/>
    <w:basedOn w:val="a0"/>
    <w:link w:val="31"/>
    <w:qFormat/>
    <w:rsid w:val="00CF78C3"/>
    <w:rPr>
      <w:rFonts w:ascii="Times New Roman" w:eastAsia="宋体" w:hAnsi="Times New Roman" w:cs="Times New Roman"/>
      <w:kern w:val="0"/>
      <w:sz w:val="16"/>
      <w:szCs w:val="20"/>
      <w14:ligatures w14:val="none"/>
    </w:rPr>
  </w:style>
  <w:style w:type="paragraph" w:styleId="33">
    <w:name w:val="List Bullet 3"/>
    <w:basedOn w:val="a"/>
    <w:autoRedefine/>
    <w:qFormat/>
    <w:rsid w:val="00CF78C3"/>
    <w:pPr>
      <w:widowControl/>
      <w:tabs>
        <w:tab w:val="left" w:pos="1265"/>
      </w:tabs>
      <w:overflowPunct w:val="0"/>
      <w:autoSpaceDE w:val="0"/>
      <w:autoSpaceDN w:val="0"/>
      <w:adjustRightInd w:val="0"/>
      <w:spacing w:line="300" w:lineRule="auto"/>
      <w:ind w:left="1265" w:hanging="360"/>
      <w:jc w:val="left"/>
      <w:textAlignment w:val="baseline"/>
    </w:pPr>
    <w:rPr>
      <w:rFonts w:ascii="Courier" w:hAnsi="Courier"/>
      <w:kern w:val="0"/>
      <w:sz w:val="24"/>
      <w:szCs w:val="20"/>
    </w:rPr>
  </w:style>
  <w:style w:type="paragraph" w:styleId="aff">
    <w:name w:val="Body Text"/>
    <w:basedOn w:val="a"/>
    <w:link w:val="aff0"/>
    <w:autoRedefine/>
    <w:unhideWhenUsed/>
    <w:qFormat/>
    <w:rsid w:val="00CF78C3"/>
    <w:pPr>
      <w:spacing w:after="120"/>
    </w:pPr>
  </w:style>
  <w:style w:type="character" w:customStyle="1" w:styleId="aff0">
    <w:name w:val="正文文本 字符"/>
    <w:basedOn w:val="a0"/>
    <w:link w:val="aff"/>
    <w:qFormat/>
    <w:rsid w:val="00CF78C3"/>
    <w:rPr>
      <w:rFonts w:ascii="Calibri" w:eastAsia="宋体" w:hAnsi="Calibri" w:cs="Times New Roman"/>
      <w:sz w:val="21"/>
      <w:szCs w:val="22"/>
      <w14:ligatures w14:val="none"/>
    </w:rPr>
  </w:style>
  <w:style w:type="paragraph" w:styleId="aff1">
    <w:name w:val="Body Text Indent"/>
    <w:basedOn w:val="a"/>
    <w:link w:val="aff2"/>
    <w:autoRedefine/>
    <w:qFormat/>
    <w:rsid w:val="00CF78C3"/>
    <w:pPr>
      <w:ind w:firstLine="444"/>
    </w:pPr>
    <w:rPr>
      <w:rFonts w:ascii="Times New Roman" w:hAnsi="Times New Roman"/>
      <w:b/>
      <w:sz w:val="24"/>
      <w:szCs w:val="20"/>
    </w:rPr>
  </w:style>
  <w:style w:type="character" w:customStyle="1" w:styleId="aff2">
    <w:name w:val="正文文本缩进 字符"/>
    <w:basedOn w:val="a0"/>
    <w:link w:val="aff1"/>
    <w:qFormat/>
    <w:rsid w:val="00CF78C3"/>
    <w:rPr>
      <w:rFonts w:ascii="Times New Roman" w:eastAsia="宋体" w:hAnsi="Times New Roman" w:cs="Times New Roman"/>
      <w:b/>
      <w:sz w:val="24"/>
      <w:szCs w:val="20"/>
      <w14:ligatures w14:val="none"/>
    </w:rPr>
  </w:style>
  <w:style w:type="paragraph" w:styleId="21">
    <w:name w:val="List Bullet 2"/>
    <w:basedOn w:val="a"/>
    <w:qFormat/>
    <w:rsid w:val="00CF78C3"/>
    <w:pPr>
      <w:tabs>
        <w:tab w:val="left" w:pos="1680"/>
      </w:tabs>
      <w:spacing w:line="360" w:lineRule="auto"/>
      <w:ind w:left="1680" w:hanging="420"/>
    </w:pPr>
    <w:rPr>
      <w:rFonts w:ascii="Times New Roman" w:hAnsi="Times New Roman"/>
      <w:sz w:val="24"/>
      <w:szCs w:val="20"/>
    </w:rPr>
  </w:style>
  <w:style w:type="paragraph" w:styleId="TOC5">
    <w:name w:val="toc 5"/>
    <w:basedOn w:val="a"/>
    <w:next w:val="a"/>
    <w:autoRedefine/>
    <w:uiPriority w:val="39"/>
    <w:qFormat/>
    <w:rsid w:val="00CF78C3"/>
    <w:pPr>
      <w:ind w:leftChars="800" w:left="1680"/>
    </w:pPr>
    <w:rPr>
      <w:rFonts w:ascii="Times New Roman" w:hAnsi="Times New Roman"/>
      <w:szCs w:val="20"/>
    </w:rPr>
  </w:style>
  <w:style w:type="paragraph" w:styleId="TOC3">
    <w:name w:val="toc 3"/>
    <w:basedOn w:val="a"/>
    <w:next w:val="a"/>
    <w:autoRedefine/>
    <w:uiPriority w:val="39"/>
    <w:qFormat/>
    <w:rsid w:val="00CF78C3"/>
    <w:pPr>
      <w:tabs>
        <w:tab w:val="right" w:leader="dot" w:pos="9231"/>
      </w:tabs>
      <w:ind w:leftChars="400" w:left="840"/>
    </w:pPr>
    <w:rPr>
      <w:rFonts w:ascii="Times New Roman" w:hAnsi="Times New Roman"/>
      <w:szCs w:val="24"/>
    </w:rPr>
  </w:style>
  <w:style w:type="paragraph" w:styleId="aff3">
    <w:name w:val="Plain Text"/>
    <w:basedOn w:val="a"/>
    <w:link w:val="aff4"/>
    <w:autoRedefine/>
    <w:qFormat/>
    <w:rsid w:val="00CF78C3"/>
    <w:rPr>
      <w:rFonts w:ascii="宋体" w:hAnsi="Courier New"/>
      <w:kern w:val="0"/>
      <w:sz w:val="20"/>
      <w:szCs w:val="20"/>
    </w:rPr>
  </w:style>
  <w:style w:type="character" w:customStyle="1" w:styleId="aff4">
    <w:name w:val="纯文本 字符"/>
    <w:basedOn w:val="a0"/>
    <w:link w:val="aff3"/>
    <w:qFormat/>
    <w:rsid w:val="00CF78C3"/>
    <w:rPr>
      <w:rFonts w:ascii="宋体" w:eastAsia="宋体" w:hAnsi="Courier New" w:cs="Times New Roman"/>
      <w:kern w:val="0"/>
      <w:sz w:val="20"/>
      <w:szCs w:val="20"/>
      <w14:ligatures w14:val="none"/>
    </w:rPr>
  </w:style>
  <w:style w:type="paragraph" w:styleId="TOC8">
    <w:name w:val="toc 8"/>
    <w:basedOn w:val="a"/>
    <w:next w:val="a"/>
    <w:autoRedefine/>
    <w:uiPriority w:val="39"/>
    <w:qFormat/>
    <w:rsid w:val="00CF78C3"/>
    <w:pPr>
      <w:ind w:leftChars="1400" w:left="2940"/>
    </w:pPr>
    <w:rPr>
      <w:rFonts w:ascii="Times New Roman" w:hAnsi="Times New Roman"/>
      <w:szCs w:val="20"/>
    </w:rPr>
  </w:style>
  <w:style w:type="paragraph" w:styleId="aff5">
    <w:name w:val="Date"/>
    <w:basedOn w:val="a"/>
    <w:next w:val="a"/>
    <w:link w:val="aff6"/>
    <w:autoRedefine/>
    <w:qFormat/>
    <w:rsid w:val="00CF78C3"/>
  </w:style>
  <w:style w:type="character" w:customStyle="1" w:styleId="aff6">
    <w:name w:val="日期 字符"/>
    <w:basedOn w:val="a0"/>
    <w:link w:val="aff5"/>
    <w:qFormat/>
    <w:rsid w:val="00CF78C3"/>
    <w:rPr>
      <w:rFonts w:ascii="Calibri" w:eastAsia="宋体" w:hAnsi="Calibri" w:cs="Times New Roman"/>
      <w:sz w:val="21"/>
      <w:szCs w:val="22"/>
      <w14:ligatures w14:val="none"/>
    </w:rPr>
  </w:style>
  <w:style w:type="paragraph" w:styleId="22">
    <w:name w:val="Body Text Indent 2"/>
    <w:basedOn w:val="a"/>
    <w:link w:val="23"/>
    <w:autoRedefine/>
    <w:qFormat/>
    <w:rsid w:val="00CF78C3"/>
    <w:pPr>
      <w:adjustRightInd w:val="0"/>
      <w:spacing w:line="360" w:lineRule="auto"/>
      <w:ind w:firstLineChars="175" w:firstLine="420"/>
    </w:pPr>
    <w:rPr>
      <w:rFonts w:ascii="宋体" w:hAnsi="宋体"/>
      <w:b/>
      <w:bCs/>
      <w:sz w:val="24"/>
      <w:szCs w:val="20"/>
    </w:rPr>
  </w:style>
  <w:style w:type="character" w:customStyle="1" w:styleId="23">
    <w:name w:val="正文文本缩进 2 字符"/>
    <w:basedOn w:val="a0"/>
    <w:link w:val="22"/>
    <w:qFormat/>
    <w:rsid w:val="00CF78C3"/>
    <w:rPr>
      <w:rFonts w:ascii="宋体" w:eastAsia="宋体" w:hAnsi="宋体" w:cs="Times New Roman"/>
      <w:b/>
      <w:bCs/>
      <w:sz w:val="24"/>
      <w:szCs w:val="20"/>
      <w14:ligatures w14:val="none"/>
    </w:rPr>
  </w:style>
  <w:style w:type="paragraph" w:styleId="aff7">
    <w:name w:val="Balloon Text"/>
    <w:basedOn w:val="a"/>
    <w:link w:val="aff8"/>
    <w:autoRedefine/>
    <w:semiHidden/>
    <w:qFormat/>
    <w:rsid w:val="00CF78C3"/>
    <w:rPr>
      <w:rFonts w:ascii="Times New Roman" w:hAnsi="Times New Roman"/>
      <w:sz w:val="18"/>
      <w:szCs w:val="18"/>
    </w:rPr>
  </w:style>
  <w:style w:type="character" w:customStyle="1" w:styleId="aff8">
    <w:name w:val="批注框文本 字符"/>
    <w:basedOn w:val="a0"/>
    <w:link w:val="aff7"/>
    <w:semiHidden/>
    <w:qFormat/>
    <w:rsid w:val="00CF78C3"/>
    <w:rPr>
      <w:rFonts w:ascii="Times New Roman" w:eastAsia="宋体" w:hAnsi="Times New Roman" w:cs="Times New Roman"/>
      <w:sz w:val="18"/>
      <w:szCs w:val="18"/>
      <w14:ligatures w14:val="none"/>
    </w:rPr>
  </w:style>
  <w:style w:type="paragraph" w:styleId="TOC1">
    <w:name w:val="toc 1"/>
    <w:basedOn w:val="a"/>
    <w:next w:val="a"/>
    <w:autoRedefine/>
    <w:uiPriority w:val="39"/>
    <w:qFormat/>
    <w:rsid w:val="00CF78C3"/>
    <w:pPr>
      <w:tabs>
        <w:tab w:val="left" w:pos="840"/>
        <w:tab w:val="right" w:leader="dot" w:pos="9231"/>
      </w:tabs>
    </w:pPr>
    <w:rPr>
      <w:rFonts w:ascii="Times New Roman" w:hAnsi="Times New Roman"/>
      <w:szCs w:val="24"/>
    </w:rPr>
  </w:style>
  <w:style w:type="paragraph" w:styleId="TOC4">
    <w:name w:val="toc 4"/>
    <w:basedOn w:val="a"/>
    <w:next w:val="a"/>
    <w:autoRedefine/>
    <w:uiPriority w:val="39"/>
    <w:qFormat/>
    <w:rsid w:val="00CF78C3"/>
    <w:pPr>
      <w:ind w:leftChars="600" w:left="1260"/>
    </w:pPr>
    <w:rPr>
      <w:rFonts w:ascii="Times New Roman" w:hAnsi="Times New Roman"/>
      <w:szCs w:val="20"/>
    </w:rPr>
  </w:style>
  <w:style w:type="paragraph" w:styleId="aff9">
    <w:name w:val="footnote text"/>
    <w:basedOn w:val="a"/>
    <w:link w:val="affa"/>
    <w:autoRedefine/>
    <w:unhideWhenUsed/>
    <w:qFormat/>
    <w:rsid w:val="00CF78C3"/>
    <w:pPr>
      <w:snapToGrid w:val="0"/>
      <w:jc w:val="left"/>
    </w:pPr>
    <w:rPr>
      <w:rFonts w:ascii="Times New Roman" w:hAnsi="Times New Roman"/>
      <w:sz w:val="18"/>
      <w:szCs w:val="18"/>
    </w:rPr>
  </w:style>
  <w:style w:type="character" w:customStyle="1" w:styleId="affa">
    <w:name w:val="脚注文本 字符"/>
    <w:basedOn w:val="a0"/>
    <w:link w:val="aff9"/>
    <w:qFormat/>
    <w:rsid w:val="00CF78C3"/>
    <w:rPr>
      <w:rFonts w:ascii="Times New Roman" w:eastAsia="宋体" w:hAnsi="Times New Roman" w:cs="Times New Roman"/>
      <w:sz w:val="18"/>
      <w:szCs w:val="18"/>
      <w14:ligatures w14:val="none"/>
    </w:rPr>
  </w:style>
  <w:style w:type="paragraph" w:styleId="TOC6">
    <w:name w:val="toc 6"/>
    <w:basedOn w:val="a"/>
    <w:next w:val="a"/>
    <w:autoRedefine/>
    <w:uiPriority w:val="39"/>
    <w:qFormat/>
    <w:rsid w:val="00CF78C3"/>
    <w:pPr>
      <w:ind w:leftChars="1000" w:left="2100"/>
    </w:pPr>
    <w:rPr>
      <w:rFonts w:ascii="Times New Roman" w:hAnsi="Times New Roman"/>
      <w:szCs w:val="20"/>
    </w:rPr>
  </w:style>
  <w:style w:type="paragraph" w:styleId="34">
    <w:name w:val="Body Text Indent 3"/>
    <w:basedOn w:val="a"/>
    <w:link w:val="35"/>
    <w:autoRedefine/>
    <w:qFormat/>
    <w:rsid w:val="00CF78C3"/>
    <w:pPr>
      <w:spacing w:afterLines="50"/>
      <w:ind w:firstLineChars="200" w:firstLine="420"/>
    </w:pPr>
    <w:rPr>
      <w:rFonts w:ascii="Times New Roman" w:hAnsi="Times New Roman"/>
      <w:szCs w:val="21"/>
    </w:rPr>
  </w:style>
  <w:style w:type="character" w:customStyle="1" w:styleId="35">
    <w:name w:val="正文文本缩进 3 字符"/>
    <w:basedOn w:val="a0"/>
    <w:link w:val="34"/>
    <w:qFormat/>
    <w:rsid w:val="00CF78C3"/>
    <w:rPr>
      <w:rFonts w:ascii="Times New Roman" w:eastAsia="宋体" w:hAnsi="Times New Roman" w:cs="Times New Roman"/>
      <w:sz w:val="21"/>
      <w:szCs w:val="21"/>
      <w14:ligatures w14:val="none"/>
    </w:rPr>
  </w:style>
  <w:style w:type="paragraph" w:styleId="TOC2">
    <w:name w:val="toc 2"/>
    <w:basedOn w:val="a"/>
    <w:next w:val="a"/>
    <w:autoRedefine/>
    <w:uiPriority w:val="39"/>
    <w:qFormat/>
    <w:rsid w:val="00CF78C3"/>
    <w:pPr>
      <w:tabs>
        <w:tab w:val="left" w:pos="851"/>
        <w:tab w:val="right" w:leader="dot" w:pos="9231"/>
      </w:tabs>
      <w:ind w:leftChars="200" w:left="420"/>
    </w:pPr>
    <w:rPr>
      <w:rFonts w:ascii="Times New Roman" w:hAnsi="Times New Roman"/>
      <w:szCs w:val="20"/>
    </w:rPr>
  </w:style>
  <w:style w:type="paragraph" w:styleId="TOC9">
    <w:name w:val="toc 9"/>
    <w:basedOn w:val="a"/>
    <w:next w:val="a"/>
    <w:autoRedefine/>
    <w:uiPriority w:val="39"/>
    <w:qFormat/>
    <w:rsid w:val="00CF78C3"/>
    <w:pPr>
      <w:ind w:leftChars="1600" w:left="3360"/>
    </w:pPr>
    <w:rPr>
      <w:rFonts w:ascii="Times New Roman" w:hAnsi="Times New Roman"/>
      <w:szCs w:val="20"/>
    </w:rPr>
  </w:style>
  <w:style w:type="paragraph" w:styleId="24">
    <w:name w:val="Body Text 2"/>
    <w:basedOn w:val="a"/>
    <w:link w:val="25"/>
    <w:autoRedefine/>
    <w:qFormat/>
    <w:rsid w:val="00CF78C3"/>
    <w:pPr>
      <w:spacing w:after="120" w:line="480" w:lineRule="auto"/>
    </w:pPr>
    <w:rPr>
      <w:rFonts w:ascii="Times New Roman" w:hAnsi="Times New Roman"/>
      <w:szCs w:val="20"/>
    </w:rPr>
  </w:style>
  <w:style w:type="character" w:customStyle="1" w:styleId="25">
    <w:name w:val="正文文本 2 字符"/>
    <w:basedOn w:val="a0"/>
    <w:link w:val="24"/>
    <w:qFormat/>
    <w:rsid w:val="00CF78C3"/>
    <w:rPr>
      <w:rFonts w:ascii="Times New Roman" w:eastAsia="宋体" w:hAnsi="Times New Roman" w:cs="Times New Roman"/>
      <w:sz w:val="21"/>
      <w:szCs w:val="20"/>
      <w14:ligatures w14:val="none"/>
    </w:rPr>
  </w:style>
  <w:style w:type="paragraph" w:styleId="HTML">
    <w:name w:val="HTML Preformatted"/>
    <w:basedOn w:val="a"/>
    <w:link w:val="HTML0"/>
    <w:autoRedefine/>
    <w:qFormat/>
    <w:rsid w:val="00CF78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0">
    <w:name w:val="HTML 预设格式 字符"/>
    <w:basedOn w:val="a0"/>
    <w:link w:val="HTML"/>
    <w:qFormat/>
    <w:rsid w:val="00CF78C3"/>
    <w:rPr>
      <w:rFonts w:ascii="宋体" w:eastAsia="宋体" w:hAnsi="宋体" w:cs="宋体"/>
      <w:kern w:val="0"/>
      <w:sz w:val="24"/>
      <w14:ligatures w14:val="none"/>
    </w:rPr>
  </w:style>
  <w:style w:type="paragraph" w:styleId="affb">
    <w:name w:val="Normal (Web)"/>
    <w:basedOn w:val="a"/>
    <w:autoRedefine/>
    <w:uiPriority w:val="99"/>
    <w:qFormat/>
    <w:rsid w:val="00CF78C3"/>
    <w:pPr>
      <w:widowControl/>
      <w:spacing w:before="100" w:beforeAutospacing="1" w:after="100" w:afterAutospacing="1"/>
      <w:jc w:val="left"/>
    </w:pPr>
    <w:rPr>
      <w:rFonts w:ascii="宋体" w:hAnsi="宋体" w:cs="宋体"/>
      <w:kern w:val="0"/>
      <w:sz w:val="24"/>
      <w:szCs w:val="24"/>
    </w:rPr>
  </w:style>
  <w:style w:type="paragraph" w:styleId="affc">
    <w:name w:val="annotation subject"/>
    <w:basedOn w:val="afb"/>
    <w:next w:val="afb"/>
    <w:link w:val="affd"/>
    <w:autoRedefine/>
    <w:uiPriority w:val="99"/>
    <w:unhideWhenUsed/>
    <w:qFormat/>
    <w:rsid w:val="00CF78C3"/>
    <w:rPr>
      <w:rFonts w:ascii="Times New Roman" w:hAnsi="Times New Roman"/>
      <w:b/>
      <w:bCs/>
      <w:kern w:val="0"/>
      <w:sz w:val="20"/>
      <w:szCs w:val="20"/>
    </w:rPr>
  </w:style>
  <w:style w:type="character" w:customStyle="1" w:styleId="affd">
    <w:name w:val="批注主题 字符"/>
    <w:basedOn w:val="afc"/>
    <w:link w:val="affc"/>
    <w:uiPriority w:val="99"/>
    <w:qFormat/>
    <w:rsid w:val="00CF78C3"/>
    <w:rPr>
      <w:rFonts w:ascii="Times New Roman" w:eastAsia="宋体" w:hAnsi="Times New Roman" w:cs="Times New Roman"/>
      <w:b/>
      <w:bCs/>
      <w:kern w:val="0"/>
      <w:sz w:val="20"/>
      <w:szCs w:val="20"/>
      <w14:ligatures w14:val="none"/>
    </w:rPr>
  </w:style>
  <w:style w:type="paragraph" w:styleId="affe">
    <w:name w:val="Body Text First Indent"/>
    <w:basedOn w:val="aff"/>
    <w:link w:val="afff"/>
    <w:autoRedefine/>
    <w:qFormat/>
    <w:rsid w:val="00CF78C3"/>
    <w:pPr>
      <w:spacing w:line="300" w:lineRule="auto"/>
      <w:ind w:firstLine="510"/>
    </w:pPr>
    <w:rPr>
      <w:sz w:val="24"/>
    </w:rPr>
  </w:style>
  <w:style w:type="character" w:customStyle="1" w:styleId="afff">
    <w:name w:val="正文文本首行缩进 字符"/>
    <w:basedOn w:val="aff0"/>
    <w:link w:val="affe"/>
    <w:qFormat/>
    <w:rsid w:val="00CF78C3"/>
    <w:rPr>
      <w:rFonts w:ascii="Calibri" w:eastAsia="宋体" w:hAnsi="Calibri" w:cs="Times New Roman"/>
      <w:sz w:val="24"/>
      <w:szCs w:val="22"/>
      <w14:ligatures w14:val="none"/>
    </w:rPr>
  </w:style>
  <w:style w:type="table" w:styleId="afff0">
    <w:name w:val="Table Grid"/>
    <w:basedOn w:val="a1"/>
    <w:autoRedefine/>
    <w:qFormat/>
    <w:rsid w:val="00CF78C3"/>
    <w:pPr>
      <w:widowControl w:val="0"/>
      <w:ind w:left="0" w:right="0"/>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1">
    <w:name w:val="Strong"/>
    <w:autoRedefine/>
    <w:uiPriority w:val="22"/>
    <w:qFormat/>
    <w:rsid w:val="00CF78C3"/>
    <w:rPr>
      <w:b/>
      <w:bCs/>
    </w:rPr>
  </w:style>
  <w:style w:type="character" w:styleId="afff2">
    <w:name w:val="page number"/>
    <w:basedOn w:val="a0"/>
    <w:autoRedefine/>
    <w:qFormat/>
    <w:rsid w:val="00CF78C3"/>
  </w:style>
  <w:style w:type="character" w:styleId="afff3">
    <w:name w:val="FollowedHyperlink"/>
    <w:autoRedefine/>
    <w:qFormat/>
    <w:rsid w:val="00CF78C3"/>
    <w:rPr>
      <w:color w:val="800080"/>
      <w:u w:val="single"/>
    </w:rPr>
  </w:style>
  <w:style w:type="character" w:styleId="afff4">
    <w:name w:val="Emphasis"/>
    <w:autoRedefine/>
    <w:qFormat/>
    <w:rsid w:val="00CF78C3"/>
    <w:rPr>
      <w:i/>
      <w:iCs/>
    </w:rPr>
  </w:style>
  <w:style w:type="character" w:styleId="afff5">
    <w:name w:val="Hyperlink"/>
    <w:autoRedefine/>
    <w:uiPriority w:val="99"/>
    <w:qFormat/>
    <w:rsid w:val="00CF78C3"/>
    <w:rPr>
      <w:color w:val="0000FF"/>
      <w:u w:val="single"/>
    </w:rPr>
  </w:style>
  <w:style w:type="character" w:styleId="afff6">
    <w:name w:val="annotation reference"/>
    <w:autoRedefine/>
    <w:uiPriority w:val="99"/>
    <w:unhideWhenUsed/>
    <w:qFormat/>
    <w:rsid w:val="00CF78C3"/>
    <w:rPr>
      <w:sz w:val="21"/>
      <w:szCs w:val="21"/>
    </w:rPr>
  </w:style>
  <w:style w:type="character" w:customStyle="1" w:styleId="Char">
    <w:name w:val="居中 Char"/>
    <w:autoRedefine/>
    <w:qFormat/>
    <w:rsid w:val="00CF78C3"/>
    <w:rPr>
      <w:kern w:val="2"/>
      <w:sz w:val="24"/>
    </w:rPr>
  </w:style>
  <w:style w:type="character" w:customStyle="1" w:styleId="Char1">
    <w:name w:val="批注文字 Char1"/>
    <w:basedOn w:val="a0"/>
    <w:autoRedefine/>
    <w:uiPriority w:val="99"/>
    <w:semiHidden/>
    <w:qFormat/>
    <w:rsid w:val="00CF78C3"/>
  </w:style>
  <w:style w:type="character" w:customStyle="1" w:styleId="Char0">
    <w:name w:val="标准款样式 Char"/>
    <w:basedOn w:val="a0"/>
    <w:link w:val="afff7"/>
    <w:autoRedefine/>
    <w:qFormat/>
    <w:rsid w:val="00CF78C3"/>
    <w:rPr>
      <w:rFonts w:ascii="黑体" w:eastAsia="宋体" w:hAnsi="宋体" w:cs="Times New Roman"/>
      <w:szCs w:val="20"/>
    </w:rPr>
  </w:style>
  <w:style w:type="paragraph" w:customStyle="1" w:styleId="afff7">
    <w:name w:val="标准款样式"/>
    <w:basedOn w:val="a"/>
    <w:link w:val="Char0"/>
    <w:autoRedefine/>
    <w:qFormat/>
    <w:rsid w:val="00CF78C3"/>
    <w:rPr>
      <w:rFonts w:ascii="黑体" w:hAnsi="宋体"/>
      <w:sz w:val="22"/>
      <w:szCs w:val="20"/>
      <w14:ligatures w14:val="standardContextual"/>
    </w:rPr>
  </w:style>
  <w:style w:type="character" w:customStyle="1" w:styleId="Char2">
    <w:name w:val="脚注文本 Char"/>
    <w:basedOn w:val="a0"/>
    <w:autoRedefine/>
    <w:semiHidden/>
    <w:qFormat/>
    <w:rsid w:val="00CF78C3"/>
    <w:rPr>
      <w:sz w:val="18"/>
      <w:szCs w:val="18"/>
    </w:rPr>
  </w:style>
  <w:style w:type="character" w:customStyle="1" w:styleId="solutioncontent1">
    <w:name w:val="solutioncontent1"/>
    <w:autoRedefine/>
    <w:qFormat/>
    <w:rsid w:val="00CF78C3"/>
    <w:rPr>
      <w:rFonts w:cs="Times New Roman"/>
      <w:color w:val="333333"/>
      <w:sz w:val="15"/>
      <w:szCs w:val="15"/>
    </w:rPr>
  </w:style>
  <w:style w:type="character" w:customStyle="1" w:styleId="SubtitleChar">
    <w:name w:val="Subtitle Char"/>
    <w:autoRedefine/>
    <w:qFormat/>
    <w:locked/>
    <w:rsid w:val="00CF78C3"/>
    <w:rPr>
      <w:rFonts w:ascii="Calibri Light" w:eastAsia="宋体" w:hAnsi="Calibri Light" w:cs="Times New Roman"/>
      <w:b/>
      <w:bCs/>
      <w:kern w:val="28"/>
      <w:sz w:val="32"/>
      <w:szCs w:val="32"/>
      <w:lang w:eastAsia="en-US"/>
    </w:rPr>
  </w:style>
  <w:style w:type="character" w:customStyle="1" w:styleId="Char10">
    <w:name w:val="页脚 Char1"/>
    <w:basedOn w:val="a0"/>
    <w:autoRedefine/>
    <w:uiPriority w:val="99"/>
    <w:semiHidden/>
    <w:qFormat/>
    <w:rsid w:val="00CF78C3"/>
    <w:rPr>
      <w:sz w:val="18"/>
      <w:szCs w:val="18"/>
    </w:rPr>
  </w:style>
  <w:style w:type="character" w:customStyle="1" w:styleId="Char3">
    <w:name w:val="明显引用 Char"/>
    <w:basedOn w:val="a0"/>
    <w:autoRedefine/>
    <w:qFormat/>
    <w:rsid w:val="00CF78C3"/>
    <w:rPr>
      <w:b/>
      <w:bCs/>
      <w:i/>
      <w:iCs/>
      <w:color w:val="4F81BD"/>
      <w:kern w:val="2"/>
      <w:sz w:val="21"/>
    </w:rPr>
  </w:style>
  <w:style w:type="character" w:customStyle="1" w:styleId="CharChar">
    <w:name w:val="+正文 Char Char"/>
    <w:link w:val="CharCharChar"/>
    <w:autoRedefine/>
    <w:qFormat/>
    <w:locked/>
    <w:rsid w:val="00CF78C3"/>
    <w:rPr>
      <w:rFonts w:ascii="楷体_GB2312" w:eastAsia="楷体_GB2312"/>
      <w:sz w:val="24"/>
    </w:rPr>
  </w:style>
  <w:style w:type="paragraph" w:customStyle="1" w:styleId="CharCharChar">
    <w:name w:val="+正文 Char Char Char"/>
    <w:basedOn w:val="a"/>
    <w:link w:val="CharChar"/>
    <w:autoRedefine/>
    <w:qFormat/>
    <w:rsid w:val="00CF78C3"/>
    <w:pPr>
      <w:spacing w:line="360" w:lineRule="auto"/>
      <w:ind w:firstLineChars="200" w:firstLine="200"/>
    </w:pPr>
    <w:rPr>
      <w:rFonts w:ascii="楷体_GB2312" w:eastAsia="楷体_GB2312" w:hAnsiTheme="minorHAnsi" w:cstheme="minorBidi"/>
      <w:sz w:val="24"/>
      <w:szCs w:val="24"/>
      <w14:ligatures w14:val="standardContextual"/>
    </w:rPr>
  </w:style>
  <w:style w:type="character" w:customStyle="1" w:styleId="CharChar4">
    <w:name w:val="Char Char4"/>
    <w:autoRedefine/>
    <w:qFormat/>
    <w:rsid w:val="00CF78C3"/>
    <w:rPr>
      <w:kern w:val="2"/>
      <w:sz w:val="16"/>
    </w:rPr>
  </w:style>
  <w:style w:type="character" w:customStyle="1" w:styleId="CharChar6">
    <w:name w:val="Char Char6"/>
    <w:autoRedefine/>
    <w:qFormat/>
    <w:rsid w:val="00CF78C3"/>
    <w:rPr>
      <w:rFonts w:ascii="Arial" w:eastAsia="黑体" w:hAnsi="Arial"/>
      <w:kern w:val="2"/>
      <w:sz w:val="44"/>
    </w:rPr>
  </w:style>
  <w:style w:type="character" w:customStyle="1" w:styleId="Char4">
    <w:name w:val="引用 Char"/>
    <w:basedOn w:val="a0"/>
    <w:autoRedefine/>
    <w:qFormat/>
    <w:rsid w:val="00CF78C3"/>
    <w:rPr>
      <w:i/>
      <w:iCs/>
      <w:color w:val="000000"/>
      <w:kern w:val="2"/>
      <w:sz w:val="21"/>
    </w:rPr>
  </w:style>
  <w:style w:type="character" w:customStyle="1" w:styleId="1CharCharCharCharChar">
    <w:name w:val="+列表1 Char Char Char Char Char"/>
    <w:link w:val="1CharCharChar"/>
    <w:autoRedefine/>
    <w:qFormat/>
    <w:locked/>
    <w:rsid w:val="00CF78C3"/>
    <w:rPr>
      <w:rFonts w:ascii="宋体" w:hAnsi="宋体"/>
    </w:rPr>
  </w:style>
  <w:style w:type="paragraph" w:customStyle="1" w:styleId="1CharCharChar">
    <w:name w:val="+列表1 Char Char Char"/>
    <w:basedOn w:val="a"/>
    <w:link w:val="1CharCharCharCharChar"/>
    <w:autoRedefine/>
    <w:qFormat/>
    <w:rsid w:val="00CF78C3"/>
    <w:pPr>
      <w:jc w:val="center"/>
    </w:pPr>
    <w:rPr>
      <w:rFonts w:ascii="宋体" w:eastAsiaTheme="minorEastAsia" w:hAnsi="宋体" w:cstheme="minorBidi"/>
      <w:sz w:val="22"/>
      <w:szCs w:val="24"/>
      <w14:ligatures w14:val="standardContextual"/>
    </w:rPr>
  </w:style>
  <w:style w:type="character" w:customStyle="1" w:styleId="3Char1">
    <w:name w:val="正文文本 3 Char1"/>
    <w:basedOn w:val="a0"/>
    <w:autoRedefine/>
    <w:uiPriority w:val="99"/>
    <w:semiHidden/>
    <w:qFormat/>
    <w:rsid w:val="00CF78C3"/>
    <w:rPr>
      <w:sz w:val="16"/>
      <w:szCs w:val="16"/>
    </w:rPr>
  </w:style>
  <w:style w:type="character" w:customStyle="1" w:styleId="Char11">
    <w:name w:val="日期 Char1"/>
    <w:basedOn w:val="a0"/>
    <w:autoRedefine/>
    <w:uiPriority w:val="99"/>
    <w:semiHidden/>
    <w:qFormat/>
    <w:rsid w:val="00CF78C3"/>
  </w:style>
  <w:style w:type="character" w:customStyle="1" w:styleId="Char5">
    <w:name w:val="无间隔 Char"/>
    <w:link w:val="11"/>
    <w:autoRedefine/>
    <w:qFormat/>
    <w:locked/>
    <w:rsid w:val="00CF78C3"/>
    <w:rPr>
      <w:rFonts w:ascii="Calibri" w:eastAsia="Times New Roman" w:hAnsi="Calibri"/>
      <w:szCs w:val="22"/>
      <w:lang w:eastAsia="en-US" w:bidi="en-US"/>
    </w:rPr>
  </w:style>
  <w:style w:type="paragraph" w:customStyle="1" w:styleId="11">
    <w:name w:val="无间隔1"/>
    <w:link w:val="Char5"/>
    <w:autoRedefine/>
    <w:qFormat/>
    <w:rsid w:val="00CF78C3"/>
    <w:pPr>
      <w:ind w:left="0" w:right="0"/>
    </w:pPr>
    <w:rPr>
      <w:rFonts w:ascii="Calibri" w:eastAsia="Times New Roman" w:hAnsi="Calibri"/>
      <w:szCs w:val="22"/>
      <w:lang w:eastAsia="en-US" w:bidi="en-US"/>
    </w:rPr>
  </w:style>
  <w:style w:type="character" w:customStyle="1" w:styleId="CharChar5">
    <w:name w:val="Char Char5"/>
    <w:autoRedefine/>
    <w:qFormat/>
    <w:rsid w:val="00CF78C3"/>
    <w:rPr>
      <w:rFonts w:ascii="Arial" w:eastAsia="方正魏碑简体" w:hAnsi="Arial" w:cs="Arial"/>
      <w:bCs/>
      <w:kern w:val="28"/>
      <w:sz w:val="32"/>
      <w:szCs w:val="32"/>
    </w:rPr>
  </w:style>
  <w:style w:type="character" w:customStyle="1" w:styleId="CharChar0">
    <w:name w:val="表文字 Char Char"/>
    <w:link w:val="afff8"/>
    <w:autoRedefine/>
    <w:qFormat/>
    <w:locked/>
    <w:rsid w:val="00CF78C3"/>
    <w:rPr>
      <w:rFonts w:ascii="楷体_GB2312" w:eastAsia="楷体_GB2312" w:hAnsi="宋体"/>
      <w:spacing w:val="-8"/>
      <w:sz w:val="24"/>
      <w:lang w:val="zh-CN"/>
    </w:rPr>
  </w:style>
  <w:style w:type="paragraph" w:customStyle="1" w:styleId="afff8">
    <w:name w:val="表文字"/>
    <w:basedOn w:val="a"/>
    <w:link w:val="CharChar0"/>
    <w:autoRedefine/>
    <w:qFormat/>
    <w:rsid w:val="00CF78C3"/>
    <w:pPr>
      <w:adjustRightInd w:val="0"/>
      <w:snapToGrid w:val="0"/>
      <w:spacing w:line="320" w:lineRule="exact"/>
      <w:ind w:rightChars="-31" w:right="-31" w:firstLineChars="200" w:firstLine="448"/>
      <w:jc w:val="center"/>
    </w:pPr>
    <w:rPr>
      <w:rFonts w:ascii="楷体_GB2312" w:eastAsia="楷体_GB2312" w:hAnsi="宋体" w:cstheme="minorBidi"/>
      <w:spacing w:val="-8"/>
      <w:sz w:val="24"/>
      <w:szCs w:val="24"/>
      <w:lang w:val="zh-CN"/>
      <w14:ligatures w14:val="standardContextual"/>
    </w:rPr>
  </w:style>
  <w:style w:type="character" w:customStyle="1" w:styleId="12">
    <w:name w:val="@他1"/>
    <w:basedOn w:val="a0"/>
    <w:autoRedefine/>
    <w:uiPriority w:val="99"/>
    <w:unhideWhenUsed/>
    <w:qFormat/>
    <w:rsid w:val="00CF78C3"/>
    <w:rPr>
      <w:color w:val="2B579A"/>
      <w:shd w:val="clear" w:color="auto" w:fill="E6E6E6"/>
    </w:rPr>
  </w:style>
  <w:style w:type="character" w:customStyle="1" w:styleId="Char5CharCharCharCharChar">
    <w:name w:val="+正文 Char5 Char Char Char Char Char"/>
    <w:link w:val="Char5CharCharChar"/>
    <w:autoRedefine/>
    <w:qFormat/>
    <w:locked/>
    <w:rsid w:val="00CF78C3"/>
    <w:rPr>
      <w:rFonts w:ascii="宋体" w:hAnsi="宋体"/>
      <w:sz w:val="24"/>
    </w:rPr>
  </w:style>
  <w:style w:type="paragraph" w:customStyle="1" w:styleId="Char5CharCharChar">
    <w:name w:val="+正文 Char5 Char Char Char"/>
    <w:basedOn w:val="a"/>
    <w:link w:val="Char5CharCharCharCharChar"/>
    <w:autoRedefine/>
    <w:qFormat/>
    <w:rsid w:val="00CF78C3"/>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hCharChar">
    <w:name w:val="h Char Char"/>
    <w:autoRedefine/>
    <w:qFormat/>
    <w:rsid w:val="00CF78C3"/>
    <w:rPr>
      <w:kern w:val="2"/>
      <w:sz w:val="18"/>
    </w:rPr>
  </w:style>
  <w:style w:type="character" w:customStyle="1" w:styleId="Char6">
    <w:name w:val="段 Char"/>
    <w:basedOn w:val="a0"/>
    <w:link w:val="afff9"/>
    <w:autoRedefine/>
    <w:qFormat/>
    <w:rsid w:val="00CF78C3"/>
    <w:rPr>
      <w:rFonts w:ascii="宋体"/>
      <w:sz w:val="21"/>
    </w:rPr>
  </w:style>
  <w:style w:type="paragraph" w:customStyle="1" w:styleId="afff9">
    <w:name w:val="段"/>
    <w:link w:val="Char6"/>
    <w:autoRedefine/>
    <w:qFormat/>
    <w:rsid w:val="00CF78C3"/>
    <w:pPr>
      <w:tabs>
        <w:tab w:val="center" w:pos="4201"/>
        <w:tab w:val="right" w:leader="dot" w:pos="9298"/>
      </w:tabs>
      <w:autoSpaceDE w:val="0"/>
      <w:autoSpaceDN w:val="0"/>
      <w:ind w:left="0" w:right="0" w:firstLineChars="200" w:firstLine="420"/>
      <w:jc w:val="both"/>
    </w:pPr>
    <w:rPr>
      <w:rFonts w:ascii="宋体"/>
      <w:sz w:val="21"/>
    </w:rPr>
  </w:style>
  <w:style w:type="character" w:customStyle="1" w:styleId="CharChar2">
    <w:name w:val="Char Char2"/>
    <w:autoRedefine/>
    <w:qFormat/>
    <w:rsid w:val="00CF78C3"/>
    <w:rPr>
      <w:kern w:val="2"/>
      <w:sz w:val="24"/>
      <w:szCs w:val="24"/>
    </w:rPr>
  </w:style>
  <w:style w:type="character" w:customStyle="1" w:styleId="msoins0">
    <w:name w:val="msoins"/>
    <w:basedOn w:val="a0"/>
    <w:autoRedefine/>
    <w:qFormat/>
    <w:rsid w:val="00CF78C3"/>
  </w:style>
  <w:style w:type="character" w:customStyle="1" w:styleId="Char12">
    <w:name w:val="纯文本 Char1"/>
    <w:basedOn w:val="a0"/>
    <w:autoRedefine/>
    <w:uiPriority w:val="99"/>
    <w:qFormat/>
    <w:rsid w:val="00CF78C3"/>
    <w:rPr>
      <w:rFonts w:ascii="宋体" w:eastAsia="宋体" w:hAnsi="Courier New" w:cs="Courier New"/>
      <w:szCs w:val="21"/>
    </w:rPr>
  </w:style>
  <w:style w:type="character" w:customStyle="1" w:styleId="CharChar1">
    <w:name w:val="Char Char1"/>
    <w:autoRedefine/>
    <w:semiHidden/>
    <w:qFormat/>
    <w:rsid w:val="00CF78C3"/>
    <w:rPr>
      <w:kern w:val="2"/>
      <w:sz w:val="21"/>
    </w:rPr>
  </w:style>
  <w:style w:type="character" w:customStyle="1" w:styleId="af3">
    <w:name w:val="正文缩进 字符"/>
    <w:link w:val="af2"/>
    <w:autoRedefine/>
    <w:qFormat/>
    <w:rsid w:val="00CF78C3"/>
    <w:rPr>
      <w:rFonts w:ascii="Calibri" w:eastAsia="宋体" w:hAnsi="Calibri" w:cs="Times New Roman"/>
      <w:sz w:val="21"/>
      <w:szCs w:val="22"/>
      <w14:ligatures w14:val="none"/>
    </w:rPr>
  </w:style>
  <w:style w:type="character" w:customStyle="1" w:styleId="black1">
    <w:name w:val="black1"/>
    <w:autoRedefine/>
    <w:qFormat/>
    <w:rsid w:val="00CF78C3"/>
    <w:rPr>
      <w:rFonts w:ascii="ˎ̥" w:hAnsi="ˎ̥" w:hint="default"/>
      <w:color w:val="333333"/>
      <w:sz w:val="18"/>
      <w:szCs w:val="18"/>
      <w:u w:val="none"/>
    </w:rPr>
  </w:style>
  <w:style w:type="character" w:customStyle="1" w:styleId="Char13">
    <w:name w:val="引用 Char1"/>
    <w:basedOn w:val="a0"/>
    <w:link w:val="13"/>
    <w:autoRedefine/>
    <w:qFormat/>
    <w:locked/>
    <w:rsid w:val="00CF78C3"/>
    <w:rPr>
      <w:rFonts w:ascii="Calibri" w:eastAsia="宋体" w:hAnsi="Calibri" w:cs="Times New Roman"/>
      <w:i/>
      <w:iCs/>
      <w:color w:val="000000"/>
      <w:kern w:val="0"/>
      <w:lang w:eastAsia="en-US" w:bidi="en-US"/>
    </w:rPr>
  </w:style>
  <w:style w:type="paragraph" w:customStyle="1" w:styleId="13">
    <w:name w:val="引用1"/>
    <w:basedOn w:val="a"/>
    <w:next w:val="a"/>
    <w:link w:val="Char13"/>
    <w:autoRedefine/>
    <w:qFormat/>
    <w:rsid w:val="00CF78C3"/>
    <w:pPr>
      <w:widowControl/>
      <w:spacing w:after="200" w:line="276" w:lineRule="auto"/>
      <w:jc w:val="left"/>
    </w:pPr>
    <w:rPr>
      <w:i/>
      <w:iCs/>
      <w:color w:val="000000"/>
      <w:kern w:val="0"/>
      <w:sz w:val="22"/>
      <w:szCs w:val="24"/>
      <w:lang w:eastAsia="en-US" w:bidi="en-US"/>
      <w14:ligatures w14:val="standardContextual"/>
    </w:rPr>
  </w:style>
  <w:style w:type="character" w:customStyle="1" w:styleId="CharChar3CharCharCharChar">
    <w:name w:val="+正文 Char Char3 Char Char Char Char"/>
    <w:link w:val="CharChar3CharChar"/>
    <w:autoRedefine/>
    <w:qFormat/>
    <w:locked/>
    <w:rsid w:val="00CF78C3"/>
    <w:rPr>
      <w:rFonts w:ascii="宋体" w:hAnsi="宋体"/>
      <w:sz w:val="24"/>
    </w:rPr>
  </w:style>
  <w:style w:type="paragraph" w:customStyle="1" w:styleId="CharChar3CharChar">
    <w:name w:val="+正文 Char Char3 Char Char"/>
    <w:basedOn w:val="a"/>
    <w:link w:val="CharChar3CharCharCharChar"/>
    <w:autoRedefine/>
    <w:qFormat/>
    <w:rsid w:val="00CF78C3"/>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14">
    <w:name w:val="页眉 Char1"/>
    <w:basedOn w:val="a0"/>
    <w:autoRedefine/>
    <w:uiPriority w:val="99"/>
    <w:semiHidden/>
    <w:qFormat/>
    <w:rsid w:val="00CF78C3"/>
    <w:rPr>
      <w:sz w:val="18"/>
      <w:szCs w:val="18"/>
    </w:rPr>
  </w:style>
  <w:style w:type="character" w:customStyle="1" w:styleId="Char15">
    <w:name w:val="副标题 Char1"/>
    <w:basedOn w:val="a0"/>
    <w:autoRedefine/>
    <w:uiPriority w:val="11"/>
    <w:qFormat/>
    <w:rsid w:val="00CF78C3"/>
    <w:rPr>
      <w:rFonts w:ascii="Cambria" w:eastAsia="宋体" w:hAnsi="Cambria" w:cs="Times New Roman"/>
      <w:b/>
      <w:bCs/>
      <w:kern w:val="28"/>
      <w:sz w:val="32"/>
      <w:szCs w:val="32"/>
    </w:rPr>
  </w:style>
  <w:style w:type="character" w:customStyle="1" w:styleId="font12-blue-bold1">
    <w:name w:val="font12-blue-bold1"/>
    <w:autoRedefine/>
    <w:qFormat/>
    <w:rsid w:val="00CF78C3"/>
    <w:rPr>
      <w:b/>
      <w:bCs/>
      <w:color w:val="0249A5"/>
      <w:sz w:val="18"/>
      <w:szCs w:val="18"/>
      <w:u w:val="none"/>
    </w:rPr>
  </w:style>
  <w:style w:type="character" w:customStyle="1" w:styleId="CharChar5CharCharChar">
    <w:name w:val="+正文 Char Char5 Char Char Char"/>
    <w:link w:val="CharChar5Char"/>
    <w:autoRedefine/>
    <w:qFormat/>
    <w:locked/>
    <w:rsid w:val="00CF78C3"/>
    <w:rPr>
      <w:rFonts w:ascii="宋体" w:hAnsi="宋体"/>
      <w:sz w:val="24"/>
    </w:rPr>
  </w:style>
  <w:style w:type="paragraph" w:customStyle="1" w:styleId="CharChar5Char">
    <w:name w:val="+正文 Char Char5 Char"/>
    <w:basedOn w:val="a"/>
    <w:link w:val="CharChar5CharCharChar"/>
    <w:autoRedefine/>
    <w:qFormat/>
    <w:rsid w:val="00CF78C3"/>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16">
    <w:name w:val="批注主题 Char1"/>
    <w:basedOn w:val="Char1"/>
    <w:autoRedefine/>
    <w:uiPriority w:val="99"/>
    <w:semiHidden/>
    <w:qFormat/>
    <w:rsid w:val="00CF78C3"/>
    <w:rPr>
      <w:b/>
      <w:bCs/>
    </w:rPr>
  </w:style>
  <w:style w:type="character" w:customStyle="1" w:styleId="CharChar3">
    <w:name w:val="Char Char3"/>
    <w:autoRedefine/>
    <w:qFormat/>
    <w:rsid w:val="00CF78C3"/>
    <w:rPr>
      <w:kern w:val="2"/>
      <w:sz w:val="21"/>
    </w:rPr>
  </w:style>
  <w:style w:type="character" w:customStyle="1" w:styleId="Char7">
    <w:name w:val="正文文本 Char"/>
    <w:autoRedefine/>
    <w:qFormat/>
    <w:rsid w:val="00CF78C3"/>
    <w:rPr>
      <w:kern w:val="2"/>
      <w:sz w:val="24"/>
    </w:rPr>
  </w:style>
  <w:style w:type="character" w:customStyle="1" w:styleId="CharChar7">
    <w:name w:val="普通文字 Char Char"/>
    <w:autoRedefine/>
    <w:qFormat/>
    <w:rsid w:val="00CF78C3"/>
    <w:rPr>
      <w:rFonts w:ascii="宋体" w:hAnsi="Courier New"/>
      <w:kern w:val="2"/>
      <w:sz w:val="21"/>
    </w:rPr>
  </w:style>
  <w:style w:type="character" w:customStyle="1" w:styleId="grame">
    <w:name w:val="grame"/>
    <w:basedOn w:val="a0"/>
    <w:autoRedefine/>
    <w:qFormat/>
    <w:rsid w:val="00CF78C3"/>
  </w:style>
  <w:style w:type="character" w:customStyle="1" w:styleId="16">
    <w:name w:val="16"/>
    <w:autoRedefine/>
    <w:qFormat/>
    <w:rsid w:val="00CF78C3"/>
    <w:rPr>
      <w:rFonts w:ascii="Times New Roman" w:hAnsi="Times New Roman" w:cs="Times New Roman" w:hint="default"/>
      <w:color w:val="0000FF"/>
      <w:sz w:val="20"/>
      <w:szCs w:val="20"/>
      <w:u w:val="single"/>
    </w:rPr>
  </w:style>
  <w:style w:type="character" w:customStyle="1" w:styleId="CharChar70">
    <w:name w:val="Char Char7"/>
    <w:autoRedefine/>
    <w:qFormat/>
    <w:rsid w:val="00CF78C3"/>
    <w:rPr>
      <w:kern w:val="2"/>
      <w:sz w:val="18"/>
    </w:rPr>
  </w:style>
  <w:style w:type="character" w:customStyle="1" w:styleId="15">
    <w:name w:val="15"/>
    <w:autoRedefine/>
    <w:qFormat/>
    <w:rsid w:val="00CF78C3"/>
    <w:rPr>
      <w:rFonts w:ascii="Calibri" w:hAnsi="Calibri" w:hint="default"/>
    </w:rPr>
  </w:style>
  <w:style w:type="character" w:customStyle="1" w:styleId="1CharCharChar0">
    <w:name w:val="+1. Char Char Char"/>
    <w:link w:val="1Char"/>
    <w:autoRedefine/>
    <w:qFormat/>
    <w:locked/>
    <w:rsid w:val="00CF78C3"/>
    <w:rPr>
      <w:rFonts w:ascii="Times New Roman" w:eastAsia="宋体" w:hAnsi="Times New Roman" w:cs="Times New Roman"/>
      <w:szCs w:val="20"/>
    </w:rPr>
  </w:style>
  <w:style w:type="paragraph" w:customStyle="1" w:styleId="1Char">
    <w:name w:val="+1. Char"/>
    <w:basedOn w:val="a"/>
    <w:link w:val="1CharCharChar0"/>
    <w:autoRedefine/>
    <w:qFormat/>
    <w:rsid w:val="00CF78C3"/>
    <w:rPr>
      <w:rFonts w:ascii="Times New Roman" w:hAnsi="Times New Roman"/>
      <w:sz w:val="22"/>
      <w:szCs w:val="20"/>
      <w14:ligatures w14:val="standardContextual"/>
    </w:rPr>
  </w:style>
  <w:style w:type="character" w:customStyle="1" w:styleId="Char17">
    <w:name w:val="明显引用 Char1"/>
    <w:basedOn w:val="a0"/>
    <w:link w:val="14"/>
    <w:autoRedefine/>
    <w:qFormat/>
    <w:locked/>
    <w:rsid w:val="00CF78C3"/>
    <w:rPr>
      <w:rFonts w:ascii="Calibri" w:eastAsia="宋体" w:hAnsi="Calibri" w:cs="Times New Roman"/>
      <w:b/>
      <w:bCs/>
      <w:i/>
      <w:iCs/>
      <w:color w:val="4F81BD"/>
      <w:kern w:val="0"/>
      <w:lang w:eastAsia="en-US" w:bidi="en-US"/>
    </w:rPr>
  </w:style>
  <w:style w:type="paragraph" w:customStyle="1" w:styleId="14">
    <w:name w:val="明显引用1"/>
    <w:basedOn w:val="a"/>
    <w:next w:val="a"/>
    <w:link w:val="Char17"/>
    <w:autoRedefine/>
    <w:qFormat/>
    <w:rsid w:val="00CF78C3"/>
    <w:pPr>
      <w:widowControl/>
      <w:pBdr>
        <w:bottom w:val="single" w:sz="4" w:space="4" w:color="4F81BD"/>
      </w:pBdr>
      <w:spacing w:before="200" w:after="280" w:line="276" w:lineRule="auto"/>
      <w:ind w:left="936" w:right="936"/>
      <w:jc w:val="left"/>
    </w:pPr>
    <w:rPr>
      <w:b/>
      <w:bCs/>
      <w:i/>
      <w:iCs/>
      <w:color w:val="4F81BD"/>
      <w:kern w:val="0"/>
      <w:sz w:val="22"/>
      <w:szCs w:val="24"/>
      <w:lang w:eastAsia="en-US" w:bidi="en-US"/>
      <w14:ligatures w14:val="standardContextual"/>
    </w:rPr>
  </w:style>
  <w:style w:type="character" w:customStyle="1" w:styleId="CharChar8">
    <w:name w:val="Char Char8"/>
    <w:autoRedefine/>
    <w:qFormat/>
    <w:rsid w:val="00CF78C3"/>
    <w:rPr>
      <w:kern w:val="2"/>
      <w:sz w:val="21"/>
    </w:rPr>
  </w:style>
  <w:style w:type="character" w:customStyle="1" w:styleId="CharChar9">
    <w:name w:val="Char Char"/>
    <w:autoRedefine/>
    <w:semiHidden/>
    <w:qFormat/>
    <w:rsid w:val="00CF78C3"/>
    <w:rPr>
      <w:b/>
      <w:bCs/>
      <w:kern w:val="2"/>
      <w:sz w:val="21"/>
    </w:rPr>
  </w:style>
  <w:style w:type="character" w:customStyle="1" w:styleId="Char18">
    <w:name w:val="表正文 Char1"/>
    <w:autoRedefine/>
    <w:qFormat/>
    <w:rsid w:val="00CF78C3"/>
    <w:rPr>
      <w:kern w:val="2"/>
      <w:sz w:val="21"/>
    </w:rPr>
  </w:style>
  <w:style w:type="character" w:customStyle="1" w:styleId="Char8">
    <w:name w:val="表正文 Char"/>
    <w:autoRedefine/>
    <w:qFormat/>
    <w:rsid w:val="00CF78C3"/>
    <w:rPr>
      <w:rFonts w:eastAsia="宋体"/>
      <w:kern w:val="2"/>
      <w:sz w:val="24"/>
      <w:lang w:val="en-US" w:eastAsia="zh-CN" w:bidi="ar-SA"/>
    </w:rPr>
  </w:style>
  <w:style w:type="character" w:customStyle="1" w:styleId="Char19">
    <w:name w:val="正文首行缩进 Char1"/>
    <w:basedOn w:val="aff0"/>
    <w:autoRedefine/>
    <w:uiPriority w:val="99"/>
    <w:semiHidden/>
    <w:qFormat/>
    <w:rsid w:val="00CF78C3"/>
    <w:rPr>
      <w:rFonts w:ascii="Calibri" w:eastAsia="宋体" w:hAnsi="Calibri" w:cs="Times New Roman"/>
      <w:sz w:val="21"/>
      <w:szCs w:val="22"/>
      <w14:ligatures w14:val="none"/>
    </w:rPr>
  </w:style>
  <w:style w:type="character" w:customStyle="1" w:styleId="Char1a">
    <w:name w:val="标题 Char1"/>
    <w:basedOn w:val="a0"/>
    <w:autoRedefine/>
    <w:uiPriority w:val="10"/>
    <w:qFormat/>
    <w:rsid w:val="00CF78C3"/>
    <w:rPr>
      <w:rFonts w:ascii="Cambria" w:eastAsia="宋体" w:hAnsi="Cambria" w:cs="Times New Roman"/>
      <w:b/>
      <w:bCs/>
      <w:sz w:val="32"/>
      <w:szCs w:val="32"/>
    </w:rPr>
  </w:style>
  <w:style w:type="character" w:customStyle="1" w:styleId="Char40">
    <w:name w:val="+正文 Char4"/>
    <w:link w:val="afffa"/>
    <w:autoRedefine/>
    <w:qFormat/>
    <w:locked/>
    <w:rsid w:val="00CF78C3"/>
    <w:rPr>
      <w:rFonts w:ascii="宋体" w:hAnsi="宋体"/>
      <w:sz w:val="24"/>
    </w:rPr>
  </w:style>
  <w:style w:type="paragraph" w:customStyle="1" w:styleId="afffa">
    <w:name w:val="+正文"/>
    <w:basedOn w:val="a"/>
    <w:link w:val="Char40"/>
    <w:autoRedefine/>
    <w:qFormat/>
    <w:rsid w:val="00CF78C3"/>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Char2CharCharChar">
    <w:name w:val="+正文 Char Char2 Char Char Char"/>
    <w:link w:val="CharChar2Char"/>
    <w:autoRedefine/>
    <w:qFormat/>
    <w:locked/>
    <w:rsid w:val="00CF78C3"/>
    <w:rPr>
      <w:rFonts w:ascii="宋体" w:hAnsi="宋体"/>
      <w:sz w:val="24"/>
    </w:rPr>
  </w:style>
  <w:style w:type="paragraph" w:customStyle="1" w:styleId="CharChar2Char">
    <w:name w:val="+正文 Char Char2 Char"/>
    <w:basedOn w:val="a"/>
    <w:link w:val="CharChar2CharCharChar"/>
    <w:autoRedefine/>
    <w:qFormat/>
    <w:rsid w:val="00CF78C3"/>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1b">
    <w:name w:val="注释标题 Char1"/>
    <w:basedOn w:val="a0"/>
    <w:autoRedefine/>
    <w:uiPriority w:val="99"/>
    <w:semiHidden/>
    <w:qFormat/>
    <w:rsid w:val="00CF78C3"/>
  </w:style>
  <w:style w:type="character" w:customStyle="1" w:styleId="Char2CharChar">
    <w:name w:val="+正文 Char2 Char Char"/>
    <w:link w:val="Char20"/>
    <w:autoRedefine/>
    <w:qFormat/>
    <w:locked/>
    <w:rsid w:val="00CF78C3"/>
    <w:rPr>
      <w:rFonts w:ascii="宋体" w:hAnsi="宋体"/>
      <w:sz w:val="24"/>
    </w:rPr>
  </w:style>
  <w:style w:type="paragraph" w:customStyle="1" w:styleId="Char20">
    <w:name w:val="+正文 Char2"/>
    <w:basedOn w:val="a"/>
    <w:link w:val="Char2CharChar"/>
    <w:autoRedefine/>
    <w:qFormat/>
    <w:rsid w:val="00CF78C3"/>
    <w:pPr>
      <w:spacing w:line="360" w:lineRule="auto"/>
      <w:ind w:firstLineChars="200" w:firstLine="200"/>
    </w:pPr>
    <w:rPr>
      <w:rFonts w:ascii="宋体" w:eastAsiaTheme="minorEastAsia" w:hAnsi="宋体" w:cstheme="minorBidi"/>
      <w:sz w:val="24"/>
      <w:szCs w:val="24"/>
      <w14:ligatures w14:val="standardContextual"/>
    </w:rPr>
  </w:style>
  <w:style w:type="character" w:customStyle="1" w:styleId="Char1c">
    <w:name w:val="称呼 Char1"/>
    <w:basedOn w:val="a0"/>
    <w:autoRedefine/>
    <w:uiPriority w:val="99"/>
    <w:semiHidden/>
    <w:qFormat/>
    <w:rsid w:val="00CF78C3"/>
  </w:style>
  <w:style w:type="paragraph" w:customStyle="1" w:styleId="afffb">
    <w:name w:val="标准次分项"/>
    <w:basedOn w:val="a"/>
    <w:autoRedefine/>
    <w:qFormat/>
    <w:rsid w:val="00CF78C3"/>
    <w:pPr>
      <w:jc w:val="left"/>
    </w:pPr>
    <w:rPr>
      <w:rFonts w:ascii="宋体" w:hAnsi="宋体"/>
      <w:szCs w:val="21"/>
    </w:rPr>
  </w:style>
  <w:style w:type="paragraph" w:customStyle="1" w:styleId="xl34">
    <w:name w:val="xl34"/>
    <w:basedOn w:val="a"/>
    <w:autoRedefine/>
    <w:qFormat/>
    <w:rsid w:val="00CF78C3"/>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p17">
    <w:name w:val="p17"/>
    <w:basedOn w:val="a"/>
    <w:autoRedefine/>
    <w:qFormat/>
    <w:rsid w:val="00CF78C3"/>
    <w:pPr>
      <w:widowControl/>
    </w:pPr>
    <w:rPr>
      <w:rFonts w:ascii="Times New Roman" w:hAnsi="Times New Roman"/>
      <w:kern w:val="0"/>
      <w:szCs w:val="21"/>
    </w:rPr>
  </w:style>
  <w:style w:type="paragraph" w:customStyle="1" w:styleId="xl67">
    <w:name w:val="xl67"/>
    <w:basedOn w:val="a"/>
    <w:autoRedefine/>
    <w:qFormat/>
    <w:rsid w:val="00CF78C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40">
    <w:name w:val="xl40"/>
    <w:basedOn w:val="a"/>
    <w:autoRedefine/>
    <w:qFormat/>
    <w:rsid w:val="00CF78C3"/>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47">
    <w:name w:val="xl47"/>
    <w:basedOn w:val="a"/>
    <w:autoRedefine/>
    <w:qFormat/>
    <w:rsid w:val="00CF78C3"/>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fc">
    <w:name w:val="四号　首行缩进"/>
    <w:basedOn w:val="a"/>
    <w:autoRedefine/>
    <w:qFormat/>
    <w:rsid w:val="00CF78C3"/>
    <w:pPr>
      <w:spacing w:line="360" w:lineRule="auto"/>
    </w:pPr>
    <w:rPr>
      <w:rFonts w:ascii="宋体" w:hAnsi="宋体"/>
      <w:bCs/>
      <w:szCs w:val="21"/>
    </w:rPr>
  </w:style>
  <w:style w:type="paragraph" w:customStyle="1" w:styleId="xl44">
    <w:name w:val="xl44"/>
    <w:basedOn w:val="a"/>
    <w:autoRedefine/>
    <w:qFormat/>
    <w:rsid w:val="00CF78C3"/>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6">
    <w:name w:val="样式 正文文本缩进 + 段前: 2 字符"/>
    <w:basedOn w:val="a"/>
    <w:autoRedefine/>
    <w:qFormat/>
    <w:rsid w:val="00CF78C3"/>
    <w:pPr>
      <w:ind w:leftChars="200" w:left="420"/>
      <w:jc w:val="left"/>
    </w:pPr>
    <w:rPr>
      <w:rFonts w:ascii="Times New Roman" w:hAnsi="Times New Roman"/>
      <w:sz w:val="28"/>
      <w:szCs w:val="24"/>
      <w:lang w:eastAsia="zh-TW"/>
    </w:rPr>
  </w:style>
  <w:style w:type="paragraph" w:customStyle="1" w:styleId="CharCharChar0">
    <w:name w:val="Char Char Char"/>
    <w:basedOn w:val="a"/>
    <w:autoRedefine/>
    <w:qFormat/>
    <w:rsid w:val="00CF78C3"/>
    <w:rPr>
      <w:rFonts w:ascii="宋体" w:hAnsi="宋体"/>
      <w:szCs w:val="24"/>
    </w:rPr>
  </w:style>
  <w:style w:type="paragraph" w:customStyle="1" w:styleId="afffd">
    <w:name w:val="文档编号"/>
    <w:basedOn w:val="a"/>
    <w:next w:val="a"/>
    <w:autoRedefine/>
    <w:qFormat/>
    <w:rsid w:val="00CF78C3"/>
    <w:pPr>
      <w:autoSpaceDE w:val="0"/>
      <w:autoSpaceDN w:val="0"/>
      <w:adjustRightInd w:val="0"/>
      <w:spacing w:before="120" w:line="360" w:lineRule="auto"/>
      <w:jc w:val="center"/>
      <w:textAlignment w:val="baseline"/>
    </w:pPr>
    <w:rPr>
      <w:rFonts w:ascii="宋体" w:hAnsi="Times New Roman"/>
      <w:color w:val="000000"/>
      <w:kern w:val="0"/>
      <w:sz w:val="24"/>
      <w:szCs w:val="20"/>
    </w:rPr>
  </w:style>
  <w:style w:type="paragraph" w:customStyle="1" w:styleId="Char21">
    <w:name w:val="Char2"/>
    <w:basedOn w:val="a"/>
    <w:autoRedefine/>
    <w:qFormat/>
    <w:rsid w:val="00CF78C3"/>
    <w:pPr>
      <w:tabs>
        <w:tab w:val="left" w:pos="360"/>
      </w:tabs>
    </w:pPr>
    <w:rPr>
      <w:rFonts w:ascii="Times New Roman" w:hAnsi="Times New Roman"/>
      <w:sz w:val="24"/>
      <w:szCs w:val="24"/>
    </w:rPr>
  </w:style>
  <w:style w:type="paragraph" w:customStyle="1" w:styleId="xl78">
    <w:name w:val="xl78"/>
    <w:basedOn w:val="a"/>
    <w:autoRedefine/>
    <w:qFormat/>
    <w:rsid w:val="00CF78C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11">
    <w:name w:val="彩色列表 - 着色 11"/>
    <w:basedOn w:val="a"/>
    <w:autoRedefine/>
    <w:uiPriority w:val="34"/>
    <w:qFormat/>
    <w:rsid w:val="00CF78C3"/>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xl81">
    <w:name w:val="xl81"/>
    <w:basedOn w:val="a"/>
    <w:autoRedefine/>
    <w:qFormat/>
    <w:rsid w:val="00CF78C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26">
    <w:name w:val="xl26"/>
    <w:basedOn w:val="a"/>
    <w:autoRedefine/>
    <w:qFormat/>
    <w:rsid w:val="00CF78C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font6">
    <w:name w:val="font6"/>
    <w:basedOn w:val="a"/>
    <w:autoRedefine/>
    <w:qFormat/>
    <w:rsid w:val="00CF78C3"/>
    <w:pPr>
      <w:widowControl/>
      <w:spacing w:before="100" w:beforeAutospacing="1" w:after="100" w:afterAutospacing="1"/>
      <w:jc w:val="left"/>
    </w:pPr>
    <w:rPr>
      <w:rFonts w:ascii="宋体" w:hAnsi="宋体" w:cs="宋体"/>
      <w:kern w:val="0"/>
      <w:sz w:val="18"/>
      <w:szCs w:val="18"/>
    </w:rPr>
  </w:style>
  <w:style w:type="paragraph" w:customStyle="1" w:styleId="17">
    <w:name w:val="正文1"/>
    <w:autoRedefine/>
    <w:qFormat/>
    <w:rsid w:val="00CF78C3"/>
    <w:pPr>
      <w:widowControl w:val="0"/>
      <w:adjustRightInd w:val="0"/>
      <w:spacing w:line="315" w:lineRule="atLeast"/>
      <w:ind w:left="0" w:right="0"/>
      <w:jc w:val="both"/>
      <w:textAlignment w:val="baseline"/>
    </w:pPr>
    <w:rPr>
      <w:rFonts w:ascii="宋体" w:eastAsia="宋体" w:hAnsi="Times New Roman" w:cs="Times New Roman"/>
      <w:kern w:val="0"/>
      <w:sz w:val="24"/>
      <w:szCs w:val="20"/>
      <w14:ligatures w14:val="none"/>
    </w:rPr>
  </w:style>
  <w:style w:type="paragraph" w:customStyle="1" w:styleId="xl29">
    <w:name w:val="xl29"/>
    <w:basedOn w:val="a"/>
    <w:autoRedefine/>
    <w:qFormat/>
    <w:rsid w:val="00CF78C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86">
    <w:name w:val="xl86"/>
    <w:basedOn w:val="a"/>
    <w:autoRedefine/>
    <w:qFormat/>
    <w:rsid w:val="00CF78C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77">
    <w:name w:val="xl77"/>
    <w:basedOn w:val="a"/>
    <w:autoRedefine/>
    <w:qFormat/>
    <w:rsid w:val="00CF78C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kern w:val="0"/>
      <w:sz w:val="16"/>
      <w:szCs w:val="16"/>
    </w:rPr>
  </w:style>
  <w:style w:type="paragraph" w:customStyle="1" w:styleId="font9">
    <w:name w:val="font9"/>
    <w:basedOn w:val="a"/>
    <w:autoRedefine/>
    <w:qFormat/>
    <w:rsid w:val="00CF78C3"/>
    <w:pPr>
      <w:widowControl/>
      <w:spacing w:before="100" w:beforeAutospacing="1" w:after="100" w:afterAutospacing="1"/>
      <w:jc w:val="left"/>
    </w:pPr>
    <w:rPr>
      <w:rFonts w:ascii="Times New Roman" w:hAnsi="Times New Roman"/>
      <w:b/>
      <w:bCs/>
      <w:kern w:val="0"/>
      <w:sz w:val="16"/>
      <w:szCs w:val="16"/>
    </w:rPr>
  </w:style>
  <w:style w:type="paragraph" w:customStyle="1" w:styleId="xl83">
    <w:name w:val="xl83"/>
    <w:basedOn w:val="a"/>
    <w:autoRedefine/>
    <w:qFormat/>
    <w:rsid w:val="00CF78C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Char9">
    <w:name w:val="Char"/>
    <w:basedOn w:val="a"/>
    <w:autoRedefine/>
    <w:qFormat/>
    <w:rsid w:val="00CF78C3"/>
    <w:rPr>
      <w:rFonts w:ascii="Tahoma" w:hAnsi="Tahoma"/>
      <w:sz w:val="24"/>
      <w:szCs w:val="20"/>
    </w:rPr>
  </w:style>
  <w:style w:type="paragraph" w:customStyle="1" w:styleId="27">
    <w:name w:val="列出段落2"/>
    <w:basedOn w:val="a"/>
    <w:autoRedefine/>
    <w:uiPriority w:val="34"/>
    <w:qFormat/>
    <w:rsid w:val="00CF78C3"/>
    <w:pPr>
      <w:ind w:firstLineChars="200" w:firstLine="420"/>
    </w:pPr>
  </w:style>
  <w:style w:type="paragraph" w:customStyle="1" w:styleId="220">
    <w:name w:val="22"/>
    <w:basedOn w:val="a"/>
    <w:autoRedefine/>
    <w:qFormat/>
    <w:rsid w:val="00CF78C3"/>
    <w:pPr>
      <w:widowControl/>
      <w:snapToGrid w:val="0"/>
      <w:spacing w:before="100" w:beforeAutospacing="1" w:after="100" w:afterAutospacing="1"/>
    </w:pPr>
    <w:rPr>
      <w:rFonts w:ascii="Times New Roman" w:eastAsia="Arial Unicode MS" w:hAnsi="Times New Roman"/>
      <w:kern w:val="0"/>
      <w:szCs w:val="21"/>
    </w:rPr>
  </w:style>
  <w:style w:type="paragraph" w:customStyle="1" w:styleId="xl57">
    <w:name w:val="xl57"/>
    <w:basedOn w:val="a"/>
    <w:autoRedefine/>
    <w:qFormat/>
    <w:rsid w:val="00CF78C3"/>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5">
    <w:name w:val="xl75"/>
    <w:basedOn w:val="a"/>
    <w:autoRedefine/>
    <w:qFormat/>
    <w:rsid w:val="00CF78C3"/>
    <w:pPr>
      <w:widowControl/>
      <w:spacing w:before="100" w:beforeAutospacing="1" w:after="100" w:afterAutospacing="1"/>
      <w:jc w:val="center"/>
    </w:pPr>
    <w:rPr>
      <w:rFonts w:ascii="Arial" w:hAnsi="Arial" w:cs="Arial"/>
      <w:kern w:val="0"/>
      <w:sz w:val="16"/>
      <w:szCs w:val="16"/>
    </w:rPr>
  </w:style>
  <w:style w:type="paragraph" w:customStyle="1" w:styleId="xl30">
    <w:name w:val="xl30"/>
    <w:basedOn w:val="a"/>
    <w:autoRedefine/>
    <w:qFormat/>
    <w:rsid w:val="00CF78C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CharCharCharCharCharCharCharCharCharCharCharCharChar">
    <w:name w:val="Char Char Char Char Char Char Char Char Char Char Char Char Char Char Char Char"/>
    <w:basedOn w:val="a"/>
    <w:autoRedefine/>
    <w:qFormat/>
    <w:rsid w:val="00CF78C3"/>
    <w:pPr>
      <w:tabs>
        <w:tab w:val="left" w:pos="360"/>
      </w:tabs>
    </w:pPr>
    <w:rPr>
      <w:rFonts w:ascii="Times New Roman" w:hAnsi="Times New Roman"/>
      <w:sz w:val="24"/>
      <w:szCs w:val="24"/>
    </w:rPr>
  </w:style>
  <w:style w:type="paragraph" w:customStyle="1" w:styleId="font10">
    <w:name w:val="font10"/>
    <w:basedOn w:val="a"/>
    <w:autoRedefine/>
    <w:qFormat/>
    <w:rsid w:val="00CF78C3"/>
    <w:pPr>
      <w:widowControl/>
      <w:spacing w:before="100" w:beforeAutospacing="1" w:after="100" w:afterAutospacing="1"/>
      <w:jc w:val="left"/>
    </w:pPr>
    <w:rPr>
      <w:rFonts w:ascii="Times New Roman" w:hAnsi="Times New Roman"/>
      <w:kern w:val="0"/>
      <w:sz w:val="16"/>
      <w:szCs w:val="16"/>
    </w:rPr>
  </w:style>
  <w:style w:type="paragraph" w:customStyle="1" w:styleId="afffe">
    <w:name w:val="一般正文"/>
    <w:basedOn w:val="a"/>
    <w:autoRedefine/>
    <w:qFormat/>
    <w:rsid w:val="00CF78C3"/>
    <w:pPr>
      <w:spacing w:line="360" w:lineRule="auto"/>
      <w:ind w:firstLineChars="200" w:firstLine="480"/>
    </w:pPr>
    <w:rPr>
      <w:rFonts w:ascii="Times New Roman" w:hAnsi="Times New Roman" w:cs="宋体"/>
      <w:sz w:val="24"/>
      <w:szCs w:val="20"/>
    </w:rPr>
  </w:style>
  <w:style w:type="paragraph" w:customStyle="1" w:styleId="p0">
    <w:name w:val="p0"/>
    <w:basedOn w:val="a"/>
    <w:autoRedefine/>
    <w:qFormat/>
    <w:rsid w:val="00CF78C3"/>
    <w:pPr>
      <w:widowControl/>
    </w:pPr>
    <w:rPr>
      <w:rFonts w:ascii="Times New Roman" w:hAnsi="Times New Roman"/>
      <w:kern w:val="0"/>
      <w:szCs w:val="21"/>
    </w:rPr>
  </w:style>
  <w:style w:type="paragraph" w:customStyle="1" w:styleId="xl66">
    <w:name w:val="xl66"/>
    <w:basedOn w:val="a"/>
    <w:autoRedefine/>
    <w:qFormat/>
    <w:rsid w:val="00CF78C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18">
    <w:name w:val="列出段落1"/>
    <w:basedOn w:val="a"/>
    <w:autoRedefine/>
    <w:uiPriority w:val="99"/>
    <w:unhideWhenUsed/>
    <w:qFormat/>
    <w:rsid w:val="00CF78C3"/>
    <w:pPr>
      <w:ind w:firstLineChars="200" w:firstLine="420"/>
    </w:pPr>
  </w:style>
  <w:style w:type="paragraph" w:customStyle="1" w:styleId="affff">
    <w:name w:val="文档正文"/>
    <w:basedOn w:val="a"/>
    <w:autoRedefine/>
    <w:qFormat/>
    <w:rsid w:val="00CF78C3"/>
    <w:pPr>
      <w:spacing w:line="360" w:lineRule="auto"/>
    </w:pPr>
    <w:rPr>
      <w:rFonts w:ascii="宋体" w:hAnsi="宋体" w:cs="Arial"/>
      <w:b/>
      <w:bCs/>
      <w:szCs w:val="21"/>
    </w:rPr>
  </w:style>
  <w:style w:type="paragraph" w:customStyle="1" w:styleId="font15">
    <w:name w:val="font15"/>
    <w:basedOn w:val="a"/>
    <w:qFormat/>
    <w:rsid w:val="00CF78C3"/>
    <w:pPr>
      <w:widowControl/>
      <w:spacing w:before="100" w:beforeAutospacing="1" w:after="100" w:afterAutospacing="1"/>
      <w:jc w:val="left"/>
    </w:pPr>
    <w:rPr>
      <w:rFonts w:ascii="宋体" w:hAnsi="宋体" w:cs="宋体"/>
      <w:kern w:val="0"/>
      <w:sz w:val="18"/>
      <w:szCs w:val="18"/>
    </w:rPr>
  </w:style>
  <w:style w:type="paragraph" w:customStyle="1" w:styleId="xl50">
    <w:name w:val="xl50"/>
    <w:basedOn w:val="a"/>
    <w:autoRedefine/>
    <w:qFormat/>
    <w:rsid w:val="00CF78C3"/>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affff0">
    <w:name w:val="点点"/>
    <w:basedOn w:val="a"/>
    <w:autoRedefine/>
    <w:qFormat/>
    <w:rsid w:val="00CF78C3"/>
    <w:pPr>
      <w:tabs>
        <w:tab w:val="left" w:pos="360"/>
      </w:tabs>
      <w:spacing w:before="120" w:after="120" w:line="360" w:lineRule="auto"/>
      <w:ind w:firstLine="539"/>
    </w:pPr>
    <w:rPr>
      <w:rFonts w:ascii="Arial Narrow" w:eastAsia="楷体_GB2312" w:hAnsi="Arial Narrow"/>
      <w:sz w:val="24"/>
      <w:szCs w:val="20"/>
    </w:rPr>
  </w:style>
  <w:style w:type="paragraph" w:customStyle="1" w:styleId="0">
    <w:name w:val="0"/>
    <w:basedOn w:val="a"/>
    <w:autoRedefine/>
    <w:qFormat/>
    <w:rsid w:val="00CF78C3"/>
    <w:pPr>
      <w:widowControl/>
      <w:snapToGrid w:val="0"/>
    </w:pPr>
    <w:rPr>
      <w:rFonts w:ascii="Times New Roman" w:eastAsia="Arial Unicode MS" w:hAnsi="Times New Roman"/>
      <w:kern w:val="0"/>
      <w:szCs w:val="21"/>
    </w:rPr>
  </w:style>
  <w:style w:type="paragraph" w:customStyle="1" w:styleId="170">
    <w:name w:val="17"/>
    <w:basedOn w:val="a"/>
    <w:qFormat/>
    <w:rsid w:val="00CF78C3"/>
    <w:pPr>
      <w:widowControl/>
      <w:snapToGrid w:val="0"/>
      <w:spacing w:before="100" w:beforeAutospacing="1" w:after="100" w:afterAutospacing="1"/>
      <w:jc w:val="left"/>
    </w:pPr>
    <w:rPr>
      <w:rFonts w:ascii="Times New Roman" w:eastAsia="Arial Unicode MS" w:hAnsi="Times New Roman"/>
      <w:kern w:val="0"/>
      <w:sz w:val="18"/>
      <w:szCs w:val="18"/>
    </w:rPr>
  </w:style>
  <w:style w:type="paragraph" w:customStyle="1" w:styleId="111">
    <w:name w:val="列出段落111"/>
    <w:basedOn w:val="a"/>
    <w:uiPriority w:val="34"/>
    <w:qFormat/>
    <w:rsid w:val="00CF78C3"/>
    <w:pPr>
      <w:ind w:firstLineChars="200" w:firstLine="420"/>
    </w:pPr>
  </w:style>
  <w:style w:type="paragraph" w:customStyle="1" w:styleId="Char1d">
    <w:name w:val="Char1"/>
    <w:basedOn w:val="a"/>
    <w:autoRedefine/>
    <w:semiHidden/>
    <w:qFormat/>
    <w:rsid w:val="00CF78C3"/>
    <w:pPr>
      <w:widowControl/>
      <w:spacing w:after="160" w:line="240" w:lineRule="exact"/>
      <w:jc w:val="left"/>
    </w:pPr>
    <w:rPr>
      <w:rFonts w:ascii="Verdana" w:hAnsi="Verdana"/>
      <w:kern w:val="0"/>
      <w:sz w:val="20"/>
      <w:szCs w:val="20"/>
      <w:lang w:eastAsia="en-US"/>
    </w:rPr>
  </w:style>
  <w:style w:type="paragraph" w:customStyle="1" w:styleId="CharCharCharCharCharCharCharCharCharChar">
    <w:name w:val="Char Char Char Char Char Char Char Char Char Char"/>
    <w:basedOn w:val="a"/>
    <w:autoRedefine/>
    <w:qFormat/>
    <w:rsid w:val="00CF78C3"/>
    <w:pPr>
      <w:adjustRightInd w:val="0"/>
      <w:spacing w:line="360" w:lineRule="auto"/>
    </w:pPr>
    <w:rPr>
      <w:rFonts w:ascii="Times New Roman" w:hAnsi="Times New Roman"/>
      <w:kern w:val="0"/>
      <w:sz w:val="24"/>
      <w:szCs w:val="20"/>
    </w:rPr>
  </w:style>
  <w:style w:type="paragraph" w:customStyle="1" w:styleId="font11">
    <w:name w:val="font11"/>
    <w:basedOn w:val="a"/>
    <w:autoRedefine/>
    <w:qFormat/>
    <w:rsid w:val="00CF78C3"/>
    <w:pPr>
      <w:widowControl/>
      <w:spacing w:before="100" w:beforeAutospacing="1" w:after="100" w:afterAutospacing="1"/>
      <w:jc w:val="left"/>
    </w:pPr>
    <w:rPr>
      <w:rFonts w:ascii="Arial" w:hAnsi="Arial" w:cs="Arial"/>
      <w:kern w:val="0"/>
      <w:sz w:val="16"/>
      <w:szCs w:val="16"/>
    </w:rPr>
  </w:style>
  <w:style w:type="paragraph" w:customStyle="1" w:styleId="xl49">
    <w:name w:val="xl49"/>
    <w:basedOn w:val="a"/>
    <w:autoRedefine/>
    <w:qFormat/>
    <w:rsid w:val="00CF78C3"/>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7">
    <w:name w:val="xl87"/>
    <w:basedOn w:val="a"/>
    <w:autoRedefine/>
    <w:qFormat/>
    <w:rsid w:val="00CF78C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38">
    <w:name w:val="xl38"/>
    <w:basedOn w:val="a"/>
    <w:qFormat/>
    <w:rsid w:val="00CF78C3"/>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5">
    <w:name w:val="xl45"/>
    <w:basedOn w:val="a"/>
    <w:qFormat/>
    <w:rsid w:val="00CF78C3"/>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TOC10">
    <w:name w:val="TOC 标题1"/>
    <w:basedOn w:val="1"/>
    <w:next w:val="a"/>
    <w:autoRedefine/>
    <w:uiPriority w:val="39"/>
    <w:unhideWhenUsed/>
    <w:qFormat/>
    <w:rsid w:val="00CF78C3"/>
    <w:pPr>
      <w:widowControl/>
      <w:spacing w:after="0" w:line="276" w:lineRule="auto"/>
      <w:outlineLvl w:val="9"/>
    </w:pPr>
    <w:rPr>
      <w:rFonts w:ascii="Cambria" w:eastAsia="宋体" w:hAnsi="Cambria" w:cs="Times New Roman"/>
      <w:b/>
      <w:bCs/>
      <w:color w:val="366091"/>
      <w:kern w:val="0"/>
      <w:sz w:val="28"/>
      <w:szCs w:val="28"/>
    </w:rPr>
  </w:style>
  <w:style w:type="paragraph" w:customStyle="1" w:styleId="Char110">
    <w:name w:val="Char11"/>
    <w:basedOn w:val="a"/>
    <w:autoRedefine/>
    <w:qFormat/>
    <w:rsid w:val="00CF78C3"/>
    <w:pPr>
      <w:tabs>
        <w:tab w:val="left" w:pos="360"/>
      </w:tabs>
    </w:pPr>
    <w:rPr>
      <w:rFonts w:ascii="Times New Roman" w:hAnsi="Times New Roman"/>
      <w:sz w:val="24"/>
      <w:szCs w:val="24"/>
    </w:rPr>
  </w:style>
  <w:style w:type="paragraph" w:customStyle="1" w:styleId="xl84">
    <w:name w:val="xl84"/>
    <w:basedOn w:val="a"/>
    <w:qFormat/>
    <w:rsid w:val="00CF78C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kern w:val="0"/>
      <w:sz w:val="16"/>
      <w:szCs w:val="16"/>
    </w:rPr>
  </w:style>
  <w:style w:type="paragraph" w:customStyle="1" w:styleId="affff1">
    <w:name w:val="全文标题"/>
    <w:next w:val="a"/>
    <w:autoRedefine/>
    <w:qFormat/>
    <w:rsid w:val="00CF78C3"/>
    <w:pPr>
      <w:ind w:left="0" w:right="0"/>
      <w:jc w:val="center"/>
    </w:pPr>
    <w:rPr>
      <w:rFonts w:ascii="Arial" w:eastAsia="黑体" w:hAnsi="Arial" w:cs="Arial"/>
      <w:bCs/>
      <w:sz w:val="52"/>
      <w:szCs w:val="32"/>
      <w14:ligatures w14:val="none"/>
    </w:rPr>
  </w:style>
  <w:style w:type="paragraph" w:customStyle="1" w:styleId="p18">
    <w:name w:val="p18"/>
    <w:basedOn w:val="a"/>
    <w:autoRedefine/>
    <w:qFormat/>
    <w:rsid w:val="00CF78C3"/>
    <w:pPr>
      <w:widowControl/>
      <w:spacing w:before="100" w:beforeAutospacing="1" w:after="100" w:afterAutospacing="1"/>
      <w:jc w:val="left"/>
    </w:pPr>
    <w:rPr>
      <w:rFonts w:ascii="宋体" w:hAnsi="宋体" w:cs="宋体"/>
      <w:kern w:val="0"/>
      <w:sz w:val="24"/>
      <w:szCs w:val="24"/>
    </w:rPr>
  </w:style>
  <w:style w:type="paragraph" w:customStyle="1" w:styleId="xl58">
    <w:name w:val="xl58"/>
    <w:basedOn w:val="a"/>
    <w:autoRedefine/>
    <w:qFormat/>
    <w:rsid w:val="00CF78C3"/>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0">
    <w:name w:val="xl70"/>
    <w:basedOn w:val="a"/>
    <w:autoRedefine/>
    <w:qFormat/>
    <w:rsid w:val="00CF78C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kern w:val="0"/>
      <w:sz w:val="16"/>
      <w:szCs w:val="16"/>
    </w:rPr>
  </w:style>
  <w:style w:type="paragraph" w:customStyle="1" w:styleId="210">
    <w:name w:val="正文文本缩进 21"/>
    <w:basedOn w:val="a"/>
    <w:autoRedefine/>
    <w:qFormat/>
    <w:rsid w:val="00CF78C3"/>
    <w:pPr>
      <w:autoSpaceDE w:val="0"/>
      <w:autoSpaceDN w:val="0"/>
      <w:adjustRightInd w:val="0"/>
      <w:ind w:firstLine="540"/>
      <w:textAlignment w:val="baseline"/>
    </w:pPr>
    <w:rPr>
      <w:rFonts w:ascii="Times New Roman" w:hAnsi="Times New Roman"/>
      <w:sz w:val="24"/>
      <w:szCs w:val="20"/>
    </w:rPr>
  </w:style>
  <w:style w:type="paragraph" w:customStyle="1" w:styleId="xl37">
    <w:name w:val="xl37"/>
    <w:basedOn w:val="a"/>
    <w:autoRedefine/>
    <w:qFormat/>
    <w:rsid w:val="00CF78C3"/>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120">
    <w:name w:val="列出段落12"/>
    <w:basedOn w:val="a"/>
    <w:autoRedefine/>
    <w:uiPriority w:val="34"/>
    <w:qFormat/>
    <w:rsid w:val="00CF78C3"/>
    <w:pPr>
      <w:widowControl/>
      <w:adjustRightInd w:val="0"/>
      <w:spacing w:line="360" w:lineRule="auto"/>
      <w:ind w:firstLineChars="200" w:firstLine="420"/>
      <w:jc w:val="left"/>
    </w:pPr>
    <w:rPr>
      <w:rFonts w:ascii="Arial" w:hAnsi="Arial"/>
      <w:kern w:val="0"/>
      <w:szCs w:val="24"/>
      <w:lang w:eastAsia="en-US"/>
    </w:rPr>
  </w:style>
  <w:style w:type="paragraph" w:customStyle="1" w:styleId="xl65">
    <w:name w:val="xl65"/>
    <w:basedOn w:val="a"/>
    <w:autoRedefine/>
    <w:qFormat/>
    <w:rsid w:val="00CF78C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Char1CharCharCharCharCharCharCharCharChar">
    <w:name w:val="Char1 Char Char Char Char Char Char Char Char Char"/>
    <w:basedOn w:val="a"/>
    <w:autoRedefine/>
    <w:qFormat/>
    <w:rsid w:val="00CF78C3"/>
    <w:rPr>
      <w:rFonts w:ascii="Tahoma" w:hAnsi="Tahoma"/>
      <w:sz w:val="24"/>
      <w:szCs w:val="20"/>
    </w:rPr>
  </w:style>
  <w:style w:type="paragraph" w:customStyle="1" w:styleId="flType">
    <w:name w:val="flType"/>
    <w:basedOn w:val="a"/>
    <w:autoRedefine/>
    <w:qFormat/>
    <w:rsid w:val="00CF78C3"/>
    <w:pPr>
      <w:adjustRightInd w:val="0"/>
      <w:spacing w:after="284" w:line="113" w:lineRule="atLeast"/>
      <w:jc w:val="center"/>
      <w:textAlignment w:val="baseline"/>
    </w:pPr>
    <w:rPr>
      <w:rFonts w:ascii="Times New Roman" w:hAnsi="Times New Roman"/>
      <w:kern w:val="0"/>
      <w:sz w:val="24"/>
      <w:szCs w:val="20"/>
    </w:rPr>
  </w:style>
  <w:style w:type="paragraph" w:customStyle="1" w:styleId="Char41">
    <w:name w:val="Char4"/>
    <w:basedOn w:val="a"/>
    <w:autoRedefine/>
    <w:qFormat/>
    <w:rsid w:val="00CF78C3"/>
    <w:rPr>
      <w:rFonts w:ascii="Tahoma" w:hAnsi="Tahoma"/>
      <w:sz w:val="24"/>
      <w:szCs w:val="20"/>
    </w:rPr>
  </w:style>
  <w:style w:type="paragraph" w:customStyle="1" w:styleId="xl52">
    <w:name w:val="xl52"/>
    <w:basedOn w:val="a"/>
    <w:qFormat/>
    <w:rsid w:val="00CF78C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16">
    <w:name w:val="font16"/>
    <w:basedOn w:val="a"/>
    <w:qFormat/>
    <w:rsid w:val="00CF78C3"/>
    <w:pPr>
      <w:widowControl/>
      <w:spacing w:before="100" w:beforeAutospacing="1" w:after="100" w:afterAutospacing="1"/>
      <w:jc w:val="left"/>
    </w:pPr>
    <w:rPr>
      <w:rFonts w:ascii="宋体" w:hAnsi="宋体" w:cs="宋体"/>
      <w:kern w:val="0"/>
      <w:sz w:val="16"/>
      <w:szCs w:val="16"/>
    </w:rPr>
  </w:style>
  <w:style w:type="paragraph" w:customStyle="1" w:styleId="xl79">
    <w:name w:val="xl79"/>
    <w:basedOn w:val="a"/>
    <w:autoRedefine/>
    <w:qFormat/>
    <w:rsid w:val="00CF78C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affff2">
    <w:name w:val="正文段"/>
    <w:basedOn w:val="a"/>
    <w:autoRedefine/>
    <w:qFormat/>
    <w:rsid w:val="00CF78C3"/>
    <w:pPr>
      <w:autoSpaceDE w:val="0"/>
      <w:autoSpaceDN w:val="0"/>
      <w:adjustRightInd w:val="0"/>
      <w:spacing w:after="240" w:line="360" w:lineRule="atLeast"/>
      <w:ind w:firstLine="454"/>
      <w:textAlignment w:val="baseline"/>
    </w:pPr>
    <w:rPr>
      <w:rFonts w:ascii="宋体" w:hAnsi="Tms Rmn"/>
      <w:kern w:val="0"/>
      <w:sz w:val="24"/>
      <w:szCs w:val="20"/>
    </w:rPr>
  </w:style>
  <w:style w:type="paragraph" w:customStyle="1" w:styleId="xl59">
    <w:name w:val="xl59"/>
    <w:basedOn w:val="a"/>
    <w:autoRedefine/>
    <w:qFormat/>
    <w:rsid w:val="00CF78C3"/>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30">
    <w:name w:val="23"/>
    <w:basedOn w:val="a"/>
    <w:autoRedefine/>
    <w:qFormat/>
    <w:rsid w:val="00CF78C3"/>
    <w:pPr>
      <w:widowControl/>
      <w:snapToGrid w:val="0"/>
      <w:spacing w:before="100" w:beforeAutospacing="1" w:after="100" w:afterAutospacing="1"/>
      <w:ind w:left="840"/>
    </w:pPr>
    <w:rPr>
      <w:rFonts w:ascii="Times New Roman" w:eastAsia="Arial Unicode MS" w:hAnsi="Times New Roman"/>
      <w:kern w:val="0"/>
      <w:szCs w:val="21"/>
    </w:rPr>
  </w:style>
  <w:style w:type="paragraph" w:customStyle="1" w:styleId="xl25">
    <w:name w:val="xl25"/>
    <w:basedOn w:val="a"/>
    <w:autoRedefine/>
    <w:qFormat/>
    <w:rsid w:val="00CF78C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19">
    <w:name w:val="普通(网站)1"/>
    <w:basedOn w:val="a"/>
    <w:autoRedefine/>
    <w:qFormat/>
    <w:rsid w:val="00CF78C3"/>
    <w:pPr>
      <w:widowControl/>
      <w:spacing w:before="100" w:beforeAutospacing="1" w:after="100" w:afterAutospacing="1"/>
      <w:jc w:val="left"/>
    </w:pPr>
    <w:rPr>
      <w:rFonts w:ascii="宋体" w:hAnsi="宋体"/>
      <w:color w:val="000000"/>
      <w:kern w:val="0"/>
      <w:sz w:val="24"/>
      <w:szCs w:val="24"/>
    </w:rPr>
  </w:style>
  <w:style w:type="paragraph" w:customStyle="1" w:styleId="xl71">
    <w:name w:val="xl71"/>
    <w:basedOn w:val="a"/>
    <w:autoRedefine/>
    <w:qFormat/>
    <w:rsid w:val="00CF78C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font12">
    <w:name w:val="font12"/>
    <w:basedOn w:val="a"/>
    <w:autoRedefine/>
    <w:qFormat/>
    <w:rsid w:val="00CF78C3"/>
    <w:pPr>
      <w:widowControl/>
      <w:spacing w:before="100" w:beforeAutospacing="1" w:after="100" w:afterAutospacing="1"/>
      <w:jc w:val="left"/>
    </w:pPr>
    <w:rPr>
      <w:rFonts w:ascii="宋体" w:hAnsi="宋体" w:cs="宋体"/>
      <w:color w:val="000000"/>
      <w:kern w:val="0"/>
      <w:sz w:val="16"/>
      <w:szCs w:val="16"/>
    </w:rPr>
  </w:style>
  <w:style w:type="paragraph" w:customStyle="1" w:styleId="9c">
    <w:name w:val="9c"/>
    <w:basedOn w:val="a"/>
    <w:autoRedefine/>
    <w:qFormat/>
    <w:rsid w:val="00CF78C3"/>
    <w:pPr>
      <w:widowControl/>
      <w:spacing w:before="240" w:afterLines="50" w:line="360" w:lineRule="auto"/>
      <w:ind w:left="119"/>
      <w:jc w:val="left"/>
    </w:pPr>
    <w:rPr>
      <w:rFonts w:ascii="Arial" w:hAnsi="Arial" w:cs="Arial"/>
      <w:b/>
      <w:bCs/>
      <w:color w:val="99CCCC"/>
      <w:kern w:val="0"/>
      <w:sz w:val="24"/>
      <w:szCs w:val="24"/>
    </w:rPr>
  </w:style>
  <w:style w:type="paragraph" w:customStyle="1" w:styleId="xl31">
    <w:name w:val="xl31"/>
    <w:basedOn w:val="a"/>
    <w:qFormat/>
    <w:rsid w:val="00CF78C3"/>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80">
    <w:name w:val="18"/>
    <w:basedOn w:val="a"/>
    <w:autoRedefine/>
    <w:qFormat/>
    <w:rsid w:val="00CF78C3"/>
    <w:pPr>
      <w:widowControl/>
      <w:pBdr>
        <w:bottom w:val="single" w:sz="6" w:space="1" w:color="000000"/>
      </w:pBdr>
      <w:snapToGrid w:val="0"/>
      <w:spacing w:before="100" w:beforeAutospacing="1" w:after="100" w:afterAutospacing="1"/>
      <w:jc w:val="center"/>
    </w:pPr>
    <w:rPr>
      <w:rFonts w:ascii="Times New Roman" w:eastAsia="Arial Unicode MS" w:hAnsi="Times New Roman"/>
      <w:kern w:val="0"/>
      <w:sz w:val="18"/>
      <w:szCs w:val="18"/>
    </w:rPr>
  </w:style>
  <w:style w:type="paragraph" w:customStyle="1" w:styleId="font5">
    <w:name w:val="font5"/>
    <w:basedOn w:val="a"/>
    <w:autoRedefine/>
    <w:qFormat/>
    <w:rsid w:val="00CF78C3"/>
    <w:pPr>
      <w:widowControl/>
      <w:spacing w:before="100" w:beforeAutospacing="1" w:after="100" w:afterAutospacing="1"/>
      <w:jc w:val="left"/>
    </w:pPr>
    <w:rPr>
      <w:rFonts w:ascii="宋体" w:hAnsi="宋体" w:cs="Arial Unicode MS" w:hint="eastAsia"/>
      <w:kern w:val="0"/>
      <w:sz w:val="18"/>
      <w:szCs w:val="18"/>
    </w:rPr>
  </w:style>
  <w:style w:type="paragraph" w:customStyle="1" w:styleId="xl68">
    <w:name w:val="xl68"/>
    <w:basedOn w:val="a"/>
    <w:autoRedefine/>
    <w:qFormat/>
    <w:rsid w:val="00CF78C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53">
    <w:name w:val="xl53"/>
    <w:basedOn w:val="a"/>
    <w:autoRedefine/>
    <w:qFormat/>
    <w:rsid w:val="00CF78C3"/>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a">
    <w:name w:val="附录标题1"/>
    <w:basedOn w:val="1"/>
    <w:next w:val="a"/>
    <w:qFormat/>
    <w:rsid w:val="00CF78C3"/>
    <w:pPr>
      <w:pageBreakBefore/>
      <w:pBdr>
        <w:bottom w:val="single" w:sz="18" w:space="1" w:color="C0C0C0"/>
      </w:pBdr>
      <w:tabs>
        <w:tab w:val="left" w:pos="360"/>
      </w:tabs>
      <w:adjustRightInd w:val="0"/>
      <w:snapToGrid w:val="0"/>
      <w:spacing w:before="340" w:after="330" w:line="578" w:lineRule="auto"/>
      <w:ind w:left="576" w:rightChars="20" w:right="42" w:hanging="576"/>
    </w:pPr>
    <w:rPr>
      <w:rFonts w:ascii="宋体" w:eastAsia="黑体" w:hAnsi="Garamond" w:cs="Times New Roman"/>
      <w:b/>
      <w:bCs/>
      <w:color w:val="000000"/>
      <w:kern w:val="44"/>
      <w:sz w:val="40"/>
      <w:szCs w:val="24"/>
    </w:rPr>
  </w:style>
  <w:style w:type="paragraph" w:customStyle="1" w:styleId="190">
    <w:name w:val="19"/>
    <w:basedOn w:val="a"/>
    <w:autoRedefine/>
    <w:qFormat/>
    <w:rsid w:val="00CF78C3"/>
    <w:pPr>
      <w:widowControl/>
      <w:snapToGrid w:val="0"/>
      <w:spacing w:before="100" w:beforeAutospacing="1" w:after="100" w:afterAutospacing="1" w:line="360" w:lineRule="auto"/>
    </w:pPr>
    <w:rPr>
      <w:rFonts w:ascii="Times New Roman" w:eastAsia="Arial Unicode MS" w:hAnsi="Times New Roman"/>
      <w:kern w:val="0"/>
      <w:sz w:val="24"/>
      <w:szCs w:val="24"/>
    </w:rPr>
  </w:style>
  <w:style w:type="paragraph" w:customStyle="1" w:styleId="xl32">
    <w:name w:val="xl32"/>
    <w:basedOn w:val="a"/>
    <w:autoRedefine/>
    <w:qFormat/>
    <w:rsid w:val="00CF78C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8">
    <w:name w:val="xl28"/>
    <w:basedOn w:val="a"/>
    <w:qFormat/>
    <w:rsid w:val="00CF78C3"/>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1">
    <w:name w:val="xl41"/>
    <w:basedOn w:val="a"/>
    <w:autoRedefine/>
    <w:qFormat/>
    <w:rsid w:val="00CF78C3"/>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2">
    <w:name w:val="xl72"/>
    <w:basedOn w:val="a"/>
    <w:autoRedefine/>
    <w:qFormat/>
    <w:rsid w:val="00CF78C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font1">
    <w:name w:val="font1"/>
    <w:basedOn w:val="a"/>
    <w:autoRedefine/>
    <w:qFormat/>
    <w:rsid w:val="00CF78C3"/>
    <w:pPr>
      <w:widowControl/>
      <w:spacing w:before="100" w:beforeAutospacing="1" w:after="100" w:afterAutospacing="1"/>
      <w:jc w:val="left"/>
    </w:pPr>
    <w:rPr>
      <w:rFonts w:ascii="宋体" w:hAnsi="宋体" w:hint="eastAsia"/>
      <w:kern w:val="0"/>
      <w:sz w:val="24"/>
      <w:szCs w:val="24"/>
    </w:rPr>
  </w:style>
  <w:style w:type="paragraph" w:customStyle="1" w:styleId="font8">
    <w:name w:val="font8"/>
    <w:basedOn w:val="a"/>
    <w:autoRedefine/>
    <w:qFormat/>
    <w:rsid w:val="00CF78C3"/>
    <w:pPr>
      <w:widowControl/>
      <w:spacing w:before="100" w:beforeAutospacing="1" w:after="100" w:afterAutospacing="1"/>
      <w:jc w:val="left"/>
    </w:pPr>
    <w:rPr>
      <w:rFonts w:ascii="宋体" w:hAnsi="宋体" w:cs="宋体"/>
      <w:kern w:val="0"/>
      <w:sz w:val="18"/>
      <w:szCs w:val="18"/>
    </w:rPr>
  </w:style>
  <w:style w:type="paragraph" w:customStyle="1" w:styleId="font13">
    <w:name w:val="font13"/>
    <w:basedOn w:val="a"/>
    <w:autoRedefine/>
    <w:qFormat/>
    <w:rsid w:val="00CF78C3"/>
    <w:pPr>
      <w:widowControl/>
      <w:spacing w:before="100" w:beforeAutospacing="1" w:after="100" w:afterAutospacing="1"/>
      <w:jc w:val="left"/>
    </w:pPr>
    <w:rPr>
      <w:rFonts w:ascii="BatangChe" w:eastAsia="BatangChe" w:hAnsi="BatangChe" w:cs="宋体"/>
      <w:kern w:val="0"/>
      <w:sz w:val="16"/>
      <w:szCs w:val="16"/>
    </w:rPr>
  </w:style>
  <w:style w:type="paragraph" w:customStyle="1" w:styleId="font7">
    <w:name w:val="font7"/>
    <w:basedOn w:val="a"/>
    <w:autoRedefine/>
    <w:qFormat/>
    <w:rsid w:val="00CF78C3"/>
    <w:pPr>
      <w:widowControl/>
      <w:spacing w:before="100" w:beforeAutospacing="1" w:after="100" w:afterAutospacing="1"/>
      <w:jc w:val="left"/>
    </w:pPr>
    <w:rPr>
      <w:rFonts w:ascii="宋体" w:hAnsi="宋体" w:cs="宋体"/>
      <w:kern w:val="0"/>
      <w:sz w:val="16"/>
      <w:szCs w:val="16"/>
    </w:rPr>
  </w:style>
  <w:style w:type="paragraph" w:customStyle="1" w:styleId="affff3">
    <w:name w:val="缩进正文"/>
    <w:basedOn w:val="a"/>
    <w:qFormat/>
    <w:rsid w:val="00CF78C3"/>
    <w:pPr>
      <w:spacing w:beforeLines="25" w:afterLines="25" w:line="360" w:lineRule="auto"/>
      <w:ind w:firstLineChars="200" w:firstLine="480"/>
    </w:pPr>
    <w:rPr>
      <w:rFonts w:ascii="Times New Roman" w:hAnsi="Times New Roman"/>
      <w:sz w:val="24"/>
      <w:szCs w:val="21"/>
    </w:rPr>
  </w:style>
  <w:style w:type="paragraph" w:customStyle="1" w:styleId="affff4">
    <w:name w:val="文字列表"/>
    <w:basedOn w:val="affe"/>
    <w:qFormat/>
    <w:rsid w:val="00CF78C3"/>
  </w:style>
  <w:style w:type="paragraph" w:customStyle="1" w:styleId="affff5">
    <w:name w:val="图例编号"/>
    <w:basedOn w:val="affe"/>
    <w:next w:val="affe"/>
    <w:autoRedefine/>
    <w:qFormat/>
    <w:rsid w:val="00CF78C3"/>
  </w:style>
  <w:style w:type="paragraph" w:customStyle="1" w:styleId="font14">
    <w:name w:val="font14"/>
    <w:basedOn w:val="a"/>
    <w:qFormat/>
    <w:rsid w:val="00CF78C3"/>
    <w:pPr>
      <w:widowControl/>
      <w:spacing w:before="100" w:beforeAutospacing="1" w:after="100" w:afterAutospacing="1"/>
      <w:jc w:val="left"/>
    </w:pPr>
    <w:rPr>
      <w:rFonts w:ascii="Arial" w:hAnsi="Arial" w:cs="Arial"/>
      <w:color w:val="000000"/>
      <w:kern w:val="0"/>
      <w:sz w:val="16"/>
      <w:szCs w:val="16"/>
    </w:rPr>
  </w:style>
  <w:style w:type="paragraph" w:customStyle="1" w:styleId="xl48">
    <w:name w:val="xl48"/>
    <w:basedOn w:val="a"/>
    <w:autoRedefine/>
    <w:qFormat/>
    <w:rsid w:val="00CF78C3"/>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5">
    <w:name w:val="xl35"/>
    <w:basedOn w:val="a"/>
    <w:autoRedefine/>
    <w:qFormat/>
    <w:rsid w:val="00CF78C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4">
    <w:name w:val="xl54"/>
    <w:basedOn w:val="a"/>
    <w:autoRedefine/>
    <w:qFormat/>
    <w:rsid w:val="00CF78C3"/>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11">
    <w:name w:val="21"/>
    <w:basedOn w:val="a"/>
    <w:autoRedefine/>
    <w:qFormat/>
    <w:rsid w:val="00CF78C3"/>
    <w:pPr>
      <w:widowControl/>
      <w:snapToGrid w:val="0"/>
      <w:spacing w:before="100" w:beforeAutospacing="1" w:after="100" w:afterAutospacing="1"/>
    </w:pPr>
    <w:rPr>
      <w:rFonts w:ascii="Times New Roman" w:eastAsia="Arial Unicode MS" w:hAnsi="Times New Roman"/>
      <w:kern w:val="0"/>
      <w:szCs w:val="21"/>
    </w:rPr>
  </w:style>
  <w:style w:type="paragraph" w:customStyle="1" w:styleId="xl43">
    <w:name w:val="xl43"/>
    <w:basedOn w:val="a"/>
    <w:autoRedefine/>
    <w:qFormat/>
    <w:rsid w:val="00CF78C3"/>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82">
    <w:name w:val="xl82"/>
    <w:basedOn w:val="a"/>
    <w:qFormat/>
    <w:rsid w:val="00CF78C3"/>
    <w:pPr>
      <w:widowControl/>
      <w:spacing w:before="100" w:beforeAutospacing="1" w:after="100" w:afterAutospacing="1"/>
      <w:jc w:val="left"/>
    </w:pPr>
    <w:rPr>
      <w:rFonts w:ascii="Arial" w:hAnsi="Arial" w:cs="Arial"/>
      <w:kern w:val="0"/>
      <w:sz w:val="16"/>
      <w:szCs w:val="16"/>
    </w:rPr>
  </w:style>
  <w:style w:type="paragraph" w:customStyle="1" w:styleId="xl39">
    <w:name w:val="xl39"/>
    <w:basedOn w:val="a"/>
    <w:autoRedefine/>
    <w:qFormat/>
    <w:rsid w:val="00CF78C3"/>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69">
    <w:name w:val="xl69"/>
    <w:basedOn w:val="a"/>
    <w:autoRedefine/>
    <w:qFormat/>
    <w:rsid w:val="00CF78C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36">
    <w:name w:val="xl36"/>
    <w:basedOn w:val="a"/>
    <w:autoRedefine/>
    <w:qFormat/>
    <w:rsid w:val="00CF78C3"/>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TOC11">
    <w:name w:val="TOC 标题11"/>
    <w:basedOn w:val="1"/>
    <w:next w:val="a"/>
    <w:autoRedefine/>
    <w:uiPriority w:val="39"/>
    <w:unhideWhenUsed/>
    <w:qFormat/>
    <w:rsid w:val="00CF78C3"/>
    <w:pPr>
      <w:widowControl/>
      <w:spacing w:after="0" w:line="276" w:lineRule="auto"/>
      <w:outlineLvl w:val="9"/>
    </w:pPr>
    <w:rPr>
      <w:rFonts w:ascii="Cambria" w:eastAsia="宋体" w:hAnsi="Cambria" w:cs="Times New Roman"/>
      <w:b/>
      <w:bCs/>
      <w:color w:val="366091"/>
      <w:kern w:val="0"/>
      <w:sz w:val="28"/>
      <w:szCs w:val="28"/>
    </w:rPr>
  </w:style>
  <w:style w:type="paragraph" w:customStyle="1" w:styleId="xl56">
    <w:name w:val="xl56"/>
    <w:basedOn w:val="a"/>
    <w:autoRedefine/>
    <w:qFormat/>
    <w:rsid w:val="00CF78C3"/>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1b">
    <w:name w:val="1"/>
    <w:basedOn w:val="a"/>
    <w:autoRedefine/>
    <w:qFormat/>
    <w:rsid w:val="00CF78C3"/>
    <w:pPr>
      <w:spacing w:afterLines="50" w:line="360" w:lineRule="auto"/>
    </w:pPr>
    <w:rPr>
      <w:rFonts w:ascii="仿宋_GB2312" w:eastAsia="仿宋_GB2312" w:hAnsi="宋体"/>
      <w:sz w:val="24"/>
      <w:szCs w:val="24"/>
    </w:rPr>
  </w:style>
  <w:style w:type="paragraph" w:customStyle="1" w:styleId="p15">
    <w:name w:val="p15"/>
    <w:basedOn w:val="a"/>
    <w:autoRedefine/>
    <w:qFormat/>
    <w:rsid w:val="00CF78C3"/>
    <w:pPr>
      <w:widowControl/>
      <w:ind w:firstLine="420"/>
    </w:pPr>
    <w:rPr>
      <w:rFonts w:cs="宋体"/>
      <w:kern w:val="0"/>
      <w:szCs w:val="21"/>
    </w:rPr>
  </w:style>
  <w:style w:type="paragraph" w:customStyle="1" w:styleId="xl46">
    <w:name w:val="xl46"/>
    <w:basedOn w:val="a"/>
    <w:autoRedefine/>
    <w:qFormat/>
    <w:rsid w:val="00CF78C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76">
    <w:name w:val="xl76"/>
    <w:basedOn w:val="a"/>
    <w:qFormat/>
    <w:rsid w:val="00CF78C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110">
    <w:name w:val="列出段落11"/>
    <w:basedOn w:val="a"/>
    <w:uiPriority w:val="34"/>
    <w:qFormat/>
    <w:rsid w:val="00CF78C3"/>
    <w:pPr>
      <w:widowControl/>
      <w:adjustRightInd w:val="0"/>
      <w:spacing w:line="360" w:lineRule="auto"/>
      <w:ind w:firstLineChars="200" w:firstLine="420"/>
      <w:jc w:val="left"/>
    </w:pPr>
    <w:rPr>
      <w:rFonts w:ascii="Arial" w:hAnsi="Arial"/>
      <w:kern w:val="0"/>
      <w:szCs w:val="24"/>
      <w:lang w:eastAsia="en-US"/>
    </w:rPr>
  </w:style>
  <w:style w:type="paragraph" w:customStyle="1" w:styleId="xl24">
    <w:name w:val="xl24"/>
    <w:basedOn w:val="a"/>
    <w:autoRedefine/>
    <w:qFormat/>
    <w:rsid w:val="00CF78C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olor w:val="FF0000"/>
      <w:kern w:val="0"/>
      <w:sz w:val="20"/>
      <w:szCs w:val="20"/>
    </w:rPr>
  </w:style>
  <w:style w:type="paragraph" w:customStyle="1" w:styleId="xl73">
    <w:name w:val="xl73"/>
    <w:basedOn w:val="a"/>
    <w:autoRedefine/>
    <w:qFormat/>
    <w:rsid w:val="00CF78C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80">
    <w:name w:val="xl80"/>
    <w:basedOn w:val="a"/>
    <w:autoRedefine/>
    <w:qFormat/>
    <w:rsid w:val="00CF78C3"/>
    <w:pPr>
      <w:widowControl/>
      <w:spacing w:before="100" w:beforeAutospacing="1" w:after="100" w:afterAutospacing="1"/>
      <w:jc w:val="left"/>
    </w:pPr>
    <w:rPr>
      <w:rFonts w:ascii="Arial" w:hAnsi="Arial" w:cs="Arial"/>
      <w:kern w:val="0"/>
      <w:sz w:val="16"/>
      <w:szCs w:val="16"/>
    </w:rPr>
  </w:style>
  <w:style w:type="paragraph" w:customStyle="1" w:styleId="Style4">
    <w:name w:val="Style4"/>
    <w:basedOn w:val="4"/>
    <w:autoRedefine/>
    <w:qFormat/>
    <w:rsid w:val="00CF78C3"/>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outlineLvl w:val="9"/>
    </w:pPr>
    <w:rPr>
      <w:rFonts w:ascii="Times New Roman" w:hAnsi="Times New Roman" w:cs="Times New Roman"/>
      <w:color w:val="auto"/>
      <w:kern w:val="0"/>
      <w:szCs w:val="20"/>
      <w:lang w:val="fr-FR" w:eastAsia="en-US"/>
    </w:rPr>
  </w:style>
  <w:style w:type="paragraph" w:customStyle="1" w:styleId="240">
    <w:name w:val="24"/>
    <w:basedOn w:val="a"/>
    <w:qFormat/>
    <w:rsid w:val="00CF78C3"/>
    <w:pPr>
      <w:widowControl/>
      <w:snapToGrid w:val="0"/>
      <w:spacing w:before="100" w:beforeAutospacing="1" w:after="100" w:afterAutospacing="1"/>
      <w:ind w:firstLine="420"/>
    </w:pPr>
    <w:rPr>
      <w:rFonts w:ascii="Times New Roman" w:eastAsia="Arial Unicode MS" w:hAnsi="Times New Roman"/>
      <w:kern w:val="0"/>
      <w:szCs w:val="21"/>
    </w:rPr>
  </w:style>
  <w:style w:type="paragraph" w:customStyle="1" w:styleId="xl85">
    <w:name w:val="xl85"/>
    <w:basedOn w:val="a"/>
    <w:qFormat/>
    <w:rsid w:val="00CF78C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36">
    <w:name w:val="表格3"/>
    <w:basedOn w:val="a"/>
    <w:qFormat/>
    <w:rsid w:val="00CF78C3"/>
    <w:pPr>
      <w:adjustRightInd w:val="0"/>
      <w:spacing w:line="360" w:lineRule="atLeast"/>
      <w:ind w:leftChars="30" w:left="72" w:rightChars="30" w:right="72"/>
      <w:textAlignment w:val="baseline"/>
    </w:pPr>
    <w:rPr>
      <w:rFonts w:ascii="Times New Roman" w:hAnsi="Times New Roman"/>
      <w:kern w:val="0"/>
      <w:szCs w:val="20"/>
    </w:rPr>
  </w:style>
  <w:style w:type="paragraph" w:customStyle="1" w:styleId="xl42">
    <w:name w:val="xl42"/>
    <w:basedOn w:val="a"/>
    <w:autoRedefine/>
    <w:qFormat/>
    <w:rsid w:val="00CF78C3"/>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4">
    <w:name w:val="xl74"/>
    <w:basedOn w:val="a"/>
    <w:qFormat/>
    <w:rsid w:val="00CF78C3"/>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51">
    <w:name w:val="xl51"/>
    <w:basedOn w:val="a"/>
    <w:qFormat/>
    <w:rsid w:val="00CF78C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12">
    <w:name w:val="彩色列表 - 着色 12"/>
    <w:basedOn w:val="a"/>
    <w:autoRedefine/>
    <w:uiPriority w:val="34"/>
    <w:qFormat/>
    <w:rsid w:val="00CF78C3"/>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flName">
    <w:name w:val="flName"/>
    <w:basedOn w:val="a"/>
    <w:autoRedefine/>
    <w:qFormat/>
    <w:rsid w:val="00CF78C3"/>
    <w:pPr>
      <w:adjustRightInd w:val="0"/>
      <w:spacing w:before="320" w:after="160" w:line="360" w:lineRule="atLeast"/>
      <w:jc w:val="center"/>
    </w:pPr>
    <w:rPr>
      <w:rFonts w:ascii="Arial" w:eastAsia="黑体" w:hAnsi="Times New Roman"/>
      <w:kern w:val="0"/>
      <w:sz w:val="32"/>
      <w:szCs w:val="20"/>
    </w:rPr>
  </w:style>
  <w:style w:type="paragraph" w:customStyle="1" w:styleId="xl55">
    <w:name w:val="xl55"/>
    <w:basedOn w:val="a"/>
    <w:autoRedefine/>
    <w:qFormat/>
    <w:rsid w:val="00CF78C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7">
    <w:name w:val="xl27"/>
    <w:basedOn w:val="a"/>
    <w:qFormat/>
    <w:rsid w:val="00CF78C3"/>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Web">
    <w:name w:val="普通 (Web)"/>
    <w:basedOn w:val="a"/>
    <w:qFormat/>
    <w:rsid w:val="00CF78C3"/>
    <w:pPr>
      <w:spacing w:line="300" w:lineRule="auto"/>
    </w:pPr>
    <w:rPr>
      <w:rFonts w:ascii="Times New Roman" w:hAnsi="Times New Roman"/>
      <w:sz w:val="24"/>
      <w:szCs w:val="24"/>
    </w:rPr>
  </w:style>
  <w:style w:type="paragraph" w:customStyle="1" w:styleId="xl33">
    <w:name w:val="xl33"/>
    <w:basedOn w:val="a"/>
    <w:autoRedefine/>
    <w:qFormat/>
    <w:rsid w:val="00CF78C3"/>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00">
    <w:name w:val="20"/>
    <w:basedOn w:val="a"/>
    <w:autoRedefine/>
    <w:qFormat/>
    <w:rsid w:val="00CF78C3"/>
    <w:pPr>
      <w:widowControl/>
      <w:snapToGrid w:val="0"/>
      <w:spacing w:before="100" w:beforeAutospacing="1" w:after="100" w:afterAutospacing="1"/>
      <w:jc w:val="left"/>
    </w:pPr>
    <w:rPr>
      <w:rFonts w:ascii="宋体" w:hAnsi="宋体" w:cs="Arial Unicode MS" w:hint="eastAsia"/>
      <w:kern w:val="0"/>
      <w:sz w:val="24"/>
      <w:szCs w:val="24"/>
    </w:rPr>
  </w:style>
  <w:style w:type="paragraph" w:customStyle="1" w:styleId="CharCharCharCharCharCharCharCharCharChar1">
    <w:name w:val="Char Char Char Char Char Char Char Char Char Char1"/>
    <w:basedOn w:val="a"/>
    <w:autoRedefine/>
    <w:qFormat/>
    <w:rsid w:val="00CF78C3"/>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character" w:customStyle="1" w:styleId="navname">
    <w:name w:val="navname"/>
    <w:basedOn w:val="a0"/>
    <w:autoRedefine/>
    <w:qFormat/>
    <w:rsid w:val="00CF78C3"/>
  </w:style>
  <w:style w:type="paragraph" w:customStyle="1" w:styleId="Default">
    <w:name w:val="Default"/>
    <w:autoRedefine/>
    <w:qFormat/>
    <w:rsid w:val="00CF78C3"/>
    <w:pPr>
      <w:widowControl w:val="0"/>
      <w:autoSpaceDE w:val="0"/>
      <w:autoSpaceDN w:val="0"/>
      <w:adjustRightInd w:val="0"/>
      <w:ind w:left="0" w:right="0"/>
    </w:pPr>
    <w:rPr>
      <w:rFonts w:ascii="方正仿宋_GBK" w:eastAsia="方正仿宋_GBK" w:hAnsi="Times New Roman" w:cs="方正仿宋_GBK"/>
      <w:color w:val="000000"/>
      <w:kern w:val="0"/>
      <w:sz w:val="24"/>
      <w14:ligatures w14:val="none"/>
    </w:rPr>
  </w:style>
  <w:style w:type="character" w:customStyle="1" w:styleId="1c">
    <w:name w:val="未处理的提及1"/>
    <w:basedOn w:val="a0"/>
    <w:uiPriority w:val="99"/>
    <w:semiHidden/>
    <w:unhideWhenUsed/>
    <w:qFormat/>
    <w:rsid w:val="00CF78C3"/>
    <w:rPr>
      <w:color w:val="605E5C"/>
      <w:shd w:val="clear" w:color="auto" w:fill="E1DFDD"/>
    </w:rPr>
  </w:style>
  <w:style w:type="paragraph" w:customStyle="1" w:styleId="37">
    <w:name w:val="列出段落3"/>
    <w:basedOn w:val="a"/>
    <w:uiPriority w:val="34"/>
    <w:unhideWhenUsed/>
    <w:qFormat/>
    <w:rsid w:val="00CF78C3"/>
    <w:pPr>
      <w:ind w:firstLineChars="200" w:firstLine="420"/>
    </w:pPr>
  </w:style>
  <w:style w:type="character" w:customStyle="1" w:styleId="Chara">
    <w:name w:val="批注文字 Char"/>
    <w:uiPriority w:val="99"/>
    <w:qFormat/>
    <w:rsid w:val="00CF78C3"/>
    <w:rPr>
      <w:rFonts w:ascii="Calibri" w:eastAsia="宋体" w:hAnsi="Calibri" w:cs="Times New Roman"/>
    </w:rPr>
  </w:style>
  <w:style w:type="paragraph" w:customStyle="1" w:styleId="TableParagraph">
    <w:name w:val="Table Paragraph"/>
    <w:basedOn w:val="a"/>
    <w:uiPriority w:val="1"/>
    <w:qFormat/>
    <w:rsid w:val="00CF78C3"/>
    <w:pPr>
      <w:autoSpaceDE w:val="0"/>
      <w:autoSpaceDN w:val="0"/>
      <w:jc w:val="center"/>
    </w:pPr>
    <w:rPr>
      <w:rFonts w:ascii="宋体" w:hAnsi="宋体" w:cs="宋体"/>
      <w:kern w:val="0"/>
      <w:sz w:val="22"/>
    </w:rPr>
  </w:style>
  <w:style w:type="character" w:customStyle="1" w:styleId="font01">
    <w:name w:val="font01"/>
    <w:basedOn w:val="a0"/>
    <w:qFormat/>
    <w:rsid w:val="00CF78C3"/>
    <w:rPr>
      <w:rFonts w:ascii="宋体" w:eastAsia="宋体" w:hAnsi="宋体" w:cs="宋体" w:hint="eastAsia"/>
      <w:color w:val="000000"/>
      <w:sz w:val="22"/>
      <w:szCs w:val="22"/>
      <w:u w:val="none"/>
    </w:rPr>
  </w:style>
  <w:style w:type="character" w:customStyle="1" w:styleId="font31">
    <w:name w:val="font31"/>
    <w:basedOn w:val="a0"/>
    <w:qFormat/>
    <w:rsid w:val="00CF78C3"/>
    <w:rPr>
      <w:rFonts w:ascii="等线" w:eastAsia="等线" w:hAnsi="等线" w:cs="等线" w:hint="default"/>
      <w:color w:val="000000"/>
      <w:sz w:val="22"/>
      <w:szCs w:val="22"/>
      <w:u w:val="none"/>
    </w:rPr>
  </w:style>
  <w:style w:type="table" w:customStyle="1" w:styleId="38">
    <w:name w:val="网格型3"/>
    <w:basedOn w:val="a1"/>
    <w:qFormat/>
    <w:rsid w:val="00CF78C3"/>
    <w:pPr>
      <w:widowControl w:val="0"/>
      <w:ind w:left="0" w:right="0"/>
      <w:jc w:val="both"/>
    </w:pPr>
    <w:rPr>
      <w:rFonts w:ascii="Calibri" w:eastAsia="Times New Roman"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F78C3"/>
    <w:pPr>
      <w:widowControl w:val="0"/>
      <w:autoSpaceDE w:val="0"/>
      <w:autoSpaceDN w:val="0"/>
      <w:ind w:left="0" w:right="0"/>
    </w:pPr>
    <w:rPr>
      <w:kern w:val="0"/>
      <w:szCs w:val="20"/>
      <w:lang w:eastAsia="en-US"/>
      <w14:ligatures w14:val="none"/>
    </w:rPr>
    <w:tblPr>
      <w:tblCellMar>
        <w:top w:w="0" w:type="dxa"/>
        <w:left w:w="0" w:type="dxa"/>
        <w:bottom w:w="0" w:type="dxa"/>
        <w:right w:w="0" w:type="dxa"/>
      </w:tblCellMar>
    </w:tblPr>
  </w:style>
  <w:style w:type="paragraph" w:customStyle="1" w:styleId="TableText">
    <w:name w:val="Table Text"/>
    <w:basedOn w:val="a"/>
    <w:semiHidden/>
    <w:qFormat/>
    <w:rsid w:val="00CF78C3"/>
    <w:rPr>
      <w:rFonts w:ascii="宋体" w:hAnsi="宋体" w:cs="宋体"/>
      <w:sz w:val="20"/>
      <w:szCs w:val="20"/>
      <w:lang w:eastAsia="en-US"/>
    </w:rPr>
  </w:style>
  <w:style w:type="character" w:customStyle="1" w:styleId="28">
    <w:name w:val="未处理的提及2"/>
    <w:basedOn w:val="a0"/>
    <w:uiPriority w:val="99"/>
    <w:semiHidden/>
    <w:unhideWhenUsed/>
    <w:qFormat/>
    <w:rsid w:val="00CF78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17FEB0BA-DBB6-4FC3-9D25-0B9DA7D90FC9}" type="doc">
      <dgm:prSet loTypeId="urn:microsoft.com/office/officeart/2005/8/layout/orgChart1#1" loCatId="hierarchy" qsTypeId="urn:microsoft.com/office/officeart/2005/8/quickstyle/simple1#1" qsCatId="simple" csTypeId="urn:microsoft.com/office/officeart/2005/8/colors/accent1_2#1" csCatId="accent1" phldr="1"/>
      <dgm:spPr/>
      <dgm:t>
        <a:bodyPr/>
        <a:lstStyle/>
        <a:p>
          <a:endParaRPr lang="zh-CN" altLang="en-US"/>
        </a:p>
      </dgm:t>
    </dgm:pt>
    <dgm:pt modelId="{B840A962-5012-4F94-AD9D-F5CDF0FDBD86}">
      <dgm:prSet phldrT="[文本]" custT="1"/>
      <dgm:spPr/>
      <dgm:t>
        <a:bodyPr/>
        <a:lstStyle/>
        <a:p>
          <a:r>
            <a:rPr lang="zh-CN" altLang="en-US" sz="1200"/>
            <a:t>管理人员</a:t>
          </a:r>
        </a:p>
      </dgm:t>
    </dgm:pt>
    <dgm:pt modelId="{962696B2-D4B3-402F-B8B0-0CD72685011D}" type="parTrans" cxnId="{99798ED0-2E7D-4EB4-A6C8-E4DAE4579BB5}">
      <dgm:prSet/>
      <dgm:spPr/>
      <dgm:t>
        <a:bodyPr/>
        <a:lstStyle/>
        <a:p>
          <a:endParaRPr lang="zh-CN" altLang="en-US" sz="1600"/>
        </a:p>
      </dgm:t>
    </dgm:pt>
    <dgm:pt modelId="{C237D8A3-F5CD-49CB-8DBB-214472977808}" type="sibTrans" cxnId="{99798ED0-2E7D-4EB4-A6C8-E4DAE4579BB5}">
      <dgm:prSet/>
      <dgm:spPr/>
      <dgm:t>
        <a:bodyPr/>
        <a:lstStyle/>
        <a:p>
          <a:endParaRPr lang="zh-CN" altLang="en-US" sz="1600"/>
        </a:p>
      </dgm:t>
    </dgm:pt>
    <dgm:pt modelId="{A37EF6B1-E0B4-4EBE-9E55-81B3AF36735A}">
      <dgm:prSet phldr="0" custT="1"/>
      <dgm:spPr/>
      <dgm:t>
        <a:bodyPr vert="horz" wrap="square"/>
        <a:lstStyle/>
        <a:p>
          <a:pPr>
            <a:lnSpc>
              <a:spcPct val="100000"/>
            </a:lnSpc>
            <a:spcBef>
              <a:spcPct val="0"/>
            </a:spcBef>
            <a:spcAft>
              <a:spcPct val="35000"/>
            </a:spcAft>
          </a:pPr>
          <a:r>
            <a:rPr lang="zh-CN" altLang="en-US" sz="1200"/>
            <a:t>保洁</a:t>
          </a:r>
          <a:endParaRPr sz="6500"/>
        </a:p>
      </dgm:t>
    </dgm:pt>
    <dgm:pt modelId="{FFB098FD-7DC5-4E80-91F2-FB6E36800A19}" type="parTrans" cxnId="{C999808D-F63E-4C0E-8AB9-7CA4FB01A97E}">
      <dgm:prSet/>
      <dgm:spPr/>
      <dgm:t>
        <a:bodyPr/>
        <a:lstStyle/>
        <a:p>
          <a:endParaRPr lang="zh-CN" altLang="en-US" sz="1600"/>
        </a:p>
      </dgm:t>
    </dgm:pt>
    <dgm:pt modelId="{3BAB5912-2F05-45AC-9CF0-107AEE86AA8B}" type="sibTrans" cxnId="{C999808D-F63E-4C0E-8AB9-7CA4FB01A97E}">
      <dgm:prSet/>
      <dgm:spPr/>
      <dgm:t>
        <a:bodyPr/>
        <a:lstStyle/>
        <a:p>
          <a:endParaRPr lang="zh-CN" altLang="en-US" sz="1600"/>
        </a:p>
      </dgm:t>
    </dgm:pt>
    <dgm:pt modelId="{2852A83B-9D12-456D-9805-9CB64B603274}">
      <dgm:prSet phldr="0" custT="1"/>
      <dgm:spPr/>
      <dgm:t>
        <a:bodyPr vert="horz" wrap="square"/>
        <a:lstStyle/>
        <a:p>
          <a:pPr>
            <a:lnSpc>
              <a:spcPct val="100000"/>
            </a:lnSpc>
            <a:spcBef>
              <a:spcPct val="0"/>
            </a:spcBef>
            <a:spcAft>
              <a:spcPct val="35000"/>
            </a:spcAft>
          </a:pPr>
          <a:r>
            <a:rPr lang="zh-CN" altLang="en-US" sz="1200"/>
            <a:t>维修</a:t>
          </a:r>
          <a:endParaRPr sz="6500"/>
        </a:p>
      </dgm:t>
    </dgm:pt>
    <dgm:pt modelId="{D50A519C-DA2D-4DE7-8218-1789B10D9ADE}" type="parTrans" cxnId="{969D3BA3-5B45-435F-A8C5-48FC88484AFC}">
      <dgm:prSet/>
      <dgm:spPr/>
      <dgm:t>
        <a:bodyPr/>
        <a:lstStyle/>
        <a:p>
          <a:endParaRPr lang="zh-CN" altLang="en-US" sz="2000"/>
        </a:p>
      </dgm:t>
    </dgm:pt>
    <dgm:pt modelId="{DA772677-C6B7-45C8-B64A-D56F588F2BE9}" type="sibTrans" cxnId="{969D3BA3-5B45-435F-A8C5-48FC88484AFC}">
      <dgm:prSet/>
      <dgm:spPr/>
      <dgm:t>
        <a:bodyPr/>
        <a:lstStyle/>
        <a:p>
          <a:endParaRPr lang="zh-CN" altLang="en-US" sz="2000"/>
        </a:p>
      </dgm:t>
    </dgm:pt>
    <dgm:pt modelId="{BF410837-EDC9-429A-B753-84BC08FA2B75}">
      <dgm:prSet custT="1"/>
      <dgm:spPr/>
      <dgm:t>
        <a:bodyPr/>
        <a:lstStyle/>
        <a:p>
          <a:r>
            <a:rPr lang="zh-CN" altLang="en-US" sz="1200"/>
            <a:t>绿化</a:t>
          </a:r>
        </a:p>
      </dgm:t>
    </dgm:pt>
    <dgm:pt modelId="{CE93CA52-4DB8-4863-97D4-F3A0B61438C0}" type="parTrans" cxnId="{E9D2A36B-41C5-436B-B037-9EA5A8EB72AF}">
      <dgm:prSet/>
      <dgm:spPr/>
      <dgm:t>
        <a:bodyPr/>
        <a:lstStyle/>
        <a:p>
          <a:endParaRPr lang="zh-CN" altLang="en-US" sz="2000"/>
        </a:p>
      </dgm:t>
    </dgm:pt>
    <dgm:pt modelId="{A5C06C8B-F314-49EE-B1EC-5F7416C2BA5C}" type="sibTrans" cxnId="{E9D2A36B-41C5-436B-B037-9EA5A8EB72AF}">
      <dgm:prSet/>
      <dgm:spPr/>
      <dgm:t>
        <a:bodyPr/>
        <a:lstStyle/>
        <a:p>
          <a:endParaRPr lang="zh-CN" altLang="en-US" sz="2000"/>
        </a:p>
      </dgm:t>
    </dgm:pt>
    <dgm:pt modelId="{B7E9DE68-E2C9-49BF-8D37-4A2E6E337669}" type="pres">
      <dgm:prSet presAssocID="{17FEB0BA-DBB6-4FC3-9D25-0B9DA7D90FC9}" presName="hierChild1" presStyleCnt="0">
        <dgm:presLayoutVars>
          <dgm:orgChart val="1"/>
          <dgm:chPref val="1"/>
          <dgm:dir/>
          <dgm:animOne val="branch"/>
          <dgm:animLvl val="lvl"/>
          <dgm:resizeHandles/>
        </dgm:presLayoutVars>
      </dgm:prSet>
      <dgm:spPr/>
    </dgm:pt>
    <dgm:pt modelId="{C137C003-08E0-4EE0-8C2A-5B9740C6E895}" type="pres">
      <dgm:prSet presAssocID="{B840A962-5012-4F94-AD9D-F5CDF0FDBD86}" presName="hierRoot1" presStyleCnt="0">
        <dgm:presLayoutVars>
          <dgm:hierBranch val="init"/>
        </dgm:presLayoutVars>
      </dgm:prSet>
      <dgm:spPr/>
    </dgm:pt>
    <dgm:pt modelId="{F694EF6D-B952-47D2-BDB7-9F4BF1AC7446}" type="pres">
      <dgm:prSet presAssocID="{B840A962-5012-4F94-AD9D-F5CDF0FDBD86}" presName="rootComposite1" presStyleCnt="0"/>
      <dgm:spPr/>
    </dgm:pt>
    <dgm:pt modelId="{D9439AC5-C575-435C-BED0-6DA595024AF8}" type="pres">
      <dgm:prSet presAssocID="{B840A962-5012-4F94-AD9D-F5CDF0FDBD86}" presName="rootText1" presStyleLbl="node0" presStyleIdx="0" presStyleCnt="1">
        <dgm:presLayoutVars>
          <dgm:chPref val="3"/>
        </dgm:presLayoutVars>
      </dgm:prSet>
      <dgm:spPr/>
    </dgm:pt>
    <dgm:pt modelId="{0B2DFC5E-4548-429C-9263-AC4CE1901280}" type="pres">
      <dgm:prSet presAssocID="{B840A962-5012-4F94-AD9D-F5CDF0FDBD86}" presName="rootConnector1" presStyleLbl="node1" presStyleIdx="0" presStyleCnt="0"/>
      <dgm:spPr/>
    </dgm:pt>
    <dgm:pt modelId="{F1315D0B-18C1-4815-B3B1-CCB69B5B02E4}" type="pres">
      <dgm:prSet presAssocID="{B840A962-5012-4F94-AD9D-F5CDF0FDBD86}" presName="hierChild2" presStyleCnt="0"/>
      <dgm:spPr/>
    </dgm:pt>
    <dgm:pt modelId="{7E7F2C38-39F1-40C0-8D15-AF033DD1F33F}" type="pres">
      <dgm:prSet presAssocID="{FFB098FD-7DC5-4E80-91F2-FB6E36800A19}" presName="Name37" presStyleLbl="parChTrans1D2" presStyleIdx="0" presStyleCnt="3"/>
      <dgm:spPr/>
    </dgm:pt>
    <dgm:pt modelId="{DBEA86B2-6E3B-44B1-BC30-07070C170EBA}" type="pres">
      <dgm:prSet presAssocID="{A37EF6B1-E0B4-4EBE-9E55-81B3AF36735A}" presName="hierRoot2" presStyleCnt="0">
        <dgm:presLayoutVars>
          <dgm:hierBranch val="init"/>
        </dgm:presLayoutVars>
      </dgm:prSet>
      <dgm:spPr/>
    </dgm:pt>
    <dgm:pt modelId="{C3CC0FB9-A007-4061-9FDC-397F3EE3CD12}" type="pres">
      <dgm:prSet presAssocID="{A37EF6B1-E0B4-4EBE-9E55-81B3AF36735A}" presName="rootComposite" presStyleCnt="0"/>
      <dgm:spPr/>
    </dgm:pt>
    <dgm:pt modelId="{192B6A13-D56B-4D74-BDAE-4FB83215E948}" type="pres">
      <dgm:prSet presAssocID="{A37EF6B1-E0B4-4EBE-9E55-81B3AF36735A}" presName="rootText" presStyleLbl="node2" presStyleIdx="0" presStyleCnt="3">
        <dgm:presLayoutVars>
          <dgm:chPref val="3"/>
        </dgm:presLayoutVars>
      </dgm:prSet>
      <dgm:spPr/>
    </dgm:pt>
    <dgm:pt modelId="{5B99E7A8-C60F-4B74-9A4B-C6F54BC7BE43}" type="pres">
      <dgm:prSet presAssocID="{A37EF6B1-E0B4-4EBE-9E55-81B3AF36735A}" presName="rootConnector" presStyleLbl="node2" presStyleIdx="0" presStyleCnt="3"/>
      <dgm:spPr/>
    </dgm:pt>
    <dgm:pt modelId="{90F2BF4C-97B2-4213-98B6-F37DF1BB6231}" type="pres">
      <dgm:prSet presAssocID="{A37EF6B1-E0B4-4EBE-9E55-81B3AF36735A}" presName="hierChild4" presStyleCnt="0"/>
      <dgm:spPr/>
    </dgm:pt>
    <dgm:pt modelId="{0908827D-0A1C-4392-80BE-F995A0F8CDFC}" type="pres">
      <dgm:prSet presAssocID="{A37EF6B1-E0B4-4EBE-9E55-81B3AF36735A}" presName="hierChild5" presStyleCnt="0"/>
      <dgm:spPr/>
    </dgm:pt>
    <dgm:pt modelId="{C21A2D35-8C82-4D08-9D99-F6F2354A8E7E}" type="pres">
      <dgm:prSet presAssocID="{D50A519C-DA2D-4DE7-8218-1789B10D9ADE}" presName="Name37" presStyleLbl="parChTrans1D2" presStyleIdx="1" presStyleCnt="3"/>
      <dgm:spPr/>
    </dgm:pt>
    <dgm:pt modelId="{174E8700-1EEE-4F35-BC1C-C4A72D1164E5}" type="pres">
      <dgm:prSet presAssocID="{2852A83B-9D12-456D-9805-9CB64B603274}" presName="hierRoot2" presStyleCnt="0">
        <dgm:presLayoutVars>
          <dgm:hierBranch val="init"/>
        </dgm:presLayoutVars>
      </dgm:prSet>
      <dgm:spPr/>
    </dgm:pt>
    <dgm:pt modelId="{635821E0-A04E-4A41-ADEA-91B9241C43D1}" type="pres">
      <dgm:prSet presAssocID="{2852A83B-9D12-456D-9805-9CB64B603274}" presName="rootComposite" presStyleCnt="0"/>
      <dgm:spPr/>
    </dgm:pt>
    <dgm:pt modelId="{30FF2443-BC0C-4AC1-88A1-95E56891C9F5}" type="pres">
      <dgm:prSet presAssocID="{2852A83B-9D12-456D-9805-9CB64B603274}" presName="rootText" presStyleLbl="node2" presStyleIdx="1" presStyleCnt="3">
        <dgm:presLayoutVars>
          <dgm:chPref val="3"/>
        </dgm:presLayoutVars>
      </dgm:prSet>
      <dgm:spPr/>
    </dgm:pt>
    <dgm:pt modelId="{89BB9D1B-748C-46DC-8E23-99D3BAFE14AB}" type="pres">
      <dgm:prSet presAssocID="{2852A83B-9D12-456D-9805-9CB64B603274}" presName="rootConnector" presStyleLbl="node2" presStyleIdx="1" presStyleCnt="3"/>
      <dgm:spPr/>
    </dgm:pt>
    <dgm:pt modelId="{81C7CFBF-E27F-4E57-9408-7BD72EAC5538}" type="pres">
      <dgm:prSet presAssocID="{2852A83B-9D12-456D-9805-9CB64B603274}" presName="hierChild4" presStyleCnt="0"/>
      <dgm:spPr/>
    </dgm:pt>
    <dgm:pt modelId="{B43953A4-7998-43B6-8CA0-E7F1711879F4}" type="pres">
      <dgm:prSet presAssocID="{2852A83B-9D12-456D-9805-9CB64B603274}" presName="hierChild5" presStyleCnt="0"/>
      <dgm:spPr/>
    </dgm:pt>
    <dgm:pt modelId="{97A5BD3B-F7D3-48F1-A583-2035655CA3CB}" type="pres">
      <dgm:prSet presAssocID="{CE93CA52-4DB8-4863-97D4-F3A0B61438C0}" presName="Name37" presStyleLbl="parChTrans1D2" presStyleIdx="2" presStyleCnt="3"/>
      <dgm:spPr/>
    </dgm:pt>
    <dgm:pt modelId="{4A3C71A4-CB23-4799-881A-0DA44AA09054}" type="pres">
      <dgm:prSet presAssocID="{BF410837-EDC9-429A-B753-84BC08FA2B75}" presName="hierRoot2" presStyleCnt="0">
        <dgm:presLayoutVars>
          <dgm:hierBranch val="init"/>
        </dgm:presLayoutVars>
      </dgm:prSet>
      <dgm:spPr/>
    </dgm:pt>
    <dgm:pt modelId="{DFB2F700-93B7-4C08-82E0-213DED988835}" type="pres">
      <dgm:prSet presAssocID="{BF410837-EDC9-429A-B753-84BC08FA2B75}" presName="rootComposite" presStyleCnt="0"/>
      <dgm:spPr/>
    </dgm:pt>
    <dgm:pt modelId="{224BBE42-217C-428F-8360-5F97E2518C93}" type="pres">
      <dgm:prSet presAssocID="{BF410837-EDC9-429A-B753-84BC08FA2B75}" presName="rootText" presStyleLbl="node2" presStyleIdx="2" presStyleCnt="3">
        <dgm:presLayoutVars>
          <dgm:chPref val="3"/>
        </dgm:presLayoutVars>
      </dgm:prSet>
      <dgm:spPr/>
    </dgm:pt>
    <dgm:pt modelId="{71859C28-3752-4F4D-8D38-0779E7C23936}" type="pres">
      <dgm:prSet presAssocID="{BF410837-EDC9-429A-B753-84BC08FA2B75}" presName="rootConnector" presStyleLbl="node2" presStyleIdx="2" presStyleCnt="3"/>
      <dgm:spPr/>
    </dgm:pt>
    <dgm:pt modelId="{175AE258-A31E-428C-B568-4A524CB10F28}" type="pres">
      <dgm:prSet presAssocID="{BF410837-EDC9-429A-B753-84BC08FA2B75}" presName="hierChild4" presStyleCnt="0"/>
      <dgm:spPr/>
    </dgm:pt>
    <dgm:pt modelId="{1E0B02A4-97E8-482E-B972-A14C5AF3EF37}" type="pres">
      <dgm:prSet presAssocID="{BF410837-EDC9-429A-B753-84BC08FA2B75}" presName="hierChild5" presStyleCnt="0"/>
      <dgm:spPr/>
    </dgm:pt>
    <dgm:pt modelId="{02422E14-04ED-4F3E-8E80-0BB86984AC05}" type="pres">
      <dgm:prSet presAssocID="{B840A962-5012-4F94-AD9D-F5CDF0FDBD86}" presName="hierChild3" presStyleCnt="0"/>
      <dgm:spPr/>
    </dgm:pt>
  </dgm:ptLst>
  <dgm:cxnLst>
    <dgm:cxn modelId="{7A279419-9639-41C0-86CF-517F930CDB84}" type="presOf" srcId="{A37EF6B1-E0B4-4EBE-9E55-81B3AF36735A}" destId="{5B99E7A8-C60F-4B74-9A4B-C6F54BC7BE43}" srcOrd="1" destOrd="0" presId="urn:microsoft.com/office/officeart/2005/8/layout/orgChart1#1"/>
    <dgm:cxn modelId="{D7C5FF36-64E3-42C3-8821-3B7B54A9A8C5}" type="presOf" srcId="{A37EF6B1-E0B4-4EBE-9E55-81B3AF36735A}" destId="{192B6A13-D56B-4D74-BDAE-4FB83215E948}" srcOrd="0" destOrd="0" presId="urn:microsoft.com/office/officeart/2005/8/layout/orgChart1#1"/>
    <dgm:cxn modelId="{E9D2A36B-41C5-436B-B037-9EA5A8EB72AF}" srcId="{B840A962-5012-4F94-AD9D-F5CDF0FDBD86}" destId="{BF410837-EDC9-429A-B753-84BC08FA2B75}" srcOrd="2" destOrd="0" parTransId="{CE93CA52-4DB8-4863-97D4-F3A0B61438C0}" sibTransId="{A5C06C8B-F314-49EE-B1EC-5F7416C2BA5C}"/>
    <dgm:cxn modelId="{C999808D-F63E-4C0E-8AB9-7CA4FB01A97E}" srcId="{B840A962-5012-4F94-AD9D-F5CDF0FDBD86}" destId="{A37EF6B1-E0B4-4EBE-9E55-81B3AF36735A}" srcOrd="0" destOrd="0" parTransId="{FFB098FD-7DC5-4E80-91F2-FB6E36800A19}" sibTransId="{3BAB5912-2F05-45AC-9CF0-107AEE86AA8B}"/>
    <dgm:cxn modelId="{246E4CA0-771D-408A-BACF-D50E75ECCF5A}" type="presOf" srcId="{BF410837-EDC9-429A-B753-84BC08FA2B75}" destId="{71859C28-3752-4F4D-8D38-0779E7C23936}" srcOrd="1" destOrd="0" presId="urn:microsoft.com/office/officeart/2005/8/layout/orgChart1#1"/>
    <dgm:cxn modelId="{969D3BA3-5B45-435F-A8C5-48FC88484AFC}" srcId="{B840A962-5012-4F94-AD9D-F5CDF0FDBD86}" destId="{2852A83B-9D12-456D-9805-9CB64B603274}" srcOrd="1" destOrd="0" parTransId="{D50A519C-DA2D-4DE7-8218-1789B10D9ADE}" sibTransId="{DA772677-C6B7-45C8-B64A-D56F588F2BE9}"/>
    <dgm:cxn modelId="{FAF150A4-11E6-400D-A2CE-D17CDF38D66B}" type="presOf" srcId="{CE93CA52-4DB8-4863-97D4-F3A0B61438C0}" destId="{97A5BD3B-F7D3-48F1-A583-2035655CA3CB}" srcOrd="0" destOrd="0" presId="urn:microsoft.com/office/officeart/2005/8/layout/orgChart1#1"/>
    <dgm:cxn modelId="{B9C779A6-42DE-4C56-B74B-1D553535D5A3}" type="presOf" srcId="{17FEB0BA-DBB6-4FC3-9D25-0B9DA7D90FC9}" destId="{B7E9DE68-E2C9-49BF-8D37-4A2E6E337669}" srcOrd="0" destOrd="0" presId="urn:microsoft.com/office/officeart/2005/8/layout/orgChart1#1"/>
    <dgm:cxn modelId="{9B35D8B9-F320-4876-9C2A-B657447BFDAB}" type="presOf" srcId="{FFB098FD-7DC5-4E80-91F2-FB6E36800A19}" destId="{7E7F2C38-39F1-40C0-8D15-AF033DD1F33F}" srcOrd="0" destOrd="0" presId="urn:microsoft.com/office/officeart/2005/8/layout/orgChart1#1"/>
    <dgm:cxn modelId="{92053CCF-03D3-4785-8462-69CEF09C1A1A}" type="presOf" srcId="{BF410837-EDC9-429A-B753-84BC08FA2B75}" destId="{224BBE42-217C-428F-8360-5F97E2518C93}" srcOrd="0" destOrd="0" presId="urn:microsoft.com/office/officeart/2005/8/layout/orgChart1#1"/>
    <dgm:cxn modelId="{99798ED0-2E7D-4EB4-A6C8-E4DAE4579BB5}" srcId="{17FEB0BA-DBB6-4FC3-9D25-0B9DA7D90FC9}" destId="{B840A962-5012-4F94-AD9D-F5CDF0FDBD86}" srcOrd="0" destOrd="0" parTransId="{962696B2-D4B3-402F-B8B0-0CD72685011D}" sibTransId="{C237D8A3-F5CD-49CB-8DBB-214472977808}"/>
    <dgm:cxn modelId="{49B978D1-5A6A-491B-8CB5-33563336123C}" type="presOf" srcId="{B840A962-5012-4F94-AD9D-F5CDF0FDBD86}" destId="{0B2DFC5E-4548-429C-9263-AC4CE1901280}" srcOrd="1" destOrd="0" presId="urn:microsoft.com/office/officeart/2005/8/layout/orgChart1#1"/>
    <dgm:cxn modelId="{7BA391DC-1571-4EF8-9ADA-24552C307D1F}" type="presOf" srcId="{2852A83B-9D12-456D-9805-9CB64B603274}" destId="{30FF2443-BC0C-4AC1-88A1-95E56891C9F5}" srcOrd="0" destOrd="0" presId="urn:microsoft.com/office/officeart/2005/8/layout/orgChart1#1"/>
    <dgm:cxn modelId="{E6DF76EE-D87D-4B65-9A36-7F67C79486BB}" type="presOf" srcId="{D50A519C-DA2D-4DE7-8218-1789B10D9ADE}" destId="{C21A2D35-8C82-4D08-9D99-F6F2354A8E7E}" srcOrd="0" destOrd="0" presId="urn:microsoft.com/office/officeart/2005/8/layout/orgChart1#1"/>
    <dgm:cxn modelId="{6F897FEF-56F0-4B1A-9A64-DB38AED9267F}" type="presOf" srcId="{B840A962-5012-4F94-AD9D-F5CDF0FDBD86}" destId="{D9439AC5-C575-435C-BED0-6DA595024AF8}" srcOrd="0" destOrd="0" presId="urn:microsoft.com/office/officeart/2005/8/layout/orgChart1#1"/>
    <dgm:cxn modelId="{FD3451F1-A4BA-4814-AF49-F845B20E0CAA}" type="presOf" srcId="{2852A83B-9D12-456D-9805-9CB64B603274}" destId="{89BB9D1B-748C-46DC-8E23-99D3BAFE14AB}" srcOrd="1" destOrd="0" presId="urn:microsoft.com/office/officeart/2005/8/layout/orgChart1#1"/>
    <dgm:cxn modelId="{1F437EF2-CE87-4C04-9A34-179A3B0868D4}" type="presParOf" srcId="{B7E9DE68-E2C9-49BF-8D37-4A2E6E337669}" destId="{C137C003-08E0-4EE0-8C2A-5B9740C6E895}" srcOrd="0" destOrd="0" presId="urn:microsoft.com/office/officeart/2005/8/layout/orgChart1#1"/>
    <dgm:cxn modelId="{9EEDE3FA-5B3E-48DA-8407-31BFC536FD5B}" type="presParOf" srcId="{C137C003-08E0-4EE0-8C2A-5B9740C6E895}" destId="{F694EF6D-B952-47D2-BDB7-9F4BF1AC7446}" srcOrd="0" destOrd="0" presId="urn:microsoft.com/office/officeart/2005/8/layout/orgChart1#1"/>
    <dgm:cxn modelId="{D81DE7E5-5D40-42BB-AC03-2E16CBA679D4}" type="presParOf" srcId="{F694EF6D-B952-47D2-BDB7-9F4BF1AC7446}" destId="{D9439AC5-C575-435C-BED0-6DA595024AF8}" srcOrd="0" destOrd="0" presId="urn:microsoft.com/office/officeart/2005/8/layout/orgChart1#1"/>
    <dgm:cxn modelId="{66554AA9-393A-419A-9D3B-44B8936977FC}" type="presParOf" srcId="{F694EF6D-B952-47D2-BDB7-9F4BF1AC7446}" destId="{0B2DFC5E-4548-429C-9263-AC4CE1901280}" srcOrd="1" destOrd="0" presId="urn:microsoft.com/office/officeart/2005/8/layout/orgChart1#1"/>
    <dgm:cxn modelId="{C7C2D979-7209-4232-96CF-1755D590EE72}" type="presParOf" srcId="{C137C003-08E0-4EE0-8C2A-5B9740C6E895}" destId="{F1315D0B-18C1-4815-B3B1-CCB69B5B02E4}" srcOrd="1" destOrd="0" presId="urn:microsoft.com/office/officeart/2005/8/layout/orgChart1#1"/>
    <dgm:cxn modelId="{8FC9CDA0-4424-45AF-BF47-F4CABA9D110E}" type="presParOf" srcId="{F1315D0B-18C1-4815-B3B1-CCB69B5B02E4}" destId="{7E7F2C38-39F1-40C0-8D15-AF033DD1F33F}" srcOrd="0" destOrd="0" presId="urn:microsoft.com/office/officeart/2005/8/layout/orgChart1#1"/>
    <dgm:cxn modelId="{997AEB44-D513-4622-A0BA-4B0AFEAB23DE}" type="presParOf" srcId="{F1315D0B-18C1-4815-B3B1-CCB69B5B02E4}" destId="{DBEA86B2-6E3B-44B1-BC30-07070C170EBA}" srcOrd="1" destOrd="0" presId="urn:microsoft.com/office/officeart/2005/8/layout/orgChart1#1"/>
    <dgm:cxn modelId="{29533B98-263C-49E7-B338-C3360A684273}" type="presParOf" srcId="{DBEA86B2-6E3B-44B1-BC30-07070C170EBA}" destId="{C3CC0FB9-A007-4061-9FDC-397F3EE3CD12}" srcOrd="0" destOrd="0" presId="urn:microsoft.com/office/officeart/2005/8/layout/orgChart1#1"/>
    <dgm:cxn modelId="{993A64CD-8FD2-43FE-9DE8-D01E02F16D00}" type="presParOf" srcId="{C3CC0FB9-A007-4061-9FDC-397F3EE3CD12}" destId="{192B6A13-D56B-4D74-BDAE-4FB83215E948}" srcOrd="0" destOrd="0" presId="urn:microsoft.com/office/officeart/2005/8/layout/orgChart1#1"/>
    <dgm:cxn modelId="{8B4E7CEB-3C58-4264-AC85-17653C5DFEEB}" type="presParOf" srcId="{C3CC0FB9-A007-4061-9FDC-397F3EE3CD12}" destId="{5B99E7A8-C60F-4B74-9A4B-C6F54BC7BE43}" srcOrd="1" destOrd="0" presId="urn:microsoft.com/office/officeart/2005/8/layout/orgChart1#1"/>
    <dgm:cxn modelId="{8E993015-16DE-4CE1-9085-87AE31DC36EF}" type="presParOf" srcId="{DBEA86B2-6E3B-44B1-BC30-07070C170EBA}" destId="{90F2BF4C-97B2-4213-98B6-F37DF1BB6231}" srcOrd="1" destOrd="0" presId="urn:microsoft.com/office/officeart/2005/8/layout/orgChart1#1"/>
    <dgm:cxn modelId="{9BDC4550-F30A-45A8-B7B9-A5011FEE04F4}" type="presParOf" srcId="{DBEA86B2-6E3B-44B1-BC30-07070C170EBA}" destId="{0908827D-0A1C-4392-80BE-F995A0F8CDFC}" srcOrd="2" destOrd="0" presId="urn:microsoft.com/office/officeart/2005/8/layout/orgChart1#1"/>
    <dgm:cxn modelId="{2E6C1CA3-4496-4745-8A2A-D9A70C8B181A}" type="presParOf" srcId="{F1315D0B-18C1-4815-B3B1-CCB69B5B02E4}" destId="{C21A2D35-8C82-4D08-9D99-F6F2354A8E7E}" srcOrd="2" destOrd="0" presId="urn:microsoft.com/office/officeart/2005/8/layout/orgChart1#1"/>
    <dgm:cxn modelId="{E1E63AB1-1C57-4D0C-B695-722D0C1540EF}" type="presParOf" srcId="{F1315D0B-18C1-4815-B3B1-CCB69B5B02E4}" destId="{174E8700-1EEE-4F35-BC1C-C4A72D1164E5}" srcOrd="3" destOrd="0" presId="urn:microsoft.com/office/officeart/2005/8/layout/orgChart1#1"/>
    <dgm:cxn modelId="{DE5FC17D-0047-4C0E-B903-F24A8A925C6C}" type="presParOf" srcId="{174E8700-1EEE-4F35-BC1C-C4A72D1164E5}" destId="{635821E0-A04E-4A41-ADEA-91B9241C43D1}" srcOrd="0" destOrd="0" presId="urn:microsoft.com/office/officeart/2005/8/layout/orgChart1#1"/>
    <dgm:cxn modelId="{BEBAEACC-55F8-447A-92BC-A533B38C1670}" type="presParOf" srcId="{635821E0-A04E-4A41-ADEA-91B9241C43D1}" destId="{30FF2443-BC0C-4AC1-88A1-95E56891C9F5}" srcOrd="0" destOrd="0" presId="urn:microsoft.com/office/officeart/2005/8/layout/orgChart1#1"/>
    <dgm:cxn modelId="{533D1E97-F9A4-4A5E-9E38-0BC29F2C65AF}" type="presParOf" srcId="{635821E0-A04E-4A41-ADEA-91B9241C43D1}" destId="{89BB9D1B-748C-46DC-8E23-99D3BAFE14AB}" srcOrd="1" destOrd="0" presId="urn:microsoft.com/office/officeart/2005/8/layout/orgChart1#1"/>
    <dgm:cxn modelId="{F81F5BBC-8A7C-403A-9805-78938BE5FA39}" type="presParOf" srcId="{174E8700-1EEE-4F35-BC1C-C4A72D1164E5}" destId="{81C7CFBF-E27F-4E57-9408-7BD72EAC5538}" srcOrd="1" destOrd="0" presId="urn:microsoft.com/office/officeart/2005/8/layout/orgChart1#1"/>
    <dgm:cxn modelId="{DBA33FAA-7C61-4062-85C0-9BC758670374}" type="presParOf" srcId="{174E8700-1EEE-4F35-BC1C-C4A72D1164E5}" destId="{B43953A4-7998-43B6-8CA0-E7F1711879F4}" srcOrd="2" destOrd="0" presId="urn:microsoft.com/office/officeart/2005/8/layout/orgChart1#1"/>
    <dgm:cxn modelId="{F4B48395-80FB-4AD1-AE30-572701837ACF}" type="presParOf" srcId="{F1315D0B-18C1-4815-B3B1-CCB69B5B02E4}" destId="{97A5BD3B-F7D3-48F1-A583-2035655CA3CB}" srcOrd="4" destOrd="0" presId="urn:microsoft.com/office/officeart/2005/8/layout/orgChart1#1"/>
    <dgm:cxn modelId="{8F89F78E-5714-46A3-B008-1918F13283C0}" type="presParOf" srcId="{F1315D0B-18C1-4815-B3B1-CCB69B5B02E4}" destId="{4A3C71A4-CB23-4799-881A-0DA44AA09054}" srcOrd="5" destOrd="0" presId="urn:microsoft.com/office/officeart/2005/8/layout/orgChart1#1"/>
    <dgm:cxn modelId="{FD37B07C-9237-45C9-9ABF-7F28FB58FE56}" type="presParOf" srcId="{4A3C71A4-CB23-4799-881A-0DA44AA09054}" destId="{DFB2F700-93B7-4C08-82E0-213DED988835}" srcOrd="0" destOrd="0" presId="urn:microsoft.com/office/officeart/2005/8/layout/orgChart1#1"/>
    <dgm:cxn modelId="{44FCC803-2632-4EE8-A890-0F47144D2F14}" type="presParOf" srcId="{DFB2F700-93B7-4C08-82E0-213DED988835}" destId="{224BBE42-217C-428F-8360-5F97E2518C93}" srcOrd="0" destOrd="0" presId="urn:microsoft.com/office/officeart/2005/8/layout/orgChart1#1"/>
    <dgm:cxn modelId="{A7F7A477-7F0D-49AF-9A52-C350F4C598A3}" type="presParOf" srcId="{DFB2F700-93B7-4C08-82E0-213DED988835}" destId="{71859C28-3752-4F4D-8D38-0779E7C23936}" srcOrd="1" destOrd="0" presId="urn:microsoft.com/office/officeart/2005/8/layout/orgChart1#1"/>
    <dgm:cxn modelId="{C2C1AC16-DE44-47CB-A9B1-EA53CD09A585}" type="presParOf" srcId="{4A3C71A4-CB23-4799-881A-0DA44AA09054}" destId="{175AE258-A31E-428C-B568-4A524CB10F28}" srcOrd="1" destOrd="0" presId="urn:microsoft.com/office/officeart/2005/8/layout/orgChart1#1"/>
    <dgm:cxn modelId="{11434603-830B-4E47-8862-326CDCC24023}" type="presParOf" srcId="{4A3C71A4-CB23-4799-881A-0DA44AA09054}" destId="{1E0B02A4-97E8-482E-B972-A14C5AF3EF37}" srcOrd="2" destOrd="0" presId="urn:microsoft.com/office/officeart/2005/8/layout/orgChart1#1"/>
    <dgm:cxn modelId="{F0BFF876-B1F9-4024-90F0-FD2B764FA758}" type="presParOf" srcId="{C137C003-08E0-4EE0-8C2A-5B9740C6E895}" destId="{02422E14-04ED-4F3E-8E80-0BB86984AC05}" srcOrd="2" destOrd="0" presId="urn:microsoft.com/office/officeart/2005/8/layout/orgChart1#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7A5BD3B-F7D3-48F1-A583-2035655CA3CB}">
      <dsp:nvSpPr>
        <dsp:cNvPr id="0" name=""/>
        <dsp:cNvSpPr/>
      </dsp:nvSpPr>
      <dsp:spPr>
        <a:xfrm>
          <a:off x="1929130" y="472347"/>
          <a:ext cx="1142618" cy="198305"/>
        </a:xfrm>
        <a:custGeom>
          <a:avLst/>
          <a:gdLst/>
          <a:ahLst/>
          <a:cxnLst/>
          <a:rect l="0" t="0" r="0" b="0"/>
          <a:pathLst>
            <a:path>
              <a:moveTo>
                <a:pt x="0" y="0"/>
              </a:moveTo>
              <a:lnTo>
                <a:pt x="0" y="99152"/>
              </a:lnTo>
              <a:lnTo>
                <a:pt x="1142618" y="99152"/>
              </a:lnTo>
              <a:lnTo>
                <a:pt x="1142618" y="19830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21A2D35-8C82-4D08-9D99-F6F2354A8E7E}">
      <dsp:nvSpPr>
        <dsp:cNvPr id="0" name=""/>
        <dsp:cNvSpPr/>
      </dsp:nvSpPr>
      <dsp:spPr>
        <a:xfrm>
          <a:off x="1883409" y="472347"/>
          <a:ext cx="91440" cy="198305"/>
        </a:xfrm>
        <a:custGeom>
          <a:avLst/>
          <a:gdLst/>
          <a:ahLst/>
          <a:cxnLst/>
          <a:rect l="0" t="0" r="0" b="0"/>
          <a:pathLst>
            <a:path>
              <a:moveTo>
                <a:pt x="45720" y="0"/>
              </a:moveTo>
              <a:lnTo>
                <a:pt x="45720" y="19830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E7F2C38-39F1-40C0-8D15-AF033DD1F33F}">
      <dsp:nvSpPr>
        <dsp:cNvPr id="0" name=""/>
        <dsp:cNvSpPr/>
      </dsp:nvSpPr>
      <dsp:spPr>
        <a:xfrm>
          <a:off x="786511" y="472347"/>
          <a:ext cx="1142618" cy="198305"/>
        </a:xfrm>
        <a:custGeom>
          <a:avLst/>
          <a:gdLst/>
          <a:ahLst/>
          <a:cxnLst/>
          <a:rect l="0" t="0" r="0" b="0"/>
          <a:pathLst>
            <a:path>
              <a:moveTo>
                <a:pt x="1142618" y="0"/>
              </a:moveTo>
              <a:lnTo>
                <a:pt x="1142618" y="99152"/>
              </a:lnTo>
              <a:lnTo>
                <a:pt x="0" y="99152"/>
              </a:lnTo>
              <a:lnTo>
                <a:pt x="0" y="198305"/>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9439AC5-C575-435C-BED0-6DA595024AF8}">
      <dsp:nvSpPr>
        <dsp:cNvPr id="0" name=""/>
        <dsp:cNvSpPr/>
      </dsp:nvSpPr>
      <dsp:spPr>
        <a:xfrm>
          <a:off x="1456973" y="190"/>
          <a:ext cx="944312" cy="47215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zh-CN" altLang="en-US" sz="1200" kern="1200"/>
            <a:t>管理人员</a:t>
          </a:r>
        </a:p>
      </dsp:txBody>
      <dsp:txXfrm>
        <a:off x="1456973" y="190"/>
        <a:ext cx="944312" cy="472156"/>
      </dsp:txXfrm>
    </dsp:sp>
    <dsp:sp modelId="{192B6A13-D56B-4D74-BDAE-4FB83215E948}">
      <dsp:nvSpPr>
        <dsp:cNvPr id="0" name=""/>
        <dsp:cNvSpPr/>
      </dsp:nvSpPr>
      <dsp:spPr>
        <a:xfrm>
          <a:off x="314354" y="670652"/>
          <a:ext cx="944312" cy="47215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100000"/>
            </a:lnSpc>
            <a:spcBef>
              <a:spcPct val="0"/>
            </a:spcBef>
            <a:spcAft>
              <a:spcPct val="35000"/>
            </a:spcAft>
            <a:buNone/>
          </a:pPr>
          <a:r>
            <a:rPr lang="zh-CN" altLang="en-US" sz="1200" kern="1200"/>
            <a:t>保洁</a:t>
          </a:r>
          <a:endParaRPr sz="6500" kern="1200"/>
        </a:p>
      </dsp:txBody>
      <dsp:txXfrm>
        <a:off x="314354" y="670652"/>
        <a:ext cx="944312" cy="472156"/>
      </dsp:txXfrm>
    </dsp:sp>
    <dsp:sp modelId="{30FF2443-BC0C-4AC1-88A1-95E56891C9F5}">
      <dsp:nvSpPr>
        <dsp:cNvPr id="0" name=""/>
        <dsp:cNvSpPr/>
      </dsp:nvSpPr>
      <dsp:spPr>
        <a:xfrm>
          <a:off x="1456973" y="670652"/>
          <a:ext cx="944312" cy="47215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100000"/>
            </a:lnSpc>
            <a:spcBef>
              <a:spcPct val="0"/>
            </a:spcBef>
            <a:spcAft>
              <a:spcPct val="35000"/>
            </a:spcAft>
            <a:buNone/>
          </a:pPr>
          <a:r>
            <a:rPr lang="zh-CN" altLang="en-US" sz="1200" kern="1200"/>
            <a:t>维修</a:t>
          </a:r>
          <a:endParaRPr sz="6500" kern="1200"/>
        </a:p>
      </dsp:txBody>
      <dsp:txXfrm>
        <a:off x="1456973" y="670652"/>
        <a:ext cx="944312" cy="472156"/>
      </dsp:txXfrm>
    </dsp:sp>
    <dsp:sp modelId="{224BBE42-217C-428F-8360-5F97E2518C93}">
      <dsp:nvSpPr>
        <dsp:cNvPr id="0" name=""/>
        <dsp:cNvSpPr/>
      </dsp:nvSpPr>
      <dsp:spPr>
        <a:xfrm>
          <a:off x="2599592" y="670652"/>
          <a:ext cx="944312" cy="47215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zh-CN" altLang="en-US" sz="1200" kern="1200"/>
            <a:t>绿化</a:t>
          </a:r>
        </a:p>
      </dsp:txBody>
      <dsp:txXfrm>
        <a:off x="2599592" y="670652"/>
        <a:ext cx="944312" cy="47215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rSet qsTypeId="urn:microsoft.com/office/officeart/2005/8/quickstyle/simple5"/>
        </dgm:pt>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linDir" val="fromT"/>
                  <dgm:param type="chAlign" val="r"/>
                </dgm:alg>
              </dgm:if>
              <dgm:if name="Name23" func="var" arg="hierBranch" op="equ" val="r">
                <dgm:alg type="hierChild">
                  <dgm:param type="linDir" val="fromT"/>
                  <dgm:param type="chAlign" val="l"/>
                </dgm:alg>
              </dgm:if>
              <dgm:if name="Name24" func="var" arg="hierBranch" op="equ" val="hang">
                <dgm:choose name="Name25">
                  <dgm:if name="Name26" func="var" arg="dir" op="equ" val="norm">
                    <dgm:alg type="hierChild">
                      <dgm:param type="linDir" val="fromL"/>
                      <dgm:param type="chAlign" val="l"/>
                      <dgm:param type="secLinDir" val="fromT"/>
                      <dgm:param type="secChAlign" val="t"/>
                    </dgm:alg>
                  </dgm:if>
                  <dgm:else name="Name27">
                    <dgm:alg type="hierChild">
                      <dgm:param type="linDir" val="fromR"/>
                      <dgm:param type="chAlign" val="l"/>
                      <dgm:param type="secLinDir" val="fromT"/>
                      <dgm:param type="secChAlign" val="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dim" val="1D"/>
                        <dgm:param type="endSty" val="noArr"/>
                        <dgm:param type="connRout" val="bend"/>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dim" val="1D"/>
                            <dgm:param type="endSty" val="noArr"/>
                            <dgm:param type="connRout" val="bend"/>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dim" val="1D"/>
                                    <dgm:param type="endSty" val="noArr"/>
                                    <dgm:param type="connRout" val="bend"/>
                                    <dgm:param type="begPts" val="bCtr"/>
                                    <dgm:param type="endPts" val="midL midR"/>
                                  </dgm:alg>
                                </dgm:if>
                                <dgm:else name="Name45">
                                  <dgm:alg type="conn">
                                    <dgm:param type="srcNode" val="rootConnector"/>
                                    <dgm:param type="dim" val="1D"/>
                                    <dgm:param type="endSty" val="noArr"/>
                                    <dgm:param type="connRout" val="bend"/>
                                    <dgm:param type="begPts" val="bCtr"/>
                                    <dgm:param type="endPts" val="midL midR"/>
                                  </dgm:alg>
                                </dgm:else>
                              </dgm:choose>
                            </dgm:if>
                            <dgm:else name="Name46">
                              <dgm:alg type="conn">
                                <dgm:param type="dim" val="1D"/>
                                <dgm:param type="endSty" val="noArr"/>
                                <dgm:param type="connRout" val="bend"/>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dim" val="1D"/>
                                <dgm:param type="endSty" val="noArr"/>
                                <dgm:param type="connRout" val="bend"/>
                                <dgm:param type="begPts" val="bCtr"/>
                                <dgm:param type="endPts" val="midL midR"/>
                              </dgm:alg>
                            </dgm:if>
                            <dgm:else name="Name55">
                              <dgm:alg type="conn">
                                <dgm:param type="srcNode" val="rootConnector1"/>
                                <dgm:param type="dim" val="1D"/>
                                <dgm:param type="endSty" val="noArr"/>
                                <dgm:param type="connRout" val="bend"/>
                                <dgm:param type="begPts" val="bCtr"/>
                                <dgm:param type="endPts" val="midL midR"/>
                              </dgm:alg>
                            </dgm:else>
                          </dgm:choose>
                        </dgm:if>
                        <dgm:else name="Name56">
                          <dgm:choose name="Name57">
                            <dgm:if name="Name58" axis="par ch" ptType="node asst" func="cnt" op="gte" val="1">
                              <dgm:alg type="conn">
                                <dgm:param type="dim" val="1D"/>
                                <dgm:param type="endSty" val="noArr"/>
                                <dgm:param type="connRout" val="bend"/>
                                <dgm:param type="begPts" val="bCtr"/>
                                <dgm:param type="endPts" val="midL midR"/>
                              </dgm:alg>
                            </dgm:if>
                            <dgm:else name="Name59">
                              <dgm:alg type="conn">
                                <dgm:param type="srcNode" val="rootConnector"/>
                                <dgm:param type="dim" val="1D"/>
                                <dgm:param type="endSty" val="noArr"/>
                                <dgm:param type="connRout" val="bend"/>
                                <dgm:param type="begPts" val="bCtr"/>
                                <dgm:param type="endPts" val="midL mid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linDir" val="fromT"/>
                        <dgm:param type="chAlign" val="r"/>
                      </dgm:alg>
                    </dgm:if>
                    <dgm:if name="Name85" func="var" arg="hierBranch" op="equ" val="r">
                      <dgm:alg type="hierChild">
                        <dgm:param type="linDir" val="fromT"/>
                        <dgm:param type="chAlign" val="l"/>
                      </dgm:alg>
                    </dgm:if>
                    <dgm:if name="Name86" func="var" arg="hierBranch" op="equ" val="hang">
                      <dgm:choose name="Name87">
                        <dgm:if name="Name88" func="var" arg="dir" op="equ" val="norm">
                          <dgm:alg type="hierChild">
                            <dgm:param type="linDir" val="fromL"/>
                            <dgm:param type="chAlign" val="l"/>
                            <dgm:param type="secLinDir" val="fromT"/>
                            <dgm:param type="secChAlign" val="t"/>
                          </dgm:alg>
                        </dgm:if>
                        <dgm:else name="Name89">
                          <dgm:alg type="hierChild">
                            <dgm:param type="linDir" val="fromR"/>
                            <dgm:param type="chAlign" val="l"/>
                            <dgm:param type="secLinDir" val="fromT"/>
                            <dgm:param type="secChAlign" val="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linDir" val="fromT"/>
                            <dgm:param type="chAlign" val="l"/>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linDir" val="fromL"/>
                        <dgm:param type="chAlign" val="l"/>
                        <dgm:param type="secLinDir" val="fromT"/>
                        <dgm:param type="secChAlign" val="t"/>
                      </dgm:alg>
                    </dgm:if>
                    <dgm:else name="Name105">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linDir" val="fromL"/>
                  <dgm:param type="chAlign" val="l"/>
                  <dgm:param type="secLinDir" val="fromT"/>
                  <dgm:param type="secChAlign" val="t"/>
                </dgm:alg>
              </dgm:if>
              <dgm:else name="Name109">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dim" val="1D"/>
                    <dgm:param type="endSty" val="noArr"/>
                    <dgm:param type="connRout" val="bend"/>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linDir" val="fromT"/>
                        <dgm:param type="chAlign" val="r"/>
                      </dgm:alg>
                    </dgm:if>
                    <dgm:if name="Name129" func="var" arg="hierBranch" op="equ" val="r">
                      <dgm:alg type="hierChild">
                        <dgm:param type="linDir" val="fromT"/>
                        <dgm:param type="chAlign" val="l"/>
                      </dgm:alg>
                    </dgm:if>
                    <dgm:if name="Name130" func="var" arg="hierBranch" op="equ" val="hang">
                      <dgm:choose name="Name131">
                        <dgm:if name="Name132" func="var" arg="dir" op="equ" val="norm">
                          <dgm:alg type="hierChild">
                            <dgm:param type="linDir" val="fromL"/>
                            <dgm:param type="chAlign" val="l"/>
                            <dgm:param type="secLinDir" val="fromT"/>
                            <dgm:param type="secChAlign" val="t"/>
                          </dgm:alg>
                        </dgm:if>
                        <dgm:else name="Name133">
                          <dgm:alg type="hierChild">
                            <dgm:param type="linDir" val="fromR"/>
                            <dgm:param type="chAlign" val="l"/>
                            <dgm:param type="secLinDir" val="fromT"/>
                            <dgm:param type="secChAlign" val="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linDir" val="fromT"/>
                            <dgm:param type="chAlign" val="l"/>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linDir" val="fromL"/>
                        <dgm:param type="chAlign" val="l"/>
                        <dgm:param type="secLinDir" val="fromT"/>
                        <dgm:param type="secChAlign" val="t"/>
                      </dgm:alg>
                    </dgm:if>
                    <dgm:else name="Name146">
                      <dgm:alg type="hierChild">
                        <dgm:param type="linDir" val="fromR"/>
                        <dgm:param type="chAlign" val="l"/>
                        <dgm:param type="secLinDir" val="fromT"/>
                        <dgm:param type="secChAlign" val="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Def>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18</Pages>
  <Words>2117</Words>
  <Characters>12072</Characters>
  <Application>Microsoft Office Word</Application>
  <DocSecurity>0</DocSecurity>
  <Lines>100</Lines>
  <Paragraphs>28</Paragraphs>
  <ScaleCrop>false</ScaleCrop>
  <Company/>
  <LinksUpToDate>false</LinksUpToDate>
  <CharactersWithSpaces>14161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星雨 李</dc:creator>
  <cp:keywords/>
  <dc:description/>
  <cp:lastModifiedBy>星雨 李</cp:lastModifiedBy>
  <cp:revision>3</cp:revision>
  <dcterms:created xsi:type="dcterms:W3CDTF">2026-10-14T06:11:00Z</dcterms:created>
  <dcterms:modified xsi:type="dcterms:W3CDTF">2026-10-14T06:44:00Z</dcterms:modified>
</cp:coreProperties>
</file>