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4F75B" w14:textId="77777777" w:rsidR="00EA41FC" w:rsidRDefault="00EA41FC" w:rsidP="00EA41FC">
      <w:pPr>
        <w:adjustRightInd w:val="0"/>
        <w:snapToGrid w:val="0"/>
        <w:spacing w:line="300" w:lineRule="auto"/>
        <w:jc w:val="center"/>
        <w:outlineLvl w:val="1"/>
        <w:rPr>
          <w:rFonts w:ascii="Times New Roman" w:eastAsia="黑体" w:hAnsi="Times New Roman"/>
          <w:sz w:val="30"/>
          <w:szCs w:val="30"/>
        </w:rPr>
      </w:pPr>
      <w:bookmarkStart w:id="0" w:name="_Toc188457445"/>
      <w:bookmarkStart w:id="1" w:name="_Toc460922279"/>
      <w:bookmarkStart w:id="2" w:name="_Toc460922281"/>
      <w:bookmarkStart w:id="3" w:name="_Toc460922282"/>
      <w:bookmarkStart w:id="4" w:name="_Toc464465673"/>
      <w:bookmarkStart w:id="5" w:name="_Toc464465670"/>
      <w:bookmarkStart w:id="6" w:name="_Toc464465671"/>
      <w:bookmarkStart w:id="7" w:name="_Toc464465675"/>
      <w:bookmarkStart w:id="8" w:name="_Toc464465672"/>
      <w:bookmarkStart w:id="9" w:name="_Toc460922283"/>
      <w:bookmarkStart w:id="10" w:name="_Toc464465674"/>
      <w:bookmarkStart w:id="11" w:name="_Toc460922284"/>
      <w:bookmarkStart w:id="12" w:name="_Toc464465676"/>
      <w:bookmarkStart w:id="13" w:name="_Toc460922285"/>
      <w:bookmarkStart w:id="14" w:name="_Toc464465677"/>
      <w:bookmarkStart w:id="15" w:name="_Toc460922287"/>
      <w:bookmarkStart w:id="16" w:name="_Toc460922286"/>
      <w:bookmarkStart w:id="17" w:name="_Toc464465679"/>
      <w:bookmarkStart w:id="18" w:name="_Toc464465678"/>
      <w:r>
        <w:rPr>
          <w:rFonts w:ascii="Times New Roman" w:eastAsia="黑体" w:hAnsi="Times New Roman"/>
          <w:sz w:val="30"/>
          <w:szCs w:val="30"/>
        </w:rPr>
        <w:t>一、说明</w:t>
      </w:r>
      <w:bookmarkEnd w:id="0"/>
    </w:p>
    <w:p w14:paraId="4D225951" w14:textId="77777777" w:rsidR="00EA41FC" w:rsidRDefault="00EA41FC" w:rsidP="00EA41FC">
      <w:pPr>
        <w:adjustRightInd w:val="0"/>
        <w:snapToGrid w:val="0"/>
        <w:spacing w:line="300" w:lineRule="auto"/>
        <w:ind w:firstLineChars="200" w:firstLine="442"/>
        <w:outlineLvl w:val="2"/>
        <w:rPr>
          <w:rFonts w:ascii="Times New Roman" w:hAnsi="Times New Roman"/>
          <w:b/>
          <w:bCs/>
          <w:sz w:val="22"/>
        </w:rPr>
      </w:pPr>
      <w:bookmarkStart w:id="19" w:name="_Toc188457446"/>
      <w:r>
        <w:rPr>
          <w:rFonts w:ascii="Times New Roman" w:hAnsi="Times New Roman"/>
          <w:b/>
          <w:bCs/>
          <w:sz w:val="22"/>
        </w:rPr>
        <w:t xml:space="preserve">1 </w:t>
      </w:r>
      <w:r>
        <w:rPr>
          <w:rFonts w:ascii="Times New Roman" w:hAnsi="Times New Roman"/>
          <w:b/>
          <w:bCs/>
          <w:sz w:val="22"/>
        </w:rPr>
        <w:t>总则</w:t>
      </w:r>
      <w:bookmarkEnd w:id="19"/>
    </w:p>
    <w:p w14:paraId="39C94A8C"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1.1 </w:t>
      </w:r>
      <w:r>
        <w:rPr>
          <w:rFonts w:ascii="Times New Roman" w:hAnsi="Times New Roman"/>
          <w:color w:val="000000"/>
          <w:sz w:val="22"/>
        </w:rPr>
        <w:t>投标人应具备国家或行业管理部门规定的，在本市实施本项目所需的资格（资质）和相关手续（如果有），由此引起的所有有关事宜及费用由投标人自行负责。</w:t>
      </w:r>
    </w:p>
    <w:p w14:paraId="7A3DB9B1"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 </w:t>
      </w:r>
      <w:r>
        <w:rPr>
          <w:rFonts w:ascii="Times New Roman" w:hAnsi="Times New Roman"/>
          <w:color w:val="000000"/>
          <w:sz w:val="22"/>
        </w:rPr>
        <w:t>投标人提供的服务应当符合招标文件的要求，并且其质量完全符合国家标准、行业标准或地方标准。</w:t>
      </w:r>
    </w:p>
    <w:p w14:paraId="2D09BD87"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1.3 </w:t>
      </w:r>
      <w:r>
        <w:rPr>
          <w:rFonts w:ascii="Times New Roman" w:hAnsi="Times New Roman"/>
          <w:color w:val="000000"/>
          <w:sz w:val="22"/>
        </w:rPr>
        <w:t>投标人在投标前应认真了解项目的实施背景、应提供的服务内容和质量、项目考核管理要求等，一旦中标，应按照招标文件和合同规定的要求提供相关服务。</w:t>
      </w:r>
    </w:p>
    <w:p w14:paraId="69B8B231" w14:textId="77777777" w:rsidR="00EA41FC" w:rsidRDefault="00EA41FC" w:rsidP="00EA41FC">
      <w:pPr>
        <w:adjustRightInd w:val="0"/>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1.4</w:t>
      </w:r>
      <w:r>
        <w:rPr>
          <w:rFonts w:ascii="Times New Roman" w:hAnsi="Times New Roman" w:hint="eastAsia"/>
          <w:sz w:val="22"/>
        </w:rPr>
        <w:t>投标人认为招标文</w:t>
      </w:r>
      <w:r>
        <w:rPr>
          <w:rFonts w:ascii="Times New Roman" w:hAnsi="Times New Roman" w:hint="eastAsia"/>
          <w:color w:val="000000"/>
          <w:sz w:val="22"/>
        </w:rPr>
        <w:t>件（包括招标补充文件）存在排他性或歧视性条款，自收到招标文件之日或者招标文件公告期限届满之日起</w:t>
      </w:r>
      <w:r>
        <w:rPr>
          <w:rFonts w:ascii="Times New Roman" w:hAnsi="Times New Roman"/>
          <w:color w:val="000000"/>
          <w:sz w:val="22"/>
        </w:rPr>
        <w:t>10</w:t>
      </w:r>
      <w:r>
        <w:rPr>
          <w:rFonts w:ascii="Times New Roman" w:hAnsi="Times New Roman"/>
          <w:color w:val="000000"/>
          <w:sz w:val="22"/>
        </w:rPr>
        <w:t>日内</w:t>
      </w:r>
      <w:r>
        <w:rPr>
          <w:rFonts w:ascii="Times New Roman" w:hAnsi="Times New Roman" w:hint="eastAsia"/>
          <w:color w:val="000000"/>
          <w:sz w:val="22"/>
        </w:rPr>
        <w:t>，以书面形式提出，并附相关证据。</w:t>
      </w:r>
      <w:bookmarkEnd w:id="1"/>
      <w:bookmarkEnd w:id="2"/>
      <w:bookmarkEnd w:id="3"/>
      <w:bookmarkEnd w:id="4"/>
      <w:bookmarkEnd w:id="5"/>
      <w:bookmarkEnd w:id="6"/>
      <w:bookmarkEnd w:id="7"/>
      <w:bookmarkEnd w:id="8"/>
      <w:bookmarkEnd w:id="9"/>
      <w:bookmarkEnd w:id="10"/>
    </w:p>
    <w:p w14:paraId="6D98ECF2"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1.5 </w:t>
      </w:r>
      <w:r>
        <w:rPr>
          <w:rFonts w:ascii="Times New Roman" w:hAnsi="Times New Roman"/>
          <w:color w:val="000000"/>
          <w:sz w:val="22"/>
        </w:rPr>
        <w:t>本项目若涉及保安服务内容，根据《保安服务管理条例》（国务院令第</w:t>
      </w:r>
      <w:r>
        <w:rPr>
          <w:rFonts w:ascii="Times New Roman" w:hAnsi="Times New Roman"/>
          <w:color w:val="000000"/>
          <w:sz w:val="22"/>
        </w:rPr>
        <w:t>564</w:t>
      </w:r>
      <w:r>
        <w:rPr>
          <w:rFonts w:ascii="Times New Roman" w:hAnsi="Times New Roman"/>
          <w:color w:val="000000"/>
          <w:sz w:val="22"/>
        </w:rPr>
        <w:t>号）第十四条规定，中标人应当自开始保安服务之日起</w:t>
      </w:r>
      <w:r>
        <w:rPr>
          <w:rFonts w:ascii="Times New Roman" w:hAnsi="Times New Roman"/>
          <w:color w:val="000000"/>
          <w:sz w:val="22"/>
        </w:rPr>
        <w:t>30</w:t>
      </w:r>
      <w:r>
        <w:rPr>
          <w:rFonts w:ascii="Times New Roman" w:hAnsi="Times New Roman"/>
          <w:color w:val="000000"/>
          <w:sz w:val="22"/>
        </w:rPr>
        <w:t>日内，向所在地设区的市级人民政府公安机关备案。</w:t>
      </w:r>
    </w:p>
    <w:p w14:paraId="1EC6F661"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1.6 </w:t>
      </w:r>
      <w:r>
        <w:rPr>
          <w:rFonts w:ascii="Times New Roman" w:hAnsi="Times New Roman"/>
          <w:color w:val="000000"/>
          <w:sz w:val="22"/>
        </w:rPr>
        <w:t>本项目若涉及餐饮服务内容</w:t>
      </w:r>
      <w:r>
        <w:rPr>
          <w:rFonts w:ascii="Times New Roman" w:hAnsi="Times New Roman" w:hint="eastAsia"/>
          <w:color w:val="000000"/>
          <w:sz w:val="22"/>
        </w:rPr>
        <w:t>，则应满足以下条件：</w:t>
      </w:r>
    </w:p>
    <w:p w14:paraId="51E6A175" w14:textId="77777777" w:rsidR="00EA41FC" w:rsidRDefault="00EA41FC" w:rsidP="00EA41FC">
      <w:pPr>
        <w:adjustRightInd w:val="0"/>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 xml:space="preserve">1.6.1 </w:t>
      </w:r>
      <w:r>
        <w:rPr>
          <w:rFonts w:ascii="Times New Roman" w:hAnsi="Times New Roman" w:hint="eastAsia"/>
          <w:color w:val="000000"/>
          <w:sz w:val="22"/>
        </w:rPr>
        <w:t>投标人应按许可范围依法经营；如为学校餐饮采购项目，投标人应具有食品经营方面的资格（资质）。</w:t>
      </w:r>
    </w:p>
    <w:p w14:paraId="17CCE484"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hint="eastAsia"/>
          <w:color w:val="000000"/>
          <w:sz w:val="22"/>
        </w:rPr>
        <w:t xml:space="preserve">1.6.2 </w:t>
      </w:r>
      <w:r>
        <w:rPr>
          <w:rFonts w:ascii="Times New Roman" w:hAnsi="Times New Roman"/>
          <w:color w:val="000000"/>
          <w:sz w:val="22"/>
        </w:rPr>
        <w:t>中标人需负责与有关部门和单位协调，协助配合采购人办理与餐饮服务相关的项目申报、审批、核准、备案许可等手续，为采购人的餐饮服务提供必要的工作条件。</w:t>
      </w:r>
    </w:p>
    <w:p w14:paraId="2A675BB8"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1.7 </w:t>
      </w:r>
      <w:r>
        <w:rPr>
          <w:rFonts w:ascii="Times New Roman" w:hAnsi="Times New Roman"/>
          <w:color w:val="000000"/>
          <w:sz w:val="22"/>
        </w:rPr>
        <w:t>投标人需在投标文件中承诺，如之前在岗的工作人员经考评符合上岗要求的，原则上应继续留用。</w:t>
      </w:r>
    </w:p>
    <w:p w14:paraId="5A366B6C" w14:textId="77777777" w:rsidR="00EA41FC" w:rsidRDefault="00EA41FC" w:rsidP="00EA41FC">
      <w:pPr>
        <w:snapToGrid w:val="0"/>
        <w:spacing w:line="300" w:lineRule="auto"/>
        <w:ind w:firstLineChars="200" w:firstLine="440"/>
        <w:jc w:val="left"/>
        <w:rPr>
          <w:color w:val="FF0000"/>
          <w:sz w:val="22"/>
        </w:rPr>
      </w:pPr>
      <w:r>
        <w:rPr>
          <w:rFonts w:ascii="宋体" w:hAnsi="宋体" w:cs="宋体" w:hint="eastAsia"/>
          <w:color w:val="FF0000"/>
          <w:sz w:val="22"/>
        </w:rPr>
        <w:t>★</w:t>
      </w:r>
      <w:r>
        <w:rPr>
          <w:rFonts w:ascii="Times New Roman" w:hAnsi="Times New Roman"/>
          <w:color w:val="FF0000"/>
          <w:sz w:val="22"/>
        </w:rPr>
        <w:t>1.</w:t>
      </w:r>
      <w:r>
        <w:rPr>
          <w:rFonts w:ascii="Times New Roman" w:hAnsi="Times New Roman" w:hint="eastAsia"/>
          <w:color w:val="FF0000"/>
          <w:sz w:val="22"/>
        </w:rPr>
        <w:t>8</w:t>
      </w:r>
      <w:r>
        <w:rPr>
          <w:rFonts w:hint="eastAsia"/>
          <w:color w:val="FF0000"/>
          <w:sz w:val="22"/>
        </w:rPr>
        <w:t>投标人提供的服务必须符合国家强制性标准。</w:t>
      </w:r>
    </w:p>
    <w:p w14:paraId="74C3F64F" w14:textId="77777777" w:rsidR="00EA41FC" w:rsidRDefault="00EA41FC" w:rsidP="00EA41FC">
      <w:pPr>
        <w:snapToGrid w:val="0"/>
        <w:spacing w:line="300" w:lineRule="auto"/>
        <w:ind w:firstLineChars="200" w:firstLine="442"/>
        <w:jc w:val="left"/>
        <w:rPr>
          <w:rFonts w:ascii="Times New Roman" w:hAnsi="Times New Roman"/>
          <w:b/>
          <w:bCs/>
          <w:sz w:val="22"/>
        </w:rPr>
      </w:pPr>
    </w:p>
    <w:p w14:paraId="1CCD1A01"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p>
    <w:p w14:paraId="036B6206" w14:textId="77777777" w:rsidR="00EA41FC" w:rsidRDefault="00EA41FC" w:rsidP="00EA41FC">
      <w:pPr>
        <w:adjustRightInd w:val="0"/>
        <w:snapToGrid w:val="0"/>
        <w:spacing w:line="300" w:lineRule="auto"/>
        <w:jc w:val="center"/>
        <w:outlineLvl w:val="1"/>
        <w:rPr>
          <w:rFonts w:ascii="Times New Roman" w:eastAsia="黑体" w:hAnsi="Times New Roman"/>
          <w:sz w:val="30"/>
          <w:szCs w:val="30"/>
        </w:rPr>
      </w:pPr>
      <w:bookmarkStart w:id="20" w:name="_Toc188457447"/>
      <w:r>
        <w:rPr>
          <w:rFonts w:ascii="Times New Roman" w:eastAsia="黑体" w:hAnsi="Times New Roman"/>
          <w:sz w:val="30"/>
          <w:szCs w:val="30"/>
        </w:rPr>
        <w:t>二、项目概况</w:t>
      </w:r>
      <w:bookmarkEnd w:id="20"/>
    </w:p>
    <w:p w14:paraId="499C227F" w14:textId="77777777" w:rsidR="00EA41FC" w:rsidRDefault="00EA41FC" w:rsidP="00EA41FC">
      <w:pPr>
        <w:adjustRightInd w:val="0"/>
        <w:snapToGrid w:val="0"/>
        <w:spacing w:line="300" w:lineRule="auto"/>
        <w:ind w:firstLineChars="200" w:firstLine="442"/>
        <w:outlineLvl w:val="2"/>
        <w:rPr>
          <w:rFonts w:ascii="Times New Roman" w:hAnsi="Times New Roman"/>
          <w:b/>
          <w:bCs/>
          <w:sz w:val="22"/>
        </w:rPr>
      </w:pPr>
      <w:bookmarkStart w:id="21" w:name="_Toc188457448"/>
      <w:r>
        <w:rPr>
          <w:rFonts w:ascii="Times New Roman" w:hAnsi="Times New Roman"/>
          <w:b/>
          <w:bCs/>
          <w:sz w:val="22"/>
        </w:rPr>
        <w:t xml:space="preserve">2 </w:t>
      </w:r>
      <w:r>
        <w:rPr>
          <w:rFonts w:ascii="Times New Roman" w:hAnsi="Times New Roman"/>
          <w:b/>
          <w:bCs/>
          <w:sz w:val="22"/>
        </w:rPr>
        <w:t>项目名称</w:t>
      </w:r>
      <w:bookmarkEnd w:id="21"/>
    </w:p>
    <w:p w14:paraId="05E44353"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bCs/>
          <w:sz w:val="22"/>
        </w:rPr>
        <w:t>项目名称：</w:t>
      </w:r>
      <w:r>
        <w:rPr>
          <w:rFonts w:ascii="Times New Roman" w:hAnsi="Times New Roman" w:hint="eastAsia"/>
          <w:bCs/>
          <w:sz w:val="22"/>
        </w:rPr>
        <w:t>大居南物业管理服务</w:t>
      </w:r>
    </w:p>
    <w:p w14:paraId="20F76AD2" w14:textId="77777777" w:rsidR="00EA41FC" w:rsidRDefault="00EA41FC" w:rsidP="00EA41FC">
      <w:pPr>
        <w:adjustRightInd w:val="0"/>
        <w:snapToGrid w:val="0"/>
        <w:spacing w:line="300" w:lineRule="auto"/>
        <w:ind w:firstLineChars="200" w:firstLine="442"/>
        <w:outlineLvl w:val="2"/>
        <w:rPr>
          <w:rFonts w:ascii="Times New Roman" w:hAnsi="Times New Roman"/>
          <w:b/>
          <w:bCs/>
          <w:sz w:val="22"/>
        </w:rPr>
      </w:pPr>
      <w:bookmarkStart w:id="22" w:name="_Toc188457449"/>
      <w:r>
        <w:rPr>
          <w:rFonts w:ascii="Times New Roman" w:hAnsi="Times New Roman"/>
          <w:b/>
          <w:bCs/>
          <w:sz w:val="22"/>
        </w:rPr>
        <w:t>3</w:t>
      </w:r>
      <w:r>
        <w:rPr>
          <w:rFonts w:ascii="Times New Roman" w:hAnsi="Times New Roman"/>
          <w:b/>
          <w:bCs/>
          <w:sz w:val="22"/>
        </w:rPr>
        <w:t>物业基本情况</w:t>
      </w:r>
      <w:bookmarkEnd w:id="22"/>
    </w:p>
    <w:p w14:paraId="4EC9BF73" w14:textId="77777777" w:rsidR="00EA41FC" w:rsidRDefault="00EA41FC" w:rsidP="00EA41FC">
      <w:pPr>
        <w:adjustRightInd w:val="0"/>
        <w:snapToGrid w:val="0"/>
        <w:spacing w:line="300" w:lineRule="auto"/>
        <w:ind w:firstLineChars="200" w:firstLine="440"/>
        <w:rPr>
          <w:rFonts w:ascii="Times New Roman" w:hAnsi="Times New Roman"/>
          <w:sz w:val="22"/>
        </w:rPr>
      </w:pPr>
      <w:bookmarkStart w:id="23" w:name="_Toc188457450"/>
      <w:r>
        <w:rPr>
          <w:rFonts w:ascii="Times New Roman" w:hAnsi="Times New Roman"/>
          <w:sz w:val="22"/>
        </w:rPr>
        <w:t>物业类型：</w:t>
      </w:r>
      <w:r>
        <w:rPr>
          <w:rFonts w:ascii="Times New Roman" w:hAnsi="Times New Roman" w:hint="eastAsia"/>
          <w:sz w:val="22"/>
        </w:rPr>
        <w:t>政府类物业</w:t>
      </w:r>
    </w:p>
    <w:p w14:paraId="2CC26B5B"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sz w:val="22"/>
        </w:rPr>
        <w:t>坐落位置：</w:t>
      </w:r>
      <w:r>
        <w:rPr>
          <w:rFonts w:ascii="Times New Roman" w:hAnsi="Times New Roman" w:hint="eastAsia"/>
          <w:bCs/>
          <w:sz w:val="22"/>
        </w:rPr>
        <w:t>大居南物业管理服务有</w:t>
      </w:r>
      <w:r>
        <w:rPr>
          <w:rFonts w:ascii="Times New Roman" w:hAnsi="Times New Roman" w:hint="eastAsia"/>
          <w:bCs/>
          <w:sz w:val="22"/>
        </w:rPr>
        <w:t>2</w:t>
      </w:r>
      <w:r>
        <w:rPr>
          <w:rFonts w:ascii="Times New Roman" w:hAnsi="Times New Roman" w:hint="eastAsia"/>
          <w:bCs/>
          <w:sz w:val="22"/>
        </w:rPr>
        <w:t>个办公点，</w:t>
      </w:r>
      <w:r>
        <w:rPr>
          <w:rFonts w:ascii="Times New Roman" w:hAnsi="Times New Roman" w:hint="eastAsia"/>
          <w:sz w:val="22"/>
        </w:rPr>
        <w:t>办公点一：上海市浦东新区</w:t>
      </w:r>
      <w:r>
        <w:rPr>
          <w:rFonts w:ascii="Times New Roman" w:hAnsi="Times New Roman" w:hint="eastAsia"/>
          <w:bCs/>
          <w:sz w:val="22"/>
        </w:rPr>
        <w:t>曹路镇川沙路</w:t>
      </w:r>
      <w:r>
        <w:rPr>
          <w:rFonts w:ascii="Times New Roman" w:hAnsi="Times New Roman" w:hint="eastAsia"/>
          <w:bCs/>
          <w:sz w:val="22"/>
        </w:rPr>
        <w:t>1245</w:t>
      </w:r>
      <w:r>
        <w:rPr>
          <w:rFonts w:ascii="Times New Roman" w:hAnsi="Times New Roman" w:hint="eastAsia"/>
          <w:bCs/>
          <w:sz w:val="22"/>
        </w:rPr>
        <w:t>号办公点；办公点二：</w:t>
      </w:r>
      <w:r>
        <w:rPr>
          <w:rFonts w:ascii="Times New Roman" w:hAnsi="Times New Roman" w:hint="eastAsia"/>
          <w:sz w:val="22"/>
        </w:rPr>
        <w:t>上海市浦东新区</w:t>
      </w:r>
      <w:r>
        <w:rPr>
          <w:rFonts w:ascii="Times New Roman" w:hAnsi="Times New Roman" w:hint="eastAsia"/>
          <w:bCs/>
          <w:sz w:val="22"/>
        </w:rPr>
        <w:t>曹路镇龚丰路</w:t>
      </w:r>
      <w:r>
        <w:rPr>
          <w:rFonts w:ascii="Times New Roman" w:hAnsi="Times New Roman" w:hint="eastAsia"/>
          <w:bCs/>
          <w:sz w:val="22"/>
        </w:rPr>
        <w:t>85</w:t>
      </w:r>
      <w:r>
        <w:rPr>
          <w:rFonts w:ascii="Times New Roman" w:hAnsi="Times New Roman" w:hint="eastAsia"/>
          <w:bCs/>
          <w:sz w:val="22"/>
        </w:rPr>
        <w:t>号办公点。</w:t>
      </w:r>
    </w:p>
    <w:p w14:paraId="399D4DF6"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办公点一：上海市浦东新区曹路镇川沙路</w:t>
      </w:r>
      <w:r>
        <w:rPr>
          <w:rFonts w:ascii="Times New Roman" w:hAnsi="Times New Roman" w:hint="eastAsia"/>
          <w:bCs/>
          <w:sz w:val="22"/>
        </w:rPr>
        <w:t>1245</w:t>
      </w:r>
      <w:r>
        <w:rPr>
          <w:rFonts w:ascii="Times New Roman" w:hAnsi="Times New Roman" w:hint="eastAsia"/>
          <w:bCs/>
          <w:sz w:val="22"/>
        </w:rPr>
        <w:t>号办公点，建筑面积</w:t>
      </w:r>
      <w:r>
        <w:rPr>
          <w:rFonts w:ascii="Times New Roman" w:hAnsi="Times New Roman" w:hint="eastAsia"/>
          <w:bCs/>
          <w:sz w:val="22"/>
        </w:rPr>
        <w:t>6258.44</w:t>
      </w:r>
      <w:r>
        <w:rPr>
          <w:rFonts w:ascii="Times New Roman" w:hAnsi="Times New Roman" w:hint="eastAsia"/>
          <w:bCs/>
          <w:sz w:val="22"/>
        </w:rPr>
        <w:t>平方米，总绿地面积为</w:t>
      </w:r>
      <w:r>
        <w:rPr>
          <w:rFonts w:ascii="Times New Roman" w:hAnsi="Times New Roman" w:hint="eastAsia"/>
          <w:bCs/>
          <w:sz w:val="22"/>
        </w:rPr>
        <w:t>175</w:t>
      </w:r>
      <w:r>
        <w:rPr>
          <w:rFonts w:ascii="Times New Roman" w:hAnsi="Times New Roman" w:hint="eastAsia"/>
          <w:bCs/>
          <w:sz w:val="22"/>
        </w:rPr>
        <w:t>平方米，其中地面绿化</w:t>
      </w:r>
      <w:r>
        <w:rPr>
          <w:rFonts w:ascii="Times New Roman" w:hAnsi="Times New Roman" w:hint="eastAsia"/>
          <w:bCs/>
          <w:sz w:val="22"/>
        </w:rPr>
        <w:t>50</w:t>
      </w:r>
      <w:r>
        <w:rPr>
          <w:rFonts w:ascii="Times New Roman" w:hAnsi="Times New Roman" w:hint="eastAsia"/>
          <w:bCs/>
          <w:sz w:val="22"/>
        </w:rPr>
        <w:t>平方米，屋顶绿化</w:t>
      </w:r>
      <w:r>
        <w:rPr>
          <w:rFonts w:ascii="Times New Roman" w:hAnsi="Times New Roman" w:hint="eastAsia"/>
          <w:bCs/>
          <w:sz w:val="22"/>
        </w:rPr>
        <w:t>125</w:t>
      </w:r>
      <w:r>
        <w:rPr>
          <w:rFonts w:ascii="Times New Roman" w:hAnsi="Times New Roman" w:hint="eastAsia"/>
          <w:bCs/>
          <w:sz w:val="22"/>
        </w:rPr>
        <w:t>平方米，共有</w:t>
      </w:r>
      <w:r>
        <w:rPr>
          <w:rFonts w:ascii="Times New Roman" w:hAnsi="Times New Roman" w:hint="eastAsia"/>
          <w:bCs/>
          <w:sz w:val="22"/>
        </w:rPr>
        <w:t>5</w:t>
      </w:r>
      <w:r>
        <w:rPr>
          <w:rFonts w:ascii="Times New Roman" w:hAnsi="Times New Roman" w:hint="eastAsia"/>
          <w:bCs/>
          <w:sz w:val="22"/>
        </w:rPr>
        <w:t>幢大楼。另有日新支路停车场一个，停车场面积</w:t>
      </w:r>
      <w:r>
        <w:rPr>
          <w:rFonts w:ascii="Times New Roman" w:hAnsi="Times New Roman" w:hint="eastAsia"/>
          <w:bCs/>
          <w:sz w:val="22"/>
        </w:rPr>
        <w:t>4182</w:t>
      </w:r>
      <w:r>
        <w:rPr>
          <w:rFonts w:ascii="Times New Roman" w:hAnsi="Times New Roman" w:hint="eastAsia"/>
          <w:bCs/>
          <w:sz w:val="22"/>
        </w:rPr>
        <w:t>平方米，可容纳</w:t>
      </w:r>
      <w:r>
        <w:rPr>
          <w:rFonts w:ascii="Times New Roman" w:hAnsi="Times New Roman" w:hint="eastAsia"/>
          <w:bCs/>
          <w:sz w:val="22"/>
        </w:rPr>
        <w:t xml:space="preserve"> 120 </w:t>
      </w:r>
      <w:r>
        <w:rPr>
          <w:rFonts w:ascii="Times New Roman" w:hAnsi="Times New Roman" w:hint="eastAsia"/>
          <w:bCs/>
          <w:sz w:val="22"/>
        </w:rPr>
        <w:t>辆汽车停放。</w:t>
      </w:r>
    </w:p>
    <w:p w14:paraId="62C4B048"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号楼共</w:t>
      </w:r>
      <w:r>
        <w:rPr>
          <w:rFonts w:ascii="Times New Roman" w:hAnsi="Times New Roman" w:hint="eastAsia"/>
          <w:bCs/>
          <w:sz w:val="22"/>
        </w:rPr>
        <w:t>3</w:t>
      </w:r>
      <w:r>
        <w:rPr>
          <w:rFonts w:ascii="Times New Roman" w:hAnsi="Times New Roman" w:hint="eastAsia"/>
          <w:bCs/>
          <w:sz w:val="22"/>
        </w:rPr>
        <w:t>层，现有机关、事业单位约</w:t>
      </w:r>
      <w:r>
        <w:rPr>
          <w:rFonts w:ascii="Times New Roman" w:hAnsi="Times New Roman" w:hint="eastAsia"/>
          <w:bCs/>
          <w:sz w:val="22"/>
        </w:rPr>
        <w:t>1</w:t>
      </w:r>
      <w:r>
        <w:rPr>
          <w:rFonts w:ascii="Times New Roman" w:hAnsi="Times New Roman" w:hint="eastAsia"/>
          <w:bCs/>
          <w:sz w:val="22"/>
        </w:rPr>
        <w:t>个部门，办公室</w:t>
      </w:r>
      <w:r>
        <w:rPr>
          <w:rFonts w:ascii="Times New Roman" w:hAnsi="Times New Roman" w:hint="eastAsia"/>
          <w:bCs/>
          <w:sz w:val="22"/>
        </w:rPr>
        <w:t>5</w:t>
      </w:r>
      <w:r>
        <w:rPr>
          <w:rFonts w:ascii="Times New Roman" w:hAnsi="Times New Roman" w:hint="eastAsia"/>
          <w:bCs/>
          <w:sz w:val="22"/>
        </w:rPr>
        <w:t>间，多功能室</w:t>
      </w:r>
      <w:r>
        <w:rPr>
          <w:rFonts w:ascii="Times New Roman" w:hAnsi="Times New Roman" w:hint="eastAsia"/>
          <w:bCs/>
          <w:sz w:val="22"/>
        </w:rPr>
        <w:t>0</w:t>
      </w:r>
      <w:r>
        <w:rPr>
          <w:rFonts w:ascii="Times New Roman" w:hAnsi="Times New Roman" w:hint="eastAsia"/>
          <w:bCs/>
          <w:sz w:val="22"/>
        </w:rPr>
        <w:t>间，会议室</w:t>
      </w:r>
      <w:r>
        <w:rPr>
          <w:rFonts w:ascii="Times New Roman" w:hAnsi="Times New Roman" w:hint="eastAsia"/>
          <w:bCs/>
          <w:sz w:val="22"/>
        </w:rPr>
        <w:t>1</w:t>
      </w:r>
      <w:r>
        <w:rPr>
          <w:rFonts w:ascii="Times New Roman" w:hAnsi="Times New Roman" w:hint="eastAsia"/>
          <w:bCs/>
          <w:sz w:val="22"/>
        </w:rPr>
        <w:t>间，共计</w:t>
      </w:r>
      <w:r>
        <w:rPr>
          <w:rFonts w:ascii="Times New Roman" w:hAnsi="Times New Roman" w:hint="eastAsia"/>
          <w:bCs/>
          <w:sz w:val="22"/>
        </w:rPr>
        <w:t>5</w:t>
      </w:r>
      <w:r>
        <w:rPr>
          <w:rFonts w:ascii="Times New Roman" w:hAnsi="Times New Roman" w:hint="eastAsia"/>
          <w:bCs/>
          <w:sz w:val="22"/>
        </w:rPr>
        <w:t>间，管理及办公人员约</w:t>
      </w:r>
      <w:r>
        <w:rPr>
          <w:rFonts w:ascii="Times New Roman" w:hAnsi="Times New Roman" w:hint="eastAsia"/>
          <w:bCs/>
          <w:sz w:val="22"/>
        </w:rPr>
        <w:t>12</w:t>
      </w:r>
      <w:r>
        <w:rPr>
          <w:rFonts w:ascii="Times New Roman" w:hAnsi="Times New Roman" w:hint="eastAsia"/>
          <w:bCs/>
          <w:sz w:val="22"/>
        </w:rPr>
        <w:t>人。接待外来办事人员约</w:t>
      </w:r>
      <w:r>
        <w:rPr>
          <w:rFonts w:ascii="Times New Roman" w:hAnsi="Times New Roman" w:hint="eastAsia"/>
          <w:bCs/>
          <w:sz w:val="22"/>
        </w:rPr>
        <w:t xml:space="preserve">200 </w:t>
      </w:r>
      <w:r>
        <w:rPr>
          <w:rFonts w:ascii="Times New Roman" w:hAnsi="Times New Roman" w:hint="eastAsia"/>
          <w:bCs/>
          <w:sz w:val="22"/>
        </w:rPr>
        <w:t>人次。</w:t>
      </w:r>
    </w:p>
    <w:p w14:paraId="2EAB92CC"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lastRenderedPageBreak/>
        <w:t>2</w:t>
      </w:r>
      <w:r>
        <w:rPr>
          <w:rFonts w:ascii="Times New Roman" w:hAnsi="Times New Roman" w:hint="eastAsia"/>
          <w:bCs/>
          <w:sz w:val="22"/>
        </w:rPr>
        <w:t>号楼共</w:t>
      </w:r>
      <w:r>
        <w:rPr>
          <w:rFonts w:ascii="Times New Roman" w:hAnsi="Times New Roman" w:hint="eastAsia"/>
          <w:bCs/>
          <w:sz w:val="22"/>
        </w:rPr>
        <w:t>3</w:t>
      </w:r>
      <w:r>
        <w:rPr>
          <w:rFonts w:ascii="Times New Roman" w:hAnsi="Times New Roman" w:hint="eastAsia"/>
          <w:bCs/>
          <w:sz w:val="22"/>
        </w:rPr>
        <w:t>层，现有机关、事业单位约</w:t>
      </w:r>
      <w:r>
        <w:rPr>
          <w:rFonts w:ascii="Times New Roman" w:hAnsi="Times New Roman" w:hint="eastAsia"/>
          <w:bCs/>
          <w:sz w:val="22"/>
        </w:rPr>
        <w:t>1</w:t>
      </w:r>
      <w:r>
        <w:rPr>
          <w:rFonts w:ascii="Times New Roman" w:hAnsi="Times New Roman" w:hint="eastAsia"/>
          <w:bCs/>
          <w:sz w:val="22"/>
        </w:rPr>
        <w:t>个部门，办公室</w:t>
      </w:r>
      <w:r>
        <w:rPr>
          <w:rFonts w:ascii="Times New Roman" w:hAnsi="Times New Roman" w:hint="eastAsia"/>
          <w:bCs/>
          <w:sz w:val="22"/>
        </w:rPr>
        <w:t>7</w:t>
      </w:r>
      <w:r>
        <w:rPr>
          <w:rFonts w:ascii="Times New Roman" w:hAnsi="Times New Roman" w:hint="eastAsia"/>
          <w:bCs/>
          <w:sz w:val="22"/>
        </w:rPr>
        <w:t>间，多功能室</w:t>
      </w:r>
      <w:r>
        <w:rPr>
          <w:rFonts w:ascii="Times New Roman" w:hAnsi="Times New Roman" w:hint="eastAsia"/>
          <w:bCs/>
          <w:sz w:val="22"/>
        </w:rPr>
        <w:t>0</w:t>
      </w:r>
      <w:r>
        <w:rPr>
          <w:rFonts w:ascii="Times New Roman" w:hAnsi="Times New Roman" w:hint="eastAsia"/>
          <w:bCs/>
          <w:sz w:val="22"/>
        </w:rPr>
        <w:t>间，会议室</w:t>
      </w:r>
      <w:r>
        <w:rPr>
          <w:rFonts w:ascii="Times New Roman" w:hAnsi="Times New Roman" w:hint="eastAsia"/>
          <w:bCs/>
          <w:sz w:val="22"/>
        </w:rPr>
        <w:t>2</w:t>
      </w:r>
      <w:r>
        <w:rPr>
          <w:rFonts w:ascii="Times New Roman" w:hAnsi="Times New Roman" w:hint="eastAsia"/>
          <w:bCs/>
          <w:sz w:val="22"/>
        </w:rPr>
        <w:t>间，共计</w:t>
      </w:r>
      <w:r>
        <w:rPr>
          <w:rFonts w:ascii="Times New Roman" w:hAnsi="Times New Roman" w:hint="eastAsia"/>
          <w:bCs/>
          <w:sz w:val="22"/>
        </w:rPr>
        <w:t>9</w:t>
      </w:r>
      <w:r>
        <w:rPr>
          <w:rFonts w:ascii="Times New Roman" w:hAnsi="Times New Roman" w:hint="eastAsia"/>
          <w:bCs/>
          <w:sz w:val="22"/>
        </w:rPr>
        <w:t>间，管理及办公人员约</w:t>
      </w:r>
      <w:r>
        <w:rPr>
          <w:rFonts w:ascii="Times New Roman" w:hAnsi="Times New Roman" w:hint="eastAsia"/>
          <w:bCs/>
          <w:sz w:val="22"/>
        </w:rPr>
        <w:t>12</w:t>
      </w:r>
      <w:r>
        <w:rPr>
          <w:rFonts w:ascii="Times New Roman" w:hAnsi="Times New Roman" w:hint="eastAsia"/>
          <w:bCs/>
          <w:sz w:val="22"/>
        </w:rPr>
        <w:t>人。每年会务接待人员约</w:t>
      </w:r>
      <w:r>
        <w:rPr>
          <w:rFonts w:ascii="Times New Roman" w:hAnsi="Times New Roman" w:hint="eastAsia"/>
          <w:bCs/>
          <w:sz w:val="22"/>
        </w:rPr>
        <w:t>300</w:t>
      </w:r>
      <w:r>
        <w:rPr>
          <w:rFonts w:ascii="Times New Roman" w:hAnsi="Times New Roman" w:hint="eastAsia"/>
          <w:bCs/>
          <w:sz w:val="22"/>
        </w:rPr>
        <w:t>人次。接待外来办事人员约</w:t>
      </w:r>
      <w:r>
        <w:rPr>
          <w:rFonts w:ascii="Times New Roman" w:hAnsi="Times New Roman" w:hint="eastAsia"/>
          <w:bCs/>
          <w:sz w:val="22"/>
        </w:rPr>
        <w:t xml:space="preserve"> 200</w:t>
      </w:r>
      <w:r>
        <w:rPr>
          <w:rFonts w:ascii="Times New Roman" w:hAnsi="Times New Roman" w:hint="eastAsia"/>
          <w:bCs/>
          <w:sz w:val="22"/>
        </w:rPr>
        <w:t>人次。</w:t>
      </w:r>
    </w:p>
    <w:p w14:paraId="072B7162"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3</w:t>
      </w:r>
      <w:r>
        <w:rPr>
          <w:rFonts w:ascii="Times New Roman" w:hAnsi="Times New Roman" w:hint="eastAsia"/>
          <w:bCs/>
          <w:sz w:val="22"/>
        </w:rPr>
        <w:t>号楼共</w:t>
      </w:r>
      <w:r>
        <w:rPr>
          <w:rFonts w:ascii="Times New Roman" w:hAnsi="Times New Roman" w:hint="eastAsia"/>
          <w:bCs/>
          <w:sz w:val="22"/>
        </w:rPr>
        <w:t>3</w:t>
      </w:r>
      <w:r>
        <w:rPr>
          <w:rFonts w:ascii="Times New Roman" w:hAnsi="Times New Roman" w:hint="eastAsia"/>
          <w:bCs/>
          <w:sz w:val="22"/>
        </w:rPr>
        <w:t>层，现有机关、事业单位约</w:t>
      </w:r>
      <w:r>
        <w:rPr>
          <w:rFonts w:ascii="Times New Roman" w:hAnsi="Times New Roman" w:hint="eastAsia"/>
          <w:bCs/>
          <w:sz w:val="22"/>
        </w:rPr>
        <w:t>5</w:t>
      </w:r>
      <w:r>
        <w:rPr>
          <w:rFonts w:ascii="Times New Roman" w:hAnsi="Times New Roman" w:hint="eastAsia"/>
          <w:bCs/>
          <w:sz w:val="22"/>
        </w:rPr>
        <w:t>个部门，办公室</w:t>
      </w:r>
      <w:r>
        <w:rPr>
          <w:rFonts w:ascii="Times New Roman" w:hAnsi="Times New Roman" w:hint="eastAsia"/>
          <w:bCs/>
          <w:sz w:val="22"/>
        </w:rPr>
        <w:t>44</w:t>
      </w:r>
      <w:r>
        <w:rPr>
          <w:rFonts w:ascii="Times New Roman" w:hAnsi="Times New Roman" w:hint="eastAsia"/>
          <w:bCs/>
          <w:sz w:val="22"/>
        </w:rPr>
        <w:t>间，多功能室</w:t>
      </w:r>
      <w:r>
        <w:rPr>
          <w:rFonts w:ascii="Times New Roman" w:hAnsi="Times New Roman" w:hint="eastAsia"/>
          <w:bCs/>
          <w:sz w:val="22"/>
        </w:rPr>
        <w:t>0</w:t>
      </w:r>
      <w:r>
        <w:rPr>
          <w:rFonts w:ascii="Times New Roman" w:hAnsi="Times New Roman" w:hint="eastAsia"/>
          <w:bCs/>
          <w:sz w:val="22"/>
        </w:rPr>
        <w:t>间，会议室</w:t>
      </w:r>
      <w:r>
        <w:rPr>
          <w:rFonts w:ascii="Times New Roman" w:hAnsi="Times New Roman" w:hint="eastAsia"/>
          <w:bCs/>
          <w:sz w:val="22"/>
        </w:rPr>
        <w:t>6</w:t>
      </w:r>
      <w:r>
        <w:rPr>
          <w:rFonts w:ascii="Times New Roman" w:hAnsi="Times New Roman" w:hint="eastAsia"/>
          <w:bCs/>
          <w:sz w:val="22"/>
        </w:rPr>
        <w:t>间，共计</w:t>
      </w:r>
      <w:r>
        <w:rPr>
          <w:rFonts w:ascii="Times New Roman" w:hAnsi="Times New Roman" w:hint="eastAsia"/>
          <w:bCs/>
          <w:sz w:val="22"/>
        </w:rPr>
        <w:t>50</w:t>
      </w:r>
      <w:r>
        <w:rPr>
          <w:rFonts w:ascii="Times New Roman" w:hAnsi="Times New Roman" w:hint="eastAsia"/>
          <w:bCs/>
          <w:sz w:val="22"/>
        </w:rPr>
        <w:t>间，管理及办公人员约</w:t>
      </w:r>
      <w:r>
        <w:rPr>
          <w:rFonts w:ascii="Times New Roman" w:hAnsi="Times New Roman" w:hint="eastAsia"/>
          <w:bCs/>
          <w:sz w:val="22"/>
        </w:rPr>
        <w:t>102</w:t>
      </w:r>
      <w:r>
        <w:rPr>
          <w:rFonts w:ascii="Times New Roman" w:hAnsi="Times New Roman" w:hint="eastAsia"/>
          <w:bCs/>
          <w:sz w:val="22"/>
        </w:rPr>
        <w:t>人。每年会务接待人员约</w:t>
      </w:r>
      <w:r>
        <w:rPr>
          <w:rFonts w:ascii="Times New Roman" w:hAnsi="Times New Roman" w:hint="eastAsia"/>
          <w:bCs/>
          <w:sz w:val="22"/>
        </w:rPr>
        <w:t>1500</w:t>
      </w:r>
      <w:r>
        <w:rPr>
          <w:rFonts w:ascii="Times New Roman" w:hAnsi="Times New Roman" w:hint="eastAsia"/>
          <w:bCs/>
          <w:sz w:val="22"/>
        </w:rPr>
        <w:t>人次。接待外来办事人员约</w:t>
      </w:r>
      <w:r>
        <w:rPr>
          <w:rFonts w:ascii="Times New Roman" w:hAnsi="Times New Roman" w:hint="eastAsia"/>
          <w:bCs/>
          <w:sz w:val="22"/>
        </w:rPr>
        <w:t xml:space="preserve"> 1760</w:t>
      </w:r>
      <w:r>
        <w:rPr>
          <w:rFonts w:ascii="Times New Roman" w:hAnsi="Times New Roman" w:hint="eastAsia"/>
          <w:bCs/>
          <w:sz w:val="22"/>
        </w:rPr>
        <w:t>人次。</w:t>
      </w:r>
    </w:p>
    <w:p w14:paraId="28A964D7"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号楼共</w:t>
      </w:r>
      <w:r>
        <w:rPr>
          <w:rFonts w:ascii="Times New Roman" w:hAnsi="Times New Roman" w:hint="eastAsia"/>
          <w:bCs/>
          <w:sz w:val="22"/>
        </w:rPr>
        <w:t>3</w:t>
      </w:r>
      <w:r>
        <w:rPr>
          <w:rFonts w:ascii="Times New Roman" w:hAnsi="Times New Roman" w:hint="eastAsia"/>
          <w:bCs/>
          <w:sz w:val="22"/>
        </w:rPr>
        <w:t>层，现有机关、事业单位约</w:t>
      </w:r>
      <w:r>
        <w:rPr>
          <w:rFonts w:ascii="Times New Roman" w:hAnsi="Times New Roman" w:hint="eastAsia"/>
          <w:bCs/>
          <w:sz w:val="22"/>
        </w:rPr>
        <w:t>2</w:t>
      </w:r>
      <w:r>
        <w:rPr>
          <w:rFonts w:ascii="Times New Roman" w:hAnsi="Times New Roman" w:hint="eastAsia"/>
          <w:bCs/>
          <w:sz w:val="22"/>
        </w:rPr>
        <w:t>个部门，办公室</w:t>
      </w:r>
      <w:r>
        <w:rPr>
          <w:rFonts w:ascii="Times New Roman" w:hAnsi="Times New Roman" w:hint="eastAsia"/>
          <w:bCs/>
          <w:sz w:val="22"/>
        </w:rPr>
        <w:t>18</w:t>
      </w:r>
      <w:r>
        <w:rPr>
          <w:rFonts w:ascii="Times New Roman" w:hAnsi="Times New Roman" w:hint="eastAsia"/>
          <w:bCs/>
          <w:sz w:val="22"/>
        </w:rPr>
        <w:t>间，多功能室</w:t>
      </w:r>
      <w:r>
        <w:rPr>
          <w:rFonts w:ascii="Times New Roman" w:hAnsi="Times New Roman" w:hint="eastAsia"/>
          <w:bCs/>
          <w:sz w:val="22"/>
        </w:rPr>
        <w:t>0</w:t>
      </w:r>
      <w:r>
        <w:rPr>
          <w:rFonts w:ascii="Times New Roman" w:hAnsi="Times New Roman" w:hint="eastAsia"/>
          <w:bCs/>
          <w:sz w:val="22"/>
        </w:rPr>
        <w:t>间，会议室</w:t>
      </w:r>
      <w:r>
        <w:rPr>
          <w:rFonts w:ascii="Times New Roman" w:hAnsi="Times New Roman" w:hint="eastAsia"/>
          <w:bCs/>
          <w:sz w:val="22"/>
        </w:rPr>
        <w:t>5</w:t>
      </w:r>
      <w:r>
        <w:rPr>
          <w:rFonts w:ascii="Times New Roman" w:hAnsi="Times New Roman" w:hint="eastAsia"/>
          <w:bCs/>
          <w:sz w:val="22"/>
        </w:rPr>
        <w:t>间，共计</w:t>
      </w:r>
      <w:r>
        <w:rPr>
          <w:rFonts w:ascii="Times New Roman" w:hAnsi="Times New Roman" w:hint="eastAsia"/>
          <w:bCs/>
          <w:sz w:val="22"/>
        </w:rPr>
        <w:t>23</w:t>
      </w:r>
      <w:r>
        <w:rPr>
          <w:rFonts w:ascii="Times New Roman" w:hAnsi="Times New Roman" w:hint="eastAsia"/>
          <w:bCs/>
          <w:sz w:val="22"/>
        </w:rPr>
        <w:t>间，管理及办公人员约</w:t>
      </w:r>
      <w:r>
        <w:rPr>
          <w:rFonts w:ascii="Times New Roman" w:hAnsi="Times New Roman" w:hint="eastAsia"/>
          <w:bCs/>
          <w:sz w:val="22"/>
        </w:rPr>
        <w:t>39</w:t>
      </w:r>
      <w:r>
        <w:rPr>
          <w:rFonts w:ascii="Times New Roman" w:hAnsi="Times New Roman" w:hint="eastAsia"/>
          <w:bCs/>
          <w:sz w:val="22"/>
        </w:rPr>
        <w:t>人。每年会务接待人员约</w:t>
      </w:r>
      <w:r>
        <w:rPr>
          <w:rFonts w:ascii="Times New Roman" w:hAnsi="Times New Roman" w:hint="eastAsia"/>
          <w:bCs/>
          <w:sz w:val="22"/>
        </w:rPr>
        <w:t>600</w:t>
      </w:r>
      <w:r>
        <w:rPr>
          <w:rFonts w:ascii="Times New Roman" w:hAnsi="Times New Roman" w:hint="eastAsia"/>
          <w:bCs/>
          <w:sz w:val="22"/>
        </w:rPr>
        <w:t>人次。接待外来办事人员约</w:t>
      </w:r>
      <w:r>
        <w:rPr>
          <w:rFonts w:ascii="Times New Roman" w:hAnsi="Times New Roman" w:hint="eastAsia"/>
          <w:bCs/>
          <w:sz w:val="22"/>
        </w:rPr>
        <w:t xml:space="preserve">2000 </w:t>
      </w:r>
      <w:r>
        <w:rPr>
          <w:rFonts w:ascii="Times New Roman" w:hAnsi="Times New Roman" w:hint="eastAsia"/>
          <w:bCs/>
          <w:sz w:val="22"/>
        </w:rPr>
        <w:t>人次。</w:t>
      </w:r>
    </w:p>
    <w:p w14:paraId="058E5457"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号楼共</w:t>
      </w:r>
      <w:r>
        <w:rPr>
          <w:rFonts w:ascii="Times New Roman" w:hAnsi="Times New Roman" w:hint="eastAsia"/>
          <w:bCs/>
          <w:sz w:val="22"/>
        </w:rPr>
        <w:t>1</w:t>
      </w:r>
      <w:r>
        <w:rPr>
          <w:rFonts w:ascii="Times New Roman" w:hAnsi="Times New Roman" w:hint="eastAsia"/>
          <w:bCs/>
          <w:sz w:val="22"/>
        </w:rPr>
        <w:t>层，现有机关、事业单位约</w:t>
      </w:r>
      <w:r>
        <w:rPr>
          <w:rFonts w:ascii="Times New Roman" w:hAnsi="Times New Roman" w:hint="eastAsia"/>
          <w:bCs/>
          <w:sz w:val="22"/>
        </w:rPr>
        <w:t>1</w:t>
      </w:r>
      <w:r>
        <w:rPr>
          <w:rFonts w:ascii="Times New Roman" w:hAnsi="Times New Roman" w:hint="eastAsia"/>
          <w:bCs/>
          <w:sz w:val="22"/>
        </w:rPr>
        <w:t>个部门，办公室</w:t>
      </w:r>
      <w:r>
        <w:rPr>
          <w:rFonts w:ascii="Times New Roman" w:hAnsi="Times New Roman" w:hint="eastAsia"/>
          <w:bCs/>
          <w:sz w:val="22"/>
        </w:rPr>
        <w:t>4</w:t>
      </w:r>
      <w:r>
        <w:rPr>
          <w:rFonts w:ascii="Times New Roman" w:hAnsi="Times New Roman" w:hint="eastAsia"/>
          <w:bCs/>
          <w:sz w:val="22"/>
        </w:rPr>
        <w:t>间，多功能室</w:t>
      </w:r>
      <w:r>
        <w:rPr>
          <w:rFonts w:ascii="Times New Roman" w:hAnsi="Times New Roman" w:hint="eastAsia"/>
          <w:bCs/>
          <w:sz w:val="22"/>
        </w:rPr>
        <w:t>0</w:t>
      </w:r>
      <w:r>
        <w:rPr>
          <w:rFonts w:ascii="Times New Roman" w:hAnsi="Times New Roman" w:hint="eastAsia"/>
          <w:bCs/>
          <w:sz w:val="22"/>
        </w:rPr>
        <w:t>间，会议室</w:t>
      </w:r>
      <w:r>
        <w:rPr>
          <w:rFonts w:ascii="Times New Roman" w:hAnsi="Times New Roman" w:hint="eastAsia"/>
          <w:bCs/>
          <w:sz w:val="22"/>
        </w:rPr>
        <w:t>1</w:t>
      </w:r>
      <w:r>
        <w:rPr>
          <w:rFonts w:ascii="Times New Roman" w:hAnsi="Times New Roman" w:hint="eastAsia"/>
          <w:bCs/>
          <w:sz w:val="22"/>
        </w:rPr>
        <w:t>间，共计</w:t>
      </w:r>
      <w:r>
        <w:rPr>
          <w:rFonts w:ascii="Times New Roman" w:hAnsi="Times New Roman" w:hint="eastAsia"/>
          <w:bCs/>
          <w:sz w:val="22"/>
        </w:rPr>
        <w:t>5</w:t>
      </w:r>
      <w:r>
        <w:rPr>
          <w:rFonts w:ascii="Times New Roman" w:hAnsi="Times New Roman" w:hint="eastAsia"/>
          <w:bCs/>
          <w:sz w:val="22"/>
        </w:rPr>
        <w:t>间，管理及办公人员约</w:t>
      </w:r>
      <w:r>
        <w:rPr>
          <w:rFonts w:ascii="Times New Roman" w:hAnsi="Times New Roman" w:hint="eastAsia"/>
          <w:bCs/>
          <w:sz w:val="22"/>
        </w:rPr>
        <w:t>2</w:t>
      </w:r>
      <w:r>
        <w:rPr>
          <w:rFonts w:ascii="Times New Roman" w:hAnsi="Times New Roman" w:hint="eastAsia"/>
          <w:bCs/>
          <w:sz w:val="22"/>
        </w:rPr>
        <w:t>人。接待外来办事人员约</w:t>
      </w:r>
      <w:r>
        <w:rPr>
          <w:rFonts w:ascii="Times New Roman" w:hAnsi="Times New Roman" w:hint="eastAsia"/>
          <w:bCs/>
          <w:sz w:val="22"/>
        </w:rPr>
        <w:t>600</w:t>
      </w:r>
      <w:r>
        <w:rPr>
          <w:rFonts w:ascii="Times New Roman" w:hAnsi="Times New Roman" w:hint="eastAsia"/>
          <w:bCs/>
          <w:sz w:val="22"/>
        </w:rPr>
        <w:t>人次。</w:t>
      </w:r>
    </w:p>
    <w:p w14:paraId="404644FA" w14:textId="77777777" w:rsidR="00EA41FC" w:rsidRDefault="00EA41FC" w:rsidP="00EA41FC">
      <w:pPr>
        <w:adjustRightInd w:val="0"/>
        <w:snapToGrid w:val="0"/>
        <w:spacing w:line="300" w:lineRule="auto"/>
        <w:ind w:firstLineChars="200" w:firstLine="440"/>
        <w:rPr>
          <w:rFonts w:ascii="Times New Roman" w:hAnsi="Times New Roman"/>
          <w:bCs/>
          <w:sz w:val="22"/>
        </w:rPr>
      </w:pPr>
    </w:p>
    <w:p w14:paraId="62D10D93"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办公点二：上海市浦东新区曹路镇龚丰路</w:t>
      </w:r>
      <w:r>
        <w:rPr>
          <w:rFonts w:ascii="Times New Roman" w:hAnsi="Times New Roman" w:hint="eastAsia"/>
          <w:bCs/>
          <w:sz w:val="22"/>
        </w:rPr>
        <w:t>85</w:t>
      </w:r>
      <w:r>
        <w:rPr>
          <w:rFonts w:ascii="Times New Roman" w:hAnsi="Times New Roman" w:hint="eastAsia"/>
          <w:bCs/>
          <w:sz w:val="22"/>
        </w:rPr>
        <w:t>号办公点，建筑面积</w:t>
      </w:r>
      <w:r>
        <w:rPr>
          <w:rFonts w:ascii="Times New Roman" w:hAnsi="Times New Roman" w:hint="eastAsia"/>
          <w:bCs/>
          <w:sz w:val="22"/>
        </w:rPr>
        <w:t>2144</w:t>
      </w:r>
      <w:r>
        <w:rPr>
          <w:rFonts w:ascii="Times New Roman" w:hAnsi="Times New Roman" w:hint="eastAsia"/>
          <w:bCs/>
          <w:sz w:val="22"/>
        </w:rPr>
        <w:t>平方米，绿地面积为</w:t>
      </w:r>
      <w:r>
        <w:rPr>
          <w:rFonts w:ascii="Times New Roman" w:hAnsi="Times New Roman" w:hint="eastAsia"/>
          <w:bCs/>
          <w:sz w:val="22"/>
        </w:rPr>
        <w:t xml:space="preserve"> 1500</w:t>
      </w:r>
      <w:r>
        <w:rPr>
          <w:rFonts w:ascii="Times New Roman" w:hAnsi="Times New Roman" w:hint="eastAsia"/>
          <w:bCs/>
          <w:sz w:val="22"/>
        </w:rPr>
        <w:t>平方米，共有</w:t>
      </w:r>
      <w:r>
        <w:rPr>
          <w:rFonts w:ascii="Times New Roman" w:hAnsi="Times New Roman" w:hint="eastAsia"/>
          <w:bCs/>
          <w:sz w:val="22"/>
        </w:rPr>
        <w:t>4</w:t>
      </w:r>
      <w:r>
        <w:rPr>
          <w:rFonts w:ascii="Times New Roman" w:hAnsi="Times New Roman" w:hint="eastAsia"/>
          <w:bCs/>
          <w:sz w:val="22"/>
        </w:rPr>
        <w:t>幢大楼。</w:t>
      </w:r>
    </w:p>
    <w:p w14:paraId="0902A9AE"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1</w:t>
      </w:r>
      <w:r>
        <w:rPr>
          <w:rFonts w:ascii="Times New Roman" w:hAnsi="Times New Roman" w:hint="eastAsia"/>
          <w:bCs/>
          <w:sz w:val="22"/>
        </w:rPr>
        <w:t>号楼共</w:t>
      </w:r>
      <w:r>
        <w:rPr>
          <w:rFonts w:ascii="Times New Roman" w:hAnsi="Times New Roman" w:hint="eastAsia"/>
          <w:bCs/>
          <w:sz w:val="22"/>
        </w:rPr>
        <w:t>4</w:t>
      </w:r>
      <w:r>
        <w:rPr>
          <w:rFonts w:ascii="Times New Roman" w:hAnsi="Times New Roman" w:hint="eastAsia"/>
          <w:bCs/>
          <w:sz w:val="22"/>
        </w:rPr>
        <w:t>层，现有机关、事业单位</w:t>
      </w:r>
      <w:r>
        <w:rPr>
          <w:rFonts w:ascii="Times New Roman" w:hAnsi="Times New Roman" w:hint="eastAsia"/>
          <w:bCs/>
          <w:sz w:val="22"/>
        </w:rPr>
        <w:t>2</w:t>
      </w:r>
      <w:r>
        <w:rPr>
          <w:rFonts w:ascii="Times New Roman" w:hAnsi="Times New Roman" w:hint="eastAsia"/>
          <w:bCs/>
          <w:sz w:val="22"/>
        </w:rPr>
        <w:t>个部门，办公室</w:t>
      </w:r>
      <w:r>
        <w:rPr>
          <w:rFonts w:ascii="Times New Roman" w:hAnsi="Times New Roman" w:hint="eastAsia"/>
          <w:bCs/>
          <w:sz w:val="22"/>
        </w:rPr>
        <w:t xml:space="preserve">27 </w:t>
      </w:r>
      <w:r>
        <w:rPr>
          <w:rFonts w:ascii="Times New Roman" w:hAnsi="Times New Roman" w:hint="eastAsia"/>
          <w:bCs/>
          <w:sz w:val="22"/>
        </w:rPr>
        <w:t>间，会议室</w:t>
      </w:r>
      <w:r>
        <w:rPr>
          <w:rFonts w:ascii="Times New Roman" w:hAnsi="Times New Roman" w:hint="eastAsia"/>
          <w:bCs/>
          <w:sz w:val="22"/>
        </w:rPr>
        <w:t>2</w:t>
      </w:r>
      <w:r>
        <w:rPr>
          <w:rFonts w:ascii="Times New Roman" w:hAnsi="Times New Roman" w:hint="eastAsia"/>
          <w:bCs/>
          <w:sz w:val="22"/>
        </w:rPr>
        <w:t>间，共计</w:t>
      </w:r>
      <w:r>
        <w:rPr>
          <w:rFonts w:ascii="Times New Roman" w:hAnsi="Times New Roman" w:hint="eastAsia"/>
          <w:bCs/>
          <w:sz w:val="22"/>
        </w:rPr>
        <w:t>29</w:t>
      </w:r>
      <w:r>
        <w:rPr>
          <w:rFonts w:ascii="Times New Roman" w:hAnsi="Times New Roman" w:hint="eastAsia"/>
          <w:bCs/>
          <w:sz w:val="22"/>
        </w:rPr>
        <w:t>间，管理及办公人员约</w:t>
      </w:r>
      <w:r>
        <w:rPr>
          <w:rFonts w:ascii="Times New Roman" w:hAnsi="Times New Roman" w:hint="eastAsia"/>
          <w:bCs/>
          <w:sz w:val="22"/>
        </w:rPr>
        <w:t xml:space="preserve"> 53</w:t>
      </w:r>
      <w:r>
        <w:rPr>
          <w:rFonts w:ascii="Times New Roman" w:hAnsi="Times New Roman" w:hint="eastAsia"/>
          <w:bCs/>
          <w:sz w:val="22"/>
        </w:rPr>
        <w:t>人。每年会务接待人员约</w:t>
      </w:r>
      <w:r>
        <w:rPr>
          <w:rFonts w:ascii="Times New Roman" w:hAnsi="Times New Roman" w:hint="eastAsia"/>
          <w:bCs/>
          <w:sz w:val="22"/>
        </w:rPr>
        <w:t>1500</w:t>
      </w:r>
      <w:r>
        <w:rPr>
          <w:rFonts w:ascii="Times New Roman" w:hAnsi="Times New Roman" w:hint="eastAsia"/>
          <w:bCs/>
          <w:sz w:val="22"/>
        </w:rPr>
        <w:t>人次。接待外来办事人员约</w:t>
      </w:r>
      <w:r>
        <w:rPr>
          <w:rFonts w:ascii="Times New Roman" w:hAnsi="Times New Roman" w:hint="eastAsia"/>
          <w:bCs/>
          <w:sz w:val="22"/>
        </w:rPr>
        <w:t xml:space="preserve"> 180</w:t>
      </w:r>
      <w:r>
        <w:rPr>
          <w:rFonts w:ascii="Times New Roman" w:hAnsi="Times New Roman" w:hint="eastAsia"/>
          <w:bCs/>
          <w:sz w:val="22"/>
        </w:rPr>
        <w:t>人次。</w:t>
      </w:r>
    </w:p>
    <w:p w14:paraId="4634338E"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2</w:t>
      </w:r>
      <w:r>
        <w:rPr>
          <w:rFonts w:ascii="Times New Roman" w:hAnsi="Times New Roman" w:hint="eastAsia"/>
          <w:bCs/>
          <w:sz w:val="22"/>
        </w:rPr>
        <w:t>号楼共</w:t>
      </w:r>
      <w:r>
        <w:rPr>
          <w:rFonts w:ascii="Times New Roman" w:hAnsi="Times New Roman" w:hint="eastAsia"/>
          <w:bCs/>
          <w:sz w:val="22"/>
        </w:rPr>
        <w:t>3</w:t>
      </w:r>
      <w:r>
        <w:rPr>
          <w:rFonts w:ascii="Times New Roman" w:hAnsi="Times New Roman" w:hint="eastAsia"/>
          <w:bCs/>
          <w:sz w:val="22"/>
        </w:rPr>
        <w:t>层，现有机关、事业单位</w:t>
      </w:r>
      <w:r>
        <w:rPr>
          <w:rFonts w:ascii="Times New Roman" w:hAnsi="Times New Roman" w:hint="eastAsia"/>
          <w:bCs/>
          <w:sz w:val="22"/>
        </w:rPr>
        <w:t>2</w:t>
      </w:r>
      <w:r>
        <w:rPr>
          <w:rFonts w:ascii="Times New Roman" w:hAnsi="Times New Roman" w:hint="eastAsia"/>
          <w:bCs/>
          <w:sz w:val="22"/>
        </w:rPr>
        <w:t>个部门，办公室</w:t>
      </w:r>
      <w:r>
        <w:rPr>
          <w:rFonts w:ascii="Times New Roman" w:hAnsi="Times New Roman" w:hint="eastAsia"/>
          <w:bCs/>
          <w:sz w:val="22"/>
        </w:rPr>
        <w:t>15</w:t>
      </w:r>
      <w:r>
        <w:rPr>
          <w:rFonts w:ascii="Times New Roman" w:hAnsi="Times New Roman" w:hint="eastAsia"/>
          <w:bCs/>
          <w:sz w:val="22"/>
        </w:rPr>
        <w:t>间</w:t>
      </w:r>
      <w:r>
        <w:rPr>
          <w:rFonts w:ascii="Times New Roman" w:hAnsi="Times New Roman" w:hint="eastAsia"/>
          <w:bCs/>
          <w:sz w:val="22"/>
        </w:rPr>
        <w:t xml:space="preserve"> </w:t>
      </w:r>
      <w:r>
        <w:rPr>
          <w:rFonts w:ascii="Times New Roman" w:hAnsi="Times New Roman" w:hint="eastAsia"/>
          <w:bCs/>
          <w:sz w:val="22"/>
        </w:rPr>
        <w:t>，会议室</w:t>
      </w:r>
      <w:r>
        <w:rPr>
          <w:rFonts w:ascii="Times New Roman" w:hAnsi="Times New Roman" w:hint="eastAsia"/>
          <w:bCs/>
          <w:sz w:val="22"/>
        </w:rPr>
        <w:t>1</w:t>
      </w:r>
      <w:r>
        <w:rPr>
          <w:rFonts w:ascii="Times New Roman" w:hAnsi="Times New Roman" w:hint="eastAsia"/>
          <w:bCs/>
          <w:sz w:val="22"/>
        </w:rPr>
        <w:t>间，管理及办公人员约</w:t>
      </w:r>
      <w:r>
        <w:rPr>
          <w:rFonts w:ascii="Times New Roman" w:hAnsi="Times New Roman" w:hint="eastAsia"/>
          <w:bCs/>
          <w:sz w:val="22"/>
        </w:rPr>
        <w:t>12</w:t>
      </w:r>
      <w:r>
        <w:rPr>
          <w:rFonts w:ascii="Times New Roman" w:hAnsi="Times New Roman" w:hint="eastAsia"/>
          <w:bCs/>
          <w:sz w:val="22"/>
        </w:rPr>
        <w:t>人。接待外来办事人员约</w:t>
      </w:r>
      <w:r>
        <w:rPr>
          <w:rFonts w:ascii="Times New Roman" w:hAnsi="Times New Roman" w:hint="eastAsia"/>
          <w:bCs/>
          <w:sz w:val="22"/>
        </w:rPr>
        <w:t>500</w:t>
      </w:r>
      <w:r>
        <w:rPr>
          <w:rFonts w:ascii="Times New Roman" w:hAnsi="Times New Roman" w:hint="eastAsia"/>
          <w:bCs/>
          <w:sz w:val="22"/>
        </w:rPr>
        <w:t>人次。</w:t>
      </w:r>
    </w:p>
    <w:p w14:paraId="5BAAA307"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4</w:t>
      </w:r>
      <w:r>
        <w:rPr>
          <w:rFonts w:ascii="Times New Roman" w:hAnsi="Times New Roman" w:hint="eastAsia"/>
          <w:bCs/>
          <w:sz w:val="22"/>
        </w:rPr>
        <w:t>号楼共</w:t>
      </w:r>
      <w:r>
        <w:rPr>
          <w:rFonts w:ascii="Times New Roman" w:hAnsi="Times New Roman" w:hint="eastAsia"/>
          <w:bCs/>
          <w:sz w:val="22"/>
        </w:rPr>
        <w:t>2</w:t>
      </w:r>
      <w:r>
        <w:rPr>
          <w:rFonts w:ascii="Times New Roman" w:hAnsi="Times New Roman" w:hint="eastAsia"/>
          <w:bCs/>
          <w:sz w:val="22"/>
        </w:rPr>
        <w:t>层，现有机关、事业部门</w:t>
      </w:r>
      <w:r>
        <w:rPr>
          <w:rFonts w:ascii="Times New Roman" w:hAnsi="Times New Roman" w:hint="eastAsia"/>
          <w:bCs/>
          <w:sz w:val="22"/>
        </w:rPr>
        <w:t>1</w:t>
      </w:r>
      <w:r>
        <w:rPr>
          <w:rFonts w:ascii="Times New Roman" w:hAnsi="Times New Roman" w:hint="eastAsia"/>
          <w:bCs/>
          <w:sz w:val="22"/>
        </w:rPr>
        <w:t>个部门，办公室</w:t>
      </w:r>
      <w:r>
        <w:rPr>
          <w:rFonts w:ascii="Times New Roman" w:hAnsi="Times New Roman" w:hint="eastAsia"/>
          <w:bCs/>
          <w:sz w:val="22"/>
        </w:rPr>
        <w:t xml:space="preserve"> 3 </w:t>
      </w:r>
      <w:r>
        <w:rPr>
          <w:rFonts w:ascii="Times New Roman" w:hAnsi="Times New Roman" w:hint="eastAsia"/>
          <w:bCs/>
          <w:sz w:val="22"/>
        </w:rPr>
        <w:t>间，会议室</w:t>
      </w:r>
      <w:r>
        <w:rPr>
          <w:rFonts w:ascii="Times New Roman" w:hAnsi="Times New Roman" w:hint="eastAsia"/>
          <w:bCs/>
          <w:sz w:val="22"/>
        </w:rPr>
        <w:t>0</w:t>
      </w:r>
      <w:r>
        <w:rPr>
          <w:rFonts w:ascii="Times New Roman" w:hAnsi="Times New Roman" w:hint="eastAsia"/>
          <w:bCs/>
          <w:sz w:val="22"/>
        </w:rPr>
        <w:t>间，共计</w:t>
      </w:r>
      <w:r>
        <w:rPr>
          <w:rFonts w:ascii="Times New Roman" w:hAnsi="Times New Roman" w:hint="eastAsia"/>
          <w:bCs/>
          <w:sz w:val="22"/>
        </w:rPr>
        <w:t xml:space="preserve">3 </w:t>
      </w:r>
      <w:r>
        <w:rPr>
          <w:rFonts w:ascii="Times New Roman" w:hAnsi="Times New Roman" w:hint="eastAsia"/>
          <w:bCs/>
          <w:sz w:val="22"/>
        </w:rPr>
        <w:t>间，管理及办公室人员约</w:t>
      </w:r>
      <w:r>
        <w:rPr>
          <w:rFonts w:ascii="Times New Roman" w:hAnsi="Times New Roman" w:hint="eastAsia"/>
          <w:bCs/>
          <w:sz w:val="22"/>
        </w:rPr>
        <w:t>29</w:t>
      </w:r>
      <w:r>
        <w:rPr>
          <w:rFonts w:ascii="Times New Roman" w:hAnsi="Times New Roman" w:hint="eastAsia"/>
          <w:bCs/>
          <w:sz w:val="22"/>
        </w:rPr>
        <w:t>人。接待外来办事人员约</w:t>
      </w:r>
      <w:r>
        <w:rPr>
          <w:rFonts w:ascii="Times New Roman" w:hAnsi="Times New Roman" w:hint="eastAsia"/>
          <w:bCs/>
          <w:sz w:val="22"/>
        </w:rPr>
        <w:t xml:space="preserve"> 60</w:t>
      </w:r>
      <w:r>
        <w:rPr>
          <w:rFonts w:ascii="Times New Roman" w:hAnsi="Times New Roman" w:hint="eastAsia"/>
          <w:bCs/>
          <w:sz w:val="22"/>
        </w:rPr>
        <w:t>人次。</w:t>
      </w:r>
    </w:p>
    <w:p w14:paraId="3C3D3895"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5</w:t>
      </w:r>
      <w:r>
        <w:rPr>
          <w:rFonts w:ascii="Times New Roman" w:hAnsi="Times New Roman" w:hint="eastAsia"/>
          <w:bCs/>
          <w:sz w:val="22"/>
        </w:rPr>
        <w:t>号楼共</w:t>
      </w:r>
      <w:r>
        <w:rPr>
          <w:rFonts w:ascii="Times New Roman" w:hAnsi="Times New Roman" w:hint="eastAsia"/>
          <w:bCs/>
          <w:sz w:val="22"/>
        </w:rPr>
        <w:t>2</w:t>
      </w:r>
      <w:r>
        <w:rPr>
          <w:rFonts w:ascii="Times New Roman" w:hAnsi="Times New Roman" w:hint="eastAsia"/>
          <w:bCs/>
          <w:sz w:val="22"/>
        </w:rPr>
        <w:t>层，现有机关、事业部门</w:t>
      </w:r>
      <w:r>
        <w:rPr>
          <w:rFonts w:ascii="Times New Roman" w:hAnsi="Times New Roman" w:hint="eastAsia"/>
          <w:bCs/>
          <w:sz w:val="22"/>
        </w:rPr>
        <w:t>1</w:t>
      </w:r>
      <w:r>
        <w:rPr>
          <w:rFonts w:ascii="Times New Roman" w:hAnsi="Times New Roman" w:hint="eastAsia"/>
          <w:bCs/>
          <w:sz w:val="22"/>
        </w:rPr>
        <w:t>个部门，办公室</w:t>
      </w:r>
      <w:r>
        <w:rPr>
          <w:rFonts w:ascii="Times New Roman" w:hAnsi="Times New Roman" w:hint="eastAsia"/>
          <w:bCs/>
          <w:sz w:val="22"/>
        </w:rPr>
        <w:t xml:space="preserve"> 1</w:t>
      </w:r>
      <w:r>
        <w:rPr>
          <w:rFonts w:ascii="Times New Roman" w:hAnsi="Times New Roman" w:hint="eastAsia"/>
          <w:bCs/>
          <w:sz w:val="22"/>
        </w:rPr>
        <w:t>间，多功能室</w:t>
      </w:r>
      <w:r>
        <w:rPr>
          <w:rFonts w:ascii="Times New Roman" w:hAnsi="Times New Roman" w:hint="eastAsia"/>
          <w:bCs/>
          <w:sz w:val="22"/>
        </w:rPr>
        <w:t>1</w:t>
      </w:r>
      <w:r>
        <w:rPr>
          <w:rFonts w:ascii="Times New Roman" w:hAnsi="Times New Roman" w:hint="eastAsia"/>
          <w:bCs/>
          <w:sz w:val="22"/>
        </w:rPr>
        <w:t>间，会议室</w:t>
      </w:r>
      <w:r>
        <w:rPr>
          <w:rFonts w:ascii="Times New Roman" w:hAnsi="Times New Roman" w:hint="eastAsia"/>
          <w:bCs/>
          <w:sz w:val="22"/>
        </w:rPr>
        <w:t>0</w:t>
      </w:r>
      <w:r>
        <w:rPr>
          <w:rFonts w:ascii="Times New Roman" w:hAnsi="Times New Roman" w:hint="eastAsia"/>
          <w:bCs/>
          <w:sz w:val="22"/>
        </w:rPr>
        <w:t>间，管理及办公人员约</w:t>
      </w:r>
      <w:r>
        <w:rPr>
          <w:rFonts w:ascii="Times New Roman" w:hAnsi="Times New Roman" w:hint="eastAsia"/>
          <w:bCs/>
          <w:sz w:val="22"/>
        </w:rPr>
        <w:t xml:space="preserve"> 32</w:t>
      </w:r>
      <w:r>
        <w:rPr>
          <w:rFonts w:ascii="Times New Roman" w:hAnsi="Times New Roman" w:hint="eastAsia"/>
          <w:bCs/>
          <w:sz w:val="22"/>
        </w:rPr>
        <w:t>人。接待外来办事人员约</w:t>
      </w:r>
      <w:r>
        <w:rPr>
          <w:rFonts w:ascii="Times New Roman" w:hAnsi="Times New Roman" w:hint="eastAsia"/>
          <w:bCs/>
          <w:sz w:val="22"/>
        </w:rPr>
        <w:t xml:space="preserve">930000 </w:t>
      </w:r>
      <w:r>
        <w:rPr>
          <w:rFonts w:ascii="Times New Roman" w:hAnsi="Times New Roman" w:hint="eastAsia"/>
          <w:bCs/>
          <w:sz w:val="22"/>
        </w:rPr>
        <w:t>人次。</w:t>
      </w:r>
      <w:r>
        <w:rPr>
          <w:rFonts w:ascii="Times New Roman" w:hAnsi="Times New Roman" w:hint="eastAsia"/>
          <w:bCs/>
          <w:sz w:val="22"/>
        </w:rPr>
        <w:t>5</w:t>
      </w:r>
      <w:r>
        <w:rPr>
          <w:rFonts w:ascii="Times New Roman" w:hAnsi="Times New Roman" w:hint="eastAsia"/>
          <w:bCs/>
          <w:sz w:val="22"/>
        </w:rPr>
        <w:t>号楼设有</w:t>
      </w:r>
      <w:r>
        <w:rPr>
          <w:rFonts w:ascii="Times New Roman" w:hAnsi="Times New Roman" w:hint="eastAsia"/>
          <w:bCs/>
          <w:sz w:val="22"/>
        </w:rPr>
        <w:t>24</w:t>
      </w:r>
      <w:r>
        <w:rPr>
          <w:rFonts w:ascii="Times New Roman" w:hAnsi="Times New Roman" w:hint="eastAsia"/>
          <w:bCs/>
          <w:sz w:val="22"/>
        </w:rPr>
        <w:t>小时自助服务区。</w:t>
      </w:r>
    </w:p>
    <w:p w14:paraId="13B07B55" w14:textId="77777777" w:rsidR="00EA41FC" w:rsidRDefault="00EA41FC" w:rsidP="00EA41FC">
      <w:pPr>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6</w:t>
      </w:r>
      <w:r>
        <w:rPr>
          <w:rFonts w:ascii="Times New Roman" w:hAnsi="Times New Roman" w:hint="eastAsia"/>
          <w:bCs/>
          <w:sz w:val="22"/>
        </w:rPr>
        <w:t>号楼共</w:t>
      </w:r>
      <w:r>
        <w:rPr>
          <w:rFonts w:ascii="Times New Roman" w:hAnsi="Times New Roman" w:hint="eastAsia"/>
          <w:bCs/>
          <w:sz w:val="22"/>
        </w:rPr>
        <w:t>2</w:t>
      </w:r>
      <w:r>
        <w:rPr>
          <w:rFonts w:ascii="Times New Roman" w:hAnsi="Times New Roman" w:hint="eastAsia"/>
          <w:bCs/>
          <w:sz w:val="22"/>
        </w:rPr>
        <w:t>层，现有机关、事业部门</w:t>
      </w:r>
      <w:r>
        <w:rPr>
          <w:rFonts w:ascii="Times New Roman" w:hAnsi="Times New Roman" w:hint="eastAsia"/>
          <w:bCs/>
          <w:sz w:val="22"/>
        </w:rPr>
        <w:t>1</w:t>
      </w:r>
      <w:r>
        <w:rPr>
          <w:rFonts w:ascii="Times New Roman" w:hAnsi="Times New Roman" w:hint="eastAsia"/>
          <w:bCs/>
          <w:sz w:val="22"/>
        </w:rPr>
        <w:t>个部门，办公室</w:t>
      </w:r>
      <w:r>
        <w:rPr>
          <w:rFonts w:ascii="Times New Roman" w:hAnsi="Times New Roman" w:hint="eastAsia"/>
          <w:bCs/>
          <w:sz w:val="22"/>
        </w:rPr>
        <w:t>1</w:t>
      </w:r>
      <w:r>
        <w:rPr>
          <w:rFonts w:ascii="Times New Roman" w:hAnsi="Times New Roman" w:hint="eastAsia"/>
          <w:bCs/>
          <w:sz w:val="22"/>
        </w:rPr>
        <w:t>间，多功能室</w:t>
      </w:r>
      <w:r>
        <w:rPr>
          <w:rFonts w:ascii="Times New Roman" w:hAnsi="Times New Roman" w:hint="eastAsia"/>
          <w:bCs/>
          <w:sz w:val="22"/>
        </w:rPr>
        <w:t>0</w:t>
      </w:r>
      <w:r>
        <w:rPr>
          <w:rFonts w:ascii="Times New Roman" w:hAnsi="Times New Roman" w:hint="eastAsia"/>
          <w:bCs/>
          <w:sz w:val="22"/>
        </w:rPr>
        <w:t>间，会议室</w:t>
      </w:r>
      <w:r>
        <w:rPr>
          <w:rFonts w:ascii="Times New Roman" w:hAnsi="Times New Roman" w:hint="eastAsia"/>
          <w:bCs/>
          <w:sz w:val="22"/>
        </w:rPr>
        <w:t>0</w:t>
      </w:r>
      <w:r>
        <w:rPr>
          <w:rFonts w:ascii="Times New Roman" w:hAnsi="Times New Roman" w:hint="eastAsia"/>
          <w:bCs/>
          <w:sz w:val="22"/>
        </w:rPr>
        <w:t>间，管理及办公人员约</w:t>
      </w:r>
      <w:r>
        <w:rPr>
          <w:rFonts w:ascii="Times New Roman" w:hAnsi="Times New Roman" w:hint="eastAsia"/>
          <w:bCs/>
          <w:sz w:val="22"/>
        </w:rPr>
        <w:t>11</w:t>
      </w:r>
      <w:r>
        <w:rPr>
          <w:rFonts w:ascii="Times New Roman" w:hAnsi="Times New Roman" w:hint="eastAsia"/>
          <w:bCs/>
          <w:sz w:val="22"/>
        </w:rPr>
        <w:t>人。接待外来办事人员约</w:t>
      </w:r>
      <w:r>
        <w:rPr>
          <w:rFonts w:ascii="Times New Roman" w:hAnsi="Times New Roman" w:hint="eastAsia"/>
          <w:bCs/>
          <w:sz w:val="22"/>
        </w:rPr>
        <w:t xml:space="preserve"> 600 </w:t>
      </w:r>
      <w:r>
        <w:rPr>
          <w:rFonts w:ascii="Times New Roman" w:hAnsi="Times New Roman" w:hint="eastAsia"/>
          <w:bCs/>
          <w:sz w:val="22"/>
        </w:rPr>
        <w:t>人次。</w:t>
      </w:r>
    </w:p>
    <w:p w14:paraId="74781F21" w14:textId="77777777" w:rsidR="00EA41FC" w:rsidRDefault="00EA41FC" w:rsidP="00EA41FC">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4 </w:t>
      </w:r>
      <w:r>
        <w:rPr>
          <w:rFonts w:ascii="Times New Roman" w:hAnsi="Times New Roman"/>
          <w:b/>
          <w:color w:val="000000"/>
          <w:sz w:val="22"/>
        </w:rPr>
        <w:t>招标范围与内容</w:t>
      </w:r>
      <w:bookmarkEnd w:id="23"/>
    </w:p>
    <w:p w14:paraId="3F4F181E" w14:textId="77777777" w:rsidR="00EA41FC" w:rsidRDefault="00EA41FC" w:rsidP="00EA41FC">
      <w:pPr>
        <w:adjustRightInd w:val="0"/>
        <w:snapToGrid w:val="0"/>
        <w:spacing w:line="300" w:lineRule="auto"/>
        <w:ind w:firstLineChars="200" w:firstLine="440"/>
        <w:jc w:val="left"/>
        <w:rPr>
          <w:rFonts w:ascii="Times New Roman" w:hAnsi="Times New Roman"/>
          <w:sz w:val="22"/>
        </w:rPr>
      </w:pPr>
      <w:bookmarkStart w:id="24" w:name="_Toc188457451"/>
      <w:bookmarkEnd w:id="11"/>
      <w:bookmarkEnd w:id="12"/>
      <w:r>
        <w:rPr>
          <w:rFonts w:ascii="Times New Roman" w:hAnsi="Times New Roman"/>
          <w:sz w:val="22"/>
        </w:rPr>
        <w:t xml:space="preserve">4.1 </w:t>
      </w:r>
      <w:r>
        <w:rPr>
          <w:rFonts w:ascii="Times New Roman" w:hAnsi="Times New Roman"/>
          <w:sz w:val="22"/>
        </w:rPr>
        <w:t>项目招标范围及内容</w:t>
      </w:r>
    </w:p>
    <w:p w14:paraId="585D1CBA" w14:textId="77777777" w:rsidR="00EA41FC" w:rsidRDefault="00EA41FC" w:rsidP="00EA41F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本项目为</w:t>
      </w:r>
      <w:r>
        <w:rPr>
          <w:rFonts w:ascii="Times New Roman" w:hAnsi="Times New Roman" w:hint="eastAsia"/>
          <w:bCs/>
          <w:sz w:val="22"/>
        </w:rPr>
        <w:t>大居南物业管理服务</w:t>
      </w:r>
      <w:r>
        <w:rPr>
          <w:rFonts w:ascii="Times New Roman" w:hAnsi="Times New Roman"/>
          <w:sz w:val="22"/>
        </w:rPr>
        <w:t>，</w:t>
      </w:r>
      <w:r>
        <w:rPr>
          <w:rFonts w:ascii="Times New Roman" w:hAnsi="Times New Roman" w:hint="eastAsia"/>
          <w:sz w:val="22"/>
        </w:rPr>
        <w:t>包含</w:t>
      </w:r>
      <w:r>
        <w:rPr>
          <w:rFonts w:ascii="Times New Roman" w:hAnsi="Times New Roman" w:hint="eastAsia"/>
          <w:sz w:val="22"/>
        </w:rPr>
        <w:t>24</w:t>
      </w:r>
      <w:r>
        <w:rPr>
          <w:rFonts w:ascii="Times New Roman" w:hAnsi="Times New Roman" w:hint="eastAsia"/>
          <w:sz w:val="22"/>
        </w:rPr>
        <w:t>小时全天候安保（人防、技防）服务；</w:t>
      </w:r>
      <w:r>
        <w:rPr>
          <w:rFonts w:ascii="Times New Roman" w:hAnsi="Times New Roman" w:hint="eastAsia"/>
          <w:sz w:val="22"/>
        </w:rPr>
        <w:t>24</w:t>
      </w:r>
      <w:r>
        <w:rPr>
          <w:rFonts w:ascii="Times New Roman" w:hAnsi="Times New Roman" w:hint="eastAsia"/>
          <w:sz w:val="22"/>
        </w:rPr>
        <w:t>小时全系统设备管理、运行、维护服务；房屋修补、门窗桌椅修理；全空间（公共区域、接待室、会议室、部分办公室、更衣室、其他功能性办公室）保洁、会务接待及绿化养护。</w:t>
      </w:r>
    </w:p>
    <w:p w14:paraId="0723DFA5" w14:textId="77777777" w:rsidR="00EA41FC" w:rsidRDefault="00EA41FC" w:rsidP="00EA41FC">
      <w:pPr>
        <w:adjustRightInd w:val="0"/>
        <w:snapToGrid w:val="0"/>
        <w:spacing w:line="300" w:lineRule="auto"/>
        <w:ind w:firstLineChars="200" w:firstLine="440"/>
        <w:jc w:val="left"/>
        <w:outlineLvl w:val="2"/>
        <w:rPr>
          <w:rFonts w:ascii="Times New Roman" w:hAnsi="Times New Roman"/>
          <w:bCs/>
          <w:sz w:val="22"/>
        </w:rPr>
      </w:pPr>
      <w:r>
        <w:rPr>
          <w:rFonts w:ascii="Times New Roman" w:hAnsi="Times New Roman"/>
          <w:sz w:val="22"/>
        </w:rPr>
        <w:t>4.</w:t>
      </w:r>
      <w:r>
        <w:rPr>
          <w:rFonts w:ascii="Times New Roman" w:hAnsi="Times New Roman" w:hint="eastAsia"/>
          <w:sz w:val="22"/>
        </w:rPr>
        <w:t>2</w:t>
      </w:r>
      <w:r>
        <w:rPr>
          <w:rFonts w:ascii="Times New Roman" w:hAnsi="Times New Roman"/>
          <w:sz w:val="22"/>
        </w:rPr>
        <w:t xml:space="preserve"> </w:t>
      </w:r>
      <w:r>
        <w:rPr>
          <w:rFonts w:ascii="Times New Roman" w:hAnsi="Times New Roman"/>
          <w:sz w:val="22"/>
        </w:rPr>
        <w:t>本项目服务期限：</w:t>
      </w:r>
      <w:r>
        <w:rPr>
          <w:rFonts w:ascii="Times New Roman" w:hAnsi="Times New Roman" w:hint="eastAsia"/>
          <w:kern w:val="0"/>
          <w:sz w:val="22"/>
        </w:rPr>
        <w:t>本项目一招一年。</w:t>
      </w:r>
      <w:r>
        <w:rPr>
          <w:rFonts w:ascii="Times New Roman" w:hAnsi="Times New Roman" w:hint="eastAsia"/>
          <w:bCs/>
          <w:sz w:val="22"/>
        </w:rPr>
        <w:t>服务期限暂定自</w:t>
      </w:r>
      <w:r>
        <w:rPr>
          <w:rFonts w:ascii="Times New Roman" w:hAnsi="Times New Roman" w:hint="eastAsia"/>
          <w:bCs/>
          <w:sz w:val="22"/>
        </w:rPr>
        <w:t>2026</w:t>
      </w:r>
      <w:r>
        <w:rPr>
          <w:rFonts w:ascii="Times New Roman" w:hAnsi="Times New Roman" w:hint="eastAsia"/>
          <w:bCs/>
          <w:sz w:val="22"/>
        </w:rPr>
        <w:t>年</w:t>
      </w:r>
      <w:r>
        <w:rPr>
          <w:rFonts w:ascii="Times New Roman" w:hAnsi="Times New Roman" w:hint="eastAsia"/>
          <w:bCs/>
          <w:sz w:val="22"/>
        </w:rPr>
        <w:t>5</w:t>
      </w:r>
      <w:r>
        <w:rPr>
          <w:rFonts w:ascii="Times New Roman" w:hAnsi="Times New Roman" w:hint="eastAsia"/>
          <w:bCs/>
          <w:sz w:val="22"/>
        </w:rPr>
        <w:t>月</w:t>
      </w:r>
      <w:r>
        <w:rPr>
          <w:rFonts w:ascii="Times New Roman" w:hAnsi="Times New Roman" w:hint="eastAsia"/>
          <w:bCs/>
          <w:sz w:val="22"/>
        </w:rPr>
        <w:t>1</w:t>
      </w:r>
      <w:r>
        <w:rPr>
          <w:rFonts w:ascii="Times New Roman" w:hAnsi="Times New Roman" w:hint="eastAsia"/>
          <w:bCs/>
          <w:sz w:val="22"/>
        </w:rPr>
        <w:t>日起至</w:t>
      </w:r>
      <w:r>
        <w:rPr>
          <w:rFonts w:ascii="Times New Roman" w:hAnsi="Times New Roman" w:hint="eastAsia"/>
          <w:bCs/>
          <w:sz w:val="22"/>
        </w:rPr>
        <w:t>2027</w:t>
      </w:r>
      <w:r>
        <w:rPr>
          <w:rFonts w:ascii="Times New Roman" w:hAnsi="Times New Roman" w:hint="eastAsia"/>
          <w:bCs/>
          <w:sz w:val="22"/>
        </w:rPr>
        <w:t>年</w:t>
      </w:r>
      <w:r>
        <w:rPr>
          <w:rFonts w:ascii="Times New Roman" w:hAnsi="Times New Roman" w:hint="eastAsia"/>
          <w:bCs/>
          <w:sz w:val="22"/>
        </w:rPr>
        <w:t>4</w:t>
      </w:r>
      <w:r>
        <w:rPr>
          <w:rFonts w:ascii="Times New Roman" w:hAnsi="Times New Roman" w:hint="eastAsia"/>
          <w:bCs/>
          <w:sz w:val="22"/>
        </w:rPr>
        <w:t>月</w:t>
      </w:r>
      <w:r>
        <w:rPr>
          <w:rFonts w:ascii="Times New Roman" w:hAnsi="Times New Roman" w:hint="eastAsia"/>
          <w:bCs/>
          <w:sz w:val="22"/>
        </w:rPr>
        <w:t>30</w:t>
      </w:r>
      <w:r>
        <w:rPr>
          <w:rFonts w:ascii="Times New Roman" w:hAnsi="Times New Roman" w:hint="eastAsia"/>
          <w:bCs/>
          <w:sz w:val="22"/>
        </w:rPr>
        <w:t>日止，具体以合同签订为准。</w:t>
      </w:r>
    </w:p>
    <w:p w14:paraId="064768C7" w14:textId="77777777" w:rsidR="00EA41FC" w:rsidRDefault="00EA41FC" w:rsidP="00EA41FC">
      <w:pPr>
        <w:adjustRightInd w:val="0"/>
        <w:snapToGrid w:val="0"/>
        <w:spacing w:line="300" w:lineRule="auto"/>
        <w:ind w:firstLineChars="200" w:firstLine="442"/>
        <w:jc w:val="left"/>
        <w:outlineLvl w:val="2"/>
        <w:rPr>
          <w:rFonts w:ascii="Times New Roman" w:hAnsi="Times New Roman"/>
          <w:b/>
          <w:color w:val="000000"/>
          <w:sz w:val="22"/>
        </w:rPr>
      </w:pPr>
      <w:r>
        <w:rPr>
          <w:rFonts w:ascii="Times New Roman" w:hAnsi="Times New Roman"/>
          <w:b/>
          <w:color w:val="000000"/>
          <w:sz w:val="22"/>
        </w:rPr>
        <w:t xml:space="preserve">5 </w:t>
      </w:r>
      <w:r>
        <w:rPr>
          <w:rFonts w:ascii="Times New Roman" w:hAnsi="Times New Roman"/>
          <w:b/>
          <w:color w:val="000000"/>
          <w:sz w:val="22"/>
        </w:rPr>
        <w:t>承包方式</w:t>
      </w:r>
      <w:bookmarkEnd w:id="24"/>
    </w:p>
    <w:p w14:paraId="7C8B57BB" w14:textId="77777777" w:rsidR="00EA41FC" w:rsidRDefault="00EA41FC" w:rsidP="00EA41FC">
      <w:pPr>
        <w:adjustRightInd w:val="0"/>
        <w:snapToGrid w:val="0"/>
        <w:spacing w:line="300" w:lineRule="auto"/>
        <w:ind w:firstLineChars="200" w:firstLine="440"/>
        <w:jc w:val="left"/>
        <w:rPr>
          <w:rFonts w:ascii="Times New Roman" w:hAnsi="Times New Roman"/>
          <w:b/>
          <w:bCs/>
          <w:color w:val="FF0000"/>
          <w:sz w:val="22"/>
          <w:u w:val="wavyHeavy"/>
        </w:rPr>
      </w:pPr>
      <w:r>
        <w:rPr>
          <w:rFonts w:ascii="Times New Roman" w:hAnsi="Times New Roman"/>
          <w:color w:val="000000"/>
          <w:sz w:val="22"/>
        </w:rPr>
        <w:t xml:space="preserve">5.1 </w:t>
      </w:r>
      <w:r>
        <w:rPr>
          <w:rFonts w:ascii="Times New Roman" w:hAnsi="Times New Roman" w:hint="eastAsia"/>
          <w:sz w:val="22"/>
        </w:rPr>
        <w:t>依照本项目的招标范围和内容，采购人按双方约定的服务人数，每季度向中标人支付管理服务费。项目过程中所发生的水电气等能耗，设备添置、维修材料费、更换零配件、易耗品采购等费用均由采购人承担。</w:t>
      </w:r>
      <w:r>
        <w:rPr>
          <w:rFonts w:ascii="Times New Roman" w:hAnsi="Times New Roman" w:hint="eastAsia"/>
          <w:kern w:val="0"/>
          <w:sz w:val="22"/>
        </w:rPr>
        <w:t>维修成本（材料费不含人工）</w:t>
      </w:r>
      <w:r>
        <w:rPr>
          <w:rFonts w:ascii="Times New Roman" w:hAnsi="Times New Roman" w:hint="eastAsia"/>
          <w:kern w:val="0"/>
          <w:sz w:val="22"/>
        </w:rPr>
        <w:t>500</w:t>
      </w:r>
      <w:r>
        <w:rPr>
          <w:rFonts w:ascii="Times New Roman" w:hAnsi="Times New Roman" w:hint="eastAsia"/>
          <w:kern w:val="0"/>
          <w:sz w:val="22"/>
        </w:rPr>
        <w:t>元以内的属零星维修，不另外支付，超</w:t>
      </w:r>
      <w:r>
        <w:rPr>
          <w:rFonts w:ascii="Times New Roman" w:hAnsi="Times New Roman" w:hint="eastAsia"/>
          <w:kern w:val="0"/>
          <w:sz w:val="22"/>
        </w:rPr>
        <w:t>500</w:t>
      </w:r>
      <w:r>
        <w:rPr>
          <w:rFonts w:ascii="Times New Roman" w:hAnsi="Times New Roman" w:hint="eastAsia"/>
          <w:kern w:val="0"/>
          <w:sz w:val="22"/>
        </w:rPr>
        <w:t>元的另行结算。</w:t>
      </w:r>
      <w:r>
        <w:rPr>
          <w:rFonts w:ascii="Times New Roman" w:hAnsi="Times New Roman" w:hint="eastAsia"/>
          <w:sz w:val="22"/>
        </w:rPr>
        <w:t>保安</w:t>
      </w:r>
      <w:r>
        <w:rPr>
          <w:rFonts w:ascii="Times New Roman" w:hAnsi="Times New Roman"/>
          <w:sz w:val="22"/>
        </w:rPr>
        <w:t>用品费用</w:t>
      </w:r>
      <w:r>
        <w:rPr>
          <w:rFonts w:ascii="Times New Roman" w:hAnsi="Times New Roman" w:hint="eastAsia"/>
          <w:sz w:val="22"/>
        </w:rPr>
        <w:t>由中标</w:t>
      </w:r>
      <w:r>
        <w:rPr>
          <w:rFonts w:ascii="Times New Roman" w:hAnsi="Times New Roman"/>
          <w:sz w:val="22"/>
        </w:rPr>
        <w:t>人承担。</w:t>
      </w:r>
    </w:p>
    <w:p w14:paraId="08B19F0B"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5.2</w:t>
      </w:r>
      <w:r>
        <w:rPr>
          <w:rFonts w:ascii="Times New Roman" w:hAnsi="Times New Roman"/>
          <w:color w:val="0000FF"/>
          <w:sz w:val="22"/>
        </w:rPr>
        <w:t>本项目不允许分包。</w:t>
      </w:r>
    </w:p>
    <w:p w14:paraId="212F1116" w14:textId="77777777" w:rsidR="00EA41FC" w:rsidRDefault="00EA41FC" w:rsidP="00EA41FC">
      <w:pPr>
        <w:adjustRightInd w:val="0"/>
        <w:snapToGrid w:val="0"/>
        <w:spacing w:line="300" w:lineRule="auto"/>
        <w:ind w:firstLineChars="200" w:firstLine="442"/>
        <w:jc w:val="left"/>
        <w:outlineLvl w:val="2"/>
        <w:rPr>
          <w:rFonts w:ascii="Times New Roman" w:hAnsi="Times New Roman"/>
          <w:b/>
          <w:color w:val="000000"/>
          <w:sz w:val="22"/>
        </w:rPr>
      </w:pPr>
      <w:bookmarkStart w:id="25" w:name="_Toc188457452"/>
      <w:r>
        <w:rPr>
          <w:rFonts w:ascii="Times New Roman" w:hAnsi="Times New Roman"/>
          <w:b/>
          <w:color w:val="000000"/>
          <w:sz w:val="22"/>
        </w:rPr>
        <w:t xml:space="preserve">6 </w:t>
      </w:r>
      <w:r>
        <w:rPr>
          <w:rFonts w:ascii="Times New Roman" w:hAnsi="Times New Roman"/>
          <w:b/>
          <w:color w:val="000000"/>
          <w:sz w:val="22"/>
        </w:rPr>
        <w:t>合同的签订</w:t>
      </w:r>
      <w:bookmarkEnd w:id="25"/>
    </w:p>
    <w:p w14:paraId="25AF334A" w14:textId="77777777" w:rsidR="00EA41FC" w:rsidRDefault="00EA41FC" w:rsidP="00EA41FC">
      <w:pPr>
        <w:snapToGrid w:val="0"/>
        <w:spacing w:line="300" w:lineRule="auto"/>
        <w:ind w:firstLineChars="200" w:firstLine="440"/>
        <w:rPr>
          <w:rFonts w:ascii="Times New Roman" w:hAnsi="Times New Roman"/>
          <w:sz w:val="22"/>
        </w:rPr>
      </w:pPr>
      <w:r>
        <w:rPr>
          <w:rFonts w:ascii="Times New Roman" w:hAnsi="Times New Roman"/>
          <w:sz w:val="22"/>
        </w:rPr>
        <w:t xml:space="preserve">6.1 </w:t>
      </w:r>
      <w:r>
        <w:rPr>
          <w:rFonts w:ascii="Times New Roman" w:hAnsi="Times New Roman"/>
          <w:sz w:val="22"/>
        </w:rPr>
        <w:t>本项目合同的标的、价格、质量及验收标准、考核管理、履约期限等主要条款应当与招标文件和中标人投标文件的内容一致，并互相补充和解释。</w:t>
      </w:r>
    </w:p>
    <w:p w14:paraId="4D4F5D7F"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6.2 </w:t>
      </w:r>
      <w:r>
        <w:rPr>
          <w:rFonts w:ascii="Times New Roman" w:hAnsi="Times New Roman"/>
          <w:color w:val="000000"/>
          <w:sz w:val="22"/>
        </w:rPr>
        <w:t>合同履约过程中，如遇不可抗力或政策性调价（以招标文件和合同约定为准），经双方商定可以调整合同金额（调整原则以招标文件约定为准），并签订补充协议。</w:t>
      </w:r>
    </w:p>
    <w:p w14:paraId="78C2B324" w14:textId="77777777" w:rsidR="00EA41FC" w:rsidRDefault="00EA41FC" w:rsidP="00EA41FC">
      <w:pPr>
        <w:adjustRightInd w:val="0"/>
        <w:snapToGrid w:val="0"/>
        <w:spacing w:line="300" w:lineRule="auto"/>
        <w:ind w:firstLineChars="200" w:firstLine="442"/>
        <w:jc w:val="left"/>
        <w:outlineLvl w:val="2"/>
        <w:rPr>
          <w:rFonts w:ascii="Times New Roman" w:hAnsi="Times New Roman"/>
          <w:sz w:val="22"/>
        </w:rPr>
      </w:pPr>
      <w:bookmarkStart w:id="26" w:name="_Toc188457453"/>
      <w:r>
        <w:rPr>
          <w:rFonts w:ascii="Times New Roman" w:hAnsi="Times New Roman"/>
          <w:b/>
          <w:color w:val="000000"/>
          <w:sz w:val="22"/>
        </w:rPr>
        <w:t xml:space="preserve">7 </w:t>
      </w:r>
      <w:r>
        <w:rPr>
          <w:rFonts w:ascii="Times New Roman" w:hAnsi="Times New Roman"/>
          <w:b/>
          <w:color w:val="000000"/>
          <w:sz w:val="22"/>
        </w:rPr>
        <w:t>结算原则和支付方式</w:t>
      </w:r>
      <w:bookmarkEnd w:id="26"/>
    </w:p>
    <w:p w14:paraId="605F5C65"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7.1 </w:t>
      </w:r>
      <w:r>
        <w:rPr>
          <w:rFonts w:ascii="Times New Roman" w:hAnsi="Times New Roman"/>
          <w:color w:val="000000"/>
          <w:sz w:val="22"/>
        </w:rPr>
        <w:t>结算原则</w:t>
      </w:r>
    </w:p>
    <w:p w14:paraId="45687352"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7.1.1</w:t>
      </w:r>
      <w:r>
        <w:rPr>
          <w:rFonts w:ascii="Times New Roman" w:hAnsi="Times New Roman"/>
          <w:color w:val="000000"/>
          <w:sz w:val="22"/>
        </w:rPr>
        <w:t>根据考核管理要求，依照考核结果按实结算。</w:t>
      </w:r>
    </w:p>
    <w:p w14:paraId="531CE874"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7.1.2</w:t>
      </w:r>
      <w:r>
        <w:rPr>
          <w:rFonts w:ascii="Times New Roman" w:hAnsi="Times New Roman"/>
          <w:b/>
          <w:color w:val="0000FF"/>
          <w:kern w:val="0"/>
          <w:sz w:val="22"/>
          <w:u w:val="single"/>
        </w:rPr>
        <w:t>本项目合同总价不变，采购人不会因政策性调价、人工成本、材料、设备使用年限增长引起的维修成本增加和效能衰减等因素（不可抗力除外）的变动而进行调整。</w:t>
      </w:r>
    </w:p>
    <w:p w14:paraId="170E97EA" w14:textId="77777777" w:rsidR="00EA41FC" w:rsidRDefault="00EA41FC" w:rsidP="00EA41FC">
      <w:pPr>
        <w:adjustRightInd w:val="0"/>
        <w:snapToGrid w:val="0"/>
        <w:spacing w:line="300" w:lineRule="auto"/>
        <w:ind w:firstLineChars="200" w:firstLine="442"/>
        <w:jc w:val="left"/>
        <w:rPr>
          <w:rFonts w:ascii="Times New Roman" w:hAnsi="Times New Roman"/>
          <w:b/>
          <w:color w:val="0000FF"/>
          <w:kern w:val="0"/>
          <w:sz w:val="22"/>
          <w:u w:val="single"/>
        </w:rPr>
      </w:pPr>
      <w:r>
        <w:rPr>
          <w:rFonts w:ascii="Times New Roman" w:hAnsi="Times New Roman"/>
          <w:b/>
          <w:color w:val="0000FF"/>
          <w:kern w:val="0"/>
          <w:sz w:val="22"/>
          <w:u w:val="single"/>
        </w:rPr>
        <w:t xml:space="preserve">7.1.3 </w:t>
      </w:r>
      <w:r>
        <w:rPr>
          <w:rFonts w:ascii="Times New Roman" w:hAnsi="Times New Roman"/>
          <w:b/>
          <w:color w:val="0000FF"/>
          <w:kern w:val="0"/>
          <w:sz w:val="22"/>
          <w:u w:val="single"/>
        </w:rPr>
        <w:t>合同履约期间，如发生设备中修、大修和应急维修的，则费用按实结算。</w:t>
      </w:r>
    </w:p>
    <w:p w14:paraId="25E6A375"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7.2 </w:t>
      </w:r>
      <w:r>
        <w:rPr>
          <w:rFonts w:ascii="Times New Roman" w:hAnsi="Times New Roman"/>
          <w:color w:val="000000"/>
          <w:sz w:val="22"/>
        </w:rPr>
        <w:t>支付方式</w:t>
      </w:r>
    </w:p>
    <w:p w14:paraId="1C1982DE" w14:textId="77777777" w:rsidR="00EA41FC" w:rsidRDefault="00EA41FC" w:rsidP="00EA41FC">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color w:val="000000"/>
          <w:sz w:val="22"/>
        </w:rPr>
        <w:t xml:space="preserve">7.2.1 </w:t>
      </w:r>
      <w:r>
        <w:rPr>
          <w:rFonts w:ascii="Times New Roman" w:hAnsi="Times New Roman"/>
          <w:color w:val="0000FF"/>
          <w:sz w:val="22"/>
        </w:rPr>
        <w:t>本项目合同金额采用</w:t>
      </w:r>
      <w:r>
        <w:rPr>
          <w:rFonts w:ascii="Times New Roman" w:hAnsi="Times New Roman"/>
          <w:color w:val="0000FF"/>
          <w:sz w:val="22"/>
          <w:u w:val="single"/>
        </w:rPr>
        <w:t>分期付款</w:t>
      </w:r>
      <w:r>
        <w:rPr>
          <w:rFonts w:ascii="Times New Roman" w:hAnsi="Times New Roman"/>
          <w:color w:val="0000FF"/>
          <w:sz w:val="22"/>
        </w:rPr>
        <w:t>方式，在采购人和中标人合同签订且财政资金到位后，</w:t>
      </w:r>
      <w:r>
        <w:rPr>
          <w:rFonts w:ascii="Times New Roman" w:hAnsi="Times New Roman"/>
          <w:b/>
          <w:color w:val="0000FF"/>
          <w:sz w:val="22"/>
          <w:u w:val="single"/>
        </w:rPr>
        <w:t>每季度</w:t>
      </w:r>
      <w:r>
        <w:rPr>
          <w:rFonts w:ascii="Times New Roman" w:hAnsi="Times New Roman" w:hint="eastAsia"/>
          <w:b/>
          <w:color w:val="0000FF"/>
          <w:sz w:val="22"/>
          <w:u w:val="single"/>
        </w:rPr>
        <w:t>根据考核结果</w:t>
      </w:r>
      <w:r>
        <w:rPr>
          <w:rFonts w:ascii="Times New Roman" w:hAnsi="Times New Roman"/>
          <w:color w:val="0000FF"/>
          <w:sz w:val="22"/>
        </w:rPr>
        <w:t>支付相应的合同款项</w:t>
      </w:r>
      <w:r>
        <w:rPr>
          <w:rFonts w:ascii="Times New Roman" w:hAnsi="Times New Roman" w:hint="eastAsia"/>
          <w:color w:val="0000FF"/>
          <w:sz w:val="22"/>
        </w:rPr>
        <w:t>，先服务，后支付</w:t>
      </w:r>
      <w:r>
        <w:rPr>
          <w:rFonts w:ascii="Times New Roman" w:hAnsi="Times New Roman"/>
          <w:color w:val="0000FF"/>
          <w:sz w:val="22"/>
        </w:rPr>
        <w:t>。</w:t>
      </w:r>
      <w:r>
        <w:rPr>
          <w:rFonts w:ascii="Times New Roman" w:hAnsi="Times New Roman"/>
          <w:b/>
          <w:color w:val="FF0000"/>
          <w:sz w:val="22"/>
        </w:rPr>
        <w:t>采购人应当自收到发票后</w:t>
      </w:r>
      <w:r>
        <w:rPr>
          <w:rFonts w:ascii="Times New Roman" w:hAnsi="Times New Roman"/>
          <w:b/>
          <w:color w:val="FF0000"/>
          <w:sz w:val="22"/>
        </w:rPr>
        <w:t>30</w:t>
      </w:r>
      <w:r>
        <w:rPr>
          <w:rFonts w:ascii="Times New Roman" w:hAnsi="Times New Roman"/>
          <w:b/>
          <w:color w:val="FF0000"/>
          <w:sz w:val="22"/>
        </w:rPr>
        <w:t>日内将资金支付到合同约定的供应商账户</w:t>
      </w:r>
      <w:r>
        <w:rPr>
          <w:rFonts w:ascii="Times New Roman" w:hAnsi="Times New Roman" w:hint="eastAsia"/>
          <w:b/>
          <w:color w:val="FF0000"/>
          <w:sz w:val="22"/>
        </w:rPr>
        <w:t>。</w:t>
      </w:r>
    </w:p>
    <w:p w14:paraId="19BE3D71" w14:textId="77777777" w:rsidR="00EA41FC" w:rsidRDefault="00EA41FC" w:rsidP="00EA41FC">
      <w:pPr>
        <w:snapToGrid w:val="0"/>
        <w:spacing w:line="300" w:lineRule="auto"/>
        <w:ind w:firstLineChars="200" w:firstLine="440"/>
        <w:jc w:val="left"/>
        <w:rPr>
          <w:rFonts w:ascii="Times New Roman" w:hAnsi="Times New Roman"/>
          <w:color w:val="FF0000"/>
          <w:sz w:val="22"/>
        </w:rPr>
      </w:pPr>
      <w:r>
        <w:rPr>
          <w:rFonts w:ascii="Times New Roman" w:hAnsi="Times New Roman" w:hint="eastAsia"/>
          <w:color w:val="FF0000"/>
          <w:sz w:val="22"/>
        </w:rPr>
        <w:t>7.3</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年期贷款市场报价利率。</w:t>
      </w:r>
    </w:p>
    <w:p w14:paraId="3247D3C5" w14:textId="77777777" w:rsidR="00EA41FC" w:rsidRDefault="00EA41FC" w:rsidP="00EA41FC">
      <w:pPr>
        <w:snapToGrid w:val="0"/>
        <w:spacing w:line="300" w:lineRule="auto"/>
        <w:ind w:firstLineChars="200" w:firstLine="400"/>
        <w:jc w:val="left"/>
        <w:rPr>
          <w:rFonts w:ascii="Times New Roman" w:hAnsi="Times New Roman"/>
          <w:color w:val="000000"/>
          <w:sz w:val="20"/>
          <w:szCs w:val="20"/>
        </w:rPr>
      </w:pPr>
    </w:p>
    <w:p w14:paraId="0893FD7E" w14:textId="77777777" w:rsidR="00EA41FC" w:rsidRDefault="00EA41FC" w:rsidP="00EA41FC">
      <w:pPr>
        <w:adjustRightInd w:val="0"/>
        <w:snapToGrid w:val="0"/>
        <w:spacing w:line="300" w:lineRule="auto"/>
        <w:jc w:val="center"/>
        <w:outlineLvl w:val="1"/>
        <w:rPr>
          <w:rFonts w:ascii="Times New Roman" w:eastAsia="黑体" w:hAnsi="Times New Roman"/>
          <w:sz w:val="30"/>
          <w:szCs w:val="30"/>
        </w:rPr>
      </w:pPr>
      <w:bookmarkStart w:id="27" w:name="_Toc188457454"/>
      <w:r>
        <w:rPr>
          <w:rFonts w:ascii="Times New Roman" w:eastAsia="黑体" w:hAnsi="Times New Roman"/>
          <w:sz w:val="30"/>
          <w:szCs w:val="30"/>
        </w:rPr>
        <w:t>三、技术质量要求</w:t>
      </w:r>
      <w:bookmarkEnd w:id="13"/>
      <w:bookmarkEnd w:id="14"/>
      <w:bookmarkEnd w:id="27"/>
    </w:p>
    <w:p w14:paraId="307084D8" w14:textId="77777777" w:rsidR="00EA41FC" w:rsidRDefault="00EA41FC" w:rsidP="00EA41FC">
      <w:pPr>
        <w:adjustRightInd w:val="0"/>
        <w:snapToGrid w:val="0"/>
        <w:spacing w:line="300" w:lineRule="auto"/>
        <w:ind w:firstLineChars="200" w:firstLine="442"/>
        <w:outlineLvl w:val="2"/>
        <w:rPr>
          <w:rFonts w:ascii="Times New Roman" w:hAnsi="Times New Roman"/>
          <w:b/>
          <w:bCs/>
          <w:sz w:val="22"/>
        </w:rPr>
      </w:pPr>
      <w:bookmarkStart w:id="28" w:name="_Toc188457455"/>
      <w:bookmarkEnd w:id="15"/>
      <w:bookmarkEnd w:id="16"/>
      <w:bookmarkEnd w:id="17"/>
      <w:bookmarkEnd w:id="18"/>
      <w:r>
        <w:rPr>
          <w:rFonts w:ascii="Times New Roman" w:hAnsi="Times New Roman"/>
          <w:b/>
          <w:bCs/>
          <w:sz w:val="22"/>
        </w:rPr>
        <w:t xml:space="preserve">8 </w:t>
      </w:r>
      <w:r>
        <w:rPr>
          <w:rFonts w:ascii="Times New Roman" w:hAnsi="Times New Roman"/>
          <w:b/>
          <w:bCs/>
          <w:sz w:val="22"/>
        </w:rPr>
        <w:t>适用技术规范和规范性文件</w:t>
      </w:r>
      <w:bookmarkEnd w:id="28"/>
    </w:p>
    <w:p w14:paraId="67A5238A" w14:textId="77777777" w:rsidR="00EA41FC" w:rsidRDefault="00EA41FC" w:rsidP="00EA41FC">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《中华人民共和国劳动法》（中华人民共和国主席令第</w:t>
      </w:r>
      <w:r>
        <w:rPr>
          <w:rFonts w:ascii="Times New Roman" w:hAnsi="Times New Roman" w:hint="eastAsia"/>
          <w:color w:val="000000" w:themeColor="text1"/>
          <w:sz w:val="22"/>
        </w:rPr>
        <w:t>28</w:t>
      </w:r>
      <w:r>
        <w:rPr>
          <w:rFonts w:ascii="Times New Roman" w:hAnsi="Times New Roman" w:hint="eastAsia"/>
          <w:color w:val="000000" w:themeColor="text1"/>
          <w:sz w:val="22"/>
        </w:rPr>
        <w:t>号），</w:t>
      </w:r>
      <w:r>
        <w:rPr>
          <w:rFonts w:ascii="Times New Roman" w:hAnsi="Times New Roman" w:hint="eastAsia"/>
          <w:color w:val="000000" w:themeColor="text1"/>
          <w:sz w:val="22"/>
        </w:rPr>
        <w:t>2007</w:t>
      </w:r>
      <w:r>
        <w:rPr>
          <w:rFonts w:ascii="Times New Roman" w:hAnsi="Times New Roman" w:hint="eastAsia"/>
          <w:color w:val="000000" w:themeColor="text1"/>
          <w:sz w:val="22"/>
        </w:rPr>
        <w:t>年</w:t>
      </w:r>
      <w:r>
        <w:rPr>
          <w:rFonts w:ascii="Times New Roman" w:hAnsi="Times New Roman" w:hint="eastAsia"/>
          <w:color w:val="000000" w:themeColor="text1"/>
          <w:sz w:val="22"/>
        </w:rPr>
        <w:t>6</w:t>
      </w:r>
      <w:r>
        <w:rPr>
          <w:rFonts w:ascii="Times New Roman" w:hAnsi="Times New Roman" w:hint="eastAsia"/>
          <w:color w:val="000000" w:themeColor="text1"/>
          <w:sz w:val="22"/>
        </w:rPr>
        <w:t>月</w:t>
      </w:r>
      <w:r>
        <w:rPr>
          <w:rFonts w:ascii="Times New Roman" w:hAnsi="Times New Roman" w:hint="eastAsia"/>
          <w:color w:val="000000" w:themeColor="text1"/>
          <w:sz w:val="22"/>
        </w:rPr>
        <w:t>29</w:t>
      </w:r>
      <w:r>
        <w:rPr>
          <w:rFonts w:ascii="Times New Roman" w:hAnsi="Times New Roman" w:hint="eastAsia"/>
          <w:color w:val="000000" w:themeColor="text1"/>
          <w:sz w:val="22"/>
        </w:rPr>
        <w:t>日修订通过，自</w:t>
      </w:r>
      <w:r>
        <w:rPr>
          <w:rFonts w:ascii="Times New Roman" w:hAnsi="Times New Roman" w:hint="eastAsia"/>
          <w:color w:val="000000" w:themeColor="text1"/>
          <w:sz w:val="22"/>
        </w:rPr>
        <w:t>2008</w:t>
      </w:r>
      <w:r>
        <w:rPr>
          <w:rFonts w:ascii="Times New Roman" w:hAnsi="Times New Roman" w:hint="eastAsia"/>
          <w:color w:val="000000" w:themeColor="text1"/>
          <w:sz w:val="22"/>
        </w:rPr>
        <w:t>年</w:t>
      </w:r>
      <w:r>
        <w:rPr>
          <w:rFonts w:ascii="Times New Roman" w:hAnsi="Times New Roman" w:hint="eastAsia"/>
          <w:color w:val="000000" w:themeColor="text1"/>
          <w:sz w:val="22"/>
        </w:rPr>
        <w:t>1</w:t>
      </w:r>
      <w:r>
        <w:rPr>
          <w:rFonts w:ascii="Times New Roman" w:hAnsi="Times New Roman" w:hint="eastAsia"/>
          <w:color w:val="000000" w:themeColor="text1"/>
          <w:sz w:val="22"/>
        </w:rPr>
        <w:t>月</w:t>
      </w:r>
      <w:r>
        <w:rPr>
          <w:rFonts w:ascii="Times New Roman" w:hAnsi="Times New Roman" w:hint="eastAsia"/>
          <w:color w:val="000000" w:themeColor="text1"/>
          <w:sz w:val="22"/>
        </w:rPr>
        <w:t>1</w:t>
      </w:r>
      <w:r>
        <w:rPr>
          <w:rFonts w:ascii="Times New Roman" w:hAnsi="Times New Roman" w:hint="eastAsia"/>
          <w:color w:val="000000" w:themeColor="text1"/>
          <w:sz w:val="22"/>
        </w:rPr>
        <w:t>日起施行；</w:t>
      </w:r>
    </w:p>
    <w:p w14:paraId="45515381" w14:textId="77777777" w:rsidR="00EA41FC" w:rsidRDefault="00EA41FC" w:rsidP="00EA41FC">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《物业管理条例》（国务院令第</w:t>
      </w:r>
      <w:r>
        <w:rPr>
          <w:rFonts w:ascii="Times New Roman" w:hAnsi="Times New Roman" w:hint="eastAsia"/>
          <w:color w:val="000000" w:themeColor="text1"/>
          <w:sz w:val="22"/>
        </w:rPr>
        <w:t>504</w:t>
      </w:r>
      <w:r>
        <w:rPr>
          <w:rFonts w:ascii="Times New Roman" w:hAnsi="Times New Roman" w:hint="eastAsia"/>
          <w:color w:val="000000" w:themeColor="text1"/>
          <w:sz w:val="22"/>
        </w:rPr>
        <w:t>号），自</w:t>
      </w:r>
      <w:r>
        <w:rPr>
          <w:rFonts w:ascii="Times New Roman" w:hAnsi="Times New Roman" w:hint="eastAsia"/>
          <w:color w:val="000000" w:themeColor="text1"/>
          <w:sz w:val="22"/>
        </w:rPr>
        <w:t>2007</w:t>
      </w:r>
      <w:r>
        <w:rPr>
          <w:rFonts w:ascii="Times New Roman" w:hAnsi="Times New Roman" w:hint="eastAsia"/>
          <w:color w:val="000000" w:themeColor="text1"/>
          <w:sz w:val="22"/>
        </w:rPr>
        <w:t>年</w:t>
      </w:r>
      <w:r>
        <w:rPr>
          <w:rFonts w:ascii="Times New Roman" w:hAnsi="Times New Roman" w:hint="eastAsia"/>
          <w:color w:val="000000" w:themeColor="text1"/>
          <w:sz w:val="22"/>
        </w:rPr>
        <w:t>10</w:t>
      </w:r>
      <w:r>
        <w:rPr>
          <w:rFonts w:ascii="Times New Roman" w:hAnsi="Times New Roman" w:hint="eastAsia"/>
          <w:color w:val="000000" w:themeColor="text1"/>
          <w:sz w:val="22"/>
        </w:rPr>
        <w:t>月</w:t>
      </w:r>
      <w:r>
        <w:rPr>
          <w:rFonts w:ascii="Times New Roman" w:hAnsi="Times New Roman" w:hint="eastAsia"/>
          <w:color w:val="000000" w:themeColor="text1"/>
          <w:sz w:val="22"/>
        </w:rPr>
        <w:t>1</w:t>
      </w:r>
      <w:r>
        <w:rPr>
          <w:rFonts w:ascii="Times New Roman" w:hAnsi="Times New Roman" w:hint="eastAsia"/>
          <w:color w:val="000000" w:themeColor="text1"/>
          <w:sz w:val="22"/>
        </w:rPr>
        <w:t>日起施行；</w:t>
      </w:r>
    </w:p>
    <w:p w14:paraId="5BFD44B1" w14:textId="77777777" w:rsidR="00EA41FC" w:rsidRDefault="00EA41FC" w:rsidP="00EA41FC">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《物业服务收费明码标价规定》（发改价检</w:t>
      </w:r>
      <w:r>
        <w:rPr>
          <w:rFonts w:ascii="Times New Roman" w:hAnsi="Times New Roman" w:hint="eastAsia"/>
          <w:color w:val="000000" w:themeColor="text1"/>
          <w:sz w:val="22"/>
        </w:rPr>
        <w:t>[2004]1428</w:t>
      </w:r>
      <w:r>
        <w:rPr>
          <w:rFonts w:ascii="Times New Roman" w:hAnsi="Times New Roman" w:hint="eastAsia"/>
          <w:color w:val="000000" w:themeColor="text1"/>
          <w:sz w:val="22"/>
        </w:rPr>
        <w:t>号），自</w:t>
      </w:r>
      <w:r>
        <w:rPr>
          <w:rFonts w:ascii="Times New Roman" w:hAnsi="Times New Roman" w:hint="eastAsia"/>
          <w:color w:val="000000" w:themeColor="text1"/>
          <w:sz w:val="22"/>
        </w:rPr>
        <w:t>2004</w:t>
      </w:r>
      <w:r>
        <w:rPr>
          <w:rFonts w:ascii="Times New Roman" w:hAnsi="Times New Roman" w:hint="eastAsia"/>
          <w:color w:val="000000" w:themeColor="text1"/>
          <w:sz w:val="22"/>
        </w:rPr>
        <w:t>年</w:t>
      </w:r>
      <w:r>
        <w:rPr>
          <w:rFonts w:ascii="Times New Roman" w:hAnsi="Times New Roman" w:hint="eastAsia"/>
          <w:color w:val="000000" w:themeColor="text1"/>
          <w:sz w:val="22"/>
        </w:rPr>
        <w:t>10</w:t>
      </w:r>
      <w:r>
        <w:rPr>
          <w:rFonts w:ascii="Times New Roman" w:hAnsi="Times New Roman" w:hint="eastAsia"/>
          <w:color w:val="000000" w:themeColor="text1"/>
          <w:sz w:val="22"/>
        </w:rPr>
        <w:t>月</w:t>
      </w:r>
      <w:r>
        <w:rPr>
          <w:rFonts w:ascii="Times New Roman" w:hAnsi="Times New Roman" w:hint="eastAsia"/>
          <w:color w:val="000000" w:themeColor="text1"/>
          <w:sz w:val="22"/>
        </w:rPr>
        <w:t>1</w:t>
      </w:r>
      <w:r>
        <w:rPr>
          <w:rFonts w:ascii="Times New Roman" w:hAnsi="Times New Roman" w:hint="eastAsia"/>
          <w:color w:val="000000" w:themeColor="text1"/>
          <w:sz w:val="22"/>
        </w:rPr>
        <w:t>日起施行；</w:t>
      </w:r>
    </w:p>
    <w:p w14:paraId="1E41296C" w14:textId="77777777" w:rsidR="00EA41FC" w:rsidRDefault="00EA41FC" w:rsidP="00EA41FC">
      <w:pPr>
        <w:adjustRightInd w:val="0"/>
        <w:snapToGrid w:val="0"/>
        <w:spacing w:line="300" w:lineRule="auto"/>
        <w:ind w:firstLineChars="200" w:firstLine="440"/>
        <w:jc w:val="left"/>
        <w:rPr>
          <w:rFonts w:ascii="Times New Roman" w:hAnsi="Times New Roman"/>
          <w:color w:val="000000" w:themeColor="text1"/>
          <w:sz w:val="22"/>
        </w:rPr>
      </w:pPr>
      <w:r>
        <w:rPr>
          <w:rFonts w:ascii="Times New Roman" w:hAnsi="Times New Roman" w:hint="eastAsia"/>
          <w:color w:val="000000" w:themeColor="text1"/>
          <w:sz w:val="22"/>
        </w:rPr>
        <w:t>《物业服务收费管理办法》（发改价</w:t>
      </w:r>
      <w:r>
        <w:rPr>
          <w:rFonts w:ascii="Times New Roman" w:hAnsi="Times New Roman" w:hint="eastAsia"/>
          <w:color w:val="000000" w:themeColor="text1"/>
          <w:sz w:val="22"/>
        </w:rPr>
        <w:t>[2003]1864</w:t>
      </w:r>
      <w:r>
        <w:rPr>
          <w:rFonts w:ascii="Times New Roman" w:hAnsi="Times New Roman" w:hint="eastAsia"/>
          <w:color w:val="000000" w:themeColor="text1"/>
          <w:sz w:val="22"/>
        </w:rPr>
        <w:t>号），自</w:t>
      </w:r>
      <w:r>
        <w:rPr>
          <w:rFonts w:ascii="Times New Roman" w:hAnsi="Times New Roman" w:hint="eastAsia"/>
          <w:color w:val="000000" w:themeColor="text1"/>
          <w:sz w:val="22"/>
        </w:rPr>
        <w:t>2004</w:t>
      </w:r>
      <w:r>
        <w:rPr>
          <w:rFonts w:ascii="Times New Roman" w:hAnsi="Times New Roman" w:hint="eastAsia"/>
          <w:color w:val="000000" w:themeColor="text1"/>
          <w:sz w:val="22"/>
        </w:rPr>
        <w:t>年</w:t>
      </w:r>
      <w:r>
        <w:rPr>
          <w:rFonts w:ascii="Times New Roman" w:hAnsi="Times New Roman" w:hint="eastAsia"/>
          <w:color w:val="000000" w:themeColor="text1"/>
          <w:sz w:val="22"/>
        </w:rPr>
        <w:t>1</w:t>
      </w:r>
      <w:r>
        <w:rPr>
          <w:rFonts w:ascii="Times New Roman" w:hAnsi="Times New Roman" w:hint="eastAsia"/>
          <w:color w:val="000000" w:themeColor="text1"/>
          <w:sz w:val="22"/>
        </w:rPr>
        <w:t>月</w:t>
      </w:r>
      <w:r>
        <w:rPr>
          <w:rFonts w:ascii="Times New Roman" w:hAnsi="Times New Roman" w:hint="eastAsia"/>
          <w:color w:val="000000" w:themeColor="text1"/>
          <w:sz w:val="22"/>
        </w:rPr>
        <w:t>1</w:t>
      </w:r>
      <w:r>
        <w:rPr>
          <w:rFonts w:ascii="Times New Roman" w:hAnsi="Times New Roman" w:hint="eastAsia"/>
          <w:color w:val="000000" w:themeColor="text1"/>
          <w:sz w:val="22"/>
        </w:rPr>
        <w:t>日起施行。</w:t>
      </w:r>
    </w:p>
    <w:p w14:paraId="44DED605" w14:textId="77777777" w:rsidR="00EA41FC" w:rsidRDefault="00EA41FC" w:rsidP="00EA41FC">
      <w:pPr>
        <w:adjustRightInd w:val="0"/>
        <w:snapToGrid w:val="0"/>
        <w:spacing w:line="300" w:lineRule="auto"/>
        <w:ind w:firstLineChars="200" w:firstLine="440"/>
        <w:jc w:val="left"/>
        <w:rPr>
          <w:rFonts w:ascii="Times New Roman" w:hAnsi="Times New Roman"/>
          <w:sz w:val="22"/>
        </w:rPr>
      </w:pPr>
      <w:r>
        <w:rPr>
          <w:rFonts w:ascii="Times New Roman" w:hAnsi="Times New Roman"/>
          <w:sz w:val="22"/>
        </w:rPr>
        <w:t>各投标人应充分注意，凡涉及国家或行业管理部门颁发的相关规范、规程和标准，无论其是否在本招标文件中列明，中标人应无条件执行。标准、规范等不一致的，以要求高者为准。</w:t>
      </w:r>
    </w:p>
    <w:p w14:paraId="33C56A17" w14:textId="77777777" w:rsidR="00EA41FC" w:rsidRDefault="00EA41FC" w:rsidP="00EA41FC">
      <w:pPr>
        <w:adjustRightInd w:val="0"/>
        <w:snapToGrid w:val="0"/>
        <w:spacing w:line="300" w:lineRule="auto"/>
        <w:ind w:firstLineChars="200" w:firstLine="442"/>
        <w:outlineLvl w:val="2"/>
        <w:rPr>
          <w:rFonts w:ascii="Times New Roman" w:hAnsi="Times New Roman"/>
          <w:b/>
          <w:bCs/>
          <w:sz w:val="22"/>
        </w:rPr>
      </w:pPr>
      <w:bookmarkStart w:id="29" w:name="_Toc188457456"/>
      <w:r>
        <w:rPr>
          <w:rFonts w:ascii="Times New Roman" w:hAnsi="Times New Roman"/>
          <w:b/>
          <w:bCs/>
          <w:sz w:val="22"/>
        </w:rPr>
        <w:t xml:space="preserve">9 </w:t>
      </w:r>
      <w:r>
        <w:rPr>
          <w:rFonts w:ascii="Times New Roman" w:hAnsi="Times New Roman"/>
          <w:b/>
          <w:bCs/>
          <w:sz w:val="22"/>
        </w:rPr>
        <w:t>招标内容与质量要求</w:t>
      </w:r>
      <w:bookmarkEnd w:id="29"/>
    </w:p>
    <w:p w14:paraId="3783B9E4" w14:textId="77777777" w:rsidR="00EA41FC" w:rsidRDefault="00EA41FC" w:rsidP="00EA41FC">
      <w:pPr>
        <w:adjustRightInd w:val="0"/>
        <w:snapToGrid w:val="0"/>
        <w:spacing w:line="300" w:lineRule="auto"/>
        <w:ind w:firstLineChars="200" w:firstLine="440"/>
        <w:jc w:val="left"/>
        <w:rPr>
          <w:rFonts w:ascii="Times New Roman" w:hAnsi="Times New Roman"/>
          <w:bCs/>
          <w:sz w:val="22"/>
        </w:rPr>
      </w:pPr>
      <w:r>
        <w:rPr>
          <w:rFonts w:ascii="Times New Roman" w:hAnsi="Times New Roman"/>
          <w:bCs/>
          <w:sz w:val="22"/>
        </w:rPr>
        <w:t xml:space="preserve">9.1 </w:t>
      </w:r>
      <w:r>
        <w:rPr>
          <w:rFonts w:ascii="Times New Roman" w:hAnsi="Times New Roman"/>
          <w:b/>
          <w:color w:val="FF0000"/>
          <w:kern w:val="0"/>
          <w:sz w:val="22"/>
          <w:u w:val="single"/>
        </w:rPr>
        <w:t>岗位设置一览表</w:t>
      </w:r>
    </w:p>
    <w:p w14:paraId="537F28E2" w14:textId="77777777" w:rsidR="00EA41FC" w:rsidRDefault="00EA41FC" w:rsidP="00EA41FC">
      <w:pPr>
        <w:adjustRightInd w:val="0"/>
        <w:snapToGrid w:val="0"/>
        <w:spacing w:line="300" w:lineRule="auto"/>
        <w:ind w:firstLineChars="200" w:firstLine="442"/>
        <w:jc w:val="left"/>
        <w:rPr>
          <w:rFonts w:ascii="Times New Roman" w:hAnsi="Times New Roman"/>
          <w:b/>
          <w:bCs/>
          <w:color w:val="FF0000"/>
          <w:sz w:val="22"/>
          <w:u w:val="wavyHeavy"/>
        </w:rPr>
      </w:pPr>
    </w:p>
    <w:tbl>
      <w:tblPr>
        <w:tblStyle w:val="TableNormal"/>
        <w:tblW w:w="5010"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5"/>
        <w:gridCol w:w="2449"/>
        <w:gridCol w:w="1235"/>
        <w:gridCol w:w="2702"/>
        <w:gridCol w:w="1072"/>
      </w:tblGrid>
      <w:tr w:rsidR="00EA41FC" w14:paraId="39C97759" w14:textId="77777777" w:rsidTr="00E606E2">
        <w:trPr>
          <w:trHeight w:val="505"/>
        </w:trPr>
        <w:tc>
          <w:tcPr>
            <w:tcW w:w="514" w:type="pct"/>
            <w:vAlign w:val="center"/>
          </w:tcPr>
          <w:p w14:paraId="505043C3" w14:textId="77777777" w:rsidR="00EA41FC" w:rsidRDefault="00EA41FC" w:rsidP="00E606E2">
            <w:pPr>
              <w:jc w:val="center"/>
              <w:rPr>
                <w:rFonts w:ascii="Times New Roman" w:hAnsi="Times New Roman"/>
                <w:b/>
              </w:rPr>
            </w:pPr>
            <w:r>
              <w:rPr>
                <w:rFonts w:ascii="Times New Roman" w:hAnsi="Times New Roman"/>
                <w:b/>
              </w:rPr>
              <w:t>序号</w:t>
            </w:r>
          </w:p>
        </w:tc>
        <w:tc>
          <w:tcPr>
            <w:tcW w:w="1472" w:type="pct"/>
            <w:tcBorders>
              <w:right w:val="single" w:sz="4" w:space="0" w:color="auto"/>
            </w:tcBorders>
            <w:vAlign w:val="center"/>
          </w:tcPr>
          <w:p w14:paraId="32446BA1" w14:textId="77777777" w:rsidR="00EA41FC" w:rsidRDefault="00EA41FC" w:rsidP="00E606E2">
            <w:pPr>
              <w:jc w:val="center"/>
              <w:rPr>
                <w:rFonts w:ascii="Times New Roman" w:hAnsi="Times New Roman"/>
                <w:b/>
              </w:rPr>
            </w:pPr>
            <w:r>
              <w:rPr>
                <w:rFonts w:ascii="Times New Roman" w:hAnsi="Times New Roman"/>
                <w:b/>
              </w:rPr>
              <w:t>岗位名称</w:t>
            </w:r>
          </w:p>
        </w:tc>
        <w:tc>
          <w:tcPr>
            <w:tcW w:w="743" w:type="pct"/>
            <w:tcBorders>
              <w:top w:val="single" w:sz="4" w:space="0" w:color="auto"/>
              <w:left w:val="single" w:sz="4" w:space="0" w:color="auto"/>
              <w:bottom w:val="single" w:sz="4" w:space="0" w:color="auto"/>
              <w:right w:val="single" w:sz="4" w:space="0" w:color="auto"/>
            </w:tcBorders>
            <w:vAlign w:val="center"/>
          </w:tcPr>
          <w:p w14:paraId="05E1C686" w14:textId="77777777" w:rsidR="00EA41FC" w:rsidRDefault="00EA41FC" w:rsidP="00E606E2">
            <w:pPr>
              <w:jc w:val="center"/>
              <w:rPr>
                <w:rFonts w:ascii="Times New Roman" w:hAnsi="Times New Roman"/>
                <w:b/>
              </w:rPr>
            </w:pPr>
            <w:r>
              <w:rPr>
                <w:rFonts w:ascii="Times New Roman" w:hAnsi="Times New Roman"/>
                <w:b/>
              </w:rPr>
              <w:t>配置岗位数</w:t>
            </w:r>
          </w:p>
        </w:tc>
        <w:tc>
          <w:tcPr>
            <w:tcW w:w="1624" w:type="pct"/>
            <w:vAlign w:val="center"/>
          </w:tcPr>
          <w:p w14:paraId="4189BDA6" w14:textId="77777777" w:rsidR="00EA41FC" w:rsidRDefault="00EA41FC" w:rsidP="00E606E2">
            <w:pPr>
              <w:widowControl/>
              <w:jc w:val="center"/>
              <w:rPr>
                <w:rFonts w:ascii="Times New Roman" w:hAnsi="Times New Roman"/>
                <w:b/>
                <w:bCs/>
              </w:rPr>
            </w:pPr>
            <w:r>
              <w:rPr>
                <w:rFonts w:ascii="Times New Roman" w:hAnsi="Times New Roman"/>
                <w:b/>
                <w:bCs/>
              </w:rPr>
              <w:t>工作时间</w:t>
            </w:r>
          </w:p>
        </w:tc>
        <w:tc>
          <w:tcPr>
            <w:tcW w:w="645" w:type="pct"/>
            <w:vAlign w:val="center"/>
          </w:tcPr>
          <w:p w14:paraId="5C3D6145" w14:textId="77777777" w:rsidR="00EA41FC" w:rsidRDefault="00EA41FC" w:rsidP="00E606E2">
            <w:pPr>
              <w:widowControl/>
              <w:jc w:val="center"/>
              <w:rPr>
                <w:rFonts w:ascii="Times New Roman" w:hAnsi="Times New Roman"/>
                <w:b/>
                <w:bCs/>
              </w:rPr>
            </w:pPr>
            <w:r>
              <w:rPr>
                <w:rFonts w:ascii="Times New Roman" w:hAnsi="Times New Roman"/>
                <w:b/>
                <w:bCs/>
              </w:rPr>
              <w:t>备注</w:t>
            </w:r>
          </w:p>
        </w:tc>
      </w:tr>
      <w:tr w:rsidR="00EA41FC" w14:paraId="6F9F20A2" w14:textId="77777777" w:rsidTr="00E606E2">
        <w:trPr>
          <w:trHeight w:val="572"/>
        </w:trPr>
        <w:tc>
          <w:tcPr>
            <w:tcW w:w="514" w:type="pct"/>
            <w:vAlign w:val="center"/>
          </w:tcPr>
          <w:p w14:paraId="00F45EAA" w14:textId="77777777" w:rsidR="00EA41FC" w:rsidRDefault="00EA41FC" w:rsidP="00E606E2">
            <w:pPr>
              <w:jc w:val="center"/>
              <w:rPr>
                <w:rFonts w:ascii="Times New Roman" w:hAnsi="Times New Roman"/>
              </w:rPr>
            </w:pPr>
            <w:r>
              <w:rPr>
                <w:rFonts w:ascii="Times New Roman" w:hAnsi="Times New Roman"/>
              </w:rPr>
              <w:lastRenderedPageBreak/>
              <w:t>1</w:t>
            </w:r>
          </w:p>
        </w:tc>
        <w:tc>
          <w:tcPr>
            <w:tcW w:w="1472" w:type="pct"/>
            <w:vAlign w:val="center"/>
          </w:tcPr>
          <w:p w14:paraId="39E03E41" w14:textId="77777777" w:rsidR="00EA41FC" w:rsidRDefault="00EA41FC" w:rsidP="00E606E2">
            <w:pPr>
              <w:jc w:val="center"/>
              <w:rPr>
                <w:rFonts w:ascii="Times New Roman" w:hAnsi="Times New Roman"/>
              </w:rPr>
            </w:pPr>
            <w:r>
              <w:rPr>
                <w:rFonts w:ascii="Times New Roman" w:hAnsi="Times New Roman"/>
              </w:rPr>
              <w:t>管理人员</w:t>
            </w:r>
          </w:p>
        </w:tc>
        <w:tc>
          <w:tcPr>
            <w:tcW w:w="743" w:type="pct"/>
            <w:tcBorders>
              <w:top w:val="single" w:sz="4" w:space="0" w:color="auto"/>
            </w:tcBorders>
            <w:vAlign w:val="center"/>
          </w:tcPr>
          <w:p w14:paraId="6AC11AAE"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0D296D11"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0949CF37" w14:textId="77777777" w:rsidR="00EA41FC" w:rsidRDefault="00EA41FC" w:rsidP="00E606E2">
            <w:pPr>
              <w:widowControl/>
              <w:jc w:val="center"/>
              <w:rPr>
                <w:rFonts w:ascii="Times New Roman" w:hAnsi="Times New Roman"/>
                <w:bCs/>
              </w:rPr>
            </w:pPr>
          </w:p>
        </w:tc>
      </w:tr>
      <w:tr w:rsidR="00EA41FC" w14:paraId="6AD10AF1" w14:textId="77777777" w:rsidTr="00E606E2">
        <w:trPr>
          <w:trHeight w:val="438"/>
        </w:trPr>
        <w:tc>
          <w:tcPr>
            <w:tcW w:w="514" w:type="pct"/>
            <w:vAlign w:val="center"/>
          </w:tcPr>
          <w:p w14:paraId="46B3D4C5" w14:textId="77777777" w:rsidR="00EA41FC" w:rsidRDefault="00EA41FC" w:rsidP="00E606E2">
            <w:pPr>
              <w:jc w:val="center"/>
              <w:rPr>
                <w:rFonts w:ascii="Times New Roman" w:hAnsi="Times New Roman"/>
              </w:rPr>
            </w:pPr>
            <w:r>
              <w:rPr>
                <w:rFonts w:ascii="Times New Roman" w:hAnsi="Times New Roman"/>
              </w:rPr>
              <w:t>2</w:t>
            </w:r>
          </w:p>
        </w:tc>
        <w:tc>
          <w:tcPr>
            <w:tcW w:w="1472" w:type="pct"/>
            <w:vAlign w:val="center"/>
          </w:tcPr>
          <w:p w14:paraId="7BF67563" w14:textId="77777777" w:rsidR="00EA41FC" w:rsidRDefault="00EA41FC" w:rsidP="00E606E2">
            <w:pPr>
              <w:jc w:val="center"/>
              <w:rPr>
                <w:rFonts w:ascii="Times New Roman" w:hAnsi="Times New Roman"/>
              </w:rPr>
            </w:pPr>
            <w:r>
              <w:rPr>
                <w:rFonts w:ascii="Times New Roman" w:hAnsi="Times New Roman"/>
              </w:rPr>
              <w:t>会务</w:t>
            </w:r>
          </w:p>
        </w:tc>
        <w:tc>
          <w:tcPr>
            <w:tcW w:w="743" w:type="pct"/>
            <w:tcBorders>
              <w:top w:val="single" w:sz="4" w:space="0" w:color="auto"/>
            </w:tcBorders>
            <w:vAlign w:val="center"/>
          </w:tcPr>
          <w:p w14:paraId="39023F6A"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2647A771"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25EF5D0A" w14:textId="77777777" w:rsidR="00EA41FC" w:rsidRDefault="00EA41FC" w:rsidP="00E606E2">
            <w:pPr>
              <w:widowControl/>
              <w:jc w:val="center"/>
              <w:rPr>
                <w:rFonts w:ascii="Times New Roman" w:hAnsi="Times New Roman"/>
                <w:bCs/>
              </w:rPr>
            </w:pPr>
          </w:p>
        </w:tc>
      </w:tr>
      <w:tr w:rsidR="00EA41FC" w14:paraId="553DBFA8" w14:textId="77777777" w:rsidTr="00E606E2">
        <w:trPr>
          <w:trHeight w:val="438"/>
        </w:trPr>
        <w:tc>
          <w:tcPr>
            <w:tcW w:w="514" w:type="pct"/>
            <w:vAlign w:val="center"/>
          </w:tcPr>
          <w:p w14:paraId="709DB63C" w14:textId="77777777" w:rsidR="00EA41FC" w:rsidRDefault="00EA41FC" w:rsidP="00E606E2">
            <w:pPr>
              <w:jc w:val="center"/>
              <w:rPr>
                <w:rFonts w:ascii="Times New Roman" w:hAnsi="Times New Roman"/>
              </w:rPr>
            </w:pPr>
            <w:r>
              <w:rPr>
                <w:rFonts w:ascii="Times New Roman" w:hAnsi="Times New Roman" w:hint="eastAsia"/>
              </w:rPr>
              <w:t>3</w:t>
            </w:r>
          </w:p>
        </w:tc>
        <w:tc>
          <w:tcPr>
            <w:tcW w:w="1472" w:type="pct"/>
            <w:vAlign w:val="center"/>
          </w:tcPr>
          <w:p w14:paraId="6D651135" w14:textId="77777777" w:rsidR="00EA41FC" w:rsidRDefault="00EA41FC" w:rsidP="00E606E2">
            <w:pPr>
              <w:jc w:val="center"/>
              <w:rPr>
                <w:rFonts w:ascii="Times New Roman" w:hAnsi="Times New Roman"/>
              </w:rPr>
            </w:pPr>
            <w:r>
              <w:rPr>
                <w:rFonts w:ascii="Times New Roman" w:hAnsi="Times New Roman"/>
                <w:bCs/>
              </w:rPr>
              <w:t>办公点</w:t>
            </w:r>
            <w:r>
              <w:rPr>
                <w:rFonts w:ascii="Times New Roman" w:hAnsi="Times New Roman"/>
                <w:bCs/>
              </w:rPr>
              <w:t>1</w:t>
            </w:r>
            <w:r>
              <w:rPr>
                <w:rFonts w:ascii="Times New Roman" w:hAnsi="Times New Roman" w:hint="eastAsia"/>
                <w:bCs/>
              </w:rPr>
              <w:t>、</w:t>
            </w:r>
            <w:r>
              <w:rPr>
                <w:rFonts w:ascii="Times New Roman" w:hAnsi="Times New Roman" w:hint="eastAsia"/>
                <w:bCs/>
              </w:rPr>
              <w:t>2</w:t>
            </w:r>
            <w:r>
              <w:rPr>
                <w:rFonts w:ascii="Times New Roman" w:hAnsi="Times New Roman"/>
              </w:rPr>
              <w:t>保安</w:t>
            </w:r>
            <w:r>
              <w:rPr>
                <w:rFonts w:ascii="Times New Roman" w:hAnsi="Times New Roman" w:hint="eastAsia"/>
              </w:rPr>
              <w:t>领班</w:t>
            </w:r>
          </w:p>
        </w:tc>
        <w:tc>
          <w:tcPr>
            <w:tcW w:w="743" w:type="pct"/>
            <w:tcBorders>
              <w:top w:val="single" w:sz="4" w:space="0" w:color="auto"/>
            </w:tcBorders>
            <w:vAlign w:val="center"/>
          </w:tcPr>
          <w:p w14:paraId="5952105E" w14:textId="77777777" w:rsidR="00EA41FC" w:rsidRDefault="00EA41FC" w:rsidP="00E606E2">
            <w:pPr>
              <w:jc w:val="center"/>
              <w:rPr>
                <w:rFonts w:ascii="Times New Roman" w:hAnsi="Times New Roman"/>
              </w:rPr>
            </w:pPr>
            <w:r>
              <w:rPr>
                <w:rFonts w:ascii="Times New Roman" w:hAnsi="Times New Roman" w:hint="eastAsia"/>
              </w:rPr>
              <w:t>1</w:t>
            </w:r>
          </w:p>
        </w:tc>
        <w:tc>
          <w:tcPr>
            <w:tcW w:w="1624" w:type="pct"/>
            <w:vAlign w:val="center"/>
          </w:tcPr>
          <w:p w14:paraId="3C4AD891" w14:textId="77777777" w:rsidR="00EA41FC" w:rsidRDefault="00EA41FC" w:rsidP="00E606E2">
            <w:pPr>
              <w:widowControl/>
              <w:jc w:val="center"/>
              <w:rPr>
                <w:rFonts w:ascii="Times New Roman" w:hAnsi="Times New Roman"/>
                <w:bCs/>
              </w:rPr>
            </w:pPr>
            <w:r>
              <w:rPr>
                <w:rFonts w:ascii="Times New Roman" w:hAnsi="Times New Roman" w:hint="eastAsia"/>
                <w:bCs/>
              </w:rPr>
              <w:t>7</w:t>
            </w:r>
            <w:r>
              <w:rPr>
                <w:rFonts w:ascii="Times New Roman" w:hAnsi="Times New Roman" w:hint="eastAsia"/>
                <w:bCs/>
              </w:rPr>
              <w:t>天</w:t>
            </w:r>
            <w:r>
              <w:rPr>
                <w:rFonts w:ascii="Times New Roman" w:hAnsi="Times New Roman"/>
                <w:bCs/>
              </w:rPr>
              <w:t>12</w:t>
            </w:r>
            <w:r>
              <w:rPr>
                <w:rFonts w:ascii="Times New Roman" w:hAnsi="Times New Roman"/>
                <w:bCs/>
              </w:rPr>
              <w:t>小时制</w:t>
            </w:r>
          </w:p>
        </w:tc>
        <w:tc>
          <w:tcPr>
            <w:tcW w:w="645" w:type="pct"/>
          </w:tcPr>
          <w:p w14:paraId="1E62F42A" w14:textId="77777777" w:rsidR="00EA41FC" w:rsidRDefault="00EA41FC" w:rsidP="00E606E2">
            <w:pPr>
              <w:widowControl/>
              <w:jc w:val="center"/>
              <w:rPr>
                <w:rFonts w:ascii="Times New Roman" w:hAnsi="Times New Roman"/>
                <w:bCs/>
              </w:rPr>
            </w:pPr>
          </w:p>
        </w:tc>
      </w:tr>
      <w:tr w:rsidR="00EA41FC" w14:paraId="0406683B" w14:textId="77777777" w:rsidTr="00E606E2">
        <w:trPr>
          <w:trHeight w:val="414"/>
        </w:trPr>
        <w:tc>
          <w:tcPr>
            <w:tcW w:w="514" w:type="pct"/>
            <w:vAlign w:val="center"/>
          </w:tcPr>
          <w:p w14:paraId="3CEE660D" w14:textId="77777777" w:rsidR="00EA41FC" w:rsidRDefault="00EA41FC" w:rsidP="00E606E2">
            <w:pPr>
              <w:jc w:val="center"/>
              <w:rPr>
                <w:rFonts w:ascii="Times New Roman" w:hAnsi="Times New Roman"/>
              </w:rPr>
            </w:pPr>
            <w:r>
              <w:rPr>
                <w:rFonts w:ascii="Times New Roman" w:hAnsi="Times New Roman"/>
              </w:rPr>
              <w:t>4</w:t>
            </w:r>
          </w:p>
        </w:tc>
        <w:tc>
          <w:tcPr>
            <w:tcW w:w="1472" w:type="pct"/>
            <w:vAlign w:val="center"/>
          </w:tcPr>
          <w:p w14:paraId="20CDC848" w14:textId="77777777" w:rsidR="00EA41FC" w:rsidRDefault="00EA41FC" w:rsidP="00E606E2">
            <w:pPr>
              <w:jc w:val="center"/>
              <w:rPr>
                <w:rFonts w:ascii="Times New Roman" w:hAnsi="Times New Roman"/>
              </w:rPr>
            </w:pPr>
            <w:r>
              <w:rPr>
                <w:rFonts w:ascii="Times New Roman" w:hAnsi="Times New Roman"/>
                <w:bCs/>
              </w:rPr>
              <w:t>办公点</w:t>
            </w:r>
            <w:r>
              <w:rPr>
                <w:rFonts w:ascii="Times New Roman" w:hAnsi="Times New Roman"/>
                <w:bCs/>
              </w:rPr>
              <w:t>1</w:t>
            </w:r>
            <w:r>
              <w:rPr>
                <w:rFonts w:ascii="Times New Roman" w:hAnsi="Times New Roman"/>
              </w:rPr>
              <w:t>保安（门岗）</w:t>
            </w:r>
          </w:p>
        </w:tc>
        <w:tc>
          <w:tcPr>
            <w:tcW w:w="743" w:type="pct"/>
            <w:vAlign w:val="center"/>
          </w:tcPr>
          <w:p w14:paraId="1189378B"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58248A9D" w14:textId="77777777" w:rsidR="00EA41FC" w:rsidRDefault="00EA41FC" w:rsidP="00E606E2">
            <w:pPr>
              <w:widowControl/>
              <w:jc w:val="center"/>
              <w:rPr>
                <w:rFonts w:ascii="Times New Roman" w:hAnsi="Times New Roman"/>
                <w:bCs/>
              </w:rPr>
            </w:pPr>
            <w:r>
              <w:rPr>
                <w:rFonts w:ascii="Times New Roman" w:hAnsi="Times New Roman" w:hint="eastAsia"/>
                <w:bCs/>
              </w:rPr>
              <w:t>7</w:t>
            </w:r>
            <w:r>
              <w:rPr>
                <w:rFonts w:ascii="Times New Roman" w:hAnsi="Times New Roman" w:hint="eastAsia"/>
                <w:bCs/>
              </w:rPr>
              <w:t>天</w:t>
            </w:r>
            <w:r>
              <w:rPr>
                <w:rFonts w:ascii="Times New Roman" w:hAnsi="Times New Roman"/>
                <w:bCs/>
              </w:rPr>
              <w:t>24</w:t>
            </w:r>
            <w:r>
              <w:rPr>
                <w:rFonts w:ascii="Times New Roman" w:hAnsi="Times New Roman"/>
                <w:bCs/>
              </w:rPr>
              <w:t>小时制</w:t>
            </w:r>
          </w:p>
        </w:tc>
        <w:tc>
          <w:tcPr>
            <w:tcW w:w="645" w:type="pct"/>
          </w:tcPr>
          <w:p w14:paraId="0CE68EF1" w14:textId="77777777" w:rsidR="00EA41FC" w:rsidRDefault="00EA41FC" w:rsidP="00E606E2">
            <w:pPr>
              <w:widowControl/>
              <w:jc w:val="center"/>
              <w:rPr>
                <w:rFonts w:ascii="Times New Roman" w:hAnsi="Times New Roman"/>
                <w:bCs/>
              </w:rPr>
            </w:pPr>
          </w:p>
        </w:tc>
      </w:tr>
      <w:tr w:rsidR="00EA41FC" w14:paraId="1017CA8E" w14:textId="77777777" w:rsidTr="00E606E2">
        <w:trPr>
          <w:trHeight w:val="414"/>
        </w:trPr>
        <w:tc>
          <w:tcPr>
            <w:tcW w:w="514" w:type="pct"/>
            <w:vAlign w:val="center"/>
          </w:tcPr>
          <w:p w14:paraId="04D94726" w14:textId="77777777" w:rsidR="00EA41FC" w:rsidRDefault="00EA41FC" w:rsidP="00E606E2">
            <w:pPr>
              <w:jc w:val="center"/>
              <w:rPr>
                <w:rFonts w:ascii="Times New Roman" w:hAnsi="Times New Roman"/>
              </w:rPr>
            </w:pPr>
            <w:r>
              <w:rPr>
                <w:rFonts w:ascii="Times New Roman" w:hAnsi="Times New Roman" w:hint="eastAsia"/>
              </w:rPr>
              <w:t>5</w:t>
            </w:r>
          </w:p>
        </w:tc>
        <w:tc>
          <w:tcPr>
            <w:tcW w:w="1472" w:type="pct"/>
            <w:vAlign w:val="center"/>
          </w:tcPr>
          <w:p w14:paraId="1E8B3A9F" w14:textId="77777777" w:rsidR="00EA41FC" w:rsidRDefault="00EA41FC" w:rsidP="00E606E2">
            <w:pPr>
              <w:jc w:val="center"/>
              <w:rPr>
                <w:rFonts w:ascii="Times New Roman" w:hAnsi="Times New Roman"/>
              </w:rPr>
            </w:pPr>
            <w:r>
              <w:rPr>
                <w:rFonts w:ascii="Times New Roman" w:hAnsi="Times New Roman"/>
                <w:bCs/>
              </w:rPr>
              <w:t>办公点</w:t>
            </w:r>
            <w:r>
              <w:rPr>
                <w:rFonts w:ascii="Times New Roman" w:hAnsi="Times New Roman"/>
                <w:bCs/>
              </w:rPr>
              <w:t>2</w:t>
            </w:r>
            <w:r>
              <w:rPr>
                <w:rFonts w:ascii="Times New Roman" w:hAnsi="Times New Roman"/>
              </w:rPr>
              <w:t>保安（门岗）</w:t>
            </w:r>
          </w:p>
        </w:tc>
        <w:tc>
          <w:tcPr>
            <w:tcW w:w="743" w:type="pct"/>
            <w:vAlign w:val="center"/>
          </w:tcPr>
          <w:p w14:paraId="5E54B9FB"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736FB250" w14:textId="77777777" w:rsidR="00EA41FC" w:rsidRDefault="00EA41FC" w:rsidP="00E606E2">
            <w:pPr>
              <w:widowControl/>
              <w:jc w:val="center"/>
              <w:rPr>
                <w:rFonts w:ascii="Times New Roman" w:hAnsi="Times New Roman"/>
                <w:bCs/>
              </w:rPr>
            </w:pPr>
            <w:r>
              <w:rPr>
                <w:rFonts w:ascii="Times New Roman" w:hAnsi="Times New Roman" w:hint="eastAsia"/>
                <w:bCs/>
              </w:rPr>
              <w:t>7</w:t>
            </w:r>
            <w:r>
              <w:rPr>
                <w:rFonts w:ascii="Times New Roman" w:hAnsi="Times New Roman" w:hint="eastAsia"/>
                <w:bCs/>
              </w:rPr>
              <w:t>天</w:t>
            </w:r>
            <w:r>
              <w:rPr>
                <w:rFonts w:ascii="Times New Roman" w:hAnsi="Times New Roman"/>
                <w:bCs/>
              </w:rPr>
              <w:t>24</w:t>
            </w:r>
            <w:r>
              <w:rPr>
                <w:rFonts w:ascii="Times New Roman" w:hAnsi="Times New Roman"/>
                <w:bCs/>
              </w:rPr>
              <w:t>小时制</w:t>
            </w:r>
          </w:p>
        </w:tc>
        <w:tc>
          <w:tcPr>
            <w:tcW w:w="645" w:type="pct"/>
          </w:tcPr>
          <w:p w14:paraId="1F18A8FE" w14:textId="77777777" w:rsidR="00EA41FC" w:rsidRDefault="00EA41FC" w:rsidP="00E606E2">
            <w:pPr>
              <w:widowControl/>
              <w:jc w:val="center"/>
              <w:rPr>
                <w:rFonts w:ascii="Times New Roman" w:hAnsi="Times New Roman"/>
                <w:bCs/>
              </w:rPr>
            </w:pPr>
          </w:p>
        </w:tc>
      </w:tr>
      <w:tr w:rsidR="00EA41FC" w14:paraId="40723BBA" w14:textId="77777777" w:rsidTr="00E606E2">
        <w:trPr>
          <w:trHeight w:val="414"/>
        </w:trPr>
        <w:tc>
          <w:tcPr>
            <w:tcW w:w="514" w:type="pct"/>
            <w:vAlign w:val="center"/>
          </w:tcPr>
          <w:p w14:paraId="7BC2587D" w14:textId="77777777" w:rsidR="00EA41FC" w:rsidRDefault="00EA41FC" w:rsidP="00E606E2">
            <w:pPr>
              <w:jc w:val="center"/>
              <w:rPr>
                <w:rFonts w:ascii="Times New Roman" w:hAnsi="Times New Roman"/>
              </w:rPr>
            </w:pPr>
            <w:r>
              <w:rPr>
                <w:rFonts w:ascii="Times New Roman" w:hAnsi="Times New Roman" w:hint="eastAsia"/>
              </w:rPr>
              <w:t>6</w:t>
            </w:r>
          </w:p>
        </w:tc>
        <w:tc>
          <w:tcPr>
            <w:tcW w:w="1472" w:type="pct"/>
            <w:vAlign w:val="center"/>
          </w:tcPr>
          <w:p w14:paraId="69C9A85F" w14:textId="77777777" w:rsidR="00EA41FC" w:rsidRDefault="00EA41FC" w:rsidP="00E606E2">
            <w:pPr>
              <w:jc w:val="center"/>
              <w:rPr>
                <w:rFonts w:ascii="Times New Roman" w:hAnsi="Times New Roman"/>
                <w:lang w:eastAsia="zh-CN"/>
              </w:rPr>
            </w:pPr>
            <w:r>
              <w:rPr>
                <w:rFonts w:ascii="Times New Roman" w:hAnsi="Times New Roman"/>
                <w:bCs/>
                <w:lang w:eastAsia="zh-CN"/>
              </w:rPr>
              <w:t>办公点</w:t>
            </w:r>
            <w:r>
              <w:rPr>
                <w:rFonts w:ascii="Times New Roman" w:hAnsi="Times New Roman"/>
                <w:bCs/>
                <w:lang w:eastAsia="zh-CN"/>
              </w:rPr>
              <w:t>1</w:t>
            </w:r>
            <w:r>
              <w:rPr>
                <w:rFonts w:ascii="Times New Roman" w:hAnsi="Times New Roman"/>
                <w:lang w:eastAsia="zh-CN"/>
              </w:rPr>
              <w:t>保安（巡逻岗）</w:t>
            </w:r>
          </w:p>
        </w:tc>
        <w:tc>
          <w:tcPr>
            <w:tcW w:w="743" w:type="pct"/>
            <w:vAlign w:val="center"/>
          </w:tcPr>
          <w:p w14:paraId="784D332D"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44B1506A" w14:textId="77777777" w:rsidR="00EA41FC" w:rsidRDefault="00EA41FC" w:rsidP="00E606E2">
            <w:pPr>
              <w:widowControl/>
              <w:jc w:val="center"/>
              <w:rPr>
                <w:rFonts w:ascii="Times New Roman" w:hAnsi="Times New Roman"/>
                <w:bCs/>
              </w:rPr>
            </w:pPr>
            <w:r>
              <w:rPr>
                <w:rFonts w:ascii="Times New Roman" w:hAnsi="Times New Roman" w:hint="eastAsia"/>
                <w:bCs/>
              </w:rPr>
              <w:t>7</w:t>
            </w:r>
            <w:r>
              <w:rPr>
                <w:rFonts w:ascii="Times New Roman" w:hAnsi="Times New Roman" w:hint="eastAsia"/>
                <w:bCs/>
              </w:rPr>
              <w:t>天</w:t>
            </w:r>
            <w:r>
              <w:rPr>
                <w:rFonts w:ascii="Times New Roman" w:hAnsi="Times New Roman"/>
                <w:bCs/>
              </w:rPr>
              <w:t>24</w:t>
            </w:r>
            <w:r>
              <w:rPr>
                <w:rFonts w:ascii="Times New Roman" w:hAnsi="Times New Roman"/>
                <w:bCs/>
              </w:rPr>
              <w:t>小时制</w:t>
            </w:r>
          </w:p>
        </w:tc>
        <w:tc>
          <w:tcPr>
            <w:tcW w:w="645" w:type="pct"/>
          </w:tcPr>
          <w:p w14:paraId="6166D124" w14:textId="77777777" w:rsidR="00EA41FC" w:rsidRDefault="00EA41FC" w:rsidP="00E606E2">
            <w:pPr>
              <w:widowControl/>
              <w:jc w:val="center"/>
              <w:rPr>
                <w:rFonts w:ascii="Times New Roman" w:hAnsi="Times New Roman"/>
                <w:bCs/>
              </w:rPr>
            </w:pPr>
          </w:p>
        </w:tc>
      </w:tr>
      <w:tr w:rsidR="00EA41FC" w14:paraId="30200CAD" w14:textId="77777777" w:rsidTr="00E606E2">
        <w:trPr>
          <w:trHeight w:val="414"/>
        </w:trPr>
        <w:tc>
          <w:tcPr>
            <w:tcW w:w="514" w:type="pct"/>
            <w:vAlign w:val="center"/>
          </w:tcPr>
          <w:p w14:paraId="796A2CC1" w14:textId="77777777" w:rsidR="00EA41FC" w:rsidRDefault="00EA41FC" w:rsidP="00E606E2">
            <w:pPr>
              <w:jc w:val="center"/>
              <w:rPr>
                <w:rFonts w:ascii="Times New Roman" w:hAnsi="Times New Roman"/>
              </w:rPr>
            </w:pPr>
            <w:r>
              <w:rPr>
                <w:rFonts w:ascii="Times New Roman" w:hAnsi="Times New Roman" w:hint="eastAsia"/>
              </w:rPr>
              <w:t>7</w:t>
            </w:r>
          </w:p>
        </w:tc>
        <w:tc>
          <w:tcPr>
            <w:tcW w:w="1472" w:type="pct"/>
            <w:vAlign w:val="center"/>
          </w:tcPr>
          <w:p w14:paraId="7943CE50" w14:textId="77777777" w:rsidR="00EA41FC" w:rsidRDefault="00EA41FC" w:rsidP="00E606E2">
            <w:pPr>
              <w:jc w:val="center"/>
              <w:rPr>
                <w:rFonts w:ascii="Times New Roman" w:hAnsi="Times New Roman"/>
                <w:lang w:eastAsia="zh-CN"/>
              </w:rPr>
            </w:pPr>
            <w:r>
              <w:rPr>
                <w:rFonts w:ascii="Times New Roman" w:hAnsi="Times New Roman"/>
                <w:bCs/>
                <w:lang w:eastAsia="zh-CN"/>
              </w:rPr>
              <w:t>办公点</w:t>
            </w:r>
            <w:r>
              <w:rPr>
                <w:rFonts w:ascii="Times New Roman" w:hAnsi="Times New Roman"/>
                <w:bCs/>
                <w:lang w:eastAsia="zh-CN"/>
              </w:rPr>
              <w:t>2</w:t>
            </w:r>
            <w:r>
              <w:rPr>
                <w:rFonts w:ascii="Times New Roman" w:hAnsi="Times New Roman"/>
                <w:lang w:eastAsia="zh-CN"/>
              </w:rPr>
              <w:t>保安（巡逻岗）</w:t>
            </w:r>
          </w:p>
        </w:tc>
        <w:tc>
          <w:tcPr>
            <w:tcW w:w="743" w:type="pct"/>
            <w:vAlign w:val="center"/>
          </w:tcPr>
          <w:p w14:paraId="394EC9F9"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1EA7397D" w14:textId="77777777" w:rsidR="00EA41FC" w:rsidRDefault="00EA41FC" w:rsidP="00E606E2">
            <w:pPr>
              <w:widowControl/>
              <w:jc w:val="center"/>
              <w:rPr>
                <w:rFonts w:ascii="Times New Roman" w:hAnsi="Times New Roman"/>
                <w:bCs/>
              </w:rPr>
            </w:pPr>
            <w:r>
              <w:rPr>
                <w:rFonts w:ascii="Times New Roman" w:hAnsi="Times New Roman" w:hint="eastAsia"/>
                <w:bCs/>
              </w:rPr>
              <w:t>7</w:t>
            </w:r>
            <w:r>
              <w:rPr>
                <w:rFonts w:ascii="Times New Roman" w:hAnsi="Times New Roman" w:hint="eastAsia"/>
                <w:bCs/>
              </w:rPr>
              <w:t>天</w:t>
            </w:r>
            <w:r>
              <w:rPr>
                <w:rFonts w:ascii="Times New Roman" w:hAnsi="Times New Roman"/>
                <w:bCs/>
              </w:rPr>
              <w:t>24</w:t>
            </w:r>
            <w:r>
              <w:rPr>
                <w:rFonts w:ascii="Times New Roman" w:hAnsi="Times New Roman"/>
                <w:bCs/>
              </w:rPr>
              <w:t>小时制</w:t>
            </w:r>
          </w:p>
        </w:tc>
        <w:tc>
          <w:tcPr>
            <w:tcW w:w="645" w:type="pct"/>
          </w:tcPr>
          <w:p w14:paraId="105536B2" w14:textId="77777777" w:rsidR="00EA41FC" w:rsidRDefault="00EA41FC" w:rsidP="00E606E2">
            <w:pPr>
              <w:widowControl/>
              <w:jc w:val="center"/>
              <w:rPr>
                <w:rFonts w:ascii="Times New Roman" w:hAnsi="Times New Roman"/>
                <w:bCs/>
              </w:rPr>
            </w:pPr>
          </w:p>
        </w:tc>
      </w:tr>
      <w:tr w:rsidR="00EA41FC" w14:paraId="5BE09798" w14:textId="77777777" w:rsidTr="00E606E2">
        <w:trPr>
          <w:trHeight w:val="414"/>
        </w:trPr>
        <w:tc>
          <w:tcPr>
            <w:tcW w:w="514" w:type="pct"/>
            <w:vAlign w:val="center"/>
          </w:tcPr>
          <w:p w14:paraId="589323A9" w14:textId="77777777" w:rsidR="00EA41FC" w:rsidRDefault="00EA41FC" w:rsidP="00E606E2">
            <w:pPr>
              <w:jc w:val="center"/>
              <w:rPr>
                <w:rFonts w:ascii="Times New Roman" w:hAnsi="Times New Roman"/>
              </w:rPr>
            </w:pPr>
            <w:r>
              <w:rPr>
                <w:rFonts w:ascii="Times New Roman" w:hAnsi="Times New Roman" w:hint="eastAsia"/>
              </w:rPr>
              <w:t>8</w:t>
            </w:r>
          </w:p>
        </w:tc>
        <w:tc>
          <w:tcPr>
            <w:tcW w:w="1472" w:type="pct"/>
            <w:vAlign w:val="center"/>
          </w:tcPr>
          <w:p w14:paraId="1FCBE9EE" w14:textId="77777777" w:rsidR="00EA41FC" w:rsidRDefault="00EA41FC" w:rsidP="00E606E2">
            <w:pPr>
              <w:jc w:val="center"/>
              <w:rPr>
                <w:rFonts w:ascii="Times New Roman" w:hAnsi="Times New Roman"/>
                <w:lang w:eastAsia="zh-CN"/>
              </w:rPr>
            </w:pPr>
            <w:r>
              <w:rPr>
                <w:rFonts w:ascii="Times New Roman" w:hAnsi="Times New Roman"/>
                <w:bCs/>
                <w:lang w:eastAsia="zh-CN"/>
              </w:rPr>
              <w:t>办公点</w:t>
            </w:r>
            <w:r>
              <w:rPr>
                <w:rFonts w:ascii="Times New Roman" w:hAnsi="Times New Roman"/>
                <w:bCs/>
                <w:lang w:eastAsia="zh-CN"/>
              </w:rPr>
              <w:t>1</w:t>
            </w:r>
            <w:r>
              <w:rPr>
                <w:rFonts w:ascii="Times New Roman" w:hAnsi="Times New Roman"/>
                <w:lang w:eastAsia="zh-CN"/>
              </w:rPr>
              <w:t>保安（车辆管理）</w:t>
            </w:r>
          </w:p>
        </w:tc>
        <w:tc>
          <w:tcPr>
            <w:tcW w:w="743" w:type="pct"/>
            <w:vAlign w:val="center"/>
          </w:tcPr>
          <w:p w14:paraId="6CDA19A3"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06167BAD"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27936042" w14:textId="77777777" w:rsidR="00EA41FC" w:rsidRDefault="00EA41FC" w:rsidP="00E606E2">
            <w:pPr>
              <w:widowControl/>
              <w:jc w:val="center"/>
              <w:rPr>
                <w:rFonts w:ascii="Times New Roman" w:hAnsi="Times New Roman"/>
                <w:bCs/>
              </w:rPr>
            </w:pPr>
          </w:p>
        </w:tc>
      </w:tr>
      <w:tr w:rsidR="00EA41FC" w14:paraId="46D6F4D6" w14:textId="77777777" w:rsidTr="00E606E2">
        <w:trPr>
          <w:trHeight w:val="414"/>
        </w:trPr>
        <w:tc>
          <w:tcPr>
            <w:tcW w:w="514" w:type="pct"/>
            <w:vAlign w:val="center"/>
          </w:tcPr>
          <w:p w14:paraId="52249755" w14:textId="77777777" w:rsidR="00EA41FC" w:rsidRDefault="00EA41FC" w:rsidP="00E606E2">
            <w:pPr>
              <w:jc w:val="center"/>
              <w:rPr>
                <w:rFonts w:ascii="Times New Roman" w:hAnsi="Times New Roman"/>
              </w:rPr>
            </w:pPr>
            <w:r>
              <w:rPr>
                <w:rFonts w:ascii="Times New Roman" w:hAnsi="Times New Roman" w:hint="eastAsia"/>
              </w:rPr>
              <w:t>9</w:t>
            </w:r>
          </w:p>
        </w:tc>
        <w:tc>
          <w:tcPr>
            <w:tcW w:w="1472" w:type="pct"/>
            <w:vAlign w:val="center"/>
          </w:tcPr>
          <w:p w14:paraId="60CE6E0B" w14:textId="77777777" w:rsidR="00EA41FC" w:rsidRDefault="00EA41FC" w:rsidP="00E606E2">
            <w:pPr>
              <w:jc w:val="center"/>
              <w:rPr>
                <w:rFonts w:ascii="Times New Roman" w:hAnsi="Times New Roman"/>
                <w:lang w:eastAsia="zh-CN"/>
              </w:rPr>
            </w:pPr>
            <w:r>
              <w:rPr>
                <w:rFonts w:ascii="Times New Roman" w:hAnsi="Times New Roman"/>
                <w:bCs/>
                <w:lang w:eastAsia="zh-CN"/>
              </w:rPr>
              <w:t>办公点</w:t>
            </w:r>
            <w:r>
              <w:rPr>
                <w:rFonts w:ascii="Times New Roman" w:hAnsi="Times New Roman"/>
                <w:bCs/>
                <w:lang w:eastAsia="zh-CN"/>
              </w:rPr>
              <w:t>2</w:t>
            </w:r>
            <w:r>
              <w:rPr>
                <w:rFonts w:ascii="Times New Roman" w:hAnsi="Times New Roman"/>
                <w:lang w:eastAsia="zh-CN"/>
              </w:rPr>
              <w:t>保安（车辆管理）</w:t>
            </w:r>
          </w:p>
        </w:tc>
        <w:tc>
          <w:tcPr>
            <w:tcW w:w="743" w:type="pct"/>
            <w:vAlign w:val="center"/>
          </w:tcPr>
          <w:p w14:paraId="6A6097DA"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16AE69B4"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3C19DA42" w14:textId="77777777" w:rsidR="00EA41FC" w:rsidRDefault="00EA41FC" w:rsidP="00E606E2">
            <w:pPr>
              <w:widowControl/>
              <w:jc w:val="center"/>
              <w:rPr>
                <w:rFonts w:ascii="Times New Roman" w:hAnsi="Times New Roman"/>
                <w:bCs/>
              </w:rPr>
            </w:pPr>
          </w:p>
        </w:tc>
      </w:tr>
      <w:tr w:rsidR="00EA41FC" w14:paraId="30E500B9" w14:textId="77777777" w:rsidTr="00E606E2">
        <w:trPr>
          <w:trHeight w:val="414"/>
        </w:trPr>
        <w:tc>
          <w:tcPr>
            <w:tcW w:w="514" w:type="pct"/>
            <w:vAlign w:val="center"/>
          </w:tcPr>
          <w:p w14:paraId="3F7B8DEF" w14:textId="77777777" w:rsidR="00EA41FC" w:rsidRDefault="00EA41FC" w:rsidP="00E606E2">
            <w:pPr>
              <w:jc w:val="center"/>
              <w:rPr>
                <w:rFonts w:ascii="Times New Roman" w:hAnsi="Times New Roman"/>
              </w:rPr>
            </w:pPr>
            <w:r>
              <w:rPr>
                <w:rFonts w:ascii="Times New Roman" w:hAnsi="Times New Roman"/>
              </w:rPr>
              <w:t>1</w:t>
            </w:r>
            <w:r>
              <w:rPr>
                <w:rFonts w:ascii="Times New Roman" w:hAnsi="Times New Roman" w:hint="eastAsia"/>
              </w:rPr>
              <w:t>0</w:t>
            </w:r>
          </w:p>
        </w:tc>
        <w:tc>
          <w:tcPr>
            <w:tcW w:w="1472" w:type="pct"/>
            <w:vAlign w:val="center"/>
          </w:tcPr>
          <w:p w14:paraId="0200DBA6" w14:textId="77777777" w:rsidR="00EA41FC" w:rsidRDefault="00EA41FC" w:rsidP="00E606E2">
            <w:pPr>
              <w:jc w:val="center"/>
              <w:rPr>
                <w:rFonts w:ascii="Times New Roman" w:hAnsi="Times New Roman"/>
                <w:bCs/>
              </w:rPr>
            </w:pPr>
            <w:r>
              <w:rPr>
                <w:rFonts w:ascii="Times New Roman" w:hAnsi="Times New Roman"/>
                <w:bCs/>
              </w:rPr>
              <w:t>办公点</w:t>
            </w:r>
            <w:r>
              <w:rPr>
                <w:rFonts w:ascii="Times New Roman" w:hAnsi="Times New Roman"/>
                <w:bCs/>
              </w:rPr>
              <w:t>1</w:t>
            </w:r>
          </w:p>
          <w:p w14:paraId="75F73044" w14:textId="77777777" w:rsidR="00EA41FC" w:rsidRDefault="00EA41FC" w:rsidP="00E606E2">
            <w:pPr>
              <w:jc w:val="center"/>
              <w:rPr>
                <w:rFonts w:ascii="Times New Roman" w:hAnsi="Times New Roman"/>
              </w:rPr>
            </w:pPr>
            <w:r>
              <w:rPr>
                <w:rFonts w:ascii="Times New Roman" w:hAnsi="Times New Roman"/>
              </w:rPr>
              <w:t>1</w:t>
            </w:r>
            <w:r>
              <w:rPr>
                <w:rFonts w:ascii="Times New Roman" w:hAnsi="Times New Roman"/>
              </w:rPr>
              <w:t>号楼室内保洁</w:t>
            </w:r>
          </w:p>
        </w:tc>
        <w:tc>
          <w:tcPr>
            <w:tcW w:w="743" w:type="pct"/>
            <w:vAlign w:val="center"/>
          </w:tcPr>
          <w:p w14:paraId="27038D0E"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4E470F4D"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1722E62D" w14:textId="77777777" w:rsidR="00EA41FC" w:rsidRDefault="00EA41FC" w:rsidP="00E606E2">
            <w:pPr>
              <w:widowControl/>
              <w:jc w:val="center"/>
              <w:rPr>
                <w:rFonts w:ascii="Times New Roman" w:hAnsi="Times New Roman"/>
                <w:bCs/>
              </w:rPr>
            </w:pPr>
          </w:p>
        </w:tc>
      </w:tr>
      <w:tr w:rsidR="00EA41FC" w14:paraId="40E761CB" w14:textId="77777777" w:rsidTr="00E606E2">
        <w:trPr>
          <w:trHeight w:val="419"/>
        </w:trPr>
        <w:tc>
          <w:tcPr>
            <w:tcW w:w="514" w:type="pct"/>
            <w:vAlign w:val="center"/>
          </w:tcPr>
          <w:p w14:paraId="5C5991C5" w14:textId="77777777" w:rsidR="00EA41FC" w:rsidRDefault="00EA41FC" w:rsidP="00E606E2">
            <w:pPr>
              <w:jc w:val="center"/>
              <w:rPr>
                <w:rFonts w:ascii="Times New Roman" w:hAnsi="Times New Roman"/>
              </w:rPr>
            </w:pPr>
            <w:r>
              <w:rPr>
                <w:rFonts w:ascii="Times New Roman" w:hAnsi="Times New Roman"/>
              </w:rPr>
              <w:t>1</w:t>
            </w:r>
            <w:r>
              <w:rPr>
                <w:rFonts w:ascii="Times New Roman" w:hAnsi="Times New Roman" w:hint="eastAsia"/>
              </w:rPr>
              <w:t>1</w:t>
            </w:r>
          </w:p>
        </w:tc>
        <w:tc>
          <w:tcPr>
            <w:tcW w:w="1472" w:type="pct"/>
            <w:vAlign w:val="center"/>
          </w:tcPr>
          <w:p w14:paraId="733A273A" w14:textId="77777777" w:rsidR="00EA41FC" w:rsidRDefault="00EA41FC" w:rsidP="00E606E2">
            <w:pPr>
              <w:jc w:val="center"/>
              <w:rPr>
                <w:rFonts w:ascii="Times New Roman" w:hAnsi="Times New Roman"/>
                <w:bCs/>
              </w:rPr>
            </w:pPr>
            <w:r>
              <w:rPr>
                <w:rFonts w:ascii="Times New Roman" w:hAnsi="Times New Roman"/>
                <w:bCs/>
              </w:rPr>
              <w:t>办公点</w:t>
            </w:r>
            <w:r>
              <w:rPr>
                <w:rFonts w:ascii="Times New Roman" w:hAnsi="Times New Roman"/>
                <w:bCs/>
              </w:rPr>
              <w:t>1</w:t>
            </w:r>
          </w:p>
          <w:p w14:paraId="18FFD528" w14:textId="77777777" w:rsidR="00EA41FC" w:rsidRDefault="00EA41FC" w:rsidP="00E606E2">
            <w:pPr>
              <w:jc w:val="center"/>
              <w:rPr>
                <w:rFonts w:ascii="Times New Roman" w:hAnsi="Times New Roman"/>
              </w:rPr>
            </w:pPr>
            <w:r>
              <w:rPr>
                <w:rFonts w:ascii="Times New Roman" w:hAnsi="Times New Roman"/>
              </w:rPr>
              <w:t>2</w:t>
            </w:r>
            <w:r>
              <w:rPr>
                <w:rFonts w:ascii="Times New Roman" w:hAnsi="Times New Roman"/>
              </w:rPr>
              <w:t>号楼室内保洁</w:t>
            </w:r>
          </w:p>
        </w:tc>
        <w:tc>
          <w:tcPr>
            <w:tcW w:w="743" w:type="pct"/>
            <w:vAlign w:val="center"/>
          </w:tcPr>
          <w:p w14:paraId="29A12764"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2670E239"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53A375B4" w14:textId="77777777" w:rsidR="00EA41FC" w:rsidRDefault="00EA41FC" w:rsidP="00E606E2">
            <w:pPr>
              <w:widowControl/>
              <w:jc w:val="center"/>
              <w:rPr>
                <w:rFonts w:ascii="Times New Roman" w:hAnsi="Times New Roman"/>
                <w:bCs/>
              </w:rPr>
            </w:pPr>
          </w:p>
        </w:tc>
      </w:tr>
      <w:tr w:rsidR="00EA41FC" w14:paraId="327D8E54" w14:textId="77777777" w:rsidTr="00E606E2">
        <w:trPr>
          <w:trHeight w:val="419"/>
        </w:trPr>
        <w:tc>
          <w:tcPr>
            <w:tcW w:w="514" w:type="pct"/>
            <w:vAlign w:val="center"/>
          </w:tcPr>
          <w:p w14:paraId="079F75B4" w14:textId="77777777" w:rsidR="00EA41FC" w:rsidRDefault="00EA41FC" w:rsidP="00E606E2">
            <w:pPr>
              <w:jc w:val="center"/>
              <w:rPr>
                <w:rFonts w:ascii="Times New Roman" w:hAnsi="Times New Roman"/>
              </w:rPr>
            </w:pPr>
            <w:r>
              <w:rPr>
                <w:rFonts w:ascii="Times New Roman" w:hAnsi="Times New Roman"/>
              </w:rPr>
              <w:t>1</w:t>
            </w:r>
            <w:r>
              <w:rPr>
                <w:rFonts w:ascii="Times New Roman" w:hAnsi="Times New Roman" w:hint="eastAsia"/>
              </w:rPr>
              <w:t>2</w:t>
            </w:r>
          </w:p>
        </w:tc>
        <w:tc>
          <w:tcPr>
            <w:tcW w:w="1472" w:type="pct"/>
            <w:vAlign w:val="center"/>
          </w:tcPr>
          <w:p w14:paraId="0B731C69" w14:textId="77777777" w:rsidR="00EA41FC" w:rsidRDefault="00EA41FC" w:rsidP="00E606E2">
            <w:pPr>
              <w:jc w:val="center"/>
              <w:rPr>
                <w:rFonts w:ascii="Times New Roman" w:hAnsi="Times New Roman"/>
                <w:bCs/>
              </w:rPr>
            </w:pPr>
            <w:r>
              <w:rPr>
                <w:rFonts w:ascii="Times New Roman" w:hAnsi="Times New Roman"/>
                <w:bCs/>
              </w:rPr>
              <w:t>办公点</w:t>
            </w:r>
            <w:r>
              <w:rPr>
                <w:rFonts w:ascii="Times New Roman" w:hAnsi="Times New Roman"/>
                <w:bCs/>
              </w:rPr>
              <w:t>1</w:t>
            </w:r>
          </w:p>
          <w:p w14:paraId="5A15AD74" w14:textId="77777777" w:rsidR="00EA41FC" w:rsidRDefault="00EA41FC" w:rsidP="00E606E2">
            <w:pPr>
              <w:jc w:val="center"/>
              <w:rPr>
                <w:rFonts w:ascii="Times New Roman" w:hAnsi="Times New Roman"/>
              </w:rPr>
            </w:pPr>
            <w:r>
              <w:rPr>
                <w:rFonts w:ascii="Times New Roman" w:hAnsi="Times New Roman"/>
              </w:rPr>
              <w:t>3-5</w:t>
            </w:r>
            <w:r>
              <w:rPr>
                <w:rFonts w:ascii="Times New Roman" w:hAnsi="Times New Roman"/>
              </w:rPr>
              <w:t>号楼室内保洁</w:t>
            </w:r>
          </w:p>
        </w:tc>
        <w:tc>
          <w:tcPr>
            <w:tcW w:w="743" w:type="pct"/>
            <w:vAlign w:val="center"/>
          </w:tcPr>
          <w:p w14:paraId="0CAC15A8"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40C791B1"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432D0DF7" w14:textId="77777777" w:rsidR="00EA41FC" w:rsidRDefault="00EA41FC" w:rsidP="00E606E2">
            <w:pPr>
              <w:widowControl/>
              <w:jc w:val="center"/>
              <w:rPr>
                <w:rFonts w:ascii="Times New Roman" w:hAnsi="Times New Roman"/>
                <w:bCs/>
              </w:rPr>
            </w:pPr>
          </w:p>
        </w:tc>
      </w:tr>
      <w:tr w:rsidR="00EA41FC" w14:paraId="551A5777" w14:textId="77777777" w:rsidTr="00E606E2">
        <w:trPr>
          <w:trHeight w:val="419"/>
        </w:trPr>
        <w:tc>
          <w:tcPr>
            <w:tcW w:w="514" w:type="pct"/>
            <w:vAlign w:val="center"/>
          </w:tcPr>
          <w:p w14:paraId="15C9FEF1" w14:textId="77777777" w:rsidR="00EA41FC" w:rsidRDefault="00EA41FC" w:rsidP="00E606E2">
            <w:pPr>
              <w:jc w:val="center"/>
              <w:rPr>
                <w:rFonts w:ascii="Times New Roman" w:hAnsi="Times New Roman"/>
              </w:rPr>
            </w:pPr>
            <w:r>
              <w:rPr>
                <w:rFonts w:ascii="Times New Roman" w:hAnsi="Times New Roman"/>
              </w:rPr>
              <w:t>1</w:t>
            </w:r>
            <w:r>
              <w:rPr>
                <w:rFonts w:ascii="Times New Roman" w:hAnsi="Times New Roman" w:hint="eastAsia"/>
              </w:rPr>
              <w:t>3</w:t>
            </w:r>
          </w:p>
        </w:tc>
        <w:tc>
          <w:tcPr>
            <w:tcW w:w="1472" w:type="pct"/>
            <w:vAlign w:val="center"/>
          </w:tcPr>
          <w:p w14:paraId="01460F8A" w14:textId="77777777" w:rsidR="00EA41FC" w:rsidRDefault="00EA41FC" w:rsidP="00E606E2">
            <w:pPr>
              <w:jc w:val="center"/>
              <w:rPr>
                <w:rFonts w:ascii="Times New Roman" w:hAnsi="Times New Roman"/>
              </w:rPr>
            </w:pPr>
            <w:r>
              <w:rPr>
                <w:rFonts w:ascii="Times New Roman" w:hAnsi="Times New Roman"/>
                <w:bCs/>
              </w:rPr>
              <w:t>办公点</w:t>
            </w:r>
            <w:r>
              <w:rPr>
                <w:rFonts w:ascii="Times New Roman" w:hAnsi="Times New Roman"/>
                <w:bCs/>
              </w:rPr>
              <w:t>1</w:t>
            </w:r>
            <w:r>
              <w:rPr>
                <w:rFonts w:ascii="Times New Roman" w:hAnsi="Times New Roman"/>
              </w:rPr>
              <w:t>外围保洁</w:t>
            </w:r>
          </w:p>
        </w:tc>
        <w:tc>
          <w:tcPr>
            <w:tcW w:w="743" w:type="pct"/>
            <w:vAlign w:val="center"/>
          </w:tcPr>
          <w:p w14:paraId="77CEC625"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52946F4E"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237EDE13" w14:textId="77777777" w:rsidR="00EA41FC" w:rsidRDefault="00EA41FC" w:rsidP="00E606E2">
            <w:pPr>
              <w:widowControl/>
              <w:jc w:val="center"/>
              <w:rPr>
                <w:rFonts w:ascii="Times New Roman" w:hAnsi="Times New Roman"/>
                <w:bCs/>
              </w:rPr>
            </w:pPr>
          </w:p>
        </w:tc>
      </w:tr>
      <w:tr w:rsidR="00EA41FC" w14:paraId="47719B4D" w14:textId="77777777" w:rsidTr="00E606E2">
        <w:trPr>
          <w:trHeight w:val="619"/>
        </w:trPr>
        <w:tc>
          <w:tcPr>
            <w:tcW w:w="514" w:type="pct"/>
            <w:vAlign w:val="center"/>
          </w:tcPr>
          <w:p w14:paraId="6E9A64E4" w14:textId="77777777" w:rsidR="00EA41FC" w:rsidRDefault="00EA41FC" w:rsidP="00E606E2">
            <w:pPr>
              <w:jc w:val="center"/>
              <w:rPr>
                <w:rFonts w:ascii="Times New Roman" w:hAnsi="Times New Roman"/>
              </w:rPr>
            </w:pPr>
            <w:r>
              <w:rPr>
                <w:rFonts w:ascii="Times New Roman" w:hAnsi="Times New Roman"/>
              </w:rPr>
              <w:t>1</w:t>
            </w:r>
            <w:r>
              <w:rPr>
                <w:rFonts w:ascii="Times New Roman" w:hAnsi="Times New Roman" w:hint="eastAsia"/>
              </w:rPr>
              <w:t>4</w:t>
            </w:r>
          </w:p>
        </w:tc>
        <w:tc>
          <w:tcPr>
            <w:tcW w:w="1472" w:type="pct"/>
            <w:vAlign w:val="center"/>
          </w:tcPr>
          <w:p w14:paraId="341D77EA" w14:textId="77777777" w:rsidR="00EA41FC" w:rsidRDefault="00EA41FC" w:rsidP="00E606E2">
            <w:pPr>
              <w:jc w:val="center"/>
              <w:rPr>
                <w:rFonts w:ascii="Times New Roman" w:hAnsi="Times New Roman"/>
                <w:bCs/>
              </w:rPr>
            </w:pPr>
            <w:r>
              <w:rPr>
                <w:rFonts w:ascii="Times New Roman" w:hAnsi="Times New Roman"/>
                <w:bCs/>
              </w:rPr>
              <w:t>办公点</w:t>
            </w:r>
            <w:r>
              <w:rPr>
                <w:rFonts w:ascii="Times New Roman" w:hAnsi="Times New Roman"/>
                <w:bCs/>
              </w:rPr>
              <w:t>2</w:t>
            </w:r>
          </w:p>
          <w:p w14:paraId="698E13DD" w14:textId="77777777" w:rsidR="00EA41FC" w:rsidRDefault="00EA41FC" w:rsidP="00E606E2">
            <w:pPr>
              <w:jc w:val="center"/>
              <w:rPr>
                <w:rFonts w:ascii="Times New Roman" w:hAnsi="Times New Roman"/>
                <w:bCs/>
              </w:rPr>
            </w:pPr>
            <w:r>
              <w:rPr>
                <w:rFonts w:ascii="Times New Roman" w:hAnsi="Times New Roman"/>
              </w:rPr>
              <w:t>1</w:t>
            </w:r>
            <w:r>
              <w:rPr>
                <w:rFonts w:ascii="Times New Roman" w:hAnsi="Times New Roman"/>
              </w:rPr>
              <w:t>号楼室内保洁</w:t>
            </w:r>
          </w:p>
        </w:tc>
        <w:tc>
          <w:tcPr>
            <w:tcW w:w="743" w:type="pct"/>
            <w:vAlign w:val="center"/>
          </w:tcPr>
          <w:p w14:paraId="0A9CE68C"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4045337E"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39D5502D" w14:textId="77777777" w:rsidR="00EA41FC" w:rsidRDefault="00EA41FC" w:rsidP="00E606E2">
            <w:pPr>
              <w:widowControl/>
              <w:jc w:val="center"/>
              <w:rPr>
                <w:rFonts w:ascii="Times New Roman" w:hAnsi="Times New Roman"/>
                <w:bCs/>
              </w:rPr>
            </w:pPr>
          </w:p>
        </w:tc>
      </w:tr>
      <w:tr w:rsidR="00EA41FC" w14:paraId="294271F1" w14:textId="77777777" w:rsidTr="00E606E2">
        <w:trPr>
          <w:trHeight w:val="419"/>
        </w:trPr>
        <w:tc>
          <w:tcPr>
            <w:tcW w:w="514" w:type="pct"/>
            <w:vAlign w:val="center"/>
          </w:tcPr>
          <w:p w14:paraId="6C5FA15A" w14:textId="77777777" w:rsidR="00EA41FC" w:rsidRDefault="00EA41FC" w:rsidP="00E606E2">
            <w:pPr>
              <w:jc w:val="center"/>
              <w:rPr>
                <w:rFonts w:ascii="Times New Roman" w:hAnsi="Times New Roman"/>
              </w:rPr>
            </w:pPr>
            <w:r>
              <w:rPr>
                <w:rFonts w:ascii="Times New Roman" w:hAnsi="Times New Roman"/>
              </w:rPr>
              <w:t>1</w:t>
            </w:r>
            <w:r>
              <w:rPr>
                <w:rFonts w:ascii="Times New Roman" w:hAnsi="Times New Roman" w:hint="eastAsia"/>
              </w:rPr>
              <w:t>5</w:t>
            </w:r>
          </w:p>
        </w:tc>
        <w:tc>
          <w:tcPr>
            <w:tcW w:w="1472" w:type="pct"/>
            <w:vAlign w:val="center"/>
          </w:tcPr>
          <w:p w14:paraId="2BBDE55E" w14:textId="77777777" w:rsidR="00EA41FC" w:rsidRDefault="00EA41FC" w:rsidP="00E606E2">
            <w:pPr>
              <w:jc w:val="center"/>
              <w:rPr>
                <w:rFonts w:ascii="Times New Roman" w:hAnsi="Times New Roman"/>
                <w:bCs/>
              </w:rPr>
            </w:pPr>
            <w:r>
              <w:rPr>
                <w:rFonts w:ascii="Times New Roman" w:hAnsi="Times New Roman"/>
                <w:bCs/>
              </w:rPr>
              <w:t>办公点</w:t>
            </w:r>
            <w:r>
              <w:rPr>
                <w:rFonts w:ascii="Times New Roman" w:hAnsi="Times New Roman"/>
                <w:bCs/>
              </w:rPr>
              <w:t>2</w:t>
            </w:r>
          </w:p>
          <w:p w14:paraId="2F1521BD" w14:textId="77777777" w:rsidR="00EA41FC" w:rsidRDefault="00EA41FC" w:rsidP="00E606E2">
            <w:pPr>
              <w:jc w:val="center"/>
              <w:rPr>
                <w:rFonts w:ascii="Times New Roman" w:hAnsi="Times New Roman"/>
              </w:rPr>
            </w:pPr>
            <w:r>
              <w:rPr>
                <w:rFonts w:ascii="Times New Roman" w:hAnsi="Times New Roman"/>
              </w:rPr>
              <w:t>2</w:t>
            </w:r>
            <w:r>
              <w:rPr>
                <w:rFonts w:ascii="Times New Roman" w:hAnsi="Times New Roman"/>
              </w:rPr>
              <w:t>号楼室内保洁</w:t>
            </w:r>
          </w:p>
        </w:tc>
        <w:tc>
          <w:tcPr>
            <w:tcW w:w="743" w:type="pct"/>
            <w:vAlign w:val="center"/>
          </w:tcPr>
          <w:p w14:paraId="58BC1A4A"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43495F6D"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70DEAA91" w14:textId="77777777" w:rsidR="00EA41FC" w:rsidRDefault="00EA41FC" w:rsidP="00E606E2">
            <w:pPr>
              <w:widowControl/>
              <w:jc w:val="center"/>
              <w:rPr>
                <w:rFonts w:ascii="Times New Roman" w:hAnsi="Times New Roman"/>
                <w:bCs/>
              </w:rPr>
            </w:pPr>
          </w:p>
        </w:tc>
      </w:tr>
      <w:tr w:rsidR="00EA41FC" w14:paraId="69E40C30" w14:textId="77777777" w:rsidTr="00E606E2">
        <w:trPr>
          <w:trHeight w:val="419"/>
        </w:trPr>
        <w:tc>
          <w:tcPr>
            <w:tcW w:w="514" w:type="pct"/>
            <w:vAlign w:val="center"/>
          </w:tcPr>
          <w:p w14:paraId="7519E85D" w14:textId="77777777" w:rsidR="00EA41FC" w:rsidRDefault="00EA41FC" w:rsidP="00E606E2">
            <w:pPr>
              <w:jc w:val="center"/>
              <w:rPr>
                <w:rFonts w:ascii="Times New Roman" w:hAnsi="Times New Roman"/>
              </w:rPr>
            </w:pPr>
            <w:r>
              <w:rPr>
                <w:rFonts w:ascii="Times New Roman" w:hAnsi="Times New Roman"/>
              </w:rPr>
              <w:t>1</w:t>
            </w:r>
            <w:r>
              <w:rPr>
                <w:rFonts w:ascii="Times New Roman" w:hAnsi="Times New Roman" w:hint="eastAsia"/>
              </w:rPr>
              <w:t>6</w:t>
            </w:r>
          </w:p>
        </w:tc>
        <w:tc>
          <w:tcPr>
            <w:tcW w:w="1472" w:type="pct"/>
            <w:vAlign w:val="center"/>
          </w:tcPr>
          <w:p w14:paraId="7DF4325D" w14:textId="77777777" w:rsidR="00EA41FC" w:rsidRDefault="00EA41FC" w:rsidP="00E606E2">
            <w:pPr>
              <w:jc w:val="center"/>
              <w:rPr>
                <w:rFonts w:ascii="Times New Roman" w:hAnsi="Times New Roman"/>
                <w:bCs/>
              </w:rPr>
            </w:pPr>
            <w:r>
              <w:rPr>
                <w:rFonts w:ascii="Times New Roman" w:hAnsi="Times New Roman"/>
                <w:bCs/>
              </w:rPr>
              <w:t>办公点</w:t>
            </w:r>
            <w:r>
              <w:rPr>
                <w:rFonts w:ascii="Times New Roman" w:hAnsi="Times New Roman"/>
                <w:bCs/>
              </w:rPr>
              <w:t>2</w:t>
            </w:r>
          </w:p>
          <w:p w14:paraId="1C3D2049" w14:textId="77777777" w:rsidR="00EA41FC" w:rsidRDefault="00EA41FC" w:rsidP="00E606E2">
            <w:pPr>
              <w:jc w:val="center"/>
              <w:rPr>
                <w:rFonts w:ascii="Times New Roman" w:hAnsi="Times New Roman"/>
              </w:rPr>
            </w:pPr>
            <w:r>
              <w:rPr>
                <w:rFonts w:ascii="Times New Roman" w:hAnsi="Times New Roman"/>
              </w:rPr>
              <w:t>3-6</w:t>
            </w:r>
            <w:r>
              <w:rPr>
                <w:rFonts w:ascii="Times New Roman" w:hAnsi="Times New Roman"/>
              </w:rPr>
              <w:t>号楼室内保洁</w:t>
            </w:r>
          </w:p>
        </w:tc>
        <w:tc>
          <w:tcPr>
            <w:tcW w:w="743" w:type="pct"/>
            <w:vAlign w:val="center"/>
          </w:tcPr>
          <w:p w14:paraId="700C45CA"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21DE5C35"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6A84209D" w14:textId="77777777" w:rsidR="00EA41FC" w:rsidRDefault="00EA41FC" w:rsidP="00E606E2">
            <w:pPr>
              <w:widowControl/>
              <w:jc w:val="center"/>
              <w:rPr>
                <w:rFonts w:ascii="Times New Roman" w:hAnsi="Times New Roman"/>
                <w:bCs/>
              </w:rPr>
            </w:pPr>
          </w:p>
        </w:tc>
      </w:tr>
      <w:tr w:rsidR="00EA41FC" w14:paraId="516A7571" w14:textId="77777777" w:rsidTr="00E606E2">
        <w:trPr>
          <w:trHeight w:val="419"/>
        </w:trPr>
        <w:tc>
          <w:tcPr>
            <w:tcW w:w="514" w:type="pct"/>
            <w:vAlign w:val="center"/>
          </w:tcPr>
          <w:p w14:paraId="6CB46F84" w14:textId="77777777" w:rsidR="00EA41FC" w:rsidRDefault="00EA41FC" w:rsidP="00E606E2">
            <w:pPr>
              <w:jc w:val="center"/>
              <w:rPr>
                <w:rFonts w:ascii="Times New Roman" w:hAnsi="Times New Roman"/>
              </w:rPr>
            </w:pPr>
            <w:r>
              <w:rPr>
                <w:rFonts w:ascii="Times New Roman" w:hAnsi="Times New Roman"/>
              </w:rPr>
              <w:t>1</w:t>
            </w:r>
            <w:r>
              <w:rPr>
                <w:rFonts w:ascii="Times New Roman" w:hAnsi="Times New Roman" w:hint="eastAsia"/>
              </w:rPr>
              <w:t>7</w:t>
            </w:r>
          </w:p>
        </w:tc>
        <w:tc>
          <w:tcPr>
            <w:tcW w:w="1472" w:type="pct"/>
            <w:vAlign w:val="center"/>
          </w:tcPr>
          <w:p w14:paraId="6127123D" w14:textId="77777777" w:rsidR="00EA41FC" w:rsidRDefault="00EA41FC" w:rsidP="00E606E2">
            <w:pPr>
              <w:jc w:val="center"/>
              <w:rPr>
                <w:rFonts w:ascii="Times New Roman" w:hAnsi="Times New Roman"/>
              </w:rPr>
            </w:pPr>
            <w:r>
              <w:rPr>
                <w:rFonts w:ascii="Times New Roman" w:hAnsi="Times New Roman"/>
                <w:bCs/>
              </w:rPr>
              <w:t>办公点</w:t>
            </w:r>
            <w:r>
              <w:rPr>
                <w:rFonts w:ascii="Times New Roman" w:hAnsi="Times New Roman"/>
                <w:bCs/>
              </w:rPr>
              <w:t>2</w:t>
            </w:r>
            <w:r>
              <w:rPr>
                <w:rFonts w:ascii="Times New Roman" w:hAnsi="Times New Roman"/>
              </w:rPr>
              <w:t>外围保洁</w:t>
            </w:r>
          </w:p>
        </w:tc>
        <w:tc>
          <w:tcPr>
            <w:tcW w:w="743" w:type="pct"/>
            <w:vAlign w:val="center"/>
          </w:tcPr>
          <w:p w14:paraId="32F38E98"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44B22E4B"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02A6BB42" w14:textId="77777777" w:rsidR="00EA41FC" w:rsidRDefault="00EA41FC" w:rsidP="00E606E2">
            <w:pPr>
              <w:widowControl/>
              <w:jc w:val="center"/>
              <w:rPr>
                <w:rFonts w:ascii="Times New Roman" w:hAnsi="Times New Roman"/>
                <w:bCs/>
              </w:rPr>
            </w:pPr>
          </w:p>
        </w:tc>
      </w:tr>
      <w:tr w:rsidR="00EA41FC" w14:paraId="49849CFF" w14:textId="77777777" w:rsidTr="00E606E2">
        <w:trPr>
          <w:trHeight w:val="412"/>
        </w:trPr>
        <w:tc>
          <w:tcPr>
            <w:tcW w:w="514" w:type="pct"/>
            <w:vAlign w:val="center"/>
          </w:tcPr>
          <w:p w14:paraId="7C285F2B" w14:textId="77777777" w:rsidR="00EA41FC" w:rsidRDefault="00EA41FC" w:rsidP="00E606E2">
            <w:pPr>
              <w:jc w:val="center"/>
              <w:rPr>
                <w:rFonts w:ascii="Times New Roman" w:hAnsi="Times New Roman"/>
              </w:rPr>
            </w:pPr>
            <w:r>
              <w:rPr>
                <w:rFonts w:ascii="Times New Roman" w:hAnsi="Times New Roman"/>
              </w:rPr>
              <w:t>1</w:t>
            </w:r>
            <w:r>
              <w:rPr>
                <w:rFonts w:ascii="Times New Roman" w:hAnsi="Times New Roman" w:hint="eastAsia"/>
              </w:rPr>
              <w:t>8</w:t>
            </w:r>
          </w:p>
        </w:tc>
        <w:tc>
          <w:tcPr>
            <w:tcW w:w="1472" w:type="pct"/>
            <w:vAlign w:val="center"/>
          </w:tcPr>
          <w:p w14:paraId="33D7F3C7" w14:textId="77777777" w:rsidR="00EA41FC" w:rsidRDefault="00EA41FC" w:rsidP="00E606E2">
            <w:pPr>
              <w:jc w:val="center"/>
              <w:rPr>
                <w:rFonts w:ascii="Times New Roman" w:hAnsi="Times New Roman"/>
              </w:rPr>
            </w:pPr>
            <w:r>
              <w:rPr>
                <w:rFonts w:ascii="Times New Roman" w:hAnsi="Times New Roman"/>
                <w:bCs/>
              </w:rPr>
              <w:t>办公点</w:t>
            </w:r>
            <w:r>
              <w:rPr>
                <w:rFonts w:ascii="Times New Roman" w:hAnsi="Times New Roman"/>
                <w:bCs/>
              </w:rPr>
              <w:t>1</w:t>
            </w:r>
            <w:r>
              <w:rPr>
                <w:rFonts w:ascii="Times New Roman" w:hAnsi="Times New Roman"/>
              </w:rPr>
              <w:t>维修</w:t>
            </w:r>
          </w:p>
        </w:tc>
        <w:tc>
          <w:tcPr>
            <w:tcW w:w="743" w:type="pct"/>
            <w:vAlign w:val="center"/>
          </w:tcPr>
          <w:p w14:paraId="7EAFD635"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3AB9A2F2" w14:textId="77777777" w:rsidR="00EA41FC" w:rsidRDefault="00EA41FC" w:rsidP="00E606E2">
            <w:pPr>
              <w:widowControl/>
              <w:jc w:val="center"/>
              <w:rPr>
                <w:rFonts w:ascii="Times New Roman" w:hAnsi="Times New Roman"/>
                <w:bCs/>
              </w:rPr>
            </w:pPr>
            <w:r>
              <w:rPr>
                <w:rFonts w:ascii="Times New Roman" w:hAnsi="Times New Roman"/>
                <w:bCs/>
              </w:rPr>
              <w:t>周一至周日</w:t>
            </w:r>
            <w:r>
              <w:rPr>
                <w:rFonts w:ascii="Times New Roman" w:hAnsi="Times New Roman"/>
                <w:bCs/>
              </w:rPr>
              <w:t>8:30-17:30</w:t>
            </w:r>
          </w:p>
        </w:tc>
        <w:tc>
          <w:tcPr>
            <w:tcW w:w="645" w:type="pct"/>
          </w:tcPr>
          <w:p w14:paraId="7EACE2C5" w14:textId="77777777" w:rsidR="00EA41FC" w:rsidRDefault="00EA41FC" w:rsidP="00E606E2">
            <w:pPr>
              <w:widowControl/>
              <w:jc w:val="center"/>
              <w:rPr>
                <w:rFonts w:ascii="Times New Roman" w:hAnsi="Times New Roman"/>
                <w:bCs/>
              </w:rPr>
            </w:pPr>
          </w:p>
        </w:tc>
      </w:tr>
      <w:tr w:rsidR="00EA41FC" w14:paraId="665512FC" w14:textId="77777777" w:rsidTr="00E606E2">
        <w:trPr>
          <w:trHeight w:val="412"/>
        </w:trPr>
        <w:tc>
          <w:tcPr>
            <w:tcW w:w="514" w:type="pct"/>
            <w:vAlign w:val="center"/>
          </w:tcPr>
          <w:p w14:paraId="7F87BF2B" w14:textId="77777777" w:rsidR="00EA41FC" w:rsidRDefault="00EA41FC" w:rsidP="00E606E2">
            <w:pPr>
              <w:jc w:val="center"/>
              <w:rPr>
                <w:rFonts w:ascii="Times New Roman" w:hAnsi="Times New Roman"/>
              </w:rPr>
            </w:pPr>
            <w:r>
              <w:rPr>
                <w:rFonts w:ascii="Times New Roman" w:hAnsi="Times New Roman" w:hint="eastAsia"/>
              </w:rPr>
              <w:t>19</w:t>
            </w:r>
          </w:p>
        </w:tc>
        <w:tc>
          <w:tcPr>
            <w:tcW w:w="1472" w:type="pct"/>
            <w:vAlign w:val="center"/>
          </w:tcPr>
          <w:p w14:paraId="15BDE157" w14:textId="77777777" w:rsidR="00EA41FC" w:rsidRDefault="00EA41FC" w:rsidP="00E606E2">
            <w:pPr>
              <w:jc w:val="center"/>
              <w:rPr>
                <w:rFonts w:ascii="Times New Roman" w:hAnsi="Times New Roman"/>
              </w:rPr>
            </w:pPr>
            <w:r>
              <w:rPr>
                <w:rFonts w:ascii="Times New Roman" w:hAnsi="Times New Roman"/>
              </w:rPr>
              <w:t>绿化</w:t>
            </w:r>
          </w:p>
        </w:tc>
        <w:tc>
          <w:tcPr>
            <w:tcW w:w="743" w:type="pct"/>
            <w:vAlign w:val="center"/>
          </w:tcPr>
          <w:p w14:paraId="307A7EE1" w14:textId="77777777" w:rsidR="00EA41FC" w:rsidRDefault="00EA41FC" w:rsidP="00E606E2">
            <w:pPr>
              <w:jc w:val="center"/>
              <w:rPr>
                <w:rFonts w:ascii="Times New Roman" w:hAnsi="Times New Roman"/>
              </w:rPr>
            </w:pPr>
            <w:r>
              <w:rPr>
                <w:rFonts w:ascii="Times New Roman" w:hAnsi="Times New Roman"/>
              </w:rPr>
              <w:t>1</w:t>
            </w:r>
          </w:p>
        </w:tc>
        <w:tc>
          <w:tcPr>
            <w:tcW w:w="1624" w:type="pct"/>
            <w:vAlign w:val="center"/>
          </w:tcPr>
          <w:p w14:paraId="66624106" w14:textId="77777777" w:rsidR="00EA41FC" w:rsidRDefault="00EA41FC" w:rsidP="00E606E2">
            <w:pPr>
              <w:widowControl/>
              <w:jc w:val="center"/>
              <w:rPr>
                <w:rFonts w:ascii="Times New Roman" w:hAnsi="Times New Roman"/>
                <w:bCs/>
              </w:rPr>
            </w:pPr>
            <w:r>
              <w:rPr>
                <w:rFonts w:ascii="Times New Roman" w:hAnsi="Times New Roman"/>
                <w:bCs/>
              </w:rPr>
              <w:t>周一至周五</w:t>
            </w:r>
            <w:r>
              <w:rPr>
                <w:rFonts w:ascii="Times New Roman" w:hAnsi="Times New Roman"/>
                <w:bCs/>
              </w:rPr>
              <w:t>8:30-17:00</w:t>
            </w:r>
          </w:p>
        </w:tc>
        <w:tc>
          <w:tcPr>
            <w:tcW w:w="645" w:type="pct"/>
          </w:tcPr>
          <w:p w14:paraId="6265615D" w14:textId="77777777" w:rsidR="00EA41FC" w:rsidRDefault="00EA41FC" w:rsidP="00E606E2">
            <w:pPr>
              <w:widowControl/>
              <w:jc w:val="center"/>
              <w:rPr>
                <w:rFonts w:ascii="Times New Roman" w:hAnsi="Times New Roman"/>
                <w:bCs/>
              </w:rPr>
            </w:pPr>
          </w:p>
        </w:tc>
      </w:tr>
      <w:tr w:rsidR="00EA41FC" w14:paraId="5599B6B1" w14:textId="77777777" w:rsidTr="00E606E2">
        <w:trPr>
          <w:trHeight w:val="412"/>
        </w:trPr>
        <w:tc>
          <w:tcPr>
            <w:tcW w:w="1986" w:type="pct"/>
            <w:gridSpan w:val="2"/>
            <w:vAlign w:val="center"/>
          </w:tcPr>
          <w:p w14:paraId="68C64475" w14:textId="77777777" w:rsidR="00EA41FC" w:rsidRDefault="00EA41FC" w:rsidP="00E606E2">
            <w:pPr>
              <w:jc w:val="center"/>
              <w:rPr>
                <w:rFonts w:ascii="Times New Roman" w:hAnsi="Times New Roman"/>
              </w:rPr>
            </w:pPr>
            <w:r>
              <w:rPr>
                <w:rFonts w:ascii="Times New Roman" w:hAnsi="Times New Roman"/>
              </w:rPr>
              <w:t>合计</w:t>
            </w:r>
          </w:p>
        </w:tc>
        <w:tc>
          <w:tcPr>
            <w:tcW w:w="743" w:type="pct"/>
            <w:vAlign w:val="center"/>
          </w:tcPr>
          <w:p w14:paraId="193D2076" w14:textId="77777777" w:rsidR="00EA41FC" w:rsidRDefault="00EA41FC" w:rsidP="00E606E2">
            <w:pPr>
              <w:jc w:val="center"/>
              <w:rPr>
                <w:rFonts w:ascii="Times New Roman" w:hAnsi="Times New Roman"/>
              </w:rPr>
            </w:pPr>
            <w:r>
              <w:rPr>
                <w:rFonts w:ascii="Times New Roman" w:hAnsi="Times New Roman" w:hint="eastAsia"/>
              </w:rPr>
              <w:t>19</w:t>
            </w:r>
          </w:p>
        </w:tc>
        <w:tc>
          <w:tcPr>
            <w:tcW w:w="1624" w:type="pct"/>
            <w:vAlign w:val="center"/>
          </w:tcPr>
          <w:p w14:paraId="59130E2E" w14:textId="77777777" w:rsidR="00EA41FC" w:rsidRDefault="00EA41FC" w:rsidP="00E606E2">
            <w:pPr>
              <w:widowControl/>
              <w:jc w:val="center"/>
              <w:rPr>
                <w:rFonts w:ascii="Times New Roman" w:hAnsi="Times New Roman"/>
                <w:bCs/>
              </w:rPr>
            </w:pPr>
          </w:p>
        </w:tc>
        <w:tc>
          <w:tcPr>
            <w:tcW w:w="645" w:type="pct"/>
          </w:tcPr>
          <w:p w14:paraId="4B13E735" w14:textId="77777777" w:rsidR="00EA41FC" w:rsidRDefault="00EA41FC" w:rsidP="00E606E2">
            <w:pPr>
              <w:widowControl/>
              <w:jc w:val="center"/>
              <w:rPr>
                <w:rFonts w:ascii="Times New Roman" w:hAnsi="Times New Roman"/>
                <w:bCs/>
              </w:rPr>
            </w:pPr>
          </w:p>
        </w:tc>
      </w:tr>
    </w:tbl>
    <w:p w14:paraId="0502875C" w14:textId="77777777" w:rsidR="00EA41FC" w:rsidRDefault="00EA41FC" w:rsidP="00EA4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200" w:firstLine="442"/>
        <w:jc w:val="left"/>
        <w:rPr>
          <w:rFonts w:ascii="Times New Roman" w:hAnsi="Times New Roman"/>
          <w:b/>
          <w:color w:val="0000FF"/>
          <w:sz w:val="22"/>
        </w:rPr>
      </w:pPr>
      <w:r>
        <w:rPr>
          <w:rFonts w:ascii="Times New Roman" w:hAnsi="Times New Roman"/>
          <w:b/>
          <w:color w:val="0000FF"/>
          <w:sz w:val="22"/>
        </w:rPr>
        <w:t>说明：</w:t>
      </w:r>
      <w:r>
        <w:rPr>
          <w:rFonts w:ascii="Times New Roman" w:hAnsi="Times New Roman" w:hint="eastAsia"/>
          <w:b/>
          <w:color w:val="0000FF"/>
          <w:sz w:val="22"/>
        </w:rPr>
        <w:t>1.</w:t>
      </w:r>
      <w:r>
        <w:rPr>
          <w:rFonts w:ascii="Times New Roman" w:hAnsi="Times New Roman"/>
          <w:b/>
          <w:color w:val="0000FF"/>
          <w:sz w:val="22"/>
        </w:rPr>
        <w:t>投标人的各岗位配置标准不得低于表内岗位配置数要求。</w:t>
      </w:r>
    </w:p>
    <w:p w14:paraId="4D0F8CD8" w14:textId="77777777" w:rsidR="00EA41FC" w:rsidRDefault="00EA41FC" w:rsidP="00EA4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500" w:firstLine="1104"/>
        <w:jc w:val="left"/>
        <w:rPr>
          <w:rFonts w:ascii="Times New Roman" w:hAnsi="Times New Roman"/>
          <w:b/>
          <w:color w:val="0000FF"/>
          <w:sz w:val="22"/>
        </w:rPr>
      </w:pPr>
      <w:r>
        <w:rPr>
          <w:rFonts w:ascii="Times New Roman" w:hAnsi="Times New Roman" w:hint="eastAsia"/>
          <w:b/>
          <w:color w:val="0000FF"/>
          <w:sz w:val="22"/>
        </w:rPr>
        <w:t>2.</w:t>
      </w:r>
      <w:r>
        <w:rPr>
          <w:rFonts w:ascii="Times New Roman" w:hAnsi="Times New Roman" w:hint="eastAsia"/>
          <w:b/>
          <w:color w:val="0000FF"/>
          <w:sz w:val="22"/>
        </w:rPr>
        <w:t>管理人员提供社保由供应商缴纳的近</w:t>
      </w:r>
      <w:r>
        <w:rPr>
          <w:rFonts w:ascii="Times New Roman" w:hAnsi="Times New Roman" w:hint="eastAsia"/>
          <w:b/>
          <w:color w:val="0000FF"/>
          <w:sz w:val="22"/>
        </w:rPr>
        <w:t>6</w:t>
      </w:r>
      <w:r>
        <w:rPr>
          <w:rFonts w:ascii="Times New Roman" w:hAnsi="Times New Roman" w:hint="eastAsia"/>
          <w:b/>
          <w:color w:val="0000FF"/>
          <w:sz w:val="22"/>
        </w:rPr>
        <w:t>个月内任一月份的有效证明。</w:t>
      </w:r>
    </w:p>
    <w:p w14:paraId="689B0BB0" w14:textId="77777777" w:rsidR="00EA41FC" w:rsidRDefault="00EA41FC" w:rsidP="00EA41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300" w:lineRule="auto"/>
        <w:ind w:firstLineChars="500" w:firstLine="1104"/>
        <w:jc w:val="left"/>
        <w:rPr>
          <w:rFonts w:ascii="Times New Roman" w:hAnsi="Times New Roman"/>
          <w:bCs/>
          <w:sz w:val="22"/>
        </w:rPr>
      </w:pPr>
      <w:r>
        <w:rPr>
          <w:rFonts w:ascii="Times New Roman" w:hAnsi="Times New Roman" w:hint="eastAsia"/>
          <w:b/>
          <w:color w:val="0000FF"/>
          <w:sz w:val="22"/>
        </w:rPr>
        <w:t>3.</w:t>
      </w:r>
      <w:r>
        <w:rPr>
          <w:rFonts w:ascii="Times New Roman" w:hAnsi="Times New Roman"/>
          <w:b/>
          <w:bCs/>
          <w:color w:val="0000FF"/>
          <w:kern w:val="0"/>
          <w:sz w:val="22"/>
        </w:rPr>
        <w:t xml:space="preserve"> </w:t>
      </w:r>
      <w:r>
        <w:rPr>
          <w:rFonts w:ascii="Times New Roman" w:hAnsi="Times New Roman" w:hint="eastAsia"/>
          <w:b/>
          <w:color w:val="0000FF"/>
          <w:sz w:val="22"/>
        </w:rPr>
        <w:t>以上岗位人员符合劳动法规定。</w:t>
      </w:r>
    </w:p>
    <w:p w14:paraId="1F1C5B3F"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 </w:t>
      </w:r>
      <w:r>
        <w:rPr>
          <w:rFonts w:ascii="Times New Roman" w:hAnsi="Times New Roman"/>
          <w:bCs/>
          <w:sz w:val="22"/>
        </w:rPr>
        <w:t>组织架构、管理制度及管理团队要求</w:t>
      </w:r>
    </w:p>
    <w:p w14:paraId="1DE5407A"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9.2.1 </w:t>
      </w:r>
      <w:r>
        <w:rPr>
          <w:rFonts w:ascii="Times New Roman" w:hAnsi="Times New Roman"/>
          <w:bCs/>
          <w:sz w:val="22"/>
        </w:rPr>
        <w:t>组织架构</w:t>
      </w:r>
    </w:p>
    <w:p w14:paraId="7EE751D2" w14:textId="77777777" w:rsidR="00EA41FC" w:rsidRDefault="00EA41FC" w:rsidP="00EA41FC">
      <w:pPr>
        <w:tabs>
          <w:tab w:val="left" w:pos="7200"/>
        </w:tabs>
        <w:adjustRightInd w:val="0"/>
        <w:snapToGrid w:val="0"/>
        <w:spacing w:line="300" w:lineRule="auto"/>
        <w:ind w:firstLineChars="200" w:firstLine="420"/>
        <w:rPr>
          <w:rFonts w:ascii="Times New Roman" w:hAnsi="Times New Roman"/>
          <w:bCs/>
          <w:color w:val="000000" w:themeColor="text1"/>
          <w:sz w:val="22"/>
        </w:rPr>
      </w:pPr>
      <w:r>
        <w:rPr>
          <w:noProof/>
          <w:color w:val="000000" w:themeColor="text1"/>
          <w:szCs w:val="21"/>
        </w:rPr>
        <w:lastRenderedPageBreak/>
        <w:drawing>
          <wp:inline distT="0" distB="0" distL="0" distR="0" wp14:anchorId="1846A4CC" wp14:editId="692CEC3D">
            <wp:extent cx="5299710" cy="1413510"/>
            <wp:effectExtent l="0" t="0" r="15240" b="0"/>
            <wp:docPr id="1" name="图示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0B3AECC3"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bCs/>
          <w:sz w:val="22"/>
        </w:rPr>
        <w:t xml:space="preserve">9.2.2 </w:t>
      </w:r>
      <w:r>
        <w:rPr>
          <w:rFonts w:ascii="Times New Roman" w:hAnsi="Times New Roman"/>
          <w:bCs/>
          <w:sz w:val="22"/>
        </w:rPr>
        <w:t>管理制度</w:t>
      </w:r>
    </w:p>
    <w:p w14:paraId="6E99B7E6"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color w:val="000000"/>
          <w:sz w:val="22"/>
        </w:rPr>
        <w:t>投标人结合本项目实际需求，制定完善的管理制度，旨在加强内部管理，完成物业管理服务任务，实现物</w:t>
      </w:r>
    </w:p>
    <w:p w14:paraId="1A30E233"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color w:val="000000"/>
          <w:sz w:val="22"/>
        </w:rPr>
        <w:t>业管理服务目标；坚持优质服务，提高保障水平；加强队伍建设，提高员工思想素质和业务技能；建立应急预案、规章制度及具体落实计划。</w:t>
      </w:r>
    </w:p>
    <w:p w14:paraId="60628AE1"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hint="eastAsia"/>
          <w:bCs/>
          <w:color w:val="000000"/>
          <w:sz w:val="22"/>
        </w:rPr>
        <w:t>建立物业档案；建立完备的物管相关资料及设备维修保养资料；协调各方面社会关系：应与派出所、街道居委会、供水、供电、电信、市政沟通，以便出现情况可与相关部门配合尽快解决。</w:t>
      </w:r>
    </w:p>
    <w:p w14:paraId="3F76B719" w14:textId="77777777" w:rsidR="00EA41FC" w:rsidRDefault="00EA41FC" w:rsidP="00EA41FC">
      <w:pPr>
        <w:tabs>
          <w:tab w:val="left" w:pos="7200"/>
        </w:tabs>
        <w:adjustRightInd w:val="0"/>
        <w:snapToGrid w:val="0"/>
        <w:spacing w:line="300" w:lineRule="auto"/>
        <w:ind w:firstLineChars="200" w:firstLine="442"/>
        <w:rPr>
          <w:rFonts w:ascii="Times New Roman" w:hAnsi="Times New Roman"/>
          <w:b/>
          <w:bCs/>
          <w:color w:val="000000"/>
          <w:sz w:val="22"/>
        </w:rPr>
      </w:pPr>
      <w:r>
        <w:rPr>
          <w:rFonts w:ascii="Times New Roman" w:hAnsi="Times New Roman"/>
          <w:b/>
          <w:bCs/>
          <w:color w:val="000000"/>
          <w:sz w:val="22"/>
        </w:rPr>
        <w:t xml:space="preserve">9.2.3 </w:t>
      </w:r>
      <w:r>
        <w:rPr>
          <w:rFonts w:ascii="Times New Roman" w:hAnsi="Times New Roman"/>
          <w:b/>
          <w:bCs/>
          <w:color w:val="000000"/>
          <w:sz w:val="22"/>
        </w:rPr>
        <w:t>管理团队要求</w:t>
      </w:r>
    </w:p>
    <w:p w14:paraId="485B205C"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w:t>
      </w:r>
      <w:r>
        <w:rPr>
          <w:rFonts w:ascii="Times New Roman" w:hAnsi="Times New Roman"/>
          <w:color w:val="000000"/>
          <w:sz w:val="22"/>
        </w:rPr>
        <w:t>树立正确的物业管理观念，以</w:t>
      </w:r>
      <w:r>
        <w:rPr>
          <w:rFonts w:ascii="Times New Roman" w:hAnsi="Times New Roman"/>
          <w:color w:val="000000"/>
          <w:sz w:val="22"/>
        </w:rPr>
        <w:t>“</w:t>
      </w:r>
      <w:r>
        <w:rPr>
          <w:rFonts w:ascii="Times New Roman" w:hAnsi="Times New Roman"/>
          <w:color w:val="000000"/>
          <w:sz w:val="22"/>
        </w:rPr>
        <w:t>服务至上，客户第一</w:t>
      </w:r>
      <w:r>
        <w:rPr>
          <w:rFonts w:ascii="Times New Roman" w:hAnsi="Times New Roman"/>
          <w:color w:val="000000"/>
          <w:sz w:val="22"/>
        </w:rPr>
        <w:t>”</w:t>
      </w:r>
      <w:r>
        <w:rPr>
          <w:rFonts w:ascii="Times New Roman" w:hAnsi="Times New Roman"/>
          <w:color w:val="000000"/>
          <w:sz w:val="22"/>
        </w:rPr>
        <w:t>为管理宗旨，不断提高良好信誉、不断加强科学管理，做好服务工作。</w:t>
      </w:r>
    </w:p>
    <w:p w14:paraId="6AF540F0"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w:t>
      </w:r>
      <w:r>
        <w:rPr>
          <w:rFonts w:ascii="Times New Roman" w:hAnsi="Times New Roman"/>
          <w:color w:val="000000"/>
          <w:sz w:val="22"/>
        </w:rPr>
        <w:t>加强服务保障，提高服务质量，无人为差错事故。</w:t>
      </w:r>
    </w:p>
    <w:p w14:paraId="5DC91705"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w:t>
      </w:r>
      <w:r>
        <w:rPr>
          <w:rFonts w:ascii="Times New Roman" w:hAnsi="Times New Roman"/>
          <w:color w:val="000000"/>
          <w:sz w:val="22"/>
        </w:rPr>
        <w:t>优质服务，规范服务，提供方便、及时和舒适的人性化服务。</w:t>
      </w:r>
    </w:p>
    <w:p w14:paraId="068500F3" w14:textId="77777777" w:rsidR="00EA41FC" w:rsidRDefault="00EA41FC" w:rsidP="00EA41FC">
      <w:pPr>
        <w:snapToGrid w:val="0"/>
        <w:spacing w:line="300" w:lineRule="auto"/>
        <w:ind w:firstLineChars="200" w:firstLine="440"/>
        <w:rPr>
          <w:rFonts w:ascii="Times New Roman" w:hAnsi="Times New Roman"/>
          <w:color w:val="000000"/>
          <w:sz w:val="22"/>
        </w:rPr>
      </w:pPr>
    </w:p>
    <w:p w14:paraId="37820D7F" w14:textId="77777777" w:rsidR="00EA41FC" w:rsidRDefault="00EA41FC" w:rsidP="00EA41FC">
      <w:pPr>
        <w:tabs>
          <w:tab w:val="left" w:pos="7200"/>
        </w:tabs>
        <w:adjustRightInd w:val="0"/>
        <w:snapToGrid w:val="0"/>
        <w:spacing w:line="300" w:lineRule="auto"/>
        <w:ind w:firstLineChars="200" w:firstLine="442"/>
        <w:rPr>
          <w:rFonts w:ascii="Times New Roman" w:hAnsi="Times New Roman"/>
          <w:b/>
          <w:bCs/>
          <w:color w:val="000000"/>
          <w:sz w:val="22"/>
        </w:rPr>
      </w:pPr>
      <w:r>
        <w:rPr>
          <w:rFonts w:ascii="Times New Roman" w:hAnsi="Times New Roman"/>
          <w:b/>
          <w:bCs/>
          <w:color w:val="000000"/>
          <w:sz w:val="22"/>
        </w:rPr>
        <w:t xml:space="preserve">9.3 </w:t>
      </w:r>
      <w:r>
        <w:rPr>
          <w:rFonts w:ascii="Times New Roman" w:hAnsi="Times New Roman"/>
          <w:b/>
          <w:bCs/>
          <w:color w:val="000000"/>
          <w:sz w:val="22"/>
        </w:rPr>
        <w:t>各岗位具体服务要求</w:t>
      </w:r>
    </w:p>
    <w:p w14:paraId="134C82DA" w14:textId="77777777" w:rsidR="00EA41FC" w:rsidRDefault="00EA41FC" w:rsidP="00EA41FC">
      <w:pPr>
        <w:tabs>
          <w:tab w:val="left" w:pos="7200"/>
        </w:tabs>
        <w:adjustRightInd w:val="0"/>
        <w:snapToGrid w:val="0"/>
        <w:spacing w:line="300" w:lineRule="auto"/>
        <w:ind w:firstLineChars="200" w:firstLine="442"/>
        <w:rPr>
          <w:rFonts w:ascii="Times New Roman" w:hAnsi="Times New Roman"/>
          <w:b/>
          <w:bCs/>
          <w:color w:val="000000"/>
          <w:sz w:val="22"/>
        </w:rPr>
      </w:pPr>
      <w:r>
        <w:rPr>
          <w:rFonts w:ascii="Times New Roman" w:hAnsi="Times New Roman"/>
          <w:b/>
          <w:bCs/>
          <w:color w:val="000000"/>
          <w:sz w:val="22"/>
        </w:rPr>
        <w:t>9.3.1</w:t>
      </w:r>
      <w:r>
        <w:rPr>
          <w:rFonts w:ascii="Times New Roman" w:hAnsi="Times New Roman" w:hint="eastAsia"/>
          <w:b/>
          <w:bCs/>
          <w:color w:val="000000"/>
          <w:sz w:val="22"/>
        </w:rPr>
        <w:t>管理人员</w:t>
      </w:r>
    </w:p>
    <w:p w14:paraId="7944A422"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1</w:t>
      </w:r>
      <w:r>
        <w:rPr>
          <w:rFonts w:ascii="Times New Roman" w:hAnsi="Times New Roman" w:hint="eastAsia"/>
          <w:color w:val="000000"/>
          <w:sz w:val="22"/>
        </w:rPr>
        <w:t>）全面负责本项目相关工作，组织实施各项管理工作；履行服务合同的约定及采购人的决定，完成管理工作目标；负责各部门岗位及工作的调配，以及各项规章制度的修订和定岗、定责、定员工作。</w:t>
      </w:r>
    </w:p>
    <w:p w14:paraId="59599C5E"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制定设备年度的修理与维护保养计划、维修工作细则，并组织实施；制定会务服务的详细计划和方案，对会务用品审核把关，保障会务服务工作有序进行；制定年度安全生产工作计划；制定培训计划，并定期进行安全和包括消防演练在内的各项技能培训；负责督促员工严格按照工作流程进行工作；对工作执行情况进行巡视检查，并给予指导和帮助；检查、督导各岗位人员工作情况，包括到岗情况、仪表仪容、风纪风貌、岗位职责履行情况等，合理安排、协调各项工作的开展；负责专业设备技术管理及运行和维保工作的检查、指导；指导督促员工严格按照各项设备操作规程及运行管理要求执行，确保设备的正常安全运行，延长使用寿命；协调并解决工作中出现的问题、矛盾；负责员工的政治思想工作，组织各项工种人员进行技术培训，文化学习等活动，定期对各项人员进行业务考核以及安全生产教育工作；负责安排新进员工的岗位培训和带教，增强凝聚力，加强班组培训精神文明建设。</w:t>
      </w:r>
    </w:p>
    <w:p w14:paraId="5DD0B144"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）负责接听电话，及时分配报修等任务；完成采购人交办的各项工作；定期向采购人汇报工作近况，及时反馈重大事件等，跟进业主方各类活动，协调管理处各部门完成现场各项工作。</w:t>
      </w:r>
    </w:p>
    <w:p w14:paraId="2A2D65DB" w14:textId="77777777" w:rsidR="00EA41FC" w:rsidRDefault="00EA41FC" w:rsidP="00EA41FC">
      <w:pPr>
        <w:snapToGrid w:val="0"/>
        <w:spacing w:line="300" w:lineRule="auto"/>
        <w:ind w:firstLineChars="200" w:firstLine="440"/>
        <w:rPr>
          <w:rFonts w:ascii="Times New Roman" w:hAnsi="Times New Roman"/>
          <w:color w:val="000000"/>
          <w:sz w:val="22"/>
          <w:u w:val="single"/>
        </w:rPr>
      </w:pPr>
      <w:r>
        <w:rPr>
          <w:rFonts w:ascii="Times New Roman" w:hAnsi="Times New Roman" w:hint="eastAsia"/>
          <w:color w:val="000000"/>
          <w:sz w:val="22"/>
          <w:u w:val="single"/>
        </w:rPr>
        <w:lastRenderedPageBreak/>
        <w:t>（</w:t>
      </w:r>
      <w:r>
        <w:rPr>
          <w:rFonts w:ascii="Times New Roman" w:hAnsi="Times New Roman" w:hint="eastAsia"/>
          <w:color w:val="000000"/>
          <w:sz w:val="22"/>
          <w:u w:val="single"/>
        </w:rPr>
        <w:t>4</w:t>
      </w:r>
      <w:r>
        <w:rPr>
          <w:rFonts w:ascii="Times New Roman" w:hAnsi="Times New Roman" w:hint="eastAsia"/>
          <w:color w:val="000000"/>
          <w:sz w:val="22"/>
          <w:u w:val="single"/>
        </w:rPr>
        <w:t>）</w:t>
      </w:r>
      <w:r>
        <w:rPr>
          <w:rFonts w:ascii="Times New Roman" w:hAnsi="Times New Roman"/>
          <w:color w:val="000000"/>
          <w:sz w:val="22"/>
          <w:u w:val="single"/>
        </w:rPr>
        <w:t>为</w:t>
      </w:r>
      <w:r>
        <w:rPr>
          <w:rFonts w:ascii="Times New Roman" w:hAnsi="Times New Roman" w:hint="eastAsia"/>
          <w:color w:val="000000"/>
          <w:sz w:val="22"/>
          <w:u w:val="single"/>
        </w:rPr>
        <w:t>中标</w:t>
      </w:r>
      <w:r>
        <w:rPr>
          <w:rFonts w:ascii="Times New Roman" w:hAnsi="Times New Roman"/>
          <w:color w:val="000000"/>
          <w:sz w:val="22"/>
          <w:u w:val="single"/>
        </w:rPr>
        <w:t>单位在职员工</w:t>
      </w:r>
      <w:r>
        <w:rPr>
          <w:rFonts w:ascii="Times New Roman" w:hAnsi="Times New Roman" w:hint="eastAsia"/>
          <w:color w:val="000000"/>
          <w:sz w:val="22"/>
          <w:u w:val="single"/>
        </w:rPr>
        <w:t>。</w:t>
      </w:r>
    </w:p>
    <w:p w14:paraId="2AA94878" w14:textId="77777777" w:rsidR="00EA41FC" w:rsidRDefault="00EA41FC" w:rsidP="00EA41FC">
      <w:pPr>
        <w:snapToGrid w:val="0"/>
        <w:spacing w:line="300" w:lineRule="auto"/>
        <w:ind w:firstLineChars="200" w:firstLine="440"/>
        <w:rPr>
          <w:rFonts w:ascii="Times New Roman" w:hAnsi="Times New Roman"/>
          <w:color w:val="000000"/>
          <w:sz w:val="22"/>
          <w:u w:val="single"/>
        </w:rPr>
      </w:pPr>
    </w:p>
    <w:p w14:paraId="3B4DE921" w14:textId="77777777" w:rsidR="00EA41FC" w:rsidRDefault="00EA41FC" w:rsidP="00EA41FC">
      <w:pPr>
        <w:tabs>
          <w:tab w:val="left" w:pos="7200"/>
        </w:tabs>
        <w:adjustRightInd w:val="0"/>
        <w:snapToGrid w:val="0"/>
        <w:spacing w:line="300" w:lineRule="auto"/>
        <w:ind w:firstLineChars="200" w:firstLine="442"/>
        <w:rPr>
          <w:rFonts w:ascii="Times New Roman" w:hAnsi="Times New Roman"/>
          <w:b/>
          <w:bCs/>
          <w:color w:val="000000"/>
          <w:sz w:val="22"/>
        </w:rPr>
      </w:pPr>
      <w:r>
        <w:rPr>
          <w:rFonts w:ascii="Times New Roman" w:hAnsi="Times New Roman" w:hint="eastAsia"/>
          <w:b/>
          <w:bCs/>
          <w:color w:val="000000"/>
          <w:sz w:val="22"/>
        </w:rPr>
        <w:t xml:space="preserve">9.3.2 </w:t>
      </w:r>
      <w:r>
        <w:rPr>
          <w:rFonts w:ascii="Times New Roman" w:hAnsi="Times New Roman" w:hint="eastAsia"/>
          <w:b/>
          <w:bCs/>
          <w:color w:val="000000"/>
          <w:sz w:val="22"/>
        </w:rPr>
        <w:t>会务</w:t>
      </w:r>
    </w:p>
    <w:p w14:paraId="36F5600B" w14:textId="77777777" w:rsidR="00EA41FC" w:rsidRDefault="00EA41FC" w:rsidP="00EA41FC">
      <w:pPr>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1</w:t>
      </w:r>
      <w:r>
        <w:rPr>
          <w:rFonts w:ascii="Times New Roman" w:hAnsi="Times New Roman" w:hint="eastAsia"/>
          <w:bCs/>
          <w:color w:val="000000"/>
          <w:sz w:val="22"/>
        </w:rPr>
        <w:t>）按要求提供会议室的热水、茶杯等用品；迎候与会人员，提供倒茶水等服务；及时清洗消毒和保管接待用品，定期消毒话筒等；做好会议室日常保洁；做好会议室的布置和服务保障工作；人员上岗前应进行培训，培训内容包括法律法规、职业道德、岗位业务知识等，培训合格后方可上岗。</w:t>
      </w:r>
    </w:p>
    <w:p w14:paraId="7E7263A7" w14:textId="77777777" w:rsidR="00EA41FC" w:rsidRDefault="00EA41FC" w:rsidP="00EA41FC">
      <w:pPr>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2</w:t>
      </w:r>
      <w:r>
        <w:rPr>
          <w:rFonts w:ascii="Times New Roman" w:hAnsi="Times New Roman" w:hint="eastAsia"/>
          <w:bCs/>
          <w:color w:val="000000"/>
          <w:sz w:val="22"/>
        </w:rPr>
        <w:t>）人员自身要求：女性，容貌体形端正、身心健康，无违法犯罪记录；有相关会务、礼仪接待工作经验；年龄不超过</w:t>
      </w:r>
      <w:r>
        <w:rPr>
          <w:rFonts w:ascii="Times New Roman" w:hAnsi="Times New Roman" w:hint="eastAsia"/>
          <w:bCs/>
          <w:color w:val="000000"/>
          <w:sz w:val="22"/>
        </w:rPr>
        <w:t xml:space="preserve"> 50 </w:t>
      </w:r>
      <w:r>
        <w:rPr>
          <w:rFonts w:ascii="Times New Roman" w:hAnsi="Times New Roman" w:hint="eastAsia"/>
          <w:bCs/>
          <w:color w:val="000000"/>
          <w:sz w:val="22"/>
        </w:rPr>
        <w:t>岁。</w:t>
      </w:r>
    </w:p>
    <w:p w14:paraId="0565FFD3" w14:textId="77777777" w:rsidR="00EA41FC" w:rsidRDefault="00EA41FC" w:rsidP="00EA41FC">
      <w:pPr>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3</w:t>
      </w:r>
      <w:r>
        <w:rPr>
          <w:rFonts w:ascii="Times New Roman" w:hAnsi="Times New Roman" w:hint="eastAsia"/>
          <w:bCs/>
          <w:color w:val="000000"/>
          <w:sz w:val="22"/>
        </w:rPr>
        <w:t>）具体工作要求：仪表整洁，操作规范，用语文明，微笑服务；接到会议通知，提前进入会议室，做好会议准备工作，发现问题及时通知相关人员进行检修；如有特别要求，按要求执行。会议开始前在会议室门口迎候客人到达，做到精神饱满，仪容、仪表端庄大方，微笑迎客；检查会议室内是否有遗忘的物品，如有应及时上报或交管理岗位处理；散会后，关闭室内照明、空调等电器开关，关闭门窗，清理桌上的资料、茶杯、饮料等物品并送入盥洗室清洗、消毒；无会议期间，须对会议室进行日常打扫工作。</w:t>
      </w:r>
    </w:p>
    <w:p w14:paraId="3513E266"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p>
    <w:p w14:paraId="56E124FE" w14:textId="77777777" w:rsidR="00EA41FC" w:rsidRDefault="00EA41FC" w:rsidP="00EA41FC">
      <w:pPr>
        <w:tabs>
          <w:tab w:val="left" w:pos="7200"/>
        </w:tabs>
        <w:adjustRightInd w:val="0"/>
        <w:snapToGrid w:val="0"/>
        <w:spacing w:line="300" w:lineRule="auto"/>
        <w:ind w:firstLineChars="200" w:firstLine="442"/>
        <w:rPr>
          <w:rFonts w:ascii="Times New Roman" w:hAnsi="Times New Roman"/>
          <w:b/>
          <w:bCs/>
          <w:color w:val="000000"/>
          <w:sz w:val="22"/>
        </w:rPr>
      </w:pPr>
      <w:r>
        <w:rPr>
          <w:rFonts w:ascii="Times New Roman" w:hAnsi="Times New Roman"/>
          <w:b/>
          <w:bCs/>
          <w:color w:val="000000"/>
          <w:sz w:val="22"/>
        </w:rPr>
        <w:t xml:space="preserve">9.3.3 </w:t>
      </w:r>
      <w:r>
        <w:rPr>
          <w:rFonts w:ascii="Times New Roman" w:hAnsi="Times New Roman" w:hint="eastAsia"/>
          <w:b/>
          <w:bCs/>
          <w:color w:val="000000"/>
          <w:sz w:val="22"/>
        </w:rPr>
        <w:t>保安</w:t>
      </w:r>
    </w:p>
    <w:p w14:paraId="1654F81F"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bCs/>
          <w:color w:val="000000"/>
          <w:sz w:val="22"/>
        </w:rPr>
        <w:t>（</w:t>
      </w:r>
      <w:r>
        <w:rPr>
          <w:rFonts w:ascii="Times New Roman" w:hAnsi="Times New Roman" w:hint="eastAsia"/>
          <w:bCs/>
          <w:color w:val="000000"/>
          <w:sz w:val="22"/>
        </w:rPr>
        <w:t>1</w:t>
      </w:r>
      <w:r>
        <w:rPr>
          <w:rFonts w:ascii="Times New Roman" w:hAnsi="Times New Roman" w:hint="eastAsia"/>
          <w:bCs/>
          <w:color w:val="000000"/>
          <w:sz w:val="22"/>
        </w:rPr>
        <w:t>）保安员要求政治可靠、身体健康、责任心强，具有一定的治安防范能力。保安员必须经过培训后上岗，按照岗位责任制，负责治安巡逻和“四防”工作（防火、防盗、防破坏、防治安灾害事</w:t>
      </w:r>
      <w:r>
        <w:rPr>
          <w:rFonts w:ascii="Times New Roman" w:hAnsi="Times New Roman" w:hint="eastAsia"/>
          <w:color w:val="000000"/>
          <w:sz w:val="22"/>
        </w:rPr>
        <w:t>故），在办公大楼范围内</w:t>
      </w:r>
      <w:r>
        <w:rPr>
          <w:rFonts w:ascii="Times New Roman" w:hAnsi="Times New Roman" w:hint="eastAsia"/>
          <w:color w:val="000000"/>
          <w:sz w:val="22"/>
        </w:rPr>
        <w:t>24</w:t>
      </w:r>
      <w:r>
        <w:rPr>
          <w:rFonts w:ascii="Times New Roman" w:hAnsi="Times New Roman" w:hint="eastAsia"/>
          <w:color w:val="000000"/>
          <w:sz w:val="22"/>
        </w:rPr>
        <w:t>小时轮流值班、巡逻。</w:t>
      </w:r>
    </w:p>
    <w:p w14:paraId="54BF7A8D"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）对院内、门前车辆停放进行管理，实行外来车辆登记制度。严格执行交接班制度、上岗执勤制度和定岗制度，对应急事件进行处理，并做好登记、记录工作，确保大楼安全。</w:t>
      </w:r>
    </w:p>
    <w:p w14:paraId="50CD6364"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）具体工作要求：</w:t>
      </w:r>
    </w:p>
    <w:p w14:paraId="726AC9F1" w14:textId="77777777" w:rsidR="00EA41FC" w:rsidRDefault="00EA41FC" w:rsidP="00EA41FC">
      <w:pPr>
        <w:pStyle w:val="MSGENFONTSTYLENAMETEMPLATEROLEMSGENFONTSTYLENAMEBYROLETEXT42"/>
        <w:numPr>
          <w:ilvl w:val="0"/>
          <w:numId w:val="2"/>
        </w:numPr>
        <w:shd w:val="clear" w:color="auto" w:fill="auto"/>
        <w:snapToGrid w:val="0"/>
        <w:spacing w:line="300" w:lineRule="auto"/>
        <w:ind w:left="0" w:firstLineChars="200" w:firstLine="440"/>
        <w:jc w:val="left"/>
        <w:rPr>
          <w:rFonts w:hint="eastAsia"/>
          <w:sz w:val="22"/>
          <w:szCs w:val="22"/>
        </w:rPr>
      </w:pPr>
      <w:r>
        <w:rPr>
          <w:rFonts w:hint="eastAsia"/>
          <w:sz w:val="22"/>
          <w:szCs w:val="22"/>
          <w:lang w:val="zh-CN"/>
        </w:rPr>
        <w:t>门岗保安岗位</w:t>
      </w:r>
    </w:p>
    <w:p w14:paraId="05D221DC"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立岗定位、疏通人员进出，维护门口秩序，保证行人安全，使门前畅通无阻。</w:t>
      </w:r>
    </w:p>
    <w:p w14:paraId="69699969"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rPr>
      </w:pPr>
      <w:r>
        <w:rPr>
          <w:rFonts w:hint="eastAsia"/>
          <w:sz w:val="22"/>
          <w:szCs w:val="22"/>
          <w:lang w:val="zh-CN"/>
        </w:rPr>
        <w:t>严禁机动车辆进入广场。</w:t>
      </w:r>
    </w:p>
    <w:p w14:paraId="132F3C98"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严格制止闲杂人员、小商版、推销人员等进入辖区。</w:t>
      </w:r>
    </w:p>
    <w:p w14:paraId="163458D4"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提高警惕，发现可疑人员和事情后应及时处理并迅速报告领导。</w:t>
      </w:r>
    </w:p>
    <w:p w14:paraId="71408D09"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认真履行值班登记制度，详细记录值班中所发生、处理的各种情况。</w:t>
      </w:r>
    </w:p>
    <w:p w14:paraId="546F922C"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坚持执行用户大宗及贵重物品凭证出入制度，确保用户财产安全。</w:t>
      </w:r>
    </w:p>
    <w:p w14:paraId="57477E38"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积极配合其它保安员，做好各项安全防范工作，把好辖区的大门关。</w:t>
      </w:r>
    </w:p>
    <w:p w14:paraId="6CC21B2F"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为用户及客人提供物业引导服务，包括物业的方向位置等。</w:t>
      </w:r>
    </w:p>
    <w:p w14:paraId="6D99C90A"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当用户及客人携带较多物品时，为其提供必要的帮助。</w:t>
      </w:r>
    </w:p>
    <w:p w14:paraId="3FC28549"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为老、弱、病、残及其它需要帮助的用户及客人提供必要的可行的服务。</w:t>
      </w:r>
    </w:p>
    <w:p w14:paraId="248016B7"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rPr>
      </w:pPr>
      <w:r>
        <w:rPr>
          <w:rFonts w:hint="eastAsia"/>
          <w:sz w:val="22"/>
          <w:szCs w:val="22"/>
          <w:lang w:val="zh-CN"/>
        </w:rPr>
        <w:t>完成领导交办的其他工作。</w:t>
      </w:r>
    </w:p>
    <w:p w14:paraId="60F4321C" w14:textId="77777777" w:rsidR="00EA41FC" w:rsidRDefault="00EA41FC" w:rsidP="00EA41FC">
      <w:pPr>
        <w:pStyle w:val="MSGENFONTSTYLENAMETEMPLATEROLEMSGENFONTSTYLENAMEBYROLETEXT42"/>
        <w:numPr>
          <w:ilvl w:val="0"/>
          <w:numId w:val="2"/>
        </w:numPr>
        <w:shd w:val="clear" w:color="auto" w:fill="auto"/>
        <w:snapToGrid w:val="0"/>
        <w:spacing w:line="300" w:lineRule="auto"/>
        <w:ind w:left="0" w:firstLineChars="200" w:firstLine="440"/>
        <w:jc w:val="left"/>
        <w:rPr>
          <w:rFonts w:hint="eastAsia"/>
          <w:sz w:val="22"/>
          <w:szCs w:val="22"/>
        </w:rPr>
      </w:pPr>
      <w:r>
        <w:rPr>
          <w:rFonts w:hint="eastAsia"/>
          <w:sz w:val="22"/>
          <w:szCs w:val="22"/>
          <w:lang w:val="zh-CN"/>
        </w:rPr>
        <w:t>巡逻保安岗位</w:t>
      </w:r>
    </w:p>
    <w:p w14:paraId="13334EE4"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rPr>
      </w:pPr>
      <w:r>
        <w:rPr>
          <w:rFonts w:hint="eastAsia"/>
          <w:sz w:val="22"/>
          <w:szCs w:val="22"/>
          <w:lang w:val="zh-CN"/>
        </w:rPr>
        <w:t>负责按规定路线巡查辖区各楼层，留意治安消防情况。</w:t>
      </w:r>
    </w:p>
    <w:p w14:paraId="326637D4" w14:textId="77777777" w:rsidR="00EA41FC" w:rsidRDefault="00EA41FC" w:rsidP="00EA41FC">
      <w:pPr>
        <w:pStyle w:val="MSGENFONTSTYLENAMETEMPLATEROLEMSGENFONTSTYLENAMEBYROLETEXT42"/>
        <w:shd w:val="clear" w:color="auto" w:fill="auto"/>
        <w:snapToGrid w:val="0"/>
        <w:spacing w:line="300" w:lineRule="auto"/>
        <w:ind w:firstLineChars="200" w:firstLine="440"/>
        <w:rPr>
          <w:rFonts w:hint="eastAsia"/>
          <w:sz w:val="22"/>
          <w:szCs w:val="22"/>
        </w:rPr>
      </w:pPr>
      <w:r>
        <w:rPr>
          <w:rFonts w:hint="eastAsia"/>
          <w:sz w:val="22"/>
          <w:szCs w:val="22"/>
          <w:lang w:val="zh-CN"/>
        </w:rPr>
        <w:t>巡视办公楼区域内是否有不安全的因素，发现情况应及时报告，并采取有效措施进</w:t>
      </w:r>
      <w:r>
        <w:rPr>
          <w:rFonts w:hint="eastAsia"/>
          <w:sz w:val="22"/>
          <w:szCs w:val="22"/>
          <w:lang w:val="zh-CN"/>
        </w:rPr>
        <w:lastRenderedPageBreak/>
        <w:t>行处理。</w:t>
      </w:r>
    </w:p>
    <w:p w14:paraId="16787FEF"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rPr>
      </w:pPr>
      <w:r>
        <w:rPr>
          <w:rFonts w:hint="eastAsia"/>
          <w:sz w:val="22"/>
          <w:szCs w:val="22"/>
          <w:lang w:val="zh-CN"/>
        </w:rPr>
        <w:t>对形迹可疑人员进行必要的询查，及时将闲杂人员及小商贩等劝离辖区。制止办公区域内打架斗殴事件的发生。</w:t>
      </w:r>
    </w:p>
    <w:p w14:paraId="27D0A4FB" w14:textId="77777777" w:rsidR="00EA41FC" w:rsidRDefault="00EA41FC" w:rsidP="00EA41FC">
      <w:pPr>
        <w:pStyle w:val="MSGENFONTSTYLENAMETEMPLATEROLEMSGENFONTSTYLENAMEBYROLETEXT42"/>
        <w:shd w:val="clear" w:color="auto" w:fill="auto"/>
        <w:snapToGrid w:val="0"/>
        <w:spacing w:line="300" w:lineRule="auto"/>
        <w:ind w:firstLineChars="200" w:firstLine="440"/>
        <w:rPr>
          <w:rFonts w:hint="eastAsia"/>
          <w:sz w:val="22"/>
          <w:szCs w:val="22"/>
        </w:rPr>
      </w:pPr>
      <w:r>
        <w:rPr>
          <w:rFonts w:hint="eastAsia"/>
          <w:sz w:val="22"/>
          <w:szCs w:val="22"/>
          <w:lang w:val="zh-CN"/>
        </w:rPr>
        <w:t>制止在办公楼区域内，尤其是在楼梯厅等公共地方大声喧哗、随地吐痰等不文明行为。</w:t>
      </w:r>
    </w:p>
    <w:p w14:paraId="0A55EAA8"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检查消防设施是否完好，及时消除火灾隐患。</w:t>
      </w:r>
    </w:p>
    <w:p w14:paraId="1D17EEB9"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监督检查用户装修现场的消防治安状况，及时处理违规装修。</w:t>
      </w:r>
    </w:p>
    <w:p w14:paraId="3A2DF1D2"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rPr>
      </w:pPr>
      <w:r>
        <w:rPr>
          <w:rFonts w:hint="eastAsia"/>
          <w:sz w:val="22"/>
          <w:szCs w:val="22"/>
          <w:lang w:val="zh-CN"/>
        </w:rPr>
        <w:t>配合管理中心其它部门的工作，发现工程设备、清洁卫生等方面的问题应及时向有关部门反映。</w:t>
      </w:r>
    </w:p>
    <w:p w14:paraId="0FA2CB20"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lang w:val="zh-CN"/>
        </w:rPr>
      </w:pPr>
      <w:r>
        <w:rPr>
          <w:rFonts w:hint="eastAsia"/>
          <w:sz w:val="22"/>
          <w:szCs w:val="22"/>
          <w:lang w:val="zh-CN"/>
        </w:rPr>
        <w:t>认真记录巡查过程中发现的情况，做好巡逻的交接班工作。</w:t>
      </w:r>
    </w:p>
    <w:p w14:paraId="73574930" w14:textId="77777777" w:rsidR="00EA41FC" w:rsidRDefault="00EA41FC" w:rsidP="00EA41FC">
      <w:pPr>
        <w:pStyle w:val="MSGENFONTSTYLENAMETEMPLATEROLEMSGENFONTSTYLENAMEBYROLETEXT42"/>
        <w:shd w:val="clear" w:color="auto" w:fill="auto"/>
        <w:snapToGrid w:val="0"/>
        <w:spacing w:line="300" w:lineRule="auto"/>
        <w:ind w:firstLineChars="200" w:firstLine="440"/>
        <w:jc w:val="left"/>
        <w:rPr>
          <w:rFonts w:hint="eastAsia"/>
          <w:sz w:val="22"/>
          <w:szCs w:val="22"/>
        </w:rPr>
      </w:pPr>
      <w:r>
        <w:rPr>
          <w:rFonts w:hint="eastAsia"/>
          <w:sz w:val="22"/>
          <w:szCs w:val="22"/>
          <w:lang w:val="zh-CN"/>
        </w:rPr>
        <w:t>完成上级领导交办的其它工作任务。</w:t>
      </w:r>
    </w:p>
    <w:p w14:paraId="769FA9F9" w14:textId="77777777" w:rsidR="00EA41FC" w:rsidRDefault="00EA41FC" w:rsidP="00EA41FC">
      <w:pPr>
        <w:pStyle w:val="MSGENFONTSTYLENAMETEMPLATEROLEMSGENFONTSTYLENAMEBYROLETEXT42"/>
        <w:numPr>
          <w:ilvl w:val="0"/>
          <w:numId w:val="2"/>
        </w:numPr>
        <w:shd w:val="clear" w:color="auto" w:fill="auto"/>
        <w:snapToGrid w:val="0"/>
        <w:spacing w:line="300" w:lineRule="auto"/>
        <w:ind w:left="0" w:firstLineChars="200" w:firstLine="440"/>
        <w:jc w:val="left"/>
        <w:rPr>
          <w:rFonts w:hint="eastAsia"/>
          <w:sz w:val="22"/>
          <w:szCs w:val="22"/>
        </w:rPr>
      </w:pPr>
      <w:r>
        <w:rPr>
          <w:rFonts w:hint="eastAsia"/>
          <w:sz w:val="22"/>
          <w:szCs w:val="22"/>
          <w:lang w:val="zh-CN"/>
        </w:rPr>
        <w:t>车辆管理岗位</w:t>
      </w:r>
    </w:p>
    <w:p w14:paraId="6648B941" w14:textId="77777777" w:rsidR="00EA41FC" w:rsidRDefault="00EA41FC" w:rsidP="00EA41FC">
      <w:pPr>
        <w:pStyle w:val="MSGENFONTSTYLENAMETEMPLATEROLEMSGENFONTSTYLENAMEBYROLETEXT42"/>
        <w:shd w:val="clear" w:color="auto" w:fill="auto"/>
        <w:snapToGrid w:val="0"/>
        <w:spacing w:line="300" w:lineRule="auto"/>
        <w:ind w:firstLineChars="200" w:firstLine="440"/>
        <w:rPr>
          <w:rFonts w:hint="eastAsia"/>
          <w:sz w:val="22"/>
          <w:szCs w:val="22"/>
        </w:rPr>
      </w:pPr>
      <w:r>
        <w:rPr>
          <w:rFonts w:hint="eastAsia"/>
          <w:sz w:val="22"/>
          <w:szCs w:val="22"/>
          <w:lang w:val="zh-CN"/>
        </w:rPr>
        <w:t>礼貌待人、热情服务，保持良好的服务形象。</w:t>
      </w:r>
    </w:p>
    <w:p w14:paraId="0EF7DFF0" w14:textId="77777777" w:rsidR="00EA41FC" w:rsidRDefault="00EA41FC" w:rsidP="00EA41FC">
      <w:pPr>
        <w:pStyle w:val="MSGENFONTSTYLENAMETEMPLATEROLEMSGENFONTSTYLENAMEBYROLETEXT42"/>
        <w:shd w:val="clear" w:color="auto" w:fill="auto"/>
        <w:snapToGrid w:val="0"/>
        <w:spacing w:line="300" w:lineRule="auto"/>
        <w:ind w:firstLineChars="200" w:firstLine="440"/>
        <w:rPr>
          <w:rFonts w:hint="eastAsia"/>
          <w:sz w:val="22"/>
          <w:szCs w:val="22"/>
        </w:rPr>
      </w:pPr>
      <w:r>
        <w:rPr>
          <w:rFonts w:hint="eastAsia"/>
          <w:sz w:val="22"/>
          <w:szCs w:val="22"/>
          <w:lang w:val="zh-CN"/>
        </w:rPr>
        <w:t>认真执行停车场管理规定，维护车辆良好的停放及行驶秩序。</w:t>
      </w:r>
    </w:p>
    <w:p w14:paraId="5656AE30" w14:textId="77777777" w:rsidR="00EA41FC" w:rsidRDefault="00EA41FC" w:rsidP="00EA41FC">
      <w:pPr>
        <w:pStyle w:val="MSGENFONTSTYLENAMETEMPLATEROLEMSGENFONTSTYLENAMEBYROLETEXT42"/>
        <w:shd w:val="clear" w:color="auto" w:fill="auto"/>
        <w:snapToGrid w:val="0"/>
        <w:spacing w:line="300" w:lineRule="auto"/>
        <w:ind w:firstLineChars="200" w:firstLine="440"/>
        <w:rPr>
          <w:rFonts w:hint="eastAsia"/>
          <w:sz w:val="22"/>
          <w:szCs w:val="22"/>
        </w:rPr>
      </w:pPr>
      <w:r>
        <w:rPr>
          <w:rFonts w:hint="eastAsia"/>
          <w:sz w:val="22"/>
          <w:szCs w:val="22"/>
          <w:lang w:val="zh-CN"/>
        </w:rPr>
        <w:t>指挥车辆的进出和停放在指定位置上。</w:t>
      </w:r>
    </w:p>
    <w:p w14:paraId="56654386" w14:textId="77777777" w:rsidR="00EA41FC" w:rsidRDefault="00EA41FC" w:rsidP="00EA41FC">
      <w:pPr>
        <w:pStyle w:val="MSGENFONTSTYLENAMETEMPLATEROLEMSGENFONTSTYLENAMEBYROLETEXT42"/>
        <w:shd w:val="clear" w:color="auto" w:fill="auto"/>
        <w:snapToGrid w:val="0"/>
        <w:spacing w:line="300" w:lineRule="auto"/>
        <w:ind w:firstLineChars="200" w:firstLine="440"/>
        <w:rPr>
          <w:rFonts w:hint="eastAsia"/>
          <w:sz w:val="22"/>
          <w:szCs w:val="22"/>
        </w:rPr>
      </w:pPr>
      <w:r>
        <w:rPr>
          <w:rFonts w:hint="eastAsia"/>
          <w:sz w:val="22"/>
          <w:szCs w:val="22"/>
          <w:lang w:val="zh-CN"/>
        </w:rPr>
        <w:t>认真检查车型、车牌号，避免出现差错。</w:t>
      </w:r>
    </w:p>
    <w:p w14:paraId="05DC4E97" w14:textId="77777777" w:rsidR="00EA41FC" w:rsidRDefault="00EA41FC" w:rsidP="00EA41FC">
      <w:pPr>
        <w:pStyle w:val="MSGENFONTSTYLENAMETEMPLATEROLEMSGENFONTSTYLENAMEBYROLETEXT42"/>
        <w:shd w:val="clear" w:color="auto" w:fill="auto"/>
        <w:snapToGrid w:val="0"/>
        <w:spacing w:line="300" w:lineRule="auto"/>
        <w:ind w:firstLineChars="200" w:firstLine="440"/>
        <w:rPr>
          <w:rFonts w:hint="eastAsia"/>
          <w:sz w:val="22"/>
          <w:szCs w:val="22"/>
        </w:rPr>
      </w:pPr>
      <w:r>
        <w:rPr>
          <w:rFonts w:hint="eastAsia"/>
          <w:sz w:val="22"/>
          <w:szCs w:val="22"/>
          <w:lang w:val="zh-CN"/>
        </w:rPr>
        <w:t>掌握不同车主的车型、车牌号和车主基本情况，提高服务水平。</w:t>
      </w:r>
    </w:p>
    <w:p w14:paraId="6FBFA156" w14:textId="77777777" w:rsidR="00EA41FC" w:rsidRDefault="00EA41FC" w:rsidP="00EA41FC">
      <w:pPr>
        <w:pStyle w:val="MSGENFONTSTYLENAMETEMPLATEROLEMSGENFONTSTYLENAMEBYROLETEXT42"/>
        <w:shd w:val="clear" w:color="auto" w:fill="auto"/>
        <w:snapToGrid w:val="0"/>
        <w:spacing w:line="300" w:lineRule="auto"/>
        <w:ind w:firstLineChars="200" w:firstLine="440"/>
        <w:rPr>
          <w:rFonts w:hint="eastAsia"/>
          <w:sz w:val="22"/>
          <w:szCs w:val="22"/>
        </w:rPr>
      </w:pPr>
      <w:r>
        <w:rPr>
          <w:rFonts w:hint="eastAsia"/>
          <w:sz w:val="22"/>
          <w:szCs w:val="22"/>
          <w:lang w:val="zh-CN"/>
        </w:rPr>
        <w:t>认真检查停放车辆，发现漏水、漏油等现象，尽快设法通知车主。</w:t>
      </w:r>
    </w:p>
    <w:p w14:paraId="259D6012" w14:textId="77777777" w:rsidR="00EA41FC" w:rsidRDefault="00EA41FC" w:rsidP="00EA41FC">
      <w:pPr>
        <w:pStyle w:val="MSGENFONTSTYLENAMETEMPLATEROLEMSGENFONTSTYLENAMEBYROLETEXT42"/>
        <w:shd w:val="clear" w:color="auto" w:fill="auto"/>
        <w:snapToGrid w:val="0"/>
        <w:spacing w:line="300" w:lineRule="auto"/>
        <w:ind w:firstLineChars="200" w:firstLine="440"/>
        <w:rPr>
          <w:rFonts w:hint="eastAsia"/>
          <w:sz w:val="22"/>
          <w:szCs w:val="22"/>
        </w:rPr>
      </w:pPr>
      <w:r>
        <w:rPr>
          <w:rFonts w:hint="eastAsia"/>
          <w:sz w:val="22"/>
          <w:szCs w:val="22"/>
          <w:lang w:val="zh-CN"/>
        </w:rPr>
        <w:t>对违章车辆，及时制止并加以纠正。</w:t>
      </w:r>
    </w:p>
    <w:p w14:paraId="217B67E2" w14:textId="77777777" w:rsidR="00EA41FC" w:rsidRDefault="00EA41FC" w:rsidP="00EA41FC">
      <w:pPr>
        <w:pStyle w:val="MSGENFONTSTYLENAMETEMPLATEROLEMSGENFONTSTYLENAMEBYROLETEXT42"/>
        <w:shd w:val="clear" w:color="auto" w:fill="auto"/>
        <w:snapToGrid w:val="0"/>
        <w:spacing w:line="300" w:lineRule="auto"/>
        <w:ind w:firstLineChars="200" w:firstLine="440"/>
        <w:rPr>
          <w:rFonts w:hint="eastAsia"/>
          <w:sz w:val="22"/>
          <w:szCs w:val="22"/>
        </w:rPr>
      </w:pPr>
      <w:r>
        <w:rPr>
          <w:rFonts w:hint="eastAsia"/>
          <w:sz w:val="22"/>
          <w:szCs w:val="22"/>
          <w:lang w:val="zh-CN"/>
        </w:rPr>
        <w:t>提高警惕，发现可疑人员应立即上报，并密切注意事态发展。</w:t>
      </w:r>
    </w:p>
    <w:p w14:paraId="164D1EAC" w14:textId="77777777" w:rsidR="00EA41FC" w:rsidRDefault="00EA41FC" w:rsidP="00EA41FC">
      <w:pPr>
        <w:pStyle w:val="MSGENFONTSTYLENAMETEMPLATEROLEMSGENFONTSTYLENAMEBYROLETEXT42"/>
        <w:shd w:val="clear" w:color="auto" w:fill="auto"/>
        <w:snapToGrid w:val="0"/>
        <w:spacing w:line="300" w:lineRule="auto"/>
        <w:ind w:firstLineChars="200" w:firstLine="440"/>
        <w:rPr>
          <w:rFonts w:hint="eastAsia"/>
          <w:sz w:val="22"/>
          <w:szCs w:val="22"/>
        </w:rPr>
      </w:pPr>
      <w:r>
        <w:rPr>
          <w:rFonts w:hint="eastAsia"/>
          <w:sz w:val="22"/>
          <w:szCs w:val="22"/>
          <w:lang w:val="zh-CN"/>
        </w:rPr>
        <w:t>领导交办的其他工作。</w:t>
      </w:r>
    </w:p>
    <w:p w14:paraId="279E7099"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4</w:t>
      </w:r>
      <w:r>
        <w:rPr>
          <w:rFonts w:ascii="Times New Roman" w:hAnsi="Times New Roman" w:hint="eastAsia"/>
          <w:color w:val="000000"/>
          <w:sz w:val="22"/>
        </w:rPr>
        <w:t>）</w:t>
      </w:r>
      <w:r>
        <w:rPr>
          <w:rFonts w:ascii="Times New Roman" w:hAnsi="Times New Roman"/>
          <w:color w:val="000000"/>
          <w:sz w:val="22"/>
        </w:rPr>
        <w:t>保安服务设施设备配备情况</w:t>
      </w:r>
    </w:p>
    <w:tbl>
      <w:tblPr>
        <w:tblW w:w="8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2788"/>
        <w:gridCol w:w="1771"/>
        <w:gridCol w:w="2057"/>
        <w:gridCol w:w="1528"/>
      </w:tblGrid>
      <w:tr w:rsidR="00EA41FC" w14:paraId="515578FA" w14:textId="77777777" w:rsidTr="00E606E2">
        <w:trPr>
          <w:trHeight w:val="425"/>
          <w:jc w:val="center"/>
        </w:trPr>
        <w:tc>
          <w:tcPr>
            <w:tcW w:w="595" w:type="dxa"/>
            <w:vMerge w:val="restart"/>
            <w:vAlign w:val="center"/>
          </w:tcPr>
          <w:p w14:paraId="04525555"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hAnsi="Times New Roman"/>
                <w:bCs/>
                <w:color w:val="000000"/>
                <w:kern w:val="0"/>
                <w:sz w:val="22"/>
              </w:rPr>
              <w:t>序号</w:t>
            </w:r>
          </w:p>
        </w:tc>
        <w:tc>
          <w:tcPr>
            <w:tcW w:w="2788" w:type="dxa"/>
            <w:vMerge w:val="restart"/>
            <w:vAlign w:val="center"/>
          </w:tcPr>
          <w:p w14:paraId="65A056BF"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hAnsi="Times New Roman"/>
                <w:bCs/>
                <w:color w:val="000000"/>
                <w:kern w:val="0"/>
                <w:sz w:val="22"/>
              </w:rPr>
              <w:t>设施设备名称</w:t>
            </w:r>
          </w:p>
        </w:tc>
        <w:tc>
          <w:tcPr>
            <w:tcW w:w="3828" w:type="dxa"/>
            <w:gridSpan w:val="2"/>
            <w:vAlign w:val="center"/>
          </w:tcPr>
          <w:p w14:paraId="532CD86B"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hAnsi="Times New Roman"/>
                <w:bCs/>
                <w:color w:val="000000"/>
                <w:kern w:val="0"/>
                <w:sz w:val="22"/>
              </w:rPr>
              <w:t>配备要求</w:t>
            </w:r>
          </w:p>
        </w:tc>
        <w:tc>
          <w:tcPr>
            <w:tcW w:w="1528" w:type="dxa"/>
            <w:vMerge w:val="restart"/>
            <w:vAlign w:val="center"/>
          </w:tcPr>
          <w:p w14:paraId="7A776473"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hAnsi="Times New Roman"/>
                <w:bCs/>
                <w:color w:val="000000"/>
                <w:kern w:val="0"/>
                <w:sz w:val="22"/>
              </w:rPr>
              <w:t>备注</w:t>
            </w:r>
          </w:p>
        </w:tc>
      </w:tr>
      <w:tr w:rsidR="00EA41FC" w14:paraId="47F5023B" w14:textId="77777777" w:rsidTr="00E606E2">
        <w:trPr>
          <w:trHeight w:val="425"/>
          <w:jc w:val="center"/>
        </w:trPr>
        <w:tc>
          <w:tcPr>
            <w:tcW w:w="595" w:type="dxa"/>
            <w:vMerge/>
            <w:vAlign w:val="center"/>
          </w:tcPr>
          <w:p w14:paraId="570EE98F"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p>
        </w:tc>
        <w:tc>
          <w:tcPr>
            <w:tcW w:w="2788" w:type="dxa"/>
            <w:vMerge/>
            <w:vAlign w:val="center"/>
          </w:tcPr>
          <w:p w14:paraId="7222EB83"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p>
        </w:tc>
        <w:tc>
          <w:tcPr>
            <w:tcW w:w="1771" w:type="dxa"/>
            <w:vAlign w:val="center"/>
          </w:tcPr>
          <w:p w14:paraId="40B1F541"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hAnsi="Times New Roman"/>
                <w:bCs/>
                <w:color w:val="000000"/>
                <w:kern w:val="0"/>
                <w:sz w:val="22"/>
              </w:rPr>
              <w:t>由采购人提供</w:t>
            </w:r>
          </w:p>
        </w:tc>
        <w:tc>
          <w:tcPr>
            <w:tcW w:w="2057" w:type="dxa"/>
            <w:vAlign w:val="center"/>
          </w:tcPr>
          <w:p w14:paraId="061A916A"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hAnsi="Times New Roman"/>
                <w:bCs/>
                <w:color w:val="000000"/>
                <w:kern w:val="0"/>
                <w:sz w:val="22"/>
              </w:rPr>
              <w:t>由投标人提供</w:t>
            </w:r>
          </w:p>
        </w:tc>
        <w:tc>
          <w:tcPr>
            <w:tcW w:w="1528" w:type="dxa"/>
            <w:vMerge/>
          </w:tcPr>
          <w:p w14:paraId="444937F8" w14:textId="77777777" w:rsidR="00EA41FC" w:rsidRDefault="00EA41FC" w:rsidP="00E606E2">
            <w:pPr>
              <w:tabs>
                <w:tab w:val="left" w:pos="7200"/>
              </w:tabs>
              <w:adjustRightInd w:val="0"/>
              <w:snapToGrid w:val="0"/>
              <w:spacing w:line="300" w:lineRule="auto"/>
              <w:rPr>
                <w:rFonts w:ascii="Times New Roman" w:eastAsia="Times New Roman" w:hAnsi="Times New Roman"/>
                <w:bCs/>
                <w:color w:val="000000"/>
                <w:kern w:val="0"/>
                <w:sz w:val="22"/>
              </w:rPr>
            </w:pPr>
          </w:p>
        </w:tc>
      </w:tr>
      <w:tr w:rsidR="00EA41FC" w14:paraId="4F9E2462" w14:textId="77777777" w:rsidTr="00E606E2">
        <w:trPr>
          <w:trHeight w:val="425"/>
          <w:jc w:val="center"/>
        </w:trPr>
        <w:tc>
          <w:tcPr>
            <w:tcW w:w="595" w:type="dxa"/>
            <w:vAlign w:val="center"/>
          </w:tcPr>
          <w:p w14:paraId="1D6362CF"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eastAsia="Times New Roman" w:hAnsi="Times New Roman"/>
                <w:bCs/>
                <w:color w:val="000000"/>
                <w:kern w:val="0"/>
                <w:sz w:val="22"/>
              </w:rPr>
              <w:t>1</w:t>
            </w:r>
          </w:p>
        </w:tc>
        <w:tc>
          <w:tcPr>
            <w:tcW w:w="2788" w:type="dxa"/>
            <w:vAlign w:val="center"/>
          </w:tcPr>
          <w:p w14:paraId="08D25CB8"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hAnsi="Times New Roman"/>
                <w:bCs/>
                <w:color w:val="000000"/>
                <w:kern w:val="0"/>
                <w:sz w:val="22"/>
              </w:rPr>
              <w:t>保安室用房</w:t>
            </w:r>
          </w:p>
        </w:tc>
        <w:tc>
          <w:tcPr>
            <w:tcW w:w="1771" w:type="dxa"/>
            <w:vAlign w:val="center"/>
          </w:tcPr>
          <w:p w14:paraId="093BB732"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eastAsia="Times New Roman" w:hAnsi="Times New Roman"/>
                <w:bCs/>
                <w:color w:val="000000"/>
                <w:kern w:val="0"/>
                <w:sz w:val="22"/>
              </w:rPr>
              <w:t>√</w:t>
            </w:r>
          </w:p>
        </w:tc>
        <w:tc>
          <w:tcPr>
            <w:tcW w:w="2057" w:type="dxa"/>
            <w:vAlign w:val="center"/>
          </w:tcPr>
          <w:p w14:paraId="52EF9D0E"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p>
        </w:tc>
        <w:tc>
          <w:tcPr>
            <w:tcW w:w="1528" w:type="dxa"/>
          </w:tcPr>
          <w:p w14:paraId="4D68FC26" w14:textId="77777777" w:rsidR="00EA41FC" w:rsidRDefault="00EA41FC" w:rsidP="00E606E2">
            <w:pPr>
              <w:tabs>
                <w:tab w:val="left" w:pos="7200"/>
              </w:tabs>
              <w:adjustRightInd w:val="0"/>
              <w:snapToGrid w:val="0"/>
              <w:spacing w:line="300" w:lineRule="auto"/>
              <w:rPr>
                <w:rFonts w:ascii="Times New Roman" w:eastAsia="Times New Roman" w:hAnsi="Times New Roman"/>
                <w:bCs/>
                <w:color w:val="000000"/>
                <w:kern w:val="0"/>
                <w:sz w:val="22"/>
              </w:rPr>
            </w:pPr>
          </w:p>
        </w:tc>
      </w:tr>
      <w:tr w:rsidR="00EA41FC" w14:paraId="0533EFC6" w14:textId="77777777" w:rsidTr="00E606E2">
        <w:trPr>
          <w:trHeight w:val="425"/>
          <w:jc w:val="center"/>
        </w:trPr>
        <w:tc>
          <w:tcPr>
            <w:tcW w:w="595" w:type="dxa"/>
            <w:vAlign w:val="center"/>
          </w:tcPr>
          <w:p w14:paraId="00E690A2"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eastAsia="Times New Roman" w:hAnsi="Times New Roman"/>
                <w:bCs/>
                <w:color w:val="000000"/>
                <w:kern w:val="0"/>
                <w:sz w:val="22"/>
              </w:rPr>
              <w:t>2</w:t>
            </w:r>
          </w:p>
        </w:tc>
        <w:tc>
          <w:tcPr>
            <w:tcW w:w="2788" w:type="dxa"/>
            <w:vAlign w:val="center"/>
          </w:tcPr>
          <w:p w14:paraId="28473FD7"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hAnsi="Times New Roman"/>
                <w:bCs/>
                <w:color w:val="000000"/>
                <w:kern w:val="0"/>
                <w:sz w:val="22"/>
              </w:rPr>
              <w:t>办公设施设备</w:t>
            </w:r>
          </w:p>
        </w:tc>
        <w:tc>
          <w:tcPr>
            <w:tcW w:w="1771" w:type="dxa"/>
            <w:vAlign w:val="center"/>
          </w:tcPr>
          <w:p w14:paraId="5068DC4B"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p>
        </w:tc>
        <w:tc>
          <w:tcPr>
            <w:tcW w:w="2057" w:type="dxa"/>
            <w:vAlign w:val="center"/>
          </w:tcPr>
          <w:p w14:paraId="61D80FA2"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eastAsia="Times New Roman" w:hAnsi="Times New Roman"/>
                <w:bCs/>
                <w:color w:val="000000"/>
                <w:kern w:val="0"/>
                <w:sz w:val="22"/>
              </w:rPr>
              <w:t>√</w:t>
            </w:r>
          </w:p>
        </w:tc>
        <w:tc>
          <w:tcPr>
            <w:tcW w:w="1528" w:type="dxa"/>
          </w:tcPr>
          <w:p w14:paraId="38DCAF0A" w14:textId="77777777" w:rsidR="00EA41FC" w:rsidRDefault="00EA41FC" w:rsidP="00E606E2">
            <w:pPr>
              <w:tabs>
                <w:tab w:val="left" w:pos="7200"/>
              </w:tabs>
              <w:adjustRightInd w:val="0"/>
              <w:snapToGrid w:val="0"/>
              <w:spacing w:line="300" w:lineRule="auto"/>
              <w:rPr>
                <w:rFonts w:ascii="Times New Roman" w:eastAsia="Times New Roman" w:hAnsi="Times New Roman"/>
                <w:bCs/>
                <w:color w:val="000000"/>
                <w:kern w:val="0"/>
                <w:sz w:val="22"/>
              </w:rPr>
            </w:pPr>
          </w:p>
        </w:tc>
      </w:tr>
      <w:tr w:rsidR="00EA41FC" w14:paraId="4E2EB302" w14:textId="77777777" w:rsidTr="00E606E2">
        <w:trPr>
          <w:trHeight w:val="425"/>
          <w:jc w:val="center"/>
        </w:trPr>
        <w:tc>
          <w:tcPr>
            <w:tcW w:w="595" w:type="dxa"/>
            <w:vAlign w:val="center"/>
          </w:tcPr>
          <w:p w14:paraId="348229F1"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eastAsia="Times New Roman" w:hAnsi="Times New Roman"/>
                <w:bCs/>
                <w:color w:val="000000"/>
                <w:kern w:val="0"/>
                <w:sz w:val="22"/>
              </w:rPr>
              <w:t>3</w:t>
            </w:r>
          </w:p>
        </w:tc>
        <w:tc>
          <w:tcPr>
            <w:tcW w:w="2788" w:type="dxa"/>
            <w:vAlign w:val="center"/>
          </w:tcPr>
          <w:p w14:paraId="008FC012"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hAnsi="Times New Roman"/>
                <w:bCs/>
                <w:color w:val="000000"/>
                <w:kern w:val="0"/>
                <w:sz w:val="22"/>
              </w:rPr>
              <w:t>技防设备</w:t>
            </w:r>
          </w:p>
        </w:tc>
        <w:tc>
          <w:tcPr>
            <w:tcW w:w="1771" w:type="dxa"/>
            <w:vAlign w:val="center"/>
          </w:tcPr>
          <w:p w14:paraId="25C82AE3" w14:textId="77777777" w:rsidR="00EA41FC" w:rsidRDefault="00EA41FC" w:rsidP="00E606E2">
            <w:pPr>
              <w:tabs>
                <w:tab w:val="left" w:pos="7200"/>
              </w:tabs>
              <w:adjustRightInd w:val="0"/>
              <w:snapToGrid w:val="0"/>
              <w:spacing w:line="300" w:lineRule="auto"/>
              <w:rPr>
                <w:rFonts w:ascii="Times New Roman" w:eastAsia="Times New Roman" w:hAnsi="Times New Roman"/>
                <w:bCs/>
                <w:color w:val="000000"/>
                <w:kern w:val="0"/>
                <w:sz w:val="22"/>
              </w:rPr>
            </w:pPr>
          </w:p>
        </w:tc>
        <w:tc>
          <w:tcPr>
            <w:tcW w:w="2057" w:type="dxa"/>
            <w:vAlign w:val="center"/>
          </w:tcPr>
          <w:p w14:paraId="0B2210B9"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eastAsia="Times New Roman" w:hAnsi="Times New Roman"/>
                <w:bCs/>
                <w:color w:val="000000"/>
                <w:kern w:val="0"/>
                <w:sz w:val="22"/>
              </w:rPr>
              <w:t>√</w:t>
            </w:r>
          </w:p>
        </w:tc>
        <w:tc>
          <w:tcPr>
            <w:tcW w:w="1528" w:type="dxa"/>
          </w:tcPr>
          <w:p w14:paraId="34E84869" w14:textId="77777777" w:rsidR="00EA41FC" w:rsidRDefault="00EA41FC" w:rsidP="00E606E2">
            <w:pPr>
              <w:tabs>
                <w:tab w:val="left" w:pos="7200"/>
              </w:tabs>
              <w:adjustRightInd w:val="0"/>
              <w:snapToGrid w:val="0"/>
              <w:spacing w:line="300" w:lineRule="auto"/>
              <w:rPr>
                <w:rFonts w:ascii="Times New Roman" w:eastAsia="Times New Roman" w:hAnsi="Times New Roman"/>
                <w:bCs/>
                <w:color w:val="000000"/>
                <w:kern w:val="0"/>
                <w:sz w:val="22"/>
              </w:rPr>
            </w:pPr>
          </w:p>
        </w:tc>
      </w:tr>
      <w:tr w:rsidR="00EA41FC" w14:paraId="609493F2" w14:textId="77777777" w:rsidTr="00E606E2">
        <w:trPr>
          <w:trHeight w:val="425"/>
          <w:jc w:val="center"/>
        </w:trPr>
        <w:tc>
          <w:tcPr>
            <w:tcW w:w="595" w:type="dxa"/>
            <w:vAlign w:val="center"/>
          </w:tcPr>
          <w:p w14:paraId="7096212A"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eastAsia="Times New Roman" w:hAnsi="Times New Roman"/>
                <w:bCs/>
                <w:color w:val="000000"/>
                <w:kern w:val="0"/>
                <w:sz w:val="22"/>
              </w:rPr>
              <w:t>4</w:t>
            </w:r>
          </w:p>
        </w:tc>
        <w:tc>
          <w:tcPr>
            <w:tcW w:w="2788" w:type="dxa"/>
            <w:vAlign w:val="center"/>
          </w:tcPr>
          <w:p w14:paraId="4A832AB7"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hAnsi="Times New Roman"/>
                <w:bCs/>
                <w:color w:val="000000"/>
                <w:kern w:val="0"/>
                <w:sz w:val="22"/>
              </w:rPr>
              <w:t>保安员个人安防用品</w:t>
            </w:r>
          </w:p>
        </w:tc>
        <w:tc>
          <w:tcPr>
            <w:tcW w:w="1771" w:type="dxa"/>
            <w:vAlign w:val="center"/>
          </w:tcPr>
          <w:p w14:paraId="250A7C09" w14:textId="77777777" w:rsidR="00EA41FC" w:rsidRDefault="00EA41FC" w:rsidP="00E606E2">
            <w:pPr>
              <w:tabs>
                <w:tab w:val="left" w:pos="7200"/>
              </w:tabs>
              <w:adjustRightInd w:val="0"/>
              <w:snapToGrid w:val="0"/>
              <w:spacing w:line="300" w:lineRule="auto"/>
              <w:rPr>
                <w:rFonts w:ascii="Times New Roman" w:eastAsia="Times New Roman" w:hAnsi="Times New Roman"/>
                <w:bCs/>
                <w:color w:val="000000"/>
                <w:kern w:val="0"/>
                <w:sz w:val="22"/>
              </w:rPr>
            </w:pPr>
          </w:p>
        </w:tc>
        <w:tc>
          <w:tcPr>
            <w:tcW w:w="2057" w:type="dxa"/>
            <w:vAlign w:val="center"/>
          </w:tcPr>
          <w:p w14:paraId="1E4518AC"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color w:val="000000"/>
                <w:kern w:val="0"/>
                <w:sz w:val="22"/>
              </w:rPr>
            </w:pPr>
            <w:r>
              <w:rPr>
                <w:rFonts w:ascii="Times New Roman" w:eastAsia="Times New Roman" w:hAnsi="Times New Roman"/>
                <w:bCs/>
                <w:color w:val="000000"/>
                <w:kern w:val="0"/>
                <w:sz w:val="22"/>
              </w:rPr>
              <w:t>√</w:t>
            </w:r>
          </w:p>
        </w:tc>
        <w:tc>
          <w:tcPr>
            <w:tcW w:w="1528" w:type="dxa"/>
          </w:tcPr>
          <w:p w14:paraId="5BD04930" w14:textId="77777777" w:rsidR="00EA41FC" w:rsidRDefault="00EA41FC" w:rsidP="00E606E2">
            <w:pPr>
              <w:tabs>
                <w:tab w:val="left" w:pos="7200"/>
              </w:tabs>
              <w:adjustRightInd w:val="0"/>
              <w:snapToGrid w:val="0"/>
              <w:spacing w:line="300" w:lineRule="auto"/>
              <w:rPr>
                <w:rFonts w:ascii="Times New Roman" w:eastAsia="Times New Roman" w:hAnsi="Times New Roman"/>
                <w:bCs/>
                <w:color w:val="000000"/>
                <w:kern w:val="0"/>
                <w:sz w:val="22"/>
              </w:rPr>
            </w:pPr>
          </w:p>
        </w:tc>
      </w:tr>
      <w:tr w:rsidR="00EA41FC" w14:paraId="55B100A3" w14:textId="77777777" w:rsidTr="00E606E2">
        <w:trPr>
          <w:trHeight w:val="425"/>
          <w:jc w:val="center"/>
        </w:trPr>
        <w:tc>
          <w:tcPr>
            <w:tcW w:w="595" w:type="dxa"/>
            <w:vAlign w:val="center"/>
          </w:tcPr>
          <w:p w14:paraId="3EFC9F21"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5</w:t>
            </w:r>
          </w:p>
        </w:tc>
        <w:tc>
          <w:tcPr>
            <w:tcW w:w="2788" w:type="dxa"/>
            <w:vAlign w:val="center"/>
          </w:tcPr>
          <w:p w14:paraId="7C718442"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hAnsi="Times New Roman"/>
                <w:bCs/>
                <w:kern w:val="0"/>
                <w:sz w:val="22"/>
              </w:rPr>
              <w:t>保安耗材</w:t>
            </w:r>
          </w:p>
        </w:tc>
        <w:tc>
          <w:tcPr>
            <w:tcW w:w="1771" w:type="dxa"/>
            <w:vAlign w:val="center"/>
          </w:tcPr>
          <w:p w14:paraId="29EBDEED"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kern w:val="0"/>
                <w:sz w:val="22"/>
              </w:rPr>
            </w:pPr>
            <w:r>
              <w:rPr>
                <w:rFonts w:ascii="Times New Roman" w:eastAsia="Times New Roman" w:hAnsi="Times New Roman"/>
                <w:bCs/>
                <w:kern w:val="0"/>
                <w:sz w:val="22"/>
              </w:rPr>
              <w:t>√</w:t>
            </w:r>
          </w:p>
        </w:tc>
        <w:tc>
          <w:tcPr>
            <w:tcW w:w="2057" w:type="dxa"/>
            <w:vAlign w:val="center"/>
          </w:tcPr>
          <w:p w14:paraId="58D3E2D1" w14:textId="77777777" w:rsidR="00EA41FC" w:rsidRDefault="00EA41FC" w:rsidP="00E606E2">
            <w:pPr>
              <w:tabs>
                <w:tab w:val="left" w:pos="7200"/>
              </w:tabs>
              <w:adjustRightInd w:val="0"/>
              <w:snapToGrid w:val="0"/>
              <w:spacing w:line="300" w:lineRule="auto"/>
              <w:jc w:val="center"/>
              <w:rPr>
                <w:rFonts w:ascii="Times New Roman" w:eastAsia="Times New Roman" w:hAnsi="Times New Roman"/>
                <w:bCs/>
                <w:kern w:val="0"/>
                <w:sz w:val="22"/>
              </w:rPr>
            </w:pPr>
          </w:p>
        </w:tc>
        <w:tc>
          <w:tcPr>
            <w:tcW w:w="1528" w:type="dxa"/>
          </w:tcPr>
          <w:p w14:paraId="53B15905" w14:textId="77777777" w:rsidR="00EA41FC" w:rsidRDefault="00EA41FC" w:rsidP="00E606E2">
            <w:pPr>
              <w:tabs>
                <w:tab w:val="left" w:pos="7200"/>
              </w:tabs>
              <w:adjustRightInd w:val="0"/>
              <w:snapToGrid w:val="0"/>
              <w:spacing w:line="300" w:lineRule="auto"/>
              <w:rPr>
                <w:rFonts w:ascii="Times New Roman" w:eastAsia="Times New Roman" w:hAnsi="Times New Roman"/>
                <w:bCs/>
                <w:kern w:val="0"/>
                <w:sz w:val="22"/>
              </w:rPr>
            </w:pPr>
          </w:p>
        </w:tc>
      </w:tr>
    </w:tbl>
    <w:p w14:paraId="027255AB" w14:textId="77777777" w:rsidR="00EA41FC" w:rsidRDefault="00EA41FC" w:rsidP="00EA41FC">
      <w:pPr>
        <w:snapToGrid w:val="0"/>
        <w:spacing w:line="300" w:lineRule="auto"/>
        <w:ind w:firstLineChars="200" w:firstLine="440"/>
        <w:rPr>
          <w:rFonts w:ascii="Times New Roman" w:hAnsi="Times New Roman"/>
          <w:sz w:val="22"/>
          <w:u w:val="single"/>
        </w:rPr>
      </w:pPr>
    </w:p>
    <w:p w14:paraId="774D3C89" w14:textId="77777777" w:rsidR="00EA41FC" w:rsidRDefault="00EA41FC" w:rsidP="00EA41FC">
      <w:pPr>
        <w:snapToGrid w:val="0"/>
        <w:spacing w:line="300" w:lineRule="auto"/>
        <w:ind w:firstLineChars="200" w:firstLine="440"/>
        <w:rPr>
          <w:rFonts w:ascii="Times New Roman" w:hAnsi="Times New Roman"/>
          <w:sz w:val="22"/>
          <w:u w:val="single"/>
        </w:rPr>
      </w:pPr>
      <w:r>
        <w:rPr>
          <w:rFonts w:ascii="Times New Roman" w:hAnsi="Times New Roman" w:hint="eastAsia"/>
          <w:sz w:val="22"/>
          <w:u w:val="single"/>
        </w:rPr>
        <w:t>保安用品清单</w:t>
      </w:r>
    </w:p>
    <w:tbl>
      <w:tblPr>
        <w:tblStyle w:val="afff0"/>
        <w:tblW w:w="4718" w:type="pct"/>
        <w:tblInd w:w="555" w:type="dxa"/>
        <w:tblLook w:val="04A0" w:firstRow="1" w:lastRow="0" w:firstColumn="1" w:lastColumn="0" w:noHBand="0" w:noVBand="1"/>
      </w:tblPr>
      <w:tblGrid>
        <w:gridCol w:w="1744"/>
        <w:gridCol w:w="2596"/>
        <w:gridCol w:w="1744"/>
        <w:gridCol w:w="1744"/>
      </w:tblGrid>
      <w:tr w:rsidR="00EA41FC" w14:paraId="0D9C3530" w14:textId="77777777" w:rsidTr="00E606E2">
        <w:tc>
          <w:tcPr>
            <w:tcW w:w="1114" w:type="pct"/>
            <w:vAlign w:val="center"/>
          </w:tcPr>
          <w:p w14:paraId="6918558C"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bCs/>
                <w:sz w:val="22"/>
              </w:rPr>
              <w:t>设施设备名称</w:t>
            </w:r>
          </w:p>
        </w:tc>
        <w:tc>
          <w:tcPr>
            <w:tcW w:w="1658" w:type="pct"/>
            <w:vAlign w:val="center"/>
          </w:tcPr>
          <w:p w14:paraId="6596BD7D" w14:textId="77777777" w:rsidR="00EA41FC" w:rsidRDefault="00EA41FC" w:rsidP="00E606E2">
            <w:pPr>
              <w:snapToGrid w:val="0"/>
              <w:spacing w:line="300" w:lineRule="auto"/>
              <w:jc w:val="center"/>
              <w:rPr>
                <w:rFonts w:ascii="Times New Roman" w:hAnsi="Times New Roman"/>
                <w:sz w:val="22"/>
              </w:rPr>
            </w:pPr>
            <w:r>
              <w:rPr>
                <w:rFonts w:ascii="宋体" w:hAnsi="宋体" w:cs="宋体" w:hint="eastAsia"/>
                <w:sz w:val="22"/>
              </w:rPr>
              <w:t>名称</w:t>
            </w:r>
          </w:p>
        </w:tc>
        <w:tc>
          <w:tcPr>
            <w:tcW w:w="1114" w:type="pct"/>
            <w:vAlign w:val="center"/>
          </w:tcPr>
          <w:p w14:paraId="62F0583F" w14:textId="77777777" w:rsidR="00EA41FC" w:rsidRDefault="00EA41FC" w:rsidP="00E606E2">
            <w:pPr>
              <w:snapToGrid w:val="0"/>
              <w:spacing w:line="300" w:lineRule="auto"/>
              <w:jc w:val="center"/>
              <w:rPr>
                <w:rFonts w:ascii="Times New Roman" w:hAnsi="Times New Roman"/>
                <w:sz w:val="22"/>
              </w:rPr>
            </w:pPr>
            <w:r>
              <w:rPr>
                <w:rFonts w:ascii="宋体" w:hAnsi="宋体" w:cs="宋体" w:hint="eastAsia"/>
                <w:sz w:val="22"/>
              </w:rPr>
              <w:t>数量</w:t>
            </w:r>
          </w:p>
        </w:tc>
        <w:tc>
          <w:tcPr>
            <w:tcW w:w="1114" w:type="pct"/>
          </w:tcPr>
          <w:p w14:paraId="3976620C" w14:textId="77777777" w:rsidR="00EA41FC" w:rsidRDefault="00EA41FC" w:rsidP="00E606E2">
            <w:pPr>
              <w:snapToGrid w:val="0"/>
              <w:spacing w:line="300" w:lineRule="auto"/>
              <w:jc w:val="center"/>
              <w:rPr>
                <w:rFonts w:ascii="宋体" w:hAnsi="宋体" w:cs="宋体"/>
                <w:sz w:val="22"/>
              </w:rPr>
            </w:pPr>
            <w:r>
              <w:rPr>
                <w:rFonts w:ascii="宋体" w:hAnsi="宋体" w:cs="宋体" w:hint="eastAsia"/>
                <w:sz w:val="22"/>
              </w:rPr>
              <w:t>单位</w:t>
            </w:r>
          </w:p>
        </w:tc>
      </w:tr>
      <w:tr w:rsidR="00EA41FC" w14:paraId="391D4CD8" w14:textId="77777777" w:rsidTr="00E606E2">
        <w:tc>
          <w:tcPr>
            <w:tcW w:w="1114" w:type="pct"/>
            <w:vAlign w:val="center"/>
          </w:tcPr>
          <w:p w14:paraId="3CB12936" w14:textId="77777777" w:rsidR="00EA41FC" w:rsidRDefault="00EA41FC" w:rsidP="00E606E2">
            <w:pPr>
              <w:snapToGrid w:val="0"/>
              <w:spacing w:line="300" w:lineRule="auto"/>
              <w:jc w:val="center"/>
              <w:rPr>
                <w:rFonts w:ascii="Times New Roman" w:hAnsi="Times New Roman"/>
                <w:sz w:val="22"/>
              </w:rPr>
            </w:pPr>
            <w:r>
              <w:rPr>
                <w:rFonts w:ascii="宋体" w:hAnsi="宋体" w:cs="宋体" w:hint="eastAsia"/>
                <w:sz w:val="22"/>
              </w:rPr>
              <w:t>办公室设施设备</w:t>
            </w:r>
          </w:p>
        </w:tc>
        <w:tc>
          <w:tcPr>
            <w:tcW w:w="1658" w:type="pct"/>
            <w:vAlign w:val="center"/>
          </w:tcPr>
          <w:p w14:paraId="7386CDFD" w14:textId="77777777" w:rsidR="00EA41FC" w:rsidRDefault="00EA41FC" w:rsidP="00E606E2">
            <w:pPr>
              <w:snapToGrid w:val="0"/>
              <w:spacing w:line="300" w:lineRule="auto"/>
              <w:jc w:val="center"/>
              <w:rPr>
                <w:rFonts w:ascii="Times New Roman" w:hAnsi="Times New Roman"/>
                <w:sz w:val="22"/>
              </w:rPr>
            </w:pPr>
            <w:r>
              <w:rPr>
                <w:rFonts w:ascii="宋体" w:hAnsi="宋体" w:cs="宋体" w:hint="eastAsia"/>
                <w:sz w:val="22"/>
              </w:rPr>
              <w:t>对讲机</w:t>
            </w:r>
          </w:p>
        </w:tc>
        <w:tc>
          <w:tcPr>
            <w:tcW w:w="1114" w:type="pct"/>
            <w:vAlign w:val="center"/>
          </w:tcPr>
          <w:p w14:paraId="159946CB"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t>8</w:t>
            </w:r>
          </w:p>
        </w:tc>
        <w:tc>
          <w:tcPr>
            <w:tcW w:w="1114" w:type="pct"/>
          </w:tcPr>
          <w:p w14:paraId="343D922B"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t>只</w:t>
            </w:r>
          </w:p>
        </w:tc>
      </w:tr>
      <w:tr w:rsidR="00EA41FC" w14:paraId="4E8AAD01" w14:textId="77777777" w:rsidTr="00E606E2">
        <w:tc>
          <w:tcPr>
            <w:tcW w:w="1114" w:type="pct"/>
            <w:vMerge w:val="restart"/>
            <w:vAlign w:val="center"/>
          </w:tcPr>
          <w:p w14:paraId="3419D06A" w14:textId="77777777" w:rsidR="00EA41FC" w:rsidRDefault="00EA41FC" w:rsidP="00E606E2">
            <w:pPr>
              <w:snapToGrid w:val="0"/>
              <w:spacing w:line="300" w:lineRule="auto"/>
              <w:jc w:val="center"/>
              <w:rPr>
                <w:rFonts w:ascii="Times New Roman" w:hAnsi="Times New Roman"/>
                <w:sz w:val="22"/>
              </w:rPr>
            </w:pPr>
            <w:r>
              <w:rPr>
                <w:rFonts w:ascii="宋体" w:hAnsi="宋体" w:cs="宋体" w:hint="eastAsia"/>
                <w:sz w:val="22"/>
              </w:rPr>
              <w:t>技防设备</w:t>
            </w:r>
          </w:p>
        </w:tc>
        <w:tc>
          <w:tcPr>
            <w:tcW w:w="1658" w:type="pct"/>
            <w:vAlign w:val="center"/>
          </w:tcPr>
          <w:p w14:paraId="5D5D3318" w14:textId="77777777" w:rsidR="00EA41FC" w:rsidRDefault="00EA41FC" w:rsidP="00E606E2">
            <w:pPr>
              <w:snapToGrid w:val="0"/>
              <w:spacing w:line="300" w:lineRule="auto"/>
              <w:jc w:val="center"/>
              <w:rPr>
                <w:rFonts w:ascii="Times New Roman" w:hAnsi="Times New Roman"/>
                <w:sz w:val="22"/>
              </w:rPr>
            </w:pPr>
            <w:r>
              <w:rPr>
                <w:rFonts w:ascii="宋体" w:hAnsi="宋体" w:cs="宋体" w:hint="eastAsia"/>
                <w:sz w:val="22"/>
              </w:rPr>
              <w:t>防爆盾</w:t>
            </w:r>
          </w:p>
        </w:tc>
        <w:tc>
          <w:tcPr>
            <w:tcW w:w="1114" w:type="pct"/>
            <w:vAlign w:val="center"/>
          </w:tcPr>
          <w:p w14:paraId="5B7E0F96"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t>4</w:t>
            </w:r>
          </w:p>
        </w:tc>
        <w:tc>
          <w:tcPr>
            <w:tcW w:w="1114" w:type="pct"/>
          </w:tcPr>
          <w:p w14:paraId="0E28CE9A"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t>只</w:t>
            </w:r>
          </w:p>
        </w:tc>
      </w:tr>
      <w:tr w:rsidR="00EA41FC" w14:paraId="1DC95E88" w14:textId="77777777" w:rsidTr="00E606E2">
        <w:tc>
          <w:tcPr>
            <w:tcW w:w="1114" w:type="pct"/>
            <w:vMerge/>
            <w:vAlign w:val="center"/>
          </w:tcPr>
          <w:p w14:paraId="391BEF02" w14:textId="77777777" w:rsidR="00EA41FC" w:rsidRDefault="00EA41FC" w:rsidP="00E606E2">
            <w:pPr>
              <w:snapToGrid w:val="0"/>
              <w:spacing w:line="300" w:lineRule="auto"/>
              <w:jc w:val="center"/>
              <w:rPr>
                <w:rFonts w:ascii="Times New Roman" w:hAnsi="Times New Roman"/>
                <w:sz w:val="22"/>
              </w:rPr>
            </w:pPr>
          </w:p>
        </w:tc>
        <w:tc>
          <w:tcPr>
            <w:tcW w:w="1658" w:type="pct"/>
            <w:vAlign w:val="center"/>
          </w:tcPr>
          <w:p w14:paraId="7FACEBED" w14:textId="77777777" w:rsidR="00EA41FC" w:rsidRDefault="00EA41FC" w:rsidP="00E606E2">
            <w:pPr>
              <w:snapToGrid w:val="0"/>
              <w:spacing w:line="300" w:lineRule="auto"/>
              <w:jc w:val="center"/>
              <w:rPr>
                <w:rFonts w:ascii="Times New Roman" w:hAnsi="Times New Roman"/>
                <w:sz w:val="22"/>
              </w:rPr>
            </w:pPr>
            <w:r>
              <w:rPr>
                <w:rFonts w:ascii="宋体" w:hAnsi="宋体" w:cs="宋体" w:hint="eastAsia"/>
                <w:sz w:val="22"/>
              </w:rPr>
              <w:t>防爆钢叉</w:t>
            </w:r>
          </w:p>
        </w:tc>
        <w:tc>
          <w:tcPr>
            <w:tcW w:w="1114" w:type="pct"/>
            <w:vAlign w:val="center"/>
          </w:tcPr>
          <w:p w14:paraId="27E3D8E3"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t>4</w:t>
            </w:r>
          </w:p>
        </w:tc>
        <w:tc>
          <w:tcPr>
            <w:tcW w:w="1114" w:type="pct"/>
          </w:tcPr>
          <w:p w14:paraId="6B04449E"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t>根</w:t>
            </w:r>
          </w:p>
        </w:tc>
      </w:tr>
      <w:tr w:rsidR="00EA41FC" w14:paraId="3A056026" w14:textId="77777777" w:rsidTr="00E606E2">
        <w:tc>
          <w:tcPr>
            <w:tcW w:w="1114" w:type="pct"/>
            <w:vMerge/>
            <w:vAlign w:val="center"/>
          </w:tcPr>
          <w:p w14:paraId="513C4812" w14:textId="77777777" w:rsidR="00EA41FC" w:rsidRDefault="00EA41FC" w:rsidP="00E606E2">
            <w:pPr>
              <w:snapToGrid w:val="0"/>
              <w:spacing w:line="300" w:lineRule="auto"/>
              <w:jc w:val="center"/>
              <w:rPr>
                <w:rFonts w:ascii="Times New Roman" w:hAnsi="Times New Roman"/>
                <w:sz w:val="22"/>
              </w:rPr>
            </w:pPr>
          </w:p>
        </w:tc>
        <w:tc>
          <w:tcPr>
            <w:tcW w:w="1658" w:type="pct"/>
            <w:vAlign w:val="center"/>
          </w:tcPr>
          <w:p w14:paraId="10A5AB04" w14:textId="77777777" w:rsidR="00EA41FC" w:rsidRDefault="00EA41FC" w:rsidP="00E606E2">
            <w:pPr>
              <w:snapToGrid w:val="0"/>
              <w:spacing w:line="300" w:lineRule="auto"/>
              <w:jc w:val="center"/>
              <w:rPr>
                <w:rFonts w:ascii="Times New Roman" w:hAnsi="Times New Roman"/>
                <w:sz w:val="22"/>
              </w:rPr>
            </w:pPr>
            <w:r>
              <w:rPr>
                <w:rFonts w:ascii="宋体" w:hAnsi="宋体" w:cs="宋体" w:hint="eastAsia"/>
                <w:sz w:val="22"/>
              </w:rPr>
              <w:t>防爆橡胶棍</w:t>
            </w:r>
          </w:p>
        </w:tc>
        <w:tc>
          <w:tcPr>
            <w:tcW w:w="1114" w:type="pct"/>
            <w:vAlign w:val="center"/>
          </w:tcPr>
          <w:p w14:paraId="3E9E6F14"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t>8</w:t>
            </w:r>
          </w:p>
        </w:tc>
        <w:tc>
          <w:tcPr>
            <w:tcW w:w="1114" w:type="pct"/>
          </w:tcPr>
          <w:p w14:paraId="5F1815B3"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t>根</w:t>
            </w:r>
          </w:p>
        </w:tc>
      </w:tr>
      <w:tr w:rsidR="00EA41FC" w14:paraId="34164297" w14:textId="77777777" w:rsidTr="00E606E2">
        <w:tc>
          <w:tcPr>
            <w:tcW w:w="1114" w:type="pct"/>
            <w:vAlign w:val="center"/>
          </w:tcPr>
          <w:p w14:paraId="7B466FC3"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lastRenderedPageBreak/>
              <w:t>个人安防用品</w:t>
            </w:r>
          </w:p>
        </w:tc>
        <w:tc>
          <w:tcPr>
            <w:tcW w:w="1658" w:type="pct"/>
            <w:vAlign w:val="center"/>
          </w:tcPr>
          <w:p w14:paraId="583A8380"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t>保安服（四季，包括短袖，长袖，外套，大衣，帽子及配套裤装各</w:t>
            </w:r>
            <w:r>
              <w:rPr>
                <w:rFonts w:ascii="Times New Roman" w:hAnsi="Times New Roman" w:hint="eastAsia"/>
                <w:sz w:val="22"/>
              </w:rPr>
              <w:t>1</w:t>
            </w:r>
            <w:r>
              <w:rPr>
                <w:rFonts w:ascii="Times New Roman" w:hAnsi="Times New Roman" w:hint="eastAsia"/>
                <w:sz w:val="22"/>
              </w:rPr>
              <w:t>套）</w:t>
            </w:r>
          </w:p>
        </w:tc>
        <w:tc>
          <w:tcPr>
            <w:tcW w:w="1114" w:type="pct"/>
            <w:vAlign w:val="center"/>
          </w:tcPr>
          <w:p w14:paraId="57D3A27C"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t>18</w:t>
            </w:r>
          </w:p>
        </w:tc>
        <w:tc>
          <w:tcPr>
            <w:tcW w:w="1114" w:type="pct"/>
          </w:tcPr>
          <w:p w14:paraId="6D0D58D8" w14:textId="77777777" w:rsidR="00EA41FC" w:rsidRDefault="00EA41FC" w:rsidP="00E606E2">
            <w:pPr>
              <w:snapToGrid w:val="0"/>
              <w:spacing w:line="300" w:lineRule="auto"/>
              <w:jc w:val="center"/>
              <w:rPr>
                <w:rFonts w:ascii="Times New Roman" w:hAnsi="Times New Roman"/>
                <w:sz w:val="22"/>
              </w:rPr>
            </w:pPr>
            <w:r>
              <w:rPr>
                <w:rFonts w:ascii="Times New Roman" w:hAnsi="Times New Roman" w:hint="eastAsia"/>
                <w:sz w:val="22"/>
              </w:rPr>
              <w:t>套</w:t>
            </w:r>
          </w:p>
        </w:tc>
      </w:tr>
    </w:tbl>
    <w:p w14:paraId="550578E4" w14:textId="77777777" w:rsidR="00EA41FC" w:rsidRDefault="00EA41FC" w:rsidP="00EA41FC">
      <w:pPr>
        <w:snapToGrid w:val="0"/>
        <w:spacing w:line="300" w:lineRule="auto"/>
        <w:ind w:firstLineChars="200" w:firstLine="440"/>
        <w:rPr>
          <w:rFonts w:ascii="Times New Roman" w:hAnsi="Times New Roman"/>
          <w:color w:val="000000"/>
          <w:sz w:val="22"/>
          <w:u w:val="single"/>
        </w:rPr>
      </w:pPr>
    </w:p>
    <w:p w14:paraId="4DFB9B18" w14:textId="77777777" w:rsidR="00EA41FC" w:rsidRDefault="00EA41FC" w:rsidP="00EA41FC">
      <w:pPr>
        <w:snapToGrid w:val="0"/>
        <w:spacing w:line="300" w:lineRule="auto"/>
        <w:ind w:firstLineChars="200" w:firstLine="440"/>
        <w:rPr>
          <w:rFonts w:ascii="Times New Roman" w:hAnsi="Times New Roman"/>
          <w:sz w:val="22"/>
          <w:u w:val="single"/>
        </w:rPr>
      </w:pPr>
      <w:r>
        <w:rPr>
          <w:rFonts w:ascii="Times New Roman" w:hAnsi="Times New Roman" w:hint="eastAsia"/>
          <w:sz w:val="22"/>
          <w:u w:val="single"/>
        </w:rPr>
        <w:t>（</w:t>
      </w:r>
      <w:r>
        <w:rPr>
          <w:rFonts w:ascii="Times New Roman" w:hAnsi="Times New Roman" w:hint="eastAsia"/>
          <w:sz w:val="22"/>
          <w:u w:val="single"/>
        </w:rPr>
        <w:t>5</w:t>
      </w:r>
      <w:r>
        <w:rPr>
          <w:rFonts w:ascii="Times New Roman" w:hAnsi="Times New Roman" w:hint="eastAsia"/>
          <w:sz w:val="22"/>
          <w:u w:val="single"/>
        </w:rPr>
        <w:t>）男性不超过</w:t>
      </w:r>
      <w:r>
        <w:rPr>
          <w:rFonts w:ascii="Times New Roman" w:hAnsi="Times New Roman" w:hint="eastAsia"/>
          <w:sz w:val="22"/>
          <w:u w:val="single"/>
        </w:rPr>
        <w:t>55</w:t>
      </w:r>
      <w:r>
        <w:rPr>
          <w:rFonts w:ascii="Times New Roman" w:hAnsi="Times New Roman" w:hint="eastAsia"/>
          <w:sz w:val="22"/>
          <w:u w:val="single"/>
        </w:rPr>
        <w:t>岁、持保安上岗证。</w:t>
      </w:r>
    </w:p>
    <w:p w14:paraId="4879C082" w14:textId="77777777" w:rsidR="00EA41FC" w:rsidRDefault="00EA41FC" w:rsidP="00EA41FC">
      <w:pPr>
        <w:tabs>
          <w:tab w:val="left" w:pos="7200"/>
        </w:tabs>
        <w:adjustRightInd w:val="0"/>
        <w:snapToGrid w:val="0"/>
        <w:spacing w:line="300" w:lineRule="auto"/>
        <w:ind w:firstLineChars="200" w:firstLine="442"/>
        <w:rPr>
          <w:rFonts w:ascii="Times New Roman" w:hAnsi="Times New Roman"/>
          <w:b/>
          <w:bCs/>
          <w:color w:val="000000"/>
          <w:sz w:val="22"/>
        </w:rPr>
      </w:pPr>
    </w:p>
    <w:p w14:paraId="01DB1E70" w14:textId="77777777" w:rsidR="00EA41FC" w:rsidRDefault="00EA41FC" w:rsidP="00EA41FC">
      <w:pPr>
        <w:tabs>
          <w:tab w:val="left" w:pos="7200"/>
        </w:tabs>
        <w:adjustRightInd w:val="0"/>
        <w:snapToGrid w:val="0"/>
        <w:spacing w:line="300" w:lineRule="auto"/>
        <w:ind w:firstLineChars="200" w:firstLine="442"/>
        <w:rPr>
          <w:rFonts w:ascii="Times New Roman" w:hAnsi="Times New Roman"/>
          <w:b/>
          <w:bCs/>
          <w:color w:val="000000"/>
          <w:sz w:val="22"/>
        </w:rPr>
      </w:pPr>
      <w:r>
        <w:rPr>
          <w:rFonts w:ascii="Times New Roman" w:hAnsi="Times New Roman"/>
          <w:b/>
          <w:bCs/>
          <w:color w:val="000000"/>
          <w:sz w:val="22"/>
        </w:rPr>
        <w:t>9.3.4</w:t>
      </w:r>
      <w:r>
        <w:rPr>
          <w:rFonts w:ascii="Times New Roman" w:hAnsi="Times New Roman" w:hint="eastAsia"/>
          <w:b/>
          <w:bCs/>
          <w:color w:val="000000"/>
          <w:sz w:val="22"/>
        </w:rPr>
        <w:t>保洁服务</w:t>
      </w:r>
    </w:p>
    <w:p w14:paraId="4E2B4EAE" w14:textId="77777777" w:rsidR="00EA41FC" w:rsidRDefault="00EA41FC" w:rsidP="00EA41FC">
      <w:pPr>
        <w:snapToGrid w:val="0"/>
        <w:spacing w:line="300" w:lineRule="auto"/>
        <w:ind w:firstLineChars="200" w:firstLine="440"/>
        <w:rPr>
          <w:rFonts w:ascii="Times New Roman" w:hAnsi="Times New Roman"/>
          <w:color w:val="000000"/>
          <w:sz w:val="22"/>
          <w:u w:val="single"/>
        </w:rPr>
      </w:pPr>
      <w:r>
        <w:rPr>
          <w:rFonts w:ascii="Times New Roman" w:hAnsi="Times New Roman" w:hint="eastAsia"/>
          <w:color w:val="000000"/>
          <w:sz w:val="22"/>
          <w:u w:val="single"/>
        </w:rPr>
        <w:t>（</w:t>
      </w:r>
      <w:r>
        <w:rPr>
          <w:rFonts w:ascii="Times New Roman" w:hAnsi="Times New Roman" w:hint="eastAsia"/>
          <w:color w:val="000000"/>
          <w:sz w:val="22"/>
          <w:u w:val="single"/>
        </w:rPr>
        <w:t>1</w:t>
      </w:r>
      <w:r>
        <w:rPr>
          <w:rFonts w:ascii="Times New Roman" w:hAnsi="Times New Roman" w:hint="eastAsia"/>
          <w:color w:val="000000"/>
          <w:sz w:val="22"/>
          <w:u w:val="single"/>
        </w:rPr>
        <w:t>）性别不限、年龄不超过</w:t>
      </w:r>
      <w:r>
        <w:rPr>
          <w:rFonts w:ascii="Times New Roman" w:hAnsi="Times New Roman" w:hint="eastAsia"/>
          <w:color w:val="000000"/>
          <w:sz w:val="22"/>
          <w:u w:val="single"/>
        </w:rPr>
        <w:t>60</w:t>
      </w:r>
      <w:r>
        <w:rPr>
          <w:rFonts w:ascii="Times New Roman" w:hAnsi="Times New Roman" w:hint="eastAsia"/>
          <w:color w:val="000000"/>
          <w:sz w:val="22"/>
          <w:u w:val="single"/>
        </w:rPr>
        <w:t>岁。</w:t>
      </w:r>
    </w:p>
    <w:p w14:paraId="6E76588E"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2</w:t>
      </w:r>
      <w:r>
        <w:rPr>
          <w:rFonts w:ascii="Times New Roman" w:hAnsi="Times New Roman" w:hint="eastAsia"/>
          <w:color w:val="000000"/>
          <w:sz w:val="22"/>
        </w:rPr>
        <w:t>）负责该址公共区域、接待室、会议室、部分办公室、更衣室、其他功能性办公室的卫生保洁及清洗工作。</w:t>
      </w:r>
    </w:p>
    <w:p w14:paraId="4D302D48"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负责各楼层地面、走廊、洗手间、楼宇平台、楼梯及扶手的卫生保洁工作，按招标方的要求做到全日保洁。</w:t>
      </w:r>
    </w:p>
    <w:p w14:paraId="4C45F9FF"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负责办公楼门前、地下车库、广场及院内路面干净，下水道畅通。保证公共设施完好无损，整洁美观，确保无污渍。对上述设施不得任意改变外观，并按要求进行管理。</w:t>
      </w:r>
    </w:p>
    <w:p w14:paraId="3394997C"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定期巡视各区域清洁情况，及时清洁整理；及时处理管理岗位派发的任务；清楚垃圾分类要求，分类驳运规范，分类容器摆放规范，内容物分类正确；开展“零干扰”保洁工作，完成各类保洁应急处置工作；发现职责以外的问题及时向管理人员或其他相关物业部门报修。</w:t>
      </w:r>
    </w:p>
    <w:p w14:paraId="66D0E876"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各工作地点具体工作要求：保持大堂整洁光亮，地面无污渍，无烟蒂，无痰迹，无垃圾；柱面、墙面等无灰尘；玻璃大门无手印，无灰尘；保持走廊、茶水间、通道、电梯和楼道等部位清洁、光亮，无污迹，无脚印，无污渍，无浮灰；地毯定期、吸尘，保持干净，无污渍，无垃圾；保持茶水间整洁，保证饮用水供应；卫生间无水迹，无杂物，无异味；墙面四角保持干燥，金属器具保持光亮，无浮灰，无水迹，无锈斑；卫生用品齐全，卫生间内空气清新；保持地下室无堆积垃圾和杂物，地面无灰尘，无垃圾，库内空气清新，无异味，定期喷洒药水；屋顶、广场、阶梯、车道、停车场、指示牌、废物箱定期保洁，无杂物，无垃圾，无纸屑，无烟蒂，无浮灰，无污物；围廊立柱、墙面四角无灰尘，无蛛网，保持干净；如遇雨、雪天气，在大堂进出口铺设防湿防滑地毯并竖“小心防滑”告示牌，雨后、雪后两小时内保持地面无杂物、无积水；配合做好环境卫生宣传教育，做好卫生设施维护管理；接到投诉后，立即调查核实，提出处理意见，并解决投诉问题；根据处理情况，汇报结果，及时进行整改，特殊情况实行回访制度。</w:t>
      </w:r>
    </w:p>
    <w:p w14:paraId="7772DC78" w14:textId="77777777" w:rsidR="00EA41FC" w:rsidRDefault="00EA41FC" w:rsidP="00EA41FC">
      <w:pPr>
        <w:snapToGrid w:val="0"/>
        <w:spacing w:line="300" w:lineRule="auto"/>
        <w:ind w:firstLineChars="200" w:firstLine="440"/>
        <w:rPr>
          <w:rFonts w:ascii="Times New Roman" w:hAnsi="Times New Roman"/>
          <w:color w:val="000000"/>
          <w:sz w:val="22"/>
        </w:rPr>
      </w:pPr>
      <w:r>
        <w:rPr>
          <w:rFonts w:ascii="Times New Roman" w:hAnsi="Times New Roman" w:hint="eastAsia"/>
          <w:color w:val="000000"/>
          <w:sz w:val="22"/>
        </w:rPr>
        <w:t>（</w:t>
      </w:r>
      <w:r>
        <w:rPr>
          <w:rFonts w:ascii="Times New Roman" w:hAnsi="Times New Roman" w:hint="eastAsia"/>
          <w:color w:val="000000"/>
          <w:sz w:val="22"/>
        </w:rPr>
        <w:t>3</w:t>
      </w:r>
      <w:r>
        <w:rPr>
          <w:rFonts w:ascii="Times New Roman" w:hAnsi="Times New Roman" w:hint="eastAsia"/>
          <w:color w:val="000000"/>
          <w:sz w:val="22"/>
        </w:rPr>
        <w:t>）其它要求：如遇节假日、双休日业主有特殊需求，须根据实际情况照常提供服务，且服务标准不得降低。</w:t>
      </w:r>
    </w:p>
    <w:p w14:paraId="0C80CD20" w14:textId="77777777" w:rsidR="00EA41FC" w:rsidRDefault="00EA41FC" w:rsidP="00EA41FC">
      <w:pPr>
        <w:tabs>
          <w:tab w:val="left" w:pos="7200"/>
        </w:tabs>
        <w:adjustRightInd w:val="0"/>
        <w:snapToGrid w:val="0"/>
        <w:spacing w:line="300" w:lineRule="auto"/>
        <w:ind w:firstLineChars="200" w:firstLine="442"/>
        <w:rPr>
          <w:rFonts w:ascii="Times New Roman" w:hAnsi="Times New Roman"/>
          <w:b/>
          <w:bCs/>
          <w:color w:val="000000"/>
          <w:sz w:val="22"/>
        </w:rPr>
      </w:pPr>
    </w:p>
    <w:p w14:paraId="4449FCE5" w14:textId="77777777" w:rsidR="00EA41FC" w:rsidRDefault="00EA41FC" w:rsidP="00EA41FC">
      <w:pPr>
        <w:tabs>
          <w:tab w:val="left" w:pos="7200"/>
        </w:tabs>
        <w:adjustRightInd w:val="0"/>
        <w:snapToGrid w:val="0"/>
        <w:spacing w:line="300" w:lineRule="auto"/>
        <w:ind w:firstLineChars="200" w:firstLine="442"/>
        <w:rPr>
          <w:rFonts w:ascii="Times New Roman" w:hAnsi="Times New Roman"/>
          <w:b/>
          <w:bCs/>
          <w:color w:val="000000"/>
          <w:sz w:val="22"/>
        </w:rPr>
      </w:pPr>
      <w:r>
        <w:rPr>
          <w:rFonts w:ascii="Times New Roman" w:hAnsi="Times New Roman"/>
          <w:b/>
          <w:bCs/>
          <w:color w:val="000000"/>
          <w:sz w:val="22"/>
        </w:rPr>
        <w:t>9.3.5</w:t>
      </w:r>
      <w:r>
        <w:rPr>
          <w:rFonts w:ascii="Times New Roman" w:hAnsi="Times New Roman" w:hint="eastAsia"/>
          <w:b/>
          <w:bCs/>
          <w:color w:val="000000"/>
          <w:sz w:val="22"/>
        </w:rPr>
        <w:t>维修</w:t>
      </w:r>
    </w:p>
    <w:p w14:paraId="6577C6D7"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设施维护与维修</w:t>
      </w:r>
    </w:p>
    <w:p w14:paraId="3F14044A"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1</w:t>
      </w:r>
      <w:r>
        <w:rPr>
          <w:rFonts w:ascii="Times New Roman" w:hAnsi="Times New Roman" w:hint="eastAsia"/>
          <w:bCs/>
          <w:color w:val="000000"/>
          <w:sz w:val="22"/>
        </w:rPr>
        <w:t>）</w:t>
      </w:r>
      <w:r>
        <w:rPr>
          <w:rFonts w:ascii="Times New Roman" w:hAnsi="Times New Roman"/>
          <w:bCs/>
          <w:color w:val="000000"/>
          <w:sz w:val="22"/>
        </w:rPr>
        <w:t>工作内容</w:t>
      </w:r>
    </w:p>
    <w:p w14:paraId="7DF57115"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负责对供水、供电等设备运行进行日常维护保养，对配电房设备及其他专业性维保设备进行定期检查以及对维保单位做好监督工作，确保所有系统和设备处于良好的运行</w:t>
      </w:r>
      <w:r>
        <w:rPr>
          <w:rFonts w:ascii="Times New Roman" w:hAnsi="Times New Roman" w:hint="eastAsia"/>
          <w:bCs/>
          <w:color w:val="000000"/>
          <w:sz w:val="22"/>
        </w:rPr>
        <w:lastRenderedPageBreak/>
        <w:t>状态，延长设备的使用寿命。</w:t>
      </w:r>
    </w:p>
    <w:p w14:paraId="4C00298A"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负责各类临时小修、急修项目，如柜橱、门锁、窗帘、灯、水电、等的维修，下水管道的疏通，楼内装潢破损等，及时处理各类小修、急修工作。零星维修范围：卫生间马桶小便池漏水、水龙头、灯管、门锁、电源插座、电话机、电源开关、办公桌椅。零星维修定义：维修成本（材料费不含人工）</w:t>
      </w:r>
      <w:r>
        <w:rPr>
          <w:rFonts w:ascii="Times New Roman" w:hAnsi="Times New Roman" w:hint="eastAsia"/>
          <w:bCs/>
          <w:sz w:val="22"/>
        </w:rPr>
        <w:t>500</w:t>
      </w:r>
      <w:r>
        <w:rPr>
          <w:rFonts w:ascii="Times New Roman" w:hAnsi="Times New Roman" w:hint="eastAsia"/>
          <w:bCs/>
          <w:sz w:val="22"/>
        </w:rPr>
        <w:t>元以内的维修。维修的材料费由采购人承担。</w:t>
      </w:r>
    </w:p>
    <w:p w14:paraId="3D46772A"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sz w:val="22"/>
          <w:u w:val="single"/>
        </w:rPr>
      </w:pPr>
      <w:r>
        <w:rPr>
          <w:rFonts w:ascii="Times New Roman" w:hAnsi="Times New Roman" w:hint="eastAsia"/>
          <w:bCs/>
          <w:sz w:val="22"/>
          <w:u w:val="single"/>
        </w:rPr>
        <w:t>（</w:t>
      </w:r>
      <w:r>
        <w:rPr>
          <w:rFonts w:ascii="Times New Roman" w:hAnsi="Times New Roman" w:hint="eastAsia"/>
          <w:bCs/>
          <w:sz w:val="22"/>
          <w:u w:val="single"/>
        </w:rPr>
        <w:t>2</w:t>
      </w:r>
      <w:r>
        <w:rPr>
          <w:rFonts w:ascii="Times New Roman" w:hAnsi="Times New Roman" w:hint="eastAsia"/>
          <w:bCs/>
          <w:sz w:val="22"/>
          <w:u w:val="single"/>
        </w:rPr>
        <w:t>）性别不限、持高低压电工作业证。</w:t>
      </w:r>
    </w:p>
    <w:p w14:paraId="53564C8A" w14:textId="77777777" w:rsidR="00EA41FC" w:rsidRDefault="00EA41FC" w:rsidP="00EA41FC">
      <w:pPr>
        <w:tabs>
          <w:tab w:val="left" w:pos="7200"/>
        </w:tabs>
        <w:adjustRightInd w:val="0"/>
        <w:snapToGrid w:val="0"/>
        <w:spacing w:line="300" w:lineRule="auto"/>
        <w:ind w:firstLineChars="200" w:firstLine="440"/>
        <w:rPr>
          <w:rFonts w:ascii="Times New Roman" w:hAnsi="Times New Roman"/>
          <w:sz w:val="22"/>
        </w:rPr>
      </w:pPr>
      <w:r>
        <w:rPr>
          <w:rFonts w:ascii="Times New Roman" w:hAnsi="Times New Roman" w:hint="eastAsia"/>
          <w:sz w:val="22"/>
        </w:rPr>
        <w:t>（</w:t>
      </w:r>
      <w:r>
        <w:rPr>
          <w:rFonts w:ascii="Times New Roman" w:hAnsi="Times New Roman" w:hint="eastAsia"/>
          <w:sz w:val="22"/>
        </w:rPr>
        <w:t>3</w:t>
      </w:r>
      <w:r>
        <w:rPr>
          <w:rFonts w:ascii="Times New Roman" w:hAnsi="Times New Roman" w:hint="eastAsia"/>
          <w:sz w:val="22"/>
        </w:rPr>
        <w:t>）须进行巡检的公共设施设备清单</w:t>
      </w:r>
    </w:p>
    <w:tbl>
      <w:tblPr>
        <w:tblStyle w:val="afff0"/>
        <w:tblW w:w="8854" w:type="dxa"/>
        <w:jc w:val="center"/>
        <w:tblLayout w:type="fixed"/>
        <w:tblLook w:val="04A0" w:firstRow="1" w:lastRow="0" w:firstColumn="1" w:lastColumn="0" w:noHBand="0" w:noVBand="1"/>
      </w:tblPr>
      <w:tblGrid>
        <w:gridCol w:w="684"/>
        <w:gridCol w:w="2010"/>
        <w:gridCol w:w="1473"/>
        <w:gridCol w:w="1333"/>
        <w:gridCol w:w="1106"/>
        <w:gridCol w:w="709"/>
        <w:gridCol w:w="1539"/>
      </w:tblGrid>
      <w:tr w:rsidR="00EA41FC" w14:paraId="5805A351" w14:textId="77777777" w:rsidTr="00E606E2">
        <w:trPr>
          <w:tblHeader/>
          <w:jc w:val="center"/>
        </w:trPr>
        <w:tc>
          <w:tcPr>
            <w:tcW w:w="684" w:type="dxa"/>
            <w:vAlign w:val="center"/>
          </w:tcPr>
          <w:p w14:paraId="30C33282" w14:textId="77777777" w:rsidR="00EA41FC" w:rsidRDefault="00EA41FC" w:rsidP="00E606E2">
            <w:pPr>
              <w:tabs>
                <w:tab w:val="left" w:pos="7200"/>
              </w:tabs>
              <w:adjustRightInd w:val="0"/>
              <w:snapToGrid w:val="0"/>
              <w:spacing w:line="300" w:lineRule="auto"/>
              <w:jc w:val="center"/>
              <w:rPr>
                <w:rFonts w:ascii="宋体" w:hAnsi="宋体"/>
                <w:b/>
                <w:bCs/>
                <w:sz w:val="22"/>
              </w:rPr>
            </w:pPr>
            <w:r>
              <w:rPr>
                <w:rFonts w:ascii="宋体" w:hAnsi="宋体" w:hint="eastAsia"/>
                <w:b/>
                <w:bCs/>
                <w:sz w:val="22"/>
              </w:rPr>
              <w:t>序号</w:t>
            </w:r>
          </w:p>
        </w:tc>
        <w:tc>
          <w:tcPr>
            <w:tcW w:w="2010" w:type="dxa"/>
            <w:vAlign w:val="center"/>
          </w:tcPr>
          <w:p w14:paraId="4B75800A" w14:textId="77777777" w:rsidR="00EA41FC" w:rsidRDefault="00EA41FC" w:rsidP="00E606E2">
            <w:pPr>
              <w:tabs>
                <w:tab w:val="left" w:pos="7200"/>
              </w:tabs>
              <w:adjustRightInd w:val="0"/>
              <w:snapToGrid w:val="0"/>
              <w:spacing w:line="300" w:lineRule="auto"/>
              <w:jc w:val="center"/>
              <w:rPr>
                <w:rFonts w:ascii="宋体" w:hAnsi="宋体"/>
                <w:b/>
                <w:bCs/>
                <w:sz w:val="22"/>
              </w:rPr>
            </w:pPr>
            <w:r>
              <w:rPr>
                <w:rFonts w:ascii="宋体" w:hAnsi="宋体" w:hint="eastAsia"/>
                <w:b/>
                <w:bCs/>
                <w:sz w:val="22"/>
              </w:rPr>
              <w:t>设备名称</w:t>
            </w:r>
          </w:p>
        </w:tc>
        <w:tc>
          <w:tcPr>
            <w:tcW w:w="1473" w:type="dxa"/>
            <w:vAlign w:val="center"/>
          </w:tcPr>
          <w:p w14:paraId="75BDDF2A" w14:textId="77777777" w:rsidR="00EA41FC" w:rsidRDefault="00EA41FC" w:rsidP="00E606E2">
            <w:pPr>
              <w:tabs>
                <w:tab w:val="left" w:pos="7200"/>
              </w:tabs>
              <w:adjustRightInd w:val="0"/>
              <w:snapToGrid w:val="0"/>
              <w:spacing w:line="300" w:lineRule="auto"/>
              <w:jc w:val="center"/>
              <w:rPr>
                <w:rFonts w:ascii="宋体" w:hAnsi="宋体"/>
                <w:b/>
                <w:bCs/>
                <w:sz w:val="22"/>
              </w:rPr>
            </w:pPr>
            <w:r>
              <w:rPr>
                <w:rFonts w:ascii="宋体" w:hAnsi="宋体" w:hint="eastAsia"/>
                <w:b/>
                <w:bCs/>
                <w:sz w:val="22"/>
              </w:rPr>
              <w:t>规格型号</w:t>
            </w:r>
          </w:p>
        </w:tc>
        <w:tc>
          <w:tcPr>
            <w:tcW w:w="1333" w:type="dxa"/>
            <w:vAlign w:val="center"/>
          </w:tcPr>
          <w:p w14:paraId="10273ECE" w14:textId="77777777" w:rsidR="00EA41FC" w:rsidRDefault="00EA41FC" w:rsidP="00E606E2">
            <w:pPr>
              <w:tabs>
                <w:tab w:val="left" w:pos="7200"/>
              </w:tabs>
              <w:adjustRightInd w:val="0"/>
              <w:snapToGrid w:val="0"/>
              <w:spacing w:line="300" w:lineRule="auto"/>
              <w:jc w:val="center"/>
              <w:rPr>
                <w:rFonts w:ascii="宋体" w:hAnsi="宋体"/>
                <w:b/>
                <w:bCs/>
                <w:sz w:val="22"/>
              </w:rPr>
            </w:pPr>
            <w:r>
              <w:rPr>
                <w:rFonts w:ascii="宋体" w:hAnsi="宋体" w:hint="eastAsia"/>
                <w:b/>
                <w:bCs/>
                <w:sz w:val="22"/>
              </w:rPr>
              <w:t>制造厂商</w:t>
            </w:r>
          </w:p>
        </w:tc>
        <w:tc>
          <w:tcPr>
            <w:tcW w:w="1106" w:type="dxa"/>
            <w:vAlign w:val="center"/>
          </w:tcPr>
          <w:p w14:paraId="4CA111B8" w14:textId="77777777" w:rsidR="00EA41FC" w:rsidRDefault="00EA41FC" w:rsidP="00E606E2">
            <w:pPr>
              <w:tabs>
                <w:tab w:val="left" w:pos="7200"/>
              </w:tabs>
              <w:adjustRightInd w:val="0"/>
              <w:snapToGrid w:val="0"/>
              <w:spacing w:line="300" w:lineRule="auto"/>
              <w:jc w:val="center"/>
              <w:rPr>
                <w:rFonts w:ascii="宋体" w:hAnsi="宋体"/>
                <w:b/>
                <w:bCs/>
                <w:sz w:val="22"/>
              </w:rPr>
            </w:pPr>
            <w:r>
              <w:rPr>
                <w:rFonts w:ascii="宋体" w:hAnsi="宋体" w:hint="eastAsia"/>
                <w:b/>
                <w:bCs/>
                <w:sz w:val="22"/>
              </w:rPr>
              <w:t>安装地点</w:t>
            </w:r>
          </w:p>
        </w:tc>
        <w:tc>
          <w:tcPr>
            <w:tcW w:w="709" w:type="dxa"/>
            <w:vAlign w:val="center"/>
          </w:tcPr>
          <w:p w14:paraId="5A31921D" w14:textId="77777777" w:rsidR="00EA41FC" w:rsidRDefault="00EA41FC" w:rsidP="00E606E2">
            <w:pPr>
              <w:tabs>
                <w:tab w:val="left" w:pos="7200"/>
              </w:tabs>
              <w:adjustRightInd w:val="0"/>
              <w:snapToGrid w:val="0"/>
              <w:spacing w:line="300" w:lineRule="auto"/>
              <w:jc w:val="center"/>
              <w:rPr>
                <w:rFonts w:ascii="宋体" w:hAnsi="宋体"/>
                <w:b/>
                <w:bCs/>
                <w:sz w:val="22"/>
              </w:rPr>
            </w:pPr>
            <w:r>
              <w:rPr>
                <w:rFonts w:ascii="宋体" w:hAnsi="宋体" w:hint="eastAsia"/>
                <w:b/>
                <w:bCs/>
                <w:sz w:val="22"/>
              </w:rPr>
              <w:t>数量</w:t>
            </w:r>
          </w:p>
        </w:tc>
        <w:tc>
          <w:tcPr>
            <w:tcW w:w="1539" w:type="dxa"/>
            <w:vAlign w:val="center"/>
          </w:tcPr>
          <w:p w14:paraId="3ABF4D4F" w14:textId="77777777" w:rsidR="00EA41FC" w:rsidRDefault="00EA41FC" w:rsidP="00E606E2">
            <w:pPr>
              <w:tabs>
                <w:tab w:val="left" w:pos="7200"/>
              </w:tabs>
              <w:adjustRightInd w:val="0"/>
              <w:snapToGrid w:val="0"/>
              <w:spacing w:line="300" w:lineRule="auto"/>
              <w:jc w:val="center"/>
              <w:rPr>
                <w:rFonts w:ascii="宋体" w:hAnsi="宋体"/>
                <w:b/>
                <w:bCs/>
                <w:sz w:val="22"/>
              </w:rPr>
            </w:pPr>
            <w:r>
              <w:rPr>
                <w:rFonts w:ascii="宋体" w:hAnsi="宋体" w:hint="eastAsia"/>
                <w:b/>
                <w:bCs/>
                <w:sz w:val="22"/>
              </w:rPr>
              <w:t>工作内容</w:t>
            </w:r>
          </w:p>
        </w:tc>
      </w:tr>
      <w:tr w:rsidR="00EA41FC" w14:paraId="624ED8CE" w14:textId="77777777" w:rsidTr="00E606E2">
        <w:trPr>
          <w:jc w:val="center"/>
        </w:trPr>
        <w:tc>
          <w:tcPr>
            <w:tcW w:w="684" w:type="dxa"/>
            <w:vAlign w:val="center"/>
          </w:tcPr>
          <w:p w14:paraId="6B574F89"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sz w:val="22"/>
              </w:rPr>
              <w:t>1</w:t>
            </w:r>
          </w:p>
        </w:tc>
        <w:tc>
          <w:tcPr>
            <w:tcW w:w="2010" w:type="dxa"/>
            <w:vAlign w:val="center"/>
          </w:tcPr>
          <w:p w14:paraId="0F93374E"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电能计量柜</w:t>
            </w:r>
          </w:p>
        </w:tc>
        <w:tc>
          <w:tcPr>
            <w:tcW w:w="1473" w:type="dxa"/>
            <w:vAlign w:val="center"/>
          </w:tcPr>
          <w:p w14:paraId="1DBD5A9E"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PJ1-D1-1</w:t>
            </w:r>
          </w:p>
        </w:tc>
        <w:tc>
          <w:tcPr>
            <w:tcW w:w="1333" w:type="dxa"/>
            <w:vAlign w:val="center"/>
          </w:tcPr>
          <w:p w14:paraId="044A2A7B"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上海东南</w:t>
            </w:r>
          </w:p>
        </w:tc>
        <w:tc>
          <w:tcPr>
            <w:tcW w:w="1106" w:type="dxa"/>
            <w:vAlign w:val="center"/>
          </w:tcPr>
          <w:p w14:paraId="2C4C6450"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09B10A50"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1539" w:type="dxa"/>
            <w:vAlign w:val="center"/>
          </w:tcPr>
          <w:p w14:paraId="67E549D8"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EA41FC" w14:paraId="7FEEEAE9" w14:textId="77777777" w:rsidTr="00E606E2">
        <w:trPr>
          <w:jc w:val="center"/>
        </w:trPr>
        <w:tc>
          <w:tcPr>
            <w:tcW w:w="684" w:type="dxa"/>
            <w:vAlign w:val="center"/>
          </w:tcPr>
          <w:p w14:paraId="05E041EA"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sz w:val="22"/>
              </w:rPr>
              <w:t>2</w:t>
            </w:r>
          </w:p>
        </w:tc>
        <w:tc>
          <w:tcPr>
            <w:tcW w:w="2010" w:type="dxa"/>
            <w:vAlign w:val="center"/>
          </w:tcPr>
          <w:p w14:paraId="074D50C7"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交流低压配电柜</w:t>
            </w:r>
          </w:p>
        </w:tc>
        <w:tc>
          <w:tcPr>
            <w:tcW w:w="1473" w:type="dxa"/>
            <w:vAlign w:val="center"/>
          </w:tcPr>
          <w:p w14:paraId="3C20A08F"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GGD</w:t>
            </w:r>
          </w:p>
        </w:tc>
        <w:tc>
          <w:tcPr>
            <w:tcW w:w="1333" w:type="dxa"/>
            <w:vAlign w:val="center"/>
          </w:tcPr>
          <w:p w14:paraId="4ABC659D"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上海帛锦</w:t>
            </w:r>
          </w:p>
        </w:tc>
        <w:tc>
          <w:tcPr>
            <w:tcW w:w="1106" w:type="dxa"/>
            <w:vAlign w:val="center"/>
          </w:tcPr>
          <w:p w14:paraId="389325CE"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001E2DA6"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2</w:t>
            </w:r>
          </w:p>
        </w:tc>
        <w:tc>
          <w:tcPr>
            <w:tcW w:w="1539" w:type="dxa"/>
            <w:vAlign w:val="center"/>
          </w:tcPr>
          <w:p w14:paraId="20C9FCAB"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EA41FC" w14:paraId="1304FF93" w14:textId="77777777" w:rsidTr="00E606E2">
        <w:trPr>
          <w:jc w:val="center"/>
        </w:trPr>
        <w:tc>
          <w:tcPr>
            <w:tcW w:w="684" w:type="dxa"/>
            <w:vAlign w:val="center"/>
          </w:tcPr>
          <w:p w14:paraId="0BB6DD1E"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sz w:val="22"/>
              </w:rPr>
              <w:t>3</w:t>
            </w:r>
          </w:p>
        </w:tc>
        <w:tc>
          <w:tcPr>
            <w:tcW w:w="2010" w:type="dxa"/>
            <w:vAlign w:val="center"/>
          </w:tcPr>
          <w:p w14:paraId="014D6DBE"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立式多级离心泵</w:t>
            </w:r>
          </w:p>
        </w:tc>
        <w:tc>
          <w:tcPr>
            <w:tcW w:w="1473" w:type="dxa"/>
            <w:vAlign w:val="center"/>
          </w:tcPr>
          <w:p w14:paraId="1277BB16"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ZHLF12-3FS</w:t>
            </w:r>
          </w:p>
        </w:tc>
        <w:tc>
          <w:tcPr>
            <w:tcW w:w="1333" w:type="dxa"/>
            <w:vAlign w:val="center"/>
          </w:tcPr>
          <w:p w14:paraId="16510327"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浙江泽浩</w:t>
            </w:r>
          </w:p>
        </w:tc>
        <w:tc>
          <w:tcPr>
            <w:tcW w:w="1106" w:type="dxa"/>
            <w:vAlign w:val="center"/>
          </w:tcPr>
          <w:p w14:paraId="3CF2AB13"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4499C710"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2</w:t>
            </w:r>
          </w:p>
        </w:tc>
        <w:tc>
          <w:tcPr>
            <w:tcW w:w="1539" w:type="dxa"/>
            <w:vAlign w:val="center"/>
          </w:tcPr>
          <w:p w14:paraId="5A769A29"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EA41FC" w14:paraId="69BF154F" w14:textId="77777777" w:rsidTr="00E606E2">
        <w:trPr>
          <w:jc w:val="center"/>
        </w:trPr>
        <w:tc>
          <w:tcPr>
            <w:tcW w:w="684" w:type="dxa"/>
            <w:vAlign w:val="center"/>
          </w:tcPr>
          <w:p w14:paraId="41CD545D"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sz w:val="22"/>
              </w:rPr>
              <w:t>4</w:t>
            </w:r>
          </w:p>
        </w:tc>
        <w:tc>
          <w:tcPr>
            <w:tcW w:w="2010" w:type="dxa"/>
            <w:vAlign w:val="center"/>
          </w:tcPr>
          <w:p w14:paraId="7D2A42D5"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手动报警按钮</w:t>
            </w:r>
          </w:p>
        </w:tc>
        <w:tc>
          <w:tcPr>
            <w:tcW w:w="1473" w:type="dxa"/>
            <w:vAlign w:val="center"/>
          </w:tcPr>
          <w:p w14:paraId="5952D76B" w14:textId="77777777" w:rsidR="00EA41FC" w:rsidRDefault="00EA41FC" w:rsidP="00E606E2">
            <w:pPr>
              <w:tabs>
                <w:tab w:val="left" w:pos="7200"/>
              </w:tabs>
              <w:adjustRightInd w:val="0"/>
              <w:snapToGrid w:val="0"/>
              <w:spacing w:line="300" w:lineRule="auto"/>
              <w:jc w:val="center"/>
              <w:rPr>
                <w:rFonts w:ascii="宋体" w:hAnsi="宋体"/>
                <w:sz w:val="22"/>
              </w:rPr>
            </w:pPr>
          </w:p>
        </w:tc>
        <w:tc>
          <w:tcPr>
            <w:tcW w:w="1333" w:type="dxa"/>
            <w:vAlign w:val="center"/>
          </w:tcPr>
          <w:p w14:paraId="5A1F0F64"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浙江乐达</w:t>
            </w:r>
          </w:p>
        </w:tc>
        <w:tc>
          <w:tcPr>
            <w:tcW w:w="1106" w:type="dxa"/>
            <w:vAlign w:val="center"/>
          </w:tcPr>
          <w:p w14:paraId="749E6244"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7B2CBCF7"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4</w:t>
            </w:r>
          </w:p>
        </w:tc>
        <w:tc>
          <w:tcPr>
            <w:tcW w:w="1539" w:type="dxa"/>
            <w:vAlign w:val="center"/>
          </w:tcPr>
          <w:p w14:paraId="7E5A5014"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EA41FC" w14:paraId="4AEF1074" w14:textId="77777777" w:rsidTr="00E606E2">
        <w:trPr>
          <w:trHeight w:val="330"/>
          <w:jc w:val="center"/>
        </w:trPr>
        <w:tc>
          <w:tcPr>
            <w:tcW w:w="684" w:type="dxa"/>
            <w:vAlign w:val="center"/>
          </w:tcPr>
          <w:p w14:paraId="62A17640"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5</w:t>
            </w:r>
          </w:p>
        </w:tc>
        <w:tc>
          <w:tcPr>
            <w:tcW w:w="2010" w:type="dxa"/>
            <w:vAlign w:val="center"/>
          </w:tcPr>
          <w:p w14:paraId="67426D6F"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消防泵</w:t>
            </w:r>
          </w:p>
        </w:tc>
        <w:tc>
          <w:tcPr>
            <w:tcW w:w="1473" w:type="dxa"/>
            <w:vAlign w:val="center"/>
          </w:tcPr>
          <w:p w14:paraId="7A6D22A6" w14:textId="77777777" w:rsidR="00EA41FC" w:rsidRDefault="00EA41FC" w:rsidP="00E606E2">
            <w:pPr>
              <w:tabs>
                <w:tab w:val="left" w:pos="7200"/>
              </w:tabs>
              <w:adjustRightInd w:val="0"/>
              <w:snapToGrid w:val="0"/>
              <w:spacing w:line="300" w:lineRule="auto"/>
              <w:jc w:val="center"/>
              <w:rPr>
                <w:rFonts w:ascii="宋体" w:hAnsi="宋体"/>
                <w:sz w:val="22"/>
              </w:rPr>
            </w:pPr>
          </w:p>
        </w:tc>
        <w:tc>
          <w:tcPr>
            <w:tcW w:w="1333" w:type="dxa"/>
            <w:vAlign w:val="center"/>
          </w:tcPr>
          <w:p w14:paraId="47D726A7" w14:textId="77777777" w:rsidR="00EA41FC" w:rsidRDefault="00EA41FC" w:rsidP="00E606E2">
            <w:pPr>
              <w:tabs>
                <w:tab w:val="left" w:pos="7200"/>
              </w:tabs>
              <w:adjustRightInd w:val="0"/>
              <w:snapToGrid w:val="0"/>
              <w:spacing w:line="300" w:lineRule="auto"/>
              <w:jc w:val="center"/>
              <w:rPr>
                <w:rFonts w:ascii="宋体" w:hAnsi="宋体"/>
                <w:sz w:val="22"/>
              </w:rPr>
            </w:pPr>
          </w:p>
        </w:tc>
        <w:tc>
          <w:tcPr>
            <w:tcW w:w="1106" w:type="dxa"/>
            <w:vAlign w:val="center"/>
          </w:tcPr>
          <w:p w14:paraId="23F2A152" w14:textId="77777777" w:rsidR="00EA41FC" w:rsidRDefault="00EA41FC" w:rsidP="00E606E2">
            <w:pPr>
              <w:tabs>
                <w:tab w:val="left" w:pos="7200"/>
              </w:tabs>
              <w:adjustRightInd w:val="0"/>
              <w:snapToGrid w:val="0"/>
              <w:spacing w:line="300" w:lineRule="auto"/>
              <w:jc w:val="center"/>
              <w:rPr>
                <w:rFonts w:ascii="宋体" w:hAnsi="宋体"/>
                <w:sz w:val="22"/>
              </w:rPr>
            </w:pPr>
          </w:p>
        </w:tc>
        <w:tc>
          <w:tcPr>
            <w:tcW w:w="709" w:type="dxa"/>
            <w:vAlign w:val="center"/>
          </w:tcPr>
          <w:p w14:paraId="2E2399A9"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1539" w:type="dxa"/>
            <w:vAlign w:val="center"/>
          </w:tcPr>
          <w:p w14:paraId="26CABE30"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EA41FC" w14:paraId="53AF6A1E" w14:textId="77777777" w:rsidTr="00E606E2">
        <w:trPr>
          <w:jc w:val="center"/>
        </w:trPr>
        <w:tc>
          <w:tcPr>
            <w:tcW w:w="684" w:type="dxa"/>
            <w:vAlign w:val="center"/>
          </w:tcPr>
          <w:p w14:paraId="505703E3"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6</w:t>
            </w:r>
          </w:p>
        </w:tc>
        <w:tc>
          <w:tcPr>
            <w:tcW w:w="2010" w:type="dxa"/>
            <w:vAlign w:val="center"/>
          </w:tcPr>
          <w:p w14:paraId="353CFBD3"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软密封闸阀</w:t>
            </w:r>
          </w:p>
        </w:tc>
        <w:tc>
          <w:tcPr>
            <w:tcW w:w="1473" w:type="dxa"/>
            <w:vAlign w:val="center"/>
          </w:tcPr>
          <w:p w14:paraId="7F9597C1"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Z41X</w:t>
            </w:r>
          </w:p>
        </w:tc>
        <w:tc>
          <w:tcPr>
            <w:tcW w:w="1333" w:type="dxa"/>
            <w:vAlign w:val="center"/>
          </w:tcPr>
          <w:p w14:paraId="28EBB99B"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上海享瑞</w:t>
            </w:r>
          </w:p>
        </w:tc>
        <w:tc>
          <w:tcPr>
            <w:tcW w:w="1106" w:type="dxa"/>
            <w:vAlign w:val="center"/>
          </w:tcPr>
          <w:p w14:paraId="763C37C3"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7F34267A"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4</w:t>
            </w:r>
          </w:p>
        </w:tc>
        <w:tc>
          <w:tcPr>
            <w:tcW w:w="1539" w:type="dxa"/>
            <w:vAlign w:val="center"/>
          </w:tcPr>
          <w:p w14:paraId="0EB5133B" w14:textId="77777777" w:rsidR="00EA41FC" w:rsidRDefault="00EA41FC" w:rsidP="00E606E2">
            <w:pPr>
              <w:adjustRightInd w:val="0"/>
              <w:snapToGrid w:val="0"/>
              <w:spacing w:line="300" w:lineRule="auto"/>
              <w:jc w:val="center"/>
              <w:rPr>
                <w:rFonts w:ascii="宋体" w:hAnsi="宋体"/>
                <w:sz w:val="22"/>
              </w:rPr>
            </w:pPr>
            <w:r>
              <w:rPr>
                <w:rFonts w:ascii="宋体" w:hAnsi="宋体" w:hint="eastAsia"/>
                <w:sz w:val="22"/>
              </w:rPr>
              <w:t>巡检、清洁</w:t>
            </w:r>
          </w:p>
        </w:tc>
      </w:tr>
      <w:tr w:rsidR="00EA41FC" w14:paraId="6AD6EE41" w14:textId="77777777" w:rsidTr="00E606E2">
        <w:trPr>
          <w:jc w:val="center"/>
        </w:trPr>
        <w:tc>
          <w:tcPr>
            <w:tcW w:w="684" w:type="dxa"/>
            <w:vAlign w:val="center"/>
          </w:tcPr>
          <w:p w14:paraId="0B86D6C5"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7</w:t>
            </w:r>
          </w:p>
        </w:tc>
        <w:tc>
          <w:tcPr>
            <w:tcW w:w="2010" w:type="dxa"/>
            <w:vAlign w:val="center"/>
          </w:tcPr>
          <w:p w14:paraId="4EE9FD30"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消防电气控制装置</w:t>
            </w:r>
          </w:p>
        </w:tc>
        <w:tc>
          <w:tcPr>
            <w:tcW w:w="1473" w:type="dxa"/>
            <w:vAlign w:val="center"/>
          </w:tcPr>
          <w:p w14:paraId="01A2E811"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SLK-15</w:t>
            </w:r>
          </w:p>
        </w:tc>
        <w:tc>
          <w:tcPr>
            <w:tcW w:w="1333" w:type="dxa"/>
            <w:vAlign w:val="center"/>
          </w:tcPr>
          <w:p w14:paraId="61AD8E8B"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上海丽乐</w:t>
            </w:r>
          </w:p>
        </w:tc>
        <w:tc>
          <w:tcPr>
            <w:tcW w:w="1106" w:type="dxa"/>
            <w:vAlign w:val="center"/>
          </w:tcPr>
          <w:p w14:paraId="5A425771"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3E217367"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1539" w:type="dxa"/>
            <w:vAlign w:val="center"/>
          </w:tcPr>
          <w:p w14:paraId="2454F8BB" w14:textId="77777777" w:rsidR="00EA41FC" w:rsidRDefault="00EA41FC" w:rsidP="00E606E2">
            <w:pPr>
              <w:adjustRightInd w:val="0"/>
              <w:snapToGrid w:val="0"/>
              <w:spacing w:line="300" w:lineRule="auto"/>
              <w:jc w:val="center"/>
              <w:rPr>
                <w:rFonts w:ascii="宋体" w:hAnsi="宋体"/>
                <w:sz w:val="22"/>
              </w:rPr>
            </w:pPr>
            <w:r>
              <w:rPr>
                <w:rFonts w:ascii="宋体" w:hAnsi="宋体" w:hint="eastAsia"/>
                <w:sz w:val="22"/>
              </w:rPr>
              <w:t>巡检、清洁</w:t>
            </w:r>
          </w:p>
        </w:tc>
      </w:tr>
      <w:tr w:rsidR="00EA41FC" w14:paraId="1064F664" w14:textId="77777777" w:rsidTr="00E606E2">
        <w:trPr>
          <w:jc w:val="center"/>
        </w:trPr>
        <w:tc>
          <w:tcPr>
            <w:tcW w:w="684" w:type="dxa"/>
            <w:vAlign w:val="center"/>
          </w:tcPr>
          <w:p w14:paraId="527F2906"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8</w:t>
            </w:r>
          </w:p>
        </w:tc>
        <w:tc>
          <w:tcPr>
            <w:tcW w:w="2010" w:type="dxa"/>
            <w:vAlign w:val="center"/>
          </w:tcPr>
          <w:p w14:paraId="7355BD4B"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双电源柜</w:t>
            </w:r>
          </w:p>
        </w:tc>
        <w:tc>
          <w:tcPr>
            <w:tcW w:w="1473" w:type="dxa"/>
            <w:vAlign w:val="center"/>
          </w:tcPr>
          <w:p w14:paraId="3B4BD896"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SLK-2D</w:t>
            </w:r>
          </w:p>
        </w:tc>
        <w:tc>
          <w:tcPr>
            <w:tcW w:w="1333" w:type="dxa"/>
            <w:vAlign w:val="center"/>
          </w:tcPr>
          <w:p w14:paraId="67C0D386"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上海丽乐</w:t>
            </w:r>
          </w:p>
        </w:tc>
        <w:tc>
          <w:tcPr>
            <w:tcW w:w="1106" w:type="dxa"/>
            <w:vAlign w:val="center"/>
          </w:tcPr>
          <w:p w14:paraId="6B7F9E22"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19E2721E"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1539" w:type="dxa"/>
            <w:vAlign w:val="center"/>
          </w:tcPr>
          <w:p w14:paraId="1F40B4CE" w14:textId="77777777" w:rsidR="00EA41FC" w:rsidRDefault="00EA41FC" w:rsidP="00E606E2">
            <w:pPr>
              <w:adjustRightInd w:val="0"/>
              <w:snapToGrid w:val="0"/>
              <w:spacing w:line="300" w:lineRule="auto"/>
              <w:jc w:val="center"/>
              <w:rPr>
                <w:rFonts w:ascii="宋体" w:hAnsi="宋体"/>
                <w:sz w:val="22"/>
              </w:rPr>
            </w:pPr>
            <w:r>
              <w:rPr>
                <w:rFonts w:ascii="宋体" w:hAnsi="宋体" w:hint="eastAsia"/>
                <w:sz w:val="22"/>
              </w:rPr>
              <w:t>巡检、清洁</w:t>
            </w:r>
          </w:p>
        </w:tc>
      </w:tr>
      <w:tr w:rsidR="00EA41FC" w14:paraId="4C0E40C9" w14:textId="77777777" w:rsidTr="00E606E2">
        <w:trPr>
          <w:jc w:val="center"/>
        </w:trPr>
        <w:tc>
          <w:tcPr>
            <w:tcW w:w="684" w:type="dxa"/>
            <w:vAlign w:val="center"/>
          </w:tcPr>
          <w:p w14:paraId="0C4D0C9C"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9</w:t>
            </w:r>
          </w:p>
        </w:tc>
        <w:tc>
          <w:tcPr>
            <w:tcW w:w="2010" w:type="dxa"/>
            <w:vAlign w:val="center"/>
          </w:tcPr>
          <w:p w14:paraId="02E96B95"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消防电气控制柜</w:t>
            </w:r>
          </w:p>
        </w:tc>
        <w:tc>
          <w:tcPr>
            <w:tcW w:w="1473" w:type="dxa"/>
            <w:vAlign w:val="center"/>
          </w:tcPr>
          <w:p w14:paraId="4FD0DB5D"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SLK-XF-7.5</w:t>
            </w:r>
          </w:p>
        </w:tc>
        <w:tc>
          <w:tcPr>
            <w:tcW w:w="1333" w:type="dxa"/>
            <w:vAlign w:val="center"/>
          </w:tcPr>
          <w:p w14:paraId="1A7C6D62"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上海丽乐</w:t>
            </w:r>
          </w:p>
        </w:tc>
        <w:tc>
          <w:tcPr>
            <w:tcW w:w="1106" w:type="dxa"/>
            <w:vAlign w:val="center"/>
          </w:tcPr>
          <w:p w14:paraId="327D16FA"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03E74E83"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1</w:t>
            </w:r>
          </w:p>
        </w:tc>
        <w:tc>
          <w:tcPr>
            <w:tcW w:w="1539" w:type="dxa"/>
            <w:vAlign w:val="center"/>
          </w:tcPr>
          <w:p w14:paraId="5BBBBB53" w14:textId="77777777" w:rsidR="00EA41FC" w:rsidRDefault="00EA41FC" w:rsidP="00E606E2">
            <w:pPr>
              <w:adjustRightInd w:val="0"/>
              <w:snapToGrid w:val="0"/>
              <w:spacing w:line="300" w:lineRule="auto"/>
              <w:jc w:val="center"/>
              <w:rPr>
                <w:rFonts w:ascii="宋体" w:hAnsi="宋体"/>
                <w:sz w:val="22"/>
              </w:rPr>
            </w:pPr>
            <w:r>
              <w:rPr>
                <w:rFonts w:ascii="宋体" w:hAnsi="宋体" w:hint="eastAsia"/>
                <w:sz w:val="22"/>
              </w:rPr>
              <w:t>巡检、清洁</w:t>
            </w:r>
          </w:p>
        </w:tc>
      </w:tr>
      <w:tr w:rsidR="00EA41FC" w14:paraId="3B1E4724" w14:textId="77777777" w:rsidTr="00E606E2">
        <w:trPr>
          <w:jc w:val="center"/>
        </w:trPr>
        <w:tc>
          <w:tcPr>
            <w:tcW w:w="684" w:type="dxa"/>
            <w:vAlign w:val="center"/>
          </w:tcPr>
          <w:p w14:paraId="59D82C7E"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10</w:t>
            </w:r>
          </w:p>
        </w:tc>
        <w:tc>
          <w:tcPr>
            <w:tcW w:w="2010" w:type="dxa"/>
            <w:vAlign w:val="center"/>
          </w:tcPr>
          <w:p w14:paraId="552FD6EE"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灭火器箱</w:t>
            </w:r>
          </w:p>
        </w:tc>
        <w:tc>
          <w:tcPr>
            <w:tcW w:w="1473" w:type="dxa"/>
            <w:vAlign w:val="center"/>
          </w:tcPr>
          <w:p w14:paraId="27555DA7"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XM</w:t>
            </w:r>
          </w:p>
        </w:tc>
        <w:tc>
          <w:tcPr>
            <w:tcW w:w="1333" w:type="dxa"/>
            <w:vAlign w:val="center"/>
          </w:tcPr>
          <w:p w14:paraId="10F68672"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上海信和</w:t>
            </w:r>
          </w:p>
        </w:tc>
        <w:tc>
          <w:tcPr>
            <w:tcW w:w="1106" w:type="dxa"/>
            <w:vAlign w:val="center"/>
          </w:tcPr>
          <w:p w14:paraId="5C906E6C"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2BE9091E"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16</w:t>
            </w:r>
          </w:p>
        </w:tc>
        <w:tc>
          <w:tcPr>
            <w:tcW w:w="1539" w:type="dxa"/>
            <w:vAlign w:val="center"/>
          </w:tcPr>
          <w:p w14:paraId="260F7C3F" w14:textId="77777777" w:rsidR="00EA41FC" w:rsidRDefault="00EA41FC" w:rsidP="00E606E2">
            <w:pPr>
              <w:adjustRightInd w:val="0"/>
              <w:snapToGrid w:val="0"/>
              <w:spacing w:line="300" w:lineRule="auto"/>
              <w:jc w:val="center"/>
              <w:rPr>
                <w:rFonts w:ascii="宋体" w:hAnsi="宋体"/>
                <w:sz w:val="22"/>
              </w:rPr>
            </w:pPr>
            <w:r>
              <w:rPr>
                <w:rFonts w:ascii="宋体" w:hAnsi="宋体" w:hint="eastAsia"/>
                <w:sz w:val="22"/>
              </w:rPr>
              <w:t>巡检、清洁</w:t>
            </w:r>
          </w:p>
        </w:tc>
      </w:tr>
      <w:tr w:rsidR="00EA41FC" w14:paraId="167B8975" w14:textId="77777777" w:rsidTr="00E606E2">
        <w:trPr>
          <w:jc w:val="center"/>
        </w:trPr>
        <w:tc>
          <w:tcPr>
            <w:tcW w:w="684" w:type="dxa"/>
            <w:vAlign w:val="center"/>
          </w:tcPr>
          <w:p w14:paraId="139C0A25"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11</w:t>
            </w:r>
          </w:p>
        </w:tc>
        <w:tc>
          <w:tcPr>
            <w:tcW w:w="2010" w:type="dxa"/>
            <w:vAlign w:val="center"/>
          </w:tcPr>
          <w:p w14:paraId="643DEDA7"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灭火器</w:t>
            </w:r>
          </w:p>
        </w:tc>
        <w:tc>
          <w:tcPr>
            <w:tcW w:w="1473" w:type="dxa"/>
            <w:vAlign w:val="center"/>
          </w:tcPr>
          <w:p w14:paraId="36D3130F"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手提式干粉</w:t>
            </w:r>
          </w:p>
        </w:tc>
        <w:tc>
          <w:tcPr>
            <w:tcW w:w="1333" w:type="dxa"/>
            <w:vAlign w:val="center"/>
          </w:tcPr>
          <w:p w14:paraId="5A8EF5CC"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邳州淮海</w:t>
            </w:r>
          </w:p>
        </w:tc>
        <w:tc>
          <w:tcPr>
            <w:tcW w:w="1106" w:type="dxa"/>
            <w:vAlign w:val="center"/>
          </w:tcPr>
          <w:p w14:paraId="39787AA9"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5E068048"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32</w:t>
            </w:r>
          </w:p>
        </w:tc>
        <w:tc>
          <w:tcPr>
            <w:tcW w:w="1539" w:type="dxa"/>
            <w:vAlign w:val="center"/>
          </w:tcPr>
          <w:p w14:paraId="3A7430A9"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r w:rsidR="00EA41FC" w14:paraId="21067AC9" w14:textId="77777777" w:rsidTr="00E606E2">
        <w:trPr>
          <w:jc w:val="center"/>
        </w:trPr>
        <w:tc>
          <w:tcPr>
            <w:tcW w:w="684" w:type="dxa"/>
            <w:vAlign w:val="center"/>
          </w:tcPr>
          <w:p w14:paraId="1C54FA9D"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12</w:t>
            </w:r>
          </w:p>
        </w:tc>
        <w:tc>
          <w:tcPr>
            <w:tcW w:w="2010" w:type="dxa"/>
            <w:vAlign w:val="center"/>
          </w:tcPr>
          <w:p w14:paraId="031F19DA"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消防应急照明灯具</w:t>
            </w:r>
          </w:p>
        </w:tc>
        <w:tc>
          <w:tcPr>
            <w:tcW w:w="1473" w:type="dxa"/>
            <w:vAlign w:val="center"/>
          </w:tcPr>
          <w:p w14:paraId="5B2F783E"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GB17945</w:t>
            </w:r>
          </w:p>
        </w:tc>
        <w:tc>
          <w:tcPr>
            <w:tcW w:w="1333" w:type="dxa"/>
            <w:vAlign w:val="center"/>
          </w:tcPr>
          <w:p w14:paraId="4724B745"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索辉照明</w:t>
            </w:r>
          </w:p>
        </w:tc>
        <w:tc>
          <w:tcPr>
            <w:tcW w:w="1106" w:type="dxa"/>
            <w:vAlign w:val="center"/>
          </w:tcPr>
          <w:p w14:paraId="6697AD41"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室内</w:t>
            </w:r>
          </w:p>
        </w:tc>
        <w:tc>
          <w:tcPr>
            <w:tcW w:w="709" w:type="dxa"/>
            <w:vAlign w:val="center"/>
          </w:tcPr>
          <w:p w14:paraId="63DE72A0"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11</w:t>
            </w:r>
          </w:p>
        </w:tc>
        <w:tc>
          <w:tcPr>
            <w:tcW w:w="1539" w:type="dxa"/>
            <w:vAlign w:val="center"/>
          </w:tcPr>
          <w:p w14:paraId="67E0400F" w14:textId="77777777" w:rsidR="00EA41FC" w:rsidRDefault="00EA41FC" w:rsidP="00E606E2">
            <w:pPr>
              <w:tabs>
                <w:tab w:val="left" w:pos="7200"/>
              </w:tabs>
              <w:adjustRightInd w:val="0"/>
              <w:snapToGrid w:val="0"/>
              <w:spacing w:line="300" w:lineRule="auto"/>
              <w:jc w:val="center"/>
              <w:rPr>
                <w:rFonts w:ascii="宋体" w:hAnsi="宋体"/>
                <w:sz w:val="22"/>
              </w:rPr>
            </w:pPr>
            <w:r>
              <w:rPr>
                <w:rFonts w:ascii="宋体" w:hAnsi="宋体" w:hint="eastAsia"/>
                <w:sz w:val="22"/>
              </w:rPr>
              <w:t>巡检、清洁</w:t>
            </w:r>
          </w:p>
        </w:tc>
      </w:tr>
    </w:tbl>
    <w:p w14:paraId="10A123C0" w14:textId="77777777" w:rsidR="00EA41FC" w:rsidRDefault="00EA41FC" w:rsidP="00EA41FC">
      <w:pPr>
        <w:tabs>
          <w:tab w:val="left" w:pos="7200"/>
        </w:tabs>
        <w:adjustRightInd w:val="0"/>
        <w:snapToGrid w:val="0"/>
        <w:spacing w:line="300" w:lineRule="auto"/>
        <w:ind w:firstLineChars="200" w:firstLine="440"/>
        <w:rPr>
          <w:rFonts w:ascii="Times New Roman" w:hAnsi="Times New Roman"/>
          <w:sz w:val="22"/>
        </w:rPr>
      </w:pPr>
    </w:p>
    <w:p w14:paraId="10E52F1B" w14:textId="77777777" w:rsidR="00EA41FC" w:rsidRDefault="00EA41FC" w:rsidP="00EA41FC">
      <w:pPr>
        <w:tabs>
          <w:tab w:val="left" w:pos="7200"/>
        </w:tabs>
        <w:adjustRightInd w:val="0"/>
        <w:snapToGrid w:val="0"/>
        <w:spacing w:line="300" w:lineRule="auto"/>
        <w:ind w:firstLineChars="200" w:firstLine="442"/>
        <w:rPr>
          <w:rFonts w:ascii="Times New Roman" w:hAnsi="Times New Roman"/>
          <w:b/>
          <w:bCs/>
          <w:color w:val="000000"/>
          <w:sz w:val="22"/>
        </w:rPr>
      </w:pPr>
      <w:r>
        <w:rPr>
          <w:rFonts w:ascii="Times New Roman" w:hAnsi="Times New Roman" w:hint="eastAsia"/>
          <w:b/>
          <w:bCs/>
          <w:color w:val="000000"/>
          <w:sz w:val="22"/>
        </w:rPr>
        <w:t>9.3.</w:t>
      </w:r>
      <w:r>
        <w:rPr>
          <w:rFonts w:ascii="Times New Roman" w:hAnsi="Times New Roman"/>
          <w:b/>
          <w:bCs/>
          <w:color w:val="000000"/>
          <w:sz w:val="22"/>
        </w:rPr>
        <w:t>6</w:t>
      </w:r>
      <w:r>
        <w:rPr>
          <w:rFonts w:ascii="Times New Roman" w:hAnsi="Times New Roman" w:hint="eastAsia"/>
          <w:b/>
          <w:bCs/>
          <w:color w:val="000000"/>
          <w:sz w:val="22"/>
        </w:rPr>
        <w:t>绿化</w:t>
      </w:r>
    </w:p>
    <w:p w14:paraId="434CD4AF"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1</w:t>
      </w:r>
      <w:r>
        <w:rPr>
          <w:rFonts w:ascii="Times New Roman" w:hAnsi="Times New Roman" w:hint="eastAsia"/>
          <w:bCs/>
          <w:color w:val="000000"/>
          <w:sz w:val="22"/>
        </w:rPr>
        <w:t>）负责大楼室外绿化的养护，以及楼顶周边绿化的修剪及养护。养护过程中所产生的所有费用由中标人总价包干。</w:t>
      </w:r>
    </w:p>
    <w:p w14:paraId="7588080D"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2</w:t>
      </w:r>
      <w:r>
        <w:rPr>
          <w:rFonts w:ascii="Times New Roman" w:hAnsi="Times New Roman" w:hint="eastAsia"/>
          <w:bCs/>
          <w:color w:val="000000"/>
          <w:sz w:val="22"/>
        </w:rPr>
        <w:t>）工作内容</w:t>
      </w:r>
    </w:p>
    <w:p w14:paraId="7EA9C9B0"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定期检查：对大楼周围的绿化进行定期检查，包括植物的生长情况、病虫害状况等，以确保植物健康生长。</w:t>
      </w:r>
    </w:p>
    <w:p w14:paraId="52AB6597"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修剪与整理：定期修剪植物，保持其美观和整洁。对于生长过于繁茂的枝叶进行修剪，促进植物健康生长，并保持适当的通风。</w:t>
      </w:r>
    </w:p>
    <w:p w14:paraId="1465270D"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施肥与灌溉：根据植物的生长需要，定期施肥并确保植物得到足够的水分，特别是在干燥的季节，需要更加频繁地浇水。</w:t>
      </w:r>
    </w:p>
    <w:p w14:paraId="0797E55C"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病虫害防治：发现病虫害时，及时采取防治措施，包括使用生物防治和化学防治等方法，以保障植物健康生长。</w:t>
      </w:r>
    </w:p>
    <w:p w14:paraId="6946A069"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日常维护：对绿地进行日常清理，去除杂草、落叶等，保持绿地的整洁。</w:t>
      </w:r>
    </w:p>
    <w:p w14:paraId="5584B981"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楼顶绿化养护：由于楼顶环境特殊，需要特别关注楼顶绿化的养护。定期检查楼顶绿化的土壤、灌溉系统等，确保植物得到适当的养护。</w:t>
      </w:r>
    </w:p>
    <w:p w14:paraId="5FCD7024"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建立养护记录：对每次养护工作进行记录，包括日期、工作内容、使用材料等，以便于跟踪和管理。</w:t>
      </w:r>
    </w:p>
    <w:p w14:paraId="6753EC98"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lastRenderedPageBreak/>
        <w:t>培训与交流：为了更好地养护绿化，定期进行培训和与其他绿化维护人员交流经验，提升自己的技能和知识。</w:t>
      </w:r>
    </w:p>
    <w:p w14:paraId="19A8630E"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确保大楼室外绿化美观、健康，不仅能够提升大楼的整体形象，还能够为大楼员工和周围居民提供一个舒适的环境。</w:t>
      </w:r>
    </w:p>
    <w:p w14:paraId="6BECCFC6" w14:textId="77777777" w:rsidR="00EA41FC" w:rsidRDefault="00EA41FC" w:rsidP="00EA41FC">
      <w:pPr>
        <w:numPr>
          <w:ilvl w:val="0"/>
          <w:numId w:val="3"/>
        </w:num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性别不限、年龄不超过</w:t>
      </w:r>
      <w:r>
        <w:rPr>
          <w:rFonts w:ascii="Times New Roman" w:hAnsi="Times New Roman" w:hint="eastAsia"/>
          <w:bCs/>
          <w:color w:val="000000"/>
          <w:sz w:val="22"/>
        </w:rPr>
        <w:t xml:space="preserve"> 60</w:t>
      </w:r>
      <w:r>
        <w:rPr>
          <w:rFonts w:ascii="Times New Roman" w:hAnsi="Times New Roman" w:hint="eastAsia"/>
          <w:bCs/>
          <w:color w:val="000000"/>
          <w:sz w:val="22"/>
        </w:rPr>
        <w:t>岁。</w:t>
      </w:r>
    </w:p>
    <w:p w14:paraId="76EBC7E7" w14:textId="77777777" w:rsidR="00EA41FC" w:rsidRDefault="00EA41FC" w:rsidP="00EA41FC">
      <w:pPr>
        <w:numPr>
          <w:ilvl w:val="0"/>
          <w:numId w:val="3"/>
        </w:numPr>
        <w:tabs>
          <w:tab w:val="left" w:pos="7200"/>
        </w:tabs>
        <w:adjustRightInd w:val="0"/>
        <w:snapToGrid w:val="0"/>
        <w:spacing w:line="300" w:lineRule="auto"/>
        <w:ind w:firstLineChars="200" w:firstLine="440"/>
        <w:rPr>
          <w:rFonts w:ascii="Times New Roman" w:hAnsi="Times New Roman"/>
          <w:bCs/>
          <w:sz w:val="22"/>
        </w:rPr>
      </w:pPr>
      <w:r>
        <w:rPr>
          <w:rFonts w:ascii="Times New Roman" w:hAnsi="Times New Roman" w:hint="eastAsia"/>
          <w:bCs/>
          <w:sz w:val="22"/>
        </w:rPr>
        <w:t>绿化品种及数量情况</w:t>
      </w:r>
    </w:p>
    <w:tbl>
      <w:tblPr>
        <w:tblW w:w="44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
        <w:gridCol w:w="2211"/>
        <w:gridCol w:w="1516"/>
        <w:gridCol w:w="1562"/>
        <w:gridCol w:w="1399"/>
      </w:tblGrid>
      <w:tr w:rsidR="00EA41FC" w14:paraId="36B7DCF6" w14:textId="77777777" w:rsidTr="00E606E2">
        <w:trPr>
          <w:jc w:val="center"/>
        </w:trPr>
        <w:tc>
          <w:tcPr>
            <w:tcW w:w="468" w:type="pct"/>
            <w:vAlign w:val="center"/>
          </w:tcPr>
          <w:p w14:paraId="4E60D530"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bCs/>
                <w:kern w:val="0"/>
                <w:sz w:val="22"/>
              </w:rPr>
              <w:t>序号</w:t>
            </w:r>
          </w:p>
        </w:tc>
        <w:tc>
          <w:tcPr>
            <w:tcW w:w="1498" w:type="pct"/>
            <w:vAlign w:val="center"/>
          </w:tcPr>
          <w:p w14:paraId="73DF7E68"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绿化品种</w:t>
            </w:r>
          </w:p>
        </w:tc>
        <w:tc>
          <w:tcPr>
            <w:tcW w:w="1027" w:type="pct"/>
            <w:vAlign w:val="center"/>
          </w:tcPr>
          <w:p w14:paraId="6001522B"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单位</w:t>
            </w:r>
          </w:p>
        </w:tc>
        <w:tc>
          <w:tcPr>
            <w:tcW w:w="1058" w:type="pct"/>
            <w:vAlign w:val="center"/>
          </w:tcPr>
          <w:p w14:paraId="2DBA1529"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数量</w:t>
            </w:r>
          </w:p>
        </w:tc>
        <w:tc>
          <w:tcPr>
            <w:tcW w:w="948" w:type="pct"/>
            <w:vAlign w:val="center"/>
          </w:tcPr>
          <w:p w14:paraId="56CAA20E"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备注</w:t>
            </w:r>
          </w:p>
        </w:tc>
      </w:tr>
      <w:tr w:rsidR="00EA41FC" w14:paraId="10C03C72" w14:textId="77777777" w:rsidTr="00E606E2">
        <w:trPr>
          <w:jc w:val="center"/>
        </w:trPr>
        <w:tc>
          <w:tcPr>
            <w:tcW w:w="468" w:type="pct"/>
            <w:vAlign w:val="center"/>
          </w:tcPr>
          <w:p w14:paraId="46A49618"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bCs/>
                <w:kern w:val="0"/>
                <w:sz w:val="22"/>
              </w:rPr>
              <w:t>1</w:t>
            </w:r>
          </w:p>
        </w:tc>
        <w:tc>
          <w:tcPr>
            <w:tcW w:w="1498" w:type="pct"/>
            <w:vAlign w:val="center"/>
          </w:tcPr>
          <w:p w14:paraId="331EF08F"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铁树</w:t>
            </w:r>
          </w:p>
        </w:tc>
        <w:tc>
          <w:tcPr>
            <w:tcW w:w="1027" w:type="pct"/>
            <w:vAlign w:val="center"/>
          </w:tcPr>
          <w:p w14:paraId="44FF6F9F"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棵</w:t>
            </w:r>
          </w:p>
        </w:tc>
        <w:tc>
          <w:tcPr>
            <w:tcW w:w="1058" w:type="pct"/>
            <w:vAlign w:val="center"/>
          </w:tcPr>
          <w:p w14:paraId="166A0027"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2</w:t>
            </w:r>
          </w:p>
        </w:tc>
        <w:tc>
          <w:tcPr>
            <w:tcW w:w="948" w:type="pct"/>
            <w:vAlign w:val="center"/>
          </w:tcPr>
          <w:p w14:paraId="7B94A664"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p>
        </w:tc>
      </w:tr>
      <w:tr w:rsidR="00EA41FC" w14:paraId="08F9F566" w14:textId="77777777" w:rsidTr="00E606E2">
        <w:trPr>
          <w:jc w:val="center"/>
        </w:trPr>
        <w:tc>
          <w:tcPr>
            <w:tcW w:w="468" w:type="pct"/>
            <w:vAlign w:val="center"/>
          </w:tcPr>
          <w:p w14:paraId="39DBAD78"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bCs/>
                <w:kern w:val="0"/>
                <w:sz w:val="22"/>
              </w:rPr>
              <w:t>2</w:t>
            </w:r>
          </w:p>
        </w:tc>
        <w:tc>
          <w:tcPr>
            <w:tcW w:w="1498" w:type="pct"/>
            <w:vAlign w:val="center"/>
          </w:tcPr>
          <w:p w14:paraId="3B9A9615"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常青树</w:t>
            </w:r>
          </w:p>
        </w:tc>
        <w:tc>
          <w:tcPr>
            <w:tcW w:w="1027" w:type="pct"/>
            <w:vAlign w:val="center"/>
          </w:tcPr>
          <w:p w14:paraId="347C7407"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棵</w:t>
            </w:r>
          </w:p>
        </w:tc>
        <w:tc>
          <w:tcPr>
            <w:tcW w:w="1058" w:type="pct"/>
            <w:vAlign w:val="center"/>
          </w:tcPr>
          <w:p w14:paraId="257C0690"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9</w:t>
            </w:r>
          </w:p>
        </w:tc>
        <w:tc>
          <w:tcPr>
            <w:tcW w:w="948" w:type="pct"/>
            <w:vAlign w:val="center"/>
          </w:tcPr>
          <w:p w14:paraId="221489DF"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p>
        </w:tc>
      </w:tr>
      <w:tr w:rsidR="00EA41FC" w14:paraId="37A69E42" w14:textId="77777777" w:rsidTr="00E606E2">
        <w:trPr>
          <w:jc w:val="center"/>
        </w:trPr>
        <w:tc>
          <w:tcPr>
            <w:tcW w:w="468" w:type="pct"/>
            <w:vAlign w:val="center"/>
          </w:tcPr>
          <w:p w14:paraId="7848052C"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bCs/>
                <w:kern w:val="0"/>
                <w:sz w:val="22"/>
              </w:rPr>
              <w:t>3</w:t>
            </w:r>
          </w:p>
        </w:tc>
        <w:tc>
          <w:tcPr>
            <w:tcW w:w="1498" w:type="pct"/>
            <w:vAlign w:val="center"/>
          </w:tcPr>
          <w:p w14:paraId="7DFB4EE2"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松树</w:t>
            </w:r>
          </w:p>
        </w:tc>
        <w:tc>
          <w:tcPr>
            <w:tcW w:w="1027" w:type="pct"/>
            <w:vAlign w:val="center"/>
          </w:tcPr>
          <w:p w14:paraId="2D0E3581"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棵</w:t>
            </w:r>
          </w:p>
        </w:tc>
        <w:tc>
          <w:tcPr>
            <w:tcW w:w="1058" w:type="pct"/>
            <w:vAlign w:val="center"/>
          </w:tcPr>
          <w:p w14:paraId="15276404"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3</w:t>
            </w:r>
          </w:p>
        </w:tc>
        <w:tc>
          <w:tcPr>
            <w:tcW w:w="948" w:type="pct"/>
            <w:vAlign w:val="center"/>
          </w:tcPr>
          <w:p w14:paraId="2334B23D"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p>
        </w:tc>
      </w:tr>
      <w:tr w:rsidR="00EA41FC" w14:paraId="4B12BC09" w14:textId="77777777" w:rsidTr="00E606E2">
        <w:trPr>
          <w:jc w:val="center"/>
        </w:trPr>
        <w:tc>
          <w:tcPr>
            <w:tcW w:w="468" w:type="pct"/>
            <w:vAlign w:val="center"/>
          </w:tcPr>
          <w:p w14:paraId="0E122A7D"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bCs/>
                <w:kern w:val="0"/>
                <w:sz w:val="22"/>
              </w:rPr>
              <w:t>4</w:t>
            </w:r>
          </w:p>
        </w:tc>
        <w:tc>
          <w:tcPr>
            <w:tcW w:w="1498" w:type="pct"/>
            <w:vAlign w:val="center"/>
          </w:tcPr>
          <w:p w14:paraId="69F4AF16"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草皮（马尼拉品种）</w:t>
            </w:r>
          </w:p>
        </w:tc>
        <w:tc>
          <w:tcPr>
            <w:tcW w:w="1027" w:type="pct"/>
            <w:vAlign w:val="center"/>
          </w:tcPr>
          <w:p w14:paraId="6AEDC93D"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平方</w:t>
            </w:r>
          </w:p>
        </w:tc>
        <w:tc>
          <w:tcPr>
            <w:tcW w:w="1058" w:type="pct"/>
            <w:vAlign w:val="center"/>
          </w:tcPr>
          <w:p w14:paraId="3F4E18BB"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680</w:t>
            </w:r>
          </w:p>
        </w:tc>
        <w:tc>
          <w:tcPr>
            <w:tcW w:w="948" w:type="pct"/>
            <w:vAlign w:val="center"/>
          </w:tcPr>
          <w:p w14:paraId="3217833E"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p>
        </w:tc>
      </w:tr>
      <w:tr w:rsidR="00EA41FC" w14:paraId="7FEEA5B7" w14:textId="77777777" w:rsidTr="00E606E2">
        <w:trPr>
          <w:jc w:val="center"/>
        </w:trPr>
        <w:tc>
          <w:tcPr>
            <w:tcW w:w="468" w:type="pct"/>
            <w:vAlign w:val="center"/>
          </w:tcPr>
          <w:p w14:paraId="28C48F4B"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5</w:t>
            </w:r>
          </w:p>
        </w:tc>
        <w:tc>
          <w:tcPr>
            <w:tcW w:w="1498" w:type="pct"/>
            <w:vAlign w:val="center"/>
          </w:tcPr>
          <w:p w14:paraId="17BA0AEA"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树藤</w:t>
            </w:r>
          </w:p>
        </w:tc>
        <w:tc>
          <w:tcPr>
            <w:tcW w:w="1027" w:type="pct"/>
            <w:vAlign w:val="center"/>
          </w:tcPr>
          <w:p w14:paraId="57415E3E"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平方</w:t>
            </w:r>
          </w:p>
        </w:tc>
        <w:tc>
          <w:tcPr>
            <w:tcW w:w="1058" w:type="pct"/>
            <w:vAlign w:val="center"/>
          </w:tcPr>
          <w:p w14:paraId="01C942F3"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230</w:t>
            </w:r>
          </w:p>
        </w:tc>
        <w:tc>
          <w:tcPr>
            <w:tcW w:w="948" w:type="pct"/>
            <w:vAlign w:val="center"/>
          </w:tcPr>
          <w:p w14:paraId="211A1043"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p>
        </w:tc>
      </w:tr>
      <w:tr w:rsidR="00EA41FC" w14:paraId="5080A88D" w14:textId="77777777" w:rsidTr="00E606E2">
        <w:trPr>
          <w:jc w:val="center"/>
        </w:trPr>
        <w:tc>
          <w:tcPr>
            <w:tcW w:w="468" w:type="pct"/>
            <w:vAlign w:val="center"/>
          </w:tcPr>
          <w:p w14:paraId="01586A5A"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6</w:t>
            </w:r>
          </w:p>
        </w:tc>
        <w:tc>
          <w:tcPr>
            <w:tcW w:w="1498" w:type="pct"/>
            <w:vAlign w:val="center"/>
          </w:tcPr>
          <w:p w14:paraId="37F49E64"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麦东</w:t>
            </w:r>
          </w:p>
        </w:tc>
        <w:tc>
          <w:tcPr>
            <w:tcW w:w="1027" w:type="pct"/>
            <w:vAlign w:val="center"/>
          </w:tcPr>
          <w:p w14:paraId="3E6D35CD"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株</w:t>
            </w:r>
          </w:p>
        </w:tc>
        <w:tc>
          <w:tcPr>
            <w:tcW w:w="1058" w:type="pct"/>
            <w:vAlign w:val="center"/>
          </w:tcPr>
          <w:p w14:paraId="7EB5C5BF"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220</w:t>
            </w:r>
          </w:p>
        </w:tc>
        <w:tc>
          <w:tcPr>
            <w:tcW w:w="948" w:type="pct"/>
            <w:vAlign w:val="center"/>
          </w:tcPr>
          <w:p w14:paraId="1E702D25"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屋顶绿化</w:t>
            </w:r>
          </w:p>
        </w:tc>
      </w:tr>
      <w:tr w:rsidR="00EA41FC" w14:paraId="7438806D" w14:textId="77777777" w:rsidTr="00E606E2">
        <w:trPr>
          <w:jc w:val="center"/>
        </w:trPr>
        <w:tc>
          <w:tcPr>
            <w:tcW w:w="468" w:type="pct"/>
            <w:vAlign w:val="center"/>
          </w:tcPr>
          <w:p w14:paraId="72CF0754"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7</w:t>
            </w:r>
          </w:p>
        </w:tc>
        <w:tc>
          <w:tcPr>
            <w:tcW w:w="1498" w:type="pct"/>
            <w:vAlign w:val="center"/>
          </w:tcPr>
          <w:p w14:paraId="0B59271E"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火焰南天竹</w:t>
            </w:r>
          </w:p>
        </w:tc>
        <w:tc>
          <w:tcPr>
            <w:tcW w:w="1027" w:type="pct"/>
            <w:vAlign w:val="center"/>
          </w:tcPr>
          <w:p w14:paraId="763E5847" w14:textId="77777777" w:rsidR="00EA41FC" w:rsidRDefault="00EA41FC" w:rsidP="00E606E2">
            <w:pPr>
              <w:adjustRightInd w:val="0"/>
              <w:snapToGrid w:val="0"/>
              <w:spacing w:line="300" w:lineRule="auto"/>
              <w:jc w:val="center"/>
              <w:rPr>
                <w:rFonts w:ascii="宋体" w:hAnsi="宋体" w:hint="eastAsia"/>
                <w:bCs/>
                <w:kern w:val="0"/>
                <w:sz w:val="22"/>
              </w:rPr>
            </w:pPr>
            <w:r>
              <w:rPr>
                <w:rFonts w:ascii="宋体" w:hAnsi="宋体" w:hint="eastAsia"/>
                <w:bCs/>
                <w:kern w:val="0"/>
                <w:sz w:val="22"/>
              </w:rPr>
              <w:t>株</w:t>
            </w:r>
          </w:p>
        </w:tc>
        <w:tc>
          <w:tcPr>
            <w:tcW w:w="1058" w:type="pct"/>
            <w:vAlign w:val="center"/>
          </w:tcPr>
          <w:p w14:paraId="50CD8657"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145</w:t>
            </w:r>
          </w:p>
        </w:tc>
        <w:tc>
          <w:tcPr>
            <w:tcW w:w="948" w:type="pct"/>
            <w:vAlign w:val="center"/>
          </w:tcPr>
          <w:p w14:paraId="77A79CD5"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屋顶绿化</w:t>
            </w:r>
          </w:p>
        </w:tc>
      </w:tr>
      <w:tr w:rsidR="00EA41FC" w14:paraId="044D5341" w14:textId="77777777" w:rsidTr="00E606E2">
        <w:trPr>
          <w:jc w:val="center"/>
        </w:trPr>
        <w:tc>
          <w:tcPr>
            <w:tcW w:w="468" w:type="pct"/>
            <w:vAlign w:val="center"/>
          </w:tcPr>
          <w:p w14:paraId="36A3C8EA"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8</w:t>
            </w:r>
          </w:p>
        </w:tc>
        <w:tc>
          <w:tcPr>
            <w:tcW w:w="1498" w:type="pct"/>
            <w:vAlign w:val="center"/>
          </w:tcPr>
          <w:p w14:paraId="445F8177"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花柏</w:t>
            </w:r>
          </w:p>
        </w:tc>
        <w:tc>
          <w:tcPr>
            <w:tcW w:w="1027" w:type="pct"/>
            <w:vAlign w:val="center"/>
          </w:tcPr>
          <w:p w14:paraId="1EF67E83" w14:textId="77777777" w:rsidR="00EA41FC" w:rsidRDefault="00EA41FC" w:rsidP="00E606E2">
            <w:pPr>
              <w:adjustRightInd w:val="0"/>
              <w:snapToGrid w:val="0"/>
              <w:spacing w:line="300" w:lineRule="auto"/>
              <w:jc w:val="center"/>
              <w:rPr>
                <w:rFonts w:ascii="宋体" w:hAnsi="宋体" w:hint="eastAsia"/>
                <w:bCs/>
                <w:kern w:val="0"/>
                <w:sz w:val="22"/>
              </w:rPr>
            </w:pPr>
            <w:r>
              <w:rPr>
                <w:rFonts w:ascii="宋体" w:hAnsi="宋体" w:hint="eastAsia"/>
                <w:bCs/>
                <w:kern w:val="0"/>
                <w:sz w:val="22"/>
              </w:rPr>
              <w:t>株</w:t>
            </w:r>
          </w:p>
        </w:tc>
        <w:tc>
          <w:tcPr>
            <w:tcW w:w="1058" w:type="pct"/>
            <w:vAlign w:val="center"/>
          </w:tcPr>
          <w:p w14:paraId="7160179E"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9</w:t>
            </w:r>
          </w:p>
        </w:tc>
        <w:tc>
          <w:tcPr>
            <w:tcW w:w="948" w:type="pct"/>
            <w:vAlign w:val="center"/>
          </w:tcPr>
          <w:p w14:paraId="0E76F2CD"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屋顶绿化</w:t>
            </w:r>
          </w:p>
        </w:tc>
      </w:tr>
      <w:tr w:rsidR="00EA41FC" w14:paraId="6989D76A" w14:textId="77777777" w:rsidTr="00E606E2">
        <w:trPr>
          <w:jc w:val="center"/>
        </w:trPr>
        <w:tc>
          <w:tcPr>
            <w:tcW w:w="468" w:type="pct"/>
            <w:vAlign w:val="center"/>
          </w:tcPr>
          <w:p w14:paraId="257FA19B"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9</w:t>
            </w:r>
          </w:p>
        </w:tc>
        <w:tc>
          <w:tcPr>
            <w:tcW w:w="1498" w:type="pct"/>
            <w:vAlign w:val="center"/>
          </w:tcPr>
          <w:p w14:paraId="2C678B9B"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皮球柏</w:t>
            </w:r>
          </w:p>
        </w:tc>
        <w:tc>
          <w:tcPr>
            <w:tcW w:w="1027" w:type="pct"/>
            <w:vAlign w:val="center"/>
          </w:tcPr>
          <w:p w14:paraId="1B637A0D" w14:textId="77777777" w:rsidR="00EA41FC" w:rsidRDefault="00EA41FC" w:rsidP="00E606E2">
            <w:pPr>
              <w:adjustRightInd w:val="0"/>
              <w:snapToGrid w:val="0"/>
              <w:spacing w:line="300" w:lineRule="auto"/>
              <w:jc w:val="center"/>
              <w:rPr>
                <w:rFonts w:ascii="宋体" w:hAnsi="宋体" w:hint="eastAsia"/>
                <w:bCs/>
                <w:kern w:val="0"/>
                <w:sz w:val="22"/>
              </w:rPr>
            </w:pPr>
            <w:r>
              <w:rPr>
                <w:rFonts w:ascii="宋体" w:hAnsi="宋体" w:hint="eastAsia"/>
                <w:bCs/>
                <w:kern w:val="0"/>
                <w:sz w:val="22"/>
              </w:rPr>
              <w:t>株</w:t>
            </w:r>
          </w:p>
        </w:tc>
        <w:tc>
          <w:tcPr>
            <w:tcW w:w="1058" w:type="pct"/>
            <w:vAlign w:val="center"/>
          </w:tcPr>
          <w:p w14:paraId="524DF5CD"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5</w:t>
            </w:r>
          </w:p>
        </w:tc>
        <w:tc>
          <w:tcPr>
            <w:tcW w:w="948" w:type="pct"/>
            <w:vAlign w:val="center"/>
          </w:tcPr>
          <w:p w14:paraId="13DB9257"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屋顶绿化</w:t>
            </w:r>
          </w:p>
        </w:tc>
      </w:tr>
      <w:tr w:rsidR="00EA41FC" w14:paraId="659D2AF7" w14:textId="77777777" w:rsidTr="00E606E2">
        <w:trPr>
          <w:jc w:val="center"/>
        </w:trPr>
        <w:tc>
          <w:tcPr>
            <w:tcW w:w="468" w:type="pct"/>
            <w:vAlign w:val="center"/>
          </w:tcPr>
          <w:p w14:paraId="6819E61B"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10</w:t>
            </w:r>
          </w:p>
        </w:tc>
        <w:tc>
          <w:tcPr>
            <w:tcW w:w="1498" w:type="pct"/>
            <w:vAlign w:val="center"/>
          </w:tcPr>
          <w:p w14:paraId="449D8987"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狐尾天门冬</w:t>
            </w:r>
          </w:p>
        </w:tc>
        <w:tc>
          <w:tcPr>
            <w:tcW w:w="1027" w:type="pct"/>
            <w:vAlign w:val="center"/>
          </w:tcPr>
          <w:p w14:paraId="6AB1D336" w14:textId="77777777" w:rsidR="00EA41FC" w:rsidRDefault="00EA41FC" w:rsidP="00E606E2">
            <w:pPr>
              <w:adjustRightInd w:val="0"/>
              <w:snapToGrid w:val="0"/>
              <w:spacing w:line="300" w:lineRule="auto"/>
              <w:jc w:val="center"/>
              <w:rPr>
                <w:rFonts w:ascii="宋体" w:hAnsi="宋体" w:hint="eastAsia"/>
                <w:bCs/>
                <w:kern w:val="0"/>
                <w:sz w:val="22"/>
              </w:rPr>
            </w:pPr>
            <w:r>
              <w:rPr>
                <w:rFonts w:ascii="宋体" w:hAnsi="宋体" w:hint="eastAsia"/>
                <w:bCs/>
                <w:kern w:val="0"/>
                <w:sz w:val="22"/>
              </w:rPr>
              <w:t>株</w:t>
            </w:r>
          </w:p>
        </w:tc>
        <w:tc>
          <w:tcPr>
            <w:tcW w:w="1058" w:type="pct"/>
            <w:vAlign w:val="center"/>
          </w:tcPr>
          <w:p w14:paraId="4300B049"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104</w:t>
            </w:r>
          </w:p>
        </w:tc>
        <w:tc>
          <w:tcPr>
            <w:tcW w:w="948" w:type="pct"/>
            <w:vAlign w:val="center"/>
          </w:tcPr>
          <w:p w14:paraId="0C77A90E"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屋顶绿化</w:t>
            </w:r>
          </w:p>
        </w:tc>
      </w:tr>
      <w:tr w:rsidR="00EA41FC" w14:paraId="011FD1B8" w14:textId="77777777" w:rsidTr="00E606E2">
        <w:trPr>
          <w:jc w:val="center"/>
        </w:trPr>
        <w:tc>
          <w:tcPr>
            <w:tcW w:w="468" w:type="pct"/>
            <w:vAlign w:val="center"/>
          </w:tcPr>
          <w:p w14:paraId="59863E5D"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11</w:t>
            </w:r>
          </w:p>
        </w:tc>
        <w:tc>
          <w:tcPr>
            <w:tcW w:w="1498" w:type="pct"/>
            <w:vAlign w:val="center"/>
          </w:tcPr>
          <w:p w14:paraId="0E136090"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春鹃</w:t>
            </w:r>
          </w:p>
        </w:tc>
        <w:tc>
          <w:tcPr>
            <w:tcW w:w="1027" w:type="pct"/>
            <w:vAlign w:val="center"/>
          </w:tcPr>
          <w:p w14:paraId="186C2192" w14:textId="77777777" w:rsidR="00EA41FC" w:rsidRDefault="00EA41FC" w:rsidP="00E606E2">
            <w:pPr>
              <w:adjustRightInd w:val="0"/>
              <w:snapToGrid w:val="0"/>
              <w:spacing w:line="300" w:lineRule="auto"/>
              <w:jc w:val="center"/>
              <w:rPr>
                <w:rFonts w:ascii="宋体" w:hAnsi="宋体" w:hint="eastAsia"/>
                <w:bCs/>
                <w:kern w:val="0"/>
                <w:sz w:val="22"/>
              </w:rPr>
            </w:pPr>
            <w:r>
              <w:rPr>
                <w:rFonts w:ascii="宋体" w:hAnsi="宋体" w:hint="eastAsia"/>
                <w:bCs/>
                <w:kern w:val="0"/>
                <w:sz w:val="22"/>
              </w:rPr>
              <w:t>株</w:t>
            </w:r>
          </w:p>
        </w:tc>
        <w:tc>
          <w:tcPr>
            <w:tcW w:w="1058" w:type="pct"/>
            <w:vAlign w:val="center"/>
          </w:tcPr>
          <w:p w14:paraId="0750ACCB"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150</w:t>
            </w:r>
          </w:p>
        </w:tc>
        <w:tc>
          <w:tcPr>
            <w:tcW w:w="948" w:type="pct"/>
            <w:vAlign w:val="center"/>
          </w:tcPr>
          <w:p w14:paraId="3D01978D"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屋顶绿化</w:t>
            </w:r>
          </w:p>
        </w:tc>
      </w:tr>
      <w:tr w:rsidR="00EA41FC" w14:paraId="321455E0" w14:textId="77777777" w:rsidTr="00E606E2">
        <w:trPr>
          <w:jc w:val="center"/>
        </w:trPr>
        <w:tc>
          <w:tcPr>
            <w:tcW w:w="468" w:type="pct"/>
            <w:vAlign w:val="center"/>
          </w:tcPr>
          <w:p w14:paraId="3CBD3CFC"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12</w:t>
            </w:r>
          </w:p>
        </w:tc>
        <w:tc>
          <w:tcPr>
            <w:tcW w:w="1498" w:type="pct"/>
            <w:vAlign w:val="center"/>
          </w:tcPr>
          <w:p w14:paraId="42D971C7"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迷迭香</w:t>
            </w:r>
          </w:p>
        </w:tc>
        <w:tc>
          <w:tcPr>
            <w:tcW w:w="1027" w:type="pct"/>
            <w:vAlign w:val="center"/>
          </w:tcPr>
          <w:p w14:paraId="2AEEC99E" w14:textId="77777777" w:rsidR="00EA41FC" w:rsidRDefault="00EA41FC" w:rsidP="00E606E2">
            <w:pPr>
              <w:adjustRightInd w:val="0"/>
              <w:snapToGrid w:val="0"/>
              <w:spacing w:line="300" w:lineRule="auto"/>
              <w:jc w:val="center"/>
              <w:rPr>
                <w:rFonts w:ascii="宋体" w:hAnsi="宋体" w:hint="eastAsia"/>
                <w:bCs/>
                <w:kern w:val="0"/>
                <w:sz w:val="22"/>
              </w:rPr>
            </w:pPr>
            <w:r>
              <w:rPr>
                <w:rFonts w:ascii="宋体" w:hAnsi="宋体" w:hint="eastAsia"/>
                <w:bCs/>
                <w:kern w:val="0"/>
                <w:sz w:val="22"/>
              </w:rPr>
              <w:t>株</w:t>
            </w:r>
          </w:p>
        </w:tc>
        <w:tc>
          <w:tcPr>
            <w:tcW w:w="1058" w:type="pct"/>
            <w:vAlign w:val="center"/>
          </w:tcPr>
          <w:p w14:paraId="25B98293"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172</w:t>
            </w:r>
          </w:p>
        </w:tc>
        <w:tc>
          <w:tcPr>
            <w:tcW w:w="948" w:type="pct"/>
            <w:vAlign w:val="center"/>
          </w:tcPr>
          <w:p w14:paraId="58D30284"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屋顶绿化</w:t>
            </w:r>
          </w:p>
        </w:tc>
      </w:tr>
      <w:tr w:rsidR="00EA41FC" w14:paraId="1374A2DF" w14:textId="77777777" w:rsidTr="00E606E2">
        <w:trPr>
          <w:jc w:val="center"/>
        </w:trPr>
        <w:tc>
          <w:tcPr>
            <w:tcW w:w="468" w:type="pct"/>
            <w:vAlign w:val="center"/>
          </w:tcPr>
          <w:p w14:paraId="512F36A2"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13</w:t>
            </w:r>
          </w:p>
        </w:tc>
        <w:tc>
          <w:tcPr>
            <w:tcW w:w="1498" w:type="pct"/>
            <w:vAlign w:val="center"/>
          </w:tcPr>
          <w:p w14:paraId="1B4FD0E7"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菊花</w:t>
            </w:r>
          </w:p>
        </w:tc>
        <w:tc>
          <w:tcPr>
            <w:tcW w:w="1027" w:type="pct"/>
            <w:vAlign w:val="center"/>
          </w:tcPr>
          <w:p w14:paraId="600DDE8B" w14:textId="77777777" w:rsidR="00EA41FC" w:rsidRDefault="00EA41FC" w:rsidP="00E606E2">
            <w:pPr>
              <w:adjustRightInd w:val="0"/>
              <w:snapToGrid w:val="0"/>
              <w:spacing w:line="300" w:lineRule="auto"/>
              <w:jc w:val="center"/>
              <w:rPr>
                <w:rFonts w:ascii="宋体" w:hAnsi="宋体" w:hint="eastAsia"/>
                <w:bCs/>
                <w:kern w:val="0"/>
                <w:sz w:val="22"/>
              </w:rPr>
            </w:pPr>
            <w:r>
              <w:rPr>
                <w:rFonts w:ascii="宋体" w:hAnsi="宋体" w:hint="eastAsia"/>
                <w:bCs/>
                <w:kern w:val="0"/>
                <w:sz w:val="22"/>
              </w:rPr>
              <w:t>株</w:t>
            </w:r>
          </w:p>
        </w:tc>
        <w:tc>
          <w:tcPr>
            <w:tcW w:w="1058" w:type="pct"/>
            <w:vAlign w:val="center"/>
          </w:tcPr>
          <w:p w14:paraId="0F1F7648"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94</w:t>
            </w:r>
          </w:p>
        </w:tc>
        <w:tc>
          <w:tcPr>
            <w:tcW w:w="948" w:type="pct"/>
            <w:vAlign w:val="center"/>
          </w:tcPr>
          <w:p w14:paraId="45095E54"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屋顶绿化</w:t>
            </w:r>
          </w:p>
        </w:tc>
      </w:tr>
      <w:tr w:rsidR="00EA41FC" w14:paraId="383000ED" w14:textId="77777777" w:rsidTr="00E606E2">
        <w:trPr>
          <w:jc w:val="center"/>
        </w:trPr>
        <w:tc>
          <w:tcPr>
            <w:tcW w:w="468" w:type="pct"/>
            <w:vAlign w:val="center"/>
          </w:tcPr>
          <w:p w14:paraId="7C98FD21"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14</w:t>
            </w:r>
          </w:p>
        </w:tc>
        <w:tc>
          <w:tcPr>
            <w:tcW w:w="1498" w:type="pct"/>
            <w:vAlign w:val="center"/>
          </w:tcPr>
          <w:p w14:paraId="1433DD11"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刺柏</w:t>
            </w:r>
          </w:p>
        </w:tc>
        <w:tc>
          <w:tcPr>
            <w:tcW w:w="1027" w:type="pct"/>
            <w:vAlign w:val="center"/>
          </w:tcPr>
          <w:p w14:paraId="24B4953E" w14:textId="77777777" w:rsidR="00EA41FC" w:rsidRDefault="00EA41FC" w:rsidP="00E606E2">
            <w:pPr>
              <w:adjustRightInd w:val="0"/>
              <w:snapToGrid w:val="0"/>
              <w:spacing w:line="300" w:lineRule="auto"/>
              <w:jc w:val="center"/>
              <w:rPr>
                <w:rFonts w:ascii="宋体" w:hAnsi="宋体" w:hint="eastAsia"/>
                <w:bCs/>
                <w:kern w:val="0"/>
                <w:sz w:val="22"/>
              </w:rPr>
            </w:pPr>
            <w:r>
              <w:rPr>
                <w:rFonts w:ascii="宋体" w:hAnsi="宋体" w:hint="eastAsia"/>
                <w:bCs/>
                <w:kern w:val="0"/>
                <w:sz w:val="22"/>
              </w:rPr>
              <w:t>株</w:t>
            </w:r>
          </w:p>
        </w:tc>
        <w:tc>
          <w:tcPr>
            <w:tcW w:w="1058" w:type="pct"/>
            <w:vAlign w:val="center"/>
          </w:tcPr>
          <w:p w14:paraId="3ECE2A9D"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9</w:t>
            </w:r>
          </w:p>
        </w:tc>
        <w:tc>
          <w:tcPr>
            <w:tcW w:w="948" w:type="pct"/>
            <w:vAlign w:val="center"/>
          </w:tcPr>
          <w:p w14:paraId="0645A0A1" w14:textId="77777777" w:rsidR="00EA41FC" w:rsidRDefault="00EA41FC" w:rsidP="00E606E2">
            <w:pPr>
              <w:tabs>
                <w:tab w:val="left" w:pos="7200"/>
              </w:tabs>
              <w:adjustRightInd w:val="0"/>
              <w:snapToGrid w:val="0"/>
              <w:spacing w:line="300" w:lineRule="auto"/>
              <w:jc w:val="center"/>
              <w:rPr>
                <w:rFonts w:ascii="宋体" w:hAnsi="宋体" w:hint="eastAsia"/>
                <w:bCs/>
                <w:kern w:val="0"/>
                <w:sz w:val="22"/>
              </w:rPr>
            </w:pPr>
            <w:r>
              <w:rPr>
                <w:rFonts w:ascii="宋体" w:hAnsi="宋体" w:hint="eastAsia"/>
                <w:bCs/>
                <w:kern w:val="0"/>
                <w:sz w:val="22"/>
              </w:rPr>
              <w:t>屋顶绿化</w:t>
            </w:r>
          </w:p>
        </w:tc>
      </w:tr>
    </w:tbl>
    <w:p w14:paraId="24A06608"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sz w:val="22"/>
        </w:rPr>
      </w:pPr>
    </w:p>
    <w:p w14:paraId="387703E5" w14:textId="77777777" w:rsidR="00EA41FC" w:rsidRDefault="00EA41FC" w:rsidP="00EA41FC">
      <w:pPr>
        <w:tabs>
          <w:tab w:val="left" w:pos="7200"/>
        </w:tabs>
        <w:adjustRightInd w:val="0"/>
        <w:snapToGrid w:val="0"/>
        <w:spacing w:line="300" w:lineRule="auto"/>
        <w:ind w:firstLineChars="200" w:firstLine="442"/>
        <w:rPr>
          <w:rFonts w:ascii="Times New Roman" w:hAnsi="Times New Roman"/>
          <w:b/>
          <w:bCs/>
          <w:color w:val="000000"/>
          <w:sz w:val="22"/>
        </w:rPr>
      </w:pPr>
      <w:r>
        <w:rPr>
          <w:rFonts w:ascii="Times New Roman" w:hAnsi="Times New Roman"/>
          <w:b/>
          <w:bCs/>
          <w:color w:val="000000"/>
          <w:sz w:val="22"/>
        </w:rPr>
        <w:t>9.3.7</w:t>
      </w:r>
      <w:r>
        <w:rPr>
          <w:rFonts w:ascii="Times New Roman" w:hAnsi="Times New Roman" w:hint="eastAsia"/>
          <w:b/>
          <w:bCs/>
          <w:color w:val="000000"/>
          <w:sz w:val="22"/>
        </w:rPr>
        <w:t xml:space="preserve"> </w:t>
      </w:r>
      <w:r>
        <w:rPr>
          <w:rFonts w:ascii="Times New Roman" w:hAnsi="Times New Roman" w:hint="eastAsia"/>
          <w:b/>
          <w:bCs/>
          <w:color w:val="000000"/>
          <w:sz w:val="22"/>
        </w:rPr>
        <w:t>委托管理的其他事项</w:t>
      </w:r>
    </w:p>
    <w:p w14:paraId="48DD2A81"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1</w:t>
      </w:r>
      <w:r>
        <w:rPr>
          <w:rFonts w:ascii="Times New Roman" w:hAnsi="Times New Roman" w:hint="eastAsia"/>
          <w:bCs/>
          <w:color w:val="000000"/>
          <w:sz w:val="22"/>
        </w:rPr>
        <w:t>）包括报纸、信件、快递的收发以及根据采购人要求的延伸服务；收集、整理与物业管理相关的水电等工程资料。</w:t>
      </w:r>
    </w:p>
    <w:p w14:paraId="67B4672F"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hint="eastAsia"/>
          <w:bCs/>
          <w:color w:val="000000"/>
          <w:sz w:val="22"/>
        </w:rPr>
        <w:t>（</w:t>
      </w:r>
      <w:r>
        <w:rPr>
          <w:rFonts w:ascii="Times New Roman" w:hAnsi="Times New Roman" w:hint="eastAsia"/>
          <w:bCs/>
          <w:color w:val="000000"/>
          <w:sz w:val="22"/>
        </w:rPr>
        <w:t>2</w:t>
      </w:r>
      <w:r>
        <w:rPr>
          <w:rFonts w:ascii="Times New Roman" w:hAnsi="Times New Roman" w:hint="eastAsia"/>
          <w:bCs/>
          <w:color w:val="000000"/>
          <w:sz w:val="22"/>
        </w:rPr>
        <w:t>）</w:t>
      </w:r>
      <w:r>
        <w:rPr>
          <w:rFonts w:ascii="Times New Roman" w:hAnsi="Times New Roman" w:hint="eastAsia"/>
          <w:color w:val="000000"/>
          <w:sz w:val="22"/>
        </w:rPr>
        <w:t>除按时保质完成采购人交办的重大会议、活动等其它突击性清洁保洁任务，如有临时增派任务所增加的工作量和人员增加不另外计算费用。</w:t>
      </w:r>
    </w:p>
    <w:p w14:paraId="0EE76B7D" w14:textId="77777777" w:rsidR="00EA41FC" w:rsidRDefault="00EA41FC" w:rsidP="00EA41FC">
      <w:pPr>
        <w:pStyle w:val="CharCharChar"/>
        <w:ind w:firstLine="480"/>
        <w:rPr>
          <w:color w:val="000000"/>
        </w:rPr>
      </w:pPr>
    </w:p>
    <w:p w14:paraId="5F136616" w14:textId="77777777" w:rsidR="00EA41FC" w:rsidRDefault="00EA41FC" w:rsidP="00EA41FC">
      <w:pPr>
        <w:adjustRightInd w:val="0"/>
        <w:snapToGrid w:val="0"/>
        <w:spacing w:line="300" w:lineRule="auto"/>
        <w:ind w:firstLineChars="200" w:firstLine="442"/>
        <w:outlineLvl w:val="2"/>
        <w:rPr>
          <w:rFonts w:ascii="Times New Roman" w:hAnsi="Times New Roman"/>
          <w:b/>
          <w:bCs/>
          <w:color w:val="000000"/>
          <w:sz w:val="22"/>
        </w:rPr>
      </w:pPr>
      <w:bookmarkStart w:id="30" w:name="_Toc193292274"/>
      <w:bookmarkStart w:id="31" w:name="_Toc193290562"/>
      <w:r>
        <w:rPr>
          <w:rFonts w:ascii="Times New Roman" w:hAnsi="Times New Roman"/>
          <w:b/>
          <w:bCs/>
          <w:color w:val="000000"/>
          <w:sz w:val="22"/>
        </w:rPr>
        <w:t xml:space="preserve">10 </w:t>
      </w:r>
      <w:r>
        <w:rPr>
          <w:rFonts w:ascii="Times New Roman" w:hAnsi="Times New Roman"/>
          <w:b/>
          <w:bCs/>
          <w:color w:val="000000"/>
          <w:sz w:val="22"/>
        </w:rPr>
        <w:t>安全文明作业要求和应急处置要求</w:t>
      </w:r>
      <w:bookmarkEnd w:id="30"/>
      <w:bookmarkEnd w:id="31"/>
    </w:p>
    <w:p w14:paraId="0640455E"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1</w:t>
      </w:r>
      <w:r>
        <w:rPr>
          <w:rFonts w:ascii="Times New Roman" w:hAnsi="Times New Roman"/>
          <w:bCs/>
          <w:color w:val="000000"/>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6AB1E5C9"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2</w:t>
      </w:r>
      <w:r>
        <w:rPr>
          <w:rFonts w:ascii="Times New Roman" w:hAnsi="Times New Roman"/>
          <w:bCs/>
          <w:color w:val="000000"/>
          <w:sz w:val="22"/>
        </w:rPr>
        <w:t>）中标人在项目实施期间，必须遵守国家与上海市各项有关安全作业规章、规范与制度，建立动用明火申请批准制度，安全用电等制度，确保杜绝各类事故的发生。</w:t>
      </w:r>
    </w:p>
    <w:p w14:paraId="45C94A87"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3</w:t>
      </w:r>
      <w:r>
        <w:rPr>
          <w:rFonts w:ascii="Times New Roman" w:hAnsi="Times New Roman"/>
          <w:bCs/>
          <w:color w:val="000000"/>
          <w:sz w:val="22"/>
        </w:rPr>
        <w:t>）中标人在提供物业服务时，如岗位涉及维护修理等工作，其负责人应具有专业证书，服务人员必须持证上岗。中标人对其提供服务的人员的人身安全负责，对采购方、第三方的人身安全和财产安全负责。</w:t>
      </w:r>
    </w:p>
    <w:p w14:paraId="563CF635"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lastRenderedPageBreak/>
        <w:t>（</w:t>
      </w:r>
      <w:r>
        <w:rPr>
          <w:rFonts w:ascii="Times New Roman" w:hAnsi="Times New Roman"/>
          <w:bCs/>
          <w:color w:val="000000"/>
          <w:sz w:val="22"/>
        </w:rPr>
        <w:t>4</w:t>
      </w:r>
      <w:r>
        <w:rPr>
          <w:rFonts w:ascii="Times New Roman" w:hAnsi="Times New Roman"/>
          <w:bCs/>
          <w:color w:val="000000"/>
          <w:sz w:val="22"/>
        </w:rPr>
        <w:t>）中标人在提供物业服务时必须保护好服务区域内的环境和原有建筑、装饰与设施，保证环境和原有建筑、装饰与设施完好。</w:t>
      </w:r>
    </w:p>
    <w:p w14:paraId="7BBE2EEF"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5</w:t>
      </w:r>
      <w:r>
        <w:rPr>
          <w:rFonts w:ascii="Times New Roman" w:hAnsi="Times New Roman"/>
          <w:bCs/>
          <w:color w:val="000000"/>
          <w:sz w:val="22"/>
        </w:rPr>
        <w:t>）各投标人在投标文件中要结合本项目的特点和采购人上述的具体要求制定相应的安全文明施工措施。</w:t>
      </w:r>
    </w:p>
    <w:p w14:paraId="4A1B854E"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r>
        <w:rPr>
          <w:rFonts w:ascii="Times New Roman" w:hAnsi="Times New Roman"/>
          <w:bCs/>
          <w:color w:val="000000"/>
          <w:sz w:val="22"/>
        </w:rPr>
        <w:t>（</w:t>
      </w:r>
      <w:r>
        <w:rPr>
          <w:rFonts w:ascii="Times New Roman" w:hAnsi="Times New Roman"/>
          <w:bCs/>
          <w:color w:val="000000"/>
          <w:sz w:val="22"/>
        </w:rPr>
        <w:t>6</w:t>
      </w:r>
      <w:r>
        <w:rPr>
          <w:rFonts w:ascii="Times New Roman" w:hAnsi="Times New Roman"/>
          <w:bCs/>
          <w:color w:val="000000"/>
          <w:sz w:val="22"/>
        </w:rPr>
        <w:t>）建立突发事件应急处置方案，定期开展防灾防火应急疏散演练，并做好相应记录。</w:t>
      </w:r>
    </w:p>
    <w:p w14:paraId="1CD5CC31"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p>
    <w:p w14:paraId="510738E2" w14:textId="77777777" w:rsidR="00EA41FC" w:rsidRDefault="00EA41FC" w:rsidP="00EA41FC">
      <w:pPr>
        <w:adjustRightInd w:val="0"/>
        <w:snapToGrid w:val="0"/>
        <w:spacing w:line="300" w:lineRule="auto"/>
        <w:ind w:firstLineChars="200" w:firstLine="442"/>
        <w:outlineLvl w:val="2"/>
        <w:rPr>
          <w:rFonts w:ascii="Times New Roman" w:hAnsi="Times New Roman"/>
          <w:b/>
          <w:bCs/>
          <w:color w:val="000000"/>
          <w:sz w:val="22"/>
        </w:rPr>
      </w:pPr>
      <w:bookmarkStart w:id="32" w:name="_Toc193290563"/>
      <w:bookmarkStart w:id="33" w:name="_Toc193292275"/>
      <w:r>
        <w:rPr>
          <w:rFonts w:ascii="Times New Roman" w:hAnsi="Times New Roman"/>
          <w:b/>
          <w:bCs/>
          <w:color w:val="000000"/>
          <w:sz w:val="22"/>
        </w:rPr>
        <w:t>11</w:t>
      </w:r>
      <w:r>
        <w:rPr>
          <w:rFonts w:ascii="Times New Roman" w:hAnsi="Times New Roman"/>
          <w:b/>
          <w:bCs/>
          <w:color w:val="000000"/>
          <w:sz w:val="22"/>
        </w:rPr>
        <w:t>考核管理办法和要求</w:t>
      </w:r>
      <w:bookmarkEnd w:id="32"/>
      <w:bookmarkEnd w:id="33"/>
    </w:p>
    <w:p w14:paraId="1D1E2213"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
          <w:bCs/>
          <w:color w:val="000000"/>
          <w:sz w:val="22"/>
        </w:rPr>
      </w:pPr>
      <w:r>
        <w:rPr>
          <w:rFonts w:ascii="Times New Roman" w:hAnsi="Times New Roman" w:hint="eastAsia"/>
          <w:bCs/>
          <w:color w:val="000000"/>
          <w:sz w:val="22"/>
        </w:rPr>
        <w:t>11.1</w:t>
      </w:r>
      <w:r>
        <w:rPr>
          <w:rFonts w:ascii="Times New Roman" w:hAnsi="Times New Roman"/>
          <w:b/>
          <w:bCs/>
          <w:color w:val="000000"/>
          <w:sz w:val="22"/>
        </w:rPr>
        <w:t>考核内容</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1769"/>
        <w:gridCol w:w="3118"/>
        <w:gridCol w:w="3426"/>
        <w:gridCol w:w="525"/>
      </w:tblGrid>
      <w:tr w:rsidR="00EA41FC" w14:paraId="78EABC74" w14:textId="77777777" w:rsidTr="00E606E2">
        <w:trPr>
          <w:trHeight w:val="570"/>
        </w:trPr>
        <w:tc>
          <w:tcPr>
            <w:tcW w:w="766" w:type="dxa"/>
            <w:vAlign w:val="center"/>
          </w:tcPr>
          <w:p w14:paraId="280E02ED" w14:textId="77777777" w:rsidR="00EA41FC" w:rsidRDefault="00EA41FC" w:rsidP="00E606E2">
            <w:pPr>
              <w:jc w:val="center"/>
              <w:rPr>
                <w:rFonts w:ascii="Times New Roman" w:hAnsi="Times New Roman"/>
                <w:b/>
                <w:color w:val="000000"/>
                <w:sz w:val="22"/>
              </w:rPr>
            </w:pPr>
            <w:r>
              <w:rPr>
                <w:rFonts w:ascii="Times New Roman" w:hAnsi="Times New Roman"/>
                <w:b/>
                <w:color w:val="000000"/>
                <w:sz w:val="22"/>
              </w:rPr>
              <w:t>项目</w:t>
            </w:r>
          </w:p>
        </w:tc>
        <w:tc>
          <w:tcPr>
            <w:tcW w:w="1769" w:type="dxa"/>
            <w:vAlign w:val="center"/>
          </w:tcPr>
          <w:p w14:paraId="3C9317A3" w14:textId="77777777" w:rsidR="00EA41FC" w:rsidRDefault="00EA41FC" w:rsidP="00E606E2">
            <w:pPr>
              <w:jc w:val="center"/>
              <w:rPr>
                <w:rFonts w:ascii="Times New Roman" w:hAnsi="Times New Roman"/>
                <w:b/>
                <w:color w:val="000000"/>
                <w:sz w:val="22"/>
              </w:rPr>
            </w:pPr>
            <w:r>
              <w:rPr>
                <w:rFonts w:ascii="Times New Roman" w:hAnsi="Times New Roman"/>
                <w:b/>
                <w:color w:val="000000"/>
                <w:sz w:val="22"/>
              </w:rPr>
              <w:t>评分大项</w:t>
            </w:r>
          </w:p>
        </w:tc>
        <w:tc>
          <w:tcPr>
            <w:tcW w:w="3118" w:type="dxa"/>
            <w:vAlign w:val="center"/>
          </w:tcPr>
          <w:p w14:paraId="71FEA460" w14:textId="77777777" w:rsidR="00EA41FC" w:rsidRDefault="00EA41FC" w:rsidP="00E606E2">
            <w:pPr>
              <w:jc w:val="center"/>
              <w:rPr>
                <w:rFonts w:ascii="Times New Roman" w:hAnsi="Times New Roman"/>
                <w:b/>
                <w:color w:val="000000"/>
                <w:sz w:val="22"/>
              </w:rPr>
            </w:pPr>
            <w:r>
              <w:rPr>
                <w:rFonts w:ascii="Times New Roman" w:hAnsi="Times New Roman"/>
                <w:b/>
                <w:color w:val="000000"/>
                <w:sz w:val="22"/>
              </w:rPr>
              <w:t>考核内容及标准</w:t>
            </w:r>
          </w:p>
        </w:tc>
        <w:tc>
          <w:tcPr>
            <w:tcW w:w="3426" w:type="dxa"/>
            <w:vAlign w:val="center"/>
          </w:tcPr>
          <w:p w14:paraId="50F4E0BF" w14:textId="77777777" w:rsidR="00EA41FC" w:rsidRDefault="00EA41FC" w:rsidP="00E606E2">
            <w:pPr>
              <w:jc w:val="center"/>
              <w:rPr>
                <w:rFonts w:ascii="Times New Roman" w:hAnsi="Times New Roman"/>
                <w:b/>
                <w:color w:val="000000"/>
                <w:sz w:val="22"/>
              </w:rPr>
            </w:pPr>
            <w:r>
              <w:rPr>
                <w:rFonts w:ascii="Times New Roman" w:hAnsi="Times New Roman"/>
                <w:b/>
                <w:color w:val="000000"/>
                <w:sz w:val="22"/>
              </w:rPr>
              <w:t>评分标准</w:t>
            </w:r>
          </w:p>
        </w:tc>
        <w:tc>
          <w:tcPr>
            <w:tcW w:w="525" w:type="dxa"/>
            <w:vAlign w:val="center"/>
          </w:tcPr>
          <w:p w14:paraId="5D5EF28D" w14:textId="77777777" w:rsidR="00EA41FC" w:rsidRDefault="00EA41FC" w:rsidP="00E606E2">
            <w:pPr>
              <w:jc w:val="center"/>
              <w:rPr>
                <w:rFonts w:ascii="Times New Roman" w:hAnsi="Times New Roman"/>
                <w:b/>
                <w:color w:val="000000"/>
                <w:sz w:val="22"/>
              </w:rPr>
            </w:pPr>
            <w:r>
              <w:rPr>
                <w:rFonts w:ascii="Times New Roman" w:hAnsi="Times New Roman"/>
                <w:b/>
                <w:color w:val="000000"/>
                <w:sz w:val="22"/>
              </w:rPr>
              <w:t>得</w:t>
            </w:r>
          </w:p>
          <w:p w14:paraId="1E8BEC08" w14:textId="77777777" w:rsidR="00EA41FC" w:rsidRDefault="00EA41FC" w:rsidP="00E606E2">
            <w:pPr>
              <w:jc w:val="center"/>
              <w:rPr>
                <w:rFonts w:ascii="Times New Roman" w:hAnsi="Times New Roman"/>
                <w:b/>
                <w:color w:val="000000"/>
                <w:sz w:val="22"/>
              </w:rPr>
            </w:pPr>
            <w:r>
              <w:rPr>
                <w:rFonts w:ascii="Times New Roman" w:hAnsi="Times New Roman"/>
                <w:b/>
                <w:color w:val="000000"/>
                <w:sz w:val="22"/>
              </w:rPr>
              <w:t>分</w:t>
            </w:r>
          </w:p>
        </w:tc>
      </w:tr>
      <w:tr w:rsidR="00EA41FC" w14:paraId="69AF74F3" w14:textId="77777777" w:rsidTr="00E606E2">
        <w:trPr>
          <w:trHeight w:val="634"/>
        </w:trPr>
        <w:tc>
          <w:tcPr>
            <w:tcW w:w="766" w:type="dxa"/>
            <w:vMerge w:val="restart"/>
            <w:vAlign w:val="center"/>
          </w:tcPr>
          <w:p w14:paraId="604CAE44" w14:textId="77777777" w:rsidR="00EA41FC" w:rsidRDefault="00EA41FC" w:rsidP="00E606E2">
            <w:pPr>
              <w:rPr>
                <w:rFonts w:ascii="Times New Roman" w:hAnsi="Times New Roman"/>
                <w:color w:val="000000"/>
                <w:sz w:val="22"/>
              </w:rPr>
            </w:pPr>
            <w:r>
              <w:rPr>
                <w:rFonts w:ascii="Times New Roman" w:hAnsi="Times New Roman"/>
                <w:color w:val="000000"/>
                <w:sz w:val="22"/>
              </w:rPr>
              <w:t>综合管理</w:t>
            </w:r>
          </w:p>
          <w:p w14:paraId="78C657EB"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30</w:t>
            </w:r>
            <w:r>
              <w:rPr>
                <w:rFonts w:ascii="Times New Roman" w:hAnsi="Times New Roman"/>
                <w:color w:val="000000"/>
                <w:sz w:val="22"/>
              </w:rPr>
              <w:t>分）</w:t>
            </w:r>
          </w:p>
        </w:tc>
        <w:tc>
          <w:tcPr>
            <w:tcW w:w="1769" w:type="dxa"/>
            <w:vAlign w:val="center"/>
          </w:tcPr>
          <w:p w14:paraId="6C27BDD1" w14:textId="77777777" w:rsidR="00EA41FC" w:rsidRDefault="00EA41FC" w:rsidP="00E606E2">
            <w:pPr>
              <w:rPr>
                <w:rFonts w:ascii="Times New Roman" w:hAnsi="Times New Roman"/>
                <w:color w:val="000000"/>
                <w:sz w:val="22"/>
              </w:rPr>
            </w:pPr>
            <w:r>
              <w:rPr>
                <w:rFonts w:ascii="Times New Roman" w:hAnsi="Times New Roman"/>
                <w:color w:val="000000"/>
                <w:sz w:val="22"/>
              </w:rPr>
              <w:t>安全事故发生率</w:t>
            </w:r>
          </w:p>
          <w:p w14:paraId="4BA9E70C"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10 </w:t>
            </w:r>
            <w:r>
              <w:rPr>
                <w:rFonts w:ascii="Times New Roman" w:hAnsi="Times New Roman"/>
                <w:color w:val="000000"/>
                <w:sz w:val="22"/>
              </w:rPr>
              <w:t>分）</w:t>
            </w:r>
          </w:p>
        </w:tc>
        <w:tc>
          <w:tcPr>
            <w:tcW w:w="3118" w:type="dxa"/>
            <w:vAlign w:val="center"/>
          </w:tcPr>
          <w:p w14:paraId="50119565" w14:textId="77777777" w:rsidR="00EA41FC" w:rsidRDefault="00EA41FC" w:rsidP="00E606E2">
            <w:pPr>
              <w:rPr>
                <w:rFonts w:ascii="Times New Roman" w:hAnsi="Times New Roman"/>
                <w:color w:val="000000"/>
                <w:sz w:val="22"/>
              </w:rPr>
            </w:pPr>
            <w:r>
              <w:rPr>
                <w:rFonts w:ascii="Times New Roman" w:hAnsi="Times New Roman"/>
                <w:color w:val="000000"/>
                <w:sz w:val="22"/>
              </w:rPr>
              <w:t>有无安全事故发生（</w:t>
            </w:r>
            <w:r>
              <w:rPr>
                <w:rFonts w:ascii="Times New Roman" w:hAnsi="Times New Roman"/>
                <w:color w:val="000000"/>
                <w:sz w:val="22"/>
              </w:rPr>
              <w:t xml:space="preserve">10 </w:t>
            </w:r>
            <w:r>
              <w:rPr>
                <w:rFonts w:ascii="Times New Roman" w:hAnsi="Times New Roman"/>
                <w:color w:val="000000"/>
                <w:sz w:val="22"/>
              </w:rPr>
              <w:t>分）</w:t>
            </w:r>
          </w:p>
        </w:tc>
        <w:tc>
          <w:tcPr>
            <w:tcW w:w="3426" w:type="dxa"/>
            <w:vAlign w:val="center"/>
          </w:tcPr>
          <w:p w14:paraId="4D9D1BF5" w14:textId="77777777" w:rsidR="00EA41FC" w:rsidRDefault="00EA41FC" w:rsidP="00E606E2">
            <w:pPr>
              <w:rPr>
                <w:rFonts w:ascii="Times New Roman" w:hAnsi="Times New Roman"/>
                <w:color w:val="000000"/>
                <w:sz w:val="22"/>
              </w:rPr>
            </w:pPr>
            <w:r>
              <w:rPr>
                <w:rFonts w:ascii="Times New Roman" w:hAnsi="Times New Roman"/>
                <w:color w:val="000000"/>
                <w:sz w:val="22"/>
              </w:rPr>
              <w:t>是否有安全事故发生（</w:t>
            </w:r>
            <w:r>
              <w:rPr>
                <w:rFonts w:ascii="Times New Roman" w:hAnsi="Times New Roman"/>
                <w:color w:val="000000"/>
                <w:sz w:val="22"/>
              </w:rPr>
              <w:t xml:space="preserve">10 </w:t>
            </w:r>
            <w:r>
              <w:rPr>
                <w:rFonts w:ascii="Times New Roman" w:hAnsi="Times New Roman"/>
                <w:color w:val="000000"/>
                <w:sz w:val="22"/>
              </w:rPr>
              <w:t>分）</w:t>
            </w:r>
          </w:p>
        </w:tc>
        <w:tc>
          <w:tcPr>
            <w:tcW w:w="525" w:type="dxa"/>
          </w:tcPr>
          <w:p w14:paraId="1F465ECC" w14:textId="77777777" w:rsidR="00EA41FC" w:rsidRDefault="00EA41FC" w:rsidP="00E606E2">
            <w:pPr>
              <w:rPr>
                <w:rFonts w:ascii="Times New Roman" w:hAnsi="Times New Roman"/>
                <w:color w:val="000000"/>
                <w:sz w:val="22"/>
              </w:rPr>
            </w:pPr>
          </w:p>
        </w:tc>
      </w:tr>
      <w:tr w:rsidR="00EA41FC" w14:paraId="1F2EBA1A" w14:textId="77777777" w:rsidTr="00E606E2">
        <w:trPr>
          <w:trHeight w:val="854"/>
        </w:trPr>
        <w:tc>
          <w:tcPr>
            <w:tcW w:w="766" w:type="dxa"/>
            <w:vMerge/>
            <w:vAlign w:val="center"/>
          </w:tcPr>
          <w:p w14:paraId="0B267B00" w14:textId="77777777" w:rsidR="00EA41FC" w:rsidRDefault="00EA41FC" w:rsidP="00E606E2">
            <w:pPr>
              <w:rPr>
                <w:rFonts w:ascii="Times New Roman" w:hAnsi="Times New Roman"/>
                <w:color w:val="000000"/>
                <w:sz w:val="22"/>
              </w:rPr>
            </w:pPr>
          </w:p>
        </w:tc>
        <w:tc>
          <w:tcPr>
            <w:tcW w:w="1769" w:type="dxa"/>
            <w:vAlign w:val="center"/>
          </w:tcPr>
          <w:p w14:paraId="5E4977FB" w14:textId="77777777" w:rsidR="00EA41FC" w:rsidRDefault="00EA41FC" w:rsidP="00E606E2">
            <w:pPr>
              <w:rPr>
                <w:rFonts w:ascii="Times New Roman" w:hAnsi="Times New Roman"/>
                <w:color w:val="000000"/>
                <w:sz w:val="22"/>
              </w:rPr>
            </w:pPr>
            <w:r>
              <w:rPr>
                <w:rFonts w:ascii="Times New Roman" w:hAnsi="Times New Roman"/>
                <w:color w:val="000000"/>
                <w:sz w:val="22"/>
              </w:rPr>
              <w:t>突发事件处理</w:t>
            </w:r>
          </w:p>
          <w:p w14:paraId="438CAEE0"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5 </w:t>
            </w:r>
            <w:r>
              <w:rPr>
                <w:rFonts w:ascii="Times New Roman" w:hAnsi="Times New Roman"/>
                <w:color w:val="000000"/>
                <w:sz w:val="22"/>
              </w:rPr>
              <w:t>分</w:t>
            </w:r>
            <w:r>
              <w:rPr>
                <w:rFonts w:ascii="Times New Roman" w:hAnsi="Times New Roman"/>
                <w:color w:val="000000"/>
                <w:sz w:val="22"/>
              </w:rPr>
              <w:t>)</w:t>
            </w:r>
          </w:p>
        </w:tc>
        <w:tc>
          <w:tcPr>
            <w:tcW w:w="3118" w:type="dxa"/>
            <w:vAlign w:val="center"/>
          </w:tcPr>
          <w:p w14:paraId="071DA749" w14:textId="77777777" w:rsidR="00EA41FC" w:rsidRDefault="00EA41FC" w:rsidP="00E606E2">
            <w:pPr>
              <w:rPr>
                <w:rFonts w:ascii="Times New Roman" w:hAnsi="Times New Roman"/>
                <w:color w:val="000000"/>
                <w:sz w:val="22"/>
              </w:rPr>
            </w:pPr>
            <w:r>
              <w:rPr>
                <w:rFonts w:ascii="Times New Roman" w:hAnsi="Times New Roman"/>
                <w:color w:val="000000"/>
                <w:sz w:val="22"/>
              </w:rPr>
              <w:t>突发情况处理，及时处理并报告甲方（</w:t>
            </w:r>
            <w:r>
              <w:rPr>
                <w:rFonts w:ascii="Times New Roman" w:hAnsi="Times New Roman"/>
                <w:color w:val="000000"/>
                <w:sz w:val="22"/>
              </w:rPr>
              <w:t xml:space="preserve">5 </w:t>
            </w:r>
            <w:r>
              <w:rPr>
                <w:rFonts w:ascii="Times New Roman" w:hAnsi="Times New Roman"/>
                <w:color w:val="000000"/>
                <w:sz w:val="22"/>
              </w:rPr>
              <w:t>分）</w:t>
            </w:r>
          </w:p>
        </w:tc>
        <w:tc>
          <w:tcPr>
            <w:tcW w:w="3426" w:type="dxa"/>
            <w:vAlign w:val="center"/>
          </w:tcPr>
          <w:p w14:paraId="17A7622E" w14:textId="77777777" w:rsidR="00EA41FC" w:rsidRDefault="00EA41FC" w:rsidP="00E606E2">
            <w:pPr>
              <w:rPr>
                <w:rFonts w:ascii="Times New Roman" w:hAnsi="Times New Roman"/>
                <w:color w:val="000000"/>
                <w:sz w:val="22"/>
              </w:rPr>
            </w:pPr>
            <w:r>
              <w:rPr>
                <w:rFonts w:ascii="Times New Roman" w:hAnsi="Times New Roman"/>
                <w:color w:val="000000"/>
                <w:sz w:val="22"/>
              </w:rPr>
              <w:t>紧急事件发生是否</w:t>
            </w:r>
            <w:r>
              <w:rPr>
                <w:rFonts w:ascii="Times New Roman" w:hAnsi="Times New Roman"/>
                <w:color w:val="000000"/>
                <w:sz w:val="22"/>
              </w:rPr>
              <w:t xml:space="preserve">10 </w:t>
            </w:r>
            <w:r>
              <w:rPr>
                <w:rFonts w:ascii="Times New Roman" w:hAnsi="Times New Roman"/>
                <w:color w:val="000000"/>
                <w:sz w:val="22"/>
              </w:rPr>
              <w:t>分钟内向甲方报告并及时更新处置进展，并做好书面记录（</w:t>
            </w:r>
            <w:r>
              <w:rPr>
                <w:rFonts w:ascii="Times New Roman" w:hAnsi="Times New Roman"/>
                <w:color w:val="000000"/>
                <w:sz w:val="22"/>
              </w:rPr>
              <w:t xml:space="preserve">5 </w:t>
            </w:r>
            <w:r>
              <w:rPr>
                <w:rFonts w:ascii="Times New Roman" w:hAnsi="Times New Roman"/>
                <w:color w:val="000000"/>
                <w:sz w:val="22"/>
              </w:rPr>
              <w:t>分）</w:t>
            </w:r>
          </w:p>
        </w:tc>
        <w:tc>
          <w:tcPr>
            <w:tcW w:w="525" w:type="dxa"/>
          </w:tcPr>
          <w:p w14:paraId="0B6E3D34" w14:textId="77777777" w:rsidR="00EA41FC" w:rsidRDefault="00EA41FC" w:rsidP="00E606E2">
            <w:pPr>
              <w:rPr>
                <w:rFonts w:ascii="Times New Roman" w:hAnsi="Times New Roman"/>
                <w:color w:val="000000"/>
                <w:sz w:val="22"/>
              </w:rPr>
            </w:pPr>
          </w:p>
        </w:tc>
      </w:tr>
      <w:tr w:rsidR="00EA41FC" w14:paraId="474C1034" w14:textId="77777777" w:rsidTr="00E606E2">
        <w:trPr>
          <w:trHeight w:val="1142"/>
        </w:trPr>
        <w:tc>
          <w:tcPr>
            <w:tcW w:w="766" w:type="dxa"/>
            <w:vMerge/>
            <w:vAlign w:val="center"/>
          </w:tcPr>
          <w:p w14:paraId="5EA6327D" w14:textId="77777777" w:rsidR="00EA41FC" w:rsidRDefault="00EA41FC" w:rsidP="00E606E2">
            <w:pPr>
              <w:rPr>
                <w:rFonts w:ascii="Times New Roman" w:hAnsi="Times New Roman"/>
                <w:color w:val="000000"/>
                <w:sz w:val="22"/>
              </w:rPr>
            </w:pPr>
          </w:p>
        </w:tc>
        <w:tc>
          <w:tcPr>
            <w:tcW w:w="1769" w:type="dxa"/>
            <w:vAlign w:val="center"/>
          </w:tcPr>
          <w:p w14:paraId="28EBC459" w14:textId="77777777" w:rsidR="00EA41FC" w:rsidRDefault="00EA41FC" w:rsidP="00E606E2">
            <w:pPr>
              <w:rPr>
                <w:rFonts w:ascii="Times New Roman" w:hAnsi="Times New Roman"/>
                <w:color w:val="000000"/>
                <w:sz w:val="22"/>
              </w:rPr>
            </w:pPr>
            <w:r>
              <w:rPr>
                <w:rFonts w:ascii="Times New Roman" w:hAnsi="Times New Roman"/>
                <w:color w:val="000000"/>
                <w:sz w:val="22"/>
              </w:rPr>
              <w:t>人员配置及稳定性</w:t>
            </w:r>
          </w:p>
          <w:p w14:paraId="77D84320"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5 </w:t>
            </w:r>
            <w:r>
              <w:rPr>
                <w:rFonts w:ascii="Times New Roman" w:hAnsi="Times New Roman"/>
                <w:color w:val="000000"/>
                <w:sz w:val="22"/>
              </w:rPr>
              <w:t>分</w:t>
            </w:r>
            <w:r>
              <w:rPr>
                <w:rFonts w:ascii="Times New Roman" w:hAnsi="Times New Roman"/>
                <w:color w:val="000000"/>
                <w:sz w:val="22"/>
              </w:rPr>
              <w:t>)</w:t>
            </w:r>
          </w:p>
        </w:tc>
        <w:tc>
          <w:tcPr>
            <w:tcW w:w="3118" w:type="dxa"/>
            <w:vAlign w:val="center"/>
          </w:tcPr>
          <w:p w14:paraId="3E9416B0" w14:textId="77777777" w:rsidR="00EA41FC" w:rsidRDefault="00EA41FC" w:rsidP="00E606E2">
            <w:pPr>
              <w:rPr>
                <w:rFonts w:ascii="Times New Roman" w:hAnsi="Times New Roman"/>
                <w:color w:val="000000"/>
                <w:sz w:val="22"/>
              </w:rPr>
            </w:pPr>
            <w:r>
              <w:rPr>
                <w:rFonts w:ascii="Times New Roman" w:hAnsi="Times New Roman"/>
                <w:color w:val="000000"/>
                <w:sz w:val="22"/>
              </w:rPr>
              <w:t>派驻现场的人员是否符合合同要求（</w:t>
            </w:r>
            <w:r>
              <w:rPr>
                <w:rFonts w:ascii="Times New Roman" w:hAnsi="Times New Roman"/>
                <w:color w:val="000000"/>
                <w:sz w:val="22"/>
              </w:rPr>
              <w:t xml:space="preserve">5 </w:t>
            </w:r>
            <w:r>
              <w:rPr>
                <w:rFonts w:ascii="Times New Roman" w:hAnsi="Times New Roman"/>
                <w:color w:val="000000"/>
                <w:sz w:val="22"/>
              </w:rPr>
              <w:t>分）</w:t>
            </w:r>
          </w:p>
        </w:tc>
        <w:tc>
          <w:tcPr>
            <w:tcW w:w="3426" w:type="dxa"/>
            <w:vAlign w:val="center"/>
          </w:tcPr>
          <w:p w14:paraId="523745B6" w14:textId="77777777" w:rsidR="00EA41FC" w:rsidRDefault="00EA41FC" w:rsidP="00E606E2">
            <w:pP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、按合同约定设置岗位</w:t>
            </w:r>
            <w:r>
              <w:rPr>
                <w:rFonts w:ascii="Times New Roman" w:hAnsi="Times New Roman"/>
                <w:color w:val="000000"/>
                <w:sz w:val="22"/>
              </w:rPr>
              <w:t>100%</w:t>
            </w:r>
            <w:r>
              <w:rPr>
                <w:rFonts w:ascii="Times New Roman" w:hAnsi="Times New Roman"/>
                <w:color w:val="000000"/>
                <w:sz w:val="22"/>
              </w:rPr>
              <w:t>（</w:t>
            </w:r>
            <w:r>
              <w:rPr>
                <w:rFonts w:ascii="Times New Roman" w:hAnsi="Times New Roman"/>
                <w:color w:val="000000"/>
                <w:sz w:val="22"/>
              </w:rPr>
              <w:t xml:space="preserve">2 </w:t>
            </w:r>
            <w:r>
              <w:rPr>
                <w:rFonts w:ascii="Times New Roman" w:hAnsi="Times New Roman"/>
                <w:color w:val="000000"/>
                <w:sz w:val="22"/>
              </w:rPr>
              <w:t>分）</w:t>
            </w:r>
          </w:p>
          <w:p w14:paraId="2D7A46E9" w14:textId="77777777" w:rsidR="00EA41FC" w:rsidRDefault="00EA41FC" w:rsidP="00E606E2">
            <w:pPr>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、现场管理人员及人员素质是否符合合同约定（</w:t>
            </w:r>
            <w:r>
              <w:rPr>
                <w:rFonts w:ascii="Times New Roman" w:hAnsi="Times New Roman"/>
                <w:color w:val="000000"/>
                <w:sz w:val="22"/>
              </w:rPr>
              <w:t xml:space="preserve">3 </w:t>
            </w:r>
            <w:r>
              <w:rPr>
                <w:rFonts w:ascii="Times New Roman" w:hAnsi="Times New Roman"/>
                <w:color w:val="000000"/>
                <w:sz w:val="22"/>
              </w:rPr>
              <w:t>分）</w:t>
            </w:r>
          </w:p>
        </w:tc>
        <w:tc>
          <w:tcPr>
            <w:tcW w:w="525" w:type="dxa"/>
          </w:tcPr>
          <w:p w14:paraId="46FF32C8" w14:textId="77777777" w:rsidR="00EA41FC" w:rsidRDefault="00EA41FC" w:rsidP="00E606E2">
            <w:pPr>
              <w:rPr>
                <w:rFonts w:ascii="Times New Roman" w:hAnsi="Times New Roman"/>
                <w:color w:val="000000"/>
                <w:sz w:val="22"/>
              </w:rPr>
            </w:pPr>
          </w:p>
        </w:tc>
      </w:tr>
      <w:tr w:rsidR="00EA41FC" w14:paraId="3C43AFEA" w14:textId="77777777" w:rsidTr="00E606E2">
        <w:trPr>
          <w:trHeight w:val="1065"/>
        </w:trPr>
        <w:tc>
          <w:tcPr>
            <w:tcW w:w="766" w:type="dxa"/>
            <w:vMerge/>
            <w:vAlign w:val="center"/>
          </w:tcPr>
          <w:p w14:paraId="4C1663CC" w14:textId="77777777" w:rsidR="00EA41FC" w:rsidRDefault="00EA41FC" w:rsidP="00E606E2">
            <w:pPr>
              <w:rPr>
                <w:rFonts w:ascii="Times New Roman" w:hAnsi="Times New Roman"/>
                <w:color w:val="000000"/>
                <w:sz w:val="22"/>
              </w:rPr>
            </w:pPr>
          </w:p>
        </w:tc>
        <w:tc>
          <w:tcPr>
            <w:tcW w:w="1769" w:type="dxa"/>
            <w:vAlign w:val="center"/>
          </w:tcPr>
          <w:p w14:paraId="11FF58D6" w14:textId="77777777" w:rsidR="00EA41FC" w:rsidRDefault="00EA41FC" w:rsidP="00E606E2">
            <w:pPr>
              <w:rPr>
                <w:rFonts w:ascii="Times New Roman" w:hAnsi="Times New Roman"/>
                <w:color w:val="000000"/>
                <w:sz w:val="22"/>
              </w:rPr>
            </w:pPr>
          </w:p>
          <w:p w14:paraId="0BFFC769" w14:textId="77777777" w:rsidR="00EA41FC" w:rsidRDefault="00EA41FC" w:rsidP="00E606E2">
            <w:pPr>
              <w:rPr>
                <w:rFonts w:ascii="Times New Roman" w:hAnsi="Times New Roman"/>
                <w:color w:val="000000"/>
                <w:sz w:val="22"/>
              </w:rPr>
            </w:pPr>
            <w:r>
              <w:rPr>
                <w:rFonts w:ascii="Times New Roman" w:hAnsi="Times New Roman"/>
                <w:color w:val="000000"/>
                <w:sz w:val="22"/>
              </w:rPr>
              <w:t>计划与执行</w:t>
            </w:r>
          </w:p>
          <w:p w14:paraId="6E91CD6D"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5 </w:t>
            </w:r>
            <w:r>
              <w:rPr>
                <w:rFonts w:ascii="Times New Roman" w:hAnsi="Times New Roman"/>
                <w:color w:val="000000"/>
                <w:sz w:val="22"/>
              </w:rPr>
              <w:t>分</w:t>
            </w:r>
            <w:r>
              <w:rPr>
                <w:rFonts w:ascii="Times New Roman" w:hAnsi="Times New Roman"/>
                <w:color w:val="000000"/>
                <w:sz w:val="22"/>
              </w:rPr>
              <w:t>)</w:t>
            </w:r>
          </w:p>
        </w:tc>
        <w:tc>
          <w:tcPr>
            <w:tcW w:w="3118" w:type="dxa"/>
            <w:vAlign w:val="center"/>
          </w:tcPr>
          <w:p w14:paraId="6A82B6F8" w14:textId="77777777" w:rsidR="00EA41FC" w:rsidRDefault="00EA41FC" w:rsidP="00E606E2">
            <w:pPr>
              <w:rPr>
                <w:rFonts w:ascii="Times New Roman" w:hAnsi="Times New Roman"/>
                <w:color w:val="000000"/>
                <w:sz w:val="22"/>
              </w:rPr>
            </w:pPr>
          </w:p>
          <w:p w14:paraId="33B24959" w14:textId="77777777" w:rsidR="00EA41FC" w:rsidRDefault="00EA41FC" w:rsidP="00E606E2">
            <w:pPr>
              <w:rPr>
                <w:rFonts w:ascii="Times New Roman" w:hAnsi="Times New Roman"/>
                <w:color w:val="000000"/>
                <w:sz w:val="22"/>
              </w:rPr>
            </w:pPr>
            <w:r>
              <w:rPr>
                <w:rFonts w:ascii="Times New Roman" w:hAnsi="Times New Roman"/>
                <w:color w:val="000000"/>
                <w:sz w:val="22"/>
              </w:rPr>
              <w:t>各项工作、培训均有年度、月度计划并完成（</w:t>
            </w:r>
            <w:r>
              <w:rPr>
                <w:rFonts w:ascii="Times New Roman" w:hAnsi="Times New Roman"/>
                <w:color w:val="000000"/>
                <w:sz w:val="22"/>
              </w:rPr>
              <w:t xml:space="preserve">5 </w:t>
            </w:r>
            <w:r>
              <w:rPr>
                <w:rFonts w:ascii="Times New Roman" w:hAnsi="Times New Roman"/>
                <w:color w:val="000000"/>
                <w:sz w:val="22"/>
              </w:rPr>
              <w:t>分）</w:t>
            </w:r>
          </w:p>
        </w:tc>
        <w:tc>
          <w:tcPr>
            <w:tcW w:w="3426" w:type="dxa"/>
            <w:vAlign w:val="center"/>
          </w:tcPr>
          <w:p w14:paraId="59B49B78" w14:textId="77777777" w:rsidR="00EA41FC" w:rsidRDefault="00EA41FC" w:rsidP="00E606E2">
            <w:pP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、是否均有年度、月度计划（</w:t>
            </w:r>
            <w:r>
              <w:rPr>
                <w:rFonts w:ascii="Times New Roman" w:hAnsi="Times New Roman"/>
                <w:color w:val="000000"/>
                <w:sz w:val="22"/>
              </w:rPr>
              <w:t xml:space="preserve">3 </w:t>
            </w:r>
            <w:r>
              <w:rPr>
                <w:rFonts w:ascii="Times New Roman" w:hAnsi="Times New Roman"/>
                <w:color w:val="000000"/>
                <w:sz w:val="22"/>
              </w:rPr>
              <w:t>分）</w:t>
            </w:r>
          </w:p>
          <w:p w14:paraId="00BD3705" w14:textId="77777777" w:rsidR="00EA41FC" w:rsidRDefault="00EA41FC" w:rsidP="00E606E2">
            <w:pPr>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、年度计划无贯彻、无理由扣分（</w:t>
            </w:r>
            <w:r>
              <w:rPr>
                <w:rFonts w:ascii="Times New Roman" w:hAnsi="Times New Roman"/>
                <w:color w:val="000000"/>
                <w:sz w:val="22"/>
              </w:rPr>
              <w:t xml:space="preserve">2 </w:t>
            </w:r>
            <w:r>
              <w:rPr>
                <w:rFonts w:ascii="Times New Roman" w:hAnsi="Times New Roman"/>
                <w:color w:val="000000"/>
                <w:sz w:val="22"/>
              </w:rPr>
              <w:t>分）</w:t>
            </w:r>
          </w:p>
        </w:tc>
        <w:tc>
          <w:tcPr>
            <w:tcW w:w="525" w:type="dxa"/>
          </w:tcPr>
          <w:p w14:paraId="75F467EC" w14:textId="77777777" w:rsidR="00EA41FC" w:rsidRDefault="00EA41FC" w:rsidP="00E606E2">
            <w:pPr>
              <w:rPr>
                <w:rFonts w:ascii="Times New Roman" w:hAnsi="Times New Roman"/>
                <w:color w:val="000000"/>
                <w:sz w:val="22"/>
              </w:rPr>
            </w:pPr>
          </w:p>
        </w:tc>
      </w:tr>
      <w:tr w:rsidR="00EA41FC" w14:paraId="219168E1" w14:textId="77777777" w:rsidTr="00E606E2">
        <w:trPr>
          <w:trHeight w:val="1729"/>
        </w:trPr>
        <w:tc>
          <w:tcPr>
            <w:tcW w:w="766" w:type="dxa"/>
            <w:vMerge/>
            <w:vAlign w:val="center"/>
          </w:tcPr>
          <w:p w14:paraId="0BC067AC" w14:textId="77777777" w:rsidR="00EA41FC" w:rsidRDefault="00EA41FC" w:rsidP="00E606E2">
            <w:pPr>
              <w:rPr>
                <w:rFonts w:ascii="Times New Roman" w:hAnsi="Times New Roman"/>
                <w:color w:val="000000"/>
                <w:sz w:val="22"/>
              </w:rPr>
            </w:pPr>
          </w:p>
        </w:tc>
        <w:tc>
          <w:tcPr>
            <w:tcW w:w="1769" w:type="dxa"/>
            <w:vAlign w:val="center"/>
          </w:tcPr>
          <w:p w14:paraId="6F55E5C8" w14:textId="77777777" w:rsidR="00EA41FC" w:rsidRDefault="00EA41FC" w:rsidP="00E606E2">
            <w:pPr>
              <w:rPr>
                <w:rFonts w:ascii="Times New Roman" w:hAnsi="Times New Roman"/>
                <w:color w:val="000000"/>
                <w:sz w:val="22"/>
              </w:rPr>
            </w:pPr>
            <w:r>
              <w:rPr>
                <w:rFonts w:ascii="Times New Roman" w:hAnsi="Times New Roman"/>
                <w:color w:val="000000"/>
                <w:sz w:val="22"/>
              </w:rPr>
              <w:t>着装仪容仪表</w:t>
            </w:r>
          </w:p>
          <w:p w14:paraId="4D5D219E"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5 </w:t>
            </w:r>
            <w:r>
              <w:rPr>
                <w:rFonts w:ascii="Times New Roman" w:hAnsi="Times New Roman"/>
                <w:color w:val="000000"/>
                <w:sz w:val="22"/>
              </w:rPr>
              <w:t>分</w:t>
            </w:r>
            <w:r>
              <w:rPr>
                <w:rFonts w:ascii="Times New Roman" w:hAnsi="Times New Roman"/>
                <w:color w:val="000000"/>
                <w:sz w:val="22"/>
              </w:rPr>
              <w:t>)</w:t>
            </w:r>
          </w:p>
        </w:tc>
        <w:tc>
          <w:tcPr>
            <w:tcW w:w="3118" w:type="dxa"/>
            <w:vAlign w:val="center"/>
          </w:tcPr>
          <w:p w14:paraId="08DF7CE6" w14:textId="77777777" w:rsidR="00EA41FC" w:rsidRDefault="00EA41FC" w:rsidP="00E606E2">
            <w:pPr>
              <w:rPr>
                <w:rFonts w:ascii="Times New Roman" w:hAnsi="Times New Roman"/>
                <w:color w:val="000000"/>
                <w:sz w:val="22"/>
              </w:rPr>
            </w:pPr>
            <w:r>
              <w:rPr>
                <w:rFonts w:ascii="Times New Roman" w:hAnsi="Times New Roman"/>
                <w:color w:val="000000"/>
                <w:sz w:val="22"/>
              </w:rPr>
              <w:t>工作人员均按规定穿着制服、佩戴齐全、正确、装备佩戴正确，保持良好的形象和精神状态，注意仪容仪表，礼貌礼节，服务意识强，周到热情（</w:t>
            </w:r>
            <w:r>
              <w:rPr>
                <w:rFonts w:ascii="Times New Roman" w:hAnsi="Times New Roman"/>
                <w:color w:val="000000"/>
                <w:sz w:val="22"/>
              </w:rPr>
              <w:t xml:space="preserve">5 </w:t>
            </w:r>
            <w:r>
              <w:rPr>
                <w:rFonts w:ascii="Times New Roman" w:hAnsi="Times New Roman"/>
                <w:color w:val="000000"/>
                <w:sz w:val="22"/>
              </w:rPr>
              <w:t>分）</w:t>
            </w:r>
          </w:p>
        </w:tc>
        <w:tc>
          <w:tcPr>
            <w:tcW w:w="3426" w:type="dxa"/>
            <w:vAlign w:val="center"/>
          </w:tcPr>
          <w:p w14:paraId="00C73683" w14:textId="77777777" w:rsidR="00EA41FC" w:rsidRDefault="00EA41FC" w:rsidP="00E606E2">
            <w:pP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、是否统一制服（工作服）（</w:t>
            </w:r>
            <w:r>
              <w:rPr>
                <w:rFonts w:ascii="Times New Roman" w:hAnsi="Times New Roman"/>
                <w:color w:val="000000"/>
                <w:sz w:val="22"/>
              </w:rPr>
              <w:t xml:space="preserve">2 </w:t>
            </w:r>
            <w:r>
              <w:rPr>
                <w:rFonts w:ascii="Times New Roman" w:hAnsi="Times New Roman"/>
                <w:color w:val="000000"/>
                <w:sz w:val="22"/>
              </w:rPr>
              <w:t>分）</w:t>
            </w:r>
          </w:p>
          <w:p w14:paraId="7582E07B" w14:textId="77777777" w:rsidR="00EA41FC" w:rsidRDefault="00EA41FC" w:rsidP="00E606E2">
            <w:pPr>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、保持良好的形象和精神状态，注意仪容仪表，礼貌礼节，服务意识强，周到热情（</w:t>
            </w:r>
            <w:r>
              <w:rPr>
                <w:rFonts w:ascii="Times New Roman" w:hAnsi="Times New Roman"/>
                <w:color w:val="000000"/>
                <w:sz w:val="22"/>
              </w:rPr>
              <w:t xml:space="preserve">3 </w:t>
            </w:r>
            <w:r>
              <w:rPr>
                <w:rFonts w:ascii="Times New Roman" w:hAnsi="Times New Roman"/>
                <w:color w:val="000000"/>
                <w:sz w:val="22"/>
              </w:rPr>
              <w:t>分）</w:t>
            </w:r>
          </w:p>
        </w:tc>
        <w:tc>
          <w:tcPr>
            <w:tcW w:w="525" w:type="dxa"/>
          </w:tcPr>
          <w:p w14:paraId="38EAC4EC" w14:textId="77777777" w:rsidR="00EA41FC" w:rsidRDefault="00EA41FC" w:rsidP="00E606E2">
            <w:pPr>
              <w:rPr>
                <w:rFonts w:ascii="Times New Roman" w:hAnsi="Times New Roman"/>
                <w:color w:val="000000"/>
                <w:sz w:val="22"/>
              </w:rPr>
            </w:pPr>
          </w:p>
        </w:tc>
      </w:tr>
      <w:tr w:rsidR="00EA41FC" w14:paraId="1EC0BF1E" w14:textId="77777777" w:rsidTr="00E606E2">
        <w:trPr>
          <w:trHeight w:val="1427"/>
        </w:trPr>
        <w:tc>
          <w:tcPr>
            <w:tcW w:w="766" w:type="dxa"/>
            <w:vMerge w:val="restart"/>
            <w:vAlign w:val="center"/>
          </w:tcPr>
          <w:p w14:paraId="62713CBA" w14:textId="77777777" w:rsidR="00EA41FC" w:rsidRDefault="00EA41FC" w:rsidP="00E606E2">
            <w:pPr>
              <w:rPr>
                <w:rFonts w:ascii="Times New Roman" w:hAnsi="Times New Roman"/>
                <w:color w:val="000000"/>
                <w:sz w:val="22"/>
              </w:rPr>
            </w:pPr>
            <w:r>
              <w:rPr>
                <w:rFonts w:ascii="Times New Roman" w:hAnsi="Times New Roman"/>
                <w:color w:val="000000"/>
                <w:sz w:val="22"/>
              </w:rPr>
              <w:t>环境管理（</w:t>
            </w:r>
            <w:r>
              <w:rPr>
                <w:rFonts w:ascii="Times New Roman" w:hAnsi="Times New Roman"/>
                <w:color w:val="000000"/>
                <w:sz w:val="22"/>
              </w:rPr>
              <w:t>25</w:t>
            </w:r>
            <w:r>
              <w:rPr>
                <w:rFonts w:ascii="Times New Roman" w:hAnsi="Times New Roman"/>
                <w:color w:val="000000"/>
                <w:sz w:val="22"/>
              </w:rPr>
              <w:t>分）</w:t>
            </w:r>
          </w:p>
        </w:tc>
        <w:tc>
          <w:tcPr>
            <w:tcW w:w="1769" w:type="dxa"/>
            <w:vMerge w:val="restart"/>
            <w:vAlign w:val="center"/>
          </w:tcPr>
          <w:p w14:paraId="2D33A63B" w14:textId="77777777" w:rsidR="00EA41FC" w:rsidRDefault="00EA41FC" w:rsidP="00E606E2">
            <w:pPr>
              <w:rPr>
                <w:rFonts w:ascii="Times New Roman" w:hAnsi="Times New Roman"/>
                <w:color w:val="000000"/>
                <w:sz w:val="22"/>
              </w:rPr>
            </w:pPr>
            <w:r>
              <w:rPr>
                <w:rFonts w:ascii="Times New Roman" w:hAnsi="Times New Roman"/>
                <w:color w:val="000000"/>
                <w:sz w:val="22"/>
              </w:rPr>
              <w:t>环境卫生</w:t>
            </w:r>
          </w:p>
          <w:p w14:paraId="317CE62C"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25 </w:t>
            </w:r>
            <w:r>
              <w:rPr>
                <w:rFonts w:ascii="Times New Roman" w:hAnsi="Times New Roman"/>
                <w:color w:val="000000"/>
                <w:sz w:val="22"/>
              </w:rPr>
              <w:t>分）</w:t>
            </w:r>
          </w:p>
        </w:tc>
        <w:tc>
          <w:tcPr>
            <w:tcW w:w="3118" w:type="dxa"/>
            <w:vAlign w:val="center"/>
          </w:tcPr>
          <w:p w14:paraId="1F96FD6E" w14:textId="77777777" w:rsidR="00EA41FC" w:rsidRDefault="00EA41FC" w:rsidP="00E606E2">
            <w:pPr>
              <w:rPr>
                <w:rFonts w:ascii="Times New Roman" w:hAnsi="Times New Roman"/>
                <w:color w:val="000000"/>
                <w:sz w:val="22"/>
              </w:rPr>
            </w:pPr>
            <w:r>
              <w:rPr>
                <w:rFonts w:ascii="Times New Roman" w:hAnsi="Times New Roman"/>
                <w:color w:val="000000"/>
                <w:sz w:val="22"/>
              </w:rPr>
              <w:t>公共区域保持清洁，无烟头，纸屑、无占用和堆放杂物现象，无乱贴、乱画，按时消杀</w:t>
            </w:r>
          </w:p>
          <w:p w14:paraId="7E851776"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10 </w:t>
            </w:r>
            <w:r>
              <w:rPr>
                <w:rFonts w:ascii="Times New Roman" w:hAnsi="Times New Roman"/>
                <w:color w:val="000000"/>
                <w:sz w:val="22"/>
              </w:rPr>
              <w:t>分）</w:t>
            </w:r>
          </w:p>
        </w:tc>
        <w:tc>
          <w:tcPr>
            <w:tcW w:w="3426" w:type="dxa"/>
            <w:vAlign w:val="center"/>
          </w:tcPr>
          <w:p w14:paraId="52E1F40A" w14:textId="77777777" w:rsidR="00EA41FC" w:rsidRDefault="00EA41FC" w:rsidP="00E606E2">
            <w:pP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、现场判定</w:t>
            </w:r>
          </w:p>
          <w:p w14:paraId="415C0C4F" w14:textId="77777777" w:rsidR="00EA41FC" w:rsidRDefault="00EA41FC" w:rsidP="00E606E2">
            <w:pPr>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、公共区域是否保持清洁、无烟头，纸屑、无占用和堆放杂物现象、无乱贴、乱画（</w:t>
            </w:r>
            <w:r>
              <w:rPr>
                <w:rFonts w:ascii="Times New Roman" w:hAnsi="Times New Roman"/>
                <w:color w:val="000000"/>
                <w:sz w:val="22"/>
              </w:rPr>
              <w:t xml:space="preserve">5 </w:t>
            </w:r>
            <w:r>
              <w:rPr>
                <w:rFonts w:ascii="Times New Roman" w:hAnsi="Times New Roman"/>
                <w:color w:val="000000"/>
                <w:sz w:val="22"/>
              </w:rPr>
              <w:t>分）</w:t>
            </w:r>
          </w:p>
          <w:p w14:paraId="03510307" w14:textId="77777777" w:rsidR="00EA41FC" w:rsidRDefault="00EA41FC" w:rsidP="00E606E2">
            <w:pPr>
              <w:rPr>
                <w:rFonts w:ascii="Times New Roman" w:hAnsi="Times New Roman"/>
                <w:color w:val="000000"/>
                <w:sz w:val="22"/>
              </w:rPr>
            </w:pPr>
            <w:r>
              <w:rPr>
                <w:rFonts w:ascii="Times New Roman" w:hAnsi="Times New Roman"/>
                <w:color w:val="000000"/>
                <w:sz w:val="22"/>
              </w:rPr>
              <w:t>3</w:t>
            </w:r>
            <w:r>
              <w:rPr>
                <w:rFonts w:ascii="Times New Roman" w:hAnsi="Times New Roman"/>
                <w:color w:val="000000"/>
                <w:sz w:val="22"/>
              </w:rPr>
              <w:t>、按时消杀，无蚊蝇、鼠害（</w:t>
            </w:r>
            <w:r>
              <w:rPr>
                <w:rFonts w:ascii="Times New Roman" w:hAnsi="Times New Roman"/>
                <w:color w:val="000000"/>
                <w:sz w:val="22"/>
              </w:rPr>
              <w:t xml:space="preserve">5 </w:t>
            </w:r>
            <w:r>
              <w:rPr>
                <w:rFonts w:ascii="Times New Roman" w:hAnsi="Times New Roman"/>
                <w:color w:val="000000"/>
                <w:sz w:val="22"/>
              </w:rPr>
              <w:t>分）</w:t>
            </w:r>
          </w:p>
        </w:tc>
        <w:tc>
          <w:tcPr>
            <w:tcW w:w="525" w:type="dxa"/>
          </w:tcPr>
          <w:p w14:paraId="55EDCC3A" w14:textId="77777777" w:rsidR="00EA41FC" w:rsidRDefault="00EA41FC" w:rsidP="00E606E2">
            <w:pPr>
              <w:rPr>
                <w:rFonts w:ascii="Times New Roman" w:hAnsi="Times New Roman"/>
                <w:color w:val="000000"/>
                <w:sz w:val="22"/>
              </w:rPr>
            </w:pPr>
          </w:p>
        </w:tc>
      </w:tr>
      <w:tr w:rsidR="00EA41FC" w14:paraId="579443D3" w14:textId="77777777" w:rsidTr="00E606E2">
        <w:trPr>
          <w:trHeight w:val="1245"/>
        </w:trPr>
        <w:tc>
          <w:tcPr>
            <w:tcW w:w="766" w:type="dxa"/>
            <w:vMerge/>
            <w:vAlign w:val="center"/>
          </w:tcPr>
          <w:p w14:paraId="6370978C" w14:textId="77777777" w:rsidR="00EA41FC" w:rsidRDefault="00EA41FC" w:rsidP="00E606E2">
            <w:pPr>
              <w:rPr>
                <w:rFonts w:ascii="Times New Roman" w:hAnsi="Times New Roman"/>
                <w:color w:val="000000"/>
                <w:sz w:val="22"/>
              </w:rPr>
            </w:pPr>
          </w:p>
        </w:tc>
        <w:tc>
          <w:tcPr>
            <w:tcW w:w="1769" w:type="dxa"/>
            <w:vMerge/>
            <w:vAlign w:val="center"/>
          </w:tcPr>
          <w:p w14:paraId="7172B1CB" w14:textId="77777777" w:rsidR="00EA41FC" w:rsidRDefault="00EA41FC" w:rsidP="00E606E2">
            <w:pPr>
              <w:rPr>
                <w:rFonts w:ascii="Times New Roman" w:hAnsi="Times New Roman"/>
                <w:color w:val="000000"/>
                <w:sz w:val="22"/>
              </w:rPr>
            </w:pPr>
          </w:p>
        </w:tc>
        <w:tc>
          <w:tcPr>
            <w:tcW w:w="3118" w:type="dxa"/>
            <w:vAlign w:val="center"/>
          </w:tcPr>
          <w:p w14:paraId="581BB414" w14:textId="77777777" w:rsidR="00EA41FC" w:rsidRDefault="00EA41FC" w:rsidP="00E606E2">
            <w:pPr>
              <w:rPr>
                <w:rFonts w:ascii="Times New Roman" w:hAnsi="Times New Roman"/>
                <w:color w:val="000000"/>
                <w:sz w:val="22"/>
              </w:rPr>
            </w:pPr>
            <w:r>
              <w:rPr>
                <w:rFonts w:ascii="Times New Roman" w:hAnsi="Times New Roman"/>
                <w:color w:val="000000"/>
                <w:sz w:val="22"/>
              </w:rPr>
              <w:t>办公区域清洁，办公桌椅，沙发，茶几，地面无污渍，灰尘</w:t>
            </w:r>
          </w:p>
          <w:p w14:paraId="39D83C82"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4 </w:t>
            </w:r>
            <w:r>
              <w:rPr>
                <w:rFonts w:ascii="Times New Roman" w:hAnsi="Times New Roman"/>
                <w:color w:val="000000"/>
                <w:sz w:val="22"/>
              </w:rPr>
              <w:t>分）</w:t>
            </w:r>
          </w:p>
        </w:tc>
        <w:tc>
          <w:tcPr>
            <w:tcW w:w="3426" w:type="dxa"/>
            <w:vAlign w:val="center"/>
          </w:tcPr>
          <w:p w14:paraId="37960784" w14:textId="77777777" w:rsidR="00EA41FC" w:rsidRDefault="00EA41FC" w:rsidP="00E606E2">
            <w:pP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、现场判定</w:t>
            </w:r>
          </w:p>
          <w:p w14:paraId="11AB26F3" w14:textId="77777777" w:rsidR="00EA41FC" w:rsidRDefault="00EA41FC" w:rsidP="00E606E2">
            <w:pPr>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、办公区域清洁、办公桌椅、沙发、茶几、地面无明显污渍、无明显灰尘</w:t>
            </w:r>
          </w:p>
          <w:p w14:paraId="6E020381"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4 </w:t>
            </w:r>
            <w:r>
              <w:rPr>
                <w:rFonts w:ascii="Times New Roman" w:hAnsi="Times New Roman"/>
                <w:color w:val="000000"/>
                <w:sz w:val="22"/>
              </w:rPr>
              <w:t>分</w:t>
            </w:r>
            <w:r>
              <w:rPr>
                <w:rFonts w:ascii="Times New Roman" w:hAnsi="Times New Roman"/>
                <w:color w:val="000000"/>
                <w:sz w:val="22"/>
              </w:rPr>
              <w:t>)</w:t>
            </w:r>
          </w:p>
        </w:tc>
        <w:tc>
          <w:tcPr>
            <w:tcW w:w="525" w:type="dxa"/>
          </w:tcPr>
          <w:p w14:paraId="5E4D53CA" w14:textId="77777777" w:rsidR="00EA41FC" w:rsidRDefault="00EA41FC" w:rsidP="00E606E2">
            <w:pPr>
              <w:rPr>
                <w:rFonts w:ascii="Times New Roman" w:hAnsi="Times New Roman"/>
                <w:color w:val="000000"/>
                <w:sz w:val="22"/>
              </w:rPr>
            </w:pPr>
          </w:p>
        </w:tc>
      </w:tr>
      <w:tr w:rsidR="00EA41FC" w14:paraId="2CF0C0EA" w14:textId="77777777" w:rsidTr="00E606E2">
        <w:trPr>
          <w:trHeight w:val="1019"/>
        </w:trPr>
        <w:tc>
          <w:tcPr>
            <w:tcW w:w="766" w:type="dxa"/>
            <w:vMerge/>
            <w:vAlign w:val="center"/>
          </w:tcPr>
          <w:p w14:paraId="6DFACE84" w14:textId="77777777" w:rsidR="00EA41FC" w:rsidRDefault="00EA41FC" w:rsidP="00E606E2">
            <w:pPr>
              <w:rPr>
                <w:rFonts w:ascii="Times New Roman" w:hAnsi="Times New Roman"/>
                <w:color w:val="000000"/>
                <w:sz w:val="22"/>
              </w:rPr>
            </w:pPr>
          </w:p>
        </w:tc>
        <w:tc>
          <w:tcPr>
            <w:tcW w:w="1769" w:type="dxa"/>
            <w:vMerge/>
            <w:vAlign w:val="center"/>
          </w:tcPr>
          <w:p w14:paraId="49D18820" w14:textId="77777777" w:rsidR="00EA41FC" w:rsidRDefault="00EA41FC" w:rsidP="00E606E2">
            <w:pPr>
              <w:rPr>
                <w:rFonts w:ascii="Times New Roman" w:hAnsi="Times New Roman"/>
                <w:color w:val="000000"/>
                <w:sz w:val="22"/>
              </w:rPr>
            </w:pPr>
          </w:p>
        </w:tc>
        <w:tc>
          <w:tcPr>
            <w:tcW w:w="3118" w:type="dxa"/>
            <w:vAlign w:val="center"/>
          </w:tcPr>
          <w:p w14:paraId="06601C4E" w14:textId="77777777" w:rsidR="00EA41FC" w:rsidRDefault="00EA41FC" w:rsidP="00E606E2">
            <w:pPr>
              <w:rPr>
                <w:rFonts w:ascii="Times New Roman" w:hAnsi="Times New Roman"/>
                <w:color w:val="000000"/>
                <w:sz w:val="22"/>
              </w:rPr>
            </w:pPr>
            <w:r>
              <w:rPr>
                <w:rFonts w:ascii="Times New Roman" w:hAnsi="Times New Roman"/>
                <w:color w:val="000000"/>
                <w:sz w:val="22"/>
              </w:rPr>
              <w:t>卫生间清洁，无污渍，无水渍，无异味（</w:t>
            </w:r>
            <w:r>
              <w:rPr>
                <w:rFonts w:ascii="Times New Roman" w:hAnsi="Times New Roman"/>
                <w:color w:val="000000"/>
                <w:sz w:val="22"/>
              </w:rPr>
              <w:t xml:space="preserve">6 </w:t>
            </w:r>
            <w:r>
              <w:rPr>
                <w:rFonts w:ascii="Times New Roman" w:hAnsi="Times New Roman"/>
                <w:color w:val="000000"/>
                <w:sz w:val="22"/>
              </w:rPr>
              <w:t>分）</w:t>
            </w:r>
          </w:p>
        </w:tc>
        <w:tc>
          <w:tcPr>
            <w:tcW w:w="3426" w:type="dxa"/>
            <w:vAlign w:val="center"/>
          </w:tcPr>
          <w:p w14:paraId="302A864C" w14:textId="77777777" w:rsidR="00EA41FC" w:rsidRDefault="00EA41FC" w:rsidP="00E606E2">
            <w:pP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、现场判定</w:t>
            </w:r>
          </w:p>
          <w:p w14:paraId="6A6EE0A8" w14:textId="77777777" w:rsidR="00EA41FC" w:rsidRDefault="00EA41FC" w:rsidP="00E606E2">
            <w:pPr>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、卫生间清洁、无污渍、无水渍、无异味（</w:t>
            </w:r>
            <w:r>
              <w:rPr>
                <w:rFonts w:ascii="Times New Roman" w:hAnsi="Times New Roman"/>
                <w:color w:val="000000"/>
                <w:sz w:val="22"/>
              </w:rPr>
              <w:t xml:space="preserve">6 </w:t>
            </w:r>
            <w:r>
              <w:rPr>
                <w:rFonts w:ascii="Times New Roman" w:hAnsi="Times New Roman"/>
                <w:color w:val="000000"/>
                <w:sz w:val="22"/>
              </w:rPr>
              <w:t>分）</w:t>
            </w:r>
          </w:p>
        </w:tc>
        <w:tc>
          <w:tcPr>
            <w:tcW w:w="525" w:type="dxa"/>
          </w:tcPr>
          <w:p w14:paraId="3AAD7F13" w14:textId="77777777" w:rsidR="00EA41FC" w:rsidRDefault="00EA41FC" w:rsidP="00E606E2">
            <w:pPr>
              <w:rPr>
                <w:rFonts w:ascii="Times New Roman" w:hAnsi="Times New Roman"/>
                <w:color w:val="000000"/>
                <w:sz w:val="22"/>
              </w:rPr>
            </w:pPr>
          </w:p>
        </w:tc>
      </w:tr>
      <w:tr w:rsidR="00EA41FC" w14:paraId="082F9CDD" w14:textId="77777777" w:rsidTr="00E606E2">
        <w:trPr>
          <w:trHeight w:val="642"/>
        </w:trPr>
        <w:tc>
          <w:tcPr>
            <w:tcW w:w="766" w:type="dxa"/>
            <w:vMerge/>
            <w:vAlign w:val="center"/>
          </w:tcPr>
          <w:p w14:paraId="2B258FA6" w14:textId="77777777" w:rsidR="00EA41FC" w:rsidRDefault="00EA41FC" w:rsidP="00E606E2">
            <w:pPr>
              <w:rPr>
                <w:rFonts w:ascii="Times New Roman" w:hAnsi="Times New Roman"/>
                <w:color w:val="000000"/>
                <w:sz w:val="22"/>
              </w:rPr>
            </w:pPr>
          </w:p>
        </w:tc>
        <w:tc>
          <w:tcPr>
            <w:tcW w:w="1769" w:type="dxa"/>
            <w:vMerge/>
            <w:vAlign w:val="center"/>
          </w:tcPr>
          <w:p w14:paraId="5B04A773" w14:textId="77777777" w:rsidR="00EA41FC" w:rsidRDefault="00EA41FC" w:rsidP="00E606E2">
            <w:pPr>
              <w:rPr>
                <w:rFonts w:ascii="Times New Roman" w:hAnsi="Times New Roman"/>
                <w:color w:val="000000"/>
                <w:sz w:val="22"/>
              </w:rPr>
            </w:pPr>
          </w:p>
        </w:tc>
        <w:tc>
          <w:tcPr>
            <w:tcW w:w="3118" w:type="dxa"/>
            <w:vAlign w:val="center"/>
          </w:tcPr>
          <w:p w14:paraId="5C98BFF1" w14:textId="77777777" w:rsidR="00EA41FC" w:rsidRDefault="00EA41FC" w:rsidP="00E606E2">
            <w:pPr>
              <w:rPr>
                <w:rFonts w:ascii="Times New Roman" w:hAnsi="Times New Roman"/>
                <w:color w:val="000000"/>
                <w:sz w:val="22"/>
              </w:rPr>
            </w:pPr>
            <w:r>
              <w:rPr>
                <w:rFonts w:ascii="Times New Roman" w:hAnsi="Times New Roman"/>
                <w:color w:val="000000"/>
                <w:sz w:val="22"/>
              </w:rPr>
              <w:t>生活垃圾（</w:t>
            </w:r>
            <w:r>
              <w:rPr>
                <w:rFonts w:ascii="Times New Roman" w:hAnsi="Times New Roman"/>
                <w:color w:val="000000"/>
                <w:sz w:val="22"/>
              </w:rPr>
              <w:t xml:space="preserve">5 </w:t>
            </w:r>
            <w:r>
              <w:rPr>
                <w:rFonts w:ascii="Times New Roman" w:hAnsi="Times New Roman"/>
                <w:color w:val="000000"/>
                <w:sz w:val="22"/>
              </w:rPr>
              <w:t>分）</w:t>
            </w:r>
          </w:p>
        </w:tc>
        <w:tc>
          <w:tcPr>
            <w:tcW w:w="3426" w:type="dxa"/>
            <w:vAlign w:val="center"/>
          </w:tcPr>
          <w:p w14:paraId="6B08603B" w14:textId="77777777" w:rsidR="00EA41FC" w:rsidRDefault="00EA41FC" w:rsidP="00E606E2">
            <w:pPr>
              <w:rPr>
                <w:rFonts w:ascii="Times New Roman" w:hAnsi="Times New Roman"/>
                <w:color w:val="000000"/>
                <w:sz w:val="22"/>
              </w:rPr>
            </w:pPr>
            <w:r>
              <w:rPr>
                <w:rFonts w:ascii="Times New Roman" w:hAnsi="Times New Roman"/>
                <w:color w:val="000000"/>
                <w:sz w:val="22"/>
              </w:rPr>
              <w:t>生活垃圾有投入点、垃圾桶（箱）周围定期清洁（</w:t>
            </w:r>
            <w:r>
              <w:rPr>
                <w:rFonts w:ascii="Times New Roman" w:hAnsi="Times New Roman"/>
                <w:color w:val="000000"/>
                <w:sz w:val="22"/>
              </w:rPr>
              <w:t xml:space="preserve">5 </w:t>
            </w:r>
            <w:r>
              <w:rPr>
                <w:rFonts w:ascii="Times New Roman" w:hAnsi="Times New Roman"/>
                <w:color w:val="000000"/>
                <w:sz w:val="22"/>
              </w:rPr>
              <w:t>分）</w:t>
            </w:r>
          </w:p>
        </w:tc>
        <w:tc>
          <w:tcPr>
            <w:tcW w:w="525" w:type="dxa"/>
          </w:tcPr>
          <w:p w14:paraId="3B60B5EA" w14:textId="77777777" w:rsidR="00EA41FC" w:rsidRDefault="00EA41FC" w:rsidP="00E606E2">
            <w:pPr>
              <w:rPr>
                <w:rFonts w:ascii="Times New Roman" w:hAnsi="Times New Roman"/>
                <w:color w:val="000000"/>
                <w:sz w:val="22"/>
              </w:rPr>
            </w:pPr>
          </w:p>
        </w:tc>
      </w:tr>
      <w:tr w:rsidR="00EA41FC" w14:paraId="146A2DEC" w14:textId="77777777" w:rsidTr="00E606E2">
        <w:trPr>
          <w:trHeight w:val="1351"/>
        </w:trPr>
        <w:tc>
          <w:tcPr>
            <w:tcW w:w="766" w:type="dxa"/>
            <w:vMerge w:val="restart"/>
            <w:vAlign w:val="center"/>
          </w:tcPr>
          <w:p w14:paraId="25A18F5F" w14:textId="77777777" w:rsidR="00EA41FC" w:rsidRDefault="00EA41FC" w:rsidP="00E606E2">
            <w:pPr>
              <w:rPr>
                <w:rFonts w:ascii="Times New Roman" w:hAnsi="Times New Roman"/>
                <w:color w:val="000000"/>
                <w:sz w:val="22"/>
              </w:rPr>
            </w:pPr>
            <w:r>
              <w:rPr>
                <w:rFonts w:ascii="Times New Roman" w:hAnsi="Times New Roman"/>
                <w:color w:val="000000"/>
                <w:sz w:val="22"/>
              </w:rPr>
              <w:t>工程维护（</w:t>
            </w:r>
            <w:r>
              <w:rPr>
                <w:rFonts w:ascii="Times New Roman" w:hAnsi="Times New Roman"/>
                <w:color w:val="000000"/>
                <w:sz w:val="22"/>
              </w:rPr>
              <w:t>15</w:t>
            </w:r>
            <w:r>
              <w:rPr>
                <w:rFonts w:ascii="Times New Roman" w:hAnsi="Times New Roman"/>
                <w:color w:val="000000"/>
                <w:sz w:val="22"/>
              </w:rPr>
              <w:t>分）</w:t>
            </w:r>
          </w:p>
        </w:tc>
        <w:tc>
          <w:tcPr>
            <w:tcW w:w="1769" w:type="dxa"/>
            <w:vAlign w:val="center"/>
          </w:tcPr>
          <w:p w14:paraId="4205F51F" w14:textId="77777777" w:rsidR="00EA41FC" w:rsidRDefault="00EA41FC" w:rsidP="00E606E2">
            <w:pPr>
              <w:rPr>
                <w:rFonts w:ascii="Times New Roman" w:hAnsi="Times New Roman"/>
                <w:color w:val="000000"/>
                <w:sz w:val="22"/>
              </w:rPr>
            </w:pPr>
            <w:r>
              <w:rPr>
                <w:rFonts w:ascii="Times New Roman" w:hAnsi="Times New Roman"/>
                <w:color w:val="000000"/>
                <w:sz w:val="22"/>
              </w:rPr>
              <w:t>报修及响应</w:t>
            </w:r>
          </w:p>
          <w:p w14:paraId="79997648"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5 </w:t>
            </w:r>
            <w:r>
              <w:rPr>
                <w:rFonts w:ascii="Times New Roman" w:hAnsi="Times New Roman"/>
                <w:color w:val="000000"/>
                <w:sz w:val="22"/>
              </w:rPr>
              <w:t>分）</w:t>
            </w:r>
          </w:p>
        </w:tc>
        <w:tc>
          <w:tcPr>
            <w:tcW w:w="3118" w:type="dxa"/>
            <w:vAlign w:val="center"/>
          </w:tcPr>
          <w:p w14:paraId="0F5BA810" w14:textId="77777777" w:rsidR="00EA41FC" w:rsidRDefault="00EA41FC" w:rsidP="00E606E2">
            <w:pPr>
              <w:rPr>
                <w:rFonts w:ascii="Times New Roman" w:hAnsi="Times New Roman"/>
                <w:color w:val="000000"/>
                <w:sz w:val="22"/>
              </w:rPr>
            </w:pPr>
            <w:r>
              <w:rPr>
                <w:rFonts w:ascii="Times New Roman" w:hAnsi="Times New Roman"/>
                <w:color w:val="000000"/>
                <w:sz w:val="22"/>
              </w:rPr>
              <w:t>实行急修报修半小时内到达现场，预约维修报修按双方约定时间到达现场；维修质量及完成情况（</w:t>
            </w:r>
            <w:r>
              <w:rPr>
                <w:rFonts w:ascii="Times New Roman" w:hAnsi="Times New Roman"/>
                <w:color w:val="000000"/>
                <w:sz w:val="22"/>
              </w:rPr>
              <w:t xml:space="preserve">5 </w:t>
            </w:r>
            <w:r>
              <w:rPr>
                <w:rFonts w:ascii="Times New Roman" w:hAnsi="Times New Roman"/>
                <w:color w:val="000000"/>
                <w:sz w:val="22"/>
              </w:rPr>
              <w:t>分）</w:t>
            </w:r>
          </w:p>
        </w:tc>
        <w:tc>
          <w:tcPr>
            <w:tcW w:w="3426" w:type="dxa"/>
            <w:vAlign w:val="center"/>
          </w:tcPr>
          <w:p w14:paraId="4A4B23B0" w14:textId="77777777" w:rsidR="00EA41FC" w:rsidRDefault="00EA41FC" w:rsidP="00E606E2">
            <w:pPr>
              <w:rPr>
                <w:rFonts w:ascii="Times New Roman" w:hAnsi="Times New Roman"/>
                <w:color w:val="000000"/>
                <w:sz w:val="22"/>
              </w:rPr>
            </w:pPr>
          </w:p>
          <w:p w14:paraId="3FA4E16B" w14:textId="77777777" w:rsidR="00EA41FC" w:rsidRDefault="00EA41FC" w:rsidP="00E606E2">
            <w:pP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、报修响应是否及时（</w:t>
            </w:r>
            <w:r>
              <w:rPr>
                <w:rFonts w:ascii="Times New Roman" w:hAnsi="Times New Roman"/>
                <w:color w:val="000000"/>
                <w:sz w:val="22"/>
              </w:rPr>
              <w:t xml:space="preserve">2 </w:t>
            </w:r>
            <w:r>
              <w:rPr>
                <w:rFonts w:ascii="Times New Roman" w:hAnsi="Times New Roman"/>
                <w:color w:val="000000"/>
                <w:sz w:val="22"/>
              </w:rPr>
              <w:t>分）</w:t>
            </w:r>
          </w:p>
          <w:p w14:paraId="33688E7A" w14:textId="77777777" w:rsidR="00EA41FC" w:rsidRDefault="00EA41FC" w:rsidP="00E606E2">
            <w:pPr>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、维修质量是否合格（</w:t>
            </w:r>
            <w:r>
              <w:rPr>
                <w:rFonts w:ascii="Times New Roman" w:hAnsi="Times New Roman"/>
                <w:color w:val="000000"/>
                <w:sz w:val="22"/>
              </w:rPr>
              <w:t xml:space="preserve">3 </w:t>
            </w:r>
            <w:r>
              <w:rPr>
                <w:rFonts w:ascii="Times New Roman" w:hAnsi="Times New Roman"/>
                <w:color w:val="000000"/>
                <w:sz w:val="22"/>
              </w:rPr>
              <w:t>分）</w:t>
            </w:r>
          </w:p>
        </w:tc>
        <w:tc>
          <w:tcPr>
            <w:tcW w:w="525" w:type="dxa"/>
          </w:tcPr>
          <w:p w14:paraId="4D2EB889" w14:textId="77777777" w:rsidR="00EA41FC" w:rsidRDefault="00EA41FC" w:rsidP="00E606E2">
            <w:pPr>
              <w:rPr>
                <w:rFonts w:ascii="Times New Roman" w:hAnsi="Times New Roman"/>
                <w:color w:val="000000"/>
                <w:sz w:val="22"/>
              </w:rPr>
            </w:pPr>
          </w:p>
        </w:tc>
      </w:tr>
      <w:tr w:rsidR="00EA41FC" w14:paraId="36859382" w14:textId="77777777" w:rsidTr="00E606E2">
        <w:trPr>
          <w:trHeight w:val="1141"/>
        </w:trPr>
        <w:tc>
          <w:tcPr>
            <w:tcW w:w="766" w:type="dxa"/>
            <w:vMerge/>
            <w:vAlign w:val="center"/>
          </w:tcPr>
          <w:p w14:paraId="48707B85" w14:textId="77777777" w:rsidR="00EA41FC" w:rsidRDefault="00EA41FC" w:rsidP="00E606E2">
            <w:pPr>
              <w:rPr>
                <w:rFonts w:ascii="Times New Roman" w:hAnsi="Times New Roman"/>
                <w:color w:val="000000"/>
                <w:sz w:val="22"/>
              </w:rPr>
            </w:pPr>
          </w:p>
        </w:tc>
        <w:tc>
          <w:tcPr>
            <w:tcW w:w="1769" w:type="dxa"/>
            <w:vAlign w:val="center"/>
          </w:tcPr>
          <w:p w14:paraId="1E3F6D6B" w14:textId="77777777" w:rsidR="00EA41FC" w:rsidRDefault="00EA41FC" w:rsidP="00E606E2">
            <w:pPr>
              <w:rPr>
                <w:rFonts w:ascii="Times New Roman" w:hAnsi="Times New Roman"/>
                <w:color w:val="000000"/>
                <w:sz w:val="22"/>
              </w:rPr>
            </w:pPr>
            <w:r>
              <w:rPr>
                <w:rFonts w:ascii="Times New Roman" w:hAnsi="Times New Roman"/>
                <w:color w:val="000000"/>
                <w:sz w:val="22"/>
              </w:rPr>
              <w:t>设施设备巡检及养护</w:t>
            </w:r>
          </w:p>
          <w:p w14:paraId="02555C05"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5 </w:t>
            </w:r>
            <w:r>
              <w:rPr>
                <w:rFonts w:ascii="Times New Roman" w:hAnsi="Times New Roman"/>
                <w:color w:val="000000"/>
                <w:sz w:val="22"/>
              </w:rPr>
              <w:t>分）</w:t>
            </w:r>
          </w:p>
        </w:tc>
        <w:tc>
          <w:tcPr>
            <w:tcW w:w="3118" w:type="dxa"/>
            <w:vAlign w:val="center"/>
          </w:tcPr>
          <w:p w14:paraId="1FB7DD7F" w14:textId="77777777" w:rsidR="00EA41FC" w:rsidRDefault="00EA41FC" w:rsidP="00E606E2">
            <w:pPr>
              <w:rPr>
                <w:rFonts w:ascii="Times New Roman" w:hAnsi="Times New Roman"/>
                <w:color w:val="000000"/>
                <w:sz w:val="22"/>
              </w:rPr>
            </w:pPr>
            <w:r>
              <w:rPr>
                <w:rFonts w:ascii="Times New Roman" w:hAnsi="Times New Roman"/>
                <w:color w:val="000000"/>
                <w:sz w:val="22"/>
              </w:rPr>
              <w:t>按时巡检，各项巡检及台账记录是否完整；协助配合及监管专业单位做好设备运行、测试、维保；（</w:t>
            </w:r>
            <w:r>
              <w:rPr>
                <w:rFonts w:ascii="Times New Roman" w:hAnsi="Times New Roman"/>
                <w:color w:val="000000"/>
                <w:sz w:val="22"/>
              </w:rPr>
              <w:t xml:space="preserve">5 </w:t>
            </w:r>
            <w:r>
              <w:rPr>
                <w:rFonts w:ascii="Times New Roman" w:hAnsi="Times New Roman"/>
                <w:color w:val="000000"/>
                <w:sz w:val="22"/>
              </w:rPr>
              <w:t>分）</w:t>
            </w:r>
          </w:p>
        </w:tc>
        <w:tc>
          <w:tcPr>
            <w:tcW w:w="3426" w:type="dxa"/>
            <w:vAlign w:val="center"/>
          </w:tcPr>
          <w:p w14:paraId="6BB91506" w14:textId="77777777" w:rsidR="00EA41FC" w:rsidRDefault="00EA41FC" w:rsidP="00E606E2">
            <w:pP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、是否按计划做好对设备运行、进行巡检、测试、维保（</w:t>
            </w:r>
            <w:r>
              <w:rPr>
                <w:rFonts w:ascii="Times New Roman" w:hAnsi="Times New Roman"/>
                <w:color w:val="000000"/>
                <w:sz w:val="22"/>
              </w:rPr>
              <w:t xml:space="preserve">3 </w:t>
            </w:r>
            <w:r>
              <w:rPr>
                <w:rFonts w:ascii="Times New Roman" w:hAnsi="Times New Roman"/>
                <w:color w:val="000000"/>
                <w:sz w:val="22"/>
              </w:rPr>
              <w:t>分）</w:t>
            </w:r>
          </w:p>
          <w:p w14:paraId="36686763" w14:textId="77777777" w:rsidR="00EA41FC" w:rsidRDefault="00EA41FC" w:rsidP="00E606E2">
            <w:pPr>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、各项巡检及台账记录是否完整清晰（</w:t>
            </w:r>
            <w:r>
              <w:rPr>
                <w:rFonts w:ascii="Times New Roman" w:hAnsi="Times New Roman"/>
                <w:color w:val="000000"/>
                <w:sz w:val="22"/>
              </w:rPr>
              <w:t xml:space="preserve">2 </w:t>
            </w:r>
            <w:r>
              <w:rPr>
                <w:rFonts w:ascii="Times New Roman" w:hAnsi="Times New Roman"/>
                <w:color w:val="000000"/>
                <w:sz w:val="22"/>
              </w:rPr>
              <w:t>分）</w:t>
            </w:r>
          </w:p>
        </w:tc>
        <w:tc>
          <w:tcPr>
            <w:tcW w:w="525" w:type="dxa"/>
          </w:tcPr>
          <w:p w14:paraId="5E53237E" w14:textId="77777777" w:rsidR="00EA41FC" w:rsidRDefault="00EA41FC" w:rsidP="00E606E2">
            <w:pPr>
              <w:rPr>
                <w:rFonts w:ascii="Times New Roman" w:hAnsi="Times New Roman"/>
                <w:color w:val="000000"/>
                <w:sz w:val="22"/>
              </w:rPr>
            </w:pPr>
          </w:p>
        </w:tc>
      </w:tr>
      <w:tr w:rsidR="00EA41FC" w14:paraId="5EBF280A" w14:textId="77777777" w:rsidTr="00E606E2">
        <w:trPr>
          <w:trHeight w:val="1139"/>
        </w:trPr>
        <w:tc>
          <w:tcPr>
            <w:tcW w:w="766" w:type="dxa"/>
            <w:vMerge/>
            <w:vAlign w:val="center"/>
          </w:tcPr>
          <w:p w14:paraId="3D78A9EF" w14:textId="77777777" w:rsidR="00EA41FC" w:rsidRDefault="00EA41FC" w:rsidP="00E606E2">
            <w:pPr>
              <w:rPr>
                <w:rFonts w:ascii="Times New Roman" w:hAnsi="Times New Roman"/>
                <w:color w:val="000000"/>
                <w:sz w:val="22"/>
              </w:rPr>
            </w:pPr>
          </w:p>
        </w:tc>
        <w:tc>
          <w:tcPr>
            <w:tcW w:w="1769" w:type="dxa"/>
            <w:vAlign w:val="center"/>
          </w:tcPr>
          <w:p w14:paraId="591C0925" w14:textId="77777777" w:rsidR="00EA41FC" w:rsidRDefault="00EA41FC" w:rsidP="00E606E2">
            <w:pPr>
              <w:rPr>
                <w:rFonts w:ascii="Times New Roman" w:hAnsi="Times New Roman"/>
                <w:color w:val="000000"/>
                <w:sz w:val="22"/>
              </w:rPr>
            </w:pPr>
            <w:r>
              <w:rPr>
                <w:rFonts w:ascii="Times New Roman" w:hAnsi="Times New Roman"/>
                <w:color w:val="000000"/>
                <w:sz w:val="22"/>
              </w:rPr>
              <w:t>安全巡查</w:t>
            </w:r>
          </w:p>
          <w:p w14:paraId="2397A9AF"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5 </w:t>
            </w:r>
            <w:r>
              <w:rPr>
                <w:rFonts w:ascii="Times New Roman" w:hAnsi="Times New Roman"/>
                <w:color w:val="000000"/>
                <w:sz w:val="22"/>
              </w:rPr>
              <w:t>分）</w:t>
            </w:r>
          </w:p>
        </w:tc>
        <w:tc>
          <w:tcPr>
            <w:tcW w:w="3118" w:type="dxa"/>
            <w:vAlign w:val="center"/>
          </w:tcPr>
          <w:p w14:paraId="0C555EDE" w14:textId="77777777" w:rsidR="00EA41FC" w:rsidRDefault="00EA41FC" w:rsidP="00E606E2">
            <w:pPr>
              <w:rPr>
                <w:rFonts w:ascii="Times New Roman" w:hAnsi="Times New Roman"/>
                <w:color w:val="000000"/>
                <w:sz w:val="22"/>
              </w:rPr>
            </w:pPr>
            <w:r>
              <w:rPr>
                <w:rFonts w:ascii="Times New Roman" w:hAnsi="Times New Roman"/>
                <w:color w:val="000000"/>
                <w:sz w:val="22"/>
              </w:rPr>
              <w:t>按时进行巡逻检查，发现异常情况及时处理和上报（</w:t>
            </w:r>
            <w:r>
              <w:rPr>
                <w:rFonts w:ascii="Times New Roman" w:hAnsi="Times New Roman"/>
                <w:color w:val="000000"/>
                <w:sz w:val="22"/>
              </w:rPr>
              <w:t xml:space="preserve">5 </w:t>
            </w:r>
            <w:r>
              <w:rPr>
                <w:rFonts w:ascii="Times New Roman" w:hAnsi="Times New Roman"/>
                <w:color w:val="000000"/>
                <w:sz w:val="22"/>
              </w:rPr>
              <w:t>分</w:t>
            </w:r>
            <w:r>
              <w:rPr>
                <w:rFonts w:ascii="Times New Roman" w:hAnsi="Times New Roman"/>
                <w:color w:val="000000"/>
                <w:sz w:val="22"/>
              </w:rPr>
              <w:t>)</w:t>
            </w:r>
          </w:p>
        </w:tc>
        <w:tc>
          <w:tcPr>
            <w:tcW w:w="3426" w:type="dxa"/>
            <w:vAlign w:val="center"/>
          </w:tcPr>
          <w:p w14:paraId="42251848" w14:textId="77777777" w:rsidR="00EA41FC" w:rsidRDefault="00EA41FC" w:rsidP="00E606E2">
            <w:pP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、是否按时进行安全巡逻（</w:t>
            </w:r>
            <w:r>
              <w:rPr>
                <w:rFonts w:ascii="Times New Roman" w:hAnsi="Times New Roman"/>
                <w:color w:val="000000"/>
                <w:sz w:val="22"/>
              </w:rPr>
              <w:t xml:space="preserve">1 </w:t>
            </w:r>
            <w:r>
              <w:rPr>
                <w:rFonts w:ascii="Times New Roman" w:hAnsi="Times New Roman"/>
                <w:color w:val="000000"/>
                <w:sz w:val="22"/>
              </w:rPr>
              <w:t>分）</w:t>
            </w:r>
          </w:p>
          <w:p w14:paraId="24214D63" w14:textId="77777777" w:rsidR="00EA41FC" w:rsidRDefault="00EA41FC" w:rsidP="00E606E2">
            <w:pPr>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、保障正常工作环境（</w:t>
            </w:r>
            <w:r>
              <w:rPr>
                <w:rFonts w:ascii="Times New Roman" w:hAnsi="Times New Roman"/>
                <w:color w:val="000000"/>
                <w:sz w:val="22"/>
              </w:rPr>
              <w:t xml:space="preserve">2 </w:t>
            </w:r>
            <w:r>
              <w:rPr>
                <w:rFonts w:ascii="Times New Roman" w:hAnsi="Times New Roman"/>
                <w:color w:val="000000"/>
                <w:sz w:val="22"/>
              </w:rPr>
              <w:t>分）</w:t>
            </w:r>
          </w:p>
          <w:p w14:paraId="2CA29087" w14:textId="77777777" w:rsidR="00EA41FC" w:rsidRDefault="00EA41FC" w:rsidP="00E606E2">
            <w:pPr>
              <w:rPr>
                <w:rFonts w:ascii="Times New Roman" w:hAnsi="Times New Roman"/>
                <w:color w:val="000000"/>
                <w:sz w:val="22"/>
              </w:rPr>
            </w:pPr>
            <w:r>
              <w:rPr>
                <w:rFonts w:ascii="Times New Roman" w:hAnsi="Times New Roman"/>
                <w:color w:val="000000"/>
                <w:sz w:val="22"/>
              </w:rPr>
              <w:t>3</w:t>
            </w:r>
            <w:r>
              <w:rPr>
                <w:rFonts w:ascii="Times New Roman" w:hAnsi="Times New Roman"/>
                <w:color w:val="000000"/>
                <w:sz w:val="22"/>
              </w:rPr>
              <w:t>、发现异常情况是否及时处理和上报（</w:t>
            </w:r>
            <w:r>
              <w:rPr>
                <w:rFonts w:ascii="Times New Roman" w:hAnsi="Times New Roman"/>
                <w:color w:val="000000"/>
                <w:sz w:val="22"/>
              </w:rPr>
              <w:t xml:space="preserve">2 </w:t>
            </w:r>
            <w:r>
              <w:rPr>
                <w:rFonts w:ascii="Times New Roman" w:hAnsi="Times New Roman"/>
                <w:color w:val="000000"/>
                <w:sz w:val="22"/>
              </w:rPr>
              <w:t>分）</w:t>
            </w:r>
          </w:p>
        </w:tc>
        <w:tc>
          <w:tcPr>
            <w:tcW w:w="525" w:type="dxa"/>
          </w:tcPr>
          <w:p w14:paraId="738F6268" w14:textId="77777777" w:rsidR="00EA41FC" w:rsidRDefault="00EA41FC" w:rsidP="00E606E2">
            <w:pPr>
              <w:rPr>
                <w:rFonts w:ascii="Times New Roman" w:hAnsi="Times New Roman"/>
                <w:color w:val="000000"/>
                <w:sz w:val="22"/>
              </w:rPr>
            </w:pPr>
          </w:p>
        </w:tc>
      </w:tr>
      <w:tr w:rsidR="00EA41FC" w14:paraId="014E2216" w14:textId="77777777" w:rsidTr="00E606E2">
        <w:trPr>
          <w:trHeight w:val="1142"/>
        </w:trPr>
        <w:tc>
          <w:tcPr>
            <w:tcW w:w="766" w:type="dxa"/>
            <w:vMerge w:val="restart"/>
            <w:vAlign w:val="center"/>
          </w:tcPr>
          <w:p w14:paraId="666FF600" w14:textId="77777777" w:rsidR="00EA41FC" w:rsidRDefault="00EA41FC" w:rsidP="00E606E2">
            <w:pPr>
              <w:rPr>
                <w:rFonts w:ascii="Times New Roman" w:hAnsi="Times New Roman"/>
                <w:color w:val="000000"/>
                <w:sz w:val="22"/>
              </w:rPr>
            </w:pPr>
            <w:r>
              <w:rPr>
                <w:rFonts w:ascii="Times New Roman" w:hAnsi="Times New Roman"/>
                <w:color w:val="000000"/>
                <w:sz w:val="22"/>
              </w:rPr>
              <w:t>会务接待</w:t>
            </w:r>
          </w:p>
          <w:p w14:paraId="703D4D31"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15</w:t>
            </w:r>
            <w:r>
              <w:rPr>
                <w:rFonts w:ascii="Times New Roman" w:hAnsi="Times New Roman"/>
                <w:color w:val="000000"/>
                <w:sz w:val="22"/>
              </w:rPr>
              <w:t>分）</w:t>
            </w:r>
          </w:p>
        </w:tc>
        <w:tc>
          <w:tcPr>
            <w:tcW w:w="1769" w:type="dxa"/>
            <w:vAlign w:val="center"/>
          </w:tcPr>
          <w:p w14:paraId="7AC73FEB" w14:textId="77777777" w:rsidR="00EA41FC" w:rsidRDefault="00EA41FC" w:rsidP="00E606E2">
            <w:pPr>
              <w:rPr>
                <w:rFonts w:ascii="Times New Roman" w:hAnsi="Times New Roman"/>
                <w:color w:val="000000"/>
                <w:sz w:val="22"/>
              </w:rPr>
            </w:pPr>
            <w:r>
              <w:rPr>
                <w:rFonts w:ascii="Times New Roman" w:hAnsi="Times New Roman"/>
                <w:color w:val="000000"/>
                <w:sz w:val="22"/>
              </w:rPr>
              <w:t>会务登记</w:t>
            </w:r>
          </w:p>
          <w:p w14:paraId="48EC0299"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5 </w:t>
            </w:r>
            <w:r>
              <w:rPr>
                <w:rFonts w:ascii="Times New Roman" w:hAnsi="Times New Roman"/>
                <w:color w:val="000000"/>
                <w:sz w:val="22"/>
              </w:rPr>
              <w:t>分</w:t>
            </w:r>
            <w:r>
              <w:rPr>
                <w:rFonts w:ascii="Times New Roman" w:hAnsi="Times New Roman"/>
                <w:color w:val="000000"/>
                <w:sz w:val="22"/>
              </w:rPr>
              <w:t>)</w:t>
            </w:r>
          </w:p>
        </w:tc>
        <w:tc>
          <w:tcPr>
            <w:tcW w:w="3118" w:type="dxa"/>
            <w:vAlign w:val="center"/>
          </w:tcPr>
          <w:p w14:paraId="212C7489" w14:textId="77777777" w:rsidR="00EA41FC" w:rsidRDefault="00EA41FC" w:rsidP="00E606E2">
            <w:pPr>
              <w:rPr>
                <w:rFonts w:ascii="Times New Roman" w:hAnsi="Times New Roman"/>
                <w:color w:val="000000"/>
                <w:sz w:val="22"/>
              </w:rPr>
            </w:pPr>
            <w:r>
              <w:rPr>
                <w:rFonts w:ascii="Times New Roman" w:hAnsi="Times New Roman"/>
                <w:color w:val="000000"/>
                <w:sz w:val="22"/>
              </w:rPr>
              <w:t>按甲方需求做好提前预约登记（</w:t>
            </w:r>
            <w:r>
              <w:rPr>
                <w:rFonts w:ascii="Times New Roman" w:hAnsi="Times New Roman"/>
                <w:color w:val="000000"/>
                <w:sz w:val="22"/>
              </w:rPr>
              <w:t xml:space="preserve">5 </w:t>
            </w:r>
            <w:r>
              <w:rPr>
                <w:rFonts w:ascii="Times New Roman" w:hAnsi="Times New Roman"/>
                <w:color w:val="000000"/>
                <w:sz w:val="22"/>
              </w:rPr>
              <w:t>分）</w:t>
            </w:r>
          </w:p>
        </w:tc>
        <w:tc>
          <w:tcPr>
            <w:tcW w:w="3426" w:type="dxa"/>
            <w:vAlign w:val="center"/>
          </w:tcPr>
          <w:p w14:paraId="417F7427" w14:textId="77777777" w:rsidR="00EA41FC" w:rsidRDefault="00EA41FC" w:rsidP="00E606E2">
            <w:pP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、按预约单、做好甲方要求会务安排（</w:t>
            </w:r>
            <w:r>
              <w:rPr>
                <w:rFonts w:ascii="Times New Roman" w:hAnsi="Times New Roman"/>
                <w:color w:val="000000"/>
                <w:sz w:val="22"/>
              </w:rPr>
              <w:t xml:space="preserve">2 </w:t>
            </w:r>
            <w:r>
              <w:rPr>
                <w:rFonts w:ascii="Times New Roman" w:hAnsi="Times New Roman"/>
                <w:color w:val="000000"/>
                <w:sz w:val="22"/>
              </w:rPr>
              <w:t>分）</w:t>
            </w:r>
          </w:p>
          <w:p w14:paraId="5197C17A" w14:textId="77777777" w:rsidR="00EA41FC" w:rsidRDefault="00EA41FC" w:rsidP="00E606E2">
            <w:pPr>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、应急突发新增会议的接待、</w:t>
            </w:r>
            <w:r>
              <w:rPr>
                <w:rFonts w:ascii="Times New Roman" w:hAnsi="Times New Roman"/>
                <w:color w:val="000000"/>
                <w:sz w:val="22"/>
              </w:rPr>
              <w:t>5-10</w:t>
            </w:r>
          </w:p>
          <w:p w14:paraId="45E63FD5" w14:textId="77777777" w:rsidR="00EA41FC" w:rsidRDefault="00EA41FC" w:rsidP="00E606E2">
            <w:pPr>
              <w:rPr>
                <w:rFonts w:ascii="Times New Roman" w:hAnsi="Times New Roman"/>
                <w:color w:val="000000"/>
                <w:sz w:val="22"/>
              </w:rPr>
            </w:pPr>
            <w:r>
              <w:rPr>
                <w:rFonts w:ascii="Times New Roman" w:hAnsi="Times New Roman"/>
                <w:color w:val="000000"/>
                <w:sz w:val="22"/>
              </w:rPr>
              <w:t>分钟内到场的（</w:t>
            </w:r>
            <w:r>
              <w:rPr>
                <w:rFonts w:ascii="Times New Roman" w:hAnsi="Times New Roman"/>
                <w:color w:val="000000"/>
                <w:sz w:val="22"/>
              </w:rPr>
              <w:t xml:space="preserve">3 </w:t>
            </w:r>
            <w:r>
              <w:rPr>
                <w:rFonts w:ascii="Times New Roman" w:hAnsi="Times New Roman"/>
                <w:color w:val="000000"/>
                <w:sz w:val="22"/>
              </w:rPr>
              <w:t>分）</w:t>
            </w:r>
          </w:p>
        </w:tc>
        <w:tc>
          <w:tcPr>
            <w:tcW w:w="525" w:type="dxa"/>
          </w:tcPr>
          <w:p w14:paraId="2D2BB867" w14:textId="77777777" w:rsidR="00EA41FC" w:rsidRDefault="00EA41FC" w:rsidP="00E606E2">
            <w:pPr>
              <w:rPr>
                <w:rFonts w:ascii="Times New Roman" w:hAnsi="Times New Roman"/>
                <w:color w:val="000000"/>
                <w:sz w:val="22"/>
              </w:rPr>
            </w:pPr>
          </w:p>
        </w:tc>
      </w:tr>
      <w:tr w:rsidR="00EA41FC" w14:paraId="41EFE44B" w14:textId="77777777" w:rsidTr="00E606E2">
        <w:trPr>
          <w:trHeight w:val="1605"/>
        </w:trPr>
        <w:tc>
          <w:tcPr>
            <w:tcW w:w="766" w:type="dxa"/>
            <w:vMerge/>
            <w:vAlign w:val="center"/>
          </w:tcPr>
          <w:p w14:paraId="2D7E513A" w14:textId="77777777" w:rsidR="00EA41FC" w:rsidRDefault="00EA41FC" w:rsidP="00E606E2">
            <w:pPr>
              <w:rPr>
                <w:rFonts w:ascii="Times New Roman" w:hAnsi="Times New Roman"/>
                <w:color w:val="000000"/>
                <w:sz w:val="22"/>
              </w:rPr>
            </w:pPr>
          </w:p>
        </w:tc>
        <w:tc>
          <w:tcPr>
            <w:tcW w:w="1769" w:type="dxa"/>
            <w:vAlign w:val="center"/>
          </w:tcPr>
          <w:p w14:paraId="61FEF07E" w14:textId="77777777" w:rsidR="00EA41FC" w:rsidRDefault="00EA41FC" w:rsidP="00E606E2">
            <w:pPr>
              <w:rPr>
                <w:rFonts w:ascii="Times New Roman" w:hAnsi="Times New Roman"/>
                <w:color w:val="000000"/>
                <w:sz w:val="22"/>
              </w:rPr>
            </w:pPr>
            <w:r>
              <w:rPr>
                <w:rFonts w:ascii="Times New Roman" w:hAnsi="Times New Roman"/>
                <w:color w:val="000000"/>
                <w:sz w:val="22"/>
              </w:rPr>
              <w:t>会务布置</w:t>
            </w:r>
          </w:p>
          <w:p w14:paraId="0C5CEFA0"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 xml:space="preserve">10 </w:t>
            </w:r>
            <w:r>
              <w:rPr>
                <w:rFonts w:ascii="Times New Roman" w:hAnsi="Times New Roman"/>
                <w:color w:val="000000"/>
                <w:sz w:val="22"/>
              </w:rPr>
              <w:t>分</w:t>
            </w:r>
            <w:r>
              <w:rPr>
                <w:rFonts w:ascii="Times New Roman" w:hAnsi="Times New Roman"/>
                <w:color w:val="000000"/>
                <w:sz w:val="22"/>
              </w:rPr>
              <w:t>)</w:t>
            </w:r>
          </w:p>
        </w:tc>
        <w:tc>
          <w:tcPr>
            <w:tcW w:w="3118" w:type="dxa"/>
            <w:vAlign w:val="center"/>
          </w:tcPr>
          <w:p w14:paraId="646180D3" w14:textId="77777777" w:rsidR="00EA41FC" w:rsidRDefault="00EA41FC" w:rsidP="00E606E2">
            <w:pPr>
              <w:rPr>
                <w:rFonts w:ascii="Times New Roman" w:hAnsi="Times New Roman"/>
                <w:color w:val="000000"/>
                <w:sz w:val="22"/>
              </w:rPr>
            </w:pPr>
            <w:r>
              <w:rPr>
                <w:rFonts w:ascii="Times New Roman" w:hAnsi="Times New Roman"/>
                <w:color w:val="000000"/>
                <w:sz w:val="22"/>
              </w:rPr>
              <w:t>根据甲方需求，做好会务准备、接待与清洁（</w:t>
            </w:r>
            <w:r>
              <w:rPr>
                <w:rFonts w:ascii="Times New Roman" w:hAnsi="Times New Roman"/>
                <w:color w:val="000000"/>
                <w:sz w:val="22"/>
              </w:rPr>
              <w:t xml:space="preserve">10 </w:t>
            </w:r>
            <w:r>
              <w:rPr>
                <w:rFonts w:ascii="Times New Roman" w:hAnsi="Times New Roman"/>
                <w:color w:val="000000"/>
                <w:sz w:val="22"/>
              </w:rPr>
              <w:t>分）</w:t>
            </w:r>
          </w:p>
        </w:tc>
        <w:tc>
          <w:tcPr>
            <w:tcW w:w="3426" w:type="dxa"/>
            <w:vAlign w:val="center"/>
          </w:tcPr>
          <w:p w14:paraId="0B98053C" w14:textId="77777777" w:rsidR="00EA41FC" w:rsidRDefault="00EA41FC" w:rsidP="00E606E2">
            <w:pPr>
              <w:rPr>
                <w:rFonts w:ascii="Times New Roman" w:hAnsi="Times New Roman"/>
                <w:color w:val="000000"/>
                <w:sz w:val="22"/>
              </w:rPr>
            </w:pPr>
            <w:r>
              <w:rPr>
                <w:rFonts w:ascii="Times New Roman" w:hAnsi="Times New Roman"/>
                <w:color w:val="000000"/>
                <w:sz w:val="22"/>
              </w:rPr>
              <w:t>1</w:t>
            </w:r>
            <w:r>
              <w:rPr>
                <w:rFonts w:ascii="Times New Roman" w:hAnsi="Times New Roman"/>
                <w:color w:val="000000"/>
                <w:sz w:val="22"/>
              </w:rPr>
              <w:t>、提前</w:t>
            </w:r>
            <w:r>
              <w:rPr>
                <w:rFonts w:ascii="Times New Roman" w:hAnsi="Times New Roman"/>
                <w:color w:val="000000"/>
                <w:sz w:val="22"/>
              </w:rPr>
              <w:t xml:space="preserve"> 30 </w:t>
            </w:r>
            <w:r>
              <w:rPr>
                <w:rFonts w:ascii="Times New Roman" w:hAnsi="Times New Roman"/>
                <w:color w:val="000000"/>
                <w:sz w:val="22"/>
              </w:rPr>
              <w:t>分钟开启会议所需的设施、设备，提前</w:t>
            </w:r>
            <w:r>
              <w:rPr>
                <w:rFonts w:ascii="Times New Roman" w:hAnsi="Times New Roman"/>
                <w:color w:val="000000"/>
                <w:sz w:val="22"/>
              </w:rPr>
              <w:t xml:space="preserve"> 10 </w:t>
            </w:r>
            <w:r>
              <w:rPr>
                <w:rFonts w:ascii="Times New Roman" w:hAnsi="Times New Roman"/>
                <w:color w:val="000000"/>
                <w:sz w:val="22"/>
              </w:rPr>
              <w:t>至</w:t>
            </w:r>
            <w:r>
              <w:rPr>
                <w:rFonts w:ascii="Times New Roman" w:hAnsi="Times New Roman"/>
                <w:color w:val="000000"/>
                <w:sz w:val="22"/>
              </w:rPr>
              <w:t xml:space="preserve"> 15 </w:t>
            </w:r>
            <w:r>
              <w:rPr>
                <w:rFonts w:ascii="Times New Roman" w:hAnsi="Times New Roman"/>
                <w:color w:val="000000"/>
                <w:sz w:val="22"/>
              </w:rPr>
              <w:t>分钟准备好茶水（</w:t>
            </w:r>
            <w:r>
              <w:rPr>
                <w:rFonts w:ascii="Times New Roman" w:hAnsi="Times New Roman"/>
                <w:color w:val="000000"/>
                <w:sz w:val="22"/>
              </w:rPr>
              <w:t xml:space="preserve">4 </w:t>
            </w:r>
            <w:r>
              <w:rPr>
                <w:rFonts w:ascii="Times New Roman" w:hAnsi="Times New Roman"/>
                <w:color w:val="000000"/>
                <w:sz w:val="22"/>
              </w:rPr>
              <w:t>分）</w:t>
            </w:r>
          </w:p>
          <w:p w14:paraId="620D7575" w14:textId="77777777" w:rsidR="00EA41FC" w:rsidRDefault="00EA41FC" w:rsidP="00E606E2">
            <w:pPr>
              <w:rPr>
                <w:rFonts w:ascii="Times New Roman" w:hAnsi="Times New Roman"/>
                <w:color w:val="000000"/>
                <w:sz w:val="22"/>
              </w:rPr>
            </w:pPr>
            <w:r>
              <w:rPr>
                <w:rFonts w:ascii="Times New Roman" w:hAnsi="Times New Roman"/>
                <w:color w:val="000000"/>
                <w:sz w:val="22"/>
              </w:rPr>
              <w:t>2</w:t>
            </w:r>
            <w:r>
              <w:rPr>
                <w:rFonts w:ascii="Times New Roman" w:hAnsi="Times New Roman"/>
                <w:color w:val="000000"/>
                <w:sz w:val="22"/>
              </w:rPr>
              <w:t>、会中按时间要求标准接待（</w:t>
            </w:r>
            <w:r>
              <w:rPr>
                <w:rFonts w:ascii="Times New Roman" w:hAnsi="Times New Roman"/>
                <w:color w:val="000000"/>
                <w:sz w:val="22"/>
              </w:rPr>
              <w:t xml:space="preserve">4 </w:t>
            </w:r>
            <w:r>
              <w:rPr>
                <w:rFonts w:ascii="Times New Roman" w:hAnsi="Times New Roman"/>
                <w:color w:val="000000"/>
                <w:sz w:val="22"/>
              </w:rPr>
              <w:t>分）</w:t>
            </w:r>
          </w:p>
          <w:p w14:paraId="395FFF38" w14:textId="77777777" w:rsidR="00EA41FC" w:rsidRDefault="00EA41FC" w:rsidP="00E606E2">
            <w:pPr>
              <w:rPr>
                <w:rFonts w:ascii="Times New Roman" w:hAnsi="Times New Roman"/>
                <w:color w:val="000000"/>
                <w:sz w:val="22"/>
              </w:rPr>
            </w:pPr>
            <w:r>
              <w:rPr>
                <w:rFonts w:ascii="Times New Roman" w:hAnsi="Times New Roman"/>
                <w:color w:val="000000"/>
                <w:sz w:val="22"/>
              </w:rPr>
              <w:t>3</w:t>
            </w:r>
            <w:r>
              <w:rPr>
                <w:rFonts w:ascii="Times New Roman" w:hAnsi="Times New Roman"/>
                <w:color w:val="000000"/>
                <w:sz w:val="22"/>
              </w:rPr>
              <w:t>、现场复原及时（</w:t>
            </w:r>
            <w:r>
              <w:rPr>
                <w:rFonts w:ascii="Times New Roman" w:hAnsi="Times New Roman"/>
                <w:color w:val="000000"/>
                <w:sz w:val="22"/>
              </w:rPr>
              <w:t xml:space="preserve">2 </w:t>
            </w:r>
            <w:r>
              <w:rPr>
                <w:rFonts w:ascii="Times New Roman" w:hAnsi="Times New Roman"/>
                <w:color w:val="000000"/>
                <w:sz w:val="22"/>
              </w:rPr>
              <w:t>分）</w:t>
            </w:r>
          </w:p>
        </w:tc>
        <w:tc>
          <w:tcPr>
            <w:tcW w:w="525" w:type="dxa"/>
          </w:tcPr>
          <w:p w14:paraId="32CEC888" w14:textId="77777777" w:rsidR="00EA41FC" w:rsidRDefault="00EA41FC" w:rsidP="00E606E2">
            <w:pPr>
              <w:rPr>
                <w:rFonts w:ascii="Times New Roman" w:hAnsi="Times New Roman"/>
                <w:color w:val="000000"/>
                <w:sz w:val="22"/>
              </w:rPr>
            </w:pPr>
          </w:p>
        </w:tc>
      </w:tr>
      <w:tr w:rsidR="00EA41FC" w14:paraId="09602164" w14:textId="77777777" w:rsidTr="00E606E2">
        <w:trPr>
          <w:trHeight w:val="659"/>
        </w:trPr>
        <w:tc>
          <w:tcPr>
            <w:tcW w:w="766" w:type="dxa"/>
            <w:vMerge w:val="restart"/>
            <w:vAlign w:val="center"/>
          </w:tcPr>
          <w:p w14:paraId="2B15F7C0" w14:textId="77777777" w:rsidR="00EA41FC" w:rsidRDefault="00EA41FC" w:rsidP="00E606E2">
            <w:pPr>
              <w:rPr>
                <w:rFonts w:ascii="Times New Roman" w:hAnsi="Times New Roman"/>
                <w:color w:val="000000"/>
                <w:sz w:val="22"/>
              </w:rPr>
            </w:pPr>
            <w:r>
              <w:rPr>
                <w:rFonts w:ascii="Times New Roman" w:hAnsi="Times New Roman"/>
                <w:color w:val="000000"/>
                <w:sz w:val="22"/>
              </w:rPr>
              <w:t>沟通与配合</w:t>
            </w:r>
          </w:p>
          <w:p w14:paraId="04CE46D0" w14:textId="77777777" w:rsidR="00EA41FC" w:rsidRDefault="00EA41FC" w:rsidP="00E606E2">
            <w:pPr>
              <w:rPr>
                <w:rFonts w:ascii="Times New Roman" w:hAnsi="Times New Roman"/>
                <w:color w:val="000000"/>
                <w:sz w:val="22"/>
              </w:rPr>
            </w:pPr>
            <w:r>
              <w:rPr>
                <w:rFonts w:ascii="Times New Roman" w:hAnsi="Times New Roman"/>
                <w:color w:val="000000"/>
                <w:sz w:val="22"/>
              </w:rPr>
              <w:t>（</w:t>
            </w:r>
            <w:r>
              <w:rPr>
                <w:rFonts w:ascii="Times New Roman" w:hAnsi="Times New Roman"/>
                <w:color w:val="000000"/>
                <w:sz w:val="22"/>
              </w:rPr>
              <w:t>15</w:t>
            </w:r>
            <w:r>
              <w:rPr>
                <w:rFonts w:ascii="Times New Roman" w:hAnsi="Times New Roman"/>
                <w:color w:val="000000"/>
                <w:sz w:val="22"/>
              </w:rPr>
              <w:t>分）</w:t>
            </w:r>
          </w:p>
        </w:tc>
        <w:tc>
          <w:tcPr>
            <w:tcW w:w="1769" w:type="dxa"/>
            <w:vMerge w:val="restart"/>
            <w:vAlign w:val="center"/>
          </w:tcPr>
          <w:p w14:paraId="787F46AB" w14:textId="77777777" w:rsidR="00EA41FC" w:rsidRDefault="00EA41FC" w:rsidP="00E606E2">
            <w:pPr>
              <w:rPr>
                <w:rFonts w:ascii="Times New Roman" w:hAnsi="Times New Roman"/>
                <w:color w:val="000000"/>
                <w:sz w:val="22"/>
              </w:rPr>
            </w:pPr>
            <w:r>
              <w:rPr>
                <w:rFonts w:ascii="Times New Roman" w:hAnsi="Times New Roman"/>
                <w:color w:val="000000"/>
                <w:sz w:val="22"/>
              </w:rPr>
              <w:t>与甲方的沟通及配合（</w:t>
            </w:r>
            <w:r>
              <w:rPr>
                <w:rFonts w:ascii="Times New Roman" w:hAnsi="Times New Roman"/>
                <w:color w:val="000000"/>
                <w:sz w:val="22"/>
              </w:rPr>
              <w:t xml:space="preserve">15 </w:t>
            </w:r>
            <w:r>
              <w:rPr>
                <w:rFonts w:ascii="Times New Roman" w:hAnsi="Times New Roman"/>
                <w:color w:val="000000"/>
                <w:sz w:val="22"/>
              </w:rPr>
              <w:t>分</w:t>
            </w:r>
            <w:r>
              <w:rPr>
                <w:rFonts w:ascii="Times New Roman" w:hAnsi="Times New Roman"/>
                <w:color w:val="000000"/>
                <w:sz w:val="22"/>
              </w:rPr>
              <w:t>)</w:t>
            </w:r>
          </w:p>
        </w:tc>
        <w:tc>
          <w:tcPr>
            <w:tcW w:w="3118" w:type="dxa"/>
            <w:vAlign w:val="center"/>
          </w:tcPr>
          <w:p w14:paraId="45C6F54C" w14:textId="77777777" w:rsidR="00EA41FC" w:rsidRDefault="00EA41FC" w:rsidP="00E606E2">
            <w:pPr>
              <w:rPr>
                <w:rFonts w:ascii="Times New Roman" w:hAnsi="Times New Roman"/>
                <w:color w:val="000000"/>
                <w:sz w:val="22"/>
              </w:rPr>
            </w:pPr>
            <w:r>
              <w:rPr>
                <w:rFonts w:ascii="Times New Roman" w:hAnsi="Times New Roman"/>
                <w:color w:val="000000"/>
                <w:sz w:val="22"/>
              </w:rPr>
              <w:t>项目现场问题整改及时性（</w:t>
            </w:r>
            <w:r>
              <w:rPr>
                <w:rFonts w:ascii="Times New Roman" w:hAnsi="Times New Roman"/>
                <w:color w:val="000000"/>
                <w:sz w:val="22"/>
              </w:rPr>
              <w:t xml:space="preserve">5 </w:t>
            </w:r>
            <w:r>
              <w:rPr>
                <w:rFonts w:ascii="Times New Roman" w:hAnsi="Times New Roman"/>
                <w:color w:val="000000"/>
                <w:sz w:val="22"/>
              </w:rPr>
              <w:t>分）</w:t>
            </w:r>
          </w:p>
        </w:tc>
        <w:tc>
          <w:tcPr>
            <w:tcW w:w="3426" w:type="dxa"/>
            <w:vAlign w:val="center"/>
          </w:tcPr>
          <w:p w14:paraId="7CBD4317" w14:textId="77777777" w:rsidR="00EA41FC" w:rsidRDefault="00EA41FC" w:rsidP="00E606E2">
            <w:pPr>
              <w:rPr>
                <w:rFonts w:ascii="Times New Roman" w:hAnsi="Times New Roman"/>
                <w:color w:val="000000"/>
                <w:sz w:val="22"/>
              </w:rPr>
            </w:pPr>
            <w:r>
              <w:rPr>
                <w:rFonts w:ascii="Times New Roman" w:hAnsi="Times New Roman"/>
                <w:color w:val="000000"/>
                <w:sz w:val="22"/>
              </w:rPr>
              <w:t>根据发现问题及时落实整改的情况评定（</w:t>
            </w:r>
            <w:r>
              <w:rPr>
                <w:rFonts w:ascii="Times New Roman" w:hAnsi="Times New Roman"/>
                <w:color w:val="000000"/>
                <w:sz w:val="22"/>
              </w:rPr>
              <w:t xml:space="preserve"> 5 </w:t>
            </w:r>
            <w:r>
              <w:rPr>
                <w:rFonts w:ascii="Times New Roman" w:hAnsi="Times New Roman"/>
                <w:color w:val="000000"/>
                <w:sz w:val="22"/>
              </w:rPr>
              <w:t>分）</w:t>
            </w:r>
          </w:p>
        </w:tc>
        <w:tc>
          <w:tcPr>
            <w:tcW w:w="525" w:type="dxa"/>
          </w:tcPr>
          <w:p w14:paraId="03C3CB6F" w14:textId="77777777" w:rsidR="00EA41FC" w:rsidRDefault="00EA41FC" w:rsidP="00E606E2">
            <w:pPr>
              <w:rPr>
                <w:rFonts w:ascii="Times New Roman" w:hAnsi="Times New Roman"/>
                <w:color w:val="000000"/>
                <w:sz w:val="22"/>
              </w:rPr>
            </w:pPr>
          </w:p>
        </w:tc>
      </w:tr>
      <w:tr w:rsidR="00EA41FC" w14:paraId="173AC897" w14:textId="77777777" w:rsidTr="00E606E2">
        <w:trPr>
          <w:trHeight w:val="1324"/>
        </w:trPr>
        <w:tc>
          <w:tcPr>
            <w:tcW w:w="766" w:type="dxa"/>
            <w:vMerge/>
            <w:vAlign w:val="center"/>
          </w:tcPr>
          <w:p w14:paraId="47EDB86B" w14:textId="77777777" w:rsidR="00EA41FC" w:rsidRDefault="00EA41FC" w:rsidP="00E606E2">
            <w:pPr>
              <w:rPr>
                <w:rFonts w:ascii="Times New Roman" w:hAnsi="Times New Roman"/>
                <w:color w:val="000000"/>
                <w:sz w:val="22"/>
              </w:rPr>
            </w:pPr>
          </w:p>
        </w:tc>
        <w:tc>
          <w:tcPr>
            <w:tcW w:w="1769" w:type="dxa"/>
            <w:vMerge/>
            <w:vAlign w:val="center"/>
          </w:tcPr>
          <w:p w14:paraId="05C8B877" w14:textId="77777777" w:rsidR="00EA41FC" w:rsidRDefault="00EA41FC" w:rsidP="00E606E2">
            <w:pPr>
              <w:rPr>
                <w:rFonts w:ascii="Times New Roman" w:hAnsi="Times New Roman"/>
                <w:color w:val="000000"/>
                <w:sz w:val="22"/>
              </w:rPr>
            </w:pPr>
          </w:p>
        </w:tc>
        <w:tc>
          <w:tcPr>
            <w:tcW w:w="3118" w:type="dxa"/>
            <w:vAlign w:val="center"/>
          </w:tcPr>
          <w:p w14:paraId="00596DAC" w14:textId="77777777" w:rsidR="00EA41FC" w:rsidRDefault="00EA41FC" w:rsidP="00E606E2">
            <w:pPr>
              <w:rPr>
                <w:rFonts w:ascii="Times New Roman" w:hAnsi="Times New Roman"/>
                <w:color w:val="000000"/>
                <w:sz w:val="22"/>
              </w:rPr>
            </w:pPr>
            <w:r>
              <w:rPr>
                <w:rFonts w:ascii="Times New Roman" w:hAnsi="Times New Roman"/>
                <w:color w:val="000000"/>
                <w:sz w:val="22"/>
              </w:rPr>
              <w:t>相关事宜配合、定期走访，保持良好沟通（</w:t>
            </w:r>
            <w:r>
              <w:rPr>
                <w:rFonts w:ascii="Times New Roman" w:hAnsi="Times New Roman"/>
                <w:color w:val="000000"/>
                <w:sz w:val="22"/>
              </w:rPr>
              <w:t xml:space="preserve">10 </w:t>
            </w:r>
            <w:r>
              <w:rPr>
                <w:rFonts w:ascii="Times New Roman" w:hAnsi="Times New Roman"/>
                <w:color w:val="000000"/>
                <w:sz w:val="22"/>
              </w:rPr>
              <w:t>分）</w:t>
            </w:r>
          </w:p>
        </w:tc>
        <w:tc>
          <w:tcPr>
            <w:tcW w:w="3426" w:type="dxa"/>
            <w:vAlign w:val="center"/>
          </w:tcPr>
          <w:p w14:paraId="01D11B0E" w14:textId="77777777" w:rsidR="00EA41FC" w:rsidRDefault="00EA41FC" w:rsidP="00E606E2">
            <w:pPr>
              <w:rPr>
                <w:rFonts w:ascii="Times New Roman" w:hAnsi="Times New Roman"/>
                <w:color w:val="000000"/>
                <w:sz w:val="22"/>
              </w:rPr>
            </w:pPr>
            <w:r>
              <w:rPr>
                <w:rFonts w:ascii="Times New Roman" w:hAnsi="Times New Roman"/>
                <w:color w:val="000000"/>
                <w:sz w:val="22"/>
              </w:rPr>
              <w:t>乙方项目负责人是否配合工作，定期就现场的服务情况与甲方做好沟通（</w:t>
            </w:r>
            <w:r>
              <w:rPr>
                <w:rFonts w:ascii="Times New Roman" w:hAnsi="Times New Roman"/>
                <w:color w:val="000000"/>
                <w:sz w:val="22"/>
              </w:rPr>
              <w:t xml:space="preserve">10 </w:t>
            </w:r>
            <w:r>
              <w:rPr>
                <w:rFonts w:ascii="Times New Roman" w:hAnsi="Times New Roman"/>
                <w:color w:val="000000"/>
                <w:sz w:val="22"/>
              </w:rPr>
              <w:t>分）</w:t>
            </w:r>
          </w:p>
        </w:tc>
        <w:tc>
          <w:tcPr>
            <w:tcW w:w="525" w:type="dxa"/>
          </w:tcPr>
          <w:p w14:paraId="4E07AB13" w14:textId="77777777" w:rsidR="00EA41FC" w:rsidRDefault="00EA41FC" w:rsidP="00E606E2">
            <w:pPr>
              <w:rPr>
                <w:rFonts w:ascii="Times New Roman" w:hAnsi="Times New Roman"/>
                <w:color w:val="000000"/>
                <w:sz w:val="22"/>
              </w:rPr>
            </w:pPr>
          </w:p>
        </w:tc>
      </w:tr>
      <w:tr w:rsidR="00EA41FC" w14:paraId="3B369D68" w14:textId="77777777" w:rsidTr="00E606E2">
        <w:trPr>
          <w:trHeight w:val="510"/>
        </w:trPr>
        <w:tc>
          <w:tcPr>
            <w:tcW w:w="9079" w:type="dxa"/>
            <w:gridSpan w:val="4"/>
          </w:tcPr>
          <w:p w14:paraId="452E1475" w14:textId="77777777" w:rsidR="00EA41FC" w:rsidRDefault="00EA41FC" w:rsidP="00E606E2">
            <w:pPr>
              <w:rPr>
                <w:rFonts w:ascii="Times New Roman" w:hAnsi="Times New Roman"/>
                <w:color w:val="000000"/>
                <w:sz w:val="22"/>
              </w:rPr>
            </w:pPr>
            <w:r>
              <w:rPr>
                <w:rFonts w:ascii="Times New Roman" w:hAnsi="Times New Roman"/>
                <w:color w:val="000000"/>
                <w:sz w:val="22"/>
              </w:rPr>
              <w:t>总得分</w:t>
            </w:r>
          </w:p>
        </w:tc>
        <w:tc>
          <w:tcPr>
            <w:tcW w:w="525" w:type="dxa"/>
          </w:tcPr>
          <w:p w14:paraId="13D3B0E9" w14:textId="77777777" w:rsidR="00EA41FC" w:rsidRDefault="00EA41FC" w:rsidP="00E606E2">
            <w:pPr>
              <w:rPr>
                <w:rFonts w:ascii="Times New Roman" w:hAnsi="Times New Roman"/>
                <w:color w:val="000000"/>
                <w:sz w:val="22"/>
              </w:rPr>
            </w:pPr>
          </w:p>
        </w:tc>
      </w:tr>
    </w:tbl>
    <w:p w14:paraId="3941728D"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000000"/>
          <w:sz w:val="22"/>
        </w:rPr>
      </w:pPr>
    </w:p>
    <w:p w14:paraId="1ED467E9" w14:textId="77777777" w:rsidR="00EA41FC" w:rsidRDefault="00EA41FC" w:rsidP="00EA41FC">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11.2</w:t>
      </w:r>
      <w:r>
        <w:rPr>
          <w:rFonts w:ascii="Times New Roman" w:hAnsi="Times New Roman"/>
          <w:b/>
          <w:color w:val="000000"/>
          <w:sz w:val="22"/>
        </w:rPr>
        <w:t>考核形式</w:t>
      </w:r>
    </w:p>
    <w:p w14:paraId="55A32392"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由采购人每</w:t>
      </w:r>
      <w:r>
        <w:rPr>
          <w:rFonts w:ascii="Times New Roman" w:hAnsi="Times New Roman" w:hint="eastAsia"/>
          <w:color w:val="000000"/>
          <w:sz w:val="22"/>
        </w:rPr>
        <w:t>季度</w:t>
      </w:r>
      <w:r>
        <w:rPr>
          <w:rFonts w:ascii="Times New Roman" w:hAnsi="Times New Roman"/>
          <w:color w:val="000000"/>
          <w:sz w:val="22"/>
        </w:rPr>
        <w:t>一次进行</w:t>
      </w:r>
      <w:r>
        <w:rPr>
          <w:rFonts w:ascii="Times New Roman" w:hAnsi="Times New Roman" w:hint="eastAsia"/>
          <w:color w:val="000000"/>
          <w:sz w:val="22"/>
        </w:rPr>
        <w:t>季</w:t>
      </w:r>
      <w:r>
        <w:rPr>
          <w:rFonts w:ascii="Times New Roman" w:hAnsi="Times New Roman"/>
          <w:color w:val="000000"/>
          <w:sz w:val="22"/>
        </w:rPr>
        <w:t>度考核。</w:t>
      </w:r>
    </w:p>
    <w:p w14:paraId="6E986E47"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p>
    <w:p w14:paraId="68CB9C9E" w14:textId="77777777" w:rsidR="00EA41FC" w:rsidRDefault="00EA41FC" w:rsidP="00EA41FC">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11.3</w:t>
      </w:r>
      <w:r>
        <w:rPr>
          <w:rFonts w:ascii="Times New Roman" w:hAnsi="Times New Roman"/>
          <w:b/>
          <w:color w:val="000000"/>
          <w:sz w:val="22"/>
        </w:rPr>
        <w:t>考核标准</w:t>
      </w:r>
    </w:p>
    <w:p w14:paraId="664438EE"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依据考核结果，按得分高低分为好、较好、及格、差四个等级。</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406"/>
        <w:gridCol w:w="1980"/>
        <w:gridCol w:w="5136"/>
        <w:gridCol w:w="858"/>
      </w:tblGrid>
      <w:tr w:rsidR="00EA41FC" w14:paraId="6EF20D5D" w14:textId="77777777" w:rsidTr="00E606E2">
        <w:trPr>
          <w:trHeight w:val="764"/>
          <w:jc w:val="center"/>
        </w:trPr>
        <w:tc>
          <w:tcPr>
            <w:tcW w:w="1406" w:type="dxa"/>
            <w:vAlign w:val="center"/>
          </w:tcPr>
          <w:p w14:paraId="6248F300" w14:textId="77777777" w:rsidR="00EA41FC" w:rsidRDefault="00EA41FC" w:rsidP="00E606E2">
            <w:pPr>
              <w:pStyle w:val="TableParagraph"/>
              <w:ind w:left="261"/>
              <w:rPr>
                <w:rFonts w:ascii="Times New Roman" w:hAnsi="Times New Roman" w:cs="Times New Roman"/>
                <w:color w:val="000000"/>
              </w:rPr>
            </w:pPr>
            <w:r>
              <w:rPr>
                <w:rFonts w:ascii="Times New Roman" w:hAnsi="Times New Roman" w:cs="Times New Roman"/>
                <w:color w:val="000000"/>
              </w:rPr>
              <w:t>考核单位</w:t>
            </w:r>
          </w:p>
        </w:tc>
        <w:tc>
          <w:tcPr>
            <w:tcW w:w="1980" w:type="dxa"/>
            <w:vAlign w:val="center"/>
          </w:tcPr>
          <w:p w14:paraId="239F4076" w14:textId="77777777" w:rsidR="00EA41FC" w:rsidRDefault="00EA41FC" w:rsidP="00E606E2">
            <w:pPr>
              <w:pStyle w:val="TableParagraph"/>
              <w:ind w:left="657"/>
              <w:rPr>
                <w:rFonts w:ascii="Times New Roman" w:hAnsi="Times New Roman" w:cs="Times New Roman"/>
                <w:color w:val="000000"/>
              </w:rPr>
            </w:pPr>
            <w:r>
              <w:rPr>
                <w:rFonts w:ascii="Times New Roman" w:hAnsi="Times New Roman" w:cs="Times New Roman"/>
                <w:color w:val="000000"/>
              </w:rPr>
              <w:t>考核分</w:t>
            </w:r>
          </w:p>
        </w:tc>
        <w:tc>
          <w:tcPr>
            <w:tcW w:w="5136" w:type="dxa"/>
            <w:vAlign w:val="center"/>
          </w:tcPr>
          <w:p w14:paraId="2F78B334" w14:textId="77777777" w:rsidR="00EA41FC" w:rsidRDefault="00EA41FC" w:rsidP="00E606E2">
            <w:pPr>
              <w:pStyle w:val="TableParagraph"/>
              <w:ind w:left="2109" w:right="2097"/>
              <w:rPr>
                <w:rFonts w:ascii="Times New Roman" w:hAnsi="Times New Roman" w:cs="Times New Roman"/>
                <w:color w:val="000000"/>
              </w:rPr>
            </w:pPr>
            <w:r>
              <w:rPr>
                <w:rFonts w:ascii="Times New Roman" w:hAnsi="Times New Roman" w:cs="Times New Roman"/>
                <w:color w:val="000000"/>
              </w:rPr>
              <w:t>评分依据</w:t>
            </w:r>
          </w:p>
        </w:tc>
        <w:tc>
          <w:tcPr>
            <w:tcW w:w="858" w:type="dxa"/>
            <w:vAlign w:val="center"/>
          </w:tcPr>
          <w:p w14:paraId="447F9E8B" w14:textId="77777777" w:rsidR="00EA41FC" w:rsidRDefault="00EA41FC" w:rsidP="00E606E2">
            <w:pPr>
              <w:pStyle w:val="TableParagraph"/>
              <w:ind w:left="210"/>
              <w:rPr>
                <w:rFonts w:ascii="Times New Roman" w:hAnsi="Times New Roman" w:cs="Times New Roman"/>
                <w:color w:val="000000"/>
              </w:rPr>
            </w:pPr>
            <w:r>
              <w:rPr>
                <w:rFonts w:ascii="Times New Roman" w:hAnsi="Times New Roman" w:cs="Times New Roman"/>
                <w:color w:val="000000"/>
              </w:rPr>
              <w:t>等级</w:t>
            </w:r>
          </w:p>
        </w:tc>
      </w:tr>
      <w:tr w:rsidR="00EA41FC" w14:paraId="3901F287" w14:textId="77777777" w:rsidTr="00E606E2">
        <w:trPr>
          <w:trHeight w:val="2140"/>
          <w:jc w:val="center"/>
        </w:trPr>
        <w:tc>
          <w:tcPr>
            <w:tcW w:w="1406" w:type="dxa"/>
            <w:vMerge w:val="restart"/>
            <w:vAlign w:val="center"/>
          </w:tcPr>
          <w:p w14:paraId="56F7A4F1" w14:textId="77777777" w:rsidR="00EA41FC" w:rsidRDefault="00EA41FC" w:rsidP="00E606E2">
            <w:pPr>
              <w:pStyle w:val="TableParagraph"/>
              <w:rPr>
                <w:rFonts w:ascii="Times New Roman" w:hAnsi="Times New Roman" w:cs="Times New Roman"/>
                <w:color w:val="000000"/>
              </w:rPr>
            </w:pPr>
            <w:r>
              <w:rPr>
                <w:rFonts w:ascii="Times New Roman" w:hAnsi="Times New Roman" w:cs="Times New Roman" w:hint="eastAsia"/>
                <w:color w:val="000000"/>
              </w:rPr>
              <w:lastRenderedPageBreak/>
              <w:t>上海市浦东新区曹路镇社区事务受理服务中心</w:t>
            </w:r>
          </w:p>
        </w:tc>
        <w:tc>
          <w:tcPr>
            <w:tcW w:w="1980" w:type="dxa"/>
            <w:vAlign w:val="center"/>
          </w:tcPr>
          <w:p w14:paraId="757F8AA3" w14:textId="77777777" w:rsidR="00EA41FC" w:rsidRDefault="00EA41FC" w:rsidP="00E606E2">
            <w:pPr>
              <w:pStyle w:val="TableParagraph"/>
              <w:ind w:left="363" w:right="358"/>
              <w:rPr>
                <w:rFonts w:ascii="Times New Roman" w:hAnsi="Times New Roman" w:cs="Times New Roman"/>
                <w:color w:val="000000"/>
              </w:rPr>
            </w:pPr>
            <w:r>
              <w:rPr>
                <w:rFonts w:ascii="Times New Roman" w:hAnsi="Times New Roman" w:cs="Times New Roman"/>
                <w:color w:val="000000"/>
              </w:rPr>
              <w:t>90</w:t>
            </w:r>
            <w:r>
              <w:rPr>
                <w:rFonts w:ascii="Times New Roman" w:hAnsi="Times New Roman" w:cs="Times New Roman"/>
                <w:color w:val="000000"/>
                <w:spacing w:val="-14"/>
              </w:rPr>
              <w:t>分以上</w:t>
            </w:r>
          </w:p>
        </w:tc>
        <w:tc>
          <w:tcPr>
            <w:tcW w:w="5136" w:type="dxa"/>
            <w:vAlign w:val="center"/>
          </w:tcPr>
          <w:p w14:paraId="38F68E4B" w14:textId="77777777" w:rsidR="00EA41FC" w:rsidRDefault="00EA41FC" w:rsidP="00E606E2">
            <w:pPr>
              <w:pStyle w:val="TableParagraph"/>
              <w:spacing w:line="364" w:lineRule="auto"/>
              <w:ind w:left="108" w:right="96"/>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全年无安全事故；</w:t>
            </w:r>
            <w:r>
              <w:rPr>
                <w:rFonts w:ascii="Times New Roman" w:hAnsi="Times New Roman" w:cs="Times New Roman"/>
                <w:color w:val="000000"/>
              </w:rPr>
              <w:t>2.</w:t>
            </w:r>
            <w:r>
              <w:rPr>
                <w:rFonts w:ascii="Times New Roman" w:hAnsi="Times New Roman" w:cs="Times New Roman"/>
                <w:color w:val="000000"/>
              </w:rPr>
              <w:t>环境卫生按照规定要求定时</w:t>
            </w:r>
            <w:r>
              <w:rPr>
                <w:rFonts w:ascii="Times New Roman" w:hAnsi="Times New Roman" w:cs="Times New Roman"/>
                <w:color w:val="000000"/>
                <w:spacing w:val="-1"/>
              </w:rPr>
              <w:t>定点定人，各规定场所时刻保持清洁干净；</w:t>
            </w:r>
            <w:r>
              <w:rPr>
                <w:rFonts w:ascii="Times New Roman" w:hAnsi="Times New Roman" w:cs="Times New Roman"/>
                <w:color w:val="000000"/>
              </w:rPr>
              <w:t>3.</w:t>
            </w:r>
            <w:r>
              <w:rPr>
                <w:rFonts w:ascii="Times New Roman" w:hAnsi="Times New Roman" w:cs="Times New Roman"/>
                <w:color w:val="000000"/>
                <w:spacing w:val="-10"/>
              </w:rPr>
              <w:t>设施</w:t>
            </w:r>
            <w:r>
              <w:rPr>
                <w:rFonts w:ascii="Times New Roman" w:hAnsi="Times New Roman" w:cs="Times New Roman"/>
                <w:color w:val="000000"/>
              </w:rPr>
              <w:t>设备常年保持良好运行，无责任事故；</w:t>
            </w:r>
            <w:r>
              <w:rPr>
                <w:rFonts w:ascii="Times New Roman" w:hAnsi="Times New Roman" w:cs="Times New Roman"/>
                <w:color w:val="000000"/>
              </w:rPr>
              <w:t>4.</w:t>
            </w:r>
            <w:r>
              <w:rPr>
                <w:rFonts w:ascii="Times New Roman" w:hAnsi="Times New Roman" w:cs="Times New Roman"/>
                <w:color w:val="000000"/>
              </w:rPr>
              <w:t>服务达到管理服务承诺及质量保证措施；</w:t>
            </w:r>
            <w:r>
              <w:rPr>
                <w:rFonts w:ascii="Times New Roman" w:hAnsi="Times New Roman" w:cs="Times New Roman"/>
                <w:color w:val="000000"/>
              </w:rPr>
              <w:t>5.</w:t>
            </w:r>
            <w:r>
              <w:rPr>
                <w:rFonts w:ascii="Times New Roman" w:hAnsi="Times New Roman" w:cs="Times New Roman"/>
                <w:color w:val="000000"/>
              </w:rPr>
              <w:t>客户满意度达到</w:t>
            </w:r>
            <w:r>
              <w:rPr>
                <w:rFonts w:ascii="Times New Roman" w:hAnsi="Times New Roman" w:cs="Times New Roman"/>
                <w:color w:val="000000"/>
              </w:rPr>
              <w:t xml:space="preserve">≥90% </w:t>
            </w:r>
            <w:r>
              <w:rPr>
                <w:rFonts w:ascii="Times New Roman" w:hAnsi="Times New Roman" w:cs="Times New Roman"/>
                <w:color w:val="000000"/>
              </w:rPr>
              <w:t>以上。</w:t>
            </w:r>
          </w:p>
        </w:tc>
        <w:tc>
          <w:tcPr>
            <w:tcW w:w="858" w:type="dxa"/>
            <w:vAlign w:val="center"/>
          </w:tcPr>
          <w:p w14:paraId="65BDAF7B" w14:textId="77777777" w:rsidR="00EA41FC" w:rsidRDefault="00EA41FC" w:rsidP="00E606E2">
            <w:pPr>
              <w:pStyle w:val="TableParagraph"/>
              <w:ind w:left="14"/>
              <w:rPr>
                <w:rFonts w:ascii="Times New Roman" w:hAnsi="Times New Roman" w:cs="Times New Roman"/>
                <w:color w:val="000000"/>
              </w:rPr>
            </w:pPr>
            <w:r>
              <w:rPr>
                <w:rFonts w:ascii="Times New Roman" w:hAnsi="Times New Roman" w:cs="Times New Roman"/>
                <w:color w:val="000000"/>
              </w:rPr>
              <w:t>好</w:t>
            </w:r>
          </w:p>
        </w:tc>
      </w:tr>
      <w:tr w:rsidR="00EA41FC" w14:paraId="0F00D457" w14:textId="77777777" w:rsidTr="00E606E2">
        <w:trPr>
          <w:trHeight w:val="2140"/>
          <w:jc w:val="center"/>
        </w:trPr>
        <w:tc>
          <w:tcPr>
            <w:tcW w:w="1406" w:type="dxa"/>
            <w:vMerge/>
            <w:tcBorders>
              <w:top w:val="nil"/>
            </w:tcBorders>
            <w:vAlign w:val="center"/>
          </w:tcPr>
          <w:p w14:paraId="1AC1EDA7" w14:textId="77777777" w:rsidR="00EA41FC" w:rsidRDefault="00EA41FC" w:rsidP="00E606E2">
            <w:pPr>
              <w:jc w:val="center"/>
              <w:rPr>
                <w:rFonts w:ascii="Times New Roman" w:hAnsi="Times New Roman"/>
                <w:color w:val="000000"/>
                <w:sz w:val="22"/>
              </w:rPr>
            </w:pPr>
          </w:p>
        </w:tc>
        <w:tc>
          <w:tcPr>
            <w:tcW w:w="1980" w:type="dxa"/>
            <w:vAlign w:val="center"/>
          </w:tcPr>
          <w:p w14:paraId="1CC6D385" w14:textId="77777777" w:rsidR="00EA41FC" w:rsidRDefault="00EA41FC" w:rsidP="00E606E2">
            <w:pPr>
              <w:pStyle w:val="TableParagraph"/>
              <w:ind w:left="364" w:right="358"/>
              <w:rPr>
                <w:rFonts w:ascii="Times New Roman" w:hAnsi="Times New Roman" w:cs="Times New Roman"/>
                <w:color w:val="000000"/>
              </w:rPr>
            </w:pPr>
            <w:r>
              <w:rPr>
                <w:rFonts w:ascii="Times New Roman" w:hAnsi="Times New Roman" w:cs="Times New Roman"/>
                <w:color w:val="000000"/>
              </w:rPr>
              <w:t>80</w:t>
            </w:r>
            <w:r>
              <w:rPr>
                <w:rFonts w:ascii="Times New Roman" w:hAnsi="Times New Roman" w:cs="Times New Roman"/>
                <w:color w:val="000000"/>
                <w:spacing w:val="-27"/>
              </w:rPr>
              <w:t>分</w:t>
            </w:r>
            <w:r>
              <w:rPr>
                <w:rFonts w:ascii="Times New Roman" w:hAnsi="Times New Roman" w:cs="Times New Roman"/>
                <w:color w:val="000000"/>
              </w:rPr>
              <w:t>～</w:t>
            </w:r>
            <w:r>
              <w:rPr>
                <w:rFonts w:ascii="Times New Roman" w:hAnsi="Times New Roman" w:cs="Times New Roman"/>
                <w:color w:val="000000"/>
              </w:rPr>
              <w:t>89</w:t>
            </w:r>
            <w:r>
              <w:rPr>
                <w:rFonts w:ascii="Times New Roman" w:hAnsi="Times New Roman" w:cs="Times New Roman"/>
                <w:color w:val="000000"/>
                <w:spacing w:val="-29"/>
              </w:rPr>
              <w:t>分</w:t>
            </w:r>
          </w:p>
        </w:tc>
        <w:tc>
          <w:tcPr>
            <w:tcW w:w="5136" w:type="dxa"/>
            <w:vAlign w:val="center"/>
          </w:tcPr>
          <w:p w14:paraId="12AD6378" w14:textId="77777777" w:rsidR="00EA41FC" w:rsidRDefault="00EA41FC" w:rsidP="00E606E2">
            <w:pPr>
              <w:pStyle w:val="TableParagraph"/>
              <w:spacing w:line="364" w:lineRule="auto"/>
              <w:ind w:left="108" w:right="106"/>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、全年无责任安全事故；</w:t>
            </w:r>
            <w:r>
              <w:rPr>
                <w:rFonts w:ascii="Times New Roman" w:hAnsi="Times New Roman" w:cs="Times New Roman"/>
                <w:color w:val="000000"/>
              </w:rPr>
              <w:t>2</w:t>
            </w:r>
            <w:r>
              <w:rPr>
                <w:rFonts w:ascii="Times New Roman" w:hAnsi="Times New Roman" w:cs="Times New Roman"/>
                <w:color w:val="000000"/>
              </w:rPr>
              <w:t>、环境卫生按照规定要</w:t>
            </w:r>
            <w:r>
              <w:rPr>
                <w:rFonts w:ascii="Times New Roman" w:hAnsi="Times New Roman" w:cs="Times New Roman"/>
                <w:color w:val="000000"/>
                <w:spacing w:val="-2"/>
              </w:rPr>
              <w:t>求定时定点定人，各规定场所保持清洁干净；</w:t>
            </w:r>
            <w:r>
              <w:rPr>
                <w:rFonts w:ascii="Times New Roman" w:hAnsi="Times New Roman" w:cs="Times New Roman"/>
                <w:color w:val="000000"/>
                <w:spacing w:val="-2"/>
              </w:rPr>
              <w:t>3</w:t>
            </w:r>
            <w:r>
              <w:rPr>
                <w:rFonts w:ascii="Times New Roman" w:hAnsi="Times New Roman" w:cs="Times New Roman"/>
                <w:color w:val="000000"/>
                <w:spacing w:val="-2"/>
              </w:rPr>
              <w:t>、设</w:t>
            </w:r>
            <w:r>
              <w:rPr>
                <w:rFonts w:ascii="Times New Roman" w:hAnsi="Times New Roman" w:cs="Times New Roman"/>
                <w:color w:val="000000"/>
              </w:rPr>
              <w:t>施设备常年保持良好运行，无大的责任事故；</w:t>
            </w:r>
            <w:r>
              <w:rPr>
                <w:rFonts w:ascii="Times New Roman" w:hAnsi="Times New Roman" w:cs="Times New Roman"/>
                <w:color w:val="000000"/>
              </w:rPr>
              <w:t>4.</w:t>
            </w:r>
            <w:r>
              <w:rPr>
                <w:rFonts w:ascii="Times New Roman" w:hAnsi="Times New Roman" w:cs="Times New Roman"/>
                <w:color w:val="000000"/>
              </w:rPr>
              <w:t>服务基本达到管理服务承诺及质量保证措施；</w:t>
            </w:r>
            <w:r>
              <w:rPr>
                <w:rFonts w:ascii="Times New Roman" w:hAnsi="Times New Roman" w:cs="Times New Roman"/>
                <w:color w:val="000000"/>
              </w:rPr>
              <w:t>5.</w:t>
            </w:r>
            <w:r>
              <w:rPr>
                <w:rFonts w:ascii="Times New Roman" w:hAnsi="Times New Roman" w:cs="Times New Roman"/>
                <w:color w:val="000000"/>
              </w:rPr>
              <w:t>客户满意度达到</w:t>
            </w:r>
            <w:r>
              <w:rPr>
                <w:rFonts w:ascii="Times New Roman" w:hAnsi="Times New Roman" w:cs="Times New Roman"/>
                <w:color w:val="000000"/>
              </w:rPr>
              <w:t xml:space="preserve">≥85% </w:t>
            </w:r>
            <w:r>
              <w:rPr>
                <w:rFonts w:ascii="Times New Roman" w:hAnsi="Times New Roman" w:cs="Times New Roman"/>
                <w:color w:val="000000"/>
              </w:rPr>
              <w:t>以上。</w:t>
            </w:r>
          </w:p>
        </w:tc>
        <w:tc>
          <w:tcPr>
            <w:tcW w:w="858" w:type="dxa"/>
            <w:vAlign w:val="center"/>
          </w:tcPr>
          <w:p w14:paraId="20CDB761" w14:textId="77777777" w:rsidR="00EA41FC" w:rsidRDefault="00EA41FC" w:rsidP="00E606E2">
            <w:pPr>
              <w:pStyle w:val="TableParagraph"/>
              <w:ind w:left="191" w:right="177"/>
              <w:rPr>
                <w:rFonts w:ascii="Times New Roman" w:hAnsi="Times New Roman" w:cs="Times New Roman"/>
                <w:color w:val="000000"/>
              </w:rPr>
            </w:pPr>
            <w:r>
              <w:rPr>
                <w:rFonts w:ascii="Times New Roman" w:hAnsi="Times New Roman" w:cs="Times New Roman"/>
                <w:color w:val="000000"/>
              </w:rPr>
              <w:t>较好</w:t>
            </w:r>
          </w:p>
        </w:tc>
      </w:tr>
      <w:tr w:rsidR="00EA41FC" w14:paraId="25EA43AF" w14:textId="77777777" w:rsidTr="00E606E2">
        <w:trPr>
          <w:trHeight w:val="2137"/>
          <w:jc w:val="center"/>
        </w:trPr>
        <w:tc>
          <w:tcPr>
            <w:tcW w:w="1406" w:type="dxa"/>
            <w:vMerge/>
            <w:tcBorders>
              <w:top w:val="nil"/>
            </w:tcBorders>
            <w:vAlign w:val="center"/>
          </w:tcPr>
          <w:p w14:paraId="2DDEC7C0" w14:textId="77777777" w:rsidR="00EA41FC" w:rsidRDefault="00EA41FC" w:rsidP="00E606E2">
            <w:pPr>
              <w:jc w:val="center"/>
              <w:rPr>
                <w:rFonts w:ascii="Times New Roman" w:hAnsi="Times New Roman"/>
                <w:color w:val="000000"/>
                <w:sz w:val="22"/>
              </w:rPr>
            </w:pPr>
          </w:p>
        </w:tc>
        <w:tc>
          <w:tcPr>
            <w:tcW w:w="1980" w:type="dxa"/>
            <w:vAlign w:val="center"/>
          </w:tcPr>
          <w:p w14:paraId="56A1E8CA" w14:textId="77777777" w:rsidR="00EA41FC" w:rsidRDefault="00EA41FC" w:rsidP="00E606E2">
            <w:pPr>
              <w:pStyle w:val="TableParagraph"/>
              <w:ind w:left="364" w:right="358"/>
              <w:rPr>
                <w:rFonts w:ascii="Times New Roman" w:hAnsi="Times New Roman" w:cs="Times New Roman"/>
                <w:color w:val="000000"/>
              </w:rPr>
            </w:pPr>
            <w:r>
              <w:rPr>
                <w:rFonts w:ascii="Times New Roman" w:hAnsi="Times New Roman" w:cs="Times New Roman"/>
                <w:color w:val="000000"/>
              </w:rPr>
              <w:t>70</w:t>
            </w:r>
            <w:r>
              <w:rPr>
                <w:rFonts w:ascii="Times New Roman" w:hAnsi="Times New Roman" w:cs="Times New Roman"/>
                <w:color w:val="000000"/>
                <w:spacing w:val="-27"/>
              </w:rPr>
              <w:t>分</w:t>
            </w:r>
            <w:r>
              <w:rPr>
                <w:rFonts w:ascii="Times New Roman" w:hAnsi="Times New Roman" w:cs="Times New Roman"/>
                <w:color w:val="000000"/>
              </w:rPr>
              <w:t>～</w:t>
            </w:r>
            <w:r>
              <w:rPr>
                <w:rFonts w:ascii="Times New Roman" w:hAnsi="Times New Roman" w:cs="Times New Roman"/>
                <w:color w:val="000000"/>
              </w:rPr>
              <w:t>79</w:t>
            </w:r>
            <w:r>
              <w:rPr>
                <w:rFonts w:ascii="Times New Roman" w:hAnsi="Times New Roman" w:cs="Times New Roman"/>
                <w:color w:val="000000"/>
                <w:spacing w:val="-29"/>
              </w:rPr>
              <w:t>分</w:t>
            </w:r>
          </w:p>
        </w:tc>
        <w:tc>
          <w:tcPr>
            <w:tcW w:w="5136" w:type="dxa"/>
            <w:vAlign w:val="center"/>
          </w:tcPr>
          <w:p w14:paraId="1C6C77A2" w14:textId="77777777" w:rsidR="00EA41FC" w:rsidRDefault="00EA41FC" w:rsidP="00E606E2">
            <w:pPr>
              <w:pStyle w:val="TableParagraph"/>
              <w:spacing w:line="364" w:lineRule="auto"/>
              <w:ind w:left="108" w:right="106"/>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、全年无较大安全事故；</w:t>
            </w:r>
            <w:r>
              <w:rPr>
                <w:rFonts w:ascii="Times New Roman" w:hAnsi="Times New Roman" w:cs="Times New Roman"/>
                <w:color w:val="000000"/>
              </w:rPr>
              <w:t>2</w:t>
            </w:r>
            <w:r>
              <w:rPr>
                <w:rFonts w:ascii="Times New Roman" w:hAnsi="Times New Roman" w:cs="Times New Roman"/>
                <w:color w:val="000000"/>
              </w:rPr>
              <w:t>、环境卫生按照规定要</w:t>
            </w:r>
            <w:r>
              <w:rPr>
                <w:rFonts w:ascii="Times New Roman" w:hAnsi="Times New Roman" w:cs="Times New Roman"/>
                <w:color w:val="000000"/>
                <w:spacing w:val="-2"/>
              </w:rPr>
              <w:t>求定时定点清扫，各规定场所基本清洁干净；</w:t>
            </w:r>
            <w:r>
              <w:rPr>
                <w:rFonts w:ascii="Times New Roman" w:hAnsi="Times New Roman" w:cs="Times New Roman"/>
                <w:color w:val="000000"/>
                <w:spacing w:val="-2"/>
              </w:rPr>
              <w:t>3</w:t>
            </w:r>
            <w:r>
              <w:rPr>
                <w:rFonts w:ascii="Times New Roman" w:hAnsi="Times New Roman" w:cs="Times New Roman"/>
                <w:color w:val="000000"/>
                <w:spacing w:val="-2"/>
              </w:rPr>
              <w:t>、设</w:t>
            </w:r>
            <w:r>
              <w:rPr>
                <w:rFonts w:ascii="Times New Roman" w:hAnsi="Times New Roman" w:cs="Times New Roman"/>
                <w:color w:val="000000"/>
                <w:spacing w:val="-4"/>
              </w:rPr>
              <w:t>施设备常年保持较好运行，无重大责任事故</w:t>
            </w:r>
            <w:r>
              <w:rPr>
                <w:rFonts w:ascii="Times New Roman" w:hAnsi="Times New Roman" w:cs="Times New Roman"/>
                <w:color w:val="000000"/>
              </w:rPr>
              <w:t>4.</w:t>
            </w:r>
            <w:r>
              <w:rPr>
                <w:rFonts w:ascii="Times New Roman" w:hAnsi="Times New Roman" w:cs="Times New Roman"/>
                <w:color w:val="000000"/>
              </w:rPr>
              <w:t>服务部分达到管理服务承诺及质量保证措施；</w:t>
            </w:r>
            <w:r>
              <w:rPr>
                <w:rFonts w:ascii="Times New Roman" w:hAnsi="Times New Roman" w:cs="Times New Roman"/>
                <w:color w:val="000000"/>
              </w:rPr>
              <w:t>5.</w:t>
            </w:r>
            <w:r>
              <w:rPr>
                <w:rFonts w:ascii="Times New Roman" w:hAnsi="Times New Roman" w:cs="Times New Roman"/>
                <w:color w:val="000000"/>
              </w:rPr>
              <w:t>客户满意度达到</w:t>
            </w:r>
            <w:r>
              <w:rPr>
                <w:rFonts w:ascii="Times New Roman" w:hAnsi="Times New Roman" w:cs="Times New Roman"/>
                <w:color w:val="000000"/>
              </w:rPr>
              <w:t xml:space="preserve">≥75% </w:t>
            </w:r>
            <w:r>
              <w:rPr>
                <w:rFonts w:ascii="Times New Roman" w:hAnsi="Times New Roman" w:cs="Times New Roman"/>
                <w:color w:val="000000"/>
              </w:rPr>
              <w:t>以上。</w:t>
            </w:r>
          </w:p>
        </w:tc>
        <w:tc>
          <w:tcPr>
            <w:tcW w:w="858" w:type="dxa"/>
            <w:vAlign w:val="center"/>
          </w:tcPr>
          <w:p w14:paraId="08364B0F" w14:textId="77777777" w:rsidR="00EA41FC" w:rsidRDefault="00EA41FC" w:rsidP="00E606E2">
            <w:pPr>
              <w:pStyle w:val="TableParagraph"/>
              <w:ind w:left="191" w:right="177"/>
              <w:rPr>
                <w:rFonts w:ascii="Times New Roman" w:hAnsi="Times New Roman" w:cs="Times New Roman"/>
                <w:color w:val="000000"/>
              </w:rPr>
            </w:pPr>
            <w:r>
              <w:rPr>
                <w:rFonts w:ascii="Times New Roman" w:hAnsi="Times New Roman" w:cs="Times New Roman"/>
                <w:color w:val="000000"/>
              </w:rPr>
              <w:t>及格</w:t>
            </w:r>
          </w:p>
        </w:tc>
      </w:tr>
      <w:tr w:rsidR="00EA41FC" w14:paraId="169B0A1D" w14:textId="77777777" w:rsidTr="00E606E2">
        <w:trPr>
          <w:trHeight w:val="2140"/>
          <w:jc w:val="center"/>
        </w:trPr>
        <w:tc>
          <w:tcPr>
            <w:tcW w:w="1406" w:type="dxa"/>
            <w:vMerge/>
            <w:tcBorders>
              <w:top w:val="nil"/>
            </w:tcBorders>
            <w:vAlign w:val="center"/>
          </w:tcPr>
          <w:p w14:paraId="2733641F" w14:textId="77777777" w:rsidR="00EA41FC" w:rsidRDefault="00EA41FC" w:rsidP="00E606E2">
            <w:pPr>
              <w:jc w:val="center"/>
              <w:rPr>
                <w:rFonts w:ascii="Times New Roman" w:hAnsi="Times New Roman"/>
                <w:color w:val="000000"/>
                <w:sz w:val="22"/>
              </w:rPr>
            </w:pPr>
          </w:p>
        </w:tc>
        <w:tc>
          <w:tcPr>
            <w:tcW w:w="1980" w:type="dxa"/>
            <w:vAlign w:val="center"/>
          </w:tcPr>
          <w:p w14:paraId="7994C10A" w14:textId="77777777" w:rsidR="00EA41FC" w:rsidRDefault="00EA41FC" w:rsidP="00E606E2">
            <w:pPr>
              <w:pStyle w:val="TableParagraph"/>
              <w:ind w:left="363" w:right="358"/>
              <w:rPr>
                <w:rFonts w:ascii="Times New Roman" w:hAnsi="Times New Roman" w:cs="Times New Roman"/>
                <w:color w:val="000000"/>
              </w:rPr>
            </w:pPr>
            <w:r>
              <w:rPr>
                <w:rFonts w:ascii="Times New Roman" w:hAnsi="Times New Roman" w:cs="Times New Roman"/>
                <w:color w:val="000000"/>
              </w:rPr>
              <w:t>70</w:t>
            </w:r>
            <w:r>
              <w:rPr>
                <w:rFonts w:ascii="Times New Roman" w:hAnsi="Times New Roman" w:cs="Times New Roman"/>
                <w:color w:val="000000"/>
                <w:spacing w:val="-14"/>
              </w:rPr>
              <w:t>分以下</w:t>
            </w:r>
          </w:p>
        </w:tc>
        <w:tc>
          <w:tcPr>
            <w:tcW w:w="5136" w:type="dxa"/>
            <w:vAlign w:val="center"/>
          </w:tcPr>
          <w:p w14:paraId="5ABE9D49" w14:textId="77777777" w:rsidR="00EA41FC" w:rsidRDefault="00EA41FC" w:rsidP="00E606E2">
            <w:pPr>
              <w:pStyle w:val="TableParagraph"/>
              <w:spacing w:before="3" w:line="364" w:lineRule="auto"/>
              <w:ind w:left="108" w:right="171"/>
              <w:jc w:val="both"/>
              <w:rPr>
                <w:rFonts w:ascii="Times New Roman" w:hAnsi="Times New Roman" w:cs="Times New Roman"/>
                <w:color w:val="000000"/>
              </w:rPr>
            </w:pPr>
            <w:r>
              <w:rPr>
                <w:rFonts w:ascii="Times New Roman" w:hAnsi="Times New Roman" w:cs="Times New Roman"/>
                <w:color w:val="000000"/>
              </w:rPr>
              <w:t>1</w:t>
            </w:r>
            <w:r>
              <w:rPr>
                <w:rFonts w:ascii="Times New Roman" w:hAnsi="Times New Roman" w:cs="Times New Roman"/>
                <w:color w:val="000000"/>
              </w:rPr>
              <w:t>、全年发生一起以上重大事故；</w:t>
            </w:r>
            <w:r>
              <w:rPr>
                <w:rFonts w:ascii="Times New Roman" w:hAnsi="Times New Roman" w:cs="Times New Roman"/>
                <w:color w:val="000000"/>
              </w:rPr>
              <w:t>2</w:t>
            </w:r>
            <w:r>
              <w:rPr>
                <w:rFonts w:ascii="Times New Roman" w:hAnsi="Times New Roman" w:cs="Times New Roman"/>
                <w:color w:val="000000"/>
              </w:rPr>
              <w:t>、环境卫生未按照规定要求定时定点清扫，各规定场所经常有卫生</w:t>
            </w:r>
            <w:r>
              <w:rPr>
                <w:rFonts w:ascii="Times New Roman" w:hAnsi="Times New Roman" w:cs="Times New Roman"/>
                <w:color w:val="000000"/>
                <w:spacing w:val="-20"/>
              </w:rPr>
              <w:t>死角</w:t>
            </w:r>
            <w:r>
              <w:rPr>
                <w:rFonts w:ascii="Times New Roman" w:hAnsi="Times New Roman" w:cs="Times New Roman"/>
                <w:color w:val="000000"/>
                <w:spacing w:val="-1"/>
              </w:rPr>
              <w:t>3</w:t>
            </w:r>
            <w:r>
              <w:rPr>
                <w:rFonts w:ascii="Times New Roman" w:hAnsi="Times New Roman" w:cs="Times New Roman"/>
                <w:color w:val="000000"/>
                <w:spacing w:val="-4"/>
              </w:rPr>
              <w:t>、设施设备经常出现故障，出现责任事故</w:t>
            </w:r>
            <w:r>
              <w:rPr>
                <w:rFonts w:ascii="Times New Roman" w:hAnsi="Times New Roman" w:cs="Times New Roman"/>
                <w:color w:val="000000"/>
              </w:rPr>
              <w:t>4.</w:t>
            </w:r>
            <w:r>
              <w:rPr>
                <w:rFonts w:ascii="Times New Roman" w:hAnsi="Times New Roman" w:cs="Times New Roman"/>
                <w:color w:val="000000"/>
              </w:rPr>
              <w:t>服务未达到管理服务承诺及质量保证措施；</w:t>
            </w:r>
            <w:r>
              <w:rPr>
                <w:rFonts w:ascii="Times New Roman" w:hAnsi="Times New Roman" w:cs="Times New Roman"/>
                <w:color w:val="000000"/>
              </w:rPr>
              <w:t>5.</w:t>
            </w:r>
            <w:r>
              <w:rPr>
                <w:rFonts w:ascii="Times New Roman" w:hAnsi="Times New Roman" w:cs="Times New Roman"/>
                <w:color w:val="000000"/>
              </w:rPr>
              <w:t>客户满意度达到</w:t>
            </w:r>
            <w:r>
              <w:rPr>
                <w:rFonts w:ascii="Times New Roman" w:hAnsi="Times New Roman" w:cs="Times New Roman"/>
                <w:color w:val="000000"/>
              </w:rPr>
              <w:t xml:space="preserve">≥70% </w:t>
            </w:r>
            <w:r>
              <w:rPr>
                <w:rFonts w:ascii="Times New Roman" w:hAnsi="Times New Roman" w:cs="Times New Roman"/>
                <w:color w:val="000000"/>
              </w:rPr>
              <w:t>以下。</w:t>
            </w:r>
          </w:p>
        </w:tc>
        <w:tc>
          <w:tcPr>
            <w:tcW w:w="858" w:type="dxa"/>
            <w:vAlign w:val="center"/>
          </w:tcPr>
          <w:p w14:paraId="5DA4CEB6" w14:textId="77777777" w:rsidR="00EA41FC" w:rsidRDefault="00EA41FC" w:rsidP="00E606E2">
            <w:pPr>
              <w:pStyle w:val="TableParagraph"/>
              <w:ind w:left="14"/>
              <w:rPr>
                <w:rFonts w:ascii="Times New Roman" w:hAnsi="Times New Roman" w:cs="Times New Roman"/>
                <w:color w:val="000000"/>
              </w:rPr>
            </w:pPr>
            <w:r>
              <w:rPr>
                <w:rFonts w:ascii="Times New Roman" w:hAnsi="Times New Roman" w:cs="Times New Roman"/>
                <w:color w:val="000000"/>
              </w:rPr>
              <w:t>差</w:t>
            </w:r>
          </w:p>
        </w:tc>
      </w:tr>
    </w:tbl>
    <w:p w14:paraId="54DFC6E3"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p>
    <w:p w14:paraId="27DDCFD4" w14:textId="77777777" w:rsidR="00EA41FC" w:rsidRDefault="00EA41FC" w:rsidP="00EA41FC">
      <w:pPr>
        <w:adjustRightInd w:val="0"/>
        <w:snapToGrid w:val="0"/>
        <w:spacing w:line="300" w:lineRule="auto"/>
        <w:ind w:firstLineChars="200" w:firstLine="442"/>
        <w:jc w:val="left"/>
        <w:rPr>
          <w:rFonts w:ascii="Times New Roman" w:hAnsi="Times New Roman"/>
          <w:b/>
          <w:color w:val="000000"/>
          <w:sz w:val="22"/>
        </w:rPr>
      </w:pPr>
      <w:r>
        <w:rPr>
          <w:rFonts w:ascii="Times New Roman" w:hAnsi="Times New Roman" w:hint="eastAsia"/>
          <w:b/>
          <w:color w:val="000000"/>
          <w:sz w:val="22"/>
        </w:rPr>
        <w:t>11.4</w:t>
      </w:r>
      <w:r>
        <w:rPr>
          <w:rFonts w:ascii="Times New Roman" w:hAnsi="Times New Roman"/>
          <w:b/>
          <w:color w:val="000000"/>
          <w:sz w:val="22"/>
        </w:rPr>
        <w:t>奖惩措施</w:t>
      </w:r>
    </w:p>
    <w:p w14:paraId="037AB7EF"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A</w:t>
      </w:r>
      <w:r>
        <w:rPr>
          <w:rFonts w:ascii="Times New Roman" w:hAnsi="Times New Roman"/>
          <w:color w:val="000000"/>
          <w:sz w:val="22"/>
        </w:rPr>
        <w:t>、考核等级结果是</w:t>
      </w:r>
      <w:r>
        <w:rPr>
          <w:rFonts w:ascii="Times New Roman" w:hAnsi="Times New Roman"/>
          <w:color w:val="000000"/>
          <w:sz w:val="22"/>
        </w:rPr>
        <w:t>“</w:t>
      </w:r>
      <w:r>
        <w:rPr>
          <w:rFonts w:ascii="Times New Roman" w:hAnsi="Times New Roman"/>
          <w:color w:val="000000"/>
          <w:sz w:val="22"/>
        </w:rPr>
        <w:t>好</w:t>
      </w:r>
      <w:r>
        <w:rPr>
          <w:rFonts w:ascii="Times New Roman" w:hAnsi="Times New Roman"/>
          <w:color w:val="000000"/>
          <w:sz w:val="22"/>
        </w:rPr>
        <w:t>”</w:t>
      </w:r>
      <w:r>
        <w:rPr>
          <w:rFonts w:ascii="Times New Roman" w:hAnsi="Times New Roman"/>
          <w:color w:val="000000"/>
          <w:sz w:val="22"/>
        </w:rPr>
        <w:t>的，支付合同费用的</w:t>
      </w:r>
      <w:r>
        <w:rPr>
          <w:rFonts w:ascii="Times New Roman" w:hAnsi="Times New Roman"/>
          <w:color w:val="000000"/>
          <w:sz w:val="22"/>
        </w:rPr>
        <w:t xml:space="preserve"> 100%</w:t>
      </w:r>
      <w:r>
        <w:rPr>
          <w:rFonts w:ascii="Times New Roman" w:hAnsi="Times New Roman"/>
          <w:color w:val="000000"/>
          <w:sz w:val="22"/>
        </w:rPr>
        <w:t>。</w:t>
      </w:r>
    </w:p>
    <w:p w14:paraId="15EEFCFB"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B</w:t>
      </w:r>
      <w:r>
        <w:rPr>
          <w:rFonts w:ascii="Times New Roman" w:hAnsi="Times New Roman"/>
          <w:color w:val="000000"/>
          <w:sz w:val="22"/>
        </w:rPr>
        <w:t>、考核等级结果是</w:t>
      </w:r>
      <w:r>
        <w:rPr>
          <w:rFonts w:ascii="Times New Roman" w:hAnsi="Times New Roman"/>
          <w:color w:val="000000"/>
          <w:sz w:val="22"/>
        </w:rPr>
        <w:t>“</w:t>
      </w:r>
      <w:r>
        <w:rPr>
          <w:rFonts w:ascii="Times New Roman" w:hAnsi="Times New Roman"/>
          <w:color w:val="000000"/>
          <w:sz w:val="22"/>
        </w:rPr>
        <w:t>较好</w:t>
      </w:r>
      <w:r>
        <w:rPr>
          <w:rFonts w:ascii="Times New Roman" w:hAnsi="Times New Roman"/>
          <w:color w:val="000000"/>
          <w:sz w:val="22"/>
        </w:rPr>
        <w:t>”</w:t>
      </w:r>
      <w:r>
        <w:rPr>
          <w:rFonts w:ascii="Times New Roman" w:hAnsi="Times New Roman"/>
          <w:color w:val="000000"/>
          <w:sz w:val="22"/>
        </w:rPr>
        <w:t>的，支付合同费用的</w:t>
      </w:r>
      <w:r>
        <w:rPr>
          <w:rFonts w:ascii="Times New Roman" w:hAnsi="Times New Roman"/>
          <w:color w:val="000000"/>
          <w:sz w:val="22"/>
        </w:rPr>
        <w:t xml:space="preserve"> 98%</w:t>
      </w:r>
      <w:r>
        <w:rPr>
          <w:rFonts w:ascii="Times New Roman" w:hAnsi="Times New Roman"/>
          <w:color w:val="000000"/>
          <w:sz w:val="22"/>
        </w:rPr>
        <w:t>。</w:t>
      </w:r>
    </w:p>
    <w:p w14:paraId="0C6BE2A8"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C</w:t>
      </w:r>
      <w:r>
        <w:rPr>
          <w:rFonts w:ascii="Times New Roman" w:hAnsi="Times New Roman"/>
          <w:color w:val="000000"/>
          <w:sz w:val="22"/>
        </w:rPr>
        <w:t>、考核等级结果是</w:t>
      </w:r>
      <w:r>
        <w:rPr>
          <w:rFonts w:ascii="Times New Roman" w:hAnsi="Times New Roman"/>
          <w:color w:val="000000"/>
          <w:sz w:val="22"/>
        </w:rPr>
        <w:t>“</w:t>
      </w:r>
      <w:r>
        <w:rPr>
          <w:rFonts w:ascii="Times New Roman" w:hAnsi="Times New Roman"/>
          <w:color w:val="000000"/>
          <w:sz w:val="22"/>
        </w:rPr>
        <w:t>及格</w:t>
      </w:r>
      <w:r>
        <w:rPr>
          <w:rFonts w:ascii="Times New Roman" w:hAnsi="Times New Roman"/>
          <w:color w:val="000000"/>
          <w:sz w:val="22"/>
        </w:rPr>
        <w:t>”</w:t>
      </w:r>
      <w:r>
        <w:rPr>
          <w:rFonts w:ascii="Times New Roman" w:hAnsi="Times New Roman"/>
          <w:color w:val="000000"/>
          <w:sz w:val="22"/>
        </w:rPr>
        <w:t>的，支付合同费用的</w:t>
      </w:r>
      <w:r>
        <w:rPr>
          <w:rFonts w:ascii="Times New Roman" w:hAnsi="Times New Roman"/>
          <w:color w:val="000000"/>
          <w:sz w:val="22"/>
        </w:rPr>
        <w:t xml:space="preserve"> 90%</w:t>
      </w:r>
      <w:r>
        <w:rPr>
          <w:rFonts w:ascii="Times New Roman" w:hAnsi="Times New Roman"/>
          <w:color w:val="000000"/>
          <w:sz w:val="22"/>
        </w:rPr>
        <w:t>。</w:t>
      </w:r>
    </w:p>
    <w:p w14:paraId="21E306B9"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D</w:t>
      </w:r>
      <w:r>
        <w:rPr>
          <w:rFonts w:ascii="Times New Roman" w:hAnsi="Times New Roman"/>
          <w:color w:val="000000"/>
          <w:sz w:val="22"/>
        </w:rPr>
        <w:t>、连续二个季度考核周期，经考核为</w:t>
      </w:r>
      <w:r>
        <w:rPr>
          <w:rFonts w:ascii="Times New Roman" w:hAnsi="Times New Roman"/>
          <w:color w:val="000000"/>
          <w:sz w:val="22"/>
        </w:rPr>
        <w:t>“</w:t>
      </w:r>
      <w:r>
        <w:rPr>
          <w:rFonts w:ascii="Times New Roman" w:hAnsi="Times New Roman"/>
          <w:color w:val="000000"/>
          <w:sz w:val="22"/>
        </w:rPr>
        <w:t>差</w:t>
      </w:r>
      <w:r>
        <w:rPr>
          <w:rFonts w:ascii="Times New Roman" w:hAnsi="Times New Roman"/>
          <w:color w:val="000000"/>
          <w:sz w:val="22"/>
        </w:rPr>
        <w:t>”</w:t>
      </w:r>
      <w:r>
        <w:rPr>
          <w:rFonts w:ascii="Times New Roman" w:hAnsi="Times New Roman"/>
          <w:color w:val="000000"/>
          <w:sz w:val="22"/>
        </w:rPr>
        <w:t>的管理单位，自行终止服务合同，由此产生的一切法律后果及所有相关费用由中标单位承担。</w:t>
      </w:r>
    </w:p>
    <w:p w14:paraId="1D85A9D2" w14:textId="77777777" w:rsidR="00EA41FC" w:rsidRDefault="00EA41FC" w:rsidP="00EA41FC">
      <w:pPr>
        <w:tabs>
          <w:tab w:val="left" w:pos="7200"/>
        </w:tabs>
        <w:adjustRightInd w:val="0"/>
        <w:snapToGrid w:val="0"/>
        <w:spacing w:line="300" w:lineRule="auto"/>
        <w:ind w:firstLineChars="200" w:firstLine="440"/>
        <w:rPr>
          <w:rFonts w:ascii="Times New Roman" w:hAnsi="Times New Roman"/>
          <w:bCs/>
          <w:color w:val="FF0000"/>
          <w:sz w:val="22"/>
        </w:rPr>
      </w:pPr>
    </w:p>
    <w:p w14:paraId="2BD0A320" w14:textId="77777777" w:rsidR="00EA41FC" w:rsidRDefault="00EA41FC" w:rsidP="00EA41FC">
      <w:pPr>
        <w:adjustRightInd w:val="0"/>
        <w:snapToGrid w:val="0"/>
        <w:spacing w:line="300" w:lineRule="auto"/>
        <w:jc w:val="center"/>
        <w:outlineLvl w:val="1"/>
        <w:rPr>
          <w:rFonts w:ascii="Times New Roman" w:eastAsia="黑体" w:hAnsi="Times New Roman"/>
          <w:sz w:val="30"/>
          <w:szCs w:val="30"/>
        </w:rPr>
      </w:pPr>
      <w:bookmarkStart w:id="34" w:name="_Toc464465687"/>
      <w:bookmarkStart w:id="35" w:name="_Toc460922295"/>
      <w:bookmarkStart w:id="36" w:name="_Toc188457459"/>
      <w:r>
        <w:rPr>
          <w:rFonts w:ascii="Times New Roman" w:eastAsia="黑体" w:hAnsi="Times New Roman"/>
          <w:sz w:val="30"/>
          <w:szCs w:val="30"/>
        </w:rPr>
        <w:t>四、</w:t>
      </w:r>
      <w:bookmarkEnd w:id="34"/>
      <w:bookmarkEnd w:id="35"/>
      <w:r>
        <w:rPr>
          <w:rFonts w:ascii="Times New Roman" w:eastAsia="黑体" w:hAnsi="Times New Roman"/>
          <w:sz w:val="30"/>
          <w:szCs w:val="30"/>
        </w:rPr>
        <w:t>投标报价须知</w:t>
      </w:r>
      <w:bookmarkEnd w:id="36"/>
    </w:p>
    <w:p w14:paraId="7E0EC130" w14:textId="77777777" w:rsidR="00EA41FC" w:rsidRDefault="00EA41FC" w:rsidP="00EA41FC">
      <w:pPr>
        <w:adjustRightInd w:val="0"/>
        <w:snapToGrid w:val="0"/>
        <w:spacing w:line="300" w:lineRule="auto"/>
        <w:ind w:firstLineChars="200" w:firstLine="442"/>
        <w:outlineLvl w:val="2"/>
        <w:rPr>
          <w:rFonts w:ascii="Times New Roman" w:hAnsi="Times New Roman"/>
          <w:b/>
          <w:bCs/>
          <w:sz w:val="22"/>
        </w:rPr>
      </w:pPr>
      <w:bookmarkStart w:id="37" w:name="_Toc188457460"/>
      <w:r>
        <w:rPr>
          <w:rFonts w:ascii="Times New Roman" w:hAnsi="Times New Roman"/>
          <w:b/>
          <w:bCs/>
          <w:sz w:val="22"/>
        </w:rPr>
        <w:t xml:space="preserve">12 </w:t>
      </w:r>
      <w:r>
        <w:rPr>
          <w:rFonts w:ascii="Times New Roman" w:hAnsi="Times New Roman"/>
          <w:b/>
          <w:bCs/>
          <w:sz w:val="22"/>
        </w:rPr>
        <w:t>投标报价依据</w:t>
      </w:r>
      <w:bookmarkEnd w:id="37"/>
    </w:p>
    <w:p w14:paraId="171641FB"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12.1 </w:t>
      </w:r>
      <w:r>
        <w:rPr>
          <w:rFonts w:ascii="Times New Roman" w:hAnsi="Times New Roman"/>
          <w:color w:val="000000"/>
          <w:sz w:val="22"/>
        </w:rPr>
        <w:t>投标报价计算依据包括本项目的招标文件（包括提供的附件）、招标文件答疑或修改的补充文书、工作量清单、项目现场条件等。</w:t>
      </w:r>
    </w:p>
    <w:p w14:paraId="4BEDF141"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lastRenderedPageBreak/>
        <w:t xml:space="preserve">12.2 </w:t>
      </w:r>
      <w:r>
        <w:rPr>
          <w:rFonts w:ascii="Times New Roman" w:hAnsi="Times New Roman"/>
          <w:color w:val="000000"/>
          <w:sz w:val="22"/>
        </w:rPr>
        <w:t>招标文件明确的服务范围、服务内容、服务期限、服务质量要求、</w:t>
      </w:r>
      <w:r>
        <w:rPr>
          <w:rFonts w:ascii="Times New Roman" w:hAnsi="Times New Roman" w:hint="eastAsia"/>
          <w:color w:val="000000"/>
          <w:sz w:val="22"/>
        </w:rPr>
        <w:t>售后服务、</w:t>
      </w:r>
      <w:r>
        <w:rPr>
          <w:rFonts w:ascii="Times New Roman" w:hAnsi="Times New Roman"/>
          <w:color w:val="000000"/>
          <w:sz w:val="22"/>
        </w:rPr>
        <w:t>管理要求与服务标准及考核要求等。</w:t>
      </w:r>
    </w:p>
    <w:p w14:paraId="024D37DD"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 </w:t>
      </w:r>
      <w:r>
        <w:rPr>
          <w:rFonts w:ascii="Times New Roman" w:hAnsi="Times New Roman"/>
          <w:color w:val="000000"/>
          <w:sz w:val="22"/>
        </w:rPr>
        <w:t>岗位设置一览表说明</w:t>
      </w:r>
    </w:p>
    <w:p w14:paraId="6764C651"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12.3.1 </w:t>
      </w:r>
      <w:r>
        <w:rPr>
          <w:rFonts w:ascii="Times New Roman" w:hAnsi="Times New Roman"/>
          <w:color w:val="000000"/>
          <w:sz w:val="22"/>
        </w:rPr>
        <w:t>岗位设置一览表应与投标人须知、合同条件、项目质量标准和要求等文件结合起来理解或解释。</w:t>
      </w:r>
    </w:p>
    <w:p w14:paraId="2018F1A3"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12.3.2 </w:t>
      </w:r>
      <w:r>
        <w:rPr>
          <w:rFonts w:ascii="Times New Roman" w:hAnsi="Times New Roman"/>
          <w:color w:val="000000"/>
          <w:sz w:val="22"/>
        </w:rPr>
        <w:t>采购人提供的</w:t>
      </w:r>
      <w:r>
        <w:rPr>
          <w:rFonts w:ascii="Times New Roman" w:hAnsi="Times New Roman"/>
          <w:b/>
          <w:color w:val="FF0000"/>
          <w:kern w:val="0"/>
          <w:sz w:val="22"/>
          <w:u w:val="single"/>
        </w:rPr>
        <w:t>岗位设置一览表</w:t>
      </w:r>
      <w:r>
        <w:rPr>
          <w:rFonts w:ascii="Times New Roman" w:hAnsi="Times New Roman"/>
          <w:color w:val="000000"/>
          <w:sz w:val="22"/>
        </w:rPr>
        <w:t>是依照采购需求测算出的</w:t>
      </w:r>
      <w:r>
        <w:rPr>
          <w:rFonts w:ascii="Times New Roman" w:hAnsi="Times New Roman"/>
          <w:b/>
          <w:color w:val="FF0000"/>
          <w:kern w:val="0"/>
          <w:sz w:val="22"/>
          <w:u w:val="single"/>
        </w:rPr>
        <w:t>各岗位最低配置要求</w:t>
      </w:r>
      <w:r>
        <w:rPr>
          <w:rFonts w:ascii="Times New Roman" w:hAnsi="Times New Roman"/>
          <w:color w:val="000000"/>
          <w:sz w:val="22"/>
        </w:rPr>
        <w:t>，与最终的实际履约可能存在小的出入，各投标人应自行认真踏勘现场，了解招标需求。投标人如发现</w:t>
      </w:r>
      <w:r>
        <w:rPr>
          <w:rFonts w:ascii="Times New Roman" w:hAnsi="Times New Roman"/>
          <w:b/>
          <w:color w:val="FF0000"/>
          <w:kern w:val="0"/>
          <w:sz w:val="22"/>
          <w:u w:val="single"/>
        </w:rPr>
        <w:t>该表</w:t>
      </w:r>
      <w:r>
        <w:rPr>
          <w:rFonts w:ascii="Times New Roman" w:hAnsi="Times New Roman"/>
          <w:color w:val="000000"/>
          <w:sz w:val="22"/>
        </w:rPr>
        <w:t>和实际工作内容不一致时，应立即以书面形式通知采购人核查，除非采购人以答疑文件或补充文件予以更正，否则，投标人不得</w:t>
      </w:r>
      <w:r>
        <w:rPr>
          <w:rFonts w:ascii="Times New Roman" w:hAnsi="Times New Roman"/>
          <w:b/>
          <w:color w:val="FF0000"/>
          <w:kern w:val="0"/>
          <w:sz w:val="22"/>
          <w:u w:val="single"/>
        </w:rPr>
        <w:t>对岗位设置一览表中的岗位类别和数量进行缩减</w:t>
      </w:r>
      <w:r>
        <w:rPr>
          <w:rFonts w:ascii="Times New Roman" w:hAnsi="Times New Roman"/>
          <w:color w:val="000000"/>
          <w:sz w:val="22"/>
        </w:rPr>
        <w:t>。</w:t>
      </w:r>
    </w:p>
    <w:p w14:paraId="77FACD62" w14:textId="77777777" w:rsidR="00EA41FC" w:rsidRDefault="00EA41FC" w:rsidP="00EA41FC">
      <w:pPr>
        <w:adjustRightInd w:val="0"/>
        <w:snapToGrid w:val="0"/>
        <w:spacing w:line="300" w:lineRule="auto"/>
        <w:ind w:firstLineChars="200" w:firstLine="442"/>
        <w:jc w:val="left"/>
        <w:outlineLvl w:val="2"/>
        <w:rPr>
          <w:rFonts w:ascii="Times New Roman" w:hAnsi="Times New Roman"/>
          <w:b/>
          <w:color w:val="000000"/>
          <w:sz w:val="22"/>
        </w:rPr>
      </w:pPr>
      <w:bookmarkStart w:id="38" w:name="_Toc188457461"/>
      <w:r>
        <w:rPr>
          <w:rFonts w:ascii="Times New Roman" w:hAnsi="Times New Roman"/>
          <w:b/>
          <w:color w:val="000000"/>
          <w:sz w:val="22"/>
        </w:rPr>
        <w:t>13</w:t>
      </w:r>
      <w:r>
        <w:rPr>
          <w:rFonts w:ascii="Times New Roman" w:hAnsi="Times New Roman"/>
          <w:b/>
          <w:color w:val="000000"/>
          <w:sz w:val="22"/>
        </w:rPr>
        <w:t>投标报价内容</w:t>
      </w:r>
      <w:bookmarkEnd w:id="38"/>
    </w:p>
    <w:p w14:paraId="6BA61A44"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13.1</w:t>
      </w:r>
      <w:r>
        <w:rPr>
          <w:rFonts w:ascii="Times New Roman" w:hAnsi="Times New Roman"/>
          <w:color w:val="000000"/>
          <w:sz w:val="22"/>
        </w:rPr>
        <w:t>依据本项目的招标范围和内容，中标人提供物业管理服务，其投标报价应包括管理费、人工、耗材</w:t>
      </w:r>
      <w:r>
        <w:rPr>
          <w:rFonts w:ascii="Times New Roman" w:hAnsi="Times New Roman" w:hint="eastAsia"/>
          <w:color w:val="000000"/>
          <w:sz w:val="22"/>
        </w:rPr>
        <w:t>、售后服务</w:t>
      </w:r>
      <w:r>
        <w:rPr>
          <w:rFonts w:ascii="Times New Roman" w:hAnsi="Times New Roman"/>
          <w:color w:val="000000"/>
          <w:sz w:val="22"/>
        </w:rPr>
        <w:t>等</w:t>
      </w:r>
      <w:r>
        <w:rPr>
          <w:rFonts w:ascii="Times New Roman" w:hAnsi="Times New Roman" w:hint="eastAsia"/>
          <w:color w:val="000000"/>
          <w:sz w:val="22"/>
        </w:rPr>
        <w:t>费用</w:t>
      </w:r>
      <w:r>
        <w:rPr>
          <w:rFonts w:ascii="Times New Roman" w:hAnsi="Times New Roman"/>
          <w:color w:val="000000"/>
          <w:sz w:val="22"/>
        </w:rPr>
        <w:t>。</w:t>
      </w:r>
    </w:p>
    <w:p w14:paraId="5E4A91AC"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13.2</w:t>
      </w:r>
      <w:r>
        <w:rPr>
          <w:rFonts w:ascii="Times New Roman" w:hAnsi="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6DC34DC5"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13.3</w:t>
      </w:r>
      <w:r>
        <w:rPr>
          <w:rFonts w:ascii="Times New Roman" w:hAnsi="Times New Roman"/>
          <w:color w:val="000000"/>
          <w:sz w:val="22"/>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788B7A0C"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13.4</w:t>
      </w:r>
      <w:r>
        <w:rPr>
          <w:rFonts w:ascii="Times New Roman" w:hAnsi="Times New Roman"/>
          <w:color w:val="000000"/>
          <w:sz w:val="22"/>
        </w:rPr>
        <w:t>投标人应考虑本项目可能存在的其他任何风险因素，包括政策性调价、人工和材料成本增涨、因</w:t>
      </w:r>
      <w:r>
        <w:rPr>
          <w:rFonts w:ascii="Times New Roman" w:hAnsi="Times New Roman"/>
          <w:color w:val="0000FF"/>
          <w:kern w:val="0"/>
          <w:sz w:val="22"/>
        </w:rPr>
        <w:t>设备使用年限增长引起的维修成本增加和效能衰减等。</w:t>
      </w:r>
    </w:p>
    <w:p w14:paraId="19D60563"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13.5</w:t>
      </w:r>
      <w:r>
        <w:rPr>
          <w:rFonts w:ascii="Times New Roman" w:hAnsi="Times New Roman"/>
          <w:color w:val="000000"/>
          <w:sz w:val="22"/>
        </w:rPr>
        <w:t>投标人按照投标文件格式中所附的表式完整地填写开标一览表及各类投标报价明细表，说明其拟提供服务的内容、数量、价格构成等。</w:t>
      </w:r>
    </w:p>
    <w:p w14:paraId="42997783"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投标人只需在《开标一览表》中报出对应服务期限的投标价格即可。</w:t>
      </w:r>
    </w:p>
    <w:p w14:paraId="148AC08C" w14:textId="77777777" w:rsidR="00EA41FC" w:rsidRDefault="00EA41FC" w:rsidP="00EA41FC">
      <w:pPr>
        <w:tabs>
          <w:tab w:val="left" w:pos="3060"/>
        </w:tabs>
        <w:adjustRightInd w:val="0"/>
        <w:snapToGrid w:val="0"/>
        <w:spacing w:line="300" w:lineRule="auto"/>
        <w:ind w:firstLineChars="200" w:firstLine="440"/>
        <w:jc w:val="left"/>
        <w:rPr>
          <w:rFonts w:ascii="Times New Roman" w:hAnsi="Times New Roman"/>
          <w:bCs/>
          <w:sz w:val="22"/>
        </w:rPr>
      </w:pPr>
      <w:r>
        <w:rPr>
          <w:rFonts w:ascii="Times New Roman" w:hAnsi="Times New Roman"/>
          <w:color w:val="000000"/>
          <w:sz w:val="22"/>
        </w:rPr>
        <w:t xml:space="preserve">13.6 </w:t>
      </w:r>
      <w:r>
        <w:rPr>
          <w:rFonts w:ascii="Times New Roman" w:hAnsi="Times New Roman"/>
          <w:bCs/>
          <w:sz w:val="22"/>
        </w:rPr>
        <w:t>投标报价组成表</w:t>
      </w: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EA41FC" w14:paraId="5A70E935" w14:textId="77777777" w:rsidTr="00E606E2">
        <w:trPr>
          <w:trHeight w:val="567"/>
          <w:tblHeader/>
          <w:jc w:val="center"/>
        </w:trPr>
        <w:tc>
          <w:tcPr>
            <w:tcW w:w="2021" w:type="dxa"/>
            <w:gridSpan w:val="2"/>
            <w:tcBorders>
              <w:bottom w:val="double" w:sz="4" w:space="0" w:color="auto"/>
            </w:tcBorders>
            <w:vAlign w:val="center"/>
          </w:tcPr>
          <w:p w14:paraId="2A097A2D" w14:textId="77777777" w:rsidR="00EA41FC" w:rsidRDefault="00EA41FC" w:rsidP="00E606E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项目</w:t>
            </w:r>
          </w:p>
        </w:tc>
        <w:tc>
          <w:tcPr>
            <w:tcW w:w="4678" w:type="dxa"/>
            <w:tcBorders>
              <w:bottom w:val="double" w:sz="4" w:space="0" w:color="auto"/>
            </w:tcBorders>
            <w:vAlign w:val="center"/>
          </w:tcPr>
          <w:p w14:paraId="48A0D67B" w14:textId="77777777" w:rsidR="00EA41FC" w:rsidRDefault="00EA41FC" w:rsidP="00E606E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要求</w:t>
            </w:r>
          </w:p>
        </w:tc>
        <w:tc>
          <w:tcPr>
            <w:tcW w:w="1275" w:type="dxa"/>
            <w:tcBorders>
              <w:bottom w:val="double" w:sz="4" w:space="0" w:color="auto"/>
            </w:tcBorders>
            <w:vAlign w:val="center"/>
          </w:tcPr>
          <w:p w14:paraId="5D51071F" w14:textId="77777777" w:rsidR="00EA41FC" w:rsidRDefault="00EA41FC" w:rsidP="00E606E2">
            <w:pPr>
              <w:tabs>
                <w:tab w:val="left" w:pos="3060"/>
              </w:tabs>
              <w:adjustRightInd w:val="0"/>
              <w:snapToGrid w:val="0"/>
              <w:spacing w:line="300" w:lineRule="auto"/>
              <w:jc w:val="center"/>
              <w:rPr>
                <w:rFonts w:ascii="Times New Roman" w:hAnsi="Times New Roman"/>
                <w:b/>
                <w:bCs/>
                <w:sz w:val="22"/>
              </w:rPr>
            </w:pPr>
            <w:r>
              <w:rPr>
                <w:rFonts w:ascii="Times New Roman" w:hAnsi="Times New Roman"/>
                <w:b/>
                <w:bCs/>
                <w:sz w:val="22"/>
              </w:rPr>
              <w:t>分项报价</w:t>
            </w:r>
          </w:p>
        </w:tc>
        <w:tc>
          <w:tcPr>
            <w:tcW w:w="1542" w:type="dxa"/>
            <w:tcBorders>
              <w:bottom w:val="double" w:sz="4" w:space="0" w:color="auto"/>
            </w:tcBorders>
            <w:vAlign w:val="center"/>
          </w:tcPr>
          <w:p w14:paraId="088B1352" w14:textId="77777777" w:rsidR="00EA41FC" w:rsidRDefault="00EA41FC" w:rsidP="00E606E2">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备注</w:t>
            </w:r>
          </w:p>
        </w:tc>
      </w:tr>
      <w:tr w:rsidR="00EA41FC" w14:paraId="3D00FCF4" w14:textId="77777777" w:rsidTr="00E606E2">
        <w:trPr>
          <w:trHeight w:val="564"/>
          <w:jc w:val="center"/>
        </w:trPr>
        <w:tc>
          <w:tcPr>
            <w:tcW w:w="426" w:type="dxa"/>
            <w:tcBorders>
              <w:top w:val="double" w:sz="4" w:space="0" w:color="auto"/>
            </w:tcBorders>
            <w:vAlign w:val="center"/>
          </w:tcPr>
          <w:p w14:paraId="38AF8DD7"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1</w:t>
            </w:r>
          </w:p>
        </w:tc>
        <w:tc>
          <w:tcPr>
            <w:tcW w:w="1595" w:type="dxa"/>
            <w:tcBorders>
              <w:top w:val="double" w:sz="4" w:space="0" w:color="auto"/>
            </w:tcBorders>
            <w:vAlign w:val="center"/>
          </w:tcPr>
          <w:p w14:paraId="41E1470C"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人员费用</w:t>
            </w:r>
          </w:p>
        </w:tc>
        <w:tc>
          <w:tcPr>
            <w:tcW w:w="4678" w:type="dxa"/>
            <w:tcBorders>
              <w:top w:val="double" w:sz="4" w:space="0" w:color="auto"/>
            </w:tcBorders>
            <w:vAlign w:val="center"/>
          </w:tcPr>
          <w:p w14:paraId="7A6F7E4F" w14:textId="77777777" w:rsidR="00EA41FC" w:rsidRDefault="00EA41FC" w:rsidP="00E606E2">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含工资、社会保险和按规定提取的福利费</w:t>
            </w:r>
          </w:p>
        </w:tc>
        <w:tc>
          <w:tcPr>
            <w:tcW w:w="1275" w:type="dxa"/>
            <w:tcBorders>
              <w:top w:val="double" w:sz="4" w:space="0" w:color="auto"/>
            </w:tcBorders>
            <w:vAlign w:val="center"/>
          </w:tcPr>
          <w:p w14:paraId="224D8C92"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c>
          <w:tcPr>
            <w:tcW w:w="1542" w:type="dxa"/>
            <w:tcBorders>
              <w:top w:val="double" w:sz="4" w:space="0" w:color="auto"/>
            </w:tcBorders>
            <w:vAlign w:val="center"/>
          </w:tcPr>
          <w:p w14:paraId="141677DC"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r>
      <w:tr w:rsidR="00EA41FC" w14:paraId="7CC6C096" w14:textId="77777777" w:rsidTr="00E606E2">
        <w:trPr>
          <w:trHeight w:val="567"/>
          <w:jc w:val="center"/>
        </w:trPr>
        <w:tc>
          <w:tcPr>
            <w:tcW w:w="426" w:type="dxa"/>
            <w:vAlign w:val="center"/>
          </w:tcPr>
          <w:p w14:paraId="69F4E1CC"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2</w:t>
            </w:r>
          </w:p>
        </w:tc>
        <w:tc>
          <w:tcPr>
            <w:tcW w:w="1595" w:type="dxa"/>
            <w:vAlign w:val="center"/>
          </w:tcPr>
          <w:p w14:paraId="7287420C"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办公费用</w:t>
            </w:r>
          </w:p>
        </w:tc>
        <w:tc>
          <w:tcPr>
            <w:tcW w:w="4678" w:type="dxa"/>
            <w:vAlign w:val="center"/>
          </w:tcPr>
          <w:p w14:paraId="49FDB8A0"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包括办公</w:t>
            </w:r>
            <w:r>
              <w:rPr>
                <w:rFonts w:ascii="Times New Roman" w:hAnsi="Times New Roman" w:hint="eastAsia"/>
                <w:bCs/>
                <w:sz w:val="22"/>
              </w:rPr>
              <w:t>产生的各项</w:t>
            </w:r>
            <w:r>
              <w:rPr>
                <w:rFonts w:ascii="Times New Roman" w:hAnsi="Times New Roman"/>
                <w:bCs/>
                <w:sz w:val="22"/>
              </w:rPr>
              <w:t>费用</w:t>
            </w:r>
          </w:p>
        </w:tc>
        <w:tc>
          <w:tcPr>
            <w:tcW w:w="1275" w:type="dxa"/>
            <w:vAlign w:val="center"/>
          </w:tcPr>
          <w:p w14:paraId="25A0AC1E"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FF7B425"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r>
      <w:tr w:rsidR="00EA41FC" w14:paraId="1C561D4E" w14:textId="77777777" w:rsidTr="00E606E2">
        <w:trPr>
          <w:trHeight w:val="567"/>
          <w:jc w:val="center"/>
        </w:trPr>
        <w:tc>
          <w:tcPr>
            <w:tcW w:w="426" w:type="dxa"/>
            <w:vAlign w:val="center"/>
          </w:tcPr>
          <w:p w14:paraId="6FD72FD4"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3</w:t>
            </w:r>
          </w:p>
        </w:tc>
        <w:tc>
          <w:tcPr>
            <w:tcW w:w="1595" w:type="dxa"/>
            <w:vAlign w:val="center"/>
          </w:tcPr>
          <w:p w14:paraId="2D52C33D"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材料费</w:t>
            </w:r>
          </w:p>
        </w:tc>
        <w:tc>
          <w:tcPr>
            <w:tcW w:w="4678" w:type="dxa"/>
            <w:vAlign w:val="center"/>
          </w:tcPr>
          <w:p w14:paraId="5B18D24D"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包括工具、材料、耗材等费用</w:t>
            </w:r>
          </w:p>
        </w:tc>
        <w:tc>
          <w:tcPr>
            <w:tcW w:w="1275" w:type="dxa"/>
            <w:vAlign w:val="center"/>
          </w:tcPr>
          <w:p w14:paraId="6248B753"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1AADE5D0"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r>
      <w:tr w:rsidR="00EA41FC" w14:paraId="43CD94A3" w14:textId="77777777" w:rsidTr="00E606E2">
        <w:trPr>
          <w:trHeight w:val="567"/>
          <w:jc w:val="center"/>
        </w:trPr>
        <w:tc>
          <w:tcPr>
            <w:tcW w:w="426" w:type="dxa"/>
            <w:vAlign w:val="center"/>
          </w:tcPr>
          <w:p w14:paraId="2EAEEA6A"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4</w:t>
            </w:r>
          </w:p>
        </w:tc>
        <w:tc>
          <w:tcPr>
            <w:tcW w:w="1595" w:type="dxa"/>
            <w:vAlign w:val="center"/>
          </w:tcPr>
          <w:p w14:paraId="0763BD60"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其他</w:t>
            </w:r>
          </w:p>
        </w:tc>
        <w:tc>
          <w:tcPr>
            <w:tcW w:w="4678" w:type="dxa"/>
            <w:vAlign w:val="center"/>
          </w:tcPr>
          <w:p w14:paraId="1864CFB0" w14:textId="77777777" w:rsidR="00EA41FC" w:rsidRDefault="00EA41FC" w:rsidP="00E606E2">
            <w:pPr>
              <w:tabs>
                <w:tab w:val="left" w:pos="3060"/>
              </w:tabs>
              <w:adjustRightInd w:val="0"/>
              <w:snapToGrid w:val="0"/>
              <w:spacing w:line="300" w:lineRule="auto"/>
              <w:jc w:val="center"/>
              <w:rPr>
                <w:rFonts w:ascii="宋体" w:hAnsi="Times New Roman" w:cs="宋体"/>
                <w:kern w:val="0"/>
                <w:szCs w:val="21"/>
              </w:rPr>
            </w:pPr>
            <w:r>
              <w:rPr>
                <w:rFonts w:ascii="Times New Roman" w:hAnsi="Times New Roman" w:hint="eastAsia"/>
                <w:bCs/>
                <w:sz w:val="22"/>
              </w:rPr>
              <w:t>投标人认为本表中未能包括的其他必要费用</w:t>
            </w:r>
          </w:p>
        </w:tc>
        <w:tc>
          <w:tcPr>
            <w:tcW w:w="1275" w:type="dxa"/>
            <w:vAlign w:val="center"/>
          </w:tcPr>
          <w:p w14:paraId="6E80552C"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c>
          <w:tcPr>
            <w:tcW w:w="1542" w:type="dxa"/>
            <w:vAlign w:val="center"/>
          </w:tcPr>
          <w:p w14:paraId="4C5068B4" w14:textId="77777777" w:rsidR="00EA41FC" w:rsidRDefault="00EA41FC" w:rsidP="00E606E2">
            <w:pPr>
              <w:jc w:val="center"/>
            </w:pPr>
          </w:p>
        </w:tc>
      </w:tr>
      <w:tr w:rsidR="00EA41FC" w14:paraId="338C1391" w14:textId="77777777" w:rsidTr="00E606E2">
        <w:trPr>
          <w:trHeight w:val="567"/>
          <w:jc w:val="center"/>
        </w:trPr>
        <w:tc>
          <w:tcPr>
            <w:tcW w:w="426" w:type="dxa"/>
            <w:vAlign w:val="center"/>
          </w:tcPr>
          <w:p w14:paraId="40CC037D"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5</w:t>
            </w:r>
          </w:p>
        </w:tc>
        <w:tc>
          <w:tcPr>
            <w:tcW w:w="1595" w:type="dxa"/>
            <w:vAlign w:val="center"/>
          </w:tcPr>
          <w:p w14:paraId="6DAE96D1"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利润</w:t>
            </w:r>
          </w:p>
        </w:tc>
        <w:tc>
          <w:tcPr>
            <w:tcW w:w="4678" w:type="dxa"/>
            <w:vAlign w:val="center"/>
          </w:tcPr>
          <w:p w14:paraId="5DDCC9E8"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w:t>
            </w:r>
            <w:r>
              <w:rPr>
                <w:rFonts w:ascii="Times New Roman" w:hAnsi="Times New Roman"/>
                <w:bCs/>
                <w:sz w:val="22"/>
              </w:rPr>
              <w:t>1+2+3+4</w:t>
            </w:r>
            <w:r>
              <w:rPr>
                <w:rFonts w:ascii="Times New Roman" w:hAnsi="Times New Roman"/>
                <w:bCs/>
                <w:sz w:val="22"/>
              </w:rPr>
              <w:t>）的</w:t>
            </w:r>
            <w:r>
              <w:rPr>
                <w:rFonts w:ascii="Times New Roman" w:hAnsi="Times New Roman"/>
                <w:bCs/>
                <w:sz w:val="22"/>
              </w:rPr>
              <w:t>%</w:t>
            </w:r>
            <w:r>
              <w:rPr>
                <w:rFonts w:ascii="Times New Roman" w:hAnsi="Times New Roman"/>
                <w:bCs/>
                <w:sz w:val="22"/>
              </w:rPr>
              <w:t>计取</w:t>
            </w:r>
          </w:p>
        </w:tc>
        <w:tc>
          <w:tcPr>
            <w:tcW w:w="1275" w:type="dxa"/>
            <w:vAlign w:val="center"/>
          </w:tcPr>
          <w:p w14:paraId="7A3ABE64"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c>
          <w:tcPr>
            <w:tcW w:w="1542" w:type="dxa"/>
          </w:tcPr>
          <w:p w14:paraId="3AA6FEDC"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r>
      <w:tr w:rsidR="00EA41FC" w14:paraId="5794C1A3" w14:textId="77777777" w:rsidTr="00E606E2">
        <w:trPr>
          <w:trHeight w:val="567"/>
          <w:jc w:val="center"/>
        </w:trPr>
        <w:tc>
          <w:tcPr>
            <w:tcW w:w="426" w:type="dxa"/>
            <w:vAlign w:val="center"/>
          </w:tcPr>
          <w:p w14:paraId="1FD76CC2"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hint="eastAsia"/>
                <w:bCs/>
                <w:sz w:val="22"/>
              </w:rPr>
              <w:t>6</w:t>
            </w:r>
          </w:p>
        </w:tc>
        <w:tc>
          <w:tcPr>
            <w:tcW w:w="1595" w:type="dxa"/>
            <w:vAlign w:val="center"/>
          </w:tcPr>
          <w:p w14:paraId="2674021B"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税金</w:t>
            </w:r>
          </w:p>
        </w:tc>
        <w:tc>
          <w:tcPr>
            <w:tcW w:w="4678" w:type="dxa"/>
            <w:vAlign w:val="center"/>
          </w:tcPr>
          <w:p w14:paraId="4B817F0E"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r>
              <w:rPr>
                <w:rFonts w:ascii="Times New Roman" w:hAnsi="Times New Roman"/>
                <w:bCs/>
                <w:sz w:val="22"/>
              </w:rPr>
              <w:t>按国家及上海市规定缴纳</w:t>
            </w:r>
          </w:p>
        </w:tc>
        <w:tc>
          <w:tcPr>
            <w:tcW w:w="1275" w:type="dxa"/>
            <w:vAlign w:val="center"/>
          </w:tcPr>
          <w:p w14:paraId="41F40D3C"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c>
          <w:tcPr>
            <w:tcW w:w="1542" w:type="dxa"/>
          </w:tcPr>
          <w:p w14:paraId="4AAC85C5"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r>
      <w:tr w:rsidR="00EA41FC" w14:paraId="6933B5F9" w14:textId="77777777" w:rsidTr="00E606E2">
        <w:trPr>
          <w:trHeight w:val="567"/>
          <w:jc w:val="center"/>
        </w:trPr>
        <w:tc>
          <w:tcPr>
            <w:tcW w:w="6699" w:type="dxa"/>
            <w:gridSpan w:val="3"/>
            <w:vAlign w:val="center"/>
          </w:tcPr>
          <w:p w14:paraId="00D579B6" w14:textId="77777777" w:rsidR="00EA41FC" w:rsidRDefault="00EA41FC" w:rsidP="00E606E2">
            <w:pPr>
              <w:tabs>
                <w:tab w:val="left" w:pos="3060"/>
              </w:tabs>
              <w:adjustRightInd w:val="0"/>
              <w:snapToGrid w:val="0"/>
              <w:spacing w:line="300" w:lineRule="auto"/>
              <w:jc w:val="center"/>
              <w:rPr>
                <w:rFonts w:ascii="Times New Roman" w:hAnsi="Times New Roman"/>
                <w:b/>
                <w:bCs/>
                <w:sz w:val="22"/>
              </w:rPr>
            </w:pPr>
            <w:r>
              <w:rPr>
                <w:rFonts w:ascii="Times New Roman" w:hAnsi="Times New Roman" w:hint="eastAsia"/>
                <w:b/>
                <w:bCs/>
                <w:sz w:val="22"/>
              </w:rPr>
              <w:t>投标总价</w:t>
            </w:r>
          </w:p>
        </w:tc>
        <w:tc>
          <w:tcPr>
            <w:tcW w:w="1275" w:type="dxa"/>
            <w:vAlign w:val="center"/>
          </w:tcPr>
          <w:p w14:paraId="18AAF963"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c>
          <w:tcPr>
            <w:tcW w:w="1542" w:type="dxa"/>
          </w:tcPr>
          <w:p w14:paraId="722DFC44" w14:textId="77777777" w:rsidR="00EA41FC" w:rsidRDefault="00EA41FC" w:rsidP="00E606E2">
            <w:pPr>
              <w:tabs>
                <w:tab w:val="left" w:pos="3060"/>
              </w:tabs>
              <w:adjustRightInd w:val="0"/>
              <w:snapToGrid w:val="0"/>
              <w:spacing w:line="300" w:lineRule="auto"/>
              <w:jc w:val="center"/>
              <w:rPr>
                <w:rFonts w:ascii="Times New Roman" w:hAnsi="Times New Roman"/>
                <w:bCs/>
                <w:sz w:val="22"/>
              </w:rPr>
            </w:pPr>
          </w:p>
        </w:tc>
      </w:tr>
    </w:tbl>
    <w:p w14:paraId="7FD8FE06" w14:textId="77777777" w:rsidR="00EA41FC" w:rsidRDefault="00EA41FC" w:rsidP="00EA41FC">
      <w:pPr>
        <w:tabs>
          <w:tab w:val="left" w:pos="3060"/>
        </w:tabs>
        <w:adjustRightInd w:val="0"/>
        <w:snapToGrid w:val="0"/>
        <w:spacing w:line="300" w:lineRule="auto"/>
        <w:ind w:firstLineChars="200" w:firstLine="440"/>
        <w:jc w:val="left"/>
        <w:rPr>
          <w:rFonts w:ascii="Times New Roman" w:hAnsi="Times New Roman"/>
          <w:sz w:val="22"/>
        </w:rPr>
      </w:pPr>
      <w:r>
        <w:rPr>
          <w:rFonts w:ascii="Times New Roman" w:hAnsi="Times New Roman"/>
          <w:bCs/>
          <w:sz w:val="22"/>
        </w:rPr>
        <w:t>备注：投标人应按照服务项目的特点和性质，分项说明并计算出本项目范围内各</w:t>
      </w:r>
      <w:r>
        <w:rPr>
          <w:rFonts w:ascii="Times New Roman" w:hAnsi="Times New Roman"/>
          <w:bCs/>
          <w:sz w:val="22"/>
        </w:rPr>
        <w:lastRenderedPageBreak/>
        <w:t>人员费用的组成。成本测算和列项要求完整、成本分析依据充分，人员、材料经费测算合理。</w:t>
      </w:r>
    </w:p>
    <w:p w14:paraId="429633F3" w14:textId="77777777" w:rsidR="00EA41FC" w:rsidRDefault="00EA41FC" w:rsidP="00EA41FC">
      <w:pPr>
        <w:adjustRightInd w:val="0"/>
        <w:snapToGrid w:val="0"/>
        <w:spacing w:line="300" w:lineRule="auto"/>
        <w:ind w:firstLineChars="200" w:firstLine="442"/>
        <w:jc w:val="left"/>
        <w:outlineLvl w:val="2"/>
        <w:rPr>
          <w:rFonts w:ascii="Times New Roman" w:hAnsi="Times New Roman"/>
          <w:b/>
          <w:color w:val="000000"/>
          <w:sz w:val="22"/>
        </w:rPr>
      </w:pPr>
      <w:bookmarkStart w:id="39" w:name="_Toc188457462"/>
      <w:r>
        <w:rPr>
          <w:rFonts w:ascii="Times New Roman" w:hAnsi="Times New Roman"/>
          <w:b/>
          <w:color w:val="000000"/>
          <w:sz w:val="22"/>
        </w:rPr>
        <w:t>14</w:t>
      </w:r>
      <w:r>
        <w:rPr>
          <w:rFonts w:ascii="Times New Roman" w:hAnsi="Times New Roman"/>
          <w:b/>
          <w:color w:val="000000"/>
          <w:sz w:val="22"/>
        </w:rPr>
        <w:t>投标报价控制性条款</w:t>
      </w:r>
      <w:bookmarkEnd w:id="39"/>
    </w:p>
    <w:p w14:paraId="1753D037"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14.1 </w:t>
      </w:r>
      <w:r>
        <w:rPr>
          <w:rFonts w:ascii="Times New Roman" w:hAnsi="Times New Roman"/>
          <w:color w:val="000000"/>
          <w:sz w:val="22"/>
        </w:rPr>
        <w:t>投标报价不得超过公布的预算金额</w:t>
      </w:r>
      <w:r>
        <w:rPr>
          <w:rFonts w:ascii="Times New Roman" w:hAnsi="Times New Roman" w:hint="eastAsia"/>
          <w:color w:val="000000"/>
          <w:sz w:val="22"/>
        </w:rPr>
        <w:t>或最高限价</w:t>
      </w:r>
      <w:r>
        <w:rPr>
          <w:rFonts w:ascii="Times New Roman" w:hAnsi="Times New Roman"/>
          <w:color w:val="000000"/>
          <w:sz w:val="22"/>
        </w:rPr>
        <w:t>，其中各年度或各分项报价（如有要求）均不得超过对应的预算金额</w:t>
      </w:r>
      <w:r>
        <w:rPr>
          <w:rFonts w:ascii="Times New Roman" w:hAnsi="Times New Roman" w:hint="eastAsia"/>
          <w:color w:val="000000"/>
          <w:sz w:val="22"/>
        </w:rPr>
        <w:t>或最高限价</w:t>
      </w:r>
      <w:r>
        <w:rPr>
          <w:rFonts w:ascii="Times New Roman" w:hAnsi="Times New Roman"/>
          <w:color w:val="000000"/>
          <w:sz w:val="22"/>
        </w:rPr>
        <w:t>。</w:t>
      </w:r>
    </w:p>
    <w:p w14:paraId="056786C8"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14.2 </w:t>
      </w:r>
      <w:r>
        <w:rPr>
          <w:rFonts w:ascii="Times New Roman" w:hAnsi="Times New Roman"/>
          <w:color w:val="000000"/>
          <w:sz w:val="22"/>
        </w:rPr>
        <w:t>本项目只允许有一个报价，任何有选择的报价将不予接受。</w:t>
      </w:r>
    </w:p>
    <w:p w14:paraId="6FAA4DFE"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14.3 </w:t>
      </w:r>
      <w:r>
        <w:rPr>
          <w:rFonts w:ascii="Times New Roman" w:hAnsi="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737EF0F9"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heme="minorEastAsia" w:eastAsiaTheme="minorEastAsia" w:hAnsiTheme="minorEastAsia"/>
          <w:b/>
          <w:bCs/>
          <w:kern w:val="0"/>
          <w:sz w:val="22"/>
        </w:rPr>
        <w:t>★</w:t>
      </w:r>
      <w:r>
        <w:rPr>
          <w:rFonts w:ascii="Times New Roman" w:hAnsi="Times New Roman"/>
          <w:color w:val="000000"/>
          <w:sz w:val="22"/>
        </w:rPr>
        <w:t xml:space="preserve">14.4 </w:t>
      </w:r>
      <w:r>
        <w:rPr>
          <w:rFonts w:ascii="Times New Roman" w:hAnsi="Times New Roman"/>
          <w:color w:val="000000"/>
          <w:sz w:val="22"/>
        </w:rPr>
        <w:t>经评标委员会审定，投标报价存在下列情形之一的，该投标文件作无效标处理：</w:t>
      </w:r>
    </w:p>
    <w:p w14:paraId="67EF6948"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14.4.1 </w:t>
      </w:r>
      <w:r>
        <w:rPr>
          <w:rFonts w:ascii="Times New Roman" w:hAnsi="Times New Roman"/>
          <w:color w:val="000000"/>
          <w:sz w:val="22"/>
        </w:rPr>
        <w:t>对岗位设置一览表中的</w:t>
      </w:r>
      <w:r>
        <w:rPr>
          <w:rFonts w:ascii="Times New Roman" w:hAnsi="Times New Roman"/>
          <w:sz w:val="22"/>
        </w:rPr>
        <w:t>岗位配置数进行缩减的</w:t>
      </w:r>
      <w:r>
        <w:rPr>
          <w:rFonts w:ascii="Times New Roman" w:hAnsi="Times New Roman"/>
          <w:color w:val="000000"/>
          <w:sz w:val="22"/>
        </w:rPr>
        <w:t>；</w:t>
      </w:r>
    </w:p>
    <w:p w14:paraId="66A6CD7D" w14:textId="77777777" w:rsidR="00EA41FC" w:rsidRDefault="00EA41FC" w:rsidP="00EA41FC">
      <w:pPr>
        <w:adjustRightInd w:val="0"/>
        <w:snapToGrid w:val="0"/>
        <w:spacing w:line="300" w:lineRule="auto"/>
        <w:ind w:firstLineChars="200" w:firstLine="440"/>
        <w:jc w:val="left"/>
        <w:rPr>
          <w:rFonts w:ascii="Times New Roman" w:hAnsi="Times New Roman"/>
          <w:color w:val="000000"/>
          <w:sz w:val="22"/>
        </w:rPr>
      </w:pPr>
      <w:r>
        <w:rPr>
          <w:rFonts w:ascii="Times New Roman" w:hAnsi="Times New Roman"/>
          <w:color w:val="000000"/>
          <w:sz w:val="22"/>
        </w:rPr>
        <w:t xml:space="preserve">14.4.2 </w:t>
      </w:r>
      <w:r>
        <w:rPr>
          <w:rFonts w:ascii="Times New Roman" w:hAnsi="Times New Roman"/>
          <w:color w:val="000000"/>
          <w:sz w:val="22"/>
        </w:rPr>
        <w:t>投标报价和技术方案明显不相符的；</w:t>
      </w:r>
    </w:p>
    <w:p w14:paraId="2826288D" w14:textId="77777777" w:rsidR="00EA41FC" w:rsidRDefault="00EA41FC" w:rsidP="00EA41FC">
      <w:pPr>
        <w:adjustRightInd w:val="0"/>
        <w:snapToGrid w:val="0"/>
        <w:spacing w:line="300" w:lineRule="auto"/>
        <w:jc w:val="center"/>
        <w:outlineLvl w:val="1"/>
        <w:rPr>
          <w:rFonts w:ascii="Times New Roman" w:eastAsia="黑体" w:hAnsi="Times New Roman"/>
          <w:sz w:val="30"/>
          <w:szCs w:val="30"/>
        </w:rPr>
      </w:pPr>
      <w:bookmarkStart w:id="40" w:name="_Toc188457463"/>
      <w:bookmarkStart w:id="41" w:name="_Toc481849902"/>
      <w:bookmarkStart w:id="42" w:name="_Toc486604818"/>
      <w:r>
        <w:rPr>
          <w:rFonts w:ascii="Times New Roman" w:eastAsia="黑体" w:hAnsi="Times New Roman"/>
          <w:sz w:val="30"/>
          <w:szCs w:val="30"/>
        </w:rPr>
        <w:t>五、政府采购政策</w:t>
      </w:r>
      <w:bookmarkEnd w:id="40"/>
    </w:p>
    <w:p w14:paraId="5AEE7187" w14:textId="77777777" w:rsidR="00EA41FC" w:rsidRDefault="00EA41FC" w:rsidP="00EA41FC">
      <w:pPr>
        <w:adjustRightInd w:val="0"/>
        <w:snapToGrid w:val="0"/>
        <w:spacing w:line="300" w:lineRule="auto"/>
        <w:ind w:firstLineChars="200" w:firstLine="442"/>
        <w:outlineLvl w:val="2"/>
        <w:rPr>
          <w:rFonts w:ascii="Times New Roman" w:eastAsiaTheme="minorEastAsia" w:hAnsi="Times New Roman"/>
          <w:b/>
          <w:sz w:val="22"/>
        </w:rPr>
      </w:pPr>
      <w:bookmarkStart w:id="43" w:name="_Toc188457464"/>
      <w:bookmarkStart w:id="44" w:name="_Toc486604821"/>
      <w:bookmarkStart w:id="45" w:name="_Toc481849905"/>
      <w:bookmarkEnd w:id="41"/>
      <w:bookmarkEnd w:id="42"/>
      <w:r>
        <w:rPr>
          <w:rFonts w:ascii="Times New Roman" w:hAnsi="Times New Roman"/>
          <w:b/>
          <w:sz w:val="22"/>
        </w:rPr>
        <w:t>15</w:t>
      </w:r>
      <w:r>
        <w:rPr>
          <w:rFonts w:ascii="Times New Roman" w:eastAsiaTheme="minorEastAsia" w:hAnsiTheme="minorEastAsia"/>
          <w:b/>
          <w:sz w:val="22"/>
        </w:rPr>
        <w:t>促进中小企业发展</w:t>
      </w:r>
      <w:bookmarkEnd w:id="43"/>
    </w:p>
    <w:p w14:paraId="08862CC0" w14:textId="77777777" w:rsidR="00EA41FC" w:rsidRDefault="00EA41FC" w:rsidP="00EA41FC">
      <w:pPr>
        <w:tabs>
          <w:tab w:val="left" w:pos="3060"/>
        </w:tabs>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w:t>
      </w:r>
      <w:r>
        <w:rPr>
          <w:rFonts w:ascii="Times New Roman" w:eastAsiaTheme="minorEastAsia" w:hAnsi="Times New Roman"/>
          <w:bCs/>
          <w:sz w:val="22"/>
        </w:rPr>
        <w:t>.1</w:t>
      </w:r>
      <w:r>
        <w:rPr>
          <w:rFonts w:ascii="Times New Roman" w:eastAsiaTheme="minorEastAsia" w:hAnsiTheme="minorEastAsia"/>
          <w:sz w:val="22"/>
        </w:rPr>
        <w:t>中小企业（含中型、小型、微型企业，下同）的划定按照《中小企业划型标准规定》（工信部联企业</w:t>
      </w:r>
      <w:r>
        <w:rPr>
          <w:rFonts w:ascii="Times New Roman" w:hAnsi="Times New Roman"/>
          <w:sz w:val="22"/>
        </w:rPr>
        <w:t>〔</w:t>
      </w:r>
      <w:r>
        <w:rPr>
          <w:rFonts w:ascii="Times New Roman" w:eastAsiaTheme="minorEastAsia" w:hAnsi="Times New Roman"/>
          <w:sz w:val="22"/>
        </w:rPr>
        <w:t>2011</w:t>
      </w:r>
      <w:r>
        <w:rPr>
          <w:rFonts w:ascii="Times New Roman" w:hAnsi="Times New Roman"/>
          <w:sz w:val="22"/>
        </w:rPr>
        <w:t>〕</w:t>
      </w:r>
      <w:r>
        <w:rPr>
          <w:rFonts w:ascii="Times New Roman" w:eastAsiaTheme="minorEastAsia" w:hAnsi="Times New Roman"/>
          <w:sz w:val="22"/>
        </w:rPr>
        <w:t>300</w:t>
      </w:r>
      <w:r>
        <w:rPr>
          <w:rFonts w:ascii="Times New Roman" w:eastAsiaTheme="minorEastAsia" w:hAnsiTheme="minorEastAsia"/>
          <w:sz w:val="22"/>
        </w:rPr>
        <w:t>号）执行，参加投标的中小企业应当提供《中小企业声明函》（具体格式见</w:t>
      </w:r>
      <w:r>
        <w:rPr>
          <w:rFonts w:ascii="Times New Roman" w:eastAsiaTheme="minorEastAsia" w:hAnsi="Times New Roman"/>
          <w:sz w:val="22"/>
        </w:rPr>
        <w:t>“</w:t>
      </w:r>
      <w:r>
        <w:rPr>
          <w:rFonts w:ascii="Times New Roman" w:eastAsiaTheme="minorEastAsia" w:hAnsiTheme="minorEastAsia"/>
          <w:sz w:val="22"/>
        </w:rPr>
        <w:t>投标文件格式</w:t>
      </w:r>
      <w:r>
        <w:rPr>
          <w:rFonts w:ascii="Times New Roman" w:eastAsiaTheme="minorEastAsia" w:hAnsi="Times New Roman"/>
          <w:sz w:val="22"/>
        </w:rPr>
        <w:t>”</w:t>
      </w:r>
      <w:r>
        <w:rPr>
          <w:rFonts w:ascii="Times New Roman" w:eastAsiaTheme="minorEastAsia" w:hAnsiTheme="minorEastAsia"/>
          <w:sz w:val="22"/>
        </w:rPr>
        <w:t>），反之，视作非中、小微企业，不具备参与投标资格。如项目允许联合体参与竞争的，则联合体中各方均应为中小企业，并按本款要求提供《中小企业声明函》。</w:t>
      </w:r>
    </w:p>
    <w:p w14:paraId="1E6F7A06" w14:textId="77777777" w:rsidR="00EA41FC" w:rsidRDefault="00EA41FC" w:rsidP="00EA41FC">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15.2 </w:t>
      </w:r>
      <w:r>
        <w:rPr>
          <w:rFonts w:ascii="Times New Roman" w:eastAsiaTheme="minorEastAsia" w:hAnsiTheme="minorEastAsia"/>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eastAsiaTheme="minorEastAsia" w:hAnsiTheme="minorEastAsia" w:hint="eastAsia"/>
          <w:sz w:val="22"/>
        </w:rPr>
        <w:t>管理</w:t>
      </w:r>
      <w:r>
        <w:rPr>
          <w:rFonts w:ascii="Times New Roman" w:eastAsiaTheme="minorEastAsia" w:hAnsiTheme="minorEastAsia"/>
          <w:sz w:val="22"/>
        </w:rPr>
        <w:t>办法》。</w:t>
      </w:r>
    </w:p>
    <w:p w14:paraId="35A8FB77" w14:textId="77777777" w:rsidR="00EA41FC" w:rsidRDefault="00EA41FC" w:rsidP="00EA41FC">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 xml:space="preserve">15.3 </w:t>
      </w:r>
      <w:r>
        <w:rPr>
          <w:rFonts w:ascii="Times New Roman" w:eastAsiaTheme="minorEastAsia" w:hAnsiTheme="minorEastAsia"/>
          <w:sz w:val="22"/>
        </w:rPr>
        <w:t>如项目允许联合体参与竞争的，组成联合体的中型企业和其他自然人、法人或者其他组织，与小型、微型企业之间不得存在投资关系。</w:t>
      </w:r>
    </w:p>
    <w:p w14:paraId="2EC3E26B" w14:textId="77777777" w:rsidR="00EA41FC" w:rsidRDefault="00EA41FC" w:rsidP="00EA41FC">
      <w:pPr>
        <w:adjustRightInd w:val="0"/>
        <w:snapToGrid w:val="0"/>
        <w:spacing w:line="300" w:lineRule="auto"/>
        <w:ind w:firstLineChars="200" w:firstLine="440"/>
        <w:rPr>
          <w:rFonts w:ascii="Times New Roman" w:eastAsiaTheme="minorEastAsia" w:hAnsi="Times New Roman"/>
          <w:sz w:val="22"/>
        </w:rPr>
      </w:pPr>
      <w:r>
        <w:rPr>
          <w:rFonts w:asciiTheme="minorEastAsia" w:eastAsiaTheme="minorEastAsia" w:hAnsiTheme="minorEastAsia"/>
          <w:b/>
          <w:bCs/>
          <w:kern w:val="0"/>
          <w:sz w:val="22"/>
        </w:rPr>
        <w:t>★</w:t>
      </w:r>
      <w:r>
        <w:rPr>
          <w:rFonts w:ascii="Times New Roman" w:eastAsiaTheme="minorEastAsia" w:hAnsi="Times New Roman"/>
          <w:sz w:val="22"/>
        </w:rPr>
        <w:t>15.4</w:t>
      </w:r>
      <w:r>
        <w:rPr>
          <w:rFonts w:ascii="Times New Roman" w:eastAsiaTheme="minorEastAsia" w:hAnsiTheme="minorEastAsia"/>
          <w:sz w:val="22"/>
        </w:rPr>
        <w:t>供应商如提供虚假材料以谋取成交的，按照《政府采购法》有关条款处理，并记入供应商诚信档案。</w:t>
      </w:r>
    </w:p>
    <w:p w14:paraId="2BD1E2B6" w14:textId="77777777" w:rsidR="00EA41FC" w:rsidRDefault="00EA41FC" w:rsidP="00EA41FC">
      <w:pPr>
        <w:adjustRightInd w:val="0"/>
        <w:snapToGrid w:val="0"/>
        <w:spacing w:line="300" w:lineRule="auto"/>
        <w:ind w:firstLineChars="200" w:firstLine="442"/>
        <w:outlineLvl w:val="2"/>
        <w:rPr>
          <w:rFonts w:ascii="Times New Roman" w:hAnsi="Times New Roman"/>
          <w:b/>
          <w:sz w:val="22"/>
        </w:rPr>
      </w:pPr>
      <w:bookmarkStart w:id="46" w:name="_Toc188457465"/>
      <w:bookmarkEnd w:id="44"/>
      <w:bookmarkEnd w:id="45"/>
      <w:r>
        <w:rPr>
          <w:rFonts w:ascii="Times New Roman" w:hAnsi="Times New Roman"/>
          <w:b/>
          <w:sz w:val="22"/>
        </w:rPr>
        <w:t xml:space="preserve">16 </w:t>
      </w:r>
      <w:r>
        <w:rPr>
          <w:rFonts w:ascii="Times New Roman" w:hAnsi="Times New Roman"/>
          <w:b/>
          <w:sz w:val="22"/>
        </w:rPr>
        <w:t>促进残疾人就业</w:t>
      </w:r>
      <w:r>
        <w:rPr>
          <w:rFonts w:hint="eastAsia"/>
          <w:sz w:val="22"/>
        </w:rPr>
        <w:t>（注：仅残疾人福利单位适用）</w:t>
      </w:r>
      <w:bookmarkEnd w:id="46"/>
    </w:p>
    <w:p w14:paraId="2DF330AB" w14:textId="77777777" w:rsidR="00EA41FC" w:rsidRDefault="00EA41FC" w:rsidP="00EA41FC">
      <w:pPr>
        <w:adjustRightInd w:val="0"/>
        <w:snapToGrid w:val="0"/>
        <w:spacing w:line="300" w:lineRule="auto"/>
        <w:ind w:firstLineChars="200" w:firstLine="440"/>
        <w:rPr>
          <w:rFonts w:ascii="Times New Roman" w:hAnsi="Times New Roman"/>
          <w:sz w:val="22"/>
        </w:rPr>
      </w:pPr>
      <w:r>
        <w:rPr>
          <w:rFonts w:ascii="Times New Roman" w:hAnsi="Times New Roman"/>
          <w:sz w:val="22"/>
        </w:rPr>
        <w:t xml:space="preserve">16.1 </w:t>
      </w:r>
      <w:bookmarkStart w:id="47" w:name="sendNo"/>
      <w:r>
        <w:rPr>
          <w:rFonts w:ascii="Times New Roman" w:hAnsi="Times New Roman"/>
          <w:sz w:val="22"/>
        </w:rPr>
        <w:t>符合财库</w:t>
      </w:r>
      <w:bookmarkEnd w:id="47"/>
      <w:r>
        <w:rPr>
          <w:rFonts w:ascii="Times New Roman" w:hAnsi="Times New Roman"/>
          <w:sz w:val="22"/>
        </w:rPr>
        <w:t>〔</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号文中所示条件的残疾人福利性单位视同小型、微型企业，享受促进中小企业发展的政府采购政策。残疾人福利性单位属于小型、微型企业的，不重复享受政策。</w:t>
      </w:r>
    </w:p>
    <w:p w14:paraId="13FFD5AA" w14:textId="659ECDB6" w:rsidR="00142F66" w:rsidRDefault="00EA41FC" w:rsidP="00EA41FC">
      <w:pPr>
        <w:rPr>
          <w:rFonts w:hint="eastAsia"/>
        </w:rPr>
      </w:pPr>
      <w:r>
        <w:rPr>
          <w:rFonts w:ascii="Times New Roman" w:hAnsi="Times New Roman"/>
          <w:sz w:val="22"/>
        </w:rPr>
        <w:t>16.2</w:t>
      </w:r>
      <w:r>
        <w:rPr>
          <w:rFonts w:ascii="Times New Roman" w:hAnsi="Times New Roman"/>
          <w:sz w:val="22"/>
        </w:rPr>
        <w:t>残疾人福利性单位在参加政府采购活动时，应当按财库〔</w:t>
      </w:r>
      <w:r>
        <w:rPr>
          <w:rFonts w:ascii="Times New Roman" w:hAnsi="Times New Roman"/>
          <w:sz w:val="22"/>
        </w:rPr>
        <w:t>2017</w:t>
      </w:r>
      <w:r>
        <w:rPr>
          <w:rFonts w:ascii="Times New Roman" w:hAnsi="Times New Roman"/>
          <w:sz w:val="22"/>
        </w:rPr>
        <w:t>〕</w:t>
      </w:r>
      <w:r>
        <w:rPr>
          <w:rFonts w:ascii="Times New Roman" w:hAnsi="Times New Roman"/>
          <w:sz w:val="22"/>
        </w:rPr>
        <w:t>141</w:t>
      </w:r>
      <w:r>
        <w:rPr>
          <w:rFonts w:ascii="Times New Roman" w:hAnsi="Times New Roman"/>
          <w:sz w:val="22"/>
        </w:rPr>
        <w:t>号规定的《残疾人福利性单位声明函》（具体格式详见</w:t>
      </w:r>
      <w:r>
        <w:rPr>
          <w:rFonts w:ascii="Times New Roman" w:hAnsi="Times New Roman"/>
          <w:sz w:val="22"/>
        </w:rPr>
        <w:t>“</w:t>
      </w:r>
      <w:r>
        <w:rPr>
          <w:rFonts w:ascii="Times New Roman" w:hAnsi="Times New Roman"/>
          <w:sz w:val="22"/>
        </w:rPr>
        <w:t>投标文件格式</w:t>
      </w:r>
      <w:r>
        <w:rPr>
          <w:rFonts w:ascii="Times New Roman" w:hAnsi="Times New Roman"/>
          <w:sz w:val="22"/>
        </w:rPr>
        <w:t>”</w:t>
      </w:r>
      <w:r>
        <w:rPr>
          <w:rFonts w:ascii="Times New Roman" w:hAnsi="Times New Roman"/>
          <w:sz w:val="22"/>
        </w:rPr>
        <w:t>），并对声明的真实性负责。</w:t>
      </w:r>
    </w:p>
    <w:sectPr w:rsidR="00142F6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1DBB3" w14:textId="77777777" w:rsidR="008725C1" w:rsidRDefault="008725C1" w:rsidP="00EA41FC">
      <w:pPr>
        <w:rPr>
          <w:rFonts w:hint="eastAsia"/>
        </w:rPr>
      </w:pPr>
      <w:r>
        <w:separator/>
      </w:r>
    </w:p>
  </w:endnote>
  <w:endnote w:type="continuationSeparator" w:id="0">
    <w:p w14:paraId="7138D4FB" w14:textId="77777777" w:rsidR="008725C1" w:rsidRDefault="008725C1" w:rsidP="00EA41FC">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default"/>
    <w:sig w:usb0="FFFFFFFF" w:usb1="E9FFFFFF" w:usb2="0000003F" w:usb3="00000000" w:csb0="603F01FF" w:csb1="FFFF0000"/>
  </w:font>
  <w:font w:name="华文仿宋">
    <w:altName w:val="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altName w:val="Arial"/>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altName w:val="PMingLiU-ExtB"/>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default"/>
    <w:sig w:usb0="00000000" w:usb1="00000000" w:usb2="00000010" w:usb3="00000000" w:csb0="00040000" w:csb1="00000000"/>
  </w:font>
  <w:font w:name="FZFangSong-Z02">
    <w:altName w:val="宋体"/>
    <w:charset w:val="86"/>
    <w:family w:val="swiss"/>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724B2" w14:textId="77777777" w:rsidR="008725C1" w:rsidRDefault="008725C1" w:rsidP="00EA41FC">
      <w:pPr>
        <w:rPr>
          <w:rFonts w:hint="eastAsia"/>
        </w:rPr>
      </w:pPr>
      <w:r>
        <w:separator/>
      </w:r>
    </w:p>
  </w:footnote>
  <w:footnote w:type="continuationSeparator" w:id="0">
    <w:p w14:paraId="501D07D0" w14:textId="77777777" w:rsidR="008725C1" w:rsidRDefault="008725C1" w:rsidP="00EA41FC">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23B874"/>
    <w:multiLevelType w:val="singleLevel"/>
    <w:tmpl w:val="8B23B874"/>
    <w:lvl w:ilvl="0">
      <w:start w:val="3"/>
      <w:numFmt w:val="decimal"/>
      <w:suff w:val="nothing"/>
      <w:lvlText w:val="（%1）"/>
      <w:lvlJc w:val="left"/>
    </w:lvl>
  </w:abstractNum>
  <w:abstractNum w:abstractNumId="1" w15:restartNumberingAfterBreak="0">
    <w:nsid w:val="043393D0"/>
    <w:multiLevelType w:val="singleLevel"/>
    <w:tmpl w:val="043393D0"/>
    <w:lvl w:ilvl="0">
      <w:start w:val="1"/>
      <w:numFmt w:val="decimal"/>
      <w:lvlText w:val="%1)"/>
      <w:lvlJc w:val="left"/>
      <w:pPr>
        <w:ind w:left="425" w:hanging="425"/>
      </w:pPr>
      <w:rPr>
        <w:rFonts w:hint="default"/>
      </w:rPr>
    </w:lvl>
  </w:abstractNum>
  <w:abstractNum w:abstractNumId="2"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1220629917">
    <w:abstractNumId w:val="2"/>
  </w:num>
  <w:num w:numId="2" w16cid:durableId="296766398">
    <w:abstractNumId w:val="1"/>
  </w:num>
  <w:num w:numId="3" w16cid:durableId="700325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31A"/>
    <w:rsid w:val="00142F66"/>
    <w:rsid w:val="008725C1"/>
    <w:rsid w:val="00B3231A"/>
    <w:rsid w:val="00C64D7D"/>
    <w:rsid w:val="00EA41FC"/>
    <w:rsid w:val="00EB6A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48DC0517-B1C9-478F-BE03-8E827C5E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ind w:left="125" w:right="692"/>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1FC"/>
    <w:pPr>
      <w:widowControl w:val="0"/>
      <w:ind w:left="0" w:right="0"/>
      <w:jc w:val="both"/>
    </w:pPr>
    <w:rPr>
      <w:rFonts w:ascii="Calibri" w:eastAsia="宋体" w:hAnsi="Calibri" w:cs="Times New Roman"/>
      <w:sz w:val="21"/>
      <w:szCs w:val="22"/>
      <w14:ligatures w14:val="none"/>
    </w:rPr>
  </w:style>
  <w:style w:type="paragraph" w:styleId="1">
    <w:name w:val="heading 1"/>
    <w:basedOn w:val="a"/>
    <w:next w:val="a"/>
    <w:link w:val="10"/>
    <w:qFormat/>
    <w:rsid w:val="00B323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B323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B323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B323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B3231A"/>
    <w:pPr>
      <w:keepNext/>
      <w:keepLines/>
      <w:spacing w:before="80" w:after="40"/>
      <w:outlineLvl w:val="4"/>
    </w:pPr>
    <w:rPr>
      <w:rFonts w:cstheme="majorBidi"/>
      <w:color w:val="2F5496" w:themeColor="accent1" w:themeShade="BF"/>
      <w:sz w:val="24"/>
    </w:rPr>
  </w:style>
  <w:style w:type="paragraph" w:styleId="6">
    <w:name w:val="heading 6"/>
    <w:basedOn w:val="a"/>
    <w:next w:val="a"/>
    <w:link w:val="60"/>
    <w:unhideWhenUsed/>
    <w:qFormat/>
    <w:rsid w:val="00B3231A"/>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B3231A"/>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B3231A"/>
    <w:pPr>
      <w:keepNext/>
      <w:keepLines/>
      <w:outlineLvl w:val="7"/>
    </w:pPr>
    <w:rPr>
      <w:rFonts w:cstheme="majorBidi"/>
      <w:color w:val="595959" w:themeColor="text1" w:themeTint="A6"/>
    </w:rPr>
  </w:style>
  <w:style w:type="paragraph" w:styleId="9">
    <w:name w:val="heading 9"/>
    <w:basedOn w:val="a"/>
    <w:next w:val="a"/>
    <w:link w:val="90"/>
    <w:unhideWhenUsed/>
    <w:qFormat/>
    <w:rsid w:val="00B3231A"/>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B323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B323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B323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B3231A"/>
    <w:rPr>
      <w:rFonts w:cstheme="majorBidi"/>
      <w:color w:val="2F5496" w:themeColor="accent1" w:themeShade="BF"/>
      <w:sz w:val="28"/>
      <w:szCs w:val="28"/>
    </w:rPr>
  </w:style>
  <w:style w:type="character" w:customStyle="1" w:styleId="50">
    <w:name w:val="标题 5 字符"/>
    <w:basedOn w:val="a0"/>
    <w:link w:val="5"/>
    <w:qFormat/>
    <w:rsid w:val="00B3231A"/>
    <w:rPr>
      <w:rFonts w:cstheme="majorBidi"/>
      <w:color w:val="2F5496" w:themeColor="accent1" w:themeShade="BF"/>
      <w:sz w:val="24"/>
    </w:rPr>
  </w:style>
  <w:style w:type="character" w:customStyle="1" w:styleId="60">
    <w:name w:val="标题 6 字符"/>
    <w:basedOn w:val="a0"/>
    <w:link w:val="6"/>
    <w:qFormat/>
    <w:rsid w:val="00B3231A"/>
    <w:rPr>
      <w:rFonts w:cstheme="majorBidi"/>
      <w:b/>
      <w:bCs/>
      <w:color w:val="2F5496" w:themeColor="accent1" w:themeShade="BF"/>
    </w:rPr>
  </w:style>
  <w:style w:type="character" w:customStyle="1" w:styleId="70">
    <w:name w:val="标题 7 字符"/>
    <w:basedOn w:val="a0"/>
    <w:link w:val="7"/>
    <w:qFormat/>
    <w:rsid w:val="00B3231A"/>
    <w:rPr>
      <w:rFonts w:cstheme="majorBidi"/>
      <w:b/>
      <w:bCs/>
      <w:color w:val="595959" w:themeColor="text1" w:themeTint="A6"/>
    </w:rPr>
  </w:style>
  <w:style w:type="character" w:customStyle="1" w:styleId="80">
    <w:name w:val="标题 8 字符"/>
    <w:basedOn w:val="a0"/>
    <w:link w:val="8"/>
    <w:qFormat/>
    <w:rsid w:val="00B3231A"/>
    <w:rPr>
      <w:rFonts w:cstheme="majorBidi"/>
      <w:color w:val="595959" w:themeColor="text1" w:themeTint="A6"/>
    </w:rPr>
  </w:style>
  <w:style w:type="character" w:customStyle="1" w:styleId="90">
    <w:name w:val="标题 9 字符"/>
    <w:basedOn w:val="a0"/>
    <w:link w:val="9"/>
    <w:qFormat/>
    <w:rsid w:val="00B3231A"/>
    <w:rPr>
      <w:rFonts w:eastAsiaTheme="majorEastAsia" w:cstheme="majorBidi"/>
      <w:color w:val="595959" w:themeColor="text1" w:themeTint="A6"/>
    </w:rPr>
  </w:style>
  <w:style w:type="paragraph" w:styleId="a3">
    <w:name w:val="Title"/>
    <w:basedOn w:val="a"/>
    <w:next w:val="a"/>
    <w:link w:val="a4"/>
    <w:qFormat/>
    <w:rsid w:val="00B3231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B3231A"/>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B3231A"/>
    <w:pPr>
      <w:numPr>
        <w:ilvl w:val="1"/>
      </w:numPr>
      <w:spacing w:after="160"/>
      <w:ind w:left="125"/>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B323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3231A"/>
    <w:pPr>
      <w:spacing w:before="160" w:after="160"/>
      <w:jc w:val="center"/>
    </w:pPr>
    <w:rPr>
      <w:i/>
      <w:iCs/>
      <w:color w:val="404040" w:themeColor="text1" w:themeTint="BF"/>
    </w:rPr>
  </w:style>
  <w:style w:type="character" w:customStyle="1" w:styleId="a8">
    <w:name w:val="引用 字符"/>
    <w:basedOn w:val="a0"/>
    <w:link w:val="a7"/>
    <w:uiPriority w:val="29"/>
    <w:rsid w:val="00B3231A"/>
    <w:rPr>
      <w:i/>
      <w:iCs/>
      <w:color w:val="404040" w:themeColor="text1" w:themeTint="BF"/>
    </w:rPr>
  </w:style>
  <w:style w:type="paragraph" w:styleId="a9">
    <w:name w:val="List Paragraph"/>
    <w:basedOn w:val="a"/>
    <w:uiPriority w:val="34"/>
    <w:qFormat/>
    <w:rsid w:val="00B3231A"/>
    <w:pPr>
      <w:ind w:left="720"/>
      <w:contextualSpacing/>
    </w:pPr>
  </w:style>
  <w:style w:type="character" w:styleId="aa">
    <w:name w:val="Intense Emphasis"/>
    <w:basedOn w:val="a0"/>
    <w:uiPriority w:val="21"/>
    <w:qFormat/>
    <w:rsid w:val="00B3231A"/>
    <w:rPr>
      <w:i/>
      <w:iCs/>
      <w:color w:val="2F5496" w:themeColor="accent1" w:themeShade="BF"/>
    </w:rPr>
  </w:style>
  <w:style w:type="paragraph" w:styleId="ab">
    <w:name w:val="Intense Quote"/>
    <w:basedOn w:val="a"/>
    <w:next w:val="a"/>
    <w:link w:val="ac"/>
    <w:uiPriority w:val="30"/>
    <w:qFormat/>
    <w:rsid w:val="00B323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3231A"/>
    <w:rPr>
      <w:i/>
      <w:iCs/>
      <w:color w:val="2F5496" w:themeColor="accent1" w:themeShade="BF"/>
    </w:rPr>
  </w:style>
  <w:style w:type="character" w:styleId="ad">
    <w:name w:val="Intense Reference"/>
    <w:basedOn w:val="a0"/>
    <w:uiPriority w:val="32"/>
    <w:qFormat/>
    <w:rsid w:val="00B3231A"/>
    <w:rPr>
      <w:b/>
      <w:bCs/>
      <w:smallCaps/>
      <w:color w:val="2F5496" w:themeColor="accent1" w:themeShade="BF"/>
      <w:spacing w:val="5"/>
    </w:rPr>
  </w:style>
  <w:style w:type="paragraph" w:styleId="ae">
    <w:name w:val="header"/>
    <w:basedOn w:val="a"/>
    <w:link w:val="af"/>
    <w:unhideWhenUsed/>
    <w:qFormat/>
    <w:rsid w:val="00EA41FC"/>
    <w:pPr>
      <w:tabs>
        <w:tab w:val="center" w:pos="4153"/>
        <w:tab w:val="right" w:pos="8306"/>
      </w:tabs>
      <w:snapToGrid w:val="0"/>
      <w:jc w:val="center"/>
    </w:pPr>
    <w:rPr>
      <w:sz w:val="18"/>
      <w:szCs w:val="18"/>
    </w:rPr>
  </w:style>
  <w:style w:type="character" w:customStyle="1" w:styleId="af">
    <w:name w:val="页眉 字符"/>
    <w:basedOn w:val="a0"/>
    <w:link w:val="ae"/>
    <w:qFormat/>
    <w:rsid w:val="00EA41FC"/>
    <w:rPr>
      <w:sz w:val="18"/>
      <w:szCs w:val="18"/>
    </w:rPr>
  </w:style>
  <w:style w:type="paragraph" w:styleId="af0">
    <w:name w:val="footer"/>
    <w:basedOn w:val="a"/>
    <w:link w:val="af1"/>
    <w:uiPriority w:val="99"/>
    <w:unhideWhenUsed/>
    <w:qFormat/>
    <w:rsid w:val="00EA41FC"/>
    <w:pPr>
      <w:tabs>
        <w:tab w:val="center" w:pos="4153"/>
        <w:tab w:val="right" w:pos="8306"/>
      </w:tabs>
      <w:snapToGrid w:val="0"/>
    </w:pPr>
    <w:rPr>
      <w:sz w:val="18"/>
      <w:szCs w:val="18"/>
    </w:rPr>
  </w:style>
  <w:style w:type="character" w:customStyle="1" w:styleId="af1">
    <w:name w:val="页脚 字符"/>
    <w:basedOn w:val="a0"/>
    <w:link w:val="af0"/>
    <w:uiPriority w:val="99"/>
    <w:qFormat/>
    <w:rsid w:val="00EA41FC"/>
    <w:rPr>
      <w:sz w:val="18"/>
      <w:szCs w:val="18"/>
    </w:rPr>
  </w:style>
  <w:style w:type="paragraph" w:styleId="af2">
    <w:name w:val="Normal Indent"/>
    <w:basedOn w:val="a"/>
    <w:link w:val="af3"/>
    <w:autoRedefine/>
    <w:qFormat/>
    <w:rsid w:val="00EA41FC"/>
    <w:pPr>
      <w:ind w:firstLine="420"/>
    </w:pPr>
  </w:style>
  <w:style w:type="paragraph" w:styleId="TOC7">
    <w:name w:val="toc 7"/>
    <w:basedOn w:val="a"/>
    <w:next w:val="a"/>
    <w:autoRedefine/>
    <w:uiPriority w:val="39"/>
    <w:qFormat/>
    <w:rsid w:val="00EA41FC"/>
    <w:pPr>
      <w:ind w:leftChars="1200" w:left="2520"/>
    </w:pPr>
    <w:rPr>
      <w:rFonts w:ascii="Times New Roman" w:hAnsi="Times New Roman"/>
      <w:szCs w:val="20"/>
    </w:rPr>
  </w:style>
  <w:style w:type="paragraph" w:styleId="af4">
    <w:name w:val="Note Heading"/>
    <w:basedOn w:val="a"/>
    <w:next w:val="a"/>
    <w:link w:val="af5"/>
    <w:autoRedefine/>
    <w:qFormat/>
    <w:rsid w:val="00EA41FC"/>
    <w:pPr>
      <w:jc w:val="center"/>
    </w:pPr>
  </w:style>
  <w:style w:type="character" w:customStyle="1" w:styleId="af5">
    <w:name w:val="注释标题 字符"/>
    <w:basedOn w:val="a0"/>
    <w:link w:val="af4"/>
    <w:qFormat/>
    <w:rsid w:val="00EA41FC"/>
    <w:rPr>
      <w:rFonts w:ascii="Calibri" w:eastAsia="宋体" w:hAnsi="Calibri" w:cs="Times New Roman"/>
      <w:sz w:val="21"/>
      <w:szCs w:val="22"/>
      <w14:ligatures w14:val="none"/>
    </w:rPr>
  </w:style>
  <w:style w:type="paragraph" w:styleId="41">
    <w:name w:val="List Bullet 4"/>
    <w:basedOn w:val="a"/>
    <w:autoRedefine/>
    <w:qFormat/>
    <w:rsid w:val="00EA41F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EA41FC"/>
    <w:pPr>
      <w:tabs>
        <w:tab w:val="left" w:pos="560"/>
      </w:tabs>
      <w:ind w:left="900" w:hanging="340"/>
    </w:pPr>
    <w:rPr>
      <w:rFonts w:ascii="Times New Roman" w:hAnsi="Times New Roman"/>
      <w:szCs w:val="20"/>
    </w:rPr>
  </w:style>
  <w:style w:type="paragraph" w:styleId="af7">
    <w:name w:val="caption"/>
    <w:basedOn w:val="a"/>
    <w:next w:val="a"/>
    <w:autoRedefine/>
    <w:qFormat/>
    <w:rsid w:val="00EA41FC"/>
    <w:pPr>
      <w:spacing w:line="480" w:lineRule="auto"/>
    </w:pPr>
    <w:rPr>
      <w:rFonts w:ascii="华文中宋" w:eastAsia="华文中宋" w:hAnsi="华文中宋"/>
      <w:sz w:val="36"/>
      <w:szCs w:val="20"/>
    </w:rPr>
  </w:style>
  <w:style w:type="paragraph" w:styleId="af8">
    <w:name w:val="List Bullet"/>
    <w:basedOn w:val="a"/>
    <w:autoRedefine/>
    <w:qFormat/>
    <w:rsid w:val="00EA41FC"/>
    <w:pPr>
      <w:adjustRightInd w:val="0"/>
      <w:spacing w:line="300" w:lineRule="auto"/>
      <w:ind w:left="360" w:hanging="360"/>
      <w:textAlignment w:val="baseline"/>
    </w:pPr>
    <w:rPr>
      <w:rFonts w:ascii="Times New Roman" w:hAnsi="Times New Roman"/>
      <w:kern w:val="0"/>
      <w:sz w:val="24"/>
      <w:szCs w:val="20"/>
    </w:rPr>
  </w:style>
  <w:style w:type="paragraph" w:styleId="af9">
    <w:name w:val="Document Map"/>
    <w:basedOn w:val="a"/>
    <w:link w:val="afa"/>
    <w:autoRedefine/>
    <w:semiHidden/>
    <w:qFormat/>
    <w:rsid w:val="00EA41FC"/>
    <w:pPr>
      <w:shd w:val="clear" w:color="auto" w:fill="000080"/>
    </w:pPr>
    <w:rPr>
      <w:rFonts w:ascii="Times New Roman" w:hAnsi="Times New Roman"/>
      <w:szCs w:val="20"/>
    </w:rPr>
  </w:style>
  <w:style w:type="character" w:customStyle="1" w:styleId="afa">
    <w:name w:val="文档结构图 字符"/>
    <w:basedOn w:val="a0"/>
    <w:link w:val="af9"/>
    <w:semiHidden/>
    <w:qFormat/>
    <w:rsid w:val="00EA41FC"/>
    <w:rPr>
      <w:rFonts w:ascii="Times New Roman" w:eastAsia="宋体" w:hAnsi="Times New Roman" w:cs="Times New Roman"/>
      <w:sz w:val="21"/>
      <w:szCs w:val="20"/>
      <w:shd w:val="clear" w:color="auto" w:fill="000080"/>
      <w14:ligatures w14:val="none"/>
    </w:rPr>
  </w:style>
  <w:style w:type="paragraph" w:styleId="afb">
    <w:name w:val="annotation text"/>
    <w:basedOn w:val="a"/>
    <w:link w:val="afc"/>
    <w:autoRedefine/>
    <w:uiPriority w:val="99"/>
    <w:unhideWhenUsed/>
    <w:qFormat/>
    <w:rsid w:val="00EA41FC"/>
    <w:pPr>
      <w:jc w:val="left"/>
    </w:pPr>
  </w:style>
  <w:style w:type="character" w:customStyle="1" w:styleId="afc">
    <w:name w:val="批注文字 字符"/>
    <w:basedOn w:val="a0"/>
    <w:link w:val="afb"/>
    <w:uiPriority w:val="99"/>
    <w:qFormat/>
    <w:rsid w:val="00EA41FC"/>
    <w:rPr>
      <w:rFonts w:ascii="Calibri" w:eastAsia="宋体" w:hAnsi="Calibri" w:cs="Times New Roman"/>
      <w:sz w:val="21"/>
      <w:szCs w:val="22"/>
      <w14:ligatures w14:val="none"/>
    </w:rPr>
  </w:style>
  <w:style w:type="paragraph" w:styleId="afd">
    <w:name w:val="Salutation"/>
    <w:basedOn w:val="a"/>
    <w:next w:val="a"/>
    <w:link w:val="afe"/>
    <w:autoRedefine/>
    <w:qFormat/>
    <w:rsid w:val="00EA41FC"/>
    <w:pPr>
      <w:spacing w:beforeLines="40" w:afterLines="40" w:line="312" w:lineRule="auto"/>
    </w:pPr>
    <w:rPr>
      <w:rFonts w:ascii="Times New Roman" w:hAnsi="Times New Roman"/>
      <w:kern w:val="0"/>
      <w:sz w:val="24"/>
      <w:szCs w:val="24"/>
    </w:rPr>
  </w:style>
  <w:style w:type="character" w:customStyle="1" w:styleId="afe">
    <w:name w:val="称呼 字符"/>
    <w:basedOn w:val="a0"/>
    <w:link w:val="afd"/>
    <w:qFormat/>
    <w:rsid w:val="00EA41FC"/>
    <w:rPr>
      <w:rFonts w:ascii="Times New Roman" w:eastAsia="宋体" w:hAnsi="Times New Roman" w:cs="Times New Roman"/>
      <w:kern w:val="0"/>
      <w:sz w:val="24"/>
      <w14:ligatures w14:val="none"/>
    </w:rPr>
  </w:style>
  <w:style w:type="paragraph" w:styleId="31">
    <w:name w:val="Body Text 3"/>
    <w:basedOn w:val="a"/>
    <w:link w:val="32"/>
    <w:autoRedefine/>
    <w:qFormat/>
    <w:rsid w:val="00EA41FC"/>
    <w:pPr>
      <w:autoSpaceDE w:val="0"/>
      <w:autoSpaceDN w:val="0"/>
      <w:jc w:val="center"/>
    </w:pPr>
    <w:rPr>
      <w:rFonts w:ascii="Times New Roman" w:hAnsi="Times New Roman"/>
      <w:kern w:val="0"/>
      <w:sz w:val="16"/>
      <w:szCs w:val="20"/>
    </w:rPr>
  </w:style>
  <w:style w:type="character" w:customStyle="1" w:styleId="32">
    <w:name w:val="正文文本 3 字符"/>
    <w:basedOn w:val="a0"/>
    <w:link w:val="31"/>
    <w:qFormat/>
    <w:rsid w:val="00EA41FC"/>
    <w:rPr>
      <w:rFonts w:ascii="Times New Roman" w:eastAsia="宋体" w:hAnsi="Times New Roman" w:cs="Times New Roman"/>
      <w:kern w:val="0"/>
      <w:sz w:val="16"/>
      <w:szCs w:val="20"/>
      <w14:ligatures w14:val="none"/>
    </w:rPr>
  </w:style>
  <w:style w:type="paragraph" w:styleId="33">
    <w:name w:val="List Bullet 3"/>
    <w:basedOn w:val="a"/>
    <w:autoRedefine/>
    <w:qFormat/>
    <w:rsid w:val="00EA41FC"/>
    <w:pPr>
      <w:widowControl/>
      <w:tabs>
        <w:tab w:val="left" w:pos="1265"/>
      </w:tabs>
      <w:overflowPunct w:val="0"/>
      <w:autoSpaceDE w:val="0"/>
      <w:autoSpaceDN w:val="0"/>
      <w:adjustRightInd w:val="0"/>
      <w:spacing w:line="300" w:lineRule="auto"/>
      <w:ind w:left="1265" w:hanging="360"/>
      <w:jc w:val="left"/>
      <w:textAlignment w:val="baseline"/>
    </w:pPr>
    <w:rPr>
      <w:rFonts w:ascii="Courier" w:hAnsi="Courier"/>
      <w:kern w:val="0"/>
      <w:sz w:val="24"/>
      <w:szCs w:val="20"/>
    </w:rPr>
  </w:style>
  <w:style w:type="paragraph" w:styleId="aff">
    <w:name w:val="Body Text"/>
    <w:basedOn w:val="a"/>
    <w:link w:val="aff0"/>
    <w:autoRedefine/>
    <w:unhideWhenUsed/>
    <w:qFormat/>
    <w:rsid w:val="00EA41FC"/>
    <w:pPr>
      <w:spacing w:after="120"/>
    </w:pPr>
  </w:style>
  <w:style w:type="character" w:customStyle="1" w:styleId="aff0">
    <w:name w:val="正文文本 字符"/>
    <w:basedOn w:val="a0"/>
    <w:link w:val="aff"/>
    <w:qFormat/>
    <w:rsid w:val="00EA41FC"/>
    <w:rPr>
      <w:rFonts w:ascii="Calibri" w:eastAsia="宋体" w:hAnsi="Calibri" w:cs="Times New Roman"/>
      <w:sz w:val="21"/>
      <w:szCs w:val="22"/>
      <w14:ligatures w14:val="none"/>
    </w:rPr>
  </w:style>
  <w:style w:type="paragraph" w:styleId="aff1">
    <w:name w:val="Body Text Indent"/>
    <w:basedOn w:val="a"/>
    <w:link w:val="aff2"/>
    <w:autoRedefine/>
    <w:qFormat/>
    <w:rsid w:val="00EA41FC"/>
    <w:pPr>
      <w:ind w:firstLine="444"/>
    </w:pPr>
    <w:rPr>
      <w:rFonts w:ascii="Times New Roman" w:hAnsi="Times New Roman"/>
      <w:b/>
      <w:sz w:val="24"/>
      <w:szCs w:val="20"/>
    </w:rPr>
  </w:style>
  <w:style w:type="character" w:customStyle="1" w:styleId="aff2">
    <w:name w:val="正文文本缩进 字符"/>
    <w:basedOn w:val="a0"/>
    <w:link w:val="aff1"/>
    <w:qFormat/>
    <w:rsid w:val="00EA41FC"/>
    <w:rPr>
      <w:rFonts w:ascii="Times New Roman" w:eastAsia="宋体" w:hAnsi="Times New Roman" w:cs="Times New Roman"/>
      <w:b/>
      <w:sz w:val="24"/>
      <w:szCs w:val="20"/>
      <w14:ligatures w14:val="none"/>
    </w:rPr>
  </w:style>
  <w:style w:type="paragraph" w:styleId="21">
    <w:name w:val="List Bullet 2"/>
    <w:basedOn w:val="a"/>
    <w:qFormat/>
    <w:rsid w:val="00EA41FC"/>
    <w:pPr>
      <w:tabs>
        <w:tab w:val="left" w:pos="1680"/>
      </w:tabs>
      <w:spacing w:line="360" w:lineRule="auto"/>
      <w:ind w:left="1680" w:hanging="420"/>
    </w:pPr>
    <w:rPr>
      <w:rFonts w:ascii="Times New Roman" w:hAnsi="Times New Roman"/>
      <w:sz w:val="24"/>
      <w:szCs w:val="20"/>
    </w:rPr>
  </w:style>
  <w:style w:type="paragraph" w:styleId="TOC5">
    <w:name w:val="toc 5"/>
    <w:basedOn w:val="a"/>
    <w:next w:val="a"/>
    <w:autoRedefine/>
    <w:uiPriority w:val="39"/>
    <w:qFormat/>
    <w:rsid w:val="00EA41FC"/>
    <w:pPr>
      <w:ind w:leftChars="800" w:left="1680"/>
    </w:pPr>
    <w:rPr>
      <w:rFonts w:ascii="Times New Roman" w:hAnsi="Times New Roman"/>
      <w:szCs w:val="20"/>
    </w:rPr>
  </w:style>
  <w:style w:type="paragraph" w:styleId="TOC3">
    <w:name w:val="toc 3"/>
    <w:basedOn w:val="a"/>
    <w:next w:val="a"/>
    <w:autoRedefine/>
    <w:uiPriority w:val="39"/>
    <w:qFormat/>
    <w:rsid w:val="00EA41FC"/>
    <w:pPr>
      <w:tabs>
        <w:tab w:val="right" w:leader="dot" w:pos="9231"/>
      </w:tabs>
      <w:ind w:leftChars="400" w:left="840"/>
    </w:pPr>
    <w:rPr>
      <w:rFonts w:ascii="Times New Roman" w:hAnsi="Times New Roman"/>
      <w:szCs w:val="24"/>
    </w:rPr>
  </w:style>
  <w:style w:type="paragraph" w:styleId="aff3">
    <w:name w:val="Plain Text"/>
    <w:basedOn w:val="a"/>
    <w:link w:val="aff4"/>
    <w:autoRedefine/>
    <w:qFormat/>
    <w:rsid w:val="00EA41FC"/>
    <w:rPr>
      <w:rFonts w:ascii="宋体" w:hAnsi="Courier New"/>
      <w:kern w:val="0"/>
      <w:sz w:val="20"/>
      <w:szCs w:val="20"/>
    </w:rPr>
  </w:style>
  <w:style w:type="character" w:customStyle="1" w:styleId="aff4">
    <w:name w:val="纯文本 字符"/>
    <w:basedOn w:val="a0"/>
    <w:link w:val="aff3"/>
    <w:qFormat/>
    <w:rsid w:val="00EA41FC"/>
    <w:rPr>
      <w:rFonts w:ascii="宋体" w:eastAsia="宋体" w:hAnsi="Courier New" w:cs="Times New Roman"/>
      <w:kern w:val="0"/>
      <w:sz w:val="20"/>
      <w:szCs w:val="20"/>
      <w14:ligatures w14:val="none"/>
    </w:rPr>
  </w:style>
  <w:style w:type="paragraph" w:styleId="TOC8">
    <w:name w:val="toc 8"/>
    <w:basedOn w:val="a"/>
    <w:next w:val="a"/>
    <w:autoRedefine/>
    <w:uiPriority w:val="39"/>
    <w:qFormat/>
    <w:rsid w:val="00EA41FC"/>
    <w:pPr>
      <w:ind w:leftChars="1400" w:left="2940"/>
    </w:pPr>
    <w:rPr>
      <w:rFonts w:ascii="Times New Roman" w:hAnsi="Times New Roman"/>
      <w:szCs w:val="20"/>
    </w:rPr>
  </w:style>
  <w:style w:type="paragraph" w:styleId="aff5">
    <w:name w:val="Date"/>
    <w:basedOn w:val="a"/>
    <w:next w:val="a"/>
    <w:link w:val="aff6"/>
    <w:autoRedefine/>
    <w:qFormat/>
    <w:rsid w:val="00EA41FC"/>
  </w:style>
  <w:style w:type="character" w:customStyle="1" w:styleId="aff6">
    <w:name w:val="日期 字符"/>
    <w:basedOn w:val="a0"/>
    <w:link w:val="aff5"/>
    <w:qFormat/>
    <w:rsid w:val="00EA41FC"/>
    <w:rPr>
      <w:rFonts w:ascii="Calibri" w:eastAsia="宋体" w:hAnsi="Calibri" w:cs="Times New Roman"/>
      <w:sz w:val="21"/>
      <w:szCs w:val="22"/>
      <w14:ligatures w14:val="none"/>
    </w:rPr>
  </w:style>
  <w:style w:type="paragraph" w:styleId="22">
    <w:name w:val="Body Text Indent 2"/>
    <w:basedOn w:val="a"/>
    <w:link w:val="23"/>
    <w:autoRedefine/>
    <w:qFormat/>
    <w:rsid w:val="00EA41FC"/>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EA41FC"/>
    <w:rPr>
      <w:rFonts w:ascii="宋体" w:eastAsia="宋体" w:hAnsi="宋体" w:cs="Times New Roman"/>
      <w:b/>
      <w:bCs/>
      <w:sz w:val="24"/>
      <w:szCs w:val="20"/>
      <w14:ligatures w14:val="none"/>
    </w:rPr>
  </w:style>
  <w:style w:type="paragraph" w:styleId="aff7">
    <w:name w:val="Balloon Text"/>
    <w:basedOn w:val="a"/>
    <w:link w:val="aff8"/>
    <w:autoRedefine/>
    <w:semiHidden/>
    <w:qFormat/>
    <w:rsid w:val="00EA41FC"/>
    <w:rPr>
      <w:rFonts w:ascii="Times New Roman" w:hAnsi="Times New Roman"/>
      <w:sz w:val="18"/>
      <w:szCs w:val="18"/>
    </w:rPr>
  </w:style>
  <w:style w:type="character" w:customStyle="1" w:styleId="aff8">
    <w:name w:val="批注框文本 字符"/>
    <w:basedOn w:val="a0"/>
    <w:link w:val="aff7"/>
    <w:semiHidden/>
    <w:qFormat/>
    <w:rsid w:val="00EA41FC"/>
    <w:rPr>
      <w:rFonts w:ascii="Times New Roman" w:eastAsia="宋体" w:hAnsi="Times New Roman" w:cs="Times New Roman"/>
      <w:sz w:val="18"/>
      <w:szCs w:val="18"/>
      <w14:ligatures w14:val="none"/>
    </w:rPr>
  </w:style>
  <w:style w:type="paragraph" w:styleId="TOC1">
    <w:name w:val="toc 1"/>
    <w:basedOn w:val="a"/>
    <w:next w:val="a"/>
    <w:autoRedefine/>
    <w:uiPriority w:val="39"/>
    <w:qFormat/>
    <w:rsid w:val="00EA41FC"/>
    <w:pPr>
      <w:tabs>
        <w:tab w:val="left" w:pos="840"/>
        <w:tab w:val="right" w:leader="dot" w:pos="9231"/>
      </w:tabs>
    </w:pPr>
    <w:rPr>
      <w:rFonts w:ascii="Times New Roman" w:hAnsi="Times New Roman"/>
      <w:szCs w:val="24"/>
    </w:rPr>
  </w:style>
  <w:style w:type="paragraph" w:styleId="TOC4">
    <w:name w:val="toc 4"/>
    <w:basedOn w:val="a"/>
    <w:next w:val="a"/>
    <w:autoRedefine/>
    <w:uiPriority w:val="39"/>
    <w:qFormat/>
    <w:rsid w:val="00EA41FC"/>
    <w:pPr>
      <w:ind w:leftChars="600" w:left="1260"/>
    </w:pPr>
    <w:rPr>
      <w:rFonts w:ascii="Times New Roman" w:hAnsi="Times New Roman"/>
      <w:szCs w:val="20"/>
    </w:rPr>
  </w:style>
  <w:style w:type="paragraph" w:styleId="aff9">
    <w:name w:val="footnote text"/>
    <w:basedOn w:val="a"/>
    <w:link w:val="affa"/>
    <w:autoRedefine/>
    <w:unhideWhenUsed/>
    <w:qFormat/>
    <w:rsid w:val="00EA41FC"/>
    <w:pPr>
      <w:snapToGrid w:val="0"/>
      <w:jc w:val="left"/>
    </w:pPr>
    <w:rPr>
      <w:rFonts w:ascii="Times New Roman" w:hAnsi="Times New Roman"/>
      <w:sz w:val="18"/>
      <w:szCs w:val="18"/>
    </w:rPr>
  </w:style>
  <w:style w:type="character" w:customStyle="1" w:styleId="affa">
    <w:name w:val="脚注文本 字符"/>
    <w:basedOn w:val="a0"/>
    <w:link w:val="aff9"/>
    <w:qFormat/>
    <w:rsid w:val="00EA41FC"/>
    <w:rPr>
      <w:rFonts w:ascii="Times New Roman" w:eastAsia="宋体" w:hAnsi="Times New Roman" w:cs="Times New Roman"/>
      <w:sz w:val="18"/>
      <w:szCs w:val="18"/>
      <w14:ligatures w14:val="none"/>
    </w:rPr>
  </w:style>
  <w:style w:type="paragraph" w:styleId="TOC6">
    <w:name w:val="toc 6"/>
    <w:basedOn w:val="a"/>
    <w:next w:val="a"/>
    <w:autoRedefine/>
    <w:uiPriority w:val="39"/>
    <w:qFormat/>
    <w:rsid w:val="00EA41FC"/>
    <w:pPr>
      <w:ind w:leftChars="1000" w:left="2100"/>
    </w:pPr>
    <w:rPr>
      <w:rFonts w:ascii="Times New Roman" w:hAnsi="Times New Roman"/>
      <w:szCs w:val="20"/>
    </w:rPr>
  </w:style>
  <w:style w:type="paragraph" w:styleId="34">
    <w:name w:val="Body Text Indent 3"/>
    <w:basedOn w:val="a"/>
    <w:link w:val="35"/>
    <w:autoRedefine/>
    <w:qFormat/>
    <w:rsid w:val="00EA41FC"/>
    <w:pPr>
      <w:spacing w:afterLines="50"/>
      <w:ind w:firstLineChars="200" w:firstLine="420"/>
    </w:pPr>
    <w:rPr>
      <w:rFonts w:ascii="Times New Roman" w:hAnsi="Times New Roman"/>
      <w:szCs w:val="21"/>
    </w:rPr>
  </w:style>
  <w:style w:type="character" w:customStyle="1" w:styleId="35">
    <w:name w:val="正文文本缩进 3 字符"/>
    <w:basedOn w:val="a0"/>
    <w:link w:val="34"/>
    <w:qFormat/>
    <w:rsid w:val="00EA41FC"/>
    <w:rPr>
      <w:rFonts w:ascii="Times New Roman" w:eastAsia="宋体" w:hAnsi="Times New Roman" w:cs="Times New Roman"/>
      <w:sz w:val="21"/>
      <w:szCs w:val="21"/>
      <w14:ligatures w14:val="none"/>
    </w:rPr>
  </w:style>
  <w:style w:type="paragraph" w:styleId="TOC2">
    <w:name w:val="toc 2"/>
    <w:basedOn w:val="a"/>
    <w:next w:val="a"/>
    <w:autoRedefine/>
    <w:uiPriority w:val="39"/>
    <w:qFormat/>
    <w:rsid w:val="00EA41FC"/>
    <w:pPr>
      <w:tabs>
        <w:tab w:val="left" w:pos="851"/>
        <w:tab w:val="right" w:leader="dot" w:pos="9231"/>
      </w:tabs>
      <w:ind w:leftChars="200" w:left="420"/>
    </w:pPr>
    <w:rPr>
      <w:rFonts w:ascii="Times New Roman" w:hAnsi="Times New Roman"/>
      <w:szCs w:val="20"/>
    </w:rPr>
  </w:style>
  <w:style w:type="paragraph" w:styleId="TOC9">
    <w:name w:val="toc 9"/>
    <w:basedOn w:val="a"/>
    <w:next w:val="a"/>
    <w:autoRedefine/>
    <w:uiPriority w:val="39"/>
    <w:qFormat/>
    <w:rsid w:val="00EA41FC"/>
    <w:pPr>
      <w:ind w:leftChars="1600" w:left="3360"/>
    </w:pPr>
    <w:rPr>
      <w:rFonts w:ascii="Times New Roman" w:hAnsi="Times New Roman"/>
      <w:szCs w:val="20"/>
    </w:rPr>
  </w:style>
  <w:style w:type="paragraph" w:styleId="24">
    <w:name w:val="Body Text 2"/>
    <w:basedOn w:val="a"/>
    <w:link w:val="25"/>
    <w:autoRedefine/>
    <w:qFormat/>
    <w:rsid w:val="00EA41FC"/>
    <w:pPr>
      <w:spacing w:after="120" w:line="480" w:lineRule="auto"/>
    </w:pPr>
    <w:rPr>
      <w:rFonts w:ascii="Times New Roman" w:hAnsi="Times New Roman"/>
      <w:szCs w:val="20"/>
    </w:rPr>
  </w:style>
  <w:style w:type="character" w:customStyle="1" w:styleId="25">
    <w:name w:val="正文文本 2 字符"/>
    <w:basedOn w:val="a0"/>
    <w:link w:val="24"/>
    <w:qFormat/>
    <w:rsid w:val="00EA41FC"/>
    <w:rPr>
      <w:rFonts w:ascii="Times New Roman" w:eastAsia="宋体" w:hAnsi="Times New Roman" w:cs="Times New Roman"/>
      <w:sz w:val="21"/>
      <w:szCs w:val="20"/>
      <w14:ligatures w14:val="none"/>
    </w:rPr>
  </w:style>
  <w:style w:type="paragraph" w:styleId="HTML">
    <w:name w:val="HTML Preformatted"/>
    <w:basedOn w:val="a"/>
    <w:link w:val="HTML0"/>
    <w:autoRedefine/>
    <w:qFormat/>
    <w:rsid w:val="00EA41F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EA41FC"/>
    <w:rPr>
      <w:rFonts w:ascii="宋体" w:eastAsia="宋体" w:hAnsi="宋体" w:cs="宋体"/>
      <w:kern w:val="0"/>
      <w:sz w:val="24"/>
      <w14:ligatures w14:val="none"/>
    </w:rPr>
  </w:style>
  <w:style w:type="paragraph" w:styleId="affb">
    <w:name w:val="Normal (Web)"/>
    <w:basedOn w:val="a"/>
    <w:autoRedefine/>
    <w:uiPriority w:val="99"/>
    <w:qFormat/>
    <w:rsid w:val="00EA41FC"/>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autoRedefine/>
    <w:uiPriority w:val="99"/>
    <w:unhideWhenUsed/>
    <w:qFormat/>
    <w:rsid w:val="00EA41FC"/>
    <w:rPr>
      <w:rFonts w:ascii="Times New Roman" w:hAnsi="Times New Roman"/>
      <w:b/>
      <w:bCs/>
      <w:kern w:val="0"/>
      <w:sz w:val="20"/>
      <w:szCs w:val="20"/>
    </w:rPr>
  </w:style>
  <w:style w:type="character" w:customStyle="1" w:styleId="affd">
    <w:name w:val="批注主题 字符"/>
    <w:basedOn w:val="afc"/>
    <w:link w:val="affc"/>
    <w:uiPriority w:val="99"/>
    <w:qFormat/>
    <w:rsid w:val="00EA41FC"/>
    <w:rPr>
      <w:rFonts w:ascii="Times New Roman" w:eastAsia="宋体" w:hAnsi="Times New Roman" w:cs="Times New Roman"/>
      <w:b/>
      <w:bCs/>
      <w:kern w:val="0"/>
      <w:sz w:val="20"/>
      <w:szCs w:val="20"/>
      <w14:ligatures w14:val="none"/>
    </w:rPr>
  </w:style>
  <w:style w:type="paragraph" w:styleId="affe">
    <w:name w:val="Body Text First Indent"/>
    <w:basedOn w:val="aff"/>
    <w:link w:val="afff"/>
    <w:autoRedefine/>
    <w:qFormat/>
    <w:rsid w:val="00EA41FC"/>
    <w:pPr>
      <w:spacing w:line="300" w:lineRule="auto"/>
      <w:ind w:firstLine="510"/>
    </w:pPr>
    <w:rPr>
      <w:sz w:val="24"/>
    </w:rPr>
  </w:style>
  <w:style w:type="character" w:customStyle="1" w:styleId="afff">
    <w:name w:val="正文文本首行缩进 字符"/>
    <w:basedOn w:val="aff0"/>
    <w:link w:val="affe"/>
    <w:qFormat/>
    <w:rsid w:val="00EA41FC"/>
    <w:rPr>
      <w:rFonts w:ascii="Calibri" w:eastAsia="宋体" w:hAnsi="Calibri" w:cs="Times New Roman"/>
      <w:sz w:val="24"/>
      <w:szCs w:val="22"/>
      <w14:ligatures w14:val="none"/>
    </w:rPr>
  </w:style>
  <w:style w:type="table" w:styleId="afff0">
    <w:name w:val="Table Grid"/>
    <w:basedOn w:val="a1"/>
    <w:autoRedefine/>
    <w:uiPriority w:val="59"/>
    <w:qFormat/>
    <w:rsid w:val="00EA41FC"/>
    <w:pPr>
      <w:widowControl w:val="0"/>
      <w:ind w:left="0" w:right="0"/>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autoRedefine/>
    <w:uiPriority w:val="22"/>
    <w:qFormat/>
    <w:rsid w:val="00EA41FC"/>
    <w:rPr>
      <w:b/>
      <w:bCs/>
    </w:rPr>
  </w:style>
  <w:style w:type="character" w:styleId="afff2">
    <w:name w:val="page number"/>
    <w:basedOn w:val="a0"/>
    <w:autoRedefine/>
    <w:qFormat/>
    <w:rsid w:val="00EA41FC"/>
  </w:style>
  <w:style w:type="character" w:styleId="afff3">
    <w:name w:val="FollowedHyperlink"/>
    <w:autoRedefine/>
    <w:qFormat/>
    <w:rsid w:val="00EA41FC"/>
    <w:rPr>
      <w:color w:val="800080"/>
      <w:u w:val="single"/>
    </w:rPr>
  </w:style>
  <w:style w:type="character" w:styleId="afff4">
    <w:name w:val="Emphasis"/>
    <w:autoRedefine/>
    <w:qFormat/>
    <w:rsid w:val="00EA41FC"/>
    <w:rPr>
      <w:i/>
      <w:iCs/>
    </w:rPr>
  </w:style>
  <w:style w:type="character" w:styleId="afff5">
    <w:name w:val="Hyperlink"/>
    <w:autoRedefine/>
    <w:uiPriority w:val="99"/>
    <w:qFormat/>
    <w:rsid w:val="00EA41FC"/>
    <w:rPr>
      <w:color w:val="0000FF"/>
      <w:u w:val="single"/>
    </w:rPr>
  </w:style>
  <w:style w:type="character" w:styleId="afff6">
    <w:name w:val="annotation reference"/>
    <w:autoRedefine/>
    <w:uiPriority w:val="99"/>
    <w:unhideWhenUsed/>
    <w:qFormat/>
    <w:rsid w:val="00EA41FC"/>
    <w:rPr>
      <w:sz w:val="21"/>
      <w:szCs w:val="21"/>
    </w:rPr>
  </w:style>
  <w:style w:type="character" w:customStyle="1" w:styleId="Char">
    <w:name w:val="居中 Char"/>
    <w:autoRedefine/>
    <w:qFormat/>
    <w:rsid w:val="00EA41FC"/>
    <w:rPr>
      <w:kern w:val="2"/>
      <w:sz w:val="24"/>
    </w:rPr>
  </w:style>
  <w:style w:type="character" w:customStyle="1" w:styleId="Char1">
    <w:name w:val="批注文字 Char1"/>
    <w:basedOn w:val="a0"/>
    <w:autoRedefine/>
    <w:uiPriority w:val="99"/>
    <w:semiHidden/>
    <w:qFormat/>
    <w:rsid w:val="00EA41FC"/>
  </w:style>
  <w:style w:type="character" w:customStyle="1" w:styleId="Char0">
    <w:name w:val="标准款样式 Char"/>
    <w:basedOn w:val="a0"/>
    <w:link w:val="afff7"/>
    <w:autoRedefine/>
    <w:qFormat/>
    <w:rsid w:val="00EA41FC"/>
    <w:rPr>
      <w:rFonts w:ascii="黑体" w:eastAsia="宋体" w:hAnsi="宋体" w:cs="Times New Roman"/>
      <w:szCs w:val="20"/>
    </w:rPr>
  </w:style>
  <w:style w:type="paragraph" w:customStyle="1" w:styleId="afff7">
    <w:name w:val="标准款样式"/>
    <w:basedOn w:val="a"/>
    <w:link w:val="Char0"/>
    <w:autoRedefine/>
    <w:qFormat/>
    <w:rsid w:val="00EA41FC"/>
    <w:rPr>
      <w:rFonts w:ascii="黑体" w:hAnsi="宋体"/>
      <w:sz w:val="22"/>
      <w:szCs w:val="20"/>
      <w14:ligatures w14:val="standardContextual"/>
    </w:rPr>
  </w:style>
  <w:style w:type="character" w:customStyle="1" w:styleId="Char2">
    <w:name w:val="脚注文本 Char"/>
    <w:basedOn w:val="a0"/>
    <w:autoRedefine/>
    <w:semiHidden/>
    <w:qFormat/>
    <w:rsid w:val="00EA41FC"/>
    <w:rPr>
      <w:sz w:val="18"/>
      <w:szCs w:val="18"/>
    </w:rPr>
  </w:style>
  <w:style w:type="character" w:customStyle="1" w:styleId="solutioncontent1">
    <w:name w:val="solutioncontent1"/>
    <w:autoRedefine/>
    <w:qFormat/>
    <w:rsid w:val="00EA41FC"/>
    <w:rPr>
      <w:rFonts w:cs="Times New Roman"/>
      <w:color w:val="333333"/>
      <w:sz w:val="15"/>
      <w:szCs w:val="15"/>
    </w:rPr>
  </w:style>
  <w:style w:type="character" w:customStyle="1" w:styleId="SubtitleChar">
    <w:name w:val="Subtitle Char"/>
    <w:autoRedefine/>
    <w:qFormat/>
    <w:locked/>
    <w:rsid w:val="00EA41FC"/>
    <w:rPr>
      <w:rFonts w:ascii="Calibri Light" w:eastAsia="宋体" w:hAnsi="Calibri Light" w:cs="Times New Roman"/>
      <w:b/>
      <w:bCs/>
      <w:kern w:val="28"/>
      <w:sz w:val="32"/>
      <w:szCs w:val="32"/>
      <w:lang w:eastAsia="en-US"/>
    </w:rPr>
  </w:style>
  <w:style w:type="character" w:customStyle="1" w:styleId="Char10">
    <w:name w:val="页脚 Char1"/>
    <w:basedOn w:val="a0"/>
    <w:autoRedefine/>
    <w:uiPriority w:val="99"/>
    <w:semiHidden/>
    <w:qFormat/>
    <w:rsid w:val="00EA41FC"/>
    <w:rPr>
      <w:sz w:val="18"/>
      <w:szCs w:val="18"/>
    </w:rPr>
  </w:style>
  <w:style w:type="character" w:customStyle="1" w:styleId="Char3">
    <w:name w:val="明显引用 Char"/>
    <w:basedOn w:val="a0"/>
    <w:autoRedefine/>
    <w:qFormat/>
    <w:rsid w:val="00EA41FC"/>
    <w:rPr>
      <w:b/>
      <w:bCs/>
      <w:i/>
      <w:iCs/>
      <w:color w:val="4F81BD"/>
      <w:kern w:val="2"/>
      <w:sz w:val="21"/>
    </w:rPr>
  </w:style>
  <w:style w:type="character" w:customStyle="1" w:styleId="CharChar">
    <w:name w:val="+正文 Char Char"/>
    <w:link w:val="CharCharChar"/>
    <w:autoRedefine/>
    <w:qFormat/>
    <w:locked/>
    <w:rsid w:val="00EA41FC"/>
    <w:rPr>
      <w:rFonts w:ascii="楷体_GB2312" w:eastAsia="楷体_GB2312"/>
      <w:sz w:val="24"/>
    </w:rPr>
  </w:style>
  <w:style w:type="paragraph" w:customStyle="1" w:styleId="CharCharChar">
    <w:name w:val="+正文 Char Char Char"/>
    <w:basedOn w:val="a"/>
    <w:link w:val="CharChar"/>
    <w:autoRedefine/>
    <w:qFormat/>
    <w:rsid w:val="00EA41FC"/>
    <w:pPr>
      <w:spacing w:line="360" w:lineRule="auto"/>
      <w:ind w:firstLineChars="200" w:firstLine="200"/>
    </w:pPr>
    <w:rPr>
      <w:rFonts w:ascii="楷体_GB2312" w:eastAsia="楷体_GB2312" w:hAnsiTheme="minorHAnsi" w:cstheme="minorBidi"/>
      <w:sz w:val="24"/>
      <w:szCs w:val="24"/>
      <w14:ligatures w14:val="standardContextual"/>
    </w:rPr>
  </w:style>
  <w:style w:type="character" w:customStyle="1" w:styleId="CharChar4">
    <w:name w:val="Char Char4"/>
    <w:autoRedefine/>
    <w:qFormat/>
    <w:rsid w:val="00EA41FC"/>
    <w:rPr>
      <w:kern w:val="2"/>
      <w:sz w:val="16"/>
    </w:rPr>
  </w:style>
  <w:style w:type="character" w:customStyle="1" w:styleId="CharChar6">
    <w:name w:val="Char Char6"/>
    <w:autoRedefine/>
    <w:qFormat/>
    <w:rsid w:val="00EA41FC"/>
    <w:rPr>
      <w:rFonts w:ascii="Arial" w:eastAsia="黑体" w:hAnsi="Arial"/>
      <w:kern w:val="2"/>
      <w:sz w:val="44"/>
    </w:rPr>
  </w:style>
  <w:style w:type="character" w:customStyle="1" w:styleId="Char4">
    <w:name w:val="引用 Char"/>
    <w:basedOn w:val="a0"/>
    <w:autoRedefine/>
    <w:qFormat/>
    <w:rsid w:val="00EA41FC"/>
    <w:rPr>
      <w:i/>
      <w:iCs/>
      <w:color w:val="000000"/>
      <w:kern w:val="2"/>
      <w:sz w:val="21"/>
    </w:rPr>
  </w:style>
  <w:style w:type="character" w:customStyle="1" w:styleId="1CharCharCharCharChar">
    <w:name w:val="+列表1 Char Char Char Char Char"/>
    <w:link w:val="1CharCharChar"/>
    <w:autoRedefine/>
    <w:qFormat/>
    <w:locked/>
    <w:rsid w:val="00EA41FC"/>
    <w:rPr>
      <w:rFonts w:ascii="宋体" w:hAnsi="宋体"/>
    </w:rPr>
  </w:style>
  <w:style w:type="paragraph" w:customStyle="1" w:styleId="1CharCharChar">
    <w:name w:val="+列表1 Char Char Char"/>
    <w:basedOn w:val="a"/>
    <w:link w:val="1CharCharCharCharChar"/>
    <w:autoRedefine/>
    <w:qFormat/>
    <w:rsid w:val="00EA41FC"/>
    <w:pPr>
      <w:jc w:val="center"/>
    </w:pPr>
    <w:rPr>
      <w:rFonts w:ascii="宋体" w:eastAsiaTheme="minorEastAsia" w:hAnsi="宋体" w:cstheme="minorBidi"/>
      <w:sz w:val="22"/>
      <w:szCs w:val="24"/>
      <w14:ligatures w14:val="standardContextual"/>
    </w:rPr>
  </w:style>
  <w:style w:type="character" w:customStyle="1" w:styleId="3Char1">
    <w:name w:val="正文文本 3 Char1"/>
    <w:basedOn w:val="a0"/>
    <w:autoRedefine/>
    <w:uiPriority w:val="99"/>
    <w:semiHidden/>
    <w:qFormat/>
    <w:rsid w:val="00EA41FC"/>
    <w:rPr>
      <w:sz w:val="16"/>
      <w:szCs w:val="16"/>
    </w:rPr>
  </w:style>
  <w:style w:type="character" w:customStyle="1" w:styleId="Char11">
    <w:name w:val="日期 Char1"/>
    <w:basedOn w:val="a0"/>
    <w:autoRedefine/>
    <w:uiPriority w:val="99"/>
    <w:semiHidden/>
    <w:qFormat/>
    <w:rsid w:val="00EA41FC"/>
  </w:style>
  <w:style w:type="character" w:customStyle="1" w:styleId="Char5">
    <w:name w:val="无间隔 Char"/>
    <w:link w:val="11"/>
    <w:autoRedefine/>
    <w:qFormat/>
    <w:locked/>
    <w:rsid w:val="00EA41FC"/>
    <w:rPr>
      <w:rFonts w:ascii="Calibri" w:eastAsia="Times New Roman" w:hAnsi="Calibri"/>
      <w:szCs w:val="22"/>
      <w:lang w:eastAsia="en-US" w:bidi="en-US"/>
    </w:rPr>
  </w:style>
  <w:style w:type="paragraph" w:customStyle="1" w:styleId="11">
    <w:name w:val="无间隔1"/>
    <w:link w:val="Char5"/>
    <w:autoRedefine/>
    <w:qFormat/>
    <w:rsid w:val="00EA41FC"/>
    <w:pPr>
      <w:ind w:left="0" w:right="0"/>
    </w:pPr>
    <w:rPr>
      <w:rFonts w:ascii="Calibri" w:eastAsia="Times New Roman" w:hAnsi="Calibri"/>
      <w:szCs w:val="22"/>
      <w:lang w:eastAsia="en-US" w:bidi="en-US"/>
    </w:rPr>
  </w:style>
  <w:style w:type="character" w:customStyle="1" w:styleId="CharChar5">
    <w:name w:val="Char Char5"/>
    <w:autoRedefine/>
    <w:qFormat/>
    <w:rsid w:val="00EA41FC"/>
    <w:rPr>
      <w:rFonts w:ascii="Arial" w:eastAsia="方正魏碑简体" w:hAnsi="Arial" w:cs="Arial"/>
      <w:bCs/>
      <w:kern w:val="28"/>
      <w:sz w:val="32"/>
      <w:szCs w:val="32"/>
    </w:rPr>
  </w:style>
  <w:style w:type="character" w:customStyle="1" w:styleId="CharChar0">
    <w:name w:val="表文字 Char Char"/>
    <w:link w:val="afff8"/>
    <w:autoRedefine/>
    <w:qFormat/>
    <w:locked/>
    <w:rsid w:val="00EA41FC"/>
    <w:rPr>
      <w:rFonts w:ascii="楷体_GB2312" w:eastAsia="楷体_GB2312" w:hAnsi="宋体"/>
      <w:spacing w:val="-8"/>
      <w:sz w:val="24"/>
      <w:lang w:val="zh-CN"/>
    </w:rPr>
  </w:style>
  <w:style w:type="paragraph" w:customStyle="1" w:styleId="afff8">
    <w:name w:val="表文字"/>
    <w:basedOn w:val="a"/>
    <w:link w:val="CharChar0"/>
    <w:autoRedefine/>
    <w:qFormat/>
    <w:rsid w:val="00EA41FC"/>
    <w:pPr>
      <w:adjustRightInd w:val="0"/>
      <w:snapToGrid w:val="0"/>
      <w:spacing w:line="320" w:lineRule="exact"/>
      <w:ind w:rightChars="-31" w:right="-31" w:firstLineChars="200" w:firstLine="448"/>
      <w:jc w:val="center"/>
    </w:pPr>
    <w:rPr>
      <w:rFonts w:ascii="楷体_GB2312" w:eastAsia="楷体_GB2312" w:hAnsi="宋体" w:cstheme="minorBidi"/>
      <w:spacing w:val="-8"/>
      <w:sz w:val="24"/>
      <w:szCs w:val="24"/>
      <w:lang w:val="zh-CN"/>
      <w14:ligatures w14:val="standardContextual"/>
    </w:rPr>
  </w:style>
  <w:style w:type="character" w:customStyle="1" w:styleId="12">
    <w:name w:val="@他1"/>
    <w:basedOn w:val="a0"/>
    <w:autoRedefine/>
    <w:uiPriority w:val="99"/>
    <w:unhideWhenUsed/>
    <w:qFormat/>
    <w:rsid w:val="00EA41FC"/>
    <w:rPr>
      <w:color w:val="2B579A"/>
      <w:shd w:val="clear" w:color="auto" w:fill="E6E6E6"/>
    </w:rPr>
  </w:style>
  <w:style w:type="character" w:customStyle="1" w:styleId="Char5CharCharCharCharChar">
    <w:name w:val="+正文 Char5 Char Char Char Char Char"/>
    <w:link w:val="Char5CharCharChar"/>
    <w:autoRedefine/>
    <w:qFormat/>
    <w:locked/>
    <w:rsid w:val="00EA41FC"/>
    <w:rPr>
      <w:rFonts w:ascii="宋体" w:hAnsi="宋体"/>
      <w:sz w:val="24"/>
    </w:rPr>
  </w:style>
  <w:style w:type="paragraph" w:customStyle="1" w:styleId="Char5CharCharChar">
    <w:name w:val="+正文 Char5 Char Char Char"/>
    <w:basedOn w:val="a"/>
    <w:link w:val="Char5CharCharCharCharChar"/>
    <w:autoRedefine/>
    <w:qFormat/>
    <w:rsid w:val="00EA41F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hCharChar">
    <w:name w:val="h Char Char"/>
    <w:autoRedefine/>
    <w:qFormat/>
    <w:rsid w:val="00EA41FC"/>
    <w:rPr>
      <w:kern w:val="2"/>
      <w:sz w:val="18"/>
    </w:rPr>
  </w:style>
  <w:style w:type="character" w:customStyle="1" w:styleId="Char6">
    <w:name w:val="段 Char"/>
    <w:basedOn w:val="a0"/>
    <w:link w:val="afff9"/>
    <w:autoRedefine/>
    <w:qFormat/>
    <w:rsid w:val="00EA41FC"/>
    <w:rPr>
      <w:rFonts w:ascii="宋体"/>
      <w:sz w:val="21"/>
    </w:rPr>
  </w:style>
  <w:style w:type="paragraph" w:customStyle="1" w:styleId="afff9">
    <w:name w:val="段"/>
    <w:link w:val="Char6"/>
    <w:autoRedefine/>
    <w:qFormat/>
    <w:rsid w:val="00EA41FC"/>
    <w:pPr>
      <w:tabs>
        <w:tab w:val="center" w:pos="4201"/>
        <w:tab w:val="right" w:leader="dot" w:pos="9298"/>
      </w:tabs>
      <w:autoSpaceDE w:val="0"/>
      <w:autoSpaceDN w:val="0"/>
      <w:ind w:left="0" w:right="0" w:firstLineChars="200" w:firstLine="420"/>
      <w:jc w:val="both"/>
    </w:pPr>
    <w:rPr>
      <w:rFonts w:ascii="宋体"/>
      <w:sz w:val="21"/>
    </w:rPr>
  </w:style>
  <w:style w:type="character" w:customStyle="1" w:styleId="CharChar2">
    <w:name w:val="Char Char2"/>
    <w:autoRedefine/>
    <w:qFormat/>
    <w:rsid w:val="00EA41FC"/>
    <w:rPr>
      <w:kern w:val="2"/>
      <w:sz w:val="24"/>
      <w:szCs w:val="24"/>
    </w:rPr>
  </w:style>
  <w:style w:type="character" w:customStyle="1" w:styleId="msoins0">
    <w:name w:val="msoins"/>
    <w:basedOn w:val="a0"/>
    <w:autoRedefine/>
    <w:qFormat/>
    <w:rsid w:val="00EA41FC"/>
  </w:style>
  <w:style w:type="character" w:customStyle="1" w:styleId="Char12">
    <w:name w:val="纯文本 Char1"/>
    <w:basedOn w:val="a0"/>
    <w:autoRedefine/>
    <w:uiPriority w:val="99"/>
    <w:qFormat/>
    <w:rsid w:val="00EA41FC"/>
    <w:rPr>
      <w:rFonts w:ascii="宋体" w:eastAsia="宋体" w:hAnsi="Courier New" w:cs="Courier New"/>
      <w:szCs w:val="21"/>
    </w:rPr>
  </w:style>
  <w:style w:type="character" w:customStyle="1" w:styleId="CharChar1">
    <w:name w:val="Char Char1"/>
    <w:autoRedefine/>
    <w:semiHidden/>
    <w:qFormat/>
    <w:rsid w:val="00EA41FC"/>
    <w:rPr>
      <w:kern w:val="2"/>
      <w:sz w:val="21"/>
    </w:rPr>
  </w:style>
  <w:style w:type="character" w:customStyle="1" w:styleId="af3">
    <w:name w:val="正文缩进 字符"/>
    <w:link w:val="af2"/>
    <w:autoRedefine/>
    <w:qFormat/>
    <w:rsid w:val="00EA41FC"/>
    <w:rPr>
      <w:rFonts w:ascii="Calibri" w:eastAsia="宋体" w:hAnsi="Calibri" w:cs="Times New Roman"/>
      <w:sz w:val="21"/>
      <w:szCs w:val="22"/>
      <w14:ligatures w14:val="none"/>
    </w:rPr>
  </w:style>
  <w:style w:type="character" w:customStyle="1" w:styleId="black1">
    <w:name w:val="black1"/>
    <w:autoRedefine/>
    <w:qFormat/>
    <w:rsid w:val="00EA41FC"/>
    <w:rPr>
      <w:rFonts w:ascii="ˎ̥" w:hAnsi="ˎ̥" w:hint="default"/>
      <w:color w:val="333333"/>
      <w:sz w:val="18"/>
      <w:szCs w:val="18"/>
      <w:u w:val="none"/>
    </w:rPr>
  </w:style>
  <w:style w:type="character" w:customStyle="1" w:styleId="Char13">
    <w:name w:val="引用 Char1"/>
    <w:basedOn w:val="a0"/>
    <w:link w:val="13"/>
    <w:autoRedefine/>
    <w:qFormat/>
    <w:locked/>
    <w:rsid w:val="00EA41FC"/>
    <w:rPr>
      <w:rFonts w:ascii="Calibri" w:eastAsia="宋体" w:hAnsi="Calibri" w:cs="Times New Roman"/>
      <w:i/>
      <w:iCs/>
      <w:color w:val="000000"/>
      <w:kern w:val="0"/>
      <w:lang w:eastAsia="en-US" w:bidi="en-US"/>
    </w:rPr>
  </w:style>
  <w:style w:type="paragraph" w:customStyle="1" w:styleId="13">
    <w:name w:val="引用1"/>
    <w:basedOn w:val="a"/>
    <w:next w:val="a"/>
    <w:link w:val="Char13"/>
    <w:autoRedefine/>
    <w:qFormat/>
    <w:rsid w:val="00EA41FC"/>
    <w:pPr>
      <w:widowControl/>
      <w:spacing w:after="200" w:line="276" w:lineRule="auto"/>
      <w:jc w:val="left"/>
    </w:pPr>
    <w:rPr>
      <w:i/>
      <w:iCs/>
      <w:color w:val="000000"/>
      <w:kern w:val="0"/>
      <w:sz w:val="22"/>
      <w:szCs w:val="24"/>
      <w:lang w:eastAsia="en-US" w:bidi="en-US"/>
      <w14:ligatures w14:val="standardContextual"/>
    </w:rPr>
  </w:style>
  <w:style w:type="character" w:customStyle="1" w:styleId="CharChar3CharCharCharChar">
    <w:name w:val="+正文 Char Char3 Char Char Char Char"/>
    <w:link w:val="CharChar3CharChar"/>
    <w:autoRedefine/>
    <w:qFormat/>
    <w:locked/>
    <w:rsid w:val="00EA41FC"/>
    <w:rPr>
      <w:rFonts w:ascii="宋体" w:hAnsi="宋体"/>
      <w:sz w:val="24"/>
    </w:rPr>
  </w:style>
  <w:style w:type="paragraph" w:customStyle="1" w:styleId="CharChar3CharChar">
    <w:name w:val="+正文 Char Char3 Char Char"/>
    <w:basedOn w:val="a"/>
    <w:link w:val="CharChar3CharCharCharChar"/>
    <w:autoRedefine/>
    <w:qFormat/>
    <w:rsid w:val="00EA41F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4">
    <w:name w:val="页眉 Char1"/>
    <w:basedOn w:val="a0"/>
    <w:autoRedefine/>
    <w:uiPriority w:val="99"/>
    <w:semiHidden/>
    <w:qFormat/>
    <w:rsid w:val="00EA41FC"/>
    <w:rPr>
      <w:sz w:val="18"/>
      <w:szCs w:val="18"/>
    </w:rPr>
  </w:style>
  <w:style w:type="character" w:customStyle="1" w:styleId="Char15">
    <w:name w:val="副标题 Char1"/>
    <w:basedOn w:val="a0"/>
    <w:autoRedefine/>
    <w:uiPriority w:val="11"/>
    <w:qFormat/>
    <w:rsid w:val="00EA41FC"/>
    <w:rPr>
      <w:rFonts w:ascii="Cambria" w:eastAsia="宋体" w:hAnsi="Cambria" w:cs="Times New Roman"/>
      <w:b/>
      <w:bCs/>
      <w:kern w:val="28"/>
      <w:sz w:val="32"/>
      <w:szCs w:val="32"/>
    </w:rPr>
  </w:style>
  <w:style w:type="character" w:customStyle="1" w:styleId="font12-blue-bold1">
    <w:name w:val="font12-blue-bold1"/>
    <w:autoRedefine/>
    <w:qFormat/>
    <w:rsid w:val="00EA41FC"/>
    <w:rPr>
      <w:b/>
      <w:bCs/>
      <w:color w:val="0249A5"/>
      <w:sz w:val="18"/>
      <w:szCs w:val="18"/>
      <w:u w:val="none"/>
    </w:rPr>
  </w:style>
  <w:style w:type="character" w:customStyle="1" w:styleId="CharChar5CharCharChar">
    <w:name w:val="+正文 Char Char5 Char Char Char"/>
    <w:link w:val="CharChar5Char"/>
    <w:autoRedefine/>
    <w:qFormat/>
    <w:locked/>
    <w:rsid w:val="00EA41FC"/>
    <w:rPr>
      <w:rFonts w:ascii="宋体" w:hAnsi="宋体"/>
      <w:sz w:val="24"/>
    </w:rPr>
  </w:style>
  <w:style w:type="paragraph" w:customStyle="1" w:styleId="CharChar5Char">
    <w:name w:val="+正文 Char Char5 Char"/>
    <w:basedOn w:val="a"/>
    <w:link w:val="CharChar5CharCharChar"/>
    <w:autoRedefine/>
    <w:qFormat/>
    <w:rsid w:val="00EA41F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6">
    <w:name w:val="批注主题 Char1"/>
    <w:basedOn w:val="Char1"/>
    <w:autoRedefine/>
    <w:uiPriority w:val="99"/>
    <w:semiHidden/>
    <w:qFormat/>
    <w:rsid w:val="00EA41FC"/>
    <w:rPr>
      <w:b/>
      <w:bCs/>
    </w:rPr>
  </w:style>
  <w:style w:type="character" w:customStyle="1" w:styleId="CharChar3">
    <w:name w:val="Char Char3"/>
    <w:autoRedefine/>
    <w:qFormat/>
    <w:rsid w:val="00EA41FC"/>
    <w:rPr>
      <w:kern w:val="2"/>
      <w:sz w:val="21"/>
    </w:rPr>
  </w:style>
  <w:style w:type="character" w:customStyle="1" w:styleId="Char7">
    <w:name w:val="正文文本 Char"/>
    <w:autoRedefine/>
    <w:qFormat/>
    <w:rsid w:val="00EA41FC"/>
    <w:rPr>
      <w:kern w:val="2"/>
      <w:sz w:val="24"/>
    </w:rPr>
  </w:style>
  <w:style w:type="character" w:customStyle="1" w:styleId="CharChar7">
    <w:name w:val="普通文字 Char Char"/>
    <w:autoRedefine/>
    <w:qFormat/>
    <w:rsid w:val="00EA41FC"/>
    <w:rPr>
      <w:rFonts w:ascii="宋体" w:hAnsi="Courier New"/>
      <w:kern w:val="2"/>
      <w:sz w:val="21"/>
    </w:rPr>
  </w:style>
  <w:style w:type="character" w:customStyle="1" w:styleId="grame">
    <w:name w:val="grame"/>
    <w:basedOn w:val="a0"/>
    <w:autoRedefine/>
    <w:qFormat/>
    <w:rsid w:val="00EA41FC"/>
  </w:style>
  <w:style w:type="character" w:customStyle="1" w:styleId="16">
    <w:name w:val="16"/>
    <w:autoRedefine/>
    <w:qFormat/>
    <w:rsid w:val="00EA41FC"/>
    <w:rPr>
      <w:rFonts w:ascii="Times New Roman" w:hAnsi="Times New Roman" w:cs="Times New Roman" w:hint="default"/>
      <w:color w:val="0000FF"/>
      <w:sz w:val="20"/>
      <w:szCs w:val="20"/>
      <w:u w:val="single"/>
    </w:rPr>
  </w:style>
  <w:style w:type="character" w:customStyle="1" w:styleId="CharChar70">
    <w:name w:val="Char Char7"/>
    <w:autoRedefine/>
    <w:qFormat/>
    <w:rsid w:val="00EA41FC"/>
    <w:rPr>
      <w:kern w:val="2"/>
      <w:sz w:val="18"/>
    </w:rPr>
  </w:style>
  <w:style w:type="character" w:customStyle="1" w:styleId="15">
    <w:name w:val="15"/>
    <w:autoRedefine/>
    <w:qFormat/>
    <w:rsid w:val="00EA41FC"/>
    <w:rPr>
      <w:rFonts w:ascii="Calibri" w:hAnsi="Calibri" w:hint="default"/>
    </w:rPr>
  </w:style>
  <w:style w:type="character" w:customStyle="1" w:styleId="1CharCharChar0">
    <w:name w:val="+1. Char Char Char"/>
    <w:link w:val="1Char"/>
    <w:autoRedefine/>
    <w:qFormat/>
    <w:locked/>
    <w:rsid w:val="00EA41FC"/>
    <w:rPr>
      <w:rFonts w:ascii="Times New Roman" w:eastAsia="宋体" w:hAnsi="Times New Roman" w:cs="Times New Roman"/>
      <w:szCs w:val="20"/>
    </w:rPr>
  </w:style>
  <w:style w:type="paragraph" w:customStyle="1" w:styleId="1Char">
    <w:name w:val="+1. Char"/>
    <w:basedOn w:val="a"/>
    <w:link w:val="1CharCharChar0"/>
    <w:autoRedefine/>
    <w:qFormat/>
    <w:rsid w:val="00EA41FC"/>
    <w:rPr>
      <w:rFonts w:ascii="Times New Roman" w:hAnsi="Times New Roman"/>
      <w:sz w:val="22"/>
      <w:szCs w:val="20"/>
      <w14:ligatures w14:val="standardContextual"/>
    </w:rPr>
  </w:style>
  <w:style w:type="character" w:customStyle="1" w:styleId="Char17">
    <w:name w:val="明显引用 Char1"/>
    <w:basedOn w:val="a0"/>
    <w:link w:val="14"/>
    <w:autoRedefine/>
    <w:qFormat/>
    <w:locked/>
    <w:rsid w:val="00EA41FC"/>
    <w:rPr>
      <w:rFonts w:ascii="Calibri" w:eastAsia="宋体" w:hAnsi="Calibri" w:cs="Times New Roman"/>
      <w:b/>
      <w:bCs/>
      <w:i/>
      <w:iCs/>
      <w:color w:val="4F81BD"/>
      <w:kern w:val="0"/>
      <w:lang w:eastAsia="en-US" w:bidi="en-US"/>
    </w:rPr>
  </w:style>
  <w:style w:type="paragraph" w:customStyle="1" w:styleId="14">
    <w:name w:val="明显引用1"/>
    <w:basedOn w:val="a"/>
    <w:next w:val="a"/>
    <w:link w:val="Char17"/>
    <w:autoRedefine/>
    <w:qFormat/>
    <w:rsid w:val="00EA41FC"/>
    <w:pPr>
      <w:widowControl/>
      <w:pBdr>
        <w:bottom w:val="single" w:sz="4" w:space="4" w:color="4F81BD"/>
      </w:pBdr>
      <w:spacing w:before="200" w:after="280" w:line="276" w:lineRule="auto"/>
      <w:ind w:left="936" w:right="936"/>
      <w:jc w:val="left"/>
    </w:pPr>
    <w:rPr>
      <w:b/>
      <w:bCs/>
      <w:i/>
      <w:iCs/>
      <w:color w:val="4F81BD"/>
      <w:kern w:val="0"/>
      <w:sz w:val="22"/>
      <w:szCs w:val="24"/>
      <w:lang w:eastAsia="en-US" w:bidi="en-US"/>
      <w14:ligatures w14:val="standardContextual"/>
    </w:rPr>
  </w:style>
  <w:style w:type="character" w:customStyle="1" w:styleId="CharChar8">
    <w:name w:val="Char Char8"/>
    <w:autoRedefine/>
    <w:qFormat/>
    <w:rsid w:val="00EA41FC"/>
    <w:rPr>
      <w:kern w:val="2"/>
      <w:sz w:val="21"/>
    </w:rPr>
  </w:style>
  <w:style w:type="character" w:customStyle="1" w:styleId="CharChar9">
    <w:name w:val="Char Char"/>
    <w:autoRedefine/>
    <w:semiHidden/>
    <w:qFormat/>
    <w:rsid w:val="00EA41FC"/>
    <w:rPr>
      <w:b/>
      <w:bCs/>
      <w:kern w:val="2"/>
      <w:sz w:val="21"/>
    </w:rPr>
  </w:style>
  <w:style w:type="character" w:customStyle="1" w:styleId="Char18">
    <w:name w:val="表正文 Char1"/>
    <w:autoRedefine/>
    <w:qFormat/>
    <w:rsid w:val="00EA41FC"/>
    <w:rPr>
      <w:kern w:val="2"/>
      <w:sz w:val="21"/>
    </w:rPr>
  </w:style>
  <w:style w:type="character" w:customStyle="1" w:styleId="Char8">
    <w:name w:val="表正文 Char"/>
    <w:autoRedefine/>
    <w:qFormat/>
    <w:rsid w:val="00EA41FC"/>
    <w:rPr>
      <w:rFonts w:eastAsia="宋体"/>
      <w:kern w:val="2"/>
      <w:sz w:val="24"/>
      <w:lang w:val="en-US" w:eastAsia="zh-CN" w:bidi="ar-SA"/>
    </w:rPr>
  </w:style>
  <w:style w:type="character" w:customStyle="1" w:styleId="Char19">
    <w:name w:val="正文首行缩进 Char1"/>
    <w:basedOn w:val="aff0"/>
    <w:autoRedefine/>
    <w:uiPriority w:val="99"/>
    <w:semiHidden/>
    <w:qFormat/>
    <w:rsid w:val="00EA41FC"/>
    <w:rPr>
      <w:rFonts w:ascii="Calibri" w:eastAsia="宋体" w:hAnsi="Calibri" w:cs="Times New Roman"/>
      <w:sz w:val="21"/>
      <w:szCs w:val="22"/>
      <w14:ligatures w14:val="none"/>
    </w:rPr>
  </w:style>
  <w:style w:type="character" w:customStyle="1" w:styleId="Char1a">
    <w:name w:val="标题 Char1"/>
    <w:basedOn w:val="a0"/>
    <w:autoRedefine/>
    <w:uiPriority w:val="10"/>
    <w:qFormat/>
    <w:rsid w:val="00EA41FC"/>
    <w:rPr>
      <w:rFonts w:ascii="Cambria" w:eastAsia="宋体" w:hAnsi="Cambria" w:cs="Times New Roman"/>
      <w:b/>
      <w:bCs/>
      <w:sz w:val="32"/>
      <w:szCs w:val="32"/>
    </w:rPr>
  </w:style>
  <w:style w:type="character" w:customStyle="1" w:styleId="Char40">
    <w:name w:val="+正文 Char4"/>
    <w:link w:val="afffa"/>
    <w:autoRedefine/>
    <w:qFormat/>
    <w:locked/>
    <w:rsid w:val="00EA41FC"/>
    <w:rPr>
      <w:rFonts w:ascii="宋体" w:hAnsi="宋体"/>
      <w:sz w:val="24"/>
    </w:rPr>
  </w:style>
  <w:style w:type="paragraph" w:customStyle="1" w:styleId="afffa">
    <w:name w:val="+正文"/>
    <w:basedOn w:val="a"/>
    <w:link w:val="Char40"/>
    <w:autoRedefine/>
    <w:qFormat/>
    <w:rsid w:val="00EA41F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Char2CharCharChar">
    <w:name w:val="+正文 Char Char2 Char Char Char"/>
    <w:link w:val="CharChar2Char"/>
    <w:autoRedefine/>
    <w:qFormat/>
    <w:locked/>
    <w:rsid w:val="00EA41FC"/>
    <w:rPr>
      <w:rFonts w:ascii="宋体" w:hAnsi="宋体"/>
      <w:sz w:val="24"/>
    </w:rPr>
  </w:style>
  <w:style w:type="paragraph" w:customStyle="1" w:styleId="CharChar2Char">
    <w:name w:val="+正文 Char Char2 Char"/>
    <w:basedOn w:val="a"/>
    <w:link w:val="CharChar2CharCharChar"/>
    <w:autoRedefine/>
    <w:qFormat/>
    <w:rsid w:val="00EA41F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b">
    <w:name w:val="注释标题 Char1"/>
    <w:basedOn w:val="a0"/>
    <w:autoRedefine/>
    <w:uiPriority w:val="99"/>
    <w:semiHidden/>
    <w:qFormat/>
    <w:rsid w:val="00EA41FC"/>
  </w:style>
  <w:style w:type="character" w:customStyle="1" w:styleId="Char2CharChar">
    <w:name w:val="+正文 Char2 Char Char"/>
    <w:link w:val="Char20"/>
    <w:autoRedefine/>
    <w:qFormat/>
    <w:locked/>
    <w:rsid w:val="00EA41FC"/>
    <w:rPr>
      <w:rFonts w:ascii="宋体" w:hAnsi="宋体"/>
      <w:sz w:val="24"/>
    </w:rPr>
  </w:style>
  <w:style w:type="paragraph" w:customStyle="1" w:styleId="Char20">
    <w:name w:val="+正文 Char2"/>
    <w:basedOn w:val="a"/>
    <w:link w:val="Char2CharChar"/>
    <w:autoRedefine/>
    <w:qFormat/>
    <w:rsid w:val="00EA41FC"/>
    <w:pPr>
      <w:spacing w:line="360" w:lineRule="auto"/>
      <w:ind w:firstLineChars="200" w:firstLine="200"/>
    </w:pPr>
    <w:rPr>
      <w:rFonts w:ascii="宋体" w:eastAsiaTheme="minorEastAsia" w:hAnsi="宋体" w:cstheme="minorBidi"/>
      <w:sz w:val="24"/>
      <w:szCs w:val="24"/>
      <w14:ligatures w14:val="standardContextual"/>
    </w:rPr>
  </w:style>
  <w:style w:type="character" w:customStyle="1" w:styleId="Char1c">
    <w:name w:val="称呼 Char1"/>
    <w:basedOn w:val="a0"/>
    <w:autoRedefine/>
    <w:uiPriority w:val="99"/>
    <w:semiHidden/>
    <w:qFormat/>
    <w:rsid w:val="00EA41FC"/>
  </w:style>
  <w:style w:type="paragraph" w:customStyle="1" w:styleId="afffb">
    <w:name w:val="标准次分项"/>
    <w:basedOn w:val="a"/>
    <w:autoRedefine/>
    <w:qFormat/>
    <w:rsid w:val="00EA41FC"/>
    <w:pPr>
      <w:jc w:val="left"/>
    </w:pPr>
    <w:rPr>
      <w:rFonts w:ascii="宋体" w:hAnsi="宋体"/>
      <w:szCs w:val="21"/>
    </w:rPr>
  </w:style>
  <w:style w:type="paragraph" w:customStyle="1" w:styleId="xl34">
    <w:name w:val="xl34"/>
    <w:basedOn w:val="a"/>
    <w:autoRedefine/>
    <w:qFormat/>
    <w:rsid w:val="00EA41F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p17">
    <w:name w:val="p17"/>
    <w:basedOn w:val="a"/>
    <w:autoRedefine/>
    <w:qFormat/>
    <w:rsid w:val="00EA41FC"/>
    <w:pPr>
      <w:widowControl/>
    </w:pPr>
    <w:rPr>
      <w:rFonts w:ascii="Times New Roman" w:hAnsi="Times New Roman"/>
      <w:kern w:val="0"/>
      <w:szCs w:val="21"/>
    </w:rPr>
  </w:style>
  <w:style w:type="paragraph" w:customStyle="1" w:styleId="xl67">
    <w:name w:val="xl67"/>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40">
    <w:name w:val="xl40"/>
    <w:basedOn w:val="a"/>
    <w:autoRedefine/>
    <w:qFormat/>
    <w:rsid w:val="00EA41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47">
    <w:name w:val="xl47"/>
    <w:basedOn w:val="a"/>
    <w:autoRedefine/>
    <w:qFormat/>
    <w:rsid w:val="00EA41F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c">
    <w:name w:val="四号　首行缩进"/>
    <w:basedOn w:val="a"/>
    <w:autoRedefine/>
    <w:qFormat/>
    <w:rsid w:val="00EA41FC"/>
    <w:pPr>
      <w:spacing w:line="360" w:lineRule="auto"/>
    </w:pPr>
    <w:rPr>
      <w:rFonts w:ascii="宋体" w:hAnsi="宋体"/>
      <w:bCs/>
      <w:szCs w:val="21"/>
    </w:rPr>
  </w:style>
  <w:style w:type="paragraph" w:customStyle="1" w:styleId="xl44">
    <w:name w:val="xl44"/>
    <w:basedOn w:val="a"/>
    <w:autoRedefine/>
    <w:qFormat/>
    <w:rsid w:val="00EA41F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6">
    <w:name w:val="样式 正文文本缩进 + 段前: 2 字符"/>
    <w:basedOn w:val="a"/>
    <w:autoRedefine/>
    <w:qFormat/>
    <w:rsid w:val="00EA41FC"/>
    <w:pPr>
      <w:ind w:leftChars="200" w:left="420"/>
      <w:jc w:val="left"/>
    </w:pPr>
    <w:rPr>
      <w:rFonts w:ascii="Times New Roman" w:hAnsi="Times New Roman"/>
      <w:sz w:val="28"/>
      <w:szCs w:val="24"/>
      <w:lang w:eastAsia="zh-TW"/>
    </w:rPr>
  </w:style>
  <w:style w:type="paragraph" w:customStyle="1" w:styleId="CharCharChar0">
    <w:name w:val="Char Char Char"/>
    <w:basedOn w:val="a"/>
    <w:autoRedefine/>
    <w:qFormat/>
    <w:rsid w:val="00EA41FC"/>
    <w:rPr>
      <w:rFonts w:ascii="宋体" w:hAnsi="宋体"/>
      <w:szCs w:val="24"/>
    </w:rPr>
  </w:style>
  <w:style w:type="paragraph" w:customStyle="1" w:styleId="afffd">
    <w:name w:val="文档编号"/>
    <w:basedOn w:val="a"/>
    <w:next w:val="a"/>
    <w:autoRedefine/>
    <w:qFormat/>
    <w:rsid w:val="00EA41FC"/>
    <w:pPr>
      <w:autoSpaceDE w:val="0"/>
      <w:autoSpaceDN w:val="0"/>
      <w:adjustRightInd w:val="0"/>
      <w:spacing w:before="120" w:line="360" w:lineRule="auto"/>
      <w:jc w:val="center"/>
      <w:textAlignment w:val="baseline"/>
    </w:pPr>
    <w:rPr>
      <w:rFonts w:ascii="宋体" w:hAnsi="Times New Roman"/>
      <w:color w:val="000000"/>
      <w:kern w:val="0"/>
      <w:sz w:val="24"/>
      <w:szCs w:val="20"/>
    </w:rPr>
  </w:style>
  <w:style w:type="paragraph" w:customStyle="1" w:styleId="Char21">
    <w:name w:val="Char2"/>
    <w:basedOn w:val="a"/>
    <w:autoRedefine/>
    <w:qFormat/>
    <w:rsid w:val="00EA41FC"/>
    <w:pPr>
      <w:tabs>
        <w:tab w:val="left" w:pos="360"/>
      </w:tabs>
    </w:pPr>
    <w:rPr>
      <w:rFonts w:ascii="Times New Roman" w:hAnsi="Times New Roman"/>
      <w:sz w:val="24"/>
      <w:szCs w:val="24"/>
    </w:rPr>
  </w:style>
  <w:style w:type="paragraph" w:customStyle="1" w:styleId="xl78">
    <w:name w:val="xl78"/>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1">
    <w:name w:val="彩色列表 - 着色 11"/>
    <w:basedOn w:val="a"/>
    <w:autoRedefine/>
    <w:uiPriority w:val="34"/>
    <w:qFormat/>
    <w:rsid w:val="00EA41F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xl81">
    <w:name w:val="xl81"/>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xl26">
    <w:name w:val="xl26"/>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font6">
    <w:name w:val="font6"/>
    <w:basedOn w:val="a"/>
    <w:autoRedefine/>
    <w:qFormat/>
    <w:rsid w:val="00EA41FC"/>
    <w:pPr>
      <w:widowControl/>
      <w:spacing w:before="100" w:beforeAutospacing="1" w:after="100" w:afterAutospacing="1"/>
      <w:jc w:val="left"/>
    </w:pPr>
    <w:rPr>
      <w:rFonts w:ascii="宋体" w:hAnsi="宋体" w:cs="宋体"/>
      <w:kern w:val="0"/>
      <w:sz w:val="18"/>
      <w:szCs w:val="18"/>
    </w:rPr>
  </w:style>
  <w:style w:type="paragraph" w:customStyle="1" w:styleId="17">
    <w:name w:val="正文1"/>
    <w:autoRedefine/>
    <w:qFormat/>
    <w:rsid w:val="00EA41FC"/>
    <w:pPr>
      <w:widowControl w:val="0"/>
      <w:adjustRightInd w:val="0"/>
      <w:spacing w:line="315" w:lineRule="atLeast"/>
      <w:ind w:left="0" w:right="0"/>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86">
    <w:name w:val="xl86"/>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77">
    <w:name w:val="xl77"/>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font9">
    <w:name w:val="font9"/>
    <w:basedOn w:val="a"/>
    <w:autoRedefine/>
    <w:qFormat/>
    <w:rsid w:val="00EA41FC"/>
    <w:pPr>
      <w:widowControl/>
      <w:spacing w:before="100" w:beforeAutospacing="1" w:after="100" w:afterAutospacing="1"/>
      <w:jc w:val="left"/>
    </w:pPr>
    <w:rPr>
      <w:rFonts w:ascii="Times New Roman" w:hAnsi="Times New Roman"/>
      <w:b/>
      <w:bCs/>
      <w:kern w:val="0"/>
      <w:sz w:val="16"/>
      <w:szCs w:val="16"/>
    </w:rPr>
  </w:style>
  <w:style w:type="paragraph" w:customStyle="1" w:styleId="xl83">
    <w:name w:val="xl83"/>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9">
    <w:name w:val="Char"/>
    <w:basedOn w:val="a"/>
    <w:autoRedefine/>
    <w:qFormat/>
    <w:rsid w:val="00EA41FC"/>
    <w:rPr>
      <w:rFonts w:ascii="Tahoma" w:hAnsi="Tahoma"/>
      <w:sz w:val="24"/>
      <w:szCs w:val="20"/>
    </w:rPr>
  </w:style>
  <w:style w:type="paragraph" w:customStyle="1" w:styleId="27">
    <w:name w:val="列出段落2"/>
    <w:basedOn w:val="a"/>
    <w:autoRedefine/>
    <w:uiPriority w:val="34"/>
    <w:qFormat/>
    <w:rsid w:val="00EA41FC"/>
    <w:pPr>
      <w:ind w:firstLineChars="200" w:firstLine="420"/>
    </w:pPr>
  </w:style>
  <w:style w:type="paragraph" w:customStyle="1" w:styleId="220">
    <w:name w:val="22"/>
    <w:basedOn w:val="a"/>
    <w:autoRedefine/>
    <w:qFormat/>
    <w:rsid w:val="00EA41FC"/>
    <w:pPr>
      <w:widowControl/>
      <w:snapToGrid w:val="0"/>
      <w:spacing w:before="100" w:beforeAutospacing="1" w:after="100" w:afterAutospacing="1"/>
    </w:pPr>
    <w:rPr>
      <w:rFonts w:ascii="Times New Roman" w:eastAsia="Arial Unicode MS" w:hAnsi="Times New Roman"/>
      <w:kern w:val="0"/>
      <w:szCs w:val="21"/>
    </w:rPr>
  </w:style>
  <w:style w:type="paragraph" w:customStyle="1" w:styleId="xl57">
    <w:name w:val="xl57"/>
    <w:basedOn w:val="a"/>
    <w:autoRedefine/>
    <w:qFormat/>
    <w:rsid w:val="00EA41F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5">
    <w:name w:val="xl75"/>
    <w:basedOn w:val="a"/>
    <w:autoRedefine/>
    <w:qFormat/>
    <w:rsid w:val="00EA41FC"/>
    <w:pPr>
      <w:widowControl/>
      <w:spacing w:before="100" w:beforeAutospacing="1" w:after="100" w:afterAutospacing="1"/>
      <w:jc w:val="center"/>
    </w:pPr>
    <w:rPr>
      <w:rFonts w:ascii="Arial" w:hAnsi="Arial" w:cs="Arial"/>
      <w:kern w:val="0"/>
      <w:sz w:val="16"/>
      <w:szCs w:val="16"/>
    </w:rPr>
  </w:style>
  <w:style w:type="paragraph" w:customStyle="1" w:styleId="xl30">
    <w:name w:val="xl30"/>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CharCharCharCharCharChar">
    <w:name w:val="Char Char Char Char Char Char Char Char Char Char Char Char Char Char Char Char"/>
    <w:basedOn w:val="a"/>
    <w:autoRedefine/>
    <w:qFormat/>
    <w:rsid w:val="00EA41FC"/>
    <w:pPr>
      <w:tabs>
        <w:tab w:val="left" w:pos="360"/>
      </w:tabs>
    </w:pPr>
    <w:rPr>
      <w:rFonts w:ascii="Times New Roman" w:hAnsi="Times New Roman"/>
      <w:sz w:val="24"/>
      <w:szCs w:val="24"/>
    </w:rPr>
  </w:style>
  <w:style w:type="paragraph" w:customStyle="1" w:styleId="font10">
    <w:name w:val="font10"/>
    <w:basedOn w:val="a"/>
    <w:autoRedefine/>
    <w:qFormat/>
    <w:rsid w:val="00EA41FC"/>
    <w:pPr>
      <w:widowControl/>
      <w:spacing w:before="100" w:beforeAutospacing="1" w:after="100" w:afterAutospacing="1"/>
      <w:jc w:val="left"/>
    </w:pPr>
    <w:rPr>
      <w:rFonts w:ascii="Times New Roman" w:hAnsi="Times New Roman"/>
      <w:kern w:val="0"/>
      <w:sz w:val="16"/>
      <w:szCs w:val="16"/>
    </w:rPr>
  </w:style>
  <w:style w:type="paragraph" w:customStyle="1" w:styleId="afffe">
    <w:name w:val="一般正文"/>
    <w:basedOn w:val="a"/>
    <w:autoRedefine/>
    <w:qFormat/>
    <w:rsid w:val="00EA41FC"/>
    <w:pPr>
      <w:spacing w:line="360" w:lineRule="auto"/>
      <w:ind w:firstLineChars="200" w:firstLine="480"/>
    </w:pPr>
    <w:rPr>
      <w:rFonts w:ascii="Times New Roman" w:hAnsi="Times New Roman" w:cs="宋体"/>
      <w:sz w:val="24"/>
      <w:szCs w:val="20"/>
    </w:rPr>
  </w:style>
  <w:style w:type="paragraph" w:customStyle="1" w:styleId="p0">
    <w:name w:val="p0"/>
    <w:basedOn w:val="a"/>
    <w:autoRedefine/>
    <w:qFormat/>
    <w:rsid w:val="00EA41FC"/>
    <w:pPr>
      <w:widowControl/>
    </w:pPr>
    <w:rPr>
      <w:rFonts w:ascii="Times New Roman" w:hAnsi="Times New Roman"/>
      <w:kern w:val="0"/>
      <w:szCs w:val="21"/>
    </w:rPr>
  </w:style>
  <w:style w:type="paragraph" w:customStyle="1" w:styleId="xl66">
    <w:name w:val="xl66"/>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18">
    <w:name w:val="列出段落1"/>
    <w:basedOn w:val="a"/>
    <w:autoRedefine/>
    <w:uiPriority w:val="99"/>
    <w:unhideWhenUsed/>
    <w:qFormat/>
    <w:rsid w:val="00EA41FC"/>
    <w:pPr>
      <w:ind w:firstLineChars="200" w:firstLine="420"/>
    </w:pPr>
  </w:style>
  <w:style w:type="paragraph" w:customStyle="1" w:styleId="affff">
    <w:name w:val="文档正文"/>
    <w:basedOn w:val="a"/>
    <w:autoRedefine/>
    <w:qFormat/>
    <w:rsid w:val="00EA41FC"/>
    <w:pPr>
      <w:spacing w:line="360" w:lineRule="auto"/>
    </w:pPr>
    <w:rPr>
      <w:rFonts w:ascii="宋体" w:hAnsi="宋体" w:cs="Arial"/>
      <w:b/>
      <w:bCs/>
      <w:szCs w:val="21"/>
    </w:rPr>
  </w:style>
  <w:style w:type="paragraph" w:customStyle="1" w:styleId="font15">
    <w:name w:val="font15"/>
    <w:basedOn w:val="a"/>
    <w:qFormat/>
    <w:rsid w:val="00EA41FC"/>
    <w:pPr>
      <w:widowControl/>
      <w:spacing w:before="100" w:beforeAutospacing="1" w:after="100" w:afterAutospacing="1"/>
      <w:jc w:val="left"/>
    </w:pPr>
    <w:rPr>
      <w:rFonts w:ascii="宋体" w:hAnsi="宋体" w:cs="宋体"/>
      <w:kern w:val="0"/>
      <w:sz w:val="18"/>
      <w:szCs w:val="18"/>
    </w:rPr>
  </w:style>
  <w:style w:type="paragraph" w:customStyle="1" w:styleId="xl50">
    <w:name w:val="xl50"/>
    <w:basedOn w:val="a"/>
    <w:autoRedefine/>
    <w:qFormat/>
    <w:rsid w:val="00EA41F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ff0">
    <w:name w:val="点点"/>
    <w:basedOn w:val="a"/>
    <w:autoRedefine/>
    <w:qFormat/>
    <w:rsid w:val="00EA41FC"/>
    <w:pPr>
      <w:tabs>
        <w:tab w:val="left" w:pos="360"/>
      </w:tabs>
      <w:spacing w:before="120" w:after="120" w:line="360" w:lineRule="auto"/>
      <w:ind w:firstLine="539"/>
    </w:pPr>
    <w:rPr>
      <w:rFonts w:ascii="Arial Narrow" w:eastAsia="楷体_GB2312" w:hAnsi="Arial Narrow"/>
      <w:sz w:val="24"/>
      <w:szCs w:val="20"/>
    </w:rPr>
  </w:style>
  <w:style w:type="paragraph" w:customStyle="1" w:styleId="0">
    <w:name w:val="0"/>
    <w:basedOn w:val="a"/>
    <w:autoRedefine/>
    <w:qFormat/>
    <w:rsid w:val="00EA41FC"/>
    <w:pPr>
      <w:widowControl/>
      <w:snapToGrid w:val="0"/>
    </w:pPr>
    <w:rPr>
      <w:rFonts w:ascii="Times New Roman" w:eastAsia="Arial Unicode MS" w:hAnsi="Times New Roman"/>
      <w:kern w:val="0"/>
      <w:szCs w:val="21"/>
    </w:rPr>
  </w:style>
  <w:style w:type="paragraph" w:customStyle="1" w:styleId="170">
    <w:name w:val="17"/>
    <w:basedOn w:val="a"/>
    <w:qFormat/>
    <w:rsid w:val="00EA41FC"/>
    <w:pPr>
      <w:widowControl/>
      <w:snapToGrid w:val="0"/>
      <w:spacing w:before="100" w:beforeAutospacing="1" w:after="100" w:afterAutospacing="1"/>
      <w:jc w:val="left"/>
    </w:pPr>
    <w:rPr>
      <w:rFonts w:ascii="Times New Roman" w:eastAsia="Arial Unicode MS" w:hAnsi="Times New Roman"/>
      <w:kern w:val="0"/>
      <w:sz w:val="18"/>
      <w:szCs w:val="18"/>
    </w:rPr>
  </w:style>
  <w:style w:type="paragraph" w:customStyle="1" w:styleId="111">
    <w:name w:val="列出段落111"/>
    <w:basedOn w:val="a"/>
    <w:uiPriority w:val="34"/>
    <w:qFormat/>
    <w:rsid w:val="00EA41FC"/>
    <w:pPr>
      <w:ind w:firstLineChars="200" w:firstLine="420"/>
    </w:pPr>
  </w:style>
  <w:style w:type="paragraph" w:customStyle="1" w:styleId="Char1d">
    <w:name w:val="Char1"/>
    <w:basedOn w:val="a"/>
    <w:autoRedefine/>
    <w:semiHidden/>
    <w:qFormat/>
    <w:rsid w:val="00EA41FC"/>
    <w:pPr>
      <w:widowControl/>
      <w:spacing w:after="160" w:line="240" w:lineRule="exact"/>
      <w:jc w:val="left"/>
    </w:pPr>
    <w:rPr>
      <w:rFonts w:ascii="Verdana" w:hAnsi="Verdana"/>
      <w:kern w:val="0"/>
      <w:sz w:val="20"/>
      <w:szCs w:val="20"/>
      <w:lang w:eastAsia="en-US"/>
    </w:rPr>
  </w:style>
  <w:style w:type="paragraph" w:customStyle="1" w:styleId="CharCharCharCharCharCharCharCharCharChar">
    <w:name w:val="Char Char Char Char Char Char Char Char Char Char"/>
    <w:basedOn w:val="a"/>
    <w:autoRedefine/>
    <w:qFormat/>
    <w:rsid w:val="00EA41FC"/>
    <w:pPr>
      <w:adjustRightInd w:val="0"/>
      <w:spacing w:line="360" w:lineRule="auto"/>
    </w:pPr>
    <w:rPr>
      <w:rFonts w:ascii="Times New Roman" w:hAnsi="Times New Roman"/>
      <w:kern w:val="0"/>
      <w:sz w:val="24"/>
      <w:szCs w:val="20"/>
    </w:rPr>
  </w:style>
  <w:style w:type="paragraph" w:customStyle="1" w:styleId="font11">
    <w:name w:val="font11"/>
    <w:basedOn w:val="a"/>
    <w:autoRedefine/>
    <w:qFormat/>
    <w:rsid w:val="00EA41FC"/>
    <w:pPr>
      <w:widowControl/>
      <w:spacing w:before="100" w:beforeAutospacing="1" w:after="100" w:afterAutospacing="1"/>
      <w:jc w:val="left"/>
    </w:pPr>
    <w:rPr>
      <w:rFonts w:ascii="Arial" w:hAnsi="Arial" w:cs="Arial"/>
      <w:kern w:val="0"/>
      <w:sz w:val="16"/>
      <w:szCs w:val="16"/>
    </w:rPr>
  </w:style>
  <w:style w:type="paragraph" w:customStyle="1" w:styleId="xl49">
    <w:name w:val="xl49"/>
    <w:basedOn w:val="a"/>
    <w:autoRedefine/>
    <w:qFormat/>
    <w:rsid w:val="00EA41F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7">
    <w:name w:val="xl87"/>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38">
    <w:name w:val="xl38"/>
    <w:basedOn w:val="a"/>
    <w:qFormat/>
    <w:rsid w:val="00EA41F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5">
    <w:name w:val="xl45"/>
    <w:basedOn w:val="a"/>
    <w:qFormat/>
    <w:rsid w:val="00EA41F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TOC10">
    <w:name w:val="TOC 标题1"/>
    <w:basedOn w:val="1"/>
    <w:next w:val="a"/>
    <w:autoRedefine/>
    <w:uiPriority w:val="39"/>
    <w:unhideWhenUsed/>
    <w:qFormat/>
    <w:rsid w:val="00EA41FC"/>
    <w:pPr>
      <w:widowControl/>
      <w:spacing w:after="0" w:line="276" w:lineRule="auto"/>
      <w:outlineLvl w:val="9"/>
    </w:pPr>
    <w:rPr>
      <w:rFonts w:ascii="Cambria" w:eastAsia="宋体" w:hAnsi="Cambria" w:cs="Times New Roman"/>
      <w:b/>
      <w:bCs/>
      <w:color w:val="366091"/>
      <w:kern w:val="0"/>
      <w:sz w:val="28"/>
      <w:szCs w:val="28"/>
    </w:rPr>
  </w:style>
  <w:style w:type="paragraph" w:customStyle="1" w:styleId="Char110">
    <w:name w:val="Char11"/>
    <w:basedOn w:val="a"/>
    <w:autoRedefine/>
    <w:qFormat/>
    <w:rsid w:val="00EA41FC"/>
    <w:pPr>
      <w:tabs>
        <w:tab w:val="left" w:pos="360"/>
      </w:tabs>
    </w:pPr>
    <w:rPr>
      <w:rFonts w:ascii="Times New Roman" w:hAnsi="Times New Roman"/>
      <w:sz w:val="24"/>
      <w:szCs w:val="24"/>
    </w:rPr>
  </w:style>
  <w:style w:type="paragraph" w:customStyle="1" w:styleId="xl84">
    <w:name w:val="xl84"/>
    <w:basedOn w:val="a"/>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affff1">
    <w:name w:val="全文标题"/>
    <w:next w:val="a"/>
    <w:autoRedefine/>
    <w:qFormat/>
    <w:rsid w:val="00EA41FC"/>
    <w:pPr>
      <w:ind w:left="0" w:right="0"/>
      <w:jc w:val="center"/>
    </w:pPr>
    <w:rPr>
      <w:rFonts w:ascii="Arial" w:eastAsia="黑体" w:hAnsi="Arial" w:cs="Arial"/>
      <w:bCs/>
      <w:sz w:val="52"/>
      <w:szCs w:val="32"/>
      <w14:ligatures w14:val="none"/>
    </w:rPr>
  </w:style>
  <w:style w:type="paragraph" w:customStyle="1" w:styleId="p18">
    <w:name w:val="p18"/>
    <w:basedOn w:val="a"/>
    <w:autoRedefine/>
    <w:qFormat/>
    <w:rsid w:val="00EA41FC"/>
    <w:pPr>
      <w:widowControl/>
      <w:spacing w:before="100" w:beforeAutospacing="1" w:after="100" w:afterAutospacing="1"/>
      <w:jc w:val="left"/>
    </w:pPr>
    <w:rPr>
      <w:rFonts w:ascii="宋体" w:hAnsi="宋体" w:cs="宋体"/>
      <w:kern w:val="0"/>
      <w:sz w:val="24"/>
      <w:szCs w:val="24"/>
    </w:rPr>
  </w:style>
  <w:style w:type="paragraph" w:customStyle="1" w:styleId="xl58">
    <w:name w:val="xl58"/>
    <w:basedOn w:val="a"/>
    <w:autoRedefine/>
    <w:qFormat/>
    <w:rsid w:val="00EA41F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0">
    <w:name w:val="xl70"/>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210">
    <w:name w:val="正文文本缩进 21"/>
    <w:basedOn w:val="a"/>
    <w:autoRedefine/>
    <w:qFormat/>
    <w:rsid w:val="00EA41FC"/>
    <w:pPr>
      <w:autoSpaceDE w:val="0"/>
      <w:autoSpaceDN w:val="0"/>
      <w:adjustRightInd w:val="0"/>
      <w:ind w:firstLine="540"/>
      <w:textAlignment w:val="baseline"/>
    </w:pPr>
    <w:rPr>
      <w:rFonts w:ascii="Times New Roman" w:hAnsi="Times New Roman"/>
      <w:sz w:val="24"/>
      <w:szCs w:val="20"/>
    </w:rPr>
  </w:style>
  <w:style w:type="paragraph" w:customStyle="1" w:styleId="xl37">
    <w:name w:val="xl37"/>
    <w:basedOn w:val="a"/>
    <w:autoRedefine/>
    <w:qFormat/>
    <w:rsid w:val="00EA41F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120">
    <w:name w:val="列出段落12"/>
    <w:basedOn w:val="a"/>
    <w:autoRedefine/>
    <w:uiPriority w:val="34"/>
    <w:qFormat/>
    <w:rsid w:val="00EA41FC"/>
    <w:pPr>
      <w:widowControl/>
      <w:adjustRightInd w:val="0"/>
      <w:spacing w:line="360" w:lineRule="auto"/>
      <w:ind w:firstLineChars="200" w:firstLine="420"/>
      <w:jc w:val="left"/>
    </w:pPr>
    <w:rPr>
      <w:rFonts w:ascii="Arial" w:hAnsi="Arial"/>
      <w:kern w:val="0"/>
      <w:szCs w:val="24"/>
      <w:lang w:eastAsia="en-US"/>
    </w:rPr>
  </w:style>
  <w:style w:type="paragraph" w:customStyle="1" w:styleId="xl65">
    <w:name w:val="xl65"/>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Char1CharCharCharCharCharCharCharCharChar">
    <w:name w:val="Char1 Char Char Char Char Char Char Char Char Char"/>
    <w:basedOn w:val="a"/>
    <w:autoRedefine/>
    <w:qFormat/>
    <w:rsid w:val="00EA41FC"/>
    <w:rPr>
      <w:rFonts w:ascii="Tahoma" w:hAnsi="Tahoma"/>
      <w:sz w:val="24"/>
      <w:szCs w:val="20"/>
    </w:rPr>
  </w:style>
  <w:style w:type="paragraph" w:customStyle="1" w:styleId="flType">
    <w:name w:val="flType"/>
    <w:basedOn w:val="a"/>
    <w:autoRedefine/>
    <w:qFormat/>
    <w:rsid w:val="00EA41FC"/>
    <w:pPr>
      <w:adjustRightInd w:val="0"/>
      <w:spacing w:after="284" w:line="113" w:lineRule="atLeast"/>
      <w:jc w:val="center"/>
      <w:textAlignment w:val="baseline"/>
    </w:pPr>
    <w:rPr>
      <w:rFonts w:ascii="Times New Roman" w:hAnsi="Times New Roman"/>
      <w:kern w:val="0"/>
      <w:sz w:val="24"/>
      <w:szCs w:val="20"/>
    </w:rPr>
  </w:style>
  <w:style w:type="paragraph" w:customStyle="1" w:styleId="Char41">
    <w:name w:val="Char4"/>
    <w:basedOn w:val="a"/>
    <w:autoRedefine/>
    <w:qFormat/>
    <w:rsid w:val="00EA41FC"/>
    <w:rPr>
      <w:rFonts w:ascii="Tahoma" w:hAnsi="Tahoma"/>
      <w:sz w:val="24"/>
      <w:szCs w:val="20"/>
    </w:rPr>
  </w:style>
  <w:style w:type="paragraph" w:customStyle="1" w:styleId="xl52">
    <w:name w:val="xl52"/>
    <w:basedOn w:val="a"/>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16">
    <w:name w:val="font16"/>
    <w:basedOn w:val="a"/>
    <w:qFormat/>
    <w:rsid w:val="00EA41FC"/>
    <w:pPr>
      <w:widowControl/>
      <w:spacing w:before="100" w:beforeAutospacing="1" w:after="100" w:afterAutospacing="1"/>
      <w:jc w:val="left"/>
    </w:pPr>
    <w:rPr>
      <w:rFonts w:ascii="宋体" w:hAnsi="宋体" w:cs="宋体"/>
      <w:kern w:val="0"/>
      <w:sz w:val="16"/>
      <w:szCs w:val="16"/>
    </w:rPr>
  </w:style>
  <w:style w:type="paragraph" w:customStyle="1" w:styleId="xl79">
    <w:name w:val="xl79"/>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affff2">
    <w:name w:val="正文段"/>
    <w:basedOn w:val="a"/>
    <w:autoRedefine/>
    <w:qFormat/>
    <w:rsid w:val="00EA41F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59">
    <w:name w:val="xl59"/>
    <w:basedOn w:val="a"/>
    <w:autoRedefine/>
    <w:qFormat/>
    <w:rsid w:val="00EA41F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30">
    <w:name w:val="23"/>
    <w:basedOn w:val="a"/>
    <w:autoRedefine/>
    <w:qFormat/>
    <w:rsid w:val="00EA41FC"/>
    <w:pPr>
      <w:widowControl/>
      <w:snapToGrid w:val="0"/>
      <w:spacing w:before="100" w:beforeAutospacing="1" w:after="100" w:afterAutospacing="1"/>
      <w:ind w:left="840"/>
    </w:pPr>
    <w:rPr>
      <w:rFonts w:ascii="Times New Roman" w:eastAsia="Arial Unicode MS" w:hAnsi="Times New Roman"/>
      <w:kern w:val="0"/>
      <w:szCs w:val="21"/>
    </w:rPr>
  </w:style>
  <w:style w:type="paragraph" w:customStyle="1" w:styleId="xl25">
    <w:name w:val="xl25"/>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19">
    <w:name w:val="普通(网站)1"/>
    <w:basedOn w:val="a"/>
    <w:autoRedefine/>
    <w:qFormat/>
    <w:rsid w:val="00EA41FC"/>
    <w:pPr>
      <w:widowControl/>
      <w:spacing w:before="100" w:beforeAutospacing="1" w:after="100" w:afterAutospacing="1"/>
      <w:jc w:val="left"/>
    </w:pPr>
    <w:rPr>
      <w:rFonts w:ascii="宋体" w:hAnsi="宋体"/>
      <w:color w:val="000000"/>
      <w:kern w:val="0"/>
      <w:sz w:val="24"/>
      <w:szCs w:val="24"/>
    </w:rPr>
  </w:style>
  <w:style w:type="paragraph" w:customStyle="1" w:styleId="xl71">
    <w:name w:val="xl71"/>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2">
    <w:name w:val="font12"/>
    <w:basedOn w:val="a"/>
    <w:autoRedefine/>
    <w:qFormat/>
    <w:rsid w:val="00EA41FC"/>
    <w:pPr>
      <w:widowControl/>
      <w:spacing w:before="100" w:beforeAutospacing="1" w:after="100" w:afterAutospacing="1"/>
      <w:jc w:val="left"/>
    </w:pPr>
    <w:rPr>
      <w:rFonts w:ascii="宋体" w:hAnsi="宋体" w:cs="宋体"/>
      <w:color w:val="000000"/>
      <w:kern w:val="0"/>
      <w:sz w:val="16"/>
      <w:szCs w:val="16"/>
    </w:rPr>
  </w:style>
  <w:style w:type="paragraph" w:customStyle="1" w:styleId="9c">
    <w:name w:val="9c"/>
    <w:basedOn w:val="a"/>
    <w:autoRedefine/>
    <w:qFormat/>
    <w:rsid w:val="00EA41FC"/>
    <w:pPr>
      <w:widowControl/>
      <w:spacing w:before="240" w:afterLines="50" w:line="360" w:lineRule="auto"/>
      <w:ind w:left="119"/>
      <w:jc w:val="left"/>
    </w:pPr>
    <w:rPr>
      <w:rFonts w:ascii="Arial" w:hAnsi="Arial" w:cs="Arial"/>
      <w:b/>
      <w:bCs/>
      <w:color w:val="99CCCC"/>
      <w:kern w:val="0"/>
      <w:sz w:val="24"/>
      <w:szCs w:val="24"/>
    </w:rPr>
  </w:style>
  <w:style w:type="paragraph" w:customStyle="1" w:styleId="xl31">
    <w:name w:val="xl31"/>
    <w:basedOn w:val="a"/>
    <w:qFormat/>
    <w:rsid w:val="00EA41F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80">
    <w:name w:val="18"/>
    <w:basedOn w:val="a"/>
    <w:autoRedefine/>
    <w:qFormat/>
    <w:rsid w:val="00EA41FC"/>
    <w:pPr>
      <w:widowControl/>
      <w:pBdr>
        <w:bottom w:val="single" w:sz="6" w:space="1" w:color="000000"/>
      </w:pBdr>
      <w:snapToGrid w:val="0"/>
      <w:spacing w:before="100" w:beforeAutospacing="1" w:after="100" w:afterAutospacing="1"/>
      <w:jc w:val="center"/>
    </w:pPr>
    <w:rPr>
      <w:rFonts w:ascii="Times New Roman" w:eastAsia="Arial Unicode MS" w:hAnsi="Times New Roman"/>
      <w:kern w:val="0"/>
      <w:sz w:val="18"/>
      <w:szCs w:val="18"/>
    </w:rPr>
  </w:style>
  <w:style w:type="paragraph" w:customStyle="1" w:styleId="font5">
    <w:name w:val="font5"/>
    <w:basedOn w:val="a"/>
    <w:autoRedefine/>
    <w:qFormat/>
    <w:rsid w:val="00EA41FC"/>
    <w:pPr>
      <w:widowControl/>
      <w:spacing w:before="100" w:beforeAutospacing="1" w:after="100" w:afterAutospacing="1"/>
      <w:jc w:val="left"/>
    </w:pPr>
    <w:rPr>
      <w:rFonts w:ascii="宋体" w:hAnsi="宋体" w:cs="Arial Unicode MS" w:hint="eastAsia"/>
      <w:kern w:val="0"/>
      <w:sz w:val="18"/>
      <w:szCs w:val="18"/>
    </w:rPr>
  </w:style>
  <w:style w:type="paragraph" w:customStyle="1" w:styleId="xl68">
    <w:name w:val="xl68"/>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53">
    <w:name w:val="xl53"/>
    <w:basedOn w:val="a"/>
    <w:autoRedefine/>
    <w:qFormat/>
    <w:rsid w:val="00EA41F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1a">
    <w:name w:val="附录标题1"/>
    <w:basedOn w:val="1"/>
    <w:next w:val="a"/>
    <w:qFormat/>
    <w:rsid w:val="00EA41FC"/>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190">
    <w:name w:val="19"/>
    <w:basedOn w:val="a"/>
    <w:autoRedefine/>
    <w:qFormat/>
    <w:rsid w:val="00EA41FC"/>
    <w:pPr>
      <w:widowControl/>
      <w:snapToGrid w:val="0"/>
      <w:spacing w:before="100" w:beforeAutospacing="1" w:after="100" w:afterAutospacing="1" w:line="360" w:lineRule="auto"/>
    </w:pPr>
    <w:rPr>
      <w:rFonts w:ascii="Times New Roman" w:eastAsia="Arial Unicode MS" w:hAnsi="Times New Roman"/>
      <w:kern w:val="0"/>
      <w:sz w:val="24"/>
      <w:szCs w:val="24"/>
    </w:rPr>
  </w:style>
  <w:style w:type="paragraph" w:customStyle="1" w:styleId="xl32">
    <w:name w:val="xl32"/>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EA41F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1">
    <w:name w:val="xl41"/>
    <w:basedOn w:val="a"/>
    <w:autoRedefine/>
    <w:qFormat/>
    <w:rsid w:val="00EA41F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2">
    <w:name w:val="xl72"/>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
    <w:name w:val="font1"/>
    <w:basedOn w:val="a"/>
    <w:autoRedefine/>
    <w:qFormat/>
    <w:rsid w:val="00EA41FC"/>
    <w:pPr>
      <w:widowControl/>
      <w:spacing w:before="100" w:beforeAutospacing="1" w:after="100" w:afterAutospacing="1"/>
      <w:jc w:val="left"/>
    </w:pPr>
    <w:rPr>
      <w:rFonts w:ascii="宋体" w:hAnsi="宋体" w:hint="eastAsia"/>
      <w:kern w:val="0"/>
      <w:sz w:val="24"/>
      <w:szCs w:val="24"/>
    </w:rPr>
  </w:style>
  <w:style w:type="paragraph" w:customStyle="1" w:styleId="font8">
    <w:name w:val="font8"/>
    <w:basedOn w:val="a"/>
    <w:autoRedefine/>
    <w:qFormat/>
    <w:rsid w:val="00EA41FC"/>
    <w:pPr>
      <w:widowControl/>
      <w:spacing w:before="100" w:beforeAutospacing="1" w:after="100" w:afterAutospacing="1"/>
      <w:jc w:val="left"/>
    </w:pPr>
    <w:rPr>
      <w:rFonts w:ascii="宋体" w:hAnsi="宋体" w:cs="宋体"/>
      <w:kern w:val="0"/>
      <w:sz w:val="18"/>
      <w:szCs w:val="18"/>
    </w:rPr>
  </w:style>
  <w:style w:type="paragraph" w:customStyle="1" w:styleId="font13">
    <w:name w:val="font13"/>
    <w:basedOn w:val="a"/>
    <w:autoRedefine/>
    <w:qFormat/>
    <w:rsid w:val="00EA41FC"/>
    <w:pPr>
      <w:widowControl/>
      <w:spacing w:before="100" w:beforeAutospacing="1" w:after="100" w:afterAutospacing="1"/>
      <w:jc w:val="left"/>
    </w:pPr>
    <w:rPr>
      <w:rFonts w:ascii="BatangChe" w:eastAsia="BatangChe" w:hAnsi="BatangChe" w:cs="宋体"/>
      <w:kern w:val="0"/>
      <w:sz w:val="16"/>
      <w:szCs w:val="16"/>
    </w:rPr>
  </w:style>
  <w:style w:type="paragraph" w:customStyle="1" w:styleId="font7">
    <w:name w:val="font7"/>
    <w:basedOn w:val="a"/>
    <w:autoRedefine/>
    <w:qFormat/>
    <w:rsid w:val="00EA41FC"/>
    <w:pPr>
      <w:widowControl/>
      <w:spacing w:before="100" w:beforeAutospacing="1" w:after="100" w:afterAutospacing="1"/>
      <w:jc w:val="left"/>
    </w:pPr>
    <w:rPr>
      <w:rFonts w:ascii="宋体" w:hAnsi="宋体" w:cs="宋体"/>
      <w:kern w:val="0"/>
      <w:sz w:val="16"/>
      <w:szCs w:val="16"/>
    </w:rPr>
  </w:style>
  <w:style w:type="paragraph" w:customStyle="1" w:styleId="affff3">
    <w:name w:val="缩进正文"/>
    <w:basedOn w:val="a"/>
    <w:qFormat/>
    <w:rsid w:val="00EA41FC"/>
    <w:pPr>
      <w:spacing w:beforeLines="25" w:afterLines="25" w:line="360" w:lineRule="auto"/>
      <w:ind w:firstLineChars="200" w:firstLine="480"/>
    </w:pPr>
    <w:rPr>
      <w:rFonts w:ascii="Times New Roman" w:hAnsi="Times New Roman"/>
      <w:sz w:val="24"/>
      <w:szCs w:val="21"/>
    </w:rPr>
  </w:style>
  <w:style w:type="paragraph" w:customStyle="1" w:styleId="affff4">
    <w:name w:val="文字列表"/>
    <w:basedOn w:val="affe"/>
    <w:qFormat/>
    <w:rsid w:val="00EA41FC"/>
  </w:style>
  <w:style w:type="paragraph" w:customStyle="1" w:styleId="affff5">
    <w:name w:val="图例编号"/>
    <w:basedOn w:val="affe"/>
    <w:next w:val="affe"/>
    <w:autoRedefine/>
    <w:qFormat/>
    <w:rsid w:val="00EA41FC"/>
  </w:style>
  <w:style w:type="paragraph" w:customStyle="1" w:styleId="font14">
    <w:name w:val="font14"/>
    <w:basedOn w:val="a"/>
    <w:qFormat/>
    <w:rsid w:val="00EA41FC"/>
    <w:pPr>
      <w:widowControl/>
      <w:spacing w:before="100" w:beforeAutospacing="1" w:after="100" w:afterAutospacing="1"/>
      <w:jc w:val="left"/>
    </w:pPr>
    <w:rPr>
      <w:rFonts w:ascii="Arial" w:hAnsi="Arial" w:cs="Arial"/>
      <w:color w:val="000000"/>
      <w:kern w:val="0"/>
      <w:sz w:val="16"/>
      <w:szCs w:val="16"/>
    </w:rPr>
  </w:style>
  <w:style w:type="paragraph" w:customStyle="1" w:styleId="xl48">
    <w:name w:val="xl48"/>
    <w:basedOn w:val="a"/>
    <w:autoRedefine/>
    <w:qFormat/>
    <w:rsid w:val="00EA41F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5">
    <w:name w:val="xl35"/>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4">
    <w:name w:val="xl54"/>
    <w:basedOn w:val="a"/>
    <w:autoRedefine/>
    <w:qFormat/>
    <w:rsid w:val="00EA41F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211">
    <w:name w:val="21"/>
    <w:basedOn w:val="a"/>
    <w:autoRedefine/>
    <w:qFormat/>
    <w:rsid w:val="00EA41FC"/>
    <w:pPr>
      <w:widowControl/>
      <w:snapToGrid w:val="0"/>
      <w:spacing w:before="100" w:beforeAutospacing="1" w:after="100" w:afterAutospacing="1"/>
    </w:pPr>
    <w:rPr>
      <w:rFonts w:ascii="Times New Roman" w:eastAsia="Arial Unicode MS" w:hAnsi="Times New Roman"/>
      <w:kern w:val="0"/>
      <w:szCs w:val="21"/>
    </w:rPr>
  </w:style>
  <w:style w:type="paragraph" w:customStyle="1" w:styleId="xl43">
    <w:name w:val="xl43"/>
    <w:basedOn w:val="a"/>
    <w:autoRedefine/>
    <w:qFormat/>
    <w:rsid w:val="00EA41F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82">
    <w:name w:val="xl82"/>
    <w:basedOn w:val="a"/>
    <w:qFormat/>
    <w:rsid w:val="00EA41FC"/>
    <w:pPr>
      <w:widowControl/>
      <w:spacing w:before="100" w:beforeAutospacing="1" w:after="100" w:afterAutospacing="1"/>
      <w:jc w:val="left"/>
    </w:pPr>
    <w:rPr>
      <w:rFonts w:ascii="Arial" w:hAnsi="Arial" w:cs="Arial"/>
      <w:kern w:val="0"/>
      <w:sz w:val="16"/>
      <w:szCs w:val="16"/>
    </w:rPr>
  </w:style>
  <w:style w:type="paragraph" w:customStyle="1" w:styleId="xl39">
    <w:name w:val="xl39"/>
    <w:basedOn w:val="a"/>
    <w:autoRedefine/>
    <w:qFormat/>
    <w:rsid w:val="00EA41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xl69">
    <w:name w:val="xl69"/>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xl36">
    <w:name w:val="xl36"/>
    <w:basedOn w:val="a"/>
    <w:autoRedefine/>
    <w:qFormat/>
    <w:rsid w:val="00EA41F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TOC11">
    <w:name w:val="TOC 标题11"/>
    <w:basedOn w:val="1"/>
    <w:next w:val="a"/>
    <w:autoRedefine/>
    <w:uiPriority w:val="39"/>
    <w:unhideWhenUsed/>
    <w:qFormat/>
    <w:rsid w:val="00EA41FC"/>
    <w:pPr>
      <w:widowControl/>
      <w:spacing w:after="0" w:line="276" w:lineRule="auto"/>
      <w:outlineLvl w:val="9"/>
    </w:pPr>
    <w:rPr>
      <w:rFonts w:ascii="Cambria" w:eastAsia="宋体" w:hAnsi="Cambria" w:cs="Times New Roman"/>
      <w:b/>
      <w:bCs/>
      <w:color w:val="366091"/>
      <w:kern w:val="0"/>
      <w:sz w:val="28"/>
      <w:szCs w:val="28"/>
    </w:rPr>
  </w:style>
  <w:style w:type="paragraph" w:customStyle="1" w:styleId="xl56">
    <w:name w:val="xl56"/>
    <w:basedOn w:val="a"/>
    <w:autoRedefine/>
    <w:qFormat/>
    <w:rsid w:val="00EA41F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1b">
    <w:name w:val="1"/>
    <w:basedOn w:val="a"/>
    <w:autoRedefine/>
    <w:qFormat/>
    <w:rsid w:val="00EA41FC"/>
    <w:pPr>
      <w:spacing w:afterLines="50" w:line="360" w:lineRule="auto"/>
    </w:pPr>
    <w:rPr>
      <w:rFonts w:ascii="仿宋_GB2312" w:eastAsia="仿宋_GB2312" w:hAnsi="宋体"/>
      <w:sz w:val="24"/>
      <w:szCs w:val="24"/>
    </w:rPr>
  </w:style>
  <w:style w:type="paragraph" w:customStyle="1" w:styleId="p15">
    <w:name w:val="p15"/>
    <w:basedOn w:val="a"/>
    <w:autoRedefine/>
    <w:qFormat/>
    <w:rsid w:val="00EA41FC"/>
    <w:pPr>
      <w:widowControl/>
      <w:ind w:firstLine="420"/>
    </w:pPr>
    <w:rPr>
      <w:rFonts w:cs="宋体"/>
      <w:kern w:val="0"/>
      <w:szCs w:val="21"/>
    </w:rPr>
  </w:style>
  <w:style w:type="paragraph" w:customStyle="1" w:styleId="xl46">
    <w:name w:val="xl46"/>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76">
    <w:name w:val="xl76"/>
    <w:basedOn w:val="a"/>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110">
    <w:name w:val="列出段落11"/>
    <w:basedOn w:val="a"/>
    <w:uiPriority w:val="34"/>
    <w:qFormat/>
    <w:rsid w:val="00EA41FC"/>
    <w:pPr>
      <w:widowControl/>
      <w:adjustRightInd w:val="0"/>
      <w:spacing w:line="360" w:lineRule="auto"/>
      <w:ind w:firstLineChars="200" w:firstLine="420"/>
      <w:jc w:val="left"/>
    </w:pPr>
    <w:rPr>
      <w:rFonts w:ascii="Arial" w:hAnsi="Arial"/>
      <w:kern w:val="0"/>
      <w:szCs w:val="24"/>
      <w:lang w:eastAsia="en-US"/>
    </w:rPr>
  </w:style>
  <w:style w:type="paragraph" w:customStyle="1" w:styleId="xl24">
    <w:name w:val="xl24"/>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xl73">
    <w:name w:val="xl73"/>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80">
    <w:name w:val="xl80"/>
    <w:basedOn w:val="a"/>
    <w:autoRedefine/>
    <w:qFormat/>
    <w:rsid w:val="00EA41FC"/>
    <w:pPr>
      <w:widowControl/>
      <w:spacing w:before="100" w:beforeAutospacing="1" w:after="100" w:afterAutospacing="1"/>
      <w:jc w:val="left"/>
    </w:pPr>
    <w:rPr>
      <w:rFonts w:ascii="Arial" w:hAnsi="Arial" w:cs="Arial"/>
      <w:kern w:val="0"/>
      <w:sz w:val="16"/>
      <w:szCs w:val="16"/>
    </w:rPr>
  </w:style>
  <w:style w:type="paragraph" w:customStyle="1" w:styleId="Style4">
    <w:name w:val="Style4"/>
    <w:basedOn w:val="4"/>
    <w:autoRedefine/>
    <w:qFormat/>
    <w:rsid w:val="00EA41F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outlineLvl w:val="9"/>
    </w:pPr>
    <w:rPr>
      <w:rFonts w:ascii="Times New Roman" w:hAnsi="Times New Roman" w:cs="Times New Roman"/>
      <w:color w:val="auto"/>
      <w:kern w:val="0"/>
      <w:szCs w:val="20"/>
      <w:lang w:val="fr-FR" w:eastAsia="en-US"/>
    </w:rPr>
  </w:style>
  <w:style w:type="paragraph" w:customStyle="1" w:styleId="240">
    <w:name w:val="24"/>
    <w:basedOn w:val="a"/>
    <w:qFormat/>
    <w:rsid w:val="00EA41FC"/>
    <w:pPr>
      <w:widowControl/>
      <w:snapToGrid w:val="0"/>
      <w:spacing w:before="100" w:beforeAutospacing="1" w:after="100" w:afterAutospacing="1"/>
      <w:ind w:firstLine="420"/>
    </w:pPr>
    <w:rPr>
      <w:rFonts w:ascii="Times New Roman" w:eastAsia="Arial Unicode MS" w:hAnsi="Times New Roman"/>
      <w:kern w:val="0"/>
      <w:szCs w:val="21"/>
    </w:rPr>
  </w:style>
  <w:style w:type="paragraph" w:customStyle="1" w:styleId="xl85">
    <w:name w:val="xl85"/>
    <w:basedOn w:val="a"/>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36">
    <w:name w:val="表格3"/>
    <w:basedOn w:val="a"/>
    <w:qFormat/>
    <w:rsid w:val="00EA41FC"/>
    <w:pPr>
      <w:adjustRightInd w:val="0"/>
      <w:spacing w:line="360" w:lineRule="atLeast"/>
      <w:ind w:leftChars="30" w:left="72" w:rightChars="30" w:right="72"/>
      <w:textAlignment w:val="baseline"/>
    </w:pPr>
    <w:rPr>
      <w:rFonts w:ascii="Times New Roman" w:hAnsi="Times New Roman"/>
      <w:kern w:val="0"/>
      <w:szCs w:val="20"/>
    </w:rPr>
  </w:style>
  <w:style w:type="paragraph" w:customStyle="1" w:styleId="xl42">
    <w:name w:val="xl42"/>
    <w:basedOn w:val="a"/>
    <w:autoRedefine/>
    <w:qFormat/>
    <w:rsid w:val="00EA41F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74">
    <w:name w:val="xl74"/>
    <w:basedOn w:val="a"/>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51">
    <w:name w:val="xl51"/>
    <w:basedOn w:val="a"/>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12">
    <w:name w:val="彩色列表 - 着色 12"/>
    <w:basedOn w:val="a"/>
    <w:autoRedefine/>
    <w:uiPriority w:val="34"/>
    <w:qFormat/>
    <w:rsid w:val="00EA41FC"/>
    <w:pPr>
      <w:autoSpaceDE w:val="0"/>
      <w:autoSpaceDN w:val="0"/>
      <w:adjustRightInd w:val="0"/>
      <w:ind w:firstLineChars="200" w:firstLine="420"/>
      <w:jc w:val="left"/>
      <w:textAlignment w:val="baseline"/>
    </w:pPr>
    <w:rPr>
      <w:rFonts w:ascii="宋体" w:hAnsi="Times New Roman"/>
      <w:kern w:val="0"/>
      <w:sz w:val="34"/>
      <w:szCs w:val="20"/>
    </w:rPr>
  </w:style>
  <w:style w:type="paragraph" w:customStyle="1" w:styleId="flName">
    <w:name w:val="flName"/>
    <w:basedOn w:val="a"/>
    <w:autoRedefine/>
    <w:qFormat/>
    <w:rsid w:val="00EA41FC"/>
    <w:pPr>
      <w:adjustRightInd w:val="0"/>
      <w:spacing w:before="320" w:after="160" w:line="360" w:lineRule="atLeast"/>
      <w:jc w:val="center"/>
    </w:pPr>
    <w:rPr>
      <w:rFonts w:ascii="Arial" w:eastAsia="黑体" w:hAnsi="Times New Roman"/>
      <w:kern w:val="0"/>
      <w:sz w:val="32"/>
      <w:szCs w:val="20"/>
    </w:rPr>
  </w:style>
  <w:style w:type="paragraph" w:customStyle="1" w:styleId="xl55">
    <w:name w:val="xl55"/>
    <w:basedOn w:val="a"/>
    <w:autoRedefine/>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7">
    <w:name w:val="xl27"/>
    <w:basedOn w:val="a"/>
    <w:qFormat/>
    <w:rsid w:val="00EA41F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Web">
    <w:name w:val="普通 (Web)"/>
    <w:basedOn w:val="a"/>
    <w:qFormat/>
    <w:rsid w:val="00EA41FC"/>
    <w:pPr>
      <w:spacing w:line="300" w:lineRule="auto"/>
    </w:pPr>
    <w:rPr>
      <w:rFonts w:ascii="Times New Roman" w:hAnsi="Times New Roman"/>
      <w:sz w:val="24"/>
      <w:szCs w:val="24"/>
    </w:rPr>
  </w:style>
  <w:style w:type="paragraph" w:customStyle="1" w:styleId="xl33">
    <w:name w:val="xl33"/>
    <w:basedOn w:val="a"/>
    <w:autoRedefine/>
    <w:qFormat/>
    <w:rsid w:val="00EA41F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autoRedefine/>
    <w:qFormat/>
    <w:rsid w:val="00EA41F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CharCharCharCharCharCharCharCharCharChar1">
    <w:name w:val="Char Char Char Char Char Char Char Char Char Char1"/>
    <w:basedOn w:val="a"/>
    <w:autoRedefine/>
    <w:qFormat/>
    <w:rsid w:val="00EA41FC"/>
    <w:pPr>
      <w:tabs>
        <w:tab w:val="left" w:pos="794"/>
        <w:tab w:val="left" w:pos="1191"/>
        <w:tab w:val="left" w:pos="1588"/>
        <w:tab w:val="left" w:pos="1985"/>
      </w:tabs>
      <w:autoSpaceDE w:val="0"/>
      <w:autoSpaceDN w:val="0"/>
      <w:adjustRightInd w:val="0"/>
      <w:spacing w:before="136"/>
    </w:pPr>
    <w:rPr>
      <w:rFonts w:ascii="Tahoma" w:hAnsi="Tahoma"/>
      <w:kern w:val="0"/>
      <w:sz w:val="24"/>
      <w:szCs w:val="20"/>
      <w:lang w:val="en-GB"/>
    </w:rPr>
  </w:style>
  <w:style w:type="character" w:customStyle="1" w:styleId="navname">
    <w:name w:val="navname"/>
    <w:basedOn w:val="a0"/>
    <w:autoRedefine/>
    <w:qFormat/>
    <w:rsid w:val="00EA41FC"/>
  </w:style>
  <w:style w:type="paragraph" w:customStyle="1" w:styleId="Default">
    <w:name w:val="Default"/>
    <w:autoRedefine/>
    <w:qFormat/>
    <w:rsid w:val="00EA41FC"/>
    <w:pPr>
      <w:widowControl w:val="0"/>
      <w:autoSpaceDE w:val="0"/>
      <w:autoSpaceDN w:val="0"/>
      <w:adjustRightInd w:val="0"/>
      <w:ind w:left="0" w:right="0"/>
    </w:pPr>
    <w:rPr>
      <w:rFonts w:ascii="FZFangSong-Z02" w:eastAsia="FZFangSong-Z02" w:hAnsi="Times New Roman" w:cs="FZFangSong-Z02"/>
      <w:color w:val="000000"/>
      <w:kern w:val="0"/>
      <w:sz w:val="24"/>
      <w14:ligatures w14:val="none"/>
    </w:rPr>
  </w:style>
  <w:style w:type="table" w:customStyle="1" w:styleId="TableNormal">
    <w:name w:val="Table Normal"/>
    <w:autoRedefine/>
    <w:uiPriority w:val="2"/>
    <w:unhideWhenUsed/>
    <w:qFormat/>
    <w:rsid w:val="00EA41FC"/>
    <w:pPr>
      <w:widowControl w:val="0"/>
      <w:autoSpaceDE w:val="0"/>
      <w:autoSpaceDN w:val="0"/>
      <w:ind w:left="0" w:right="0"/>
    </w:pPr>
    <w:rPr>
      <w:kern w:val="0"/>
      <w:szCs w:val="20"/>
      <w:lang w:eastAsia="en-US"/>
      <w14:ligatures w14:val="none"/>
    </w:rPr>
    <w:tblPr>
      <w:tblCellMar>
        <w:top w:w="0" w:type="dxa"/>
        <w:left w:w="0" w:type="dxa"/>
        <w:bottom w:w="0" w:type="dxa"/>
        <w:right w:w="0" w:type="dxa"/>
      </w:tblCellMar>
    </w:tblPr>
  </w:style>
  <w:style w:type="paragraph" w:customStyle="1" w:styleId="TableParagraph">
    <w:name w:val="Table Paragraph"/>
    <w:basedOn w:val="a"/>
    <w:autoRedefine/>
    <w:uiPriority w:val="1"/>
    <w:qFormat/>
    <w:rsid w:val="00EA41FC"/>
    <w:pPr>
      <w:autoSpaceDE w:val="0"/>
      <w:autoSpaceDN w:val="0"/>
      <w:jc w:val="center"/>
    </w:pPr>
    <w:rPr>
      <w:rFonts w:ascii="宋体" w:hAnsi="宋体" w:cs="宋体"/>
      <w:kern w:val="0"/>
      <w:sz w:val="22"/>
    </w:rPr>
  </w:style>
  <w:style w:type="paragraph" w:customStyle="1" w:styleId="MSGENFONTSTYLENAMETEMPLATEROLEMSGENFONTSTYLENAMEBYROLETEXT42">
    <w:name w:val="MSG_EN_FONT_STYLE_NAME_TEMPLATE_ROLE MSG_EN_FONT_STYLE_NAME_BY_ROLE_TEXT42"/>
    <w:basedOn w:val="a"/>
    <w:qFormat/>
    <w:rsid w:val="00EA41FC"/>
    <w:pPr>
      <w:shd w:val="clear" w:color="auto" w:fill="FFFFFF"/>
      <w:spacing w:line="269" w:lineRule="exact"/>
      <w:ind w:hanging="560"/>
    </w:pPr>
    <w:rPr>
      <w:rFonts w:ascii="宋体" w:hAnsi="宋体" w:cs="宋体"/>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1">
  <dgm:title val=""/>
  <dgm:desc val=""/>
  <dgm:catLst>
    <dgm:cat type="accent1" pri="11200"/>
  </dgm:catLst>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17FEB0BA-DBB6-4FC3-9D25-0B9DA7D90FC9}" type="doc">
      <dgm:prSet loTypeId="urn:microsoft.com/office/officeart/2005/8/layout/orgChart1#1" loCatId="hierarchy" qsTypeId="urn:microsoft.com/office/officeart/2005/8/quickstyle/simple1#1" qsCatId="simple" csTypeId="urn:microsoft.com/office/officeart/2005/8/colors/accent1_2#1" csCatId="accent1" phldr="1"/>
      <dgm:spPr/>
      <dgm:t>
        <a:bodyPr/>
        <a:lstStyle/>
        <a:p>
          <a:endParaRPr lang="zh-CN" altLang="en-US"/>
        </a:p>
      </dgm:t>
    </dgm:pt>
    <dgm:pt modelId="{B840A962-5012-4F94-AD9D-F5CDF0FDBD86}">
      <dgm:prSet phldrT="[文本]"/>
      <dgm:spPr/>
      <dgm:t>
        <a:bodyPr/>
        <a:lstStyle/>
        <a:p>
          <a:r>
            <a:rPr lang="zh-CN" altLang="en-US"/>
            <a:t>管理人员</a:t>
          </a:r>
        </a:p>
      </dgm:t>
    </dgm:pt>
    <dgm:pt modelId="{962696B2-D4B3-402F-B8B0-0CD72685011D}" type="parTrans" cxnId="{CB77B8A2-E69F-4E83-B006-CB83FDAD2D0A}">
      <dgm:prSet/>
      <dgm:spPr/>
      <dgm:t>
        <a:bodyPr/>
        <a:lstStyle/>
        <a:p>
          <a:endParaRPr lang="zh-CN" altLang="en-US"/>
        </a:p>
      </dgm:t>
    </dgm:pt>
    <dgm:pt modelId="{C237D8A3-F5CD-49CB-8DBB-214472977808}" type="sibTrans" cxnId="{CB77B8A2-E69F-4E83-B006-CB83FDAD2D0A}">
      <dgm:prSet/>
      <dgm:spPr/>
      <dgm:t>
        <a:bodyPr/>
        <a:lstStyle/>
        <a:p>
          <a:endParaRPr lang="zh-CN" altLang="en-US"/>
        </a:p>
      </dgm:t>
    </dgm:pt>
    <dgm:pt modelId="{96A30CB4-E80D-432C-A6B6-3AEF08BAAF16}">
      <dgm:prSet phldrT="[文本]" phldr="0" custT="0"/>
      <dgm:spPr/>
      <dgm:t>
        <a:bodyPr vert="horz" wrap="square"/>
        <a:lstStyle/>
        <a:p>
          <a:pPr>
            <a:lnSpc>
              <a:spcPct val="100000"/>
            </a:lnSpc>
            <a:spcBef>
              <a:spcPct val="0"/>
            </a:spcBef>
            <a:spcAft>
              <a:spcPct val="35000"/>
            </a:spcAft>
          </a:pPr>
          <a:r>
            <a:rPr lang="zh-CN" altLang="en-US"/>
            <a:t>会务</a:t>
          </a:r>
          <a:endParaRPr/>
        </a:p>
      </dgm:t>
    </dgm:pt>
    <dgm:pt modelId="{04981417-8DB4-4740-94FB-748084AF7E97}" type="parTrans" cxnId="{B6636CBE-605E-454D-A8CC-1529E38E38A2}">
      <dgm:prSet/>
      <dgm:spPr/>
      <dgm:t>
        <a:bodyPr/>
        <a:lstStyle/>
        <a:p>
          <a:endParaRPr lang="zh-CN" altLang="en-US"/>
        </a:p>
      </dgm:t>
    </dgm:pt>
    <dgm:pt modelId="{09F2593F-A2B3-46AF-8F97-93869F8E7F74}" type="sibTrans" cxnId="{B6636CBE-605E-454D-A8CC-1529E38E38A2}">
      <dgm:prSet/>
      <dgm:spPr/>
      <dgm:t>
        <a:bodyPr/>
        <a:lstStyle/>
        <a:p>
          <a:endParaRPr lang="zh-CN" altLang="en-US"/>
        </a:p>
      </dgm:t>
    </dgm:pt>
    <dgm:pt modelId="{7E89D84D-EC5C-4951-A6BF-1D18614DFA44}">
      <dgm:prSet phldrT="[文本]" phldr="0" custT="0"/>
      <dgm:spPr/>
      <dgm:t>
        <a:bodyPr vert="horz" wrap="square"/>
        <a:lstStyle/>
        <a:p>
          <a:pPr>
            <a:lnSpc>
              <a:spcPct val="100000"/>
            </a:lnSpc>
            <a:spcBef>
              <a:spcPct val="0"/>
            </a:spcBef>
            <a:spcAft>
              <a:spcPct val="35000"/>
            </a:spcAft>
          </a:pPr>
          <a:r>
            <a:rPr lang="zh-CN" altLang="en-US"/>
            <a:t>保安</a:t>
          </a:r>
          <a:endParaRPr/>
        </a:p>
      </dgm:t>
    </dgm:pt>
    <dgm:pt modelId="{6310039C-D4FD-4323-BF34-CE5153A72C52}" type="parTrans" cxnId="{18A6B784-4964-480A-8925-C3ECBF164BCF}">
      <dgm:prSet/>
      <dgm:spPr/>
      <dgm:t>
        <a:bodyPr/>
        <a:lstStyle/>
        <a:p>
          <a:endParaRPr lang="zh-CN" altLang="en-US"/>
        </a:p>
      </dgm:t>
    </dgm:pt>
    <dgm:pt modelId="{945DE71C-7880-436B-B651-1382C27E16BD}" type="sibTrans" cxnId="{18A6B784-4964-480A-8925-C3ECBF164BCF}">
      <dgm:prSet/>
      <dgm:spPr/>
      <dgm:t>
        <a:bodyPr/>
        <a:lstStyle/>
        <a:p>
          <a:endParaRPr lang="zh-CN" altLang="en-US"/>
        </a:p>
      </dgm:t>
    </dgm:pt>
    <dgm:pt modelId="{02EDF03A-AD4F-4402-ABC8-B318E535134E}">
      <dgm:prSet phldrT="[文本]"/>
      <dgm:spPr/>
      <dgm:t>
        <a:bodyPr/>
        <a:lstStyle/>
        <a:p>
          <a:r>
            <a:rPr lang="zh-CN" altLang="en-US"/>
            <a:t>保洁</a:t>
          </a:r>
        </a:p>
      </dgm:t>
    </dgm:pt>
    <dgm:pt modelId="{33F02A1B-D87B-4CE7-91F8-35072C9B64B2}" type="parTrans" cxnId="{7D5DDA35-0FD4-414E-AFD3-3BDCC5D1BA33}">
      <dgm:prSet/>
      <dgm:spPr/>
      <dgm:t>
        <a:bodyPr/>
        <a:lstStyle/>
        <a:p>
          <a:endParaRPr lang="zh-CN" altLang="en-US"/>
        </a:p>
      </dgm:t>
    </dgm:pt>
    <dgm:pt modelId="{C2E3DF50-5C02-4D2F-B20A-A64D968C92F1}" type="sibTrans" cxnId="{7D5DDA35-0FD4-414E-AFD3-3BDCC5D1BA33}">
      <dgm:prSet/>
      <dgm:spPr/>
      <dgm:t>
        <a:bodyPr/>
        <a:lstStyle/>
        <a:p>
          <a:endParaRPr lang="zh-CN" altLang="en-US"/>
        </a:p>
      </dgm:t>
    </dgm:pt>
    <dgm:pt modelId="{A37EF6B1-E0B4-4EBE-9E55-81B3AF36735A}">
      <dgm:prSet/>
      <dgm:spPr/>
      <dgm:t>
        <a:bodyPr/>
        <a:lstStyle/>
        <a:p>
          <a:r>
            <a:rPr lang="zh-CN" altLang="en-US"/>
            <a:t>维修</a:t>
          </a:r>
        </a:p>
      </dgm:t>
    </dgm:pt>
    <dgm:pt modelId="{FFB098FD-7DC5-4E80-91F2-FB6E36800A19}" type="parTrans" cxnId="{1B9F474E-C098-407A-813C-492BACF46E03}">
      <dgm:prSet/>
      <dgm:spPr/>
      <dgm:t>
        <a:bodyPr/>
        <a:lstStyle/>
        <a:p>
          <a:endParaRPr lang="zh-CN" altLang="en-US"/>
        </a:p>
      </dgm:t>
    </dgm:pt>
    <dgm:pt modelId="{3BAB5912-2F05-45AC-9CF0-107AEE86AA8B}" type="sibTrans" cxnId="{1B9F474E-C098-407A-813C-492BACF46E03}">
      <dgm:prSet/>
      <dgm:spPr/>
      <dgm:t>
        <a:bodyPr/>
        <a:lstStyle/>
        <a:p>
          <a:endParaRPr lang="zh-CN" altLang="en-US"/>
        </a:p>
      </dgm:t>
    </dgm:pt>
    <dgm:pt modelId="{32E9D5FC-D934-4A9E-96A4-0FB53F5340B9}">
      <dgm:prSet/>
      <dgm:spPr/>
      <dgm:t>
        <a:bodyPr/>
        <a:lstStyle/>
        <a:p>
          <a:r>
            <a:rPr lang="zh-CN" altLang="en-US"/>
            <a:t>绿化</a:t>
          </a:r>
        </a:p>
      </dgm:t>
    </dgm:pt>
    <dgm:pt modelId="{A02E4A86-DC91-461C-95DC-C27A186B3FF7}" type="parTrans" cxnId="{95316FE8-EB29-409C-B1BE-A42AF6AC7FEB}">
      <dgm:prSet/>
      <dgm:spPr/>
      <dgm:t>
        <a:bodyPr/>
        <a:lstStyle/>
        <a:p>
          <a:endParaRPr lang="zh-CN" altLang="en-US"/>
        </a:p>
      </dgm:t>
    </dgm:pt>
    <dgm:pt modelId="{DE9A6160-8ED7-405B-9EB2-88A1CF004A4D}" type="sibTrans" cxnId="{95316FE8-EB29-409C-B1BE-A42AF6AC7FEB}">
      <dgm:prSet/>
      <dgm:spPr/>
      <dgm:t>
        <a:bodyPr/>
        <a:lstStyle/>
        <a:p>
          <a:endParaRPr lang="zh-CN" altLang="en-US"/>
        </a:p>
      </dgm:t>
    </dgm:pt>
    <dgm:pt modelId="{B7E9DE68-E2C9-49BF-8D37-4A2E6E337669}" type="pres">
      <dgm:prSet presAssocID="{17FEB0BA-DBB6-4FC3-9D25-0B9DA7D90FC9}" presName="hierChild1" presStyleCnt="0">
        <dgm:presLayoutVars>
          <dgm:orgChart val="1"/>
          <dgm:chPref val="1"/>
          <dgm:dir/>
          <dgm:animOne val="branch"/>
          <dgm:animLvl val="lvl"/>
          <dgm:resizeHandles/>
        </dgm:presLayoutVars>
      </dgm:prSet>
      <dgm:spPr/>
    </dgm:pt>
    <dgm:pt modelId="{C137C003-08E0-4EE0-8C2A-5B9740C6E895}" type="pres">
      <dgm:prSet presAssocID="{B840A962-5012-4F94-AD9D-F5CDF0FDBD86}" presName="hierRoot1" presStyleCnt="0">
        <dgm:presLayoutVars>
          <dgm:hierBranch val="init"/>
        </dgm:presLayoutVars>
      </dgm:prSet>
      <dgm:spPr/>
    </dgm:pt>
    <dgm:pt modelId="{F694EF6D-B952-47D2-BDB7-9F4BF1AC7446}" type="pres">
      <dgm:prSet presAssocID="{B840A962-5012-4F94-AD9D-F5CDF0FDBD86}" presName="rootComposite1" presStyleCnt="0"/>
      <dgm:spPr/>
    </dgm:pt>
    <dgm:pt modelId="{D9439AC5-C575-435C-BED0-6DA595024AF8}" type="pres">
      <dgm:prSet presAssocID="{B840A962-5012-4F94-AD9D-F5CDF0FDBD86}" presName="rootText1" presStyleLbl="node0" presStyleIdx="0" presStyleCnt="1">
        <dgm:presLayoutVars>
          <dgm:chPref val="3"/>
        </dgm:presLayoutVars>
      </dgm:prSet>
      <dgm:spPr/>
    </dgm:pt>
    <dgm:pt modelId="{0B2DFC5E-4548-429C-9263-AC4CE1901280}" type="pres">
      <dgm:prSet presAssocID="{B840A962-5012-4F94-AD9D-F5CDF0FDBD86}" presName="rootConnector1" presStyleLbl="node1" presStyleIdx="0" presStyleCnt="0"/>
      <dgm:spPr/>
    </dgm:pt>
    <dgm:pt modelId="{F1315D0B-18C1-4815-B3B1-CCB69B5B02E4}" type="pres">
      <dgm:prSet presAssocID="{B840A962-5012-4F94-AD9D-F5CDF0FDBD86}" presName="hierChild2" presStyleCnt="0"/>
      <dgm:spPr/>
    </dgm:pt>
    <dgm:pt modelId="{CD851252-2375-4C6D-84C1-A51D08799276}" type="pres">
      <dgm:prSet presAssocID="{04981417-8DB4-4740-94FB-748084AF7E97}" presName="Name37" presStyleLbl="parChTrans1D2" presStyleIdx="0" presStyleCnt="5"/>
      <dgm:spPr/>
    </dgm:pt>
    <dgm:pt modelId="{2455181E-9838-4BA1-B153-DA8368632D14}" type="pres">
      <dgm:prSet presAssocID="{96A30CB4-E80D-432C-A6B6-3AEF08BAAF16}" presName="hierRoot2" presStyleCnt="0">
        <dgm:presLayoutVars>
          <dgm:hierBranch val="init"/>
        </dgm:presLayoutVars>
      </dgm:prSet>
      <dgm:spPr/>
    </dgm:pt>
    <dgm:pt modelId="{D0A7EC1A-F28F-4E70-9AEC-8B21D307751A}" type="pres">
      <dgm:prSet presAssocID="{96A30CB4-E80D-432C-A6B6-3AEF08BAAF16}" presName="rootComposite" presStyleCnt="0"/>
      <dgm:spPr/>
    </dgm:pt>
    <dgm:pt modelId="{D4FEFFC0-3B42-4B50-9A5B-36C0BD4DCA55}" type="pres">
      <dgm:prSet presAssocID="{96A30CB4-E80D-432C-A6B6-3AEF08BAAF16}" presName="rootText" presStyleLbl="node2" presStyleIdx="0" presStyleCnt="5" custLinFactNeighborX="-239" custLinFactNeighborY="1609">
        <dgm:presLayoutVars>
          <dgm:chPref val="3"/>
        </dgm:presLayoutVars>
      </dgm:prSet>
      <dgm:spPr/>
    </dgm:pt>
    <dgm:pt modelId="{135DA06C-8FA4-4B7A-B221-EEB442A1FD5E}" type="pres">
      <dgm:prSet presAssocID="{96A30CB4-E80D-432C-A6B6-3AEF08BAAF16}" presName="rootConnector" presStyleLbl="node2" presStyleIdx="0" presStyleCnt="5"/>
      <dgm:spPr/>
    </dgm:pt>
    <dgm:pt modelId="{2D4C7D98-4824-42BD-8818-806C665095C6}" type="pres">
      <dgm:prSet presAssocID="{96A30CB4-E80D-432C-A6B6-3AEF08BAAF16}" presName="hierChild4" presStyleCnt="0"/>
      <dgm:spPr/>
    </dgm:pt>
    <dgm:pt modelId="{3C27C3EC-B3C4-4BAA-BF3E-8816EC093319}" type="pres">
      <dgm:prSet presAssocID="{96A30CB4-E80D-432C-A6B6-3AEF08BAAF16}" presName="hierChild5" presStyleCnt="0"/>
      <dgm:spPr/>
    </dgm:pt>
    <dgm:pt modelId="{B20BB92E-EBF5-4EA9-8D97-DEEB8E595CE9}" type="pres">
      <dgm:prSet presAssocID="{6310039C-D4FD-4323-BF34-CE5153A72C52}" presName="Name37" presStyleLbl="parChTrans1D2" presStyleIdx="1" presStyleCnt="5"/>
      <dgm:spPr/>
    </dgm:pt>
    <dgm:pt modelId="{C834B0E1-96AE-4AA7-B8CE-57DF0C96C908}" type="pres">
      <dgm:prSet presAssocID="{7E89D84D-EC5C-4951-A6BF-1D18614DFA44}" presName="hierRoot2" presStyleCnt="0">
        <dgm:presLayoutVars>
          <dgm:hierBranch val="init"/>
        </dgm:presLayoutVars>
      </dgm:prSet>
      <dgm:spPr/>
    </dgm:pt>
    <dgm:pt modelId="{CE4F89AA-C34D-434E-978C-49C6BD20845B}" type="pres">
      <dgm:prSet presAssocID="{7E89D84D-EC5C-4951-A6BF-1D18614DFA44}" presName="rootComposite" presStyleCnt="0"/>
      <dgm:spPr/>
    </dgm:pt>
    <dgm:pt modelId="{72824BE7-6A15-416A-AA2D-7C51F752D546}" type="pres">
      <dgm:prSet presAssocID="{7E89D84D-EC5C-4951-A6BF-1D18614DFA44}" presName="rootText" presStyleLbl="node2" presStyleIdx="1" presStyleCnt="5">
        <dgm:presLayoutVars>
          <dgm:chPref val="3"/>
        </dgm:presLayoutVars>
      </dgm:prSet>
      <dgm:spPr/>
    </dgm:pt>
    <dgm:pt modelId="{1341414F-8FE7-4CE9-A9F2-1312552D637B}" type="pres">
      <dgm:prSet presAssocID="{7E89D84D-EC5C-4951-A6BF-1D18614DFA44}" presName="rootConnector" presStyleLbl="node2" presStyleIdx="1" presStyleCnt="5"/>
      <dgm:spPr/>
    </dgm:pt>
    <dgm:pt modelId="{C75743EC-1561-4D95-A407-4DA0F35AB557}" type="pres">
      <dgm:prSet presAssocID="{7E89D84D-EC5C-4951-A6BF-1D18614DFA44}" presName="hierChild4" presStyleCnt="0"/>
      <dgm:spPr/>
    </dgm:pt>
    <dgm:pt modelId="{8C7793B2-8DD0-43B8-BEEB-56569A22EDC5}" type="pres">
      <dgm:prSet presAssocID="{7E89D84D-EC5C-4951-A6BF-1D18614DFA44}" presName="hierChild5" presStyleCnt="0"/>
      <dgm:spPr/>
    </dgm:pt>
    <dgm:pt modelId="{B519E269-3574-4214-8277-0B3894E0A002}" type="pres">
      <dgm:prSet presAssocID="{33F02A1B-D87B-4CE7-91F8-35072C9B64B2}" presName="Name37" presStyleLbl="parChTrans1D2" presStyleIdx="2" presStyleCnt="5"/>
      <dgm:spPr/>
    </dgm:pt>
    <dgm:pt modelId="{622CAC43-F0EB-41C1-B209-D0A3E1472057}" type="pres">
      <dgm:prSet presAssocID="{02EDF03A-AD4F-4402-ABC8-B318E535134E}" presName="hierRoot2" presStyleCnt="0">
        <dgm:presLayoutVars>
          <dgm:hierBranch val="init"/>
        </dgm:presLayoutVars>
      </dgm:prSet>
      <dgm:spPr/>
    </dgm:pt>
    <dgm:pt modelId="{0EEBA481-F51E-47B4-997E-D2678546A681}" type="pres">
      <dgm:prSet presAssocID="{02EDF03A-AD4F-4402-ABC8-B318E535134E}" presName="rootComposite" presStyleCnt="0"/>
      <dgm:spPr/>
    </dgm:pt>
    <dgm:pt modelId="{CCB52A0C-7724-45BE-B107-09D123208F4E}" type="pres">
      <dgm:prSet presAssocID="{02EDF03A-AD4F-4402-ABC8-B318E535134E}" presName="rootText" presStyleLbl="node2" presStyleIdx="2" presStyleCnt="5">
        <dgm:presLayoutVars>
          <dgm:chPref val="3"/>
        </dgm:presLayoutVars>
      </dgm:prSet>
      <dgm:spPr/>
    </dgm:pt>
    <dgm:pt modelId="{25114182-EEE6-4778-B582-27D3902D54F4}" type="pres">
      <dgm:prSet presAssocID="{02EDF03A-AD4F-4402-ABC8-B318E535134E}" presName="rootConnector" presStyleLbl="node2" presStyleIdx="2" presStyleCnt="5"/>
      <dgm:spPr/>
    </dgm:pt>
    <dgm:pt modelId="{9FD3D13E-66D8-44A9-AFFE-BF3D31BD570D}" type="pres">
      <dgm:prSet presAssocID="{02EDF03A-AD4F-4402-ABC8-B318E535134E}" presName="hierChild4" presStyleCnt="0"/>
      <dgm:spPr/>
    </dgm:pt>
    <dgm:pt modelId="{C0CBE9D9-1B09-4821-9574-3A7A7DD82779}" type="pres">
      <dgm:prSet presAssocID="{02EDF03A-AD4F-4402-ABC8-B318E535134E}" presName="hierChild5" presStyleCnt="0"/>
      <dgm:spPr/>
    </dgm:pt>
    <dgm:pt modelId="{7E7F2C38-39F1-40C0-8D15-AF033DD1F33F}" type="pres">
      <dgm:prSet presAssocID="{FFB098FD-7DC5-4E80-91F2-FB6E36800A19}" presName="Name37" presStyleLbl="parChTrans1D2" presStyleIdx="3" presStyleCnt="5"/>
      <dgm:spPr/>
    </dgm:pt>
    <dgm:pt modelId="{DBEA86B2-6E3B-44B1-BC30-07070C170EBA}" type="pres">
      <dgm:prSet presAssocID="{A37EF6B1-E0B4-4EBE-9E55-81B3AF36735A}" presName="hierRoot2" presStyleCnt="0">
        <dgm:presLayoutVars>
          <dgm:hierBranch val="init"/>
        </dgm:presLayoutVars>
      </dgm:prSet>
      <dgm:spPr/>
    </dgm:pt>
    <dgm:pt modelId="{C3CC0FB9-A007-4061-9FDC-397F3EE3CD12}" type="pres">
      <dgm:prSet presAssocID="{A37EF6B1-E0B4-4EBE-9E55-81B3AF36735A}" presName="rootComposite" presStyleCnt="0"/>
      <dgm:spPr/>
    </dgm:pt>
    <dgm:pt modelId="{192B6A13-D56B-4D74-BDAE-4FB83215E948}" type="pres">
      <dgm:prSet presAssocID="{A37EF6B1-E0B4-4EBE-9E55-81B3AF36735A}" presName="rootText" presStyleLbl="node2" presStyleIdx="3" presStyleCnt="5">
        <dgm:presLayoutVars>
          <dgm:chPref val="3"/>
        </dgm:presLayoutVars>
      </dgm:prSet>
      <dgm:spPr/>
    </dgm:pt>
    <dgm:pt modelId="{5B99E7A8-C60F-4B74-9A4B-C6F54BC7BE43}" type="pres">
      <dgm:prSet presAssocID="{A37EF6B1-E0B4-4EBE-9E55-81B3AF36735A}" presName="rootConnector" presStyleLbl="node2" presStyleIdx="3" presStyleCnt="5"/>
      <dgm:spPr/>
    </dgm:pt>
    <dgm:pt modelId="{90F2BF4C-97B2-4213-98B6-F37DF1BB6231}" type="pres">
      <dgm:prSet presAssocID="{A37EF6B1-E0B4-4EBE-9E55-81B3AF36735A}" presName="hierChild4" presStyleCnt="0"/>
      <dgm:spPr/>
    </dgm:pt>
    <dgm:pt modelId="{0908827D-0A1C-4392-80BE-F995A0F8CDFC}" type="pres">
      <dgm:prSet presAssocID="{A37EF6B1-E0B4-4EBE-9E55-81B3AF36735A}" presName="hierChild5" presStyleCnt="0"/>
      <dgm:spPr/>
    </dgm:pt>
    <dgm:pt modelId="{028BB18F-4057-45DC-B10D-E203BB945202}" type="pres">
      <dgm:prSet presAssocID="{A02E4A86-DC91-461C-95DC-C27A186B3FF7}" presName="Name37" presStyleLbl="parChTrans1D2" presStyleIdx="4" presStyleCnt="5"/>
      <dgm:spPr/>
    </dgm:pt>
    <dgm:pt modelId="{1CF82C17-EC1E-4BD7-B40E-B6B611B7021B}" type="pres">
      <dgm:prSet presAssocID="{32E9D5FC-D934-4A9E-96A4-0FB53F5340B9}" presName="hierRoot2" presStyleCnt="0">
        <dgm:presLayoutVars>
          <dgm:hierBranch val="init"/>
        </dgm:presLayoutVars>
      </dgm:prSet>
      <dgm:spPr/>
    </dgm:pt>
    <dgm:pt modelId="{87024B07-B75A-4D8B-940F-9493847CFFEB}" type="pres">
      <dgm:prSet presAssocID="{32E9D5FC-D934-4A9E-96A4-0FB53F5340B9}" presName="rootComposite" presStyleCnt="0"/>
      <dgm:spPr/>
    </dgm:pt>
    <dgm:pt modelId="{D8C2CBF3-0D88-44C5-BE5D-D4AC8BA6E1B9}" type="pres">
      <dgm:prSet presAssocID="{32E9D5FC-D934-4A9E-96A4-0FB53F5340B9}" presName="rootText" presStyleLbl="node2" presStyleIdx="4" presStyleCnt="5">
        <dgm:presLayoutVars>
          <dgm:chPref val="3"/>
        </dgm:presLayoutVars>
      </dgm:prSet>
      <dgm:spPr/>
    </dgm:pt>
    <dgm:pt modelId="{E51FF208-7536-4B16-BD0D-DF01FF466776}" type="pres">
      <dgm:prSet presAssocID="{32E9D5FC-D934-4A9E-96A4-0FB53F5340B9}" presName="rootConnector" presStyleLbl="node2" presStyleIdx="4" presStyleCnt="5"/>
      <dgm:spPr/>
    </dgm:pt>
    <dgm:pt modelId="{7F75EA8C-6843-41E3-B58D-3EB76E8082B4}" type="pres">
      <dgm:prSet presAssocID="{32E9D5FC-D934-4A9E-96A4-0FB53F5340B9}" presName="hierChild4" presStyleCnt="0"/>
      <dgm:spPr/>
    </dgm:pt>
    <dgm:pt modelId="{B3B7D88C-02D9-42D2-8D7D-1071BFFC960A}" type="pres">
      <dgm:prSet presAssocID="{32E9D5FC-D934-4A9E-96A4-0FB53F5340B9}" presName="hierChild5" presStyleCnt="0"/>
      <dgm:spPr/>
    </dgm:pt>
    <dgm:pt modelId="{02422E14-04ED-4F3E-8E80-0BB86984AC05}" type="pres">
      <dgm:prSet presAssocID="{B840A962-5012-4F94-AD9D-F5CDF0FDBD86}" presName="hierChild3" presStyleCnt="0"/>
      <dgm:spPr/>
    </dgm:pt>
  </dgm:ptLst>
  <dgm:cxnLst>
    <dgm:cxn modelId="{039D0E1C-9445-4E3E-8D0B-F2F01BE02331}" type="presOf" srcId="{02EDF03A-AD4F-4402-ABC8-B318E535134E}" destId="{CCB52A0C-7724-45BE-B107-09D123208F4E}" srcOrd="0" destOrd="0" presId="urn:microsoft.com/office/officeart/2005/8/layout/orgChart1#1"/>
    <dgm:cxn modelId="{6A11281D-3051-4AAA-8882-085988CA65F8}" type="presOf" srcId="{6310039C-D4FD-4323-BF34-CE5153A72C52}" destId="{B20BB92E-EBF5-4EA9-8D97-DEEB8E595CE9}" srcOrd="0" destOrd="0" presId="urn:microsoft.com/office/officeart/2005/8/layout/orgChart1#1"/>
    <dgm:cxn modelId="{7D5DDA35-0FD4-414E-AFD3-3BDCC5D1BA33}" srcId="{B840A962-5012-4F94-AD9D-F5CDF0FDBD86}" destId="{02EDF03A-AD4F-4402-ABC8-B318E535134E}" srcOrd="2" destOrd="0" parTransId="{33F02A1B-D87B-4CE7-91F8-35072C9B64B2}" sibTransId="{C2E3DF50-5C02-4D2F-B20A-A64D968C92F1}"/>
    <dgm:cxn modelId="{D778325F-1FD4-434D-934A-672BD848AC5C}" type="presOf" srcId="{A37EF6B1-E0B4-4EBE-9E55-81B3AF36735A}" destId="{192B6A13-D56B-4D74-BDAE-4FB83215E948}" srcOrd="0" destOrd="0" presId="urn:microsoft.com/office/officeart/2005/8/layout/orgChart1#1"/>
    <dgm:cxn modelId="{8F746641-12EF-401E-B159-126FE1FA13BA}" type="presOf" srcId="{32E9D5FC-D934-4A9E-96A4-0FB53F5340B9}" destId="{E51FF208-7536-4B16-BD0D-DF01FF466776}" srcOrd="1" destOrd="0" presId="urn:microsoft.com/office/officeart/2005/8/layout/orgChart1#1"/>
    <dgm:cxn modelId="{52EE466D-65B9-464D-8FA9-E58176BFD4DE}" type="presOf" srcId="{04981417-8DB4-4740-94FB-748084AF7E97}" destId="{CD851252-2375-4C6D-84C1-A51D08799276}" srcOrd="0" destOrd="0" presId="urn:microsoft.com/office/officeart/2005/8/layout/orgChart1#1"/>
    <dgm:cxn modelId="{1B9F474E-C098-407A-813C-492BACF46E03}" srcId="{B840A962-5012-4F94-AD9D-F5CDF0FDBD86}" destId="{A37EF6B1-E0B4-4EBE-9E55-81B3AF36735A}" srcOrd="3" destOrd="0" parTransId="{FFB098FD-7DC5-4E80-91F2-FB6E36800A19}" sibTransId="{3BAB5912-2F05-45AC-9CF0-107AEE86AA8B}"/>
    <dgm:cxn modelId="{FA04F94E-2F68-49F7-A670-88F7234C5714}" type="presOf" srcId="{FFB098FD-7DC5-4E80-91F2-FB6E36800A19}" destId="{7E7F2C38-39F1-40C0-8D15-AF033DD1F33F}" srcOrd="0" destOrd="0" presId="urn:microsoft.com/office/officeart/2005/8/layout/orgChart1#1"/>
    <dgm:cxn modelId="{A4D10174-19DC-4154-BCD2-985869AA04A9}" type="presOf" srcId="{7E89D84D-EC5C-4951-A6BF-1D18614DFA44}" destId="{72824BE7-6A15-416A-AA2D-7C51F752D546}" srcOrd="0" destOrd="0" presId="urn:microsoft.com/office/officeart/2005/8/layout/orgChart1#1"/>
    <dgm:cxn modelId="{18A6B784-4964-480A-8925-C3ECBF164BCF}" srcId="{B840A962-5012-4F94-AD9D-F5CDF0FDBD86}" destId="{7E89D84D-EC5C-4951-A6BF-1D18614DFA44}" srcOrd="1" destOrd="0" parTransId="{6310039C-D4FD-4323-BF34-CE5153A72C52}" sibTransId="{945DE71C-7880-436B-B651-1382C27E16BD}"/>
    <dgm:cxn modelId="{47CBA288-BE04-4AB7-B9A0-136EADCA477C}" type="presOf" srcId="{02EDF03A-AD4F-4402-ABC8-B318E535134E}" destId="{25114182-EEE6-4778-B582-27D3902D54F4}" srcOrd="1" destOrd="0" presId="urn:microsoft.com/office/officeart/2005/8/layout/orgChart1#1"/>
    <dgm:cxn modelId="{AE778C91-5FBF-4C8B-AAB2-D53EBF0B9DA9}" type="presOf" srcId="{17FEB0BA-DBB6-4FC3-9D25-0B9DA7D90FC9}" destId="{B7E9DE68-E2C9-49BF-8D37-4A2E6E337669}" srcOrd="0" destOrd="0" presId="urn:microsoft.com/office/officeart/2005/8/layout/orgChart1#1"/>
    <dgm:cxn modelId="{39DAB298-E042-4BFD-9E17-0BE762B56848}" type="presOf" srcId="{B840A962-5012-4F94-AD9D-F5CDF0FDBD86}" destId="{0B2DFC5E-4548-429C-9263-AC4CE1901280}" srcOrd="1" destOrd="0" presId="urn:microsoft.com/office/officeart/2005/8/layout/orgChart1#1"/>
    <dgm:cxn modelId="{CB77B8A2-E69F-4E83-B006-CB83FDAD2D0A}" srcId="{17FEB0BA-DBB6-4FC3-9D25-0B9DA7D90FC9}" destId="{B840A962-5012-4F94-AD9D-F5CDF0FDBD86}" srcOrd="0" destOrd="0" parTransId="{962696B2-D4B3-402F-B8B0-0CD72685011D}" sibTransId="{C237D8A3-F5CD-49CB-8DBB-214472977808}"/>
    <dgm:cxn modelId="{AF5E11AD-9AF3-4FE5-8FBB-A6C9E7E41495}" type="presOf" srcId="{A02E4A86-DC91-461C-95DC-C27A186B3FF7}" destId="{028BB18F-4057-45DC-B10D-E203BB945202}" srcOrd="0" destOrd="0" presId="urn:microsoft.com/office/officeart/2005/8/layout/orgChart1#1"/>
    <dgm:cxn modelId="{E45CFBB9-BA0E-4C0E-8DA0-BC90404437C2}" type="presOf" srcId="{33F02A1B-D87B-4CE7-91F8-35072C9B64B2}" destId="{B519E269-3574-4214-8277-0B3894E0A002}" srcOrd="0" destOrd="0" presId="urn:microsoft.com/office/officeart/2005/8/layout/orgChart1#1"/>
    <dgm:cxn modelId="{B6636CBE-605E-454D-A8CC-1529E38E38A2}" srcId="{B840A962-5012-4F94-AD9D-F5CDF0FDBD86}" destId="{96A30CB4-E80D-432C-A6B6-3AEF08BAAF16}" srcOrd="0" destOrd="0" parTransId="{04981417-8DB4-4740-94FB-748084AF7E97}" sibTransId="{09F2593F-A2B3-46AF-8F97-93869F8E7F74}"/>
    <dgm:cxn modelId="{EB379BD1-18CD-4F34-898B-F49237EEA9C5}" type="presOf" srcId="{B840A962-5012-4F94-AD9D-F5CDF0FDBD86}" destId="{D9439AC5-C575-435C-BED0-6DA595024AF8}" srcOrd="0" destOrd="0" presId="urn:microsoft.com/office/officeart/2005/8/layout/orgChart1#1"/>
    <dgm:cxn modelId="{C09076D9-7165-46D6-B294-18238EE8C78B}" type="presOf" srcId="{32E9D5FC-D934-4A9E-96A4-0FB53F5340B9}" destId="{D8C2CBF3-0D88-44C5-BE5D-D4AC8BA6E1B9}" srcOrd="0" destOrd="0" presId="urn:microsoft.com/office/officeart/2005/8/layout/orgChart1#1"/>
    <dgm:cxn modelId="{455D20DE-7943-4FC5-B72B-61EEC369BB22}" type="presOf" srcId="{7E89D84D-EC5C-4951-A6BF-1D18614DFA44}" destId="{1341414F-8FE7-4CE9-A9F2-1312552D637B}" srcOrd="1" destOrd="0" presId="urn:microsoft.com/office/officeart/2005/8/layout/orgChart1#1"/>
    <dgm:cxn modelId="{B3389CE0-CD71-4A92-AE79-6EEEE2ACF310}" type="presOf" srcId="{A37EF6B1-E0B4-4EBE-9E55-81B3AF36735A}" destId="{5B99E7A8-C60F-4B74-9A4B-C6F54BC7BE43}" srcOrd="1" destOrd="0" presId="urn:microsoft.com/office/officeart/2005/8/layout/orgChart1#1"/>
    <dgm:cxn modelId="{890324E6-F46F-4745-9B89-8956342A0B84}" type="presOf" srcId="{96A30CB4-E80D-432C-A6B6-3AEF08BAAF16}" destId="{135DA06C-8FA4-4B7A-B221-EEB442A1FD5E}" srcOrd="1" destOrd="0" presId="urn:microsoft.com/office/officeart/2005/8/layout/orgChart1#1"/>
    <dgm:cxn modelId="{95316FE8-EB29-409C-B1BE-A42AF6AC7FEB}" srcId="{B840A962-5012-4F94-AD9D-F5CDF0FDBD86}" destId="{32E9D5FC-D934-4A9E-96A4-0FB53F5340B9}" srcOrd="4" destOrd="0" parTransId="{A02E4A86-DC91-461C-95DC-C27A186B3FF7}" sibTransId="{DE9A6160-8ED7-405B-9EB2-88A1CF004A4D}"/>
    <dgm:cxn modelId="{A12BF5F8-C02A-4E37-B304-424430A2A608}" type="presOf" srcId="{96A30CB4-E80D-432C-A6B6-3AEF08BAAF16}" destId="{D4FEFFC0-3B42-4B50-9A5B-36C0BD4DCA55}" srcOrd="0" destOrd="0" presId="urn:microsoft.com/office/officeart/2005/8/layout/orgChart1#1"/>
    <dgm:cxn modelId="{5B24AF76-9A1F-4A98-80C6-53E663696AAC}" type="presParOf" srcId="{B7E9DE68-E2C9-49BF-8D37-4A2E6E337669}" destId="{C137C003-08E0-4EE0-8C2A-5B9740C6E895}" srcOrd="0" destOrd="0" presId="urn:microsoft.com/office/officeart/2005/8/layout/orgChart1#1"/>
    <dgm:cxn modelId="{92AB5EF4-B39A-442E-80B2-C3829002B5FB}" type="presParOf" srcId="{C137C003-08E0-4EE0-8C2A-5B9740C6E895}" destId="{F694EF6D-B952-47D2-BDB7-9F4BF1AC7446}" srcOrd="0" destOrd="0" presId="urn:microsoft.com/office/officeart/2005/8/layout/orgChart1#1"/>
    <dgm:cxn modelId="{C82DC8DB-186E-4CF5-B25B-5A2F5590F2B6}" type="presParOf" srcId="{F694EF6D-B952-47D2-BDB7-9F4BF1AC7446}" destId="{D9439AC5-C575-435C-BED0-6DA595024AF8}" srcOrd="0" destOrd="0" presId="urn:microsoft.com/office/officeart/2005/8/layout/orgChart1#1"/>
    <dgm:cxn modelId="{CDF790FB-4A49-47AC-9B18-774F2F9D1C2C}" type="presParOf" srcId="{F694EF6D-B952-47D2-BDB7-9F4BF1AC7446}" destId="{0B2DFC5E-4548-429C-9263-AC4CE1901280}" srcOrd="1" destOrd="0" presId="urn:microsoft.com/office/officeart/2005/8/layout/orgChart1#1"/>
    <dgm:cxn modelId="{13168C30-B906-4355-8C26-B0FA9F421C25}" type="presParOf" srcId="{C137C003-08E0-4EE0-8C2A-5B9740C6E895}" destId="{F1315D0B-18C1-4815-B3B1-CCB69B5B02E4}" srcOrd="1" destOrd="0" presId="urn:microsoft.com/office/officeart/2005/8/layout/orgChart1#1"/>
    <dgm:cxn modelId="{01BEAAF0-7768-4738-801C-728886BEA202}" type="presParOf" srcId="{F1315D0B-18C1-4815-B3B1-CCB69B5B02E4}" destId="{CD851252-2375-4C6D-84C1-A51D08799276}" srcOrd="0" destOrd="0" presId="urn:microsoft.com/office/officeart/2005/8/layout/orgChart1#1"/>
    <dgm:cxn modelId="{7DB23CCD-CEAF-4454-964A-B9407F3871A2}" type="presParOf" srcId="{F1315D0B-18C1-4815-B3B1-CCB69B5B02E4}" destId="{2455181E-9838-4BA1-B153-DA8368632D14}" srcOrd="1" destOrd="0" presId="urn:microsoft.com/office/officeart/2005/8/layout/orgChart1#1"/>
    <dgm:cxn modelId="{75B784AE-75B4-4A9C-8BBE-B4183F9F6D4F}" type="presParOf" srcId="{2455181E-9838-4BA1-B153-DA8368632D14}" destId="{D0A7EC1A-F28F-4E70-9AEC-8B21D307751A}" srcOrd="0" destOrd="0" presId="urn:microsoft.com/office/officeart/2005/8/layout/orgChart1#1"/>
    <dgm:cxn modelId="{349F1589-B52B-4B10-8321-A0771C4613D8}" type="presParOf" srcId="{D0A7EC1A-F28F-4E70-9AEC-8B21D307751A}" destId="{D4FEFFC0-3B42-4B50-9A5B-36C0BD4DCA55}" srcOrd="0" destOrd="0" presId="urn:microsoft.com/office/officeart/2005/8/layout/orgChart1#1"/>
    <dgm:cxn modelId="{89624C34-F49E-4396-B234-06F0A1BA4B19}" type="presParOf" srcId="{D0A7EC1A-F28F-4E70-9AEC-8B21D307751A}" destId="{135DA06C-8FA4-4B7A-B221-EEB442A1FD5E}" srcOrd="1" destOrd="0" presId="urn:microsoft.com/office/officeart/2005/8/layout/orgChart1#1"/>
    <dgm:cxn modelId="{EE833849-2E70-43F8-B45F-465C7F475384}" type="presParOf" srcId="{2455181E-9838-4BA1-B153-DA8368632D14}" destId="{2D4C7D98-4824-42BD-8818-806C665095C6}" srcOrd="1" destOrd="0" presId="urn:microsoft.com/office/officeart/2005/8/layout/orgChart1#1"/>
    <dgm:cxn modelId="{BCC6C30C-2087-48D4-989E-72C99F2DD58D}" type="presParOf" srcId="{2455181E-9838-4BA1-B153-DA8368632D14}" destId="{3C27C3EC-B3C4-4BAA-BF3E-8816EC093319}" srcOrd="2" destOrd="0" presId="urn:microsoft.com/office/officeart/2005/8/layout/orgChart1#1"/>
    <dgm:cxn modelId="{60F27BC9-CD57-4A84-9D60-7E226B05746E}" type="presParOf" srcId="{F1315D0B-18C1-4815-B3B1-CCB69B5B02E4}" destId="{B20BB92E-EBF5-4EA9-8D97-DEEB8E595CE9}" srcOrd="2" destOrd="0" presId="urn:microsoft.com/office/officeart/2005/8/layout/orgChart1#1"/>
    <dgm:cxn modelId="{011BA84D-F0EC-45AB-868E-06222A4D3DF6}" type="presParOf" srcId="{F1315D0B-18C1-4815-B3B1-CCB69B5B02E4}" destId="{C834B0E1-96AE-4AA7-B8CE-57DF0C96C908}" srcOrd="3" destOrd="0" presId="urn:microsoft.com/office/officeart/2005/8/layout/orgChart1#1"/>
    <dgm:cxn modelId="{9D933AFD-5F86-4BCB-B80E-0D389CA5634E}" type="presParOf" srcId="{C834B0E1-96AE-4AA7-B8CE-57DF0C96C908}" destId="{CE4F89AA-C34D-434E-978C-49C6BD20845B}" srcOrd="0" destOrd="0" presId="urn:microsoft.com/office/officeart/2005/8/layout/orgChart1#1"/>
    <dgm:cxn modelId="{EC0E769E-2937-4962-9B58-230DA760E8CD}" type="presParOf" srcId="{CE4F89AA-C34D-434E-978C-49C6BD20845B}" destId="{72824BE7-6A15-416A-AA2D-7C51F752D546}" srcOrd="0" destOrd="0" presId="urn:microsoft.com/office/officeart/2005/8/layout/orgChart1#1"/>
    <dgm:cxn modelId="{EB5899A1-F6D2-441F-9CF5-EA7F5D92BE8A}" type="presParOf" srcId="{CE4F89AA-C34D-434E-978C-49C6BD20845B}" destId="{1341414F-8FE7-4CE9-A9F2-1312552D637B}" srcOrd="1" destOrd="0" presId="urn:microsoft.com/office/officeart/2005/8/layout/orgChart1#1"/>
    <dgm:cxn modelId="{CC1D69F2-C18B-4A50-9E63-D9AC4D4F1E4F}" type="presParOf" srcId="{C834B0E1-96AE-4AA7-B8CE-57DF0C96C908}" destId="{C75743EC-1561-4D95-A407-4DA0F35AB557}" srcOrd="1" destOrd="0" presId="urn:microsoft.com/office/officeart/2005/8/layout/orgChart1#1"/>
    <dgm:cxn modelId="{794AA2E4-B90F-4FEB-B9CB-711ACB348CD9}" type="presParOf" srcId="{C834B0E1-96AE-4AA7-B8CE-57DF0C96C908}" destId="{8C7793B2-8DD0-43B8-BEEB-56569A22EDC5}" srcOrd="2" destOrd="0" presId="urn:microsoft.com/office/officeart/2005/8/layout/orgChart1#1"/>
    <dgm:cxn modelId="{262A507D-83BB-4024-857F-171EA0CF94C6}" type="presParOf" srcId="{F1315D0B-18C1-4815-B3B1-CCB69B5B02E4}" destId="{B519E269-3574-4214-8277-0B3894E0A002}" srcOrd="4" destOrd="0" presId="urn:microsoft.com/office/officeart/2005/8/layout/orgChart1#1"/>
    <dgm:cxn modelId="{969C1DD9-3DFB-4712-B171-15BB306BE64F}" type="presParOf" srcId="{F1315D0B-18C1-4815-B3B1-CCB69B5B02E4}" destId="{622CAC43-F0EB-41C1-B209-D0A3E1472057}" srcOrd="5" destOrd="0" presId="urn:microsoft.com/office/officeart/2005/8/layout/orgChart1#1"/>
    <dgm:cxn modelId="{17D77A9E-416F-48EF-8BEC-5A6B201CB70A}" type="presParOf" srcId="{622CAC43-F0EB-41C1-B209-D0A3E1472057}" destId="{0EEBA481-F51E-47B4-997E-D2678546A681}" srcOrd="0" destOrd="0" presId="urn:microsoft.com/office/officeart/2005/8/layout/orgChart1#1"/>
    <dgm:cxn modelId="{AACAA904-E99F-4494-A88A-6E70CA384A7F}" type="presParOf" srcId="{0EEBA481-F51E-47B4-997E-D2678546A681}" destId="{CCB52A0C-7724-45BE-B107-09D123208F4E}" srcOrd="0" destOrd="0" presId="urn:microsoft.com/office/officeart/2005/8/layout/orgChart1#1"/>
    <dgm:cxn modelId="{F7CFF431-B300-4320-BCC4-866F30D5E6A7}" type="presParOf" srcId="{0EEBA481-F51E-47B4-997E-D2678546A681}" destId="{25114182-EEE6-4778-B582-27D3902D54F4}" srcOrd="1" destOrd="0" presId="urn:microsoft.com/office/officeart/2005/8/layout/orgChart1#1"/>
    <dgm:cxn modelId="{129A170C-2219-4EB0-88D1-46CC2A953F82}" type="presParOf" srcId="{622CAC43-F0EB-41C1-B209-D0A3E1472057}" destId="{9FD3D13E-66D8-44A9-AFFE-BF3D31BD570D}" srcOrd="1" destOrd="0" presId="urn:microsoft.com/office/officeart/2005/8/layout/orgChart1#1"/>
    <dgm:cxn modelId="{D8E2E065-632C-4593-BF92-1F52C951D029}" type="presParOf" srcId="{622CAC43-F0EB-41C1-B209-D0A3E1472057}" destId="{C0CBE9D9-1B09-4821-9574-3A7A7DD82779}" srcOrd="2" destOrd="0" presId="urn:microsoft.com/office/officeart/2005/8/layout/orgChart1#1"/>
    <dgm:cxn modelId="{3E9C2E0D-4F1D-4B45-9AE7-6C1AAEBEA89E}" type="presParOf" srcId="{F1315D0B-18C1-4815-B3B1-CCB69B5B02E4}" destId="{7E7F2C38-39F1-40C0-8D15-AF033DD1F33F}" srcOrd="6" destOrd="0" presId="urn:microsoft.com/office/officeart/2005/8/layout/orgChart1#1"/>
    <dgm:cxn modelId="{0EF81E82-0AA2-4D23-847C-16600D86A558}" type="presParOf" srcId="{F1315D0B-18C1-4815-B3B1-CCB69B5B02E4}" destId="{DBEA86B2-6E3B-44B1-BC30-07070C170EBA}" srcOrd="7" destOrd="0" presId="urn:microsoft.com/office/officeart/2005/8/layout/orgChart1#1"/>
    <dgm:cxn modelId="{FA83DD26-4F91-43B3-A020-3E860BB58ADA}" type="presParOf" srcId="{DBEA86B2-6E3B-44B1-BC30-07070C170EBA}" destId="{C3CC0FB9-A007-4061-9FDC-397F3EE3CD12}" srcOrd="0" destOrd="0" presId="urn:microsoft.com/office/officeart/2005/8/layout/orgChart1#1"/>
    <dgm:cxn modelId="{F850B2C3-5153-4841-8DCF-01CD58DF124B}" type="presParOf" srcId="{C3CC0FB9-A007-4061-9FDC-397F3EE3CD12}" destId="{192B6A13-D56B-4D74-BDAE-4FB83215E948}" srcOrd="0" destOrd="0" presId="urn:microsoft.com/office/officeart/2005/8/layout/orgChart1#1"/>
    <dgm:cxn modelId="{5DF6B74D-45F3-4405-86AA-272D7413451F}" type="presParOf" srcId="{C3CC0FB9-A007-4061-9FDC-397F3EE3CD12}" destId="{5B99E7A8-C60F-4B74-9A4B-C6F54BC7BE43}" srcOrd="1" destOrd="0" presId="urn:microsoft.com/office/officeart/2005/8/layout/orgChart1#1"/>
    <dgm:cxn modelId="{88A0BB40-E105-4A35-B2F0-625857C5150C}" type="presParOf" srcId="{DBEA86B2-6E3B-44B1-BC30-07070C170EBA}" destId="{90F2BF4C-97B2-4213-98B6-F37DF1BB6231}" srcOrd="1" destOrd="0" presId="urn:microsoft.com/office/officeart/2005/8/layout/orgChart1#1"/>
    <dgm:cxn modelId="{54EBF138-4972-49B4-BC3B-25DD6B7741B6}" type="presParOf" srcId="{DBEA86B2-6E3B-44B1-BC30-07070C170EBA}" destId="{0908827D-0A1C-4392-80BE-F995A0F8CDFC}" srcOrd="2" destOrd="0" presId="urn:microsoft.com/office/officeart/2005/8/layout/orgChart1#1"/>
    <dgm:cxn modelId="{09C0E0DE-EF06-41EF-B7FA-568BF58AAE06}" type="presParOf" srcId="{F1315D0B-18C1-4815-B3B1-CCB69B5B02E4}" destId="{028BB18F-4057-45DC-B10D-E203BB945202}" srcOrd="8" destOrd="0" presId="urn:microsoft.com/office/officeart/2005/8/layout/orgChart1#1"/>
    <dgm:cxn modelId="{4627E294-2D03-4FA4-8EEA-C4031BA86865}" type="presParOf" srcId="{F1315D0B-18C1-4815-B3B1-CCB69B5B02E4}" destId="{1CF82C17-EC1E-4BD7-B40E-B6B611B7021B}" srcOrd="9" destOrd="0" presId="urn:microsoft.com/office/officeart/2005/8/layout/orgChart1#1"/>
    <dgm:cxn modelId="{CF6D591F-66A5-4148-9AF5-3ED3220B367E}" type="presParOf" srcId="{1CF82C17-EC1E-4BD7-B40E-B6B611B7021B}" destId="{87024B07-B75A-4D8B-940F-9493847CFFEB}" srcOrd="0" destOrd="0" presId="urn:microsoft.com/office/officeart/2005/8/layout/orgChart1#1"/>
    <dgm:cxn modelId="{9A40A77F-A313-4BEA-B086-A7D7A516AC43}" type="presParOf" srcId="{87024B07-B75A-4D8B-940F-9493847CFFEB}" destId="{D8C2CBF3-0D88-44C5-BE5D-D4AC8BA6E1B9}" srcOrd="0" destOrd="0" presId="urn:microsoft.com/office/officeart/2005/8/layout/orgChart1#1"/>
    <dgm:cxn modelId="{0B3DAD4B-DD7A-4EEB-A63E-E0A17A7DCD44}" type="presParOf" srcId="{87024B07-B75A-4D8B-940F-9493847CFFEB}" destId="{E51FF208-7536-4B16-BD0D-DF01FF466776}" srcOrd="1" destOrd="0" presId="urn:microsoft.com/office/officeart/2005/8/layout/orgChart1#1"/>
    <dgm:cxn modelId="{58CB18ED-7CC2-4CAA-B498-51FB031760BC}" type="presParOf" srcId="{1CF82C17-EC1E-4BD7-B40E-B6B611B7021B}" destId="{7F75EA8C-6843-41E3-B58D-3EB76E8082B4}" srcOrd="1" destOrd="0" presId="urn:microsoft.com/office/officeart/2005/8/layout/orgChart1#1"/>
    <dgm:cxn modelId="{A24C0A94-1E8A-4778-94D1-73F1D61E5065}" type="presParOf" srcId="{1CF82C17-EC1E-4BD7-B40E-B6B611B7021B}" destId="{B3B7D88C-02D9-42D2-8D7D-1071BFFC960A}" srcOrd="2" destOrd="0" presId="urn:microsoft.com/office/officeart/2005/8/layout/orgChart1#1"/>
    <dgm:cxn modelId="{6C254091-E3E4-46F3-B517-20A0163DABAD}" type="presParOf" srcId="{C137C003-08E0-4EE0-8C2A-5B9740C6E895}" destId="{02422E14-04ED-4F3E-8E80-0BB86984AC05}" srcOrd="2" destOrd="0" presId="urn:microsoft.com/office/officeart/2005/8/layout/orgChart1#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28BB18F-4057-45DC-B10D-E203BB945202}">
      <dsp:nvSpPr>
        <dsp:cNvPr id="0" name=""/>
        <dsp:cNvSpPr/>
      </dsp:nvSpPr>
      <dsp:spPr>
        <a:xfrm>
          <a:off x="2649855" y="611485"/>
          <a:ext cx="2195737" cy="190539"/>
        </a:xfrm>
        <a:custGeom>
          <a:avLst/>
          <a:gdLst/>
          <a:ahLst/>
          <a:cxnLst/>
          <a:rect l="0" t="0" r="0" b="0"/>
          <a:pathLst>
            <a:path>
              <a:moveTo>
                <a:pt x="0" y="0"/>
              </a:moveTo>
              <a:lnTo>
                <a:pt x="0" y="95269"/>
              </a:lnTo>
              <a:lnTo>
                <a:pt x="2195737" y="95269"/>
              </a:lnTo>
              <a:lnTo>
                <a:pt x="2195737"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E7F2C38-39F1-40C0-8D15-AF033DD1F33F}">
      <dsp:nvSpPr>
        <dsp:cNvPr id="0" name=""/>
        <dsp:cNvSpPr/>
      </dsp:nvSpPr>
      <dsp:spPr>
        <a:xfrm>
          <a:off x="2649855" y="611485"/>
          <a:ext cx="1097868" cy="190539"/>
        </a:xfrm>
        <a:custGeom>
          <a:avLst/>
          <a:gdLst/>
          <a:ahLst/>
          <a:cxnLst/>
          <a:rect l="0" t="0" r="0" b="0"/>
          <a:pathLst>
            <a:path>
              <a:moveTo>
                <a:pt x="0" y="0"/>
              </a:moveTo>
              <a:lnTo>
                <a:pt x="0" y="95269"/>
              </a:lnTo>
              <a:lnTo>
                <a:pt x="1097868" y="95269"/>
              </a:lnTo>
              <a:lnTo>
                <a:pt x="1097868"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519E269-3574-4214-8277-0B3894E0A002}">
      <dsp:nvSpPr>
        <dsp:cNvPr id="0" name=""/>
        <dsp:cNvSpPr/>
      </dsp:nvSpPr>
      <dsp:spPr>
        <a:xfrm>
          <a:off x="2604135" y="611485"/>
          <a:ext cx="91440" cy="190539"/>
        </a:xfrm>
        <a:custGeom>
          <a:avLst/>
          <a:gdLst/>
          <a:ahLst/>
          <a:cxnLst/>
          <a:rect l="0" t="0" r="0" b="0"/>
          <a:pathLst>
            <a:path>
              <a:moveTo>
                <a:pt x="45720" y="0"/>
              </a:moveTo>
              <a:lnTo>
                <a:pt x="45720"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0BB92E-EBF5-4EA9-8D97-DEEB8E595CE9}">
      <dsp:nvSpPr>
        <dsp:cNvPr id="0" name=""/>
        <dsp:cNvSpPr/>
      </dsp:nvSpPr>
      <dsp:spPr>
        <a:xfrm>
          <a:off x="1551986" y="611485"/>
          <a:ext cx="1097868" cy="190539"/>
        </a:xfrm>
        <a:custGeom>
          <a:avLst/>
          <a:gdLst/>
          <a:ahLst/>
          <a:cxnLst/>
          <a:rect l="0" t="0" r="0" b="0"/>
          <a:pathLst>
            <a:path>
              <a:moveTo>
                <a:pt x="1097868" y="0"/>
              </a:moveTo>
              <a:lnTo>
                <a:pt x="1097868" y="95269"/>
              </a:lnTo>
              <a:lnTo>
                <a:pt x="0" y="95269"/>
              </a:lnTo>
              <a:lnTo>
                <a:pt x="0" y="190539"/>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D851252-2375-4C6D-84C1-A51D08799276}">
      <dsp:nvSpPr>
        <dsp:cNvPr id="0" name=""/>
        <dsp:cNvSpPr/>
      </dsp:nvSpPr>
      <dsp:spPr>
        <a:xfrm>
          <a:off x="453664" y="611485"/>
          <a:ext cx="2196190" cy="197838"/>
        </a:xfrm>
        <a:custGeom>
          <a:avLst/>
          <a:gdLst/>
          <a:ahLst/>
          <a:cxnLst/>
          <a:rect l="0" t="0" r="0" b="0"/>
          <a:pathLst>
            <a:path>
              <a:moveTo>
                <a:pt x="2196190" y="0"/>
              </a:moveTo>
              <a:lnTo>
                <a:pt x="2196190" y="102569"/>
              </a:lnTo>
              <a:lnTo>
                <a:pt x="0" y="102569"/>
              </a:lnTo>
              <a:lnTo>
                <a:pt x="0" y="197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439AC5-C575-435C-BED0-6DA595024AF8}">
      <dsp:nvSpPr>
        <dsp:cNvPr id="0" name=""/>
        <dsp:cNvSpPr/>
      </dsp:nvSpPr>
      <dsp:spPr>
        <a:xfrm>
          <a:off x="2196190" y="157820"/>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管理人员</a:t>
          </a:r>
        </a:p>
      </dsp:txBody>
      <dsp:txXfrm>
        <a:off x="2196190" y="157820"/>
        <a:ext cx="907329" cy="453664"/>
      </dsp:txXfrm>
    </dsp:sp>
    <dsp:sp modelId="{D4FEFFC0-3B42-4B50-9A5B-36C0BD4DCA55}">
      <dsp:nvSpPr>
        <dsp:cNvPr id="0" name=""/>
        <dsp:cNvSpPr/>
      </dsp:nvSpPr>
      <dsp:spPr>
        <a:xfrm>
          <a:off x="0" y="8093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100000"/>
            </a:lnSpc>
            <a:spcBef>
              <a:spcPct val="0"/>
            </a:spcBef>
            <a:spcAft>
              <a:spcPct val="35000"/>
            </a:spcAft>
            <a:buNone/>
          </a:pPr>
          <a:r>
            <a:rPr lang="zh-CN" altLang="en-US" sz="1700" kern="1200"/>
            <a:t>会务</a:t>
          </a:r>
          <a:endParaRPr sz="1700" kern="1200"/>
        </a:p>
      </dsp:txBody>
      <dsp:txXfrm>
        <a:off x="0" y="809324"/>
        <a:ext cx="907329" cy="453664"/>
      </dsp:txXfrm>
    </dsp:sp>
    <dsp:sp modelId="{72824BE7-6A15-416A-AA2D-7C51F752D546}">
      <dsp:nvSpPr>
        <dsp:cNvPr id="0" name=""/>
        <dsp:cNvSpPr/>
      </dsp:nvSpPr>
      <dsp:spPr>
        <a:xfrm>
          <a:off x="1098321"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100000"/>
            </a:lnSpc>
            <a:spcBef>
              <a:spcPct val="0"/>
            </a:spcBef>
            <a:spcAft>
              <a:spcPct val="35000"/>
            </a:spcAft>
            <a:buNone/>
          </a:pPr>
          <a:r>
            <a:rPr lang="zh-CN" altLang="en-US" sz="1700" kern="1200"/>
            <a:t>保安</a:t>
          </a:r>
          <a:endParaRPr sz="1700" kern="1200"/>
        </a:p>
      </dsp:txBody>
      <dsp:txXfrm>
        <a:off x="1098321" y="802024"/>
        <a:ext cx="907329" cy="453664"/>
      </dsp:txXfrm>
    </dsp:sp>
    <dsp:sp modelId="{CCB52A0C-7724-45BE-B107-09D123208F4E}">
      <dsp:nvSpPr>
        <dsp:cNvPr id="0" name=""/>
        <dsp:cNvSpPr/>
      </dsp:nvSpPr>
      <dsp:spPr>
        <a:xfrm>
          <a:off x="2196190"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保洁</a:t>
          </a:r>
        </a:p>
      </dsp:txBody>
      <dsp:txXfrm>
        <a:off x="2196190" y="802024"/>
        <a:ext cx="907329" cy="453664"/>
      </dsp:txXfrm>
    </dsp:sp>
    <dsp:sp modelId="{192B6A13-D56B-4D74-BDAE-4FB83215E948}">
      <dsp:nvSpPr>
        <dsp:cNvPr id="0" name=""/>
        <dsp:cNvSpPr/>
      </dsp:nvSpPr>
      <dsp:spPr>
        <a:xfrm>
          <a:off x="3294058"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维修</a:t>
          </a:r>
        </a:p>
      </dsp:txBody>
      <dsp:txXfrm>
        <a:off x="3294058" y="802024"/>
        <a:ext cx="907329" cy="453664"/>
      </dsp:txXfrm>
    </dsp:sp>
    <dsp:sp modelId="{D8C2CBF3-0D88-44C5-BE5D-D4AC8BA6E1B9}">
      <dsp:nvSpPr>
        <dsp:cNvPr id="0" name=""/>
        <dsp:cNvSpPr/>
      </dsp:nvSpPr>
      <dsp:spPr>
        <a:xfrm>
          <a:off x="4391927" y="802024"/>
          <a:ext cx="907329" cy="453664"/>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0795" tIns="10795" rIns="10795" bIns="10795" numCol="1" spcCol="1270" anchor="ctr" anchorCtr="0">
          <a:noAutofit/>
        </a:bodyPr>
        <a:lstStyle/>
        <a:p>
          <a:pPr marL="0" lvl="0" indent="0" algn="ctr" defTabSz="755650">
            <a:lnSpc>
              <a:spcPct val="90000"/>
            </a:lnSpc>
            <a:spcBef>
              <a:spcPct val="0"/>
            </a:spcBef>
            <a:spcAft>
              <a:spcPct val="35000"/>
            </a:spcAft>
            <a:buNone/>
          </a:pPr>
          <a:r>
            <a:rPr lang="zh-CN" altLang="en-US" sz="1700" kern="1200"/>
            <a:t>绿化</a:t>
          </a:r>
        </a:p>
      </dsp:txBody>
      <dsp:txXfrm>
        <a:off x="4391927" y="802024"/>
        <a:ext cx="907329" cy="45366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linDir" val="fromT"/>
                  <dgm:param type="chAlign" val="r"/>
                </dgm:alg>
              </dgm:if>
              <dgm:if name="Name23" func="var" arg="hierBranch" op="equ" val="r">
                <dgm:alg type="hierChild">
                  <dgm:param type="linDir" val="fromT"/>
                  <dgm:param type="chAlign" val="l"/>
                </dgm:alg>
              </dgm:if>
              <dgm:if name="Name24" func="var" arg="hierBranch" op="equ" val="hang">
                <dgm:choose name="Name25">
                  <dgm:if name="Name26" func="var" arg="dir" op="equ" val="norm">
                    <dgm:alg type="hierChild">
                      <dgm:param type="linDir" val="fromL"/>
                      <dgm:param type="chAlign" val="l"/>
                      <dgm:param type="secLinDir" val="fromT"/>
                      <dgm:param type="secChAlign" val="t"/>
                    </dgm:alg>
                  </dgm:if>
                  <dgm:else name="Name27">
                    <dgm:alg type="hierChild">
                      <dgm:param type="linDir" val="fromR"/>
                      <dgm:param type="chAlign" val="l"/>
                      <dgm:param type="secLinDir" val="fromT"/>
                      <dgm:param type="secChAlign" val="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dim" val="1D"/>
                        <dgm:param type="endSty" val="noArr"/>
                        <dgm:param type="connRout" val="bend"/>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dim" val="1D"/>
                            <dgm:param type="endSty" val="noArr"/>
                            <dgm:param type="connRout" val="bend"/>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dim" val="1D"/>
                                    <dgm:param type="endSty" val="noArr"/>
                                    <dgm:param type="connRout" val="bend"/>
                                    <dgm:param type="begPts" val="bCtr"/>
                                    <dgm:param type="endPts" val="midL midR"/>
                                  </dgm:alg>
                                </dgm:if>
                                <dgm:else name="Name45">
                                  <dgm:alg type="conn">
                                    <dgm:param type="srcNode" val="rootConnector"/>
                                    <dgm:param type="dim" val="1D"/>
                                    <dgm:param type="endSty" val="noArr"/>
                                    <dgm:param type="connRout" val="bend"/>
                                    <dgm:param type="begPts" val="bCtr"/>
                                    <dgm:param type="endPts" val="midL midR"/>
                                  </dgm:alg>
                                </dgm:else>
                              </dgm:choose>
                            </dgm:if>
                            <dgm:else name="Name46">
                              <dgm:alg type="conn">
                                <dgm:param type="dim" val="1D"/>
                                <dgm:param type="endSty" val="noArr"/>
                                <dgm:param type="connRout" val="bend"/>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dim" val="1D"/>
                                <dgm:param type="endSty" val="noArr"/>
                                <dgm:param type="connRout" val="bend"/>
                                <dgm:param type="begPts" val="bCtr"/>
                                <dgm:param type="endPts" val="midL midR"/>
                              </dgm:alg>
                            </dgm:if>
                            <dgm:else name="Name55">
                              <dgm:alg type="conn">
                                <dgm:param type="srcNode" val="rootConnector1"/>
                                <dgm:param type="dim" val="1D"/>
                                <dgm:param type="endSty" val="noArr"/>
                                <dgm:param type="connRout" val="bend"/>
                                <dgm:param type="begPts" val="bCtr"/>
                                <dgm:param type="endPts" val="midL midR"/>
                              </dgm:alg>
                            </dgm:else>
                          </dgm:choose>
                        </dgm:if>
                        <dgm:else name="Name56">
                          <dgm:choose name="Name57">
                            <dgm:if name="Name58" axis="par ch" ptType="node asst" func="cnt" op="gte" val="1">
                              <dgm:alg type="conn">
                                <dgm:param type="dim" val="1D"/>
                                <dgm:param type="endSty" val="noArr"/>
                                <dgm:param type="connRout" val="bend"/>
                                <dgm:param type="begPts" val="bCtr"/>
                                <dgm:param type="endPts" val="midL midR"/>
                              </dgm:alg>
                            </dgm:if>
                            <dgm:else name="Name59">
                              <dgm:alg type="conn">
                                <dgm:param type="srcNode" val="rootConnector"/>
                                <dgm:param type="dim" val="1D"/>
                                <dgm:param type="endSty" val="noArr"/>
                                <dgm:param type="connRout" val="bend"/>
                                <dgm:param type="begPts" val="bCtr"/>
                                <dgm:param type="endPts" val="midL mid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linDir" val="fromT"/>
                        <dgm:param type="chAlign" val="r"/>
                      </dgm:alg>
                    </dgm:if>
                    <dgm:if name="Name85" func="var" arg="hierBranch" op="equ" val="r">
                      <dgm:alg type="hierChild">
                        <dgm:param type="linDir" val="fromT"/>
                        <dgm:param type="chAlign" val="l"/>
                      </dgm:alg>
                    </dgm:if>
                    <dgm:if name="Name86" func="var" arg="hierBranch" op="equ" val="hang">
                      <dgm:choose name="Name87">
                        <dgm:if name="Name88" func="var" arg="dir" op="equ" val="norm">
                          <dgm:alg type="hierChild">
                            <dgm:param type="linDir" val="fromL"/>
                            <dgm:param type="chAlign" val="l"/>
                            <dgm:param type="secLinDir" val="fromT"/>
                            <dgm:param type="secChAlign" val="t"/>
                          </dgm:alg>
                        </dgm:if>
                        <dgm:else name="Name89">
                          <dgm:alg type="hierChild">
                            <dgm:param type="linDir" val="fromR"/>
                            <dgm:param type="chAlign" val="l"/>
                            <dgm:param type="secLinDir" val="fromT"/>
                            <dgm:param type="secChAlign" val="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linDir" val="fromT"/>
                            <dgm:param type="chAlign" val="l"/>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linDir" val="fromL"/>
                        <dgm:param type="chAlign" val="l"/>
                        <dgm:param type="secLinDir" val="fromT"/>
                        <dgm:param type="secChAlign" val="t"/>
                      </dgm:alg>
                    </dgm:if>
                    <dgm:else name="Name105">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linDir" val="fromL"/>
                  <dgm:param type="chAlign" val="l"/>
                  <dgm:param type="secLinDir" val="fromT"/>
                  <dgm:param type="secChAlign" val="t"/>
                </dgm:alg>
              </dgm:if>
              <dgm:else name="Name109">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dim" val="1D"/>
                    <dgm:param type="endSty" val="noArr"/>
                    <dgm:param type="connRout" val="bend"/>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linDir" val="fromT"/>
                        <dgm:param type="chAlign" val="r"/>
                      </dgm:alg>
                    </dgm:if>
                    <dgm:if name="Name129" func="var" arg="hierBranch" op="equ" val="r">
                      <dgm:alg type="hierChild">
                        <dgm:param type="linDir" val="fromT"/>
                        <dgm:param type="chAlign" val="l"/>
                      </dgm:alg>
                    </dgm:if>
                    <dgm:if name="Name130" func="var" arg="hierBranch" op="equ" val="hang">
                      <dgm:choose name="Name131">
                        <dgm:if name="Name132" func="var" arg="dir" op="equ" val="norm">
                          <dgm:alg type="hierChild">
                            <dgm:param type="linDir" val="fromL"/>
                            <dgm:param type="chAlign" val="l"/>
                            <dgm:param type="secLinDir" val="fromT"/>
                            <dgm:param type="secChAlign" val="t"/>
                          </dgm:alg>
                        </dgm:if>
                        <dgm:else name="Name133">
                          <dgm:alg type="hierChild">
                            <dgm:param type="linDir" val="fromR"/>
                            <dgm:param type="chAlign" val="l"/>
                            <dgm:param type="secLinDir" val="fromT"/>
                            <dgm:param type="secChAlign" val="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linDir" val="fromT"/>
                            <dgm:param type="chAlign" val="l"/>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linDir" val="fromL"/>
                        <dgm:param type="chAlign" val="l"/>
                        <dgm:param type="secLinDir" val="fromT"/>
                        <dgm:param type="secChAlign" val="t"/>
                      </dgm:alg>
                    </dgm:if>
                    <dgm:else name="Name146">
                      <dgm:alg type="hierChild">
                        <dgm:param type="linDir" val="fromR"/>
                        <dgm:param type="chAlign" val="l"/>
                        <dgm:param type="secLinDir" val="fromT"/>
                        <dgm:param type="secChAlign" val="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2022</Words>
  <Characters>11526</Characters>
  <Application>Microsoft Office Word</Application>
  <DocSecurity>0</DocSecurity>
  <Lines>96</Lines>
  <Paragraphs>27</Paragraphs>
  <ScaleCrop>false</ScaleCrop>
  <Company/>
  <LinksUpToDate>false</LinksUpToDate>
  <CharactersWithSpaces>13521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星雨 李</dc:creator>
  <cp:keywords/>
  <dc:description/>
  <cp:lastModifiedBy>星雨 李</cp:lastModifiedBy>
  <cp:revision>2</cp:revision>
  <dcterms:created xsi:type="dcterms:W3CDTF">2026-03-16T08:26:00Z</dcterms:created>
  <dcterms:modified xsi:type="dcterms:W3CDTF">2026-03-16T08:26:00Z</dcterms:modified>
</cp:coreProperties>
</file>