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FF7B" w14:textId="77777777" w:rsidR="00762409" w:rsidRPr="00563B65" w:rsidRDefault="00762409" w:rsidP="00762409">
      <w:pPr>
        <w:adjustRightInd w:val="0"/>
        <w:snapToGrid w:val="0"/>
        <w:spacing w:line="300" w:lineRule="auto"/>
        <w:jc w:val="center"/>
        <w:outlineLvl w:val="1"/>
        <w:rPr>
          <w:rFonts w:ascii="Times New Roman" w:eastAsia="黑体" w:hAnsi="Times New Roman"/>
          <w:sz w:val="30"/>
          <w:szCs w:val="30"/>
        </w:rPr>
      </w:pPr>
      <w:bookmarkStart w:id="0" w:name="_Toc213766211"/>
      <w:bookmarkStart w:id="1" w:name="_Toc188796413"/>
      <w:bookmarkStart w:id="2" w:name="_Toc481849902"/>
      <w:bookmarkStart w:id="3" w:name="_Toc486604818"/>
      <w:r w:rsidRPr="00563B65">
        <w:rPr>
          <w:rFonts w:ascii="Times New Roman" w:eastAsia="黑体" w:hAnsi="Times New Roman"/>
          <w:sz w:val="30"/>
          <w:szCs w:val="30"/>
        </w:rPr>
        <w:t>一、说明</w:t>
      </w:r>
      <w:bookmarkEnd w:id="0"/>
    </w:p>
    <w:p w14:paraId="524BD4AB"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4" w:name="_Toc213766212"/>
      <w:r w:rsidRPr="00563B65">
        <w:rPr>
          <w:rFonts w:ascii="Times New Roman" w:hAnsi="Times New Roman"/>
          <w:b/>
          <w:sz w:val="22"/>
        </w:rPr>
        <w:t xml:space="preserve">1 </w:t>
      </w:r>
      <w:r w:rsidRPr="00563B65">
        <w:rPr>
          <w:rFonts w:ascii="Times New Roman" w:hAnsi="Times New Roman"/>
          <w:b/>
          <w:sz w:val="22"/>
        </w:rPr>
        <w:t>总则</w:t>
      </w:r>
      <w:bookmarkEnd w:id="4"/>
    </w:p>
    <w:p w14:paraId="422A8CCC"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 </w:t>
      </w:r>
      <w:r w:rsidRPr="00563B6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75683E6E"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 </w:t>
      </w:r>
      <w:r w:rsidRPr="00563B65">
        <w:rPr>
          <w:rFonts w:ascii="Times New Roman" w:hAnsi="Times New Roman"/>
          <w:sz w:val="22"/>
        </w:rPr>
        <w:t>投标人对所提供的服务应当享有合法的所有权，没有侵犯任何第三方的知识产权、技术秘密等权利，而且不存在任何抵押、留置、查封等产权瑕疵。</w:t>
      </w:r>
    </w:p>
    <w:p w14:paraId="3B2FF760"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1.3 </w:t>
      </w:r>
      <w:r w:rsidRPr="00563B65">
        <w:rPr>
          <w:rFonts w:ascii="Times New Roman" w:hAnsi="Times New Roman"/>
          <w:sz w:val="22"/>
        </w:rPr>
        <w:t>投标人提供的服务应当符合招标文件的要求，并且其服务质量完全符合国家标准和招标需求。</w:t>
      </w:r>
    </w:p>
    <w:p w14:paraId="3A31E9A1"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 </w:t>
      </w:r>
      <w:r w:rsidRPr="00563B65">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27DC9178"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1.5</w:t>
      </w:r>
      <w:r w:rsidRPr="00563B65">
        <w:rPr>
          <w:rFonts w:ascii="Times New Roman" w:hAnsi="Times New Roman"/>
          <w:sz w:val="22"/>
        </w:rPr>
        <w:t>采购人在技术需求或图片（如果有）中指出的标准以及参照的技术参数仅</w:t>
      </w:r>
      <w:proofErr w:type="gramStart"/>
      <w:r w:rsidRPr="00563B65">
        <w:rPr>
          <w:rFonts w:ascii="Times New Roman" w:hAnsi="Times New Roman"/>
          <w:sz w:val="22"/>
        </w:rPr>
        <w:t>起说明</w:t>
      </w:r>
      <w:proofErr w:type="gramEnd"/>
      <w:r w:rsidRPr="00563B65">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14:paraId="53C5631D"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1.6</w:t>
      </w:r>
      <w:r w:rsidRPr="00563B6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678240E"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1.7</w:t>
      </w:r>
      <w:r w:rsidRPr="00563B65">
        <w:rPr>
          <w:rFonts w:ascii="Times New Roman" w:hAnsi="Times New Roman"/>
          <w:sz w:val="22"/>
        </w:rPr>
        <w:t>投标人应根据本章节中详细技术参数要求，按照要求提供定制服务参加竞标。同时，</w:t>
      </w:r>
      <w:r w:rsidRPr="00563B65">
        <w:rPr>
          <w:rFonts w:ascii="Times New Roman" w:hAnsi="Times New Roman"/>
          <w:b/>
          <w:sz w:val="22"/>
        </w:rPr>
        <w:t>请投标人务必注意：无论是正偏离还是负偏离，都不得与招标要求相差太大，否则将可能影响投标人的得分</w:t>
      </w:r>
      <w:r w:rsidRPr="00563B65">
        <w:rPr>
          <w:rFonts w:ascii="Times New Roman" w:hAnsi="Times New Roman"/>
          <w:sz w:val="22"/>
        </w:rPr>
        <w:t>。一旦中标，投标人应按投标文件的承诺签订合同并提供相应的服务。</w:t>
      </w:r>
    </w:p>
    <w:p w14:paraId="5A0C02BA"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1.8</w:t>
      </w:r>
      <w:r w:rsidRPr="00563B65">
        <w:rPr>
          <w:rFonts w:ascii="Times New Roman" w:hAnsi="Times New Roman"/>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19D18B04"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1.9</w:t>
      </w:r>
      <w:r w:rsidRPr="00563B65">
        <w:rPr>
          <w:rFonts w:ascii="Times New Roman" w:hAnsi="Times New Roman" w:hint="eastAsia"/>
          <w:sz w:val="22"/>
        </w:rPr>
        <w:t>投标人认为招标文件（包括招标补充文件）存在排他性或歧视性条款，自收到招标文件之日或者招标文件公告期限届满之日起</w:t>
      </w:r>
      <w:r w:rsidRPr="00563B65">
        <w:rPr>
          <w:rFonts w:ascii="Times New Roman" w:hAnsi="Times New Roman"/>
          <w:sz w:val="22"/>
        </w:rPr>
        <w:t>10</w:t>
      </w:r>
      <w:r w:rsidRPr="00563B65">
        <w:rPr>
          <w:rFonts w:ascii="Times New Roman" w:hAnsi="Times New Roman"/>
          <w:sz w:val="22"/>
        </w:rPr>
        <w:t>日内</w:t>
      </w:r>
      <w:r w:rsidRPr="00563B65">
        <w:rPr>
          <w:rFonts w:ascii="Times New Roman" w:hAnsi="Times New Roman" w:hint="eastAsia"/>
          <w:sz w:val="22"/>
        </w:rPr>
        <w:t>，以书面形式提出，并附相关证据。</w:t>
      </w:r>
    </w:p>
    <w:p w14:paraId="16CECC15" w14:textId="77777777" w:rsidR="00762409" w:rsidRPr="00563B65" w:rsidRDefault="00762409" w:rsidP="00762409">
      <w:pPr>
        <w:snapToGrid w:val="0"/>
        <w:ind w:firstLineChars="200" w:firstLine="440"/>
        <w:jc w:val="left"/>
        <w:rPr>
          <w:sz w:val="22"/>
        </w:rPr>
      </w:pPr>
      <w:r w:rsidRPr="00563B65">
        <w:rPr>
          <w:rFonts w:ascii="宋体" w:hAnsi="宋体" w:cs="宋体" w:hint="eastAsia"/>
          <w:sz w:val="22"/>
        </w:rPr>
        <w:t>★</w:t>
      </w:r>
      <w:r w:rsidRPr="00563B65">
        <w:rPr>
          <w:rFonts w:ascii="Times New Roman" w:hAnsi="Times New Roman"/>
          <w:sz w:val="22"/>
        </w:rPr>
        <w:t>1.</w:t>
      </w:r>
      <w:r w:rsidRPr="00563B65">
        <w:rPr>
          <w:rFonts w:ascii="Times New Roman" w:hAnsi="Times New Roman" w:hint="eastAsia"/>
          <w:sz w:val="22"/>
        </w:rPr>
        <w:t>10</w:t>
      </w:r>
      <w:r w:rsidRPr="00563B65">
        <w:rPr>
          <w:rFonts w:hint="eastAsia"/>
          <w:sz w:val="22"/>
        </w:rPr>
        <w:t>投标人提供的服务必须符合国家强制性标准。</w:t>
      </w:r>
    </w:p>
    <w:p w14:paraId="1677FAE1" w14:textId="77777777" w:rsidR="00762409" w:rsidRPr="00563B65" w:rsidRDefault="00762409" w:rsidP="00762409">
      <w:pPr>
        <w:adjustRightInd w:val="0"/>
        <w:snapToGrid w:val="0"/>
        <w:spacing w:line="300" w:lineRule="auto"/>
        <w:ind w:firstLineChars="200" w:firstLine="442"/>
        <w:jc w:val="left"/>
        <w:rPr>
          <w:rFonts w:ascii="Times New Roman" w:hAnsi="Times New Roman"/>
          <w:b/>
          <w:sz w:val="22"/>
        </w:rPr>
      </w:pPr>
    </w:p>
    <w:p w14:paraId="13E03486" w14:textId="77777777" w:rsidR="00762409" w:rsidRPr="00563B65" w:rsidRDefault="00762409" w:rsidP="00762409">
      <w:pPr>
        <w:adjustRightInd w:val="0"/>
        <w:snapToGrid w:val="0"/>
        <w:spacing w:line="300" w:lineRule="auto"/>
        <w:jc w:val="center"/>
        <w:outlineLvl w:val="1"/>
        <w:rPr>
          <w:rFonts w:ascii="Times New Roman" w:eastAsia="黑体" w:hAnsi="Times New Roman"/>
          <w:sz w:val="30"/>
          <w:szCs w:val="30"/>
        </w:rPr>
      </w:pPr>
      <w:bookmarkStart w:id="5" w:name="_Toc213766213"/>
      <w:r w:rsidRPr="00563B65">
        <w:rPr>
          <w:rFonts w:ascii="Times New Roman" w:eastAsia="黑体" w:hAnsi="Times New Roman"/>
          <w:sz w:val="30"/>
          <w:szCs w:val="30"/>
        </w:rPr>
        <w:t>二、项目概况</w:t>
      </w:r>
      <w:bookmarkEnd w:id="5"/>
    </w:p>
    <w:p w14:paraId="1B4BC7A8"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6" w:name="_Toc213766214"/>
      <w:r w:rsidRPr="00563B65">
        <w:rPr>
          <w:rFonts w:ascii="Times New Roman" w:hAnsi="Times New Roman"/>
          <w:b/>
          <w:bCs/>
          <w:sz w:val="22"/>
        </w:rPr>
        <w:t>2</w:t>
      </w:r>
      <w:r w:rsidRPr="00563B65">
        <w:rPr>
          <w:rFonts w:ascii="Times New Roman" w:hAnsi="Times New Roman"/>
          <w:b/>
          <w:bCs/>
          <w:sz w:val="22"/>
        </w:rPr>
        <w:t>项目名称</w:t>
      </w:r>
      <w:bookmarkEnd w:id="6"/>
    </w:p>
    <w:p w14:paraId="45373CBE" w14:textId="77777777" w:rsidR="00762409" w:rsidRPr="00563B65" w:rsidRDefault="00762409" w:rsidP="00762409">
      <w:pPr>
        <w:adjustRightInd w:val="0"/>
        <w:snapToGrid w:val="0"/>
        <w:spacing w:line="300" w:lineRule="auto"/>
        <w:ind w:firstLineChars="200" w:firstLine="440"/>
        <w:outlineLvl w:val="2"/>
        <w:rPr>
          <w:rFonts w:ascii="Times New Roman" w:hAnsi="Times New Roman"/>
          <w:b/>
          <w:bCs/>
          <w:sz w:val="22"/>
        </w:rPr>
      </w:pPr>
      <w:proofErr w:type="gramStart"/>
      <w:r>
        <w:rPr>
          <w:rFonts w:ascii="Times New Roman" w:hAnsi="宋体" w:hint="eastAsia"/>
          <w:sz w:val="22"/>
        </w:rPr>
        <w:t>世博行政</w:t>
      </w:r>
      <w:proofErr w:type="gramEnd"/>
      <w:r>
        <w:rPr>
          <w:rFonts w:ascii="Times New Roman" w:hAnsi="宋体" w:hint="eastAsia"/>
          <w:sz w:val="22"/>
        </w:rPr>
        <w:t>审批“智慧好办”平台</w:t>
      </w:r>
    </w:p>
    <w:p w14:paraId="73220E27"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7" w:name="_Toc213766216"/>
      <w:r w:rsidRPr="00563B65">
        <w:rPr>
          <w:rFonts w:ascii="Times New Roman" w:hAnsi="Times New Roman"/>
          <w:b/>
          <w:bCs/>
          <w:sz w:val="22"/>
        </w:rPr>
        <w:t>3</w:t>
      </w:r>
      <w:r w:rsidRPr="00563B65">
        <w:rPr>
          <w:rFonts w:ascii="Times New Roman" w:hAnsi="Times New Roman"/>
          <w:b/>
          <w:bCs/>
          <w:sz w:val="22"/>
        </w:rPr>
        <w:t>项目地点</w:t>
      </w:r>
      <w:bookmarkEnd w:id="7"/>
    </w:p>
    <w:p w14:paraId="7C85D2CB" w14:textId="77777777" w:rsidR="00762409" w:rsidRPr="00563B65" w:rsidRDefault="00762409" w:rsidP="00762409">
      <w:pPr>
        <w:adjustRightInd w:val="0"/>
        <w:snapToGrid w:val="0"/>
        <w:spacing w:line="300" w:lineRule="auto"/>
        <w:ind w:firstLineChars="200" w:firstLine="440"/>
        <w:rPr>
          <w:rFonts w:ascii="Times New Roman" w:hAnsi="宋体" w:hint="eastAsia"/>
          <w:sz w:val="22"/>
        </w:rPr>
      </w:pPr>
      <w:r>
        <w:rPr>
          <w:rFonts w:ascii="Times New Roman" w:hAnsi="宋体" w:hint="eastAsia"/>
          <w:sz w:val="22"/>
        </w:rPr>
        <w:t>中国（上海）自由贸易试验区管理委员会</w:t>
      </w:r>
      <w:proofErr w:type="gramStart"/>
      <w:r>
        <w:rPr>
          <w:rFonts w:ascii="Times New Roman" w:hAnsi="宋体" w:hint="eastAsia"/>
          <w:sz w:val="22"/>
        </w:rPr>
        <w:t>世</w:t>
      </w:r>
      <w:proofErr w:type="gramEnd"/>
      <w:r>
        <w:rPr>
          <w:rFonts w:ascii="Times New Roman" w:hAnsi="宋体" w:hint="eastAsia"/>
          <w:sz w:val="22"/>
        </w:rPr>
        <w:t>博管理局（以下简称</w:t>
      </w:r>
      <w:proofErr w:type="gramStart"/>
      <w:r>
        <w:rPr>
          <w:rFonts w:ascii="Times New Roman" w:hAnsi="宋体" w:hint="eastAsia"/>
          <w:sz w:val="22"/>
        </w:rPr>
        <w:t>世</w:t>
      </w:r>
      <w:proofErr w:type="gramEnd"/>
      <w:r>
        <w:rPr>
          <w:rFonts w:ascii="Times New Roman" w:hAnsi="宋体" w:hint="eastAsia"/>
          <w:sz w:val="22"/>
        </w:rPr>
        <w:t>博管理局）</w:t>
      </w:r>
    </w:p>
    <w:p w14:paraId="34F4B3DA" w14:textId="77777777" w:rsidR="00762409" w:rsidRPr="00563B65" w:rsidRDefault="00762409" w:rsidP="00762409">
      <w:pPr>
        <w:adjustRightInd w:val="0"/>
        <w:snapToGrid w:val="0"/>
        <w:spacing w:line="300" w:lineRule="auto"/>
        <w:ind w:firstLineChars="200" w:firstLine="440"/>
        <w:outlineLvl w:val="2"/>
        <w:rPr>
          <w:rFonts w:ascii="Times New Roman" w:hAnsi="Times New Roman"/>
          <w:b/>
          <w:bCs/>
          <w:sz w:val="22"/>
        </w:rPr>
      </w:pPr>
      <w:r>
        <w:rPr>
          <w:rFonts w:ascii="Times New Roman" w:hAnsi="宋体" w:hint="eastAsia"/>
          <w:sz w:val="22"/>
        </w:rPr>
        <w:t>上海市浦东新区海阳西路</w:t>
      </w:r>
      <w:r>
        <w:rPr>
          <w:rFonts w:ascii="Times New Roman" w:hAnsi="宋体" w:hint="eastAsia"/>
          <w:sz w:val="22"/>
        </w:rPr>
        <w:t>556</w:t>
      </w:r>
      <w:r>
        <w:rPr>
          <w:rFonts w:ascii="Times New Roman" w:hAnsi="宋体" w:hint="eastAsia"/>
          <w:sz w:val="22"/>
        </w:rPr>
        <w:t>号</w:t>
      </w:r>
      <w:r>
        <w:rPr>
          <w:rFonts w:ascii="Times New Roman" w:hAnsi="宋体" w:hint="eastAsia"/>
          <w:sz w:val="22"/>
        </w:rPr>
        <w:t>17</w:t>
      </w:r>
      <w:r>
        <w:rPr>
          <w:rFonts w:ascii="Times New Roman" w:hAnsi="宋体" w:hint="eastAsia"/>
          <w:sz w:val="22"/>
        </w:rPr>
        <w:t>楼</w:t>
      </w:r>
    </w:p>
    <w:p w14:paraId="2AA480A6"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8" w:name="_Toc213766218"/>
      <w:r w:rsidRPr="00563B65">
        <w:rPr>
          <w:rFonts w:ascii="Times New Roman" w:hAnsi="Times New Roman"/>
          <w:b/>
          <w:sz w:val="22"/>
        </w:rPr>
        <w:t xml:space="preserve">4 </w:t>
      </w:r>
      <w:r w:rsidRPr="00563B65">
        <w:rPr>
          <w:rFonts w:ascii="Times New Roman" w:hAnsi="Times New Roman"/>
          <w:b/>
          <w:sz w:val="22"/>
        </w:rPr>
        <w:t>招标范围与内容</w:t>
      </w:r>
      <w:bookmarkEnd w:id="8"/>
    </w:p>
    <w:p w14:paraId="03E81A9A"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4.1 </w:t>
      </w:r>
      <w:r w:rsidRPr="00563B65">
        <w:rPr>
          <w:rFonts w:ascii="Times New Roman" w:hAnsi="Times New Roman"/>
          <w:sz w:val="22"/>
        </w:rPr>
        <w:t>项目背景及现状</w:t>
      </w:r>
    </w:p>
    <w:p w14:paraId="7A51458E" w14:textId="77777777" w:rsidR="00762409" w:rsidRPr="00563B65" w:rsidRDefault="00762409" w:rsidP="00762409">
      <w:pPr>
        <w:adjustRightInd w:val="0"/>
        <w:snapToGrid w:val="0"/>
        <w:spacing w:line="300" w:lineRule="auto"/>
        <w:ind w:firstLineChars="200" w:firstLine="420"/>
        <w:jc w:val="left"/>
        <w:rPr>
          <w:rFonts w:ascii="Times New Roman" w:hAnsi="Times New Roman"/>
          <w:sz w:val="22"/>
        </w:rPr>
      </w:pPr>
      <w:bookmarkStart w:id="9" w:name="OLE_LINK57"/>
      <w:bookmarkStart w:id="10" w:name="OLE_LINK62"/>
      <w:r w:rsidRPr="00F43912">
        <w:rPr>
          <w:rFonts w:hint="eastAsia"/>
        </w:rPr>
        <w:lastRenderedPageBreak/>
        <w:t>本项目为</w:t>
      </w:r>
      <w:bookmarkStart w:id="11" w:name="OLE_LINK3"/>
      <w:proofErr w:type="gramStart"/>
      <w:r w:rsidRPr="00F43912">
        <w:rPr>
          <w:rFonts w:hint="eastAsia"/>
        </w:rPr>
        <w:t>世博区域</w:t>
      </w:r>
      <w:proofErr w:type="gramEnd"/>
      <w:r w:rsidRPr="00F43912">
        <w:rPr>
          <w:rFonts w:hint="eastAsia"/>
        </w:rPr>
        <w:t>数字化深化应用平台</w:t>
      </w:r>
      <w:bookmarkEnd w:id="11"/>
      <w:r w:rsidRPr="00F43912">
        <w:rPr>
          <w:rFonts w:hint="eastAsia"/>
        </w:rPr>
        <w:t>的升级项目，</w:t>
      </w:r>
      <w:bookmarkEnd w:id="9"/>
      <w:r w:rsidRPr="00F43912">
        <w:rPr>
          <w:rFonts w:hint="eastAsia"/>
        </w:rPr>
        <w:t>旨在既有信息化基础上进一步拓展服务能级与智能化水平。</w:t>
      </w:r>
      <w:bookmarkEnd w:id="10"/>
      <w:r w:rsidRPr="00F43912">
        <w:rPr>
          <w:rFonts w:hint="eastAsia"/>
        </w:rPr>
        <w:t>目前，平台已实现</w:t>
      </w:r>
      <w:r w:rsidRPr="00F43912">
        <w:rPr>
          <w:rFonts w:hint="eastAsia"/>
        </w:rPr>
        <w:t>20</w:t>
      </w:r>
      <w:r w:rsidRPr="00F43912">
        <w:rPr>
          <w:rFonts w:hint="eastAsia"/>
        </w:rPr>
        <w:t>项行政审批事项线上办理；本次升级将新增</w:t>
      </w:r>
      <w:r w:rsidRPr="00F43912">
        <w:rPr>
          <w:rFonts w:hint="eastAsia"/>
        </w:rPr>
        <w:t>12</w:t>
      </w:r>
      <w:r w:rsidRPr="00F43912">
        <w:rPr>
          <w:rFonts w:hint="eastAsia"/>
        </w:rPr>
        <w:t>项高频审批事项的全流程线上化，并融合</w:t>
      </w:r>
      <w:r w:rsidRPr="00F43912">
        <w:rPr>
          <w:rFonts w:hint="eastAsia"/>
        </w:rPr>
        <w:t>AI</w:t>
      </w:r>
      <w:r w:rsidRPr="00F43912">
        <w:rPr>
          <w:rFonts w:hint="eastAsia"/>
        </w:rPr>
        <w:t>技术，围绕行政审批事前、事中、事后全生命周期开展智能化赋能，全面提升审批效能与服务体验。</w:t>
      </w:r>
    </w:p>
    <w:p w14:paraId="1AE660F5"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4.2 </w:t>
      </w:r>
      <w:r w:rsidRPr="00563B65">
        <w:rPr>
          <w:rFonts w:ascii="Times New Roman" w:hAnsi="Times New Roman"/>
          <w:sz w:val="22"/>
        </w:rPr>
        <w:t>项目招标范围及内容</w:t>
      </w:r>
    </w:p>
    <w:p w14:paraId="132260F6" w14:textId="77777777" w:rsidR="00762409" w:rsidRPr="00563B65" w:rsidRDefault="00762409" w:rsidP="00762409">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本</w:t>
      </w:r>
      <w:bookmarkStart w:id="12" w:name="OLE_LINK58"/>
      <w:r w:rsidRPr="00563B65">
        <w:rPr>
          <w:rFonts w:ascii="Times New Roman" w:hAnsi="宋体" w:hint="eastAsia"/>
          <w:sz w:val="22"/>
        </w:rPr>
        <w:t>项目</w:t>
      </w:r>
      <w:r w:rsidRPr="00F43912">
        <w:rPr>
          <w:rFonts w:hint="eastAsia"/>
        </w:rPr>
        <w:t>为</w:t>
      </w:r>
      <w:proofErr w:type="gramStart"/>
      <w:r w:rsidRPr="00F43912">
        <w:rPr>
          <w:rFonts w:hint="eastAsia"/>
        </w:rPr>
        <w:t>世博区域</w:t>
      </w:r>
      <w:proofErr w:type="gramEnd"/>
      <w:r w:rsidRPr="00F43912">
        <w:rPr>
          <w:rFonts w:hint="eastAsia"/>
        </w:rPr>
        <w:t>数字化深化应用平台的升级项目，旨在既有信息化基础上进一步拓展服务能级与智能化水平。</w:t>
      </w:r>
      <w:r w:rsidRPr="00563B65">
        <w:rPr>
          <w:rFonts w:ascii="Times New Roman" w:hAnsi="宋体" w:hint="eastAsia"/>
          <w:sz w:val="22"/>
        </w:rPr>
        <w:t>招标范围及内容为软件功能开发，具体内容如下：</w:t>
      </w:r>
    </w:p>
    <w:p w14:paraId="28EE7B8F" w14:textId="77777777" w:rsidR="00762409" w:rsidRPr="00563B65" w:rsidRDefault="00762409" w:rsidP="00762409">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软件功能开发，</w:t>
      </w:r>
      <w:r w:rsidRPr="00815F37">
        <w:rPr>
          <w:rFonts w:ascii="Times New Roman" w:hAnsi="宋体" w:hint="eastAsia"/>
          <w:sz w:val="22"/>
        </w:rPr>
        <w:t>主要包括</w:t>
      </w:r>
      <w:r>
        <w:rPr>
          <w:rFonts w:ascii="Times New Roman" w:hAnsi="宋体" w:hint="eastAsia"/>
          <w:sz w:val="22"/>
        </w:rPr>
        <w:t>事前阶段（</w:t>
      </w:r>
      <w:r w:rsidRPr="00815F37">
        <w:rPr>
          <w:rFonts w:ascii="Times New Roman" w:hAnsi="宋体" w:hint="eastAsia"/>
          <w:sz w:val="22"/>
        </w:rPr>
        <w:t>场景式引导、</w:t>
      </w:r>
      <w:r w:rsidRPr="00815F37">
        <w:rPr>
          <w:rFonts w:ascii="Times New Roman" w:hAnsi="宋体" w:hint="eastAsia"/>
          <w:sz w:val="22"/>
        </w:rPr>
        <w:t>AI</w:t>
      </w:r>
      <w:r w:rsidRPr="00815F37">
        <w:rPr>
          <w:rFonts w:ascii="Times New Roman" w:hAnsi="宋体" w:hint="eastAsia"/>
          <w:sz w:val="22"/>
        </w:rPr>
        <w:t>智能客服</w:t>
      </w:r>
      <w:r>
        <w:rPr>
          <w:rFonts w:ascii="Times New Roman" w:hAnsi="宋体" w:hint="eastAsia"/>
          <w:sz w:val="22"/>
        </w:rPr>
        <w:t>）事中阶段（</w:t>
      </w:r>
      <w:r w:rsidRPr="0007418F">
        <w:rPr>
          <w:rFonts w:hint="eastAsia"/>
        </w:rPr>
        <w:t>事项受理审批子系统（升级，新增</w:t>
      </w:r>
      <w:r w:rsidRPr="0007418F">
        <w:t>12</w:t>
      </w:r>
      <w:r w:rsidRPr="0007418F">
        <w:rPr>
          <w:rFonts w:hint="eastAsia"/>
        </w:rPr>
        <w:t>个事项）、智能填表应用、智能化进度指引、项目诉求协同推进、过程信息实时触达、控</w:t>
      </w:r>
      <w:proofErr w:type="gramStart"/>
      <w:r w:rsidRPr="0007418F">
        <w:rPr>
          <w:rFonts w:hint="eastAsia"/>
        </w:rPr>
        <w:t>规</w:t>
      </w:r>
      <w:proofErr w:type="gramEnd"/>
      <w:r w:rsidRPr="0007418F">
        <w:rPr>
          <w:rFonts w:hint="eastAsia"/>
        </w:rPr>
        <w:t>管理</w:t>
      </w:r>
      <w:r>
        <w:rPr>
          <w:rFonts w:hint="eastAsia"/>
        </w:rPr>
        <w:t>子</w:t>
      </w:r>
      <w:r w:rsidRPr="0007418F">
        <w:rPr>
          <w:rFonts w:hint="eastAsia"/>
        </w:rPr>
        <w:t>系统</w:t>
      </w:r>
      <w:r>
        <w:rPr>
          <w:rFonts w:ascii="Times New Roman" w:hAnsi="宋体" w:hint="eastAsia"/>
          <w:sz w:val="22"/>
        </w:rPr>
        <w:t>）、事后阶段（</w:t>
      </w:r>
      <w:r w:rsidRPr="00BF502A">
        <w:rPr>
          <w:rFonts w:ascii="Times New Roman" w:hAnsi="宋体" w:hint="eastAsia"/>
          <w:sz w:val="22"/>
        </w:rPr>
        <w:t>行政审批“好差评”系统、</w:t>
      </w:r>
      <w:r w:rsidRPr="00BF502A">
        <w:rPr>
          <w:rFonts w:ascii="Times New Roman" w:hAnsi="宋体" w:hint="eastAsia"/>
          <w:sz w:val="22"/>
        </w:rPr>
        <w:t>AI</w:t>
      </w:r>
      <w:r w:rsidRPr="00BF502A">
        <w:rPr>
          <w:rFonts w:ascii="Times New Roman" w:hAnsi="宋体" w:hint="eastAsia"/>
          <w:sz w:val="22"/>
        </w:rPr>
        <w:t>数字助手、档案管理子系统</w:t>
      </w:r>
      <w:r>
        <w:rPr>
          <w:rFonts w:ascii="Times New Roman" w:hAnsi="宋体" w:hint="eastAsia"/>
          <w:sz w:val="22"/>
        </w:rPr>
        <w:t>）。</w:t>
      </w:r>
      <w:bookmarkEnd w:id="12"/>
    </w:p>
    <w:p w14:paraId="6006EDA5"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4.3</w:t>
      </w:r>
      <w:r w:rsidRPr="00563B65">
        <w:rPr>
          <w:rFonts w:ascii="Times New Roman" w:hAnsi="Times New Roman"/>
          <w:b/>
          <w:sz w:val="22"/>
        </w:rPr>
        <w:t>开发周期（交付时间）要求</w:t>
      </w:r>
      <w:r w:rsidRPr="00563B65">
        <w:rPr>
          <w:rFonts w:ascii="Times New Roman" w:hAnsi="Times New Roman"/>
          <w:sz w:val="22"/>
        </w:rPr>
        <w:t>：合同签订生效后</w:t>
      </w:r>
      <w:r>
        <w:rPr>
          <w:rFonts w:ascii="Times New Roman" w:hAnsi="Times New Roman"/>
          <w:sz w:val="22"/>
        </w:rPr>
        <w:t>10</w:t>
      </w:r>
      <w:r w:rsidRPr="00563B65">
        <w:rPr>
          <w:rFonts w:ascii="Times New Roman" w:hAnsi="Times New Roman"/>
          <w:sz w:val="22"/>
        </w:rPr>
        <w:t>个</w:t>
      </w:r>
      <w:r w:rsidRPr="00563B65">
        <w:rPr>
          <w:rFonts w:ascii="Times New Roman" w:hAnsi="Times New Roman" w:hint="eastAsia"/>
          <w:sz w:val="22"/>
        </w:rPr>
        <w:t>月</w:t>
      </w:r>
      <w:r w:rsidRPr="00563B65">
        <w:rPr>
          <w:rFonts w:ascii="Times New Roman" w:hAnsi="Times New Roman"/>
          <w:sz w:val="22"/>
        </w:rPr>
        <w:t>内交付。</w:t>
      </w:r>
    </w:p>
    <w:p w14:paraId="04D7C4D6" w14:textId="77777777" w:rsidR="00762409" w:rsidRPr="00563B65" w:rsidRDefault="00762409" w:rsidP="00762409">
      <w:pPr>
        <w:adjustRightInd w:val="0"/>
        <w:snapToGrid w:val="0"/>
        <w:spacing w:line="300" w:lineRule="auto"/>
        <w:ind w:firstLineChars="200" w:firstLine="440"/>
      </w:pPr>
      <w:r w:rsidRPr="00563B65">
        <w:rPr>
          <w:rFonts w:ascii="Times New Roman" w:hAnsi="Times New Roman"/>
          <w:sz w:val="22"/>
        </w:rPr>
        <w:t xml:space="preserve">4.3.1 </w:t>
      </w:r>
      <w:r w:rsidRPr="00563B65">
        <w:rPr>
          <w:rFonts w:hint="eastAsia"/>
        </w:rPr>
        <w:t>需求分析阶段</w:t>
      </w:r>
    </w:p>
    <w:p w14:paraId="64A6FCD0" w14:textId="77777777" w:rsidR="00762409" w:rsidRPr="00563B65" w:rsidRDefault="00762409" w:rsidP="00762409">
      <w:pPr>
        <w:adjustRightInd w:val="0"/>
        <w:snapToGrid w:val="0"/>
        <w:spacing w:line="300" w:lineRule="auto"/>
        <w:ind w:firstLineChars="200" w:firstLine="420"/>
      </w:pPr>
      <w:r w:rsidRPr="00563B65">
        <w:t>自合同签订生效</w:t>
      </w:r>
      <w:r w:rsidRPr="00563B65">
        <w:rPr>
          <w:rFonts w:ascii="宋体" w:hAnsi="宋体" w:cs="宋体" w:hint="eastAsia"/>
        </w:rPr>
        <w:t>后</w:t>
      </w:r>
      <w:r>
        <w:rPr>
          <w:rFonts w:ascii="宋体" w:hAnsi="宋体" w:cs="宋体"/>
        </w:rPr>
        <w:t>1</w:t>
      </w:r>
      <w:r w:rsidRPr="00563B65">
        <w:rPr>
          <w:rFonts w:ascii="宋体" w:hAnsi="宋体" w:cs="宋体" w:hint="eastAsia"/>
        </w:rPr>
        <w:t>个月</w:t>
      </w:r>
      <w:r w:rsidRPr="00563B65">
        <w:t>内完成项目需求的收集、分析与确认</w:t>
      </w:r>
      <w:r w:rsidRPr="00563B65">
        <w:rPr>
          <w:rFonts w:hint="eastAsia"/>
        </w:rPr>
        <w:t>。</w:t>
      </w:r>
    </w:p>
    <w:p w14:paraId="753DA4CE" w14:textId="77777777" w:rsidR="00762409" w:rsidRPr="00563B65" w:rsidRDefault="00762409" w:rsidP="00762409">
      <w:pPr>
        <w:adjustRightInd w:val="0"/>
        <w:snapToGrid w:val="0"/>
        <w:spacing w:line="300" w:lineRule="auto"/>
        <w:ind w:firstLineChars="200" w:firstLine="440"/>
        <w:jc w:val="left"/>
        <w:rPr>
          <w:rFonts w:ascii="宋体" w:hAnsi="宋体" w:cs="宋体" w:hint="eastAsia"/>
          <w:sz w:val="22"/>
        </w:rPr>
      </w:pPr>
      <w:r w:rsidRPr="00563B65">
        <w:rPr>
          <w:rFonts w:ascii="Times New Roman" w:hAnsi="Times New Roman"/>
          <w:sz w:val="22"/>
        </w:rPr>
        <w:t xml:space="preserve">4.3.2 </w:t>
      </w:r>
      <w:r w:rsidRPr="00563B65">
        <w:rPr>
          <w:rFonts w:ascii="Times New Roman" w:hAnsi="Times New Roman"/>
          <w:sz w:val="22"/>
        </w:rPr>
        <w:t>开发阶</w:t>
      </w:r>
      <w:r w:rsidRPr="00563B65">
        <w:rPr>
          <w:rFonts w:ascii="宋体" w:hAnsi="宋体" w:cs="宋体" w:hint="eastAsia"/>
          <w:sz w:val="22"/>
        </w:rPr>
        <w:t>段</w:t>
      </w:r>
    </w:p>
    <w:p w14:paraId="58E86C98" w14:textId="77777777" w:rsidR="00762409" w:rsidRPr="00563B65" w:rsidRDefault="00762409" w:rsidP="00762409">
      <w:pPr>
        <w:adjustRightInd w:val="0"/>
        <w:snapToGrid w:val="0"/>
        <w:spacing w:line="300" w:lineRule="auto"/>
        <w:ind w:firstLineChars="200" w:firstLine="420"/>
        <w:jc w:val="left"/>
        <w:rPr>
          <w:rFonts w:ascii="Times New Roman" w:hAnsi="Times New Roman"/>
          <w:sz w:val="22"/>
        </w:rPr>
      </w:pPr>
      <w:r w:rsidRPr="00563B65">
        <w:t>自</w:t>
      </w:r>
      <w:r w:rsidRPr="00563B65">
        <w:rPr>
          <w:rFonts w:ascii="宋体" w:hAnsi="宋体" w:cs="宋体" w:hint="eastAsia"/>
        </w:rPr>
        <w:t>合同签订生效后</w:t>
      </w:r>
      <w:r>
        <w:rPr>
          <w:rFonts w:ascii="宋体" w:hAnsi="宋体" w:cs="宋体"/>
        </w:rPr>
        <w:t>7</w:t>
      </w:r>
      <w:r w:rsidRPr="00563B65">
        <w:rPr>
          <w:rFonts w:ascii="宋体" w:hAnsi="宋体" w:cs="宋体" w:hint="eastAsia"/>
        </w:rPr>
        <w:t>个月内</w:t>
      </w:r>
      <w:r w:rsidRPr="00563B65">
        <w:t>完成</w:t>
      </w:r>
      <w:r w:rsidRPr="00563B65">
        <w:rPr>
          <w:rFonts w:ascii="Times New Roman" w:hAnsi="Times New Roman" w:hint="eastAsia"/>
          <w:sz w:val="22"/>
        </w:rPr>
        <w:t>所有开发工作。</w:t>
      </w:r>
    </w:p>
    <w:p w14:paraId="679AE380"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4.3.3 </w:t>
      </w:r>
      <w:r w:rsidRPr="00563B65">
        <w:rPr>
          <w:rFonts w:ascii="Times New Roman" w:hAnsi="Times New Roman"/>
          <w:sz w:val="22"/>
        </w:rPr>
        <w:t>试运行阶</w:t>
      </w:r>
      <w:r w:rsidRPr="00563B65">
        <w:rPr>
          <w:rFonts w:ascii="宋体" w:hAnsi="宋体" w:cs="宋体" w:hint="eastAsia"/>
          <w:sz w:val="22"/>
        </w:rPr>
        <w:t>段</w:t>
      </w:r>
    </w:p>
    <w:p w14:paraId="3C168F00" w14:textId="77777777" w:rsidR="00762409" w:rsidRPr="00563B65" w:rsidRDefault="00762409" w:rsidP="00762409">
      <w:pPr>
        <w:adjustRightInd w:val="0"/>
        <w:snapToGrid w:val="0"/>
        <w:spacing w:line="300" w:lineRule="auto"/>
        <w:ind w:firstLineChars="200" w:firstLine="420"/>
        <w:jc w:val="left"/>
        <w:rPr>
          <w:rFonts w:ascii="Times New Roman" w:hAnsi="Times New Roman"/>
          <w:sz w:val="22"/>
        </w:rPr>
      </w:pPr>
      <w:r w:rsidRPr="00563B65">
        <w:rPr>
          <w:rFonts w:ascii="宋体" w:hAnsi="宋体" w:cs="宋体" w:hint="eastAsia"/>
        </w:rPr>
        <w:t>自合同签订生效后</w:t>
      </w:r>
      <w:r>
        <w:rPr>
          <w:rFonts w:ascii="宋体" w:hAnsi="宋体" w:cs="宋体"/>
        </w:rPr>
        <w:t>9</w:t>
      </w:r>
      <w:r w:rsidRPr="00563B65">
        <w:rPr>
          <w:rFonts w:ascii="宋体" w:hAnsi="宋体" w:cs="宋体" w:hint="eastAsia"/>
        </w:rPr>
        <w:t>个月内</w:t>
      </w:r>
      <w:r w:rsidRPr="00563B65">
        <w:t>完成</w:t>
      </w:r>
      <w:r w:rsidRPr="00563B65">
        <w:rPr>
          <w:rFonts w:ascii="Times New Roman" w:hAnsi="Times New Roman" w:hint="eastAsia"/>
          <w:sz w:val="22"/>
        </w:rPr>
        <w:t>试运行及自测。</w:t>
      </w:r>
    </w:p>
    <w:p w14:paraId="4878C33F" w14:textId="77777777" w:rsidR="00762409" w:rsidRPr="00563B65" w:rsidRDefault="00762409" w:rsidP="00762409">
      <w:pPr>
        <w:adjustRightInd w:val="0"/>
        <w:snapToGrid w:val="0"/>
        <w:spacing w:line="300" w:lineRule="auto"/>
        <w:ind w:firstLineChars="200" w:firstLine="440"/>
        <w:jc w:val="left"/>
        <w:rPr>
          <w:rFonts w:ascii="宋体" w:hAnsi="宋体" w:cs="宋体" w:hint="eastAsia"/>
          <w:sz w:val="22"/>
        </w:rPr>
      </w:pPr>
      <w:r w:rsidRPr="00563B65">
        <w:rPr>
          <w:rFonts w:ascii="Times New Roman" w:hAnsi="Times New Roman"/>
          <w:sz w:val="22"/>
        </w:rPr>
        <w:t xml:space="preserve">4.3.4 </w:t>
      </w:r>
      <w:r w:rsidRPr="00563B65">
        <w:rPr>
          <w:rFonts w:ascii="Times New Roman" w:hAnsi="Times New Roman"/>
          <w:sz w:val="22"/>
        </w:rPr>
        <w:t>验收阶</w:t>
      </w:r>
      <w:r w:rsidRPr="00563B65">
        <w:rPr>
          <w:rFonts w:ascii="宋体" w:hAnsi="宋体" w:cs="宋体" w:hint="eastAsia"/>
          <w:sz w:val="22"/>
        </w:rPr>
        <w:t>段</w:t>
      </w:r>
    </w:p>
    <w:p w14:paraId="5BE73654" w14:textId="77777777" w:rsidR="00762409" w:rsidRPr="00563B65" w:rsidRDefault="00762409" w:rsidP="00762409">
      <w:pPr>
        <w:adjustRightInd w:val="0"/>
        <w:snapToGrid w:val="0"/>
        <w:spacing w:line="300" w:lineRule="auto"/>
        <w:ind w:firstLineChars="200" w:firstLine="420"/>
        <w:jc w:val="left"/>
        <w:rPr>
          <w:rFonts w:ascii="Times New Roman" w:hAnsi="Times New Roman"/>
          <w:sz w:val="22"/>
        </w:rPr>
      </w:pPr>
      <w:r w:rsidRPr="00563B65">
        <w:rPr>
          <w:rFonts w:ascii="宋体" w:hAnsi="宋体" w:cs="宋体" w:hint="eastAsia"/>
        </w:rPr>
        <w:t>自合同签订生效后</w:t>
      </w:r>
      <w:r>
        <w:rPr>
          <w:rFonts w:ascii="宋体" w:hAnsi="宋体" w:cs="宋体"/>
        </w:rPr>
        <w:t>10</w:t>
      </w:r>
      <w:r w:rsidRPr="00563B65">
        <w:rPr>
          <w:rFonts w:ascii="宋体" w:hAnsi="宋体" w:cs="宋体" w:hint="eastAsia"/>
        </w:rPr>
        <w:t>个月内完成</w:t>
      </w:r>
      <w:r w:rsidRPr="00563B65">
        <w:rPr>
          <w:rFonts w:ascii="Times New Roman" w:hAnsi="Times New Roman" w:hint="eastAsia"/>
          <w:sz w:val="22"/>
        </w:rPr>
        <w:t>验收并交付使用。</w:t>
      </w:r>
    </w:p>
    <w:p w14:paraId="501C2AAD" w14:textId="77777777" w:rsidR="00762409" w:rsidRPr="00563B65" w:rsidRDefault="00762409" w:rsidP="00762409">
      <w:pPr>
        <w:adjustRightInd w:val="0"/>
        <w:snapToGrid w:val="0"/>
        <w:spacing w:line="300" w:lineRule="auto"/>
        <w:ind w:firstLineChars="200" w:firstLine="442"/>
        <w:jc w:val="left"/>
        <w:rPr>
          <w:rFonts w:ascii="Times New Roman" w:hAnsi="Times New Roman"/>
          <w:sz w:val="22"/>
        </w:rPr>
      </w:pPr>
      <w:r w:rsidRPr="00563B65">
        <w:rPr>
          <w:rFonts w:ascii="Times New Roman" w:hAnsi="Times New Roman"/>
          <w:b/>
          <w:sz w:val="22"/>
        </w:rPr>
        <w:t>4.</w:t>
      </w:r>
      <w:r w:rsidRPr="00563B65">
        <w:rPr>
          <w:rFonts w:ascii="Times New Roman" w:hAnsi="Times New Roman" w:hint="eastAsia"/>
          <w:b/>
          <w:sz w:val="22"/>
        </w:rPr>
        <w:t>4</w:t>
      </w:r>
      <w:r w:rsidRPr="00563B65">
        <w:rPr>
          <w:rFonts w:ascii="Times New Roman" w:hAnsi="Times New Roman"/>
          <w:b/>
          <w:sz w:val="22"/>
        </w:rPr>
        <w:t xml:space="preserve"> </w:t>
      </w:r>
      <w:r w:rsidRPr="00563B65">
        <w:rPr>
          <w:rFonts w:ascii="Times New Roman" w:hAnsi="Times New Roman"/>
          <w:b/>
          <w:bCs/>
          <w:iCs/>
          <w:kern w:val="36"/>
          <w:sz w:val="22"/>
        </w:rPr>
        <w:t>质保期</w:t>
      </w:r>
      <w:r w:rsidRPr="00563B65">
        <w:rPr>
          <w:rFonts w:ascii="Times New Roman" w:hAnsi="Times New Roman"/>
          <w:bCs/>
          <w:iCs/>
          <w:kern w:val="36"/>
          <w:sz w:val="22"/>
        </w:rPr>
        <w:t>：软件开发质量保证（免费技术支持）期为</w:t>
      </w:r>
      <w:r w:rsidRPr="00563B65">
        <w:rPr>
          <w:rFonts w:ascii="Times New Roman" w:hAnsi="Times New Roman" w:hint="eastAsia"/>
          <w:bCs/>
          <w:iCs/>
          <w:kern w:val="36"/>
          <w:sz w:val="22"/>
        </w:rPr>
        <w:t>1</w:t>
      </w:r>
      <w:r w:rsidRPr="00563B65">
        <w:rPr>
          <w:rFonts w:ascii="Times New Roman" w:hAnsi="Times New Roman"/>
          <w:bCs/>
          <w:iCs/>
          <w:kern w:val="36"/>
          <w:sz w:val="22"/>
        </w:rPr>
        <w:t>年。质量保证期工作内容要求按照合同文件规定执行。质量保证期从项目</w:t>
      </w:r>
      <w:r w:rsidRPr="00563B65">
        <w:rPr>
          <w:rFonts w:ascii="Times New Roman" w:hAnsi="Times New Roman"/>
          <w:sz w:val="22"/>
        </w:rPr>
        <w:t>验收通过并交付之日后起计。</w:t>
      </w:r>
    </w:p>
    <w:p w14:paraId="639E19D8"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13" w:name="_Toc213766219"/>
      <w:r w:rsidRPr="00563B65">
        <w:rPr>
          <w:rFonts w:ascii="Times New Roman" w:hAnsi="Times New Roman"/>
          <w:b/>
          <w:sz w:val="22"/>
        </w:rPr>
        <w:t xml:space="preserve">5 </w:t>
      </w:r>
      <w:r w:rsidRPr="00563B65">
        <w:rPr>
          <w:rFonts w:ascii="Times New Roman" w:hAnsi="Times New Roman"/>
          <w:b/>
          <w:sz w:val="22"/>
        </w:rPr>
        <w:t>承包方式</w:t>
      </w:r>
      <w:bookmarkEnd w:id="13"/>
    </w:p>
    <w:p w14:paraId="43525BFE"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5.1 </w:t>
      </w:r>
      <w:r w:rsidRPr="00563B65">
        <w:rPr>
          <w:rFonts w:ascii="Times New Roman" w:hAnsi="Times New Roman"/>
          <w:sz w:val="22"/>
        </w:rPr>
        <w:t>依据本项目的招标范围和内容，中标人以包质包量、包安全可靠的方式实施总承包。</w:t>
      </w:r>
    </w:p>
    <w:p w14:paraId="49A00806"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5.2</w:t>
      </w:r>
      <w:r w:rsidRPr="00563B65">
        <w:rPr>
          <w:rFonts w:ascii="Times New Roman" w:hAnsi="Times New Roman"/>
          <w:sz w:val="22"/>
        </w:rPr>
        <w:t>本项目不允许分包。</w:t>
      </w:r>
    </w:p>
    <w:p w14:paraId="1B60A579"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14" w:name="_Toc213766220"/>
      <w:r w:rsidRPr="00563B65">
        <w:rPr>
          <w:rFonts w:ascii="Times New Roman" w:hAnsi="Times New Roman"/>
          <w:b/>
          <w:sz w:val="22"/>
        </w:rPr>
        <w:t xml:space="preserve">6 </w:t>
      </w:r>
      <w:r w:rsidRPr="00563B65">
        <w:rPr>
          <w:rFonts w:ascii="Times New Roman" w:hAnsi="Times New Roman"/>
          <w:b/>
          <w:sz w:val="22"/>
        </w:rPr>
        <w:t>合同的签订</w:t>
      </w:r>
      <w:bookmarkEnd w:id="14"/>
    </w:p>
    <w:p w14:paraId="65B8DDE2" w14:textId="77777777" w:rsidR="00762409" w:rsidRPr="00563B65" w:rsidRDefault="00762409" w:rsidP="00762409">
      <w:pPr>
        <w:snapToGrid w:val="0"/>
        <w:ind w:firstLineChars="200" w:firstLine="440"/>
        <w:rPr>
          <w:rFonts w:ascii="Times New Roman" w:hAnsi="Times New Roman"/>
          <w:sz w:val="22"/>
        </w:rPr>
      </w:pPr>
      <w:r w:rsidRPr="00563B65">
        <w:rPr>
          <w:rFonts w:ascii="Times New Roman" w:hAnsi="Times New Roman"/>
          <w:sz w:val="22"/>
        </w:rPr>
        <w:t xml:space="preserve">6.1 </w:t>
      </w:r>
      <w:r w:rsidRPr="00563B65">
        <w:rPr>
          <w:rFonts w:ascii="Times New Roman" w:hAnsi="Times New Roman"/>
          <w:sz w:val="22"/>
        </w:rPr>
        <w:t>本项目合同的标的、价格、质量及验收标准、考核管理、履约期限等主要条款应当与招标文件和中标人投标文件的内容一致，并互相补充和解释。</w:t>
      </w:r>
    </w:p>
    <w:p w14:paraId="00251985"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sz w:val="22"/>
        </w:rPr>
      </w:pPr>
      <w:bookmarkStart w:id="15" w:name="_Toc213766221"/>
      <w:r w:rsidRPr="00563B65">
        <w:rPr>
          <w:rFonts w:ascii="Times New Roman" w:hAnsi="Times New Roman"/>
          <w:b/>
          <w:sz w:val="22"/>
        </w:rPr>
        <w:t xml:space="preserve">7 </w:t>
      </w:r>
      <w:r w:rsidRPr="00563B65">
        <w:rPr>
          <w:rFonts w:ascii="Times New Roman" w:hAnsi="Times New Roman"/>
          <w:b/>
          <w:sz w:val="22"/>
        </w:rPr>
        <w:t>结算原则和支付方式</w:t>
      </w:r>
      <w:bookmarkEnd w:id="15"/>
    </w:p>
    <w:p w14:paraId="2A50C4CE"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7.1 </w:t>
      </w:r>
      <w:r w:rsidRPr="00563B65">
        <w:rPr>
          <w:rFonts w:ascii="Times New Roman" w:hAnsi="Times New Roman"/>
          <w:sz w:val="22"/>
        </w:rPr>
        <w:t>结算原则</w:t>
      </w:r>
    </w:p>
    <w:p w14:paraId="779AE33B"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本项目合同总价不变，采购人不会因人工费、物价、费率、汇率或其他因素（不可抗力除外）的变动而进行调整。</w:t>
      </w:r>
    </w:p>
    <w:p w14:paraId="0C0C5934"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bookmarkStart w:id="16" w:name="_Hlk491529382"/>
      <w:bookmarkStart w:id="17" w:name="_Hlk491536023"/>
      <w:r w:rsidRPr="00563B65">
        <w:rPr>
          <w:rFonts w:ascii="Times New Roman" w:hAnsi="Times New Roman"/>
          <w:sz w:val="22"/>
        </w:rPr>
        <w:t xml:space="preserve">7.2 </w:t>
      </w:r>
      <w:r w:rsidRPr="00563B65">
        <w:rPr>
          <w:rFonts w:ascii="Times New Roman" w:hAnsi="Times New Roman"/>
          <w:sz w:val="22"/>
        </w:rPr>
        <w:t>支付方式</w:t>
      </w:r>
    </w:p>
    <w:p w14:paraId="50C6E2A7"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7.2.1 </w:t>
      </w:r>
      <w:r w:rsidRPr="00563B65">
        <w:rPr>
          <w:rFonts w:ascii="Times New Roman" w:hAnsi="Times New Roman"/>
          <w:sz w:val="22"/>
        </w:rPr>
        <w:t>本项目合同金额采用</w:t>
      </w:r>
      <w:r w:rsidRPr="00563B65">
        <w:rPr>
          <w:rFonts w:ascii="Times New Roman" w:hAnsi="Times New Roman"/>
          <w:b/>
          <w:bCs/>
          <w:sz w:val="22"/>
          <w:u w:val="wavyHeavy"/>
        </w:rPr>
        <w:t>分期付款</w:t>
      </w:r>
      <w:r w:rsidRPr="00563B65">
        <w:rPr>
          <w:rFonts w:ascii="Times New Roman" w:hAnsi="Times New Roman"/>
          <w:sz w:val="22"/>
        </w:rPr>
        <w:t>方式，在采购人和中标人合同签订，且财政资金到位后，按下款要求支付相应的合同款项。</w:t>
      </w:r>
    </w:p>
    <w:p w14:paraId="78F1F46F"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bookmarkStart w:id="18" w:name="_Toc476932385"/>
      <w:bookmarkEnd w:id="16"/>
      <w:bookmarkEnd w:id="17"/>
      <w:r w:rsidRPr="00563B65">
        <w:rPr>
          <w:rFonts w:ascii="Times New Roman" w:hAnsi="Times New Roman"/>
          <w:sz w:val="22"/>
        </w:rPr>
        <w:t>7.2.2</w:t>
      </w:r>
      <w:r w:rsidRPr="00563B65">
        <w:rPr>
          <w:rFonts w:ascii="Times New Roman" w:hAnsi="宋体"/>
          <w:sz w:val="22"/>
        </w:rPr>
        <w:t>分期付款的时间进度要求和支付比例具体如下：</w:t>
      </w:r>
    </w:p>
    <w:p w14:paraId="753B495F" w14:textId="77777777" w:rsidR="00762409" w:rsidRPr="00891AA7" w:rsidRDefault="00762409" w:rsidP="00762409">
      <w:pPr>
        <w:adjustRightInd w:val="0"/>
        <w:snapToGrid w:val="0"/>
        <w:spacing w:line="300" w:lineRule="auto"/>
        <w:ind w:firstLineChars="200" w:firstLine="440"/>
        <w:jc w:val="left"/>
        <w:rPr>
          <w:rFonts w:ascii="Times New Roman" w:hAnsi="宋体" w:hint="eastAsia"/>
          <w:sz w:val="22"/>
        </w:rPr>
      </w:pPr>
      <w:r w:rsidRPr="00891AA7">
        <w:rPr>
          <w:rFonts w:ascii="Times New Roman" w:hAnsi="宋体" w:hint="eastAsia"/>
          <w:sz w:val="22"/>
        </w:rPr>
        <w:t>（</w:t>
      </w:r>
      <w:r w:rsidRPr="00891AA7">
        <w:rPr>
          <w:rFonts w:ascii="Times New Roman" w:hAnsi="宋体" w:hint="eastAsia"/>
          <w:sz w:val="22"/>
        </w:rPr>
        <w:t>1</w:t>
      </w:r>
      <w:r w:rsidRPr="00891AA7">
        <w:rPr>
          <w:rFonts w:ascii="Times New Roman" w:hAnsi="宋体" w:hint="eastAsia"/>
          <w:sz w:val="22"/>
        </w:rPr>
        <w:t>）第一笔付款</w:t>
      </w:r>
      <w:r w:rsidRPr="00891AA7">
        <w:rPr>
          <w:rFonts w:ascii="Times New Roman" w:hAnsi="宋体" w:hint="eastAsia"/>
          <w:sz w:val="22"/>
        </w:rPr>
        <w:t>-</w:t>
      </w:r>
      <w:r w:rsidRPr="00891AA7">
        <w:rPr>
          <w:rFonts w:ascii="Times New Roman" w:hAnsi="宋体" w:hint="eastAsia"/>
          <w:sz w:val="22"/>
        </w:rPr>
        <w:t>预付款（</w:t>
      </w:r>
      <w:r>
        <w:rPr>
          <w:rFonts w:ascii="Times New Roman" w:hAnsi="宋体"/>
          <w:sz w:val="22"/>
        </w:rPr>
        <w:t>3</w:t>
      </w:r>
      <w:r w:rsidRPr="00891AA7">
        <w:rPr>
          <w:rFonts w:ascii="Times New Roman" w:hAnsi="宋体" w:hint="eastAsia"/>
          <w:sz w:val="22"/>
        </w:rPr>
        <w:t>0%</w:t>
      </w:r>
      <w:r w:rsidRPr="00891AA7">
        <w:rPr>
          <w:rFonts w:ascii="Times New Roman" w:hAnsi="宋体" w:hint="eastAsia"/>
          <w:sz w:val="22"/>
        </w:rPr>
        <w:t>）：自合同签订后十个工作日内，采购人向中标人支付合同款项；</w:t>
      </w:r>
    </w:p>
    <w:p w14:paraId="7E7AB5DF" w14:textId="77777777" w:rsidR="00762409" w:rsidRPr="00891AA7" w:rsidRDefault="00762409" w:rsidP="00762409">
      <w:pPr>
        <w:adjustRightInd w:val="0"/>
        <w:snapToGrid w:val="0"/>
        <w:spacing w:line="300" w:lineRule="auto"/>
        <w:ind w:firstLineChars="200" w:firstLine="440"/>
        <w:jc w:val="left"/>
        <w:rPr>
          <w:rFonts w:ascii="Times New Roman" w:hAnsi="宋体" w:hint="eastAsia"/>
          <w:sz w:val="22"/>
        </w:rPr>
      </w:pPr>
      <w:r w:rsidRPr="00891AA7">
        <w:rPr>
          <w:rFonts w:ascii="Times New Roman" w:hAnsi="宋体" w:hint="eastAsia"/>
          <w:sz w:val="22"/>
        </w:rPr>
        <w:t>（</w:t>
      </w:r>
      <w:r w:rsidRPr="00891AA7">
        <w:rPr>
          <w:rFonts w:ascii="Times New Roman" w:hAnsi="宋体" w:hint="eastAsia"/>
          <w:sz w:val="22"/>
        </w:rPr>
        <w:t>2</w:t>
      </w:r>
      <w:r w:rsidRPr="00891AA7">
        <w:rPr>
          <w:rFonts w:ascii="Times New Roman" w:hAnsi="宋体" w:hint="eastAsia"/>
          <w:sz w:val="22"/>
        </w:rPr>
        <w:t>）第二笔付款</w:t>
      </w:r>
      <w:r w:rsidRPr="00891AA7">
        <w:rPr>
          <w:rFonts w:ascii="Times New Roman" w:hAnsi="宋体" w:hint="eastAsia"/>
          <w:sz w:val="22"/>
        </w:rPr>
        <w:t>-</w:t>
      </w:r>
      <w:r w:rsidRPr="00891AA7">
        <w:rPr>
          <w:rFonts w:ascii="Times New Roman" w:hAnsi="宋体" w:hint="eastAsia"/>
          <w:sz w:val="22"/>
        </w:rPr>
        <w:t>系统上线付款（</w:t>
      </w:r>
      <w:r>
        <w:rPr>
          <w:rFonts w:ascii="Times New Roman" w:hAnsi="宋体"/>
          <w:sz w:val="22"/>
        </w:rPr>
        <w:t>4</w:t>
      </w:r>
      <w:r w:rsidRPr="00891AA7">
        <w:rPr>
          <w:rFonts w:ascii="Times New Roman" w:hAnsi="宋体" w:hint="eastAsia"/>
          <w:sz w:val="22"/>
        </w:rPr>
        <w:t>0%</w:t>
      </w:r>
      <w:r w:rsidRPr="00891AA7">
        <w:rPr>
          <w:rFonts w:ascii="Times New Roman" w:hAnsi="宋体" w:hint="eastAsia"/>
          <w:sz w:val="22"/>
        </w:rPr>
        <w:t>）：中标人完成软件产品设计、安装、调</w:t>
      </w:r>
      <w:r w:rsidRPr="00891AA7">
        <w:rPr>
          <w:rFonts w:ascii="Times New Roman" w:hAnsi="宋体" w:hint="eastAsia"/>
          <w:sz w:val="22"/>
        </w:rPr>
        <w:lastRenderedPageBreak/>
        <w:t>试，交付软件使用手册，并经采购人签收后的十个工作日内，采购人向中标人支付合同款项。</w:t>
      </w:r>
    </w:p>
    <w:p w14:paraId="44A02FA9" w14:textId="77777777" w:rsidR="00762409" w:rsidRDefault="00762409" w:rsidP="00762409">
      <w:pPr>
        <w:adjustRightInd w:val="0"/>
        <w:snapToGrid w:val="0"/>
        <w:spacing w:line="300" w:lineRule="auto"/>
        <w:ind w:firstLineChars="200" w:firstLine="440"/>
        <w:jc w:val="left"/>
        <w:rPr>
          <w:rFonts w:ascii="Times New Roman" w:hAnsi="宋体" w:hint="eastAsia"/>
          <w:sz w:val="22"/>
        </w:rPr>
      </w:pPr>
      <w:r w:rsidRPr="00891AA7">
        <w:rPr>
          <w:rFonts w:ascii="Times New Roman" w:hAnsi="宋体" w:hint="eastAsia"/>
          <w:sz w:val="22"/>
        </w:rPr>
        <w:t>（</w:t>
      </w:r>
      <w:r w:rsidRPr="00891AA7">
        <w:rPr>
          <w:rFonts w:ascii="Times New Roman" w:hAnsi="宋体" w:hint="eastAsia"/>
          <w:sz w:val="22"/>
        </w:rPr>
        <w:t>3</w:t>
      </w:r>
      <w:r w:rsidRPr="00891AA7">
        <w:rPr>
          <w:rFonts w:ascii="Times New Roman" w:hAnsi="宋体" w:hint="eastAsia"/>
          <w:sz w:val="22"/>
        </w:rPr>
        <w:t>）第三笔付款</w:t>
      </w:r>
      <w:r w:rsidRPr="00891AA7">
        <w:rPr>
          <w:rFonts w:ascii="Times New Roman" w:hAnsi="宋体" w:hint="eastAsia"/>
          <w:sz w:val="22"/>
        </w:rPr>
        <w:t>-</w:t>
      </w:r>
      <w:r w:rsidRPr="00891AA7">
        <w:rPr>
          <w:rFonts w:ascii="Times New Roman" w:hAnsi="宋体" w:hint="eastAsia"/>
          <w:sz w:val="22"/>
        </w:rPr>
        <w:t>项目验收付款（</w:t>
      </w:r>
      <w:r>
        <w:rPr>
          <w:rFonts w:ascii="Times New Roman" w:hAnsi="宋体"/>
          <w:sz w:val="22"/>
        </w:rPr>
        <w:t>3</w:t>
      </w:r>
      <w:r w:rsidRPr="00891AA7">
        <w:rPr>
          <w:rFonts w:ascii="Times New Roman" w:hAnsi="宋体"/>
          <w:sz w:val="22"/>
        </w:rPr>
        <w:t>0</w:t>
      </w:r>
      <w:r w:rsidRPr="00891AA7">
        <w:rPr>
          <w:rFonts w:ascii="Times New Roman" w:hAnsi="宋体" w:hint="eastAsia"/>
          <w:sz w:val="22"/>
        </w:rPr>
        <w:t>%</w:t>
      </w:r>
      <w:r w:rsidRPr="00891AA7">
        <w:rPr>
          <w:rFonts w:ascii="Times New Roman" w:hAnsi="宋体" w:hint="eastAsia"/>
          <w:sz w:val="22"/>
        </w:rPr>
        <w:t>）：项目完成实施验收合格，并经采购人签收后的十个工作日内，采购人向中标人支付合同款。</w:t>
      </w:r>
    </w:p>
    <w:p w14:paraId="505145C7" w14:textId="77777777" w:rsidR="00762409" w:rsidRPr="00563B65" w:rsidRDefault="00762409" w:rsidP="00762409">
      <w:pPr>
        <w:adjustRightInd w:val="0"/>
        <w:snapToGrid w:val="0"/>
        <w:spacing w:line="300" w:lineRule="auto"/>
        <w:ind w:firstLineChars="200" w:firstLine="440"/>
        <w:jc w:val="left"/>
        <w:rPr>
          <w:rFonts w:ascii="Times New Roman" w:hAnsi="宋体" w:hint="eastAsia"/>
          <w:sz w:val="22"/>
        </w:rPr>
      </w:pPr>
      <w:r w:rsidRPr="00563B65">
        <w:rPr>
          <w:rFonts w:ascii="Times New Roman" w:hAnsi="Times New Roman"/>
          <w:sz w:val="22"/>
        </w:rPr>
        <w:t>7.3</w:t>
      </w:r>
      <w:r w:rsidRPr="00563B65">
        <w:rPr>
          <w:rFonts w:ascii="Times New Roman" w:hAnsi="宋体"/>
          <w:sz w:val="22"/>
        </w:rPr>
        <w:t>中标人因自身原因造成返工的工作量，采购人将不予计量和支付。</w:t>
      </w:r>
    </w:p>
    <w:p w14:paraId="58EEC5E6" w14:textId="77777777" w:rsidR="00762409" w:rsidRPr="00563B65" w:rsidRDefault="00762409" w:rsidP="00762409">
      <w:pPr>
        <w:snapToGrid w:val="0"/>
        <w:spacing w:line="300" w:lineRule="auto"/>
        <w:ind w:firstLineChars="200" w:firstLine="440"/>
        <w:jc w:val="left"/>
        <w:rPr>
          <w:rFonts w:ascii="Times New Roman" w:hAnsi="Times New Roman"/>
          <w:sz w:val="22"/>
        </w:rPr>
      </w:pPr>
      <w:r w:rsidRPr="00563B65">
        <w:rPr>
          <w:rFonts w:ascii="Times New Roman" w:hAnsi="Times New Roman"/>
          <w:sz w:val="22"/>
        </w:rPr>
        <w:t>7</w:t>
      </w:r>
      <w:r w:rsidRPr="00563B65">
        <w:rPr>
          <w:rFonts w:ascii="Times New Roman" w:hAnsi="Times New Roman" w:hint="eastAsia"/>
          <w:sz w:val="22"/>
        </w:rPr>
        <w:t>.4</w:t>
      </w:r>
      <w:r w:rsidRPr="00563B6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63B65">
        <w:rPr>
          <w:rFonts w:ascii="Times New Roman" w:hAnsi="Times New Roman" w:hint="eastAsia"/>
          <w:sz w:val="22"/>
        </w:rPr>
        <w:t>1</w:t>
      </w:r>
      <w:r w:rsidRPr="00563B65">
        <w:rPr>
          <w:rFonts w:ascii="Times New Roman" w:hAnsi="Times New Roman" w:hint="eastAsia"/>
          <w:sz w:val="22"/>
        </w:rPr>
        <w:t>年</w:t>
      </w:r>
      <w:proofErr w:type="gramStart"/>
      <w:r w:rsidRPr="00563B65">
        <w:rPr>
          <w:rFonts w:ascii="Times New Roman" w:hAnsi="Times New Roman" w:hint="eastAsia"/>
          <w:sz w:val="22"/>
        </w:rPr>
        <w:t>期贷款市场</w:t>
      </w:r>
      <w:proofErr w:type="gramEnd"/>
      <w:r w:rsidRPr="00563B65">
        <w:rPr>
          <w:rFonts w:ascii="Times New Roman" w:hAnsi="Times New Roman" w:hint="eastAsia"/>
          <w:sz w:val="22"/>
        </w:rPr>
        <w:t>报价利率。</w:t>
      </w:r>
    </w:p>
    <w:p w14:paraId="5B2AE3E4" w14:textId="77777777" w:rsidR="00762409" w:rsidRPr="00563B65" w:rsidRDefault="00762409" w:rsidP="00762409">
      <w:pPr>
        <w:adjustRightInd w:val="0"/>
        <w:snapToGrid w:val="0"/>
        <w:spacing w:line="300" w:lineRule="auto"/>
        <w:jc w:val="center"/>
        <w:outlineLvl w:val="1"/>
        <w:rPr>
          <w:rFonts w:ascii="Times New Roman" w:eastAsia="黑体" w:hAnsi="Times New Roman"/>
          <w:sz w:val="30"/>
          <w:szCs w:val="30"/>
        </w:rPr>
      </w:pPr>
      <w:bookmarkStart w:id="19" w:name="_Toc213766222"/>
      <w:r w:rsidRPr="00563B65">
        <w:rPr>
          <w:rFonts w:ascii="Times New Roman" w:eastAsia="黑体" w:hAnsi="Times New Roman"/>
          <w:sz w:val="30"/>
          <w:szCs w:val="30"/>
        </w:rPr>
        <w:t>三、技术质量要求</w:t>
      </w:r>
      <w:bookmarkEnd w:id="18"/>
      <w:bookmarkEnd w:id="19"/>
    </w:p>
    <w:p w14:paraId="17758BC8"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20" w:name="_Toc476932387"/>
      <w:bookmarkStart w:id="21" w:name="_Toc476308503"/>
      <w:bookmarkStart w:id="22" w:name="_Toc213766223"/>
      <w:r w:rsidRPr="00563B65">
        <w:rPr>
          <w:rFonts w:ascii="Times New Roman" w:hAnsi="Times New Roman"/>
          <w:b/>
          <w:bCs/>
          <w:sz w:val="22"/>
        </w:rPr>
        <w:t xml:space="preserve">8 </w:t>
      </w:r>
      <w:r w:rsidRPr="00563B65">
        <w:rPr>
          <w:rFonts w:ascii="Times New Roman" w:hAnsi="Times New Roman"/>
          <w:b/>
          <w:bCs/>
          <w:sz w:val="22"/>
        </w:rPr>
        <w:t>适用技术规范和规范性文件</w:t>
      </w:r>
      <w:bookmarkEnd w:id="20"/>
      <w:bookmarkEnd w:id="21"/>
      <w:bookmarkEnd w:id="22"/>
    </w:p>
    <w:p w14:paraId="138024FE"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软件工程</w:t>
      </w:r>
      <w:r w:rsidRPr="00563B65">
        <w:rPr>
          <w:rFonts w:ascii="Times New Roman" w:hAnsi="Times New Roman" w:hint="eastAsia"/>
          <w:sz w:val="22"/>
        </w:rPr>
        <w:t xml:space="preserve"> </w:t>
      </w:r>
      <w:r w:rsidRPr="00563B65">
        <w:rPr>
          <w:rFonts w:ascii="Times New Roman" w:hAnsi="Times New Roman" w:hint="eastAsia"/>
          <w:sz w:val="22"/>
        </w:rPr>
        <w:t>软件工程知识体系指南（</w:t>
      </w:r>
      <w:r w:rsidRPr="00563B65">
        <w:rPr>
          <w:rFonts w:ascii="Times New Roman" w:hAnsi="Times New Roman" w:hint="eastAsia"/>
          <w:sz w:val="22"/>
        </w:rPr>
        <w:t>GB/Z 31102-2014</w:t>
      </w:r>
      <w:r w:rsidRPr="00563B65">
        <w:rPr>
          <w:rFonts w:ascii="Times New Roman" w:hAnsi="Times New Roman" w:hint="eastAsia"/>
          <w:sz w:val="22"/>
        </w:rPr>
        <w:t>）</w:t>
      </w:r>
    </w:p>
    <w:p w14:paraId="3617D3A1"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系统与软件工程</w:t>
      </w:r>
      <w:r w:rsidRPr="00563B65">
        <w:rPr>
          <w:rFonts w:ascii="Times New Roman" w:hAnsi="Times New Roman" w:hint="eastAsia"/>
          <w:sz w:val="22"/>
        </w:rPr>
        <w:t xml:space="preserve"> </w:t>
      </w:r>
      <w:r w:rsidRPr="00563B65">
        <w:rPr>
          <w:rFonts w:ascii="Times New Roman" w:hAnsi="Times New Roman" w:hint="eastAsia"/>
          <w:sz w:val="22"/>
        </w:rPr>
        <w:t>用户文档的设计者和开发者要求（</w:t>
      </w:r>
      <w:r w:rsidRPr="00563B65">
        <w:rPr>
          <w:rFonts w:ascii="Times New Roman" w:hAnsi="Times New Roman" w:hint="eastAsia"/>
          <w:sz w:val="22"/>
        </w:rPr>
        <w:t>GB/T 32424-2015</w:t>
      </w:r>
      <w:r w:rsidRPr="00563B65">
        <w:rPr>
          <w:rFonts w:ascii="Times New Roman" w:hAnsi="Times New Roman" w:hint="eastAsia"/>
          <w:sz w:val="22"/>
        </w:rPr>
        <w:t>）</w:t>
      </w:r>
    </w:p>
    <w:p w14:paraId="4B1E9989"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密码应用标识规范（</w:t>
      </w:r>
      <w:r w:rsidRPr="00563B65">
        <w:rPr>
          <w:rFonts w:ascii="Times New Roman" w:hAnsi="Times New Roman" w:hint="eastAsia"/>
          <w:sz w:val="22"/>
        </w:rPr>
        <w:t>GB/T 33560-2017</w:t>
      </w:r>
      <w:r w:rsidRPr="00563B65">
        <w:rPr>
          <w:rFonts w:ascii="Times New Roman" w:hAnsi="Times New Roman" w:hint="eastAsia"/>
          <w:sz w:val="22"/>
        </w:rPr>
        <w:t>）</w:t>
      </w:r>
    </w:p>
    <w:p w14:paraId="6FF4F2A2"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密码模块安全要求（</w:t>
      </w:r>
      <w:r w:rsidRPr="00563B65">
        <w:rPr>
          <w:rFonts w:ascii="Times New Roman" w:hAnsi="Times New Roman" w:hint="eastAsia"/>
          <w:sz w:val="22"/>
        </w:rPr>
        <w:t>GB/T 37092-2018</w:t>
      </w:r>
      <w:r w:rsidRPr="00563B65">
        <w:rPr>
          <w:rFonts w:ascii="Times New Roman" w:hAnsi="Times New Roman" w:hint="eastAsia"/>
          <w:sz w:val="22"/>
        </w:rPr>
        <w:t>）</w:t>
      </w:r>
    </w:p>
    <w:p w14:paraId="230D3733"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w:t>
      </w:r>
      <w:proofErr w:type="gramStart"/>
      <w:r w:rsidRPr="00563B65">
        <w:rPr>
          <w:rFonts w:ascii="Times New Roman" w:hAnsi="Times New Roman" w:hint="eastAsia"/>
          <w:sz w:val="22"/>
        </w:rPr>
        <w:t>安全运维管理</w:t>
      </w:r>
      <w:proofErr w:type="gramEnd"/>
      <w:r w:rsidRPr="00563B65">
        <w:rPr>
          <w:rFonts w:ascii="Times New Roman" w:hAnsi="Times New Roman" w:hint="eastAsia"/>
          <w:sz w:val="22"/>
        </w:rPr>
        <w:t>指南（</w:t>
      </w:r>
      <w:r w:rsidRPr="00563B65">
        <w:rPr>
          <w:rFonts w:ascii="Times New Roman" w:hAnsi="Times New Roman" w:hint="eastAsia"/>
          <w:sz w:val="22"/>
        </w:rPr>
        <w:t>GB/T 36626-2018</w:t>
      </w:r>
      <w:r w:rsidRPr="00563B65">
        <w:rPr>
          <w:rFonts w:ascii="Times New Roman" w:hAnsi="Times New Roman" w:hint="eastAsia"/>
          <w:sz w:val="22"/>
        </w:rPr>
        <w:t>）</w:t>
      </w:r>
    </w:p>
    <w:p w14:paraId="4D0B6D3A"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系统与软件工程</w:t>
      </w:r>
      <w:r w:rsidRPr="00563B65">
        <w:rPr>
          <w:rFonts w:ascii="Times New Roman" w:hAnsi="Times New Roman" w:hint="eastAsia"/>
          <w:sz w:val="22"/>
        </w:rPr>
        <w:t xml:space="preserve"> </w:t>
      </w:r>
      <w:r w:rsidRPr="00563B65">
        <w:rPr>
          <w:rFonts w:ascii="Times New Roman" w:hAnsi="Times New Roman" w:hint="eastAsia"/>
          <w:sz w:val="22"/>
        </w:rPr>
        <w:t>系统与软件质量要求和评价（</w:t>
      </w:r>
      <w:r w:rsidRPr="00563B65">
        <w:rPr>
          <w:rFonts w:ascii="Times New Roman" w:hAnsi="Times New Roman" w:hint="eastAsia"/>
          <w:sz w:val="22"/>
        </w:rPr>
        <w:t>GB/T 25000-2018</w:t>
      </w:r>
      <w:r w:rsidRPr="00563B65">
        <w:rPr>
          <w:rFonts w:ascii="Times New Roman" w:hAnsi="Times New Roman" w:hint="eastAsia"/>
          <w:sz w:val="22"/>
        </w:rPr>
        <w:t>）</w:t>
      </w:r>
    </w:p>
    <w:p w14:paraId="4A6A31C5"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网络安全等级保护基本要求（</w:t>
      </w:r>
      <w:r w:rsidRPr="00563B65">
        <w:rPr>
          <w:rFonts w:ascii="Times New Roman" w:hAnsi="Times New Roman" w:hint="eastAsia"/>
          <w:sz w:val="22"/>
        </w:rPr>
        <w:t>GB/T 22239-2019</w:t>
      </w:r>
      <w:r w:rsidRPr="00563B65">
        <w:rPr>
          <w:rFonts w:ascii="Times New Roman" w:hAnsi="Times New Roman" w:hint="eastAsia"/>
          <w:sz w:val="22"/>
        </w:rPr>
        <w:t>）</w:t>
      </w:r>
    </w:p>
    <w:p w14:paraId="67043B64"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信息安全技术网络安全等级保护安全设计技术要求（</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T25070-2019</w:t>
      </w:r>
      <w:r w:rsidRPr="00563B65">
        <w:rPr>
          <w:rFonts w:ascii="Times New Roman" w:hAnsi="Times New Roman" w:hint="eastAsia"/>
          <w:sz w:val="22"/>
        </w:rPr>
        <w:t>）</w:t>
      </w:r>
    </w:p>
    <w:p w14:paraId="28674997"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信息安全技术网络安全等级保护测评要求（</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T28448-2019</w:t>
      </w:r>
      <w:r w:rsidRPr="00563B65">
        <w:rPr>
          <w:rFonts w:ascii="Times New Roman" w:hAnsi="Times New Roman" w:hint="eastAsia"/>
          <w:sz w:val="22"/>
        </w:rPr>
        <w:t>）</w:t>
      </w:r>
    </w:p>
    <w:p w14:paraId="1D7EECAA"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信息安全技术网络安全等级保护定级指南（</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T22240-2020</w:t>
      </w:r>
      <w:r w:rsidRPr="00563B65">
        <w:rPr>
          <w:rFonts w:ascii="Times New Roman" w:hAnsi="Times New Roman" w:hint="eastAsia"/>
          <w:sz w:val="22"/>
        </w:rPr>
        <w:t>）</w:t>
      </w:r>
    </w:p>
    <w:p w14:paraId="294A0230"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信息系统密码应用基本要求（</w:t>
      </w:r>
      <w:r w:rsidRPr="00563B65">
        <w:rPr>
          <w:rFonts w:ascii="Times New Roman" w:hAnsi="Times New Roman" w:hint="eastAsia"/>
          <w:sz w:val="22"/>
        </w:rPr>
        <w:t>GBT 39786-2021</w:t>
      </w:r>
      <w:r w:rsidRPr="00563B65">
        <w:rPr>
          <w:rFonts w:ascii="Times New Roman" w:hAnsi="Times New Roman" w:hint="eastAsia"/>
          <w:sz w:val="22"/>
        </w:rPr>
        <w:t>）</w:t>
      </w:r>
    </w:p>
    <w:p w14:paraId="1742A968"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信息系统密码应用设计指南（</w:t>
      </w:r>
      <w:r w:rsidRPr="00563B65">
        <w:rPr>
          <w:rFonts w:ascii="Times New Roman" w:hAnsi="Times New Roman" w:hint="eastAsia"/>
          <w:sz w:val="22"/>
        </w:rPr>
        <w:t>GB/T 43207-2023</w:t>
      </w:r>
      <w:r w:rsidRPr="00563B65">
        <w:rPr>
          <w:rFonts w:ascii="Times New Roman" w:hAnsi="Times New Roman" w:hint="eastAsia"/>
          <w:sz w:val="22"/>
        </w:rPr>
        <w:t>）</w:t>
      </w:r>
    </w:p>
    <w:p w14:paraId="7369B692"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信息系统密码应用测评要求（</w:t>
      </w:r>
      <w:r w:rsidRPr="00563B65">
        <w:rPr>
          <w:rFonts w:ascii="Times New Roman" w:hAnsi="Times New Roman" w:hint="eastAsia"/>
          <w:sz w:val="22"/>
        </w:rPr>
        <w:t>GB/T 43206-2023</w:t>
      </w:r>
      <w:r w:rsidRPr="00563B65">
        <w:rPr>
          <w:rFonts w:ascii="Times New Roman" w:hAnsi="Times New Roman" w:hint="eastAsia"/>
          <w:sz w:val="22"/>
        </w:rPr>
        <w:t>）</w:t>
      </w:r>
    </w:p>
    <w:p w14:paraId="398DFD4B"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《浦东新区政府投资信息化项目管理办法》（</w:t>
      </w:r>
      <w:proofErr w:type="gramStart"/>
      <w:r w:rsidRPr="00563B65">
        <w:rPr>
          <w:rFonts w:ascii="Times New Roman" w:hAnsi="Times New Roman" w:hint="eastAsia"/>
          <w:sz w:val="22"/>
        </w:rPr>
        <w:t>浦数〔</w:t>
      </w:r>
      <w:r w:rsidRPr="00563B65">
        <w:rPr>
          <w:rFonts w:ascii="Times New Roman" w:hAnsi="Times New Roman" w:hint="eastAsia"/>
          <w:sz w:val="22"/>
        </w:rPr>
        <w:t>2023</w:t>
      </w:r>
      <w:r w:rsidRPr="00563B65">
        <w:rPr>
          <w:rFonts w:ascii="Times New Roman" w:hAnsi="Times New Roman" w:hint="eastAsia"/>
          <w:sz w:val="22"/>
        </w:rPr>
        <w:t>〕</w:t>
      </w:r>
      <w:proofErr w:type="gramEnd"/>
      <w:r w:rsidRPr="00563B65">
        <w:rPr>
          <w:rFonts w:ascii="Times New Roman" w:hAnsi="Times New Roman" w:hint="eastAsia"/>
          <w:sz w:val="22"/>
        </w:rPr>
        <w:t>79</w:t>
      </w:r>
      <w:r w:rsidRPr="00563B65">
        <w:rPr>
          <w:rFonts w:ascii="Times New Roman" w:hAnsi="Times New Roman" w:hint="eastAsia"/>
          <w:sz w:val="22"/>
        </w:rPr>
        <w:t>号）</w:t>
      </w:r>
    </w:p>
    <w:p w14:paraId="173B02A3" w14:textId="77777777" w:rsidR="00762409" w:rsidRPr="00563B65" w:rsidRDefault="00762409" w:rsidP="00762409">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上海市重要网络和信息系统密码应用与安全性评估工作指南（</w:t>
      </w:r>
      <w:r w:rsidRPr="00563B65">
        <w:rPr>
          <w:rFonts w:ascii="Times New Roman" w:hAnsi="Times New Roman" w:hint="eastAsia"/>
          <w:sz w:val="22"/>
        </w:rPr>
        <w:t>2024</w:t>
      </w:r>
      <w:r w:rsidRPr="00563B65">
        <w:rPr>
          <w:rFonts w:ascii="Times New Roman" w:hAnsi="Times New Roman" w:hint="eastAsia"/>
          <w:sz w:val="22"/>
        </w:rPr>
        <w:t>版）</w:t>
      </w:r>
    </w:p>
    <w:p w14:paraId="4DE0D944" w14:textId="77777777" w:rsidR="00762409" w:rsidRPr="00563B65" w:rsidRDefault="00762409" w:rsidP="00762409">
      <w:pPr>
        <w:adjustRightInd w:val="0"/>
        <w:snapToGrid w:val="0"/>
        <w:spacing w:line="300" w:lineRule="auto"/>
        <w:ind w:firstLineChars="200" w:firstLine="440"/>
        <w:rPr>
          <w:rFonts w:ascii="Times New Roman" w:hAnsi="Times New Roman"/>
          <w:bCs/>
          <w:sz w:val="22"/>
        </w:rPr>
      </w:pPr>
      <w:r w:rsidRPr="00563B6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5FBEC6E"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23" w:name="_Toc213766224"/>
      <w:r w:rsidRPr="00563B65">
        <w:rPr>
          <w:rFonts w:ascii="Times New Roman" w:hAnsi="Times New Roman"/>
          <w:b/>
          <w:bCs/>
          <w:sz w:val="22"/>
        </w:rPr>
        <w:t>9</w:t>
      </w:r>
      <w:r w:rsidRPr="00563B65">
        <w:rPr>
          <w:rFonts w:ascii="Times New Roman" w:hAnsi="Times New Roman"/>
          <w:b/>
          <w:bCs/>
          <w:sz w:val="22"/>
        </w:rPr>
        <w:t>招标内容与质量要求</w:t>
      </w:r>
      <w:bookmarkEnd w:id="23"/>
    </w:p>
    <w:p w14:paraId="6CAA12EC" w14:textId="77777777" w:rsidR="00762409" w:rsidRPr="00563B65" w:rsidRDefault="00762409" w:rsidP="00762409">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hint="eastAsia"/>
          <w:b/>
          <w:bCs/>
          <w:sz w:val="22"/>
        </w:rPr>
        <w:t>9.1</w:t>
      </w:r>
      <w:r w:rsidRPr="00563B65">
        <w:rPr>
          <w:rFonts w:ascii="Times New Roman" w:hAnsi="Times New Roman" w:hint="eastAsia"/>
          <w:b/>
          <w:bCs/>
          <w:sz w:val="22"/>
        </w:rPr>
        <w:t>建设目标</w:t>
      </w:r>
    </w:p>
    <w:p w14:paraId="53A4D534"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bookmarkStart w:id="24" w:name="OLE_LINK5"/>
      <w:r w:rsidRPr="00815F37">
        <w:rPr>
          <w:rFonts w:ascii="Times New Roman" w:hAnsi="Times New Roman" w:hint="eastAsia"/>
          <w:sz w:val="22"/>
        </w:rPr>
        <w:t>打造“</w:t>
      </w:r>
      <w:r w:rsidRPr="00815F37">
        <w:rPr>
          <w:rFonts w:ascii="Times New Roman" w:hAnsi="Times New Roman" w:hint="eastAsia"/>
          <w:sz w:val="22"/>
        </w:rPr>
        <w:t>AI+</w:t>
      </w:r>
      <w:r w:rsidRPr="00815F37">
        <w:rPr>
          <w:rFonts w:ascii="Times New Roman" w:hAnsi="Times New Roman" w:hint="eastAsia"/>
          <w:sz w:val="22"/>
        </w:rPr>
        <w:t>政务”双轮驱动的智慧审批服务体系，推动行政审批服务高效化与便捷化，确保项目快速审批落地，提高依法依规服务企业能力，提升企业满意度和获得感</w:t>
      </w:r>
      <w:r w:rsidRPr="00563B65">
        <w:rPr>
          <w:rFonts w:ascii="Times New Roman" w:hAnsi="Times New Roman" w:hint="eastAsia"/>
          <w:sz w:val="22"/>
        </w:rPr>
        <w:t>。</w:t>
      </w:r>
    </w:p>
    <w:bookmarkEnd w:id="24"/>
    <w:p w14:paraId="75941443" w14:textId="77777777" w:rsidR="00762409" w:rsidRDefault="00762409" w:rsidP="00762409">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总体绩效目标：</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125"/>
        <w:gridCol w:w="1611"/>
        <w:gridCol w:w="1611"/>
        <w:gridCol w:w="3197"/>
      </w:tblGrid>
      <w:tr w:rsidR="00762409" w:rsidRPr="00A8296D" w14:paraId="43813797" w14:textId="77777777" w:rsidTr="005B0F55">
        <w:trPr>
          <w:trHeight w:val="625"/>
        </w:trPr>
        <w:tc>
          <w:tcPr>
            <w:tcW w:w="1131" w:type="pct"/>
            <w:gridSpan w:val="2"/>
            <w:vAlign w:val="center"/>
          </w:tcPr>
          <w:p w14:paraId="4CDA4F84" w14:textId="77777777" w:rsidR="00762409" w:rsidRPr="00A8296D" w:rsidRDefault="00762409" w:rsidP="005B0F55">
            <w:pPr>
              <w:pStyle w:val="Bi"/>
              <w:rPr>
                <w:rFonts w:hint="eastAsia"/>
                <w:b/>
                <w:bCs/>
                <w:szCs w:val="21"/>
              </w:rPr>
            </w:pPr>
            <w:r w:rsidRPr="00A8296D">
              <w:rPr>
                <w:rFonts w:hint="eastAsia"/>
                <w:b/>
                <w:bCs/>
                <w:szCs w:val="21"/>
              </w:rPr>
              <w:t>项目名称</w:t>
            </w:r>
          </w:p>
        </w:tc>
        <w:tc>
          <w:tcPr>
            <w:tcW w:w="3869" w:type="pct"/>
            <w:gridSpan w:val="3"/>
            <w:vAlign w:val="center"/>
          </w:tcPr>
          <w:p w14:paraId="6E295A7C" w14:textId="77777777" w:rsidR="00762409" w:rsidRPr="00A8296D" w:rsidRDefault="00762409" w:rsidP="005B0F55">
            <w:pPr>
              <w:pStyle w:val="Bi"/>
              <w:rPr>
                <w:rFonts w:hint="eastAsia"/>
                <w:szCs w:val="21"/>
              </w:rPr>
            </w:pPr>
            <w:proofErr w:type="gramStart"/>
            <w:r w:rsidRPr="00A8296D">
              <w:rPr>
                <w:rFonts w:hint="eastAsia"/>
                <w:szCs w:val="21"/>
              </w:rPr>
              <w:t>世博行政</w:t>
            </w:r>
            <w:proofErr w:type="gramEnd"/>
            <w:r w:rsidRPr="00A8296D">
              <w:rPr>
                <w:rFonts w:hint="eastAsia"/>
                <w:szCs w:val="21"/>
              </w:rPr>
              <w:t>审批“智慧好办”平台</w:t>
            </w:r>
          </w:p>
        </w:tc>
      </w:tr>
      <w:tr w:rsidR="00762409" w:rsidRPr="00A8296D" w14:paraId="0C5CF942" w14:textId="77777777" w:rsidTr="005B0F55">
        <w:tc>
          <w:tcPr>
            <w:tcW w:w="1131" w:type="pct"/>
            <w:gridSpan w:val="2"/>
            <w:vAlign w:val="center"/>
          </w:tcPr>
          <w:p w14:paraId="4F3E6F1A" w14:textId="77777777" w:rsidR="00762409" w:rsidRPr="00A8296D" w:rsidRDefault="00762409" w:rsidP="005B0F55">
            <w:pPr>
              <w:pStyle w:val="Bi"/>
              <w:rPr>
                <w:rFonts w:hint="eastAsia"/>
                <w:b/>
                <w:bCs/>
                <w:szCs w:val="21"/>
              </w:rPr>
            </w:pPr>
            <w:r w:rsidRPr="00A8296D">
              <w:rPr>
                <w:rFonts w:hint="eastAsia"/>
                <w:b/>
                <w:bCs/>
                <w:szCs w:val="21"/>
              </w:rPr>
              <w:lastRenderedPageBreak/>
              <w:t>总体目标</w:t>
            </w:r>
          </w:p>
        </w:tc>
        <w:tc>
          <w:tcPr>
            <w:tcW w:w="3869" w:type="pct"/>
            <w:gridSpan w:val="3"/>
          </w:tcPr>
          <w:p w14:paraId="29390AB8" w14:textId="77777777" w:rsidR="00762409" w:rsidRPr="00A8296D" w:rsidRDefault="00762409" w:rsidP="005B0F55">
            <w:pPr>
              <w:pStyle w:val="Bi"/>
              <w:rPr>
                <w:rFonts w:hint="eastAsia"/>
                <w:szCs w:val="21"/>
              </w:rPr>
            </w:pPr>
            <w:r w:rsidRPr="00A8296D">
              <w:rPr>
                <w:rFonts w:hint="eastAsia"/>
                <w:szCs w:val="21"/>
              </w:rPr>
              <w:t>打造“</w:t>
            </w:r>
            <w:r w:rsidRPr="00A8296D">
              <w:rPr>
                <w:szCs w:val="21"/>
              </w:rPr>
              <w:t>AI+政务”双轮驱动的智慧审批服务体系，推动行政审批服务高效化与便捷化，确保项目快速审批落地，提高依法依规服务企业能力，提升企业满意度和获得感。</w:t>
            </w:r>
          </w:p>
        </w:tc>
      </w:tr>
      <w:tr w:rsidR="00762409" w:rsidRPr="00A8296D" w14:paraId="6D20CEF1" w14:textId="77777777" w:rsidTr="005B0F55">
        <w:trPr>
          <w:trHeight w:val="510"/>
        </w:trPr>
        <w:tc>
          <w:tcPr>
            <w:tcW w:w="453" w:type="pct"/>
            <w:vMerge w:val="restart"/>
            <w:vAlign w:val="center"/>
          </w:tcPr>
          <w:p w14:paraId="65D3063B" w14:textId="77777777" w:rsidR="00762409" w:rsidRPr="00A8296D" w:rsidRDefault="00762409" w:rsidP="005B0F55">
            <w:pPr>
              <w:pStyle w:val="Bi"/>
              <w:rPr>
                <w:rFonts w:hint="eastAsia"/>
                <w:b/>
                <w:bCs/>
                <w:szCs w:val="21"/>
              </w:rPr>
            </w:pPr>
            <w:r w:rsidRPr="00A8296D">
              <w:rPr>
                <w:rFonts w:hint="eastAsia"/>
                <w:b/>
                <w:bCs/>
                <w:szCs w:val="21"/>
              </w:rPr>
              <w:t>绩效指标</w:t>
            </w:r>
          </w:p>
        </w:tc>
        <w:tc>
          <w:tcPr>
            <w:tcW w:w="677" w:type="pct"/>
            <w:vAlign w:val="center"/>
          </w:tcPr>
          <w:p w14:paraId="6BA2FA8B" w14:textId="77777777" w:rsidR="00762409" w:rsidRPr="00A8296D" w:rsidRDefault="00762409" w:rsidP="005B0F55">
            <w:pPr>
              <w:pStyle w:val="Bi"/>
              <w:rPr>
                <w:rFonts w:hint="eastAsia"/>
                <w:b/>
                <w:bCs/>
                <w:szCs w:val="21"/>
              </w:rPr>
            </w:pPr>
            <w:r w:rsidRPr="00A8296D">
              <w:rPr>
                <w:rFonts w:hint="eastAsia"/>
                <w:b/>
                <w:bCs/>
                <w:szCs w:val="21"/>
              </w:rPr>
              <w:t>一级指标</w:t>
            </w:r>
          </w:p>
        </w:tc>
        <w:tc>
          <w:tcPr>
            <w:tcW w:w="971" w:type="pct"/>
            <w:vAlign w:val="center"/>
          </w:tcPr>
          <w:p w14:paraId="6672A306" w14:textId="77777777" w:rsidR="00762409" w:rsidRPr="00A8296D" w:rsidRDefault="00762409" w:rsidP="005B0F55">
            <w:pPr>
              <w:pStyle w:val="Bi"/>
              <w:rPr>
                <w:rFonts w:hint="eastAsia"/>
                <w:b/>
                <w:bCs/>
                <w:szCs w:val="21"/>
              </w:rPr>
            </w:pPr>
            <w:r w:rsidRPr="00A8296D">
              <w:rPr>
                <w:rFonts w:hint="eastAsia"/>
                <w:b/>
                <w:bCs/>
                <w:szCs w:val="21"/>
              </w:rPr>
              <w:t>二级指标</w:t>
            </w:r>
          </w:p>
        </w:tc>
        <w:tc>
          <w:tcPr>
            <w:tcW w:w="971" w:type="pct"/>
            <w:vAlign w:val="center"/>
          </w:tcPr>
          <w:p w14:paraId="56E5192F" w14:textId="77777777" w:rsidR="00762409" w:rsidRPr="00A8296D" w:rsidRDefault="00762409" w:rsidP="005B0F55">
            <w:pPr>
              <w:pStyle w:val="Bi"/>
              <w:rPr>
                <w:rFonts w:hint="eastAsia"/>
                <w:b/>
                <w:bCs/>
                <w:szCs w:val="21"/>
              </w:rPr>
            </w:pPr>
            <w:r w:rsidRPr="00A8296D">
              <w:rPr>
                <w:rFonts w:hint="eastAsia"/>
                <w:b/>
                <w:bCs/>
                <w:szCs w:val="21"/>
              </w:rPr>
              <w:t>三级指标</w:t>
            </w:r>
          </w:p>
        </w:tc>
        <w:tc>
          <w:tcPr>
            <w:tcW w:w="1927" w:type="pct"/>
            <w:vAlign w:val="center"/>
          </w:tcPr>
          <w:p w14:paraId="2E041184" w14:textId="77777777" w:rsidR="00762409" w:rsidRPr="00A8296D" w:rsidRDefault="00762409" w:rsidP="005B0F55">
            <w:pPr>
              <w:pStyle w:val="Bi"/>
              <w:rPr>
                <w:rFonts w:hint="eastAsia"/>
                <w:b/>
                <w:bCs/>
                <w:szCs w:val="21"/>
              </w:rPr>
            </w:pPr>
            <w:r w:rsidRPr="00A8296D">
              <w:rPr>
                <w:rFonts w:hint="eastAsia"/>
                <w:b/>
                <w:bCs/>
                <w:szCs w:val="21"/>
              </w:rPr>
              <w:t>指标值</w:t>
            </w:r>
          </w:p>
        </w:tc>
      </w:tr>
      <w:tr w:rsidR="00762409" w:rsidRPr="00A8296D" w14:paraId="25ACAA61" w14:textId="77777777" w:rsidTr="005B0F55">
        <w:trPr>
          <w:trHeight w:val="510"/>
        </w:trPr>
        <w:tc>
          <w:tcPr>
            <w:tcW w:w="453" w:type="pct"/>
            <w:vMerge/>
          </w:tcPr>
          <w:p w14:paraId="1EAFD329" w14:textId="77777777" w:rsidR="00762409" w:rsidRPr="00A8296D" w:rsidRDefault="00762409" w:rsidP="005B0F55">
            <w:pPr>
              <w:pStyle w:val="Bi"/>
              <w:rPr>
                <w:rFonts w:hint="eastAsia"/>
                <w:b/>
                <w:bCs/>
                <w:szCs w:val="21"/>
              </w:rPr>
            </w:pPr>
          </w:p>
        </w:tc>
        <w:tc>
          <w:tcPr>
            <w:tcW w:w="677" w:type="pct"/>
            <w:vMerge w:val="restart"/>
            <w:vAlign w:val="center"/>
          </w:tcPr>
          <w:p w14:paraId="5A449D0A" w14:textId="77777777" w:rsidR="00762409" w:rsidRPr="00A8296D" w:rsidRDefault="00762409" w:rsidP="005B0F55">
            <w:pPr>
              <w:pStyle w:val="Bi"/>
              <w:rPr>
                <w:rFonts w:hint="eastAsia"/>
                <w:b/>
                <w:bCs/>
                <w:szCs w:val="21"/>
              </w:rPr>
            </w:pPr>
            <w:r w:rsidRPr="00A8296D">
              <w:rPr>
                <w:rFonts w:hint="eastAsia"/>
                <w:b/>
                <w:bCs/>
                <w:szCs w:val="21"/>
              </w:rPr>
              <w:t>产出指标</w:t>
            </w:r>
          </w:p>
        </w:tc>
        <w:tc>
          <w:tcPr>
            <w:tcW w:w="971" w:type="pct"/>
            <w:vMerge w:val="restart"/>
            <w:vAlign w:val="center"/>
          </w:tcPr>
          <w:p w14:paraId="15497DF9" w14:textId="77777777" w:rsidR="00762409" w:rsidRPr="00A8296D" w:rsidRDefault="00762409" w:rsidP="005B0F55">
            <w:pPr>
              <w:pStyle w:val="Bi"/>
              <w:rPr>
                <w:rFonts w:hint="eastAsia"/>
                <w:b/>
                <w:bCs/>
                <w:szCs w:val="21"/>
              </w:rPr>
            </w:pPr>
            <w:r w:rsidRPr="00A8296D">
              <w:rPr>
                <w:rFonts w:hint="eastAsia"/>
                <w:b/>
                <w:bCs/>
                <w:szCs w:val="21"/>
              </w:rPr>
              <w:t>数量指标</w:t>
            </w:r>
          </w:p>
        </w:tc>
        <w:tc>
          <w:tcPr>
            <w:tcW w:w="971" w:type="pct"/>
            <w:vAlign w:val="center"/>
          </w:tcPr>
          <w:p w14:paraId="3F727E2B" w14:textId="77777777" w:rsidR="00762409" w:rsidRPr="00A8296D" w:rsidRDefault="00762409" w:rsidP="005B0F55">
            <w:pPr>
              <w:pStyle w:val="Bi"/>
              <w:rPr>
                <w:rFonts w:hint="eastAsia"/>
                <w:b/>
                <w:bCs/>
                <w:szCs w:val="21"/>
              </w:rPr>
            </w:pPr>
            <w:r w:rsidRPr="00A8296D">
              <w:rPr>
                <w:rFonts w:hint="eastAsia"/>
                <w:b/>
                <w:bCs/>
                <w:szCs w:val="21"/>
              </w:rPr>
              <w:t>系统内配置上线行政审批事项</w:t>
            </w:r>
          </w:p>
        </w:tc>
        <w:tc>
          <w:tcPr>
            <w:tcW w:w="1927" w:type="pct"/>
            <w:vAlign w:val="center"/>
          </w:tcPr>
          <w:p w14:paraId="265F00C1" w14:textId="77777777" w:rsidR="00762409" w:rsidRPr="00A8296D" w:rsidRDefault="00762409" w:rsidP="005B0F55">
            <w:pPr>
              <w:pStyle w:val="Bi"/>
              <w:rPr>
                <w:rFonts w:hint="eastAsia"/>
                <w:szCs w:val="21"/>
              </w:rPr>
            </w:pPr>
            <w:r w:rsidRPr="00A8296D">
              <w:rPr>
                <w:rFonts w:hint="eastAsia"/>
                <w:szCs w:val="21"/>
              </w:rPr>
              <w:t>12项</w:t>
            </w:r>
          </w:p>
        </w:tc>
      </w:tr>
      <w:tr w:rsidR="00762409" w:rsidRPr="00A8296D" w14:paraId="17C4B484" w14:textId="77777777" w:rsidTr="005B0F55">
        <w:trPr>
          <w:trHeight w:val="510"/>
        </w:trPr>
        <w:tc>
          <w:tcPr>
            <w:tcW w:w="453" w:type="pct"/>
            <w:vMerge/>
          </w:tcPr>
          <w:p w14:paraId="6C1122E7" w14:textId="77777777" w:rsidR="00762409" w:rsidRPr="00A8296D" w:rsidRDefault="00762409" w:rsidP="005B0F55">
            <w:pPr>
              <w:pStyle w:val="Bi"/>
              <w:rPr>
                <w:rFonts w:hint="eastAsia"/>
                <w:b/>
                <w:bCs/>
                <w:szCs w:val="21"/>
              </w:rPr>
            </w:pPr>
          </w:p>
        </w:tc>
        <w:tc>
          <w:tcPr>
            <w:tcW w:w="677" w:type="pct"/>
            <w:vMerge/>
            <w:vAlign w:val="center"/>
          </w:tcPr>
          <w:p w14:paraId="6874E5B0" w14:textId="77777777" w:rsidR="00762409" w:rsidRPr="00A8296D" w:rsidRDefault="00762409" w:rsidP="005B0F55">
            <w:pPr>
              <w:pStyle w:val="Bi"/>
              <w:rPr>
                <w:rFonts w:hint="eastAsia"/>
                <w:b/>
                <w:bCs/>
                <w:szCs w:val="21"/>
              </w:rPr>
            </w:pPr>
          </w:p>
        </w:tc>
        <w:tc>
          <w:tcPr>
            <w:tcW w:w="971" w:type="pct"/>
            <w:vMerge/>
            <w:vAlign w:val="center"/>
          </w:tcPr>
          <w:p w14:paraId="679C6ED2" w14:textId="77777777" w:rsidR="00762409" w:rsidRPr="00A8296D" w:rsidRDefault="00762409" w:rsidP="005B0F55">
            <w:pPr>
              <w:pStyle w:val="Bi"/>
              <w:rPr>
                <w:rFonts w:hint="eastAsia"/>
                <w:b/>
                <w:bCs/>
                <w:szCs w:val="21"/>
              </w:rPr>
            </w:pPr>
          </w:p>
        </w:tc>
        <w:tc>
          <w:tcPr>
            <w:tcW w:w="971" w:type="pct"/>
            <w:vAlign w:val="center"/>
          </w:tcPr>
          <w:p w14:paraId="77545EFA" w14:textId="77777777" w:rsidR="00762409" w:rsidRPr="00A8296D" w:rsidRDefault="00762409" w:rsidP="005B0F55">
            <w:pPr>
              <w:pStyle w:val="Bi"/>
              <w:rPr>
                <w:rFonts w:hint="eastAsia"/>
                <w:b/>
                <w:bCs/>
                <w:szCs w:val="21"/>
              </w:rPr>
            </w:pPr>
            <w:r w:rsidRPr="00A8296D">
              <w:rPr>
                <w:rFonts w:hint="eastAsia"/>
                <w:b/>
                <w:bCs/>
                <w:szCs w:val="21"/>
              </w:rPr>
              <w:t>证照识别模型</w:t>
            </w:r>
          </w:p>
        </w:tc>
        <w:tc>
          <w:tcPr>
            <w:tcW w:w="1927" w:type="pct"/>
            <w:vAlign w:val="center"/>
          </w:tcPr>
          <w:p w14:paraId="7ACCA436" w14:textId="77777777" w:rsidR="00762409" w:rsidRPr="00A8296D" w:rsidRDefault="00762409" w:rsidP="005B0F55">
            <w:pPr>
              <w:pStyle w:val="Bi"/>
              <w:rPr>
                <w:rFonts w:hint="eastAsia"/>
                <w:szCs w:val="21"/>
              </w:rPr>
            </w:pPr>
            <w:r w:rsidRPr="00A8296D">
              <w:rPr>
                <w:rFonts w:hint="eastAsia"/>
                <w:szCs w:val="21"/>
              </w:rPr>
              <w:t>1</w:t>
            </w:r>
            <w:r w:rsidRPr="00A8296D">
              <w:rPr>
                <w:szCs w:val="21"/>
              </w:rPr>
              <w:t>2</w:t>
            </w:r>
            <w:r w:rsidRPr="00A8296D">
              <w:rPr>
                <w:rFonts w:hint="eastAsia"/>
                <w:szCs w:val="21"/>
              </w:rPr>
              <w:t>个</w:t>
            </w:r>
          </w:p>
        </w:tc>
      </w:tr>
      <w:tr w:rsidR="00762409" w:rsidRPr="00A8296D" w14:paraId="6868CEDF" w14:textId="77777777" w:rsidTr="005B0F55">
        <w:trPr>
          <w:trHeight w:val="510"/>
        </w:trPr>
        <w:tc>
          <w:tcPr>
            <w:tcW w:w="453" w:type="pct"/>
            <w:vMerge/>
          </w:tcPr>
          <w:p w14:paraId="704DDA08" w14:textId="77777777" w:rsidR="00762409" w:rsidRPr="00A8296D" w:rsidRDefault="00762409" w:rsidP="005B0F55">
            <w:pPr>
              <w:pStyle w:val="Bi"/>
              <w:rPr>
                <w:rFonts w:hint="eastAsia"/>
                <w:b/>
                <w:bCs/>
                <w:szCs w:val="21"/>
              </w:rPr>
            </w:pPr>
          </w:p>
        </w:tc>
        <w:tc>
          <w:tcPr>
            <w:tcW w:w="677" w:type="pct"/>
            <w:vMerge/>
            <w:vAlign w:val="center"/>
          </w:tcPr>
          <w:p w14:paraId="75B259F1" w14:textId="77777777" w:rsidR="00762409" w:rsidRPr="00A8296D" w:rsidRDefault="00762409" w:rsidP="005B0F55">
            <w:pPr>
              <w:pStyle w:val="Bi"/>
              <w:rPr>
                <w:rFonts w:hint="eastAsia"/>
                <w:b/>
                <w:bCs/>
                <w:szCs w:val="21"/>
              </w:rPr>
            </w:pPr>
          </w:p>
        </w:tc>
        <w:tc>
          <w:tcPr>
            <w:tcW w:w="971" w:type="pct"/>
            <w:vMerge/>
            <w:vAlign w:val="center"/>
          </w:tcPr>
          <w:p w14:paraId="56316843" w14:textId="77777777" w:rsidR="00762409" w:rsidRPr="00A8296D" w:rsidRDefault="00762409" w:rsidP="005B0F55">
            <w:pPr>
              <w:pStyle w:val="Bi"/>
              <w:rPr>
                <w:rFonts w:hint="eastAsia"/>
                <w:b/>
                <w:bCs/>
                <w:szCs w:val="21"/>
              </w:rPr>
            </w:pPr>
          </w:p>
        </w:tc>
        <w:tc>
          <w:tcPr>
            <w:tcW w:w="971" w:type="pct"/>
            <w:vAlign w:val="center"/>
          </w:tcPr>
          <w:p w14:paraId="4079B9F7" w14:textId="77777777" w:rsidR="00762409" w:rsidRPr="00A8296D" w:rsidRDefault="00762409" w:rsidP="005B0F55">
            <w:pPr>
              <w:pStyle w:val="Bi"/>
              <w:rPr>
                <w:rFonts w:hint="eastAsia"/>
                <w:b/>
                <w:bCs/>
                <w:szCs w:val="21"/>
              </w:rPr>
            </w:pPr>
            <w:r w:rsidRPr="00A8296D">
              <w:rPr>
                <w:rFonts w:hint="eastAsia"/>
                <w:b/>
                <w:bCs/>
                <w:szCs w:val="21"/>
              </w:rPr>
              <w:t>档案覆盖率</w:t>
            </w:r>
          </w:p>
        </w:tc>
        <w:tc>
          <w:tcPr>
            <w:tcW w:w="1927" w:type="pct"/>
            <w:vAlign w:val="center"/>
          </w:tcPr>
          <w:p w14:paraId="18E01A97" w14:textId="77777777" w:rsidR="00762409" w:rsidRPr="00A8296D" w:rsidRDefault="00762409" w:rsidP="005B0F55">
            <w:pPr>
              <w:pStyle w:val="Bi"/>
              <w:rPr>
                <w:rFonts w:hint="eastAsia"/>
                <w:szCs w:val="21"/>
              </w:rPr>
            </w:pPr>
            <w:r w:rsidRPr="00A8296D">
              <w:rPr>
                <w:rFonts w:hint="eastAsia"/>
                <w:szCs w:val="21"/>
              </w:rPr>
              <w:t>90%</w:t>
            </w:r>
          </w:p>
        </w:tc>
      </w:tr>
      <w:tr w:rsidR="00762409" w:rsidRPr="00A8296D" w14:paraId="149A0828" w14:textId="77777777" w:rsidTr="005B0F55">
        <w:trPr>
          <w:trHeight w:val="510"/>
        </w:trPr>
        <w:tc>
          <w:tcPr>
            <w:tcW w:w="453" w:type="pct"/>
            <w:vMerge/>
          </w:tcPr>
          <w:p w14:paraId="17D52DCF" w14:textId="77777777" w:rsidR="00762409" w:rsidRPr="00A8296D" w:rsidRDefault="00762409" w:rsidP="005B0F55">
            <w:pPr>
              <w:pStyle w:val="Bi"/>
              <w:rPr>
                <w:rFonts w:hint="eastAsia"/>
                <w:b/>
                <w:bCs/>
                <w:szCs w:val="21"/>
              </w:rPr>
            </w:pPr>
          </w:p>
        </w:tc>
        <w:tc>
          <w:tcPr>
            <w:tcW w:w="677" w:type="pct"/>
            <w:vMerge/>
            <w:vAlign w:val="center"/>
          </w:tcPr>
          <w:p w14:paraId="684B2E25" w14:textId="77777777" w:rsidR="00762409" w:rsidRPr="00A8296D" w:rsidRDefault="00762409" w:rsidP="005B0F55">
            <w:pPr>
              <w:pStyle w:val="Bi"/>
              <w:rPr>
                <w:rFonts w:hint="eastAsia"/>
                <w:b/>
                <w:bCs/>
                <w:szCs w:val="21"/>
              </w:rPr>
            </w:pPr>
          </w:p>
        </w:tc>
        <w:tc>
          <w:tcPr>
            <w:tcW w:w="971" w:type="pct"/>
            <w:vMerge/>
            <w:vAlign w:val="center"/>
          </w:tcPr>
          <w:p w14:paraId="27363A61" w14:textId="77777777" w:rsidR="00762409" w:rsidRPr="00A8296D" w:rsidRDefault="00762409" w:rsidP="005B0F55">
            <w:pPr>
              <w:pStyle w:val="Bi"/>
              <w:rPr>
                <w:rFonts w:hint="eastAsia"/>
                <w:b/>
                <w:bCs/>
                <w:szCs w:val="21"/>
              </w:rPr>
            </w:pPr>
          </w:p>
        </w:tc>
        <w:tc>
          <w:tcPr>
            <w:tcW w:w="971" w:type="pct"/>
            <w:vAlign w:val="center"/>
          </w:tcPr>
          <w:p w14:paraId="666A5528" w14:textId="77777777" w:rsidR="00762409" w:rsidRPr="00A8296D" w:rsidRDefault="00762409" w:rsidP="005B0F55">
            <w:pPr>
              <w:pStyle w:val="Bi"/>
              <w:rPr>
                <w:rFonts w:hint="eastAsia"/>
                <w:b/>
                <w:bCs/>
                <w:szCs w:val="21"/>
              </w:rPr>
            </w:pPr>
            <w:r w:rsidRPr="00A8296D">
              <w:rPr>
                <w:rFonts w:hint="eastAsia"/>
                <w:b/>
                <w:bCs/>
                <w:szCs w:val="21"/>
              </w:rPr>
              <w:t>土地控</w:t>
            </w:r>
            <w:proofErr w:type="gramStart"/>
            <w:r w:rsidRPr="00A8296D">
              <w:rPr>
                <w:rFonts w:hint="eastAsia"/>
                <w:b/>
                <w:bCs/>
                <w:szCs w:val="21"/>
              </w:rPr>
              <w:t>规</w:t>
            </w:r>
            <w:proofErr w:type="gramEnd"/>
            <w:r w:rsidRPr="00A8296D">
              <w:rPr>
                <w:rFonts w:hint="eastAsia"/>
                <w:b/>
                <w:bCs/>
                <w:szCs w:val="21"/>
              </w:rPr>
              <w:t>数据</w:t>
            </w:r>
          </w:p>
        </w:tc>
        <w:tc>
          <w:tcPr>
            <w:tcW w:w="1927" w:type="pct"/>
            <w:vAlign w:val="center"/>
          </w:tcPr>
          <w:p w14:paraId="1851C908" w14:textId="77777777" w:rsidR="00762409" w:rsidRPr="00A8296D" w:rsidRDefault="00762409" w:rsidP="005B0F55">
            <w:pPr>
              <w:pStyle w:val="Bi"/>
              <w:rPr>
                <w:rFonts w:hint="eastAsia"/>
                <w:szCs w:val="21"/>
              </w:rPr>
            </w:pPr>
            <w:r w:rsidRPr="00A8296D">
              <w:rPr>
                <w:rFonts w:hint="eastAsia"/>
                <w:szCs w:val="21"/>
              </w:rPr>
              <w:t>月流转100条</w:t>
            </w:r>
          </w:p>
        </w:tc>
      </w:tr>
      <w:tr w:rsidR="00762409" w:rsidRPr="00A8296D" w14:paraId="0B57F44A" w14:textId="77777777" w:rsidTr="005B0F55">
        <w:trPr>
          <w:trHeight w:val="510"/>
        </w:trPr>
        <w:tc>
          <w:tcPr>
            <w:tcW w:w="453" w:type="pct"/>
            <w:vMerge/>
          </w:tcPr>
          <w:p w14:paraId="7437AE9C" w14:textId="77777777" w:rsidR="00762409" w:rsidRPr="00A8296D" w:rsidRDefault="00762409" w:rsidP="005B0F55">
            <w:pPr>
              <w:pStyle w:val="Bi"/>
              <w:rPr>
                <w:rFonts w:hint="eastAsia"/>
                <w:b/>
                <w:bCs/>
                <w:szCs w:val="21"/>
              </w:rPr>
            </w:pPr>
          </w:p>
        </w:tc>
        <w:tc>
          <w:tcPr>
            <w:tcW w:w="677" w:type="pct"/>
            <w:vMerge/>
            <w:vAlign w:val="center"/>
          </w:tcPr>
          <w:p w14:paraId="17328CD6" w14:textId="77777777" w:rsidR="00762409" w:rsidRPr="00A8296D" w:rsidRDefault="00762409" w:rsidP="005B0F55">
            <w:pPr>
              <w:pStyle w:val="Bi"/>
              <w:rPr>
                <w:rFonts w:hint="eastAsia"/>
                <w:b/>
                <w:bCs/>
                <w:szCs w:val="21"/>
              </w:rPr>
            </w:pPr>
          </w:p>
        </w:tc>
        <w:tc>
          <w:tcPr>
            <w:tcW w:w="971" w:type="pct"/>
            <w:vMerge w:val="restart"/>
            <w:vAlign w:val="center"/>
          </w:tcPr>
          <w:p w14:paraId="0951B275" w14:textId="77777777" w:rsidR="00762409" w:rsidRPr="00A8296D" w:rsidRDefault="00762409" w:rsidP="005B0F55">
            <w:pPr>
              <w:pStyle w:val="Bi"/>
              <w:rPr>
                <w:rFonts w:hint="eastAsia"/>
                <w:b/>
                <w:bCs/>
                <w:szCs w:val="21"/>
              </w:rPr>
            </w:pPr>
            <w:r w:rsidRPr="00A8296D">
              <w:rPr>
                <w:rFonts w:hint="eastAsia"/>
                <w:b/>
                <w:bCs/>
                <w:szCs w:val="21"/>
              </w:rPr>
              <w:t>质量指标</w:t>
            </w:r>
          </w:p>
        </w:tc>
        <w:tc>
          <w:tcPr>
            <w:tcW w:w="971" w:type="pct"/>
            <w:vAlign w:val="center"/>
          </w:tcPr>
          <w:p w14:paraId="1E37D546" w14:textId="77777777" w:rsidR="00762409" w:rsidRPr="00A8296D" w:rsidRDefault="00762409" w:rsidP="005B0F55">
            <w:pPr>
              <w:pStyle w:val="Bi"/>
              <w:rPr>
                <w:rFonts w:hint="eastAsia"/>
                <w:b/>
                <w:bCs/>
                <w:szCs w:val="21"/>
              </w:rPr>
            </w:pPr>
            <w:r w:rsidRPr="00A8296D">
              <w:rPr>
                <w:rFonts w:hint="eastAsia"/>
                <w:b/>
                <w:bCs/>
                <w:szCs w:val="21"/>
              </w:rPr>
              <w:t>稳定性</w:t>
            </w:r>
          </w:p>
        </w:tc>
        <w:tc>
          <w:tcPr>
            <w:tcW w:w="1927" w:type="pct"/>
            <w:vAlign w:val="center"/>
          </w:tcPr>
          <w:p w14:paraId="5EFD9CB2" w14:textId="77777777" w:rsidR="00762409" w:rsidRPr="00A8296D" w:rsidRDefault="00762409" w:rsidP="005B0F55">
            <w:pPr>
              <w:pStyle w:val="Bi"/>
              <w:rPr>
                <w:rFonts w:hint="eastAsia"/>
                <w:szCs w:val="21"/>
              </w:rPr>
            </w:pPr>
            <w:r w:rsidRPr="00A8296D">
              <w:rPr>
                <w:rFonts w:hint="eastAsia"/>
                <w:szCs w:val="21"/>
              </w:rPr>
              <w:t>1、平均年故障时间应&lt;3天</w:t>
            </w:r>
          </w:p>
          <w:p w14:paraId="42713055" w14:textId="77777777" w:rsidR="00762409" w:rsidRPr="00A8296D" w:rsidRDefault="00762409" w:rsidP="005B0F55">
            <w:pPr>
              <w:pStyle w:val="Bi"/>
              <w:rPr>
                <w:rFonts w:hint="eastAsia"/>
                <w:szCs w:val="21"/>
              </w:rPr>
            </w:pPr>
            <w:r w:rsidRPr="00A8296D">
              <w:rPr>
                <w:rFonts w:hint="eastAsia"/>
                <w:szCs w:val="21"/>
              </w:rPr>
              <w:t>2、平均故障修复时间应&lt;4小时</w:t>
            </w:r>
          </w:p>
        </w:tc>
      </w:tr>
      <w:tr w:rsidR="00762409" w:rsidRPr="00A8296D" w14:paraId="252B576B" w14:textId="77777777" w:rsidTr="005B0F55">
        <w:trPr>
          <w:trHeight w:val="510"/>
        </w:trPr>
        <w:tc>
          <w:tcPr>
            <w:tcW w:w="453" w:type="pct"/>
            <w:vMerge/>
          </w:tcPr>
          <w:p w14:paraId="48437254" w14:textId="77777777" w:rsidR="00762409" w:rsidRPr="00A8296D" w:rsidRDefault="00762409" w:rsidP="005B0F55">
            <w:pPr>
              <w:pStyle w:val="Bi"/>
              <w:rPr>
                <w:rFonts w:hint="eastAsia"/>
                <w:b/>
                <w:bCs/>
                <w:szCs w:val="21"/>
              </w:rPr>
            </w:pPr>
          </w:p>
        </w:tc>
        <w:tc>
          <w:tcPr>
            <w:tcW w:w="677" w:type="pct"/>
            <w:vMerge/>
            <w:vAlign w:val="center"/>
          </w:tcPr>
          <w:p w14:paraId="5E85EA3D" w14:textId="77777777" w:rsidR="00762409" w:rsidRPr="00A8296D" w:rsidRDefault="00762409" w:rsidP="005B0F55">
            <w:pPr>
              <w:pStyle w:val="Bi"/>
              <w:rPr>
                <w:rFonts w:hint="eastAsia"/>
                <w:b/>
                <w:bCs/>
                <w:szCs w:val="21"/>
              </w:rPr>
            </w:pPr>
          </w:p>
        </w:tc>
        <w:tc>
          <w:tcPr>
            <w:tcW w:w="971" w:type="pct"/>
            <w:vMerge/>
            <w:vAlign w:val="center"/>
          </w:tcPr>
          <w:p w14:paraId="52780B50" w14:textId="77777777" w:rsidR="00762409" w:rsidRPr="00A8296D" w:rsidRDefault="00762409" w:rsidP="005B0F55">
            <w:pPr>
              <w:pStyle w:val="Bi"/>
              <w:rPr>
                <w:rFonts w:hint="eastAsia"/>
                <w:b/>
                <w:bCs/>
                <w:szCs w:val="21"/>
              </w:rPr>
            </w:pPr>
          </w:p>
        </w:tc>
        <w:tc>
          <w:tcPr>
            <w:tcW w:w="971" w:type="pct"/>
            <w:vAlign w:val="center"/>
          </w:tcPr>
          <w:p w14:paraId="6256DE24" w14:textId="77777777" w:rsidR="00762409" w:rsidRPr="00A8296D" w:rsidRDefault="00762409" w:rsidP="005B0F55">
            <w:pPr>
              <w:pStyle w:val="Bi"/>
              <w:rPr>
                <w:rFonts w:hint="eastAsia"/>
                <w:b/>
                <w:bCs/>
                <w:szCs w:val="21"/>
              </w:rPr>
            </w:pPr>
            <w:r w:rsidRPr="00A8296D">
              <w:rPr>
                <w:rFonts w:hint="eastAsia"/>
                <w:b/>
                <w:bCs/>
                <w:szCs w:val="21"/>
              </w:rPr>
              <w:t>效率标准</w:t>
            </w:r>
          </w:p>
        </w:tc>
        <w:tc>
          <w:tcPr>
            <w:tcW w:w="1927" w:type="pct"/>
            <w:vAlign w:val="center"/>
          </w:tcPr>
          <w:p w14:paraId="3995025D" w14:textId="77777777" w:rsidR="00762409" w:rsidRPr="00A8296D" w:rsidRDefault="00762409" w:rsidP="005B0F55">
            <w:pPr>
              <w:pStyle w:val="Bi"/>
              <w:rPr>
                <w:rFonts w:hint="eastAsia"/>
                <w:szCs w:val="21"/>
              </w:rPr>
            </w:pPr>
            <w:r w:rsidRPr="00A8296D">
              <w:rPr>
                <w:rFonts w:hint="eastAsia"/>
                <w:szCs w:val="21"/>
              </w:rPr>
              <w:t>1、普通内容浏览打开时间&lt;1.5秒</w:t>
            </w:r>
          </w:p>
          <w:p w14:paraId="24888A38" w14:textId="77777777" w:rsidR="00762409" w:rsidRPr="00A8296D" w:rsidRDefault="00762409" w:rsidP="005B0F55">
            <w:pPr>
              <w:pStyle w:val="Bi"/>
              <w:rPr>
                <w:rFonts w:hint="eastAsia"/>
                <w:szCs w:val="21"/>
              </w:rPr>
            </w:pPr>
            <w:r w:rsidRPr="00A8296D">
              <w:rPr>
                <w:szCs w:val="21"/>
              </w:rPr>
              <w:t>2</w:t>
            </w:r>
            <w:r w:rsidRPr="00A8296D">
              <w:rPr>
                <w:rFonts w:hint="eastAsia"/>
                <w:szCs w:val="21"/>
              </w:rPr>
              <w:t>、大数据量查询响应时间＜5秒</w:t>
            </w:r>
          </w:p>
        </w:tc>
      </w:tr>
      <w:tr w:rsidR="00762409" w:rsidRPr="00A8296D" w14:paraId="372A8A82" w14:textId="77777777" w:rsidTr="005B0F55">
        <w:trPr>
          <w:trHeight w:val="510"/>
        </w:trPr>
        <w:tc>
          <w:tcPr>
            <w:tcW w:w="453" w:type="pct"/>
            <w:vMerge/>
          </w:tcPr>
          <w:p w14:paraId="0AC56BE1" w14:textId="77777777" w:rsidR="00762409" w:rsidRPr="00A8296D" w:rsidRDefault="00762409" w:rsidP="005B0F55">
            <w:pPr>
              <w:pStyle w:val="Bi"/>
              <w:rPr>
                <w:rFonts w:hint="eastAsia"/>
                <w:b/>
                <w:bCs/>
                <w:szCs w:val="21"/>
              </w:rPr>
            </w:pPr>
          </w:p>
        </w:tc>
        <w:tc>
          <w:tcPr>
            <w:tcW w:w="677" w:type="pct"/>
            <w:vMerge/>
            <w:vAlign w:val="center"/>
          </w:tcPr>
          <w:p w14:paraId="52C85F91" w14:textId="77777777" w:rsidR="00762409" w:rsidRPr="00A8296D" w:rsidRDefault="00762409" w:rsidP="005B0F55">
            <w:pPr>
              <w:pStyle w:val="Bi"/>
              <w:rPr>
                <w:rFonts w:hint="eastAsia"/>
                <w:b/>
                <w:bCs/>
                <w:szCs w:val="21"/>
              </w:rPr>
            </w:pPr>
          </w:p>
        </w:tc>
        <w:tc>
          <w:tcPr>
            <w:tcW w:w="971" w:type="pct"/>
            <w:vMerge/>
            <w:vAlign w:val="center"/>
          </w:tcPr>
          <w:p w14:paraId="6C072CCB" w14:textId="77777777" w:rsidR="00762409" w:rsidRPr="00A8296D" w:rsidRDefault="00762409" w:rsidP="005B0F55">
            <w:pPr>
              <w:pStyle w:val="Bi"/>
              <w:rPr>
                <w:rFonts w:hint="eastAsia"/>
                <w:b/>
                <w:bCs/>
                <w:szCs w:val="21"/>
              </w:rPr>
            </w:pPr>
          </w:p>
        </w:tc>
        <w:tc>
          <w:tcPr>
            <w:tcW w:w="971" w:type="pct"/>
            <w:vAlign w:val="center"/>
          </w:tcPr>
          <w:p w14:paraId="6A4E4FE5" w14:textId="77777777" w:rsidR="00762409" w:rsidRPr="00A8296D" w:rsidRDefault="00762409" w:rsidP="005B0F55">
            <w:pPr>
              <w:pStyle w:val="Bi"/>
              <w:rPr>
                <w:rFonts w:hint="eastAsia"/>
                <w:b/>
                <w:bCs/>
                <w:szCs w:val="21"/>
              </w:rPr>
            </w:pPr>
            <w:r w:rsidRPr="00A8296D">
              <w:rPr>
                <w:rFonts w:hint="eastAsia"/>
                <w:b/>
                <w:bCs/>
                <w:szCs w:val="21"/>
              </w:rPr>
              <w:t>系统功能完整性</w:t>
            </w:r>
          </w:p>
        </w:tc>
        <w:tc>
          <w:tcPr>
            <w:tcW w:w="1927" w:type="pct"/>
            <w:vAlign w:val="center"/>
          </w:tcPr>
          <w:p w14:paraId="595BF09D" w14:textId="77777777" w:rsidR="00762409" w:rsidRPr="00A8296D" w:rsidRDefault="00762409" w:rsidP="005B0F55">
            <w:pPr>
              <w:pStyle w:val="Bi"/>
              <w:rPr>
                <w:rFonts w:hint="eastAsia"/>
                <w:szCs w:val="21"/>
              </w:rPr>
            </w:pPr>
            <w:r w:rsidRPr="00A8296D">
              <w:rPr>
                <w:rFonts w:hint="eastAsia"/>
                <w:szCs w:val="21"/>
              </w:rPr>
              <w:t>取得专业第三方机构的软件测试报告</w:t>
            </w:r>
          </w:p>
        </w:tc>
      </w:tr>
      <w:tr w:rsidR="00762409" w:rsidRPr="00A8296D" w14:paraId="7B01C7AB" w14:textId="77777777" w:rsidTr="005B0F55">
        <w:trPr>
          <w:trHeight w:val="510"/>
        </w:trPr>
        <w:tc>
          <w:tcPr>
            <w:tcW w:w="453" w:type="pct"/>
            <w:vMerge/>
          </w:tcPr>
          <w:p w14:paraId="76105E09" w14:textId="77777777" w:rsidR="00762409" w:rsidRPr="00A8296D" w:rsidRDefault="00762409" w:rsidP="005B0F55">
            <w:pPr>
              <w:pStyle w:val="Bi"/>
              <w:rPr>
                <w:rFonts w:hint="eastAsia"/>
                <w:b/>
                <w:bCs/>
                <w:szCs w:val="21"/>
              </w:rPr>
            </w:pPr>
          </w:p>
        </w:tc>
        <w:tc>
          <w:tcPr>
            <w:tcW w:w="677" w:type="pct"/>
            <w:vMerge/>
            <w:vAlign w:val="center"/>
          </w:tcPr>
          <w:p w14:paraId="6CF4840A" w14:textId="77777777" w:rsidR="00762409" w:rsidRPr="00A8296D" w:rsidRDefault="00762409" w:rsidP="005B0F55">
            <w:pPr>
              <w:pStyle w:val="Bi"/>
              <w:rPr>
                <w:rFonts w:hint="eastAsia"/>
                <w:b/>
                <w:bCs/>
                <w:szCs w:val="21"/>
              </w:rPr>
            </w:pPr>
          </w:p>
        </w:tc>
        <w:tc>
          <w:tcPr>
            <w:tcW w:w="971" w:type="pct"/>
            <w:vMerge/>
            <w:vAlign w:val="center"/>
          </w:tcPr>
          <w:p w14:paraId="7B7A6EBD" w14:textId="77777777" w:rsidR="00762409" w:rsidRPr="00A8296D" w:rsidRDefault="00762409" w:rsidP="005B0F55">
            <w:pPr>
              <w:pStyle w:val="Bi"/>
              <w:rPr>
                <w:rFonts w:hint="eastAsia"/>
                <w:b/>
                <w:bCs/>
                <w:szCs w:val="21"/>
              </w:rPr>
            </w:pPr>
          </w:p>
        </w:tc>
        <w:tc>
          <w:tcPr>
            <w:tcW w:w="971" w:type="pct"/>
            <w:vAlign w:val="center"/>
          </w:tcPr>
          <w:p w14:paraId="22F73349" w14:textId="77777777" w:rsidR="00762409" w:rsidRPr="00A8296D" w:rsidRDefault="00762409" w:rsidP="005B0F55">
            <w:pPr>
              <w:pStyle w:val="Bi"/>
              <w:rPr>
                <w:rFonts w:hint="eastAsia"/>
                <w:b/>
                <w:bCs/>
                <w:szCs w:val="21"/>
              </w:rPr>
            </w:pPr>
            <w:r w:rsidRPr="00A8296D">
              <w:rPr>
                <w:rFonts w:hint="eastAsia"/>
                <w:b/>
                <w:bCs/>
                <w:szCs w:val="21"/>
              </w:rPr>
              <w:t>安全性标准</w:t>
            </w:r>
          </w:p>
        </w:tc>
        <w:tc>
          <w:tcPr>
            <w:tcW w:w="1927" w:type="pct"/>
            <w:vAlign w:val="center"/>
          </w:tcPr>
          <w:p w14:paraId="00773D48" w14:textId="77777777" w:rsidR="00762409" w:rsidRPr="00A8296D" w:rsidRDefault="00762409" w:rsidP="005B0F55">
            <w:pPr>
              <w:pStyle w:val="Bi"/>
              <w:rPr>
                <w:rFonts w:hint="eastAsia"/>
                <w:szCs w:val="21"/>
              </w:rPr>
            </w:pPr>
            <w:bookmarkStart w:id="25" w:name="OLE_LINK36"/>
            <w:r w:rsidRPr="00A8296D">
              <w:rPr>
                <w:rFonts w:hint="eastAsia"/>
                <w:szCs w:val="21"/>
              </w:rPr>
              <w:t>1、保证各种在</w:t>
            </w:r>
            <w:proofErr w:type="gramStart"/>
            <w:r w:rsidRPr="00A8296D">
              <w:rPr>
                <w:rFonts w:hint="eastAsia"/>
                <w:szCs w:val="21"/>
              </w:rPr>
              <w:t>网数据</w:t>
            </w:r>
            <w:proofErr w:type="gramEnd"/>
            <w:r w:rsidRPr="00A8296D">
              <w:rPr>
                <w:rFonts w:hint="eastAsia"/>
                <w:szCs w:val="21"/>
              </w:rPr>
              <w:t>的安全和完整</w:t>
            </w:r>
          </w:p>
          <w:p w14:paraId="7976AAC0" w14:textId="77777777" w:rsidR="00762409" w:rsidRPr="00A8296D" w:rsidRDefault="00762409" w:rsidP="005B0F55">
            <w:pPr>
              <w:pStyle w:val="Bi"/>
              <w:rPr>
                <w:rFonts w:hint="eastAsia"/>
                <w:szCs w:val="21"/>
              </w:rPr>
            </w:pPr>
            <w:r w:rsidRPr="00A8296D">
              <w:rPr>
                <w:szCs w:val="21"/>
              </w:rPr>
              <w:t>2</w:t>
            </w:r>
            <w:r w:rsidRPr="00A8296D">
              <w:rPr>
                <w:rFonts w:hint="eastAsia"/>
                <w:szCs w:val="21"/>
              </w:rPr>
              <w:t>、维持各类网络应用的畅通</w:t>
            </w:r>
          </w:p>
          <w:p w14:paraId="58817F69" w14:textId="77777777" w:rsidR="00762409" w:rsidRPr="00A8296D" w:rsidRDefault="00762409" w:rsidP="005B0F55">
            <w:pPr>
              <w:pStyle w:val="Bi"/>
              <w:rPr>
                <w:rFonts w:hint="eastAsia"/>
                <w:szCs w:val="21"/>
              </w:rPr>
            </w:pPr>
            <w:r w:rsidRPr="00A8296D">
              <w:rPr>
                <w:szCs w:val="21"/>
              </w:rPr>
              <w:t>3</w:t>
            </w:r>
            <w:r w:rsidRPr="00A8296D">
              <w:rPr>
                <w:rFonts w:hint="eastAsia"/>
                <w:szCs w:val="21"/>
              </w:rPr>
              <w:t>、规划系统本身的容错能力、纠错能力及输入数据的自动检验来保障应用的稳定性</w:t>
            </w:r>
            <w:bookmarkEnd w:id="25"/>
          </w:p>
        </w:tc>
      </w:tr>
      <w:tr w:rsidR="00762409" w:rsidRPr="00A8296D" w14:paraId="495BA5DE" w14:textId="77777777" w:rsidTr="005B0F55">
        <w:trPr>
          <w:trHeight w:val="510"/>
        </w:trPr>
        <w:tc>
          <w:tcPr>
            <w:tcW w:w="453" w:type="pct"/>
            <w:vMerge/>
          </w:tcPr>
          <w:p w14:paraId="0E55D3E0" w14:textId="77777777" w:rsidR="00762409" w:rsidRPr="00A8296D" w:rsidRDefault="00762409" w:rsidP="005B0F55">
            <w:pPr>
              <w:pStyle w:val="Bi"/>
              <w:rPr>
                <w:rFonts w:hint="eastAsia"/>
                <w:b/>
                <w:bCs/>
                <w:szCs w:val="21"/>
              </w:rPr>
            </w:pPr>
          </w:p>
        </w:tc>
        <w:tc>
          <w:tcPr>
            <w:tcW w:w="677" w:type="pct"/>
            <w:vMerge/>
            <w:vAlign w:val="center"/>
          </w:tcPr>
          <w:p w14:paraId="0DADE975" w14:textId="77777777" w:rsidR="00762409" w:rsidRPr="00A8296D" w:rsidRDefault="00762409" w:rsidP="005B0F55">
            <w:pPr>
              <w:pStyle w:val="Bi"/>
              <w:rPr>
                <w:rFonts w:hint="eastAsia"/>
                <w:b/>
                <w:bCs/>
                <w:szCs w:val="21"/>
              </w:rPr>
            </w:pPr>
          </w:p>
        </w:tc>
        <w:tc>
          <w:tcPr>
            <w:tcW w:w="971" w:type="pct"/>
            <w:vAlign w:val="center"/>
          </w:tcPr>
          <w:p w14:paraId="63E1E001" w14:textId="77777777" w:rsidR="00762409" w:rsidRPr="00A8296D" w:rsidRDefault="00762409" w:rsidP="005B0F55">
            <w:pPr>
              <w:pStyle w:val="Bi"/>
              <w:rPr>
                <w:rFonts w:hint="eastAsia"/>
                <w:b/>
                <w:bCs/>
                <w:szCs w:val="21"/>
              </w:rPr>
            </w:pPr>
            <w:r w:rsidRPr="00A8296D">
              <w:rPr>
                <w:rFonts w:hint="eastAsia"/>
                <w:b/>
                <w:bCs/>
                <w:szCs w:val="21"/>
              </w:rPr>
              <w:t>时效指标</w:t>
            </w:r>
          </w:p>
        </w:tc>
        <w:tc>
          <w:tcPr>
            <w:tcW w:w="971" w:type="pct"/>
            <w:vAlign w:val="center"/>
          </w:tcPr>
          <w:p w14:paraId="6B5B7089" w14:textId="77777777" w:rsidR="00762409" w:rsidRPr="00A8296D" w:rsidRDefault="00762409" w:rsidP="005B0F55">
            <w:pPr>
              <w:pStyle w:val="Bi"/>
              <w:rPr>
                <w:rFonts w:hint="eastAsia"/>
                <w:b/>
                <w:bCs/>
                <w:szCs w:val="21"/>
              </w:rPr>
            </w:pPr>
            <w:r w:rsidRPr="00A8296D">
              <w:rPr>
                <w:rFonts w:hint="eastAsia"/>
                <w:b/>
                <w:bCs/>
                <w:szCs w:val="21"/>
              </w:rPr>
              <w:t>建设周期</w:t>
            </w:r>
          </w:p>
        </w:tc>
        <w:tc>
          <w:tcPr>
            <w:tcW w:w="1927" w:type="pct"/>
            <w:vAlign w:val="center"/>
          </w:tcPr>
          <w:p w14:paraId="2DF9205F" w14:textId="77777777" w:rsidR="00762409" w:rsidRPr="00A8296D" w:rsidRDefault="00762409" w:rsidP="005B0F55">
            <w:pPr>
              <w:pStyle w:val="Bi"/>
              <w:rPr>
                <w:rFonts w:hint="eastAsia"/>
                <w:szCs w:val="21"/>
              </w:rPr>
            </w:pPr>
            <w:r w:rsidRPr="00A8296D">
              <w:rPr>
                <w:szCs w:val="21"/>
              </w:rPr>
              <w:t>10</w:t>
            </w:r>
            <w:r w:rsidRPr="00A8296D">
              <w:rPr>
                <w:rFonts w:hint="eastAsia"/>
                <w:szCs w:val="21"/>
              </w:rPr>
              <w:t>个月</w:t>
            </w:r>
          </w:p>
        </w:tc>
      </w:tr>
      <w:tr w:rsidR="00762409" w:rsidRPr="00A8296D" w14:paraId="08DDD50F" w14:textId="77777777" w:rsidTr="005B0F55">
        <w:trPr>
          <w:trHeight w:val="510"/>
        </w:trPr>
        <w:tc>
          <w:tcPr>
            <w:tcW w:w="453" w:type="pct"/>
            <w:vMerge/>
          </w:tcPr>
          <w:p w14:paraId="5BF708D1" w14:textId="77777777" w:rsidR="00762409" w:rsidRPr="00A8296D" w:rsidRDefault="00762409" w:rsidP="005B0F55">
            <w:pPr>
              <w:pStyle w:val="Bi"/>
              <w:rPr>
                <w:rFonts w:hint="eastAsia"/>
                <w:b/>
                <w:bCs/>
                <w:szCs w:val="21"/>
              </w:rPr>
            </w:pPr>
          </w:p>
        </w:tc>
        <w:tc>
          <w:tcPr>
            <w:tcW w:w="677" w:type="pct"/>
            <w:vMerge/>
            <w:vAlign w:val="center"/>
          </w:tcPr>
          <w:p w14:paraId="2F1A2B98" w14:textId="77777777" w:rsidR="00762409" w:rsidRPr="00A8296D" w:rsidRDefault="00762409" w:rsidP="005B0F55">
            <w:pPr>
              <w:pStyle w:val="Bi"/>
              <w:rPr>
                <w:rFonts w:hint="eastAsia"/>
                <w:b/>
                <w:bCs/>
                <w:szCs w:val="21"/>
              </w:rPr>
            </w:pPr>
          </w:p>
        </w:tc>
        <w:tc>
          <w:tcPr>
            <w:tcW w:w="971" w:type="pct"/>
            <w:vMerge w:val="restart"/>
            <w:vAlign w:val="center"/>
          </w:tcPr>
          <w:p w14:paraId="1A072EC1" w14:textId="77777777" w:rsidR="00762409" w:rsidRPr="00A8296D" w:rsidRDefault="00762409" w:rsidP="005B0F55">
            <w:pPr>
              <w:pStyle w:val="Bi"/>
              <w:rPr>
                <w:rFonts w:hint="eastAsia"/>
                <w:b/>
                <w:bCs/>
                <w:szCs w:val="21"/>
              </w:rPr>
            </w:pPr>
            <w:r w:rsidRPr="00A8296D">
              <w:rPr>
                <w:rFonts w:hint="eastAsia"/>
                <w:b/>
                <w:bCs/>
                <w:szCs w:val="21"/>
              </w:rPr>
              <w:t>社会效益指标</w:t>
            </w:r>
          </w:p>
        </w:tc>
        <w:tc>
          <w:tcPr>
            <w:tcW w:w="971" w:type="pct"/>
            <w:vAlign w:val="center"/>
          </w:tcPr>
          <w:p w14:paraId="20994EFF" w14:textId="77777777" w:rsidR="00762409" w:rsidRPr="00A8296D" w:rsidRDefault="00762409" w:rsidP="005B0F55">
            <w:pPr>
              <w:pStyle w:val="Bi"/>
              <w:rPr>
                <w:rFonts w:hint="eastAsia"/>
                <w:b/>
                <w:bCs/>
                <w:szCs w:val="21"/>
              </w:rPr>
            </w:pPr>
            <w:r w:rsidRPr="00A8296D">
              <w:rPr>
                <w:rFonts w:hint="eastAsia"/>
                <w:b/>
                <w:bCs/>
                <w:szCs w:val="21"/>
              </w:rPr>
              <w:t>行政审批效能</w:t>
            </w:r>
          </w:p>
        </w:tc>
        <w:tc>
          <w:tcPr>
            <w:tcW w:w="1927" w:type="pct"/>
            <w:vAlign w:val="center"/>
          </w:tcPr>
          <w:p w14:paraId="34785EE9" w14:textId="77777777" w:rsidR="00762409" w:rsidRPr="00A8296D" w:rsidRDefault="00762409" w:rsidP="005B0F55">
            <w:pPr>
              <w:pStyle w:val="Bi"/>
              <w:rPr>
                <w:rFonts w:hint="eastAsia"/>
                <w:szCs w:val="21"/>
              </w:rPr>
            </w:pPr>
            <w:r w:rsidRPr="00A8296D">
              <w:rPr>
                <w:rFonts w:hint="eastAsia"/>
                <w:szCs w:val="21"/>
              </w:rPr>
              <w:t>提升</w:t>
            </w:r>
          </w:p>
        </w:tc>
      </w:tr>
      <w:tr w:rsidR="00762409" w:rsidRPr="00A8296D" w14:paraId="7941022D" w14:textId="77777777" w:rsidTr="005B0F55">
        <w:trPr>
          <w:trHeight w:val="510"/>
        </w:trPr>
        <w:tc>
          <w:tcPr>
            <w:tcW w:w="453" w:type="pct"/>
            <w:vMerge/>
          </w:tcPr>
          <w:p w14:paraId="41434DB5" w14:textId="77777777" w:rsidR="00762409" w:rsidRPr="00A8296D" w:rsidRDefault="00762409" w:rsidP="005B0F55">
            <w:pPr>
              <w:pStyle w:val="Bi"/>
              <w:rPr>
                <w:rFonts w:hint="eastAsia"/>
                <w:b/>
                <w:bCs/>
                <w:szCs w:val="21"/>
              </w:rPr>
            </w:pPr>
          </w:p>
        </w:tc>
        <w:tc>
          <w:tcPr>
            <w:tcW w:w="677" w:type="pct"/>
            <w:vMerge/>
            <w:vAlign w:val="center"/>
          </w:tcPr>
          <w:p w14:paraId="4E08E781" w14:textId="77777777" w:rsidR="00762409" w:rsidRPr="00A8296D" w:rsidRDefault="00762409" w:rsidP="005B0F55">
            <w:pPr>
              <w:pStyle w:val="Bi"/>
              <w:rPr>
                <w:rFonts w:hint="eastAsia"/>
                <w:b/>
                <w:bCs/>
                <w:szCs w:val="21"/>
              </w:rPr>
            </w:pPr>
          </w:p>
        </w:tc>
        <w:tc>
          <w:tcPr>
            <w:tcW w:w="971" w:type="pct"/>
            <w:vMerge/>
            <w:vAlign w:val="center"/>
          </w:tcPr>
          <w:p w14:paraId="46A61608" w14:textId="77777777" w:rsidR="00762409" w:rsidRPr="00A8296D" w:rsidRDefault="00762409" w:rsidP="005B0F55">
            <w:pPr>
              <w:pStyle w:val="Bi"/>
              <w:rPr>
                <w:rFonts w:hint="eastAsia"/>
                <w:b/>
                <w:bCs/>
                <w:szCs w:val="21"/>
              </w:rPr>
            </w:pPr>
          </w:p>
        </w:tc>
        <w:tc>
          <w:tcPr>
            <w:tcW w:w="971" w:type="pct"/>
            <w:vAlign w:val="center"/>
          </w:tcPr>
          <w:p w14:paraId="6CA80666" w14:textId="77777777" w:rsidR="00762409" w:rsidRPr="00A8296D" w:rsidRDefault="00762409" w:rsidP="005B0F55">
            <w:pPr>
              <w:pStyle w:val="Bi"/>
              <w:rPr>
                <w:rFonts w:hint="eastAsia"/>
                <w:b/>
                <w:bCs/>
                <w:szCs w:val="21"/>
              </w:rPr>
            </w:pPr>
            <w:r w:rsidRPr="00A8296D">
              <w:rPr>
                <w:rFonts w:hint="eastAsia"/>
                <w:b/>
                <w:bCs/>
                <w:szCs w:val="21"/>
              </w:rPr>
              <w:t>企业服务质量</w:t>
            </w:r>
          </w:p>
        </w:tc>
        <w:tc>
          <w:tcPr>
            <w:tcW w:w="1927" w:type="pct"/>
            <w:vAlign w:val="center"/>
          </w:tcPr>
          <w:p w14:paraId="050A5A90" w14:textId="77777777" w:rsidR="00762409" w:rsidRPr="00A8296D" w:rsidRDefault="00762409" w:rsidP="005B0F55">
            <w:pPr>
              <w:pStyle w:val="Bi"/>
              <w:rPr>
                <w:rFonts w:hint="eastAsia"/>
                <w:szCs w:val="21"/>
              </w:rPr>
            </w:pPr>
            <w:r w:rsidRPr="00A8296D">
              <w:rPr>
                <w:rFonts w:hint="eastAsia"/>
                <w:szCs w:val="21"/>
              </w:rPr>
              <w:t>提升</w:t>
            </w:r>
          </w:p>
        </w:tc>
      </w:tr>
      <w:tr w:rsidR="00762409" w:rsidRPr="00A8296D" w14:paraId="6EB25647" w14:textId="77777777" w:rsidTr="005B0F55">
        <w:trPr>
          <w:trHeight w:val="510"/>
        </w:trPr>
        <w:tc>
          <w:tcPr>
            <w:tcW w:w="453" w:type="pct"/>
            <w:vMerge/>
          </w:tcPr>
          <w:p w14:paraId="4DFD7D92" w14:textId="77777777" w:rsidR="00762409" w:rsidRPr="00A8296D" w:rsidRDefault="00762409" w:rsidP="005B0F55">
            <w:pPr>
              <w:pStyle w:val="Bi"/>
              <w:rPr>
                <w:rFonts w:hint="eastAsia"/>
                <w:b/>
                <w:bCs/>
                <w:szCs w:val="21"/>
              </w:rPr>
            </w:pPr>
          </w:p>
        </w:tc>
        <w:tc>
          <w:tcPr>
            <w:tcW w:w="677" w:type="pct"/>
            <w:vAlign w:val="center"/>
          </w:tcPr>
          <w:p w14:paraId="10C72262" w14:textId="77777777" w:rsidR="00762409" w:rsidRPr="00A8296D" w:rsidRDefault="00762409" w:rsidP="005B0F55">
            <w:pPr>
              <w:pStyle w:val="Bi"/>
              <w:rPr>
                <w:rFonts w:hint="eastAsia"/>
                <w:b/>
                <w:bCs/>
                <w:szCs w:val="21"/>
              </w:rPr>
            </w:pPr>
            <w:r w:rsidRPr="00A8296D">
              <w:rPr>
                <w:rFonts w:hint="eastAsia"/>
                <w:b/>
                <w:bCs/>
                <w:szCs w:val="21"/>
              </w:rPr>
              <w:t>满意度</w:t>
            </w:r>
          </w:p>
          <w:p w14:paraId="427EC2FF" w14:textId="77777777" w:rsidR="00762409" w:rsidRPr="00A8296D" w:rsidRDefault="00762409" w:rsidP="005B0F55">
            <w:pPr>
              <w:pStyle w:val="Bi"/>
              <w:rPr>
                <w:rFonts w:hint="eastAsia"/>
                <w:b/>
                <w:bCs/>
                <w:szCs w:val="21"/>
              </w:rPr>
            </w:pPr>
            <w:r w:rsidRPr="00A8296D">
              <w:rPr>
                <w:rFonts w:hint="eastAsia"/>
                <w:b/>
                <w:bCs/>
                <w:szCs w:val="21"/>
              </w:rPr>
              <w:t>指标</w:t>
            </w:r>
          </w:p>
        </w:tc>
        <w:tc>
          <w:tcPr>
            <w:tcW w:w="971" w:type="pct"/>
            <w:vAlign w:val="center"/>
          </w:tcPr>
          <w:p w14:paraId="140B8FB9" w14:textId="77777777" w:rsidR="00762409" w:rsidRPr="00A8296D" w:rsidRDefault="00762409" w:rsidP="005B0F55">
            <w:pPr>
              <w:pStyle w:val="Bi"/>
              <w:rPr>
                <w:rFonts w:hint="eastAsia"/>
                <w:b/>
                <w:bCs/>
                <w:szCs w:val="21"/>
              </w:rPr>
            </w:pPr>
            <w:r w:rsidRPr="00A8296D">
              <w:rPr>
                <w:rFonts w:hint="eastAsia"/>
                <w:b/>
                <w:bCs/>
                <w:szCs w:val="21"/>
              </w:rPr>
              <w:t>社会效益指标</w:t>
            </w:r>
          </w:p>
        </w:tc>
        <w:tc>
          <w:tcPr>
            <w:tcW w:w="971" w:type="pct"/>
            <w:vAlign w:val="center"/>
          </w:tcPr>
          <w:p w14:paraId="1A9572F1" w14:textId="77777777" w:rsidR="00762409" w:rsidRPr="00A8296D" w:rsidRDefault="00762409" w:rsidP="005B0F55">
            <w:pPr>
              <w:pStyle w:val="Bi"/>
              <w:rPr>
                <w:rFonts w:hint="eastAsia"/>
                <w:b/>
                <w:bCs/>
                <w:szCs w:val="21"/>
              </w:rPr>
            </w:pPr>
            <w:r w:rsidRPr="00A8296D">
              <w:rPr>
                <w:rFonts w:hint="eastAsia"/>
                <w:b/>
                <w:bCs/>
                <w:szCs w:val="21"/>
              </w:rPr>
              <w:t>用户满意度</w:t>
            </w:r>
          </w:p>
        </w:tc>
        <w:tc>
          <w:tcPr>
            <w:tcW w:w="1927" w:type="pct"/>
            <w:vAlign w:val="center"/>
          </w:tcPr>
          <w:p w14:paraId="72674D02" w14:textId="77777777" w:rsidR="00762409" w:rsidRPr="00A8296D" w:rsidRDefault="00762409" w:rsidP="005B0F55">
            <w:pPr>
              <w:pStyle w:val="Bi"/>
              <w:rPr>
                <w:rFonts w:hint="eastAsia"/>
                <w:szCs w:val="21"/>
              </w:rPr>
            </w:pPr>
            <w:r w:rsidRPr="00A8296D">
              <w:rPr>
                <w:rFonts w:hint="eastAsia"/>
                <w:szCs w:val="21"/>
              </w:rPr>
              <w:t>针对系统使用用户，人数不小于</w:t>
            </w:r>
            <w:r w:rsidRPr="00A8296D">
              <w:rPr>
                <w:szCs w:val="21"/>
              </w:rPr>
              <w:t>5</w:t>
            </w:r>
            <w:r w:rsidRPr="00A8296D">
              <w:rPr>
                <w:rFonts w:hint="eastAsia"/>
                <w:szCs w:val="21"/>
              </w:rPr>
              <w:t>人；</w:t>
            </w:r>
          </w:p>
          <w:p w14:paraId="00022E2E" w14:textId="77777777" w:rsidR="00762409" w:rsidRPr="00A8296D" w:rsidRDefault="00762409" w:rsidP="005B0F55">
            <w:pPr>
              <w:pStyle w:val="Bi"/>
              <w:rPr>
                <w:rFonts w:hint="eastAsia"/>
                <w:szCs w:val="21"/>
              </w:rPr>
            </w:pPr>
            <w:r w:rsidRPr="00A8296D">
              <w:rPr>
                <w:rFonts w:hint="eastAsia"/>
                <w:szCs w:val="21"/>
              </w:rPr>
              <w:t>满意度调查总体平均分不低于90分，个人单项评分不出现低于60分的情况。</w:t>
            </w:r>
          </w:p>
        </w:tc>
      </w:tr>
    </w:tbl>
    <w:p w14:paraId="4AA4CB25" w14:textId="77777777" w:rsidR="00762409" w:rsidRPr="00563B65" w:rsidRDefault="00762409" w:rsidP="00762409">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hint="eastAsia"/>
          <w:b/>
          <w:bCs/>
          <w:sz w:val="22"/>
        </w:rPr>
        <w:lastRenderedPageBreak/>
        <w:t>9</w:t>
      </w:r>
      <w:r w:rsidRPr="00563B65">
        <w:rPr>
          <w:rFonts w:ascii="Times New Roman" w:hAnsi="Times New Roman"/>
          <w:b/>
          <w:bCs/>
          <w:sz w:val="22"/>
        </w:rPr>
        <w:t xml:space="preserve">.2 </w:t>
      </w:r>
      <w:r w:rsidRPr="00563B65">
        <w:rPr>
          <w:rFonts w:ascii="Times New Roman" w:hAnsi="Times New Roman"/>
          <w:b/>
          <w:bCs/>
          <w:sz w:val="22"/>
        </w:rPr>
        <w:t>设计原则</w:t>
      </w:r>
    </w:p>
    <w:p w14:paraId="2F121AB1" w14:textId="77777777" w:rsidR="00762409" w:rsidRPr="00563B65" w:rsidRDefault="00762409" w:rsidP="00762409">
      <w:pPr>
        <w:ind w:firstLine="480"/>
        <w:rPr>
          <w:sz w:val="22"/>
        </w:rPr>
      </w:pPr>
      <w:r w:rsidRPr="00563B65">
        <w:rPr>
          <w:rFonts w:hint="eastAsia"/>
          <w:sz w:val="22"/>
        </w:rPr>
        <w:t>此次建设项目在技术路线及界面风格上保持统一，设计符合相应的国际、国家标准和规范。在项目设计中，重点考虑具备使用性、先进性、可靠性、可持续发展性，使系统具有扩展性的升级能力、易于维护、开放性和灵活性。</w:t>
      </w:r>
    </w:p>
    <w:p w14:paraId="6496C061" w14:textId="77777777" w:rsidR="00762409" w:rsidRPr="00563B65" w:rsidRDefault="00762409" w:rsidP="00762409">
      <w:pPr>
        <w:ind w:firstLine="480"/>
        <w:rPr>
          <w:sz w:val="22"/>
        </w:rPr>
      </w:pPr>
      <w:r w:rsidRPr="00563B65">
        <w:rPr>
          <w:rFonts w:hint="eastAsia"/>
          <w:sz w:val="22"/>
        </w:rPr>
        <w:t>（</w:t>
      </w:r>
      <w:r w:rsidRPr="00563B65">
        <w:rPr>
          <w:rFonts w:hint="eastAsia"/>
          <w:sz w:val="22"/>
        </w:rPr>
        <w:t>1</w:t>
      </w:r>
      <w:r w:rsidRPr="00563B65">
        <w:rPr>
          <w:rFonts w:hint="eastAsia"/>
          <w:sz w:val="22"/>
        </w:rPr>
        <w:t>）国产化</w:t>
      </w:r>
    </w:p>
    <w:p w14:paraId="065F3F67" w14:textId="4F239A14" w:rsidR="00762409" w:rsidRPr="00563B65" w:rsidRDefault="00762409" w:rsidP="00762409">
      <w:pPr>
        <w:ind w:firstLine="480"/>
        <w:rPr>
          <w:sz w:val="22"/>
        </w:rPr>
      </w:pPr>
      <w:r w:rsidRPr="00563B65">
        <w:rPr>
          <w:rFonts w:hint="eastAsia"/>
          <w:sz w:val="22"/>
        </w:rPr>
        <w:t>出于对国家信息安全方面的保护，项目建设采用以</w:t>
      </w:r>
      <w:r w:rsidRPr="00563B65">
        <w:rPr>
          <w:rFonts w:hint="eastAsia"/>
          <w:sz w:val="22"/>
        </w:rPr>
        <w:t>Java</w:t>
      </w:r>
      <w:r w:rsidRPr="00563B65">
        <w:rPr>
          <w:rFonts w:hint="eastAsia"/>
          <w:sz w:val="22"/>
        </w:rPr>
        <w:t>为核心的技术架构、编程语言和开发平台，软件能够在国产操作系统上稳定运行，能够与国产数据库以及国产中间</w:t>
      </w:r>
      <w:proofErr w:type="gramStart"/>
      <w:r w:rsidRPr="00563B65">
        <w:rPr>
          <w:rFonts w:hint="eastAsia"/>
          <w:sz w:val="22"/>
        </w:rPr>
        <w:t>件良好</w:t>
      </w:r>
      <w:proofErr w:type="gramEnd"/>
      <w:r w:rsidRPr="00563B65">
        <w:rPr>
          <w:rFonts w:hint="eastAsia"/>
          <w:sz w:val="22"/>
        </w:rPr>
        <w:t>集成，实现数据管理和应用服务的</w:t>
      </w:r>
      <w:r w:rsidR="00B075AD" w:rsidRPr="00563B65">
        <w:rPr>
          <w:rFonts w:hint="eastAsia"/>
          <w:sz w:val="22"/>
        </w:rPr>
        <w:t>国</w:t>
      </w:r>
      <w:r w:rsidR="00B075AD" w:rsidRPr="003E7817">
        <w:rPr>
          <w:rFonts w:hint="eastAsia"/>
          <w:color w:val="FFFFFF" w:themeColor="background1"/>
          <w:sz w:val="22"/>
        </w:rPr>
        <w:t>g</w:t>
      </w:r>
      <w:r w:rsidR="00B075AD" w:rsidRPr="00563B65">
        <w:rPr>
          <w:rFonts w:hint="eastAsia"/>
          <w:sz w:val="22"/>
        </w:rPr>
        <w:t>产</w:t>
      </w:r>
      <w:r w:rsidR="00B075AD" w:rsidRPr="003E7817">
        <w:rPr>
          <w:rFonts w:hint="eastAsia"/>
          <w:color w:val="FFFFFF" w:themeColor="background1"/>
          <w:sz w:val="22"/>
        </w:rPr>
        <w:t>c</w:t>
      </w:r>
      <w:r w:rsidR="00B075AD" w:rsidRPr="00563B65">
        <w:rPr>
          <w:rFonts w:hint="eastAsia"/>
          <w:sz w:val="22"/>
        </w:rPr>
        <w:t>化</w:t>
      </w:r>
      <w:r w:rsidR="00B075AD" w:rsidRPr="003E7817">
        <w:rPr>
          <w:rFonts w:hint="eastAsia"/>
          <w:color w:val="FFFFFF" w:themeColor="background1"/>
          <w:sz w:val="22"/>
        </w:rPr>
        <w:t>h</w:t>
      </w:r>
      <w:r w:rsidR="00B075AD" w:rsidRPr="00563B65">
        <w:rPr>
          <w:rFonts w:hint="eastAsia"/>
          <w:sz w:val="22"/>
        </w:rPr>
        <w:t>替代</w:t>
      </w:r>
      <w:r w:rsidRPr="00563B65">
        <w:rPr>
          <w:rFonts w:hint="eastAsia"/>
          <w:sz w:val="22"/>
        </w:rPr>
        <w:t>。</w:t>
      </w:r>
    </w:p>
    <w:p w14:paraId="0F10170E" w14:textId="77777777" w:rsidR="00762409" w:rsidRPr="00563B65" w:rsidRDefault="00762409" w:rsidP="00762409">
      <w:pPr>
        <w:ind w:firstLine="480"/>
        <w:rPr>
          <w:sz w:val="22"/>
        </w:rPr>
      </w:pPr>
      <w:r w:rsidRPr="00563B65">
        <w:rPr>
          <w:rFonts w:hint="eastAsia"/>
          <w:sz w:val="22"/>
        </w:rPr>
        <w:t>（</w:t>
      </w:r>
      <w:r w:rsidRPr="00563B65">
        <w:rPr>
          <w:rFonts w:hint="eastAsia"/>
          <w:sz w:val="22"/>
        </w:rPr>
        <w:t>2</w:t>
      </w:r>
      <w:r w:rsidRPr="00563B65">
        <w:rPr>
          <w:rFonts w:hint="eastAsia"/>
          <w:sz w:val="22"/>
        </w:rPr>
        <w:t>）使用性</w:t>
      </w:r>
    </w:p>
    <w:p w14:paraId="7751363F" w14:textId="77777777" w:rsidR="00762409" w:rsidRPr="00563B65" w:rsidRDefault="00762409" w:rsidP="00762409">
      <w:pPr>
        <w:ind w:firstLine="480"/>
        <w:rPr>
          <w:sz w:val="22"/>
        </w:rPr>
      </w:pPr>
      <w:r w:rsidRPr="00563B65">
        <w:rPr>
          <w:rFonts w:hint="eastAsia"/>
          <w:sz w:val="22"/>
        </w:rPr>
        <w:t>使用性是指所设计的软件应符合需求方自身特点，满足需求方实际需要。在合法性的基础上，应根据需求方自身特点，设置符合需求方的设计需求。对于需求方的需求，在不违背使用原则的基础上，确定适合需求的设计，满足需求方内部管理的要求。</w:t>
      </w:r>
    </w:p>
    <w:p w14:paraId="019AF7A4" w14:textId="77777777" w:rsidR="00762409" w:rsidRPr="00563B65" w:rsidRDefault="00762409" w:rsidP="00762409">
      <w:pPr>
        <w:ind w:firstLine="480"/>
        <w:rPr>
          <w:sz w:val="22"/>
        </w:rPr>
      </w:pPr>
      <w:r w:rsidRPr="00563B65">
        <w:rPr>
          <w:rFonts w:hint="eastAsia"/>
          <w:sz w:val="22"/>
        </w:rPr>
        <w:t>（</w:t>
      </w:r>
      <w:r w:rsidRPr="00563B65">
        <w:rPr>
          <w:rFonts w:hint="eastAsia"/>
          <w:sz w:val="22"/>
        </w:rPr>
        <w:t>3</w:t>
      </w:r>
      <w:r w:rsidRPr="00563B65">
        <w:rPr>
          <w:rFonts w:hint="eastAsia"/>
          <w:sz w:val="22"/>
        </w:rPr>
        <w:t>）先进性</w:t>
      </w:r>
    </w:p>
    <w:p w14:paraId="311AFFA8" w14:textId="77777777" w:rsidR="00762409" w:rsidRPr="00563B65" w:rsidRDefault="00762409" w:rsidP="00762409">
      <w:pPr>
        <w:ind w:firstLine="480"/>
        <w:rPr>
          <w:sz w:val="22"/>
        </w:rPr>
      </w:pPr>
      <w:r w:rsidRPr="00563B65">
        <w:rPr>
          <w:rFonts w:hint="eastAsia"/>
          <w:sz w:val="22"/>
        </w:rPr>
        <w:t>系统构成采用成熟、具有国内先进水平，并符合国际发展趋势的技术、软件产品和设备。在设计过程中充分依照国际上的规范、标准，借鉴国内外目前成熟的主流网络和综合信息系统的体系结构，以保证系统具有较长的生命力和扩展能力。</w:t>
      </w:r>
    </w:p>
    <w:p w14:paraId="73CEA8E5" w14:textId="77777777" w:rsidR="00762409" w:rsidRPr="00563B65" w:rsidRDefault="00762409" w:rsidP="00762409">
      <w:pPr>
        <w:ind w:firstLine="480"/>
        <w:rPr>
          <w:sz w:val="22"/>
        </w:rPr>
      </w:pPr>
      <w:r w:rsidRPr="00563B65">
        <w:rPr>
          <w:rFonts w:hint="eastAsia"/>
          <w:sz w:val="22"/>
        </w:rPr>
        <w:t>（</w:t>
      </w:r>
      <w:r w:rsidRPr="00563B65">
        <w:rPr>
          <w:rFonts w:hint="eastAsia"/>
          <w:sz w:val="22"/>
        </w:rPr>
        <w:t>4</w:t>
      </w:r>
      <w:r w:rsidRPr="00563B65">
        <w:rPr>
          <w:rFonts w:hint="eastAsia"/>
          <w:sz w:val="22"/>
        </w:rPr>
        <w:t>）开放性</w:t>
      </w:r>
    </w:p>
    <w:p w14:paraId="5A324EDD" w14:textId="77777777" w:rsidR="00762409" w:rsidRPr="00563B65" w:rsidRDefault="00762409" w:rsidP="00762409">
      <w:pPr>
        <w:ind w:firstLine="480"/>
        <w:rPr>
          <w:sz w:val="22"/>
        </w:rPr>
      </w:pPr>
      <w:r w:rsidRPr="00563B65">
        <w:rPr>
          <w:rFonts w:hint="eastAsia"/>
          <w:sz w:val="22"/>
        </w:rPr>
        <w:t>系统采用开放性的平台，充分考虑本系统与其它系统的数据接口。实现思路是：快速适应系统的业务需求，应用先进的软件设计思想，同时充分考虑系统长期发展的前瞻性要求，基于多层</w:t>
      </w:r>
      <w:r w:rsidRPr="00563B65">
        <w:rPr>
          <w:rFonts w:hint="eastAsia"/>
          <w:sz w:val="22"/>
        </w:rPr>
        <w:t>B/S</w:t>
      </w:r>
      <w:r w:rsidRPr="00563B65">
        <w:rPr>
          <w:rFonts w:hint="eastAsia"/>
          <w:sz w:val="22"/>
        </w:rPr>
        <w:t>架构体系之上实现系统的灵活性、安全性，并使系统具有良好的可管理性。</w:t>
      </w:r>
    </w:p>
    <w:p w14:paraId="57086BA5" w14:textId="77777777" w:rsidR="00762409" w:rsidRPr="00563B65" w:rsidRDefault="00762409" w:rsidP="00762409">
      <w:pPr>
        <w:ind w:firstLine="480"/>
        <w:rPr>
          <w:sz w:val="22"/>
        </w:rPr>
      </w:pPr>
      <w:r w:rsidRPr="00563B65">
        <w:rPr>
          <w:rFonts w:hint="eastAsia"/>
          <w:sz w:val="22"/>
        </w:rPr>
        <w:t>（</w:t>
      </w:r>
      <w:r w:rsidRPr="00563B65">
        <w:rPr>
          <w:rFonts w:hint="eastAsia"/>
          <w:sz w:val="22"/>
        </w:rPr>
        <w:t>5</w:t>
      </w:r>
      <w:r w:rsidRPr="00563B65">
        <w:rPr>
          <w:rFonts w:hint="eastAsia"/>
          <w:sz w:val="22"/>
        </w:rPr>
        <w:t>）可靠性</w:t>
      </w:r>
    </w:p>
    <w:p w14:paraId="79168057" w14:textId="77777777" w:rsidR="00762409" w:rsidRPr="00563B65" w:rsidRDefault="00762409" w:rsidP="00762409">
      <w:pPr>
        <w:ind w:firstLine="480"/>
        <w:rPr>
          <w:sz w:val="22"/>
        </w:rPr>
      </w:pPr>
      <w:r w:rsidRPr="00563B65">
        <w:rPr>
          <w:rFonts w:hint="eastAsia"/>
          <w:sz w:val="22"/>
        </w:rPr>
        <w:t>在进行产品可靠性的设计时，应对产品的性能、可靠性、费用、时间等各方面因素进行权衡，以便做出最佳设计方案。</w:t>
      </w:r>
    </w:p>
    <w:p w14:paraId="6F467CEB" w14:textId="77777777" w:rsidR="00762409" w:rsidRPr="00563B65" w:rsidRDefault="00762409" w:rsidP="00762409">
      <w:pPr>
        <w:ind w:firstLine="480"/>
        <w:rPr>
          <w:sz w:val="22"/>
        </w:rPr>
      </w:pPr>
      <w:r w:rsidRPr="00563B65">
        <w:rPr>
          <w:rFonts w:hint="eastAsia"/>
          <w:sz w:val="22"/>
        </w:rPr>
        <w:t>（</w:t>
      </w:r>
      <w:r w:rsidRPr="00563B65">
        <w:rPr>
          <w:rFonts w:hint="eastAsia"/>
          <w:sz w:val="22"/>
        </w:rPr>
        <w:t>6</w:t>
      </w:r>
      <w:r w:rsidRPr="00563B65">
        <w:rPr>
          <w:rFonts w:hint="eastAsia"/>
          <w:sz w:val="22"/>
        </w:rPr>
        <w:t>）灵活性</w:t>
      </w:r>
    </w:p>
    <w:p w14:paraId="7E333230" w14:textId="77777777" w:rsidR="00762409" w:rsidRPr="00563B65" w:rsidRDefault="00762409" w:rsidP="00762409">
      <w:pPr>
        <w:ind w:firstLine="480"/>
        <w:rPr>
          <w:sz w:val="22"/>
        </w:rPr>
      </w:pPr>
      <w:r w:rsidRPr="00563B65">
        <w:rPr>
          <w:rFonts w:hint="eastAsia"/>
          <w:sz w:val="22"/>
        </w:rPr>
        <w:t>应用系统不依赖于特定硬件环境；在系统结构一致的前提下可选择实施各模块的应用；系统具有可实施性，各模块可单独实施并使用。</w:t>
      </w:r>
    </w:p>
    <w:p w14:paraId="0D194E28" w14:textId="77777777" w:rsidR="00762409" w:rsidRPr="00563B65" w:rsidRDefault="00762409" w:rsidP="00762409">
      <w:pPr>
        <w:ind w:firstLine="480"/>
        <w:rPr>
          <w:sz w:val="22"/>
        </w:rPr>
      </w:pPr>
      <w:r w:rsidRPr="00563B65">
        <w:rPr>
          <w:rFonts w:hint="eastAsia"/>
          <w:sz w:val="22"/>
        </w:rPr>
        <w:t>（</w:t>
      </w:r>
      <w:r w:rsidRPr="00563B65">
        <w:rPr>
          <w:rFonts w:hint="eastAsia"/>
          <w:sz w:val="22"/>
        </w:rPr>
        <w:t>7</w:t>
      </w:r>
      <w:r w:rsidRPr="00563B65">
        <w:rPr>
          <w:rFonts w:hint="eastAsia"/>
          <w:sz w:val="22"/>
        </w:rPr>
        <w:t>）扩展性</w:t>
      </w:r>
    </w:p>
    <w:p w14:paraId="1ED80B9B" w14:textId="77777777" w:rsidR="00762409" w:rsidRPr="00563B65" w:rsidRDefault="00762409" w:rsidP="00762409">
      <w:pPr>
        <w:ind w:firstLine="480"/>
        <w:rPr>
          <w:sz w:val="22"/>
        </w:rPr>
      </w:pPr>
      <w:r w:rsidRPr="00563B65">
        <w:rPr>
          <w:rFonts w:hint="eastAsia"/>
          <w:sz w:val="22"/>
        </w:rPr>
        <w:t>扩展性原则包含</w:t>
      </w:r>
      <w:r w:rsidRPr="00563B65">
        <w:rPr>
          <w:rFonts w:hint="eastAsia"/>
          <w:sz w:val="22"/>
        </w:rPr>
        <w:t>2</w:t>
      </w:r>
      <w:r w:rsidRPr="00563B65">
        <w:rPr>
          <w:rFonts w:hint="eastAsia"/>
          <w:sz w:val="22"/>
        </w:rPr>
        <w:t>个方面的含义，一是系统功能的扩展，二是用户数量的扩展。</w:t>
      </w:r>
    </w:p>
    <w:p w14:paraId="61420030" w14:textId="77777777" w:rsidR="00762409" w:rsidRPr="00563B65" w:rsidRDefault="00762409" w:rsidP="00762409">
      <w:pPr>
        <w:ind w:firstLine="480"/>
        <w:rPr>
          <w:sz w:val="22"/>
        </w:rPr>
      </w:pPr>
      <w:r w:rsidRPr="00563B65">
        <w:rPr>
          <w:rFonts w:hint="eastAsia"/>
          <w:sz w:val="22"/>
        </w:rPr>
        <w:t>（</w:t>
      </w:r>
      <w:r w:rsidRPr="00563B65">
        <w:rPr>
          <w:rFonts w:hint="eastAsia"/>
          <w:sz w:val="22"/>
        </w:rPr>
        <w:t>8</w:t>
      </w:r>
      <w:r w:rsidRPr="00563B65">
        <w:rPr>
          <w:rFonts w:hint="eastAsia"/>
          <w:sz w:val="22"/>
        </w:rPr>
        <w:t>）易于维护程度</w:t>
      </w:r>
    </w:p>
    <w:p w14:paraId="3C0E2B32" w14:textId="77777777" w:rsidR="00762409" w:rsidRPr="00563B65" w:rsidRDefault="00762409" w:rsidP="00762409">
      <w:pPr>
        <w:ind w:firstLine="480"/>
        <w:rPr>
          <w:sz w:val="22"/>
        </w:rPr>
      </w:pPr>
      <w:r w:rsidRPr="00563B65">
        <w:rPr>
          <w:rFonts w:hint="eastAsia"/>
          <w:sz w:val="22"/>
        </w:rPr>
        <w:t>系统的设计和建设充分考虑到后续维护的便捷性，系统本身具备容错能力、纠错能力及输入数据的自动检验能力，能保证各种在网数据安全、完整，保证各类网络应用的畅通和稳定，无需人工维护。</w:t>
      </w:r>
    </w:p>
    <w:p w14:paraId="069BFD60" w14:textId="77777777" w:rsidR="00762409" w:rsidRPr="00563B65" w:rsidRDefault="00762409" w:rsidP="00762409">
      <w:pPr>
        <w:ind w:firstLine="480"/>
        <w:rPr>
          <w:sz w:val="22"/>
        </w:rPr>
      </w:pPr>
      <w:r w:rsidRPr="00563B65">
        <w:rPr>
          <w:rFonts w:hint="eastAsia"/>
          <w:sz w:val="22"/>
        </w:rPr>
        <w:t>（</w:t>
      </w:r>
      <w:r w:rsidRPr="00563B65">
        <w:rPr>
          <w:rFonts w:hint="eastAsia"/>
          <w:sz w:val="22"/>
        </w:rPr>
        <w:t>9</w:t>
      </w:r>
      <w:r w:rsidRPr="00563B65">
        <w:rPr>
          <w:rFonts w:hint="eastAsia"/>
          <w:sz w:val="22"/>
        </w:rPr>
        <w:t>）可持续发展性</w:t>
      </w:r>
    </w:p>
    <w:p w14:paraId="2954080B" w14:textId="77777777" w:rsidR="00762409" w:rsidRPr="003871A4" w:rsidRDefault="00762409" w:rsidP="00762409">
      <w:pPr>
        <w:ind w:firstLine="480"/>
        <w:rPr>
          <w:sz w:val="22"/>
        </w:rPr>
      </w:pPr>
      <w:r w:rsidRPr="00563B65">
        <w:rPr>
          <w:rFonts w:hint="eastAsia"/>
          <w:sz w:val="22"/>
        </w:rPr>
        <w:t>系统可以根据业务发展的需要，能够方便的升级，扩展系统的功能。采用集中式系统架构，数据和应用的集成集中在中间件一级进行处理，为日后的扩展打下了良好的基础，同时保证系统能在各种操作系统和不同的中间件平台上移植。</w:t>
      </w:r>
    </w:p>
    <w:p w14:paraId="17C5625E" w14:textId="77777777" w:rsidR="00762409" w:rsidRDefault="00762409" w:rsidP="00762409">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9.</w:t>
      </w:r>
      <w:r w:rsidRPr="00563B65">
        <w:rPr>
          <w:rFonts w:ascii="Times New Roman" w:hAnsi="Times New Roman" w:hint="eastAsia"/>
          <w:b/>
          <w:bCs/>
          <w:sz w:val="22"/>
        </w:rPr>
        <w:t>3</w:t>
      </w:r>
      <w:r w:rsidRPr="00563B65">
        <w:rPr>
          <w:rFonts w:ascii="Times New Roman" w:hAnsi="Times New Roman"/>
          <w:b/>
          <w:bCs/>
          <w:sz w:val="22"/>
        </w:rPr>
        <w:t>软件开发工作清单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41"/>
        <w:gridCol w:w="1699"/>
        <w:gridCol w:w="4579"/>
        <w:gridCol w:w="606"/>
      </w:tblGrid>
      <w:tr w:rsidR="00762409" w:rsidRPr="003871A4" w14:paraId="1BAC09D3" w14:textId="77777777" w:rsidTr="005B0F55">
        <w:trPr>
          <w:trHeight w:val="288"/>
        </w:trPr>
        <w:tc>
          <w:tcPr>
            <w:tcW w:w="344" w:type="pct"/>
            <w:vAlign w:val="center"/>
            <w:hideMark/>
          </w:tcPr>
          <w:p w14:paraId="0A5B77DC" w14:textId="77777777" w:rsidR="00762409" w:rsidRPr="003871A4" w:rsidRDefault="00762409" w:rsidP="005B0F55">
            <w:pPr>
              <w:widowControl/>
              <w:jc w:val="center"/>
              <w:rPr>
                <w:rFonts w:ascii="宋体" w:hAnsi="宋体" w:cs="宋体" w:hint="eastAsia"/>
                <w:b/>
                <w:bCs/>
                <w:color w:val="000000"/>
                <w:kern w:val="0"/>
                <w:sz w:val="22"/>
              </w:rPr>
            </w:pPr>
            <w:r w:rsidRPr="003871A4">
              <w:rPr>
                <w:rFonts w:ascii="宋体" w:hAnsi="宋体" w:cs="宋体" w:hint="eastAsia"/>
                <w:b/>
                <w:bCs/>
                <w:color w:val="000000"/>
                <w:kern w:val="0"/>
                <w:sz w:val="22"/>
              </w:rPr>
              <w:t>序号</w:t>
            </w:r>
          </w:p>
        </w:tc>
        <w:tc>
          <w:tcPr>
            <w:tcW w:w="1531" w:type="pct"/>
            <w:gridSpan w:val="2"/>
            <w:vAlign w:val="center"/>
            <w:hideMark/>
          </w:tcPr>
          <w:p w14:paraId="7211DFE0" w14:textId="77777777" w:rsidR="00762409" w:rsidRPr="003871A4" w:rsidRDefault="00762409" w:rsidP="005B0F55">
            <w:pPr>
              <w:widowControl/>
              <w:jc w:val="center"/>
              <w:rPr>
                <w:rFonts w:ascii="宋体" w:hAnsi="宋体" w:cs="宋体" w:hint="eastAsia"/>
                <w:b/>
                <w:bCs/>
                <w:color w:val="000000"/>
                <w:kern w:val="0"/>
                <w:sz w:val="22"/>
              </w:rPr>
            </w:pPr>
            <w:r w:rsidRPr="003871A4">
              <w:rPr>
                <w:rFonts w:ascii="宋体" w:hAnsi="宋体" w:cs="宋体" w:hint="eastAsia"/>
                <w:b/>
                <w:bCs/>
                <w:color w:val="000000"/>
                <w:kern w:val="0"/>
                <w:sz w:val="22"/>
              </w:rPr>
              <w:t>模块名称</w:t>
            </w:r>
          </w:p>
        </w:tc>
        <w:tc>
          <w:tcPr>
            <w:tcW w:w="2760" w:type="pct"/>
            <w:vAlign w:val="center"/>
            <w:hideMark/>
          </w:tcPr>
          <w:p w14:paraId="32C693FB" w14:textId="77777777" w:rsidR="00762409" w:rsidRPr="003871A4" w:rsidRDefault="00762409" w:rsidP="005B0F55">
            <w:pPr>
              <w:widowControl/>
              <w:jc w:val="center"/>
              <w:rPr>
                <w:rFonts w:ascii="宋体" w:hAnsi="宋体" w:cs="宋体" w:hint="eastAsia"/>
                <w:b/>
                <w:bCs/>
                <w:color w:val="000000"/>
                <w:kern w:val="0"/>
                <w:sz w:val="22"/>
              </w:rPr>
            </w:pPr>
            <w:r w:rsidRPr="003871A4">
              <w:rPr>
                <w:rFonts w:ascii="宋体" w:hAnsi="宋体" w:cs="宋体" w:hint="eastAsia"/>
                <w:b/>
                <w:bCs/>
                <w:color w:val="000000"/>
                <w:kern w:val="0"/>
                <w:sz w:val="22"/>
              </w:rPr>
              <w:t>功能及技术指标</w:t>
            </w:r>
          </w:p>
        </w:tc>
        <w:tc>
          <w:tcPr>
            <w:tcW w:w="365" w:type="pct"/>
            <w:vAlign w:val="center"/>
            <w:hideMark/>
          </w:tcPr>
          <w:p w14:paraId="0727C48D" w14:textId="77777777" w:rsidR="00762409" w:rsidRPr="003871A4" w:rsidRDefault="00762409" w:rsidP="005B0F55">
            <w:pPr>
              <w:widowControl/>
              <w:jc w:val="center"/>
              <w:rPr>
                <w:rFonts w:ascii="宋体" w:hAnsi="宋体" w:cs="宋体" w:hint="eastAsia"/>
                <w:b/>
                <w:bCs/>
                <w:color w:val="000000"/>
                <w:kern w:val="0"/>
                <w:sz w:val="22"/>
              </w:rPr>
            </w:pPr>
            <w:r w:rsidRPr="003871A4">
              <w:rPr>
                <w:rFonts w:ascii="宋体" w:hAnsi="宋体" w:cs="宋体" w:hint="eastAsia"/>
                <w:b/>
                <w:bCs/>
                <w:color w:val="000000"/>
                <w:kern w:val="0"/>
                <w:sz w:val="22"/>
              </w:rPr>
              <w:t>备注</w:t>
            </w:r>
          </w:p>
        </w:tc>
      </w:tr>
      <w:tr w:rsidR="00762409" w:rsidRPr="003871A4" w14:paraId="05E7940C" w14:textId="77777777" w:rsidTr="005B0F55">
        <w:trPr>
          <w:trHeight w:val="288"/>
        </w:trPr>
        <w:tc>
          <w:tcPr>
            <w:tcW w:w="344" w:type="pct"/>
            <w:vAlign w:val="center"/>
            <w:hideMark/>
          </w:tcPr>
          <w:p w14:paraId="3201AAC3"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1</w:t>
            </w:r>
          </w:p>
        </w:tc>
        <w:tc>
          <w:tcPr>
            <w:tcW w:w="507" w:type="pct"/>
            <w:vMerge w:val="restart"/>
            <w:vAlign w:val="center"/>
            <w:hideMark/>
          </w:tcPr>
          <w:p w14:paraId="0500BCC8" w14:textId="77777777" w:rsidR="00762409" w:rsidRPr="003871A4" w:rsidRDefault="00762409" w:rsidP="005B0F55">
            <w:pPr>
              <w:widowControl/>
              <w:jc w:val="center"/>
              <w:rPr>
                <w:rFonts w:ascii="宋体" w:hAnsi="宋体" w:cs="宋体" w:hint="eastAsia"/>
                <w:b/>
                <w:bCs/>
                <w:color w:val="000000"/>
                <w:kern w:val="0"/>
                <w:sz w:val="22"/>
              </w:rPr>
            </w:pPr>
            <w:r>
              <w:rPr>
                <w:rFonts w:ascii="宋体" w:hAnsi="宋体" w:cs="宋体" w:hint="eastAsia"/>
                <w:b/>
                <w:bCs/>
                <w:color w:val="000000"/>
                <w:kern w:val="0"/>
                <w:sz w:val="22"/>
              </w:rPr>
              <w:t>事前阶段</w:t>
            </w:r>
          </w:p>
        </w:tc>
        <w:tc>
          <w:tcPr>
            <w:tcW w:w="1024" w:type="pct"/>
            <w:vAlign w:val="center"/>
            <w:hideMark/>
          </w:tcPr>
          <w:p w14:paraId="0856F224"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场景</w:t>
            </w:r>
            <w:proofErr w:type="gramStart"/>
            <w:r w:rsidRPr="003871A4">
              <w:rPr>
                <w:rFonts w:ascii="宋体" w:hAnsi="宋体" w:cs="宋体" w:hint="eastAsia"/>
                <w:color w:val="000000"/>
                <w:kern w:val="0"/>
                <w:szCs w:val="21"/>
              </w:rPr>
              <w:t>式引导</w:t>
            </w:r>
            <w:proofErr w:type="gramEnd"/>
          </w:p>
        </w:tc>
        <w:tc>
          <w:tcPr>
            <w:tcW w:w="2760" w:type="pct"/>
            <w:vAlign w:val="center"/>
            <w:hideMark/>
          </w:tcPr>
          <w:p w14:paraId="0A940C60"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包括匹配路径引擎、审批导航服务、涉外企业线上服务专窗等功能。</w:t>
            </w:r>
          </w:p>
        </w:tc>
        <w:tc>
          <w:tcPr>
            <w:tcW w:w="365" w:type="pct"/>
            <w:vAlign w:val="center"/>
          </w:tcPr>
          <w:p w14:paraId="6CAB6250"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042FC753" w14:textId="77777777" w:rsidTr="005B0F55">
        <w:trPr>
          <w:trHeight w:val="288"/>
        </w:trPr>
        <w:tc>
          <w:tcPr>
            <w:tcW w:w="344" w:type="pct"/>
            <w:vAlign w:val="center"/>
            <w:hideMark/>
          </w:tcPr>
          <w:p w14:paraId="202742F0"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2</w:t>
            </w:r>
          </w:p>
        </w:tc>
        <w:tc>
          <w:tcPr>
            <w:tcW w:w="507" w:type="pct"/>
            <w:vMerge/>
            <w:vAlign w:val="center"/>
            <w:hideMark/>
          </w:tcPr>
          <w:p w14:paraId="1D3FBBF8"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311AD736"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AI智能客服</w:t>
            </w:r>
          </w:p>
        </w:tc>
        <w:tc>
          <w:tcPr>
            <w:tcW w:w="2760" w:type="pct"/>
            <w:vAlign w:val="center"/>
            <w:hideMark/>
          </w:tcPr>
          <w:p w14:paraId="6DBEFC58"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包括知识库构建、大模型设置、提示</w:t>
            </w:r>
            <w:proofErr w:type="gramStart"/>
            <w:r w:rsidRPr="003871A4">
              <w:rPr>
                <w:rFonts w:ascii="宋体" w:hAnsi="宋体" w:cs="宋体" w:hint="eastAsia"/>
                <w:color w:val="000000"/>
                <w:kern w:val="0"/>
                <w:sz w:val="22"/>
              </w:rPr>
              <w:t>词工程</w:t>
            </w:r>
            <w:proofErr w:type="gramEnd"/>
            <w:r w:rsidRPr="003871A4">
              <w:rPr>
                <w:rFonts w:ascii="宋体" w:hAnsi="宋体" w:cs="宋体" w:hint="eastAsia"/>
                <w:color w:val="000000"/>
                <w:kern w:val="0"/>
                <w:sz w:val="22"/>
              </w:rPr>
              <w:t>等功能。</w:t>
            </w:r>
          </w:p>
        </w:tc>
        <w:tc>
          <w:tcPr>
            <w:tcW w:w="365" w:type="pct"/>
            <w:vAlign w:val="center"/>
          </w:tcPr>
          <w:p w14:paraId="52E3B1FB"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2A7113C7" w14:textId="77777777" w:rsidTr="005B0F55">
        <w:trPr>
          <w:trHeight w:val="2304"/>
        </w:trPr>
        <w:tc>
          <w:tcPr>
            <w:tcW w:w="344" w:type="pct"/>
            <w:vAlign w:val="center"/>
            <w:hideMark/>
          </w:tcPr>
          <w:p w14:paraId="37FE6629"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lastRenderedPageBreak/>
              <w:t>3</w:t>
            </w:r>
          </w:p>
        </w:tc>
        <w:tc>
          <w:tcPr>
            <w:tcW w:w="507" w:type="pct"/>
            <w:vMerge w:val="restart"/>
            <w:vAlign w:val="center"/>
            <w:hideMark/>
          </w:tcPr>
          <w:p w14:paraId="35A216C6" w14:textId="77777777" w:rsidR="00762409" w:rsidRPr="003871A4" w:rsidRDefault="00762409" w:rsidP="005B0F55">
            <w:pPr>
              <w:widowControl/>
              <w:jc w:val="left"/>
              <w:rPr>
                <w:rFonts w:ascii="宋体" w:hAnsi="宋体" w:cs="宋体" w:hint="eastAsia"/>
                <w:b/>
                <w:bCs/>
                <w:color w:val="000000"/>
                <w:kern w:val="0"/>
                <w:sz w:val="22"/>
              </w:rPr>
            </w:pPr>
            <w:r>
              <w:rPr>
                <w:rFonts w:ascii="宋体" w:hAnsi="宋体" w:cs="宋体" w:hint="eastAsia"/>
                <w:b/>
                <w:bCs/>
                <w:color w:val="000000"/>
                <w:kern w:val="0"/>
                <w:sz w:val="22"/>
              </w:rPr>
              <w:t>事中阶段</w:t>
            </w:r>
          </w:p>
        </w:tc>
        <w:tc>
          <w:tcPr>
            <w:tcW w:w="1024" w:type="pct"/>
            <w:vAlign w:val="center"/>
            <w:hideMark/>
          </w:tcPr>
          <w:p w14:paraId="265088A4"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事项受理审批子系统（升级，新增12个事项）</w:t>
            </w:r>
          </w:p>
        </w:tc>
        <w:tc>
          <w:tcPr>
            <w:tcW w:w="2760" w:type="pct"/>
            <w:vAlign w:val="center"/>
            <w:hideMark/>
          </w:tcPr>
          <w:p w14:paraId="7A96C5D4" w14:textId="77777777" w:rsidR="00762409" w:rsidRPr="003871A4" w:rsidRDefault="00762409" w:rsidP="005B0F55">
            <w:pPr>
              <w:widowControl/>
              <w:jc w:val="left"/>
              <w:rPr>
                <w:rFonts w:ascii="宋体" w:hAnsi="宋体" w:cs="宋体" w:hint="eastAsia"/>
                <w:color w:val="000000"/>
                <w:kern w:val="0"/>
                <w:sz w:val="22"/>
              </w:rPr>
            </w:pPr>
            <w:bookmarkStart w:id="26" w:name="OLE_LINK43"/>
            <w:r w:rsidRPr="003871A4">
              <w:rPr>
                <w:rFonts w:ascii="宋体" w:hAnsi="宋体" w:cs="宋体" w:hint="eastAsia"/>
                <w:color w:val="000000"/>
                <w:kern w:val="0"/>
                <w:sz w:val="22"/>
              </w:rPr>
              <w:t>包括4个自闭环事项（工程建设项目规划设计条件和设计方案水</w:t>
            </w:r>
            <w:proofErr w:type="gramStart"/>
            <w:r w:rsidRPr="003871A4">
              <w:rPr>
                <w:rFonts w:ascii="宋体" w:hAnsi="宋体" w:cs="宋体" w:hint="eastAsia"/>
                <w:color w:val="000000"/>
                <w:kern w:val="0"/>
                <w:sz w:val="22"/>
              </w:rPr>
              <w:t>务</w:t>
            </w:r>
            <w:proofErr w:type="gramEnd"/>
            <w:r w:rsidRPr="003871A4">
              <w:rPr>
                <w:rFonts w:ascii="宋体" w:hAnsi="宋体" w:cs="宋体" w:hint="eastAsia"/>
                <w:color w:val="000000"/>
                <w:kern w:val="0"/>
                <w:sz w:val="22"/>
              </w:rPr>
              <w:t>行业行政协助、工程建设项目规划设计条件和设计方案环保行业行政协助、对建设项目配套绿化方案的意见征询、对建设项目配套环卫方案意见征询）、8个协同审批事项（河道管理范围内建设项目工程建设方案审批、河道管理范围内建设项目施工方案的审核、河道管理范围内树木迁移的审批、城镇污水排入排水管网许可、对迁移树木的许可、对临时使用绿地的许可、对建设项目配套绿化的竣工验收、对配套建设的公共厕所及其他环境卫生设施的竣工验收）</w:t>
            </w:r>
            <w:r>
              <w:rPr>
                <w:rFonts w:ascii="宋体" w:hAnsi="宋体" w:cs="宋体" w:hint="eastAsia"/>
                <w:color w:val="000000"/>
                <w:kern w:val="0"/>
                <w:sz w:val="22"/>
              </w:rPr>
              <w:t>。</w:t>
            </w:r>
            <w:bookmarkEnd w:id="26"/>
          </w:p>
        </w:tc>
        <w:tc>
          <w:tcPr>
            <w:tcW w:w="365" w:type="pct"/>
            <w:vAlign w:val="center"/>
          </w:tcPr>
          <w:p w14:paraId="05305672"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1CDB0F15" w14:textId="77777777" w:rsidTr="005B0F55">
        <w:trPr>
          <w:trHeight w:val="864"/>
        </w:trPr>
        <w:tc>
          <w:tcPr>
            <w:tcW w:w="344" w:type="pct"/>
            <w:vAlign w:val="center"/>
            <w:hideMark/>
          </w:tcPr>
          <w:p w14:paraId="4F109441"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4</w:t>
            </w:r>
          </w:p>
        </w:tc>
        <w:tc>
          <w:tcPr>
            <w:tcW w:w="507" w:type="pct"/>
            <w:vMerge/>
            <w:vAlign w:val="center"/>
            <w:hideMark/>
          </w:tcPr>
          <w:p w14:paraId="4A146F15"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0CF660EF"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智能填表应用</w:t>
            </w:r>
          </w:p>
        </w:tc>
        <w:tc>
          <w:tcPr>
            <w:tcW w:w="2760" w:type="pct"/>
            <w:vAlign w:val="center"/>
            <w:hideMark/>
          </w:tcPr>
          <w:p w14:paraId="62F15E4E"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包括企业基本信息自动读取与填充、企业人员信息智能关联、企业经营数据汇总与填充、逻辑运算及智能填充、企业属性智能判定、企业特征提取与填充、企业证照复用、企业信息自动核验等功能。</w:t>
            </w:r>
          </w:p>
        </w:tc>
        <w:tc>
          <w:tcPr>
            <w:tcW w:w="365" w:type="pct"/>
            <w:vAlign w:val="center"/>
          </w:tcPr>
          <w:p w14:paraId="60BBB9FD"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69390106" w14:textId="77777777" w:rsidTr="005B0F55">
        <w:trPr>
          <w:trHeight w:val="576"/>
        </w:trPr>
        <w:tc>
          <w:tcPr>
            <w:tcW w:w="344" w:type="pct"/>
            <w:vAlign w:val="center"/>
            <w:hideMark/>
          </w:tcPr>
          <w:p w14:paraId="1ADE48E3"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5</w:t>
            </w:r>
          </w:p>
        </w:tc>
        <w:tc>
          <w:tcPr>
            <w:tcW w:w="507" w:type="pct"/>
            <w:vMerge/>
            <w:vAlign w:val="center"/>
            <w:hideMark/>
          </w:tcPr>
          <w:p w14:paraId="5C9EDF0A"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55DF73C6"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智能化进度指引</w:t>
            </w:r>
          </w:p>
        </w:tc>
        <w:tc>
          <w:tcPr>
            <w:tcW w:w="2760" w:type="pct"/>
            <w:vAlign w:val="center"/>
            <w:hideMark/>
          </w:tcPr>
          <w:p w14:paraId="78695768"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包括审批流程节点配置、材料要求配置、审批状态实时更新、可视化进度图、清单式指引等功能。</w:t>
            </w:r>
          </w:p>
        </w:tc>
        <w:tc>
          <w:tcPr>
            <w:tcW w:w="365" w:type="pct"/>
            <w:vAlign w:val="center"/>
          </w:tcPr>
          <w:p w14:paraId="7C4B20DF"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46BE4847" w14:textId="77777777" w:rsidTr="005B0F55">
        <w:trPr>
          <w:trHeight w:val="864"/>
        </w:trPr>
        <w:tc>
          <w:tcPr>
            <w:tcW w:w="344" w:type="pct"/>
            <w:vAlign w:val="center"/>
            <w:hideMark/>
          </w:tcPr>
          <w:p w14:paraId="4AE92051"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6</w:t>
            </w:r>
          </w:p>
        </w:tc>
        <w:tc>
          <w:tcPr>
            <w:tcW w:w="507" w:type="pct"/>
            <w:vMerge/>
            <w:vAlign w:val="center"/>
            <w:hideMark/>
          </w:tcPr>
          <w:p w14:paraId="6C8994CC"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751E39FC"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项目诉求协同推进</w:t>
            </w:r>
          </w:p>
        </w:tc>
        <w:tc>
          <w:tcPr>
            <w:tcW w:w="2760" w:type="pct"/>
            <w:vAlign w:val="center"/>
            <w:hideMark/>
          </w:tcPr>
          <w:p w14:paraId="23A37DB2"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企业端-小程序（诉求提交、进度查询、结果反馈）、政府端（诉求/任务上报（钉钉端）、诉求/任务派发、诉求/任务受理、诉求/任务转派、诉求/任务处置、超时预警、诉求/任务查询、诉求/任务看板）等功能。</w:t>
            </w:r>
          </w:p>
        </w:tc>
        <w:tc>
          <w:tcPr>
            <w:tcW w:w="365" w:type="pct"/>
            <w:vAlign w:val="center"/>
          </w:tcPr>
          <w:p w14:paraId="5219E6F6"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137EA0C2" w14:textId="77777777" w:rsidTr="005B0F55">
        <w:trPr>
          <w:trHeight w:val="1152"/>
        </w:trPr>
        <w:tc>
          <w:tcPr>
            <w:tcW w:w="344" w:type="pct"/>
            <w:vAlign w:val="center"/>
            <w:hideMark/>
          </w:tcPr>
          <w:p w14:paraId="0CE7AEA0"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7</w:t>
            </w:r>
          </w:p>
        </w:tc>
        <w:tc>
          <w:tcPr>
            <w:tcW w:w="507" w:type="pct"/>
            <w:vMerge/>
            <w:vAlign w:val="center"/>
            <w:hideMark/>
          </w:tcPr>
          <w:p w14:paraId="2F22FA01"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6BDDD5F2"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过程信息</w:t>
            </w:r>
            <w:proofErr w:type="gramStart"/>
            <w:r w:rsidRPr="003871A4">
              <w:rPr>
                <w:rFonts w:ascii="宋体" w:hAnsi="宋体" w:cs="宋体" w:hint="eastAsia"/>
                <w:color w:val="000000"/>
                <w:kern w:val="0"/>
                <w:szCs w:val="21"/>
              </w:rPr>
              <w:t>实时触达</w:t>
            </w:r>
            <w:proofErr w:type="gramEnd"/>
          </w:p>
        </w:tc>
        <w:tc>
          <w:tcPr>
            <w:tcW w:w="2760" w:type="pct"/>
            <w:vAlign w:val="center"/>
            <w:hideMark/>
          </w:tcPr>
          <w:p w14:paraId="3865A019"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包括自动触达（</w:t>
            </w:r>
            <w:proofErr w:type="gramStart"/>
            <w:r w:rsidRPr="003871A4">
              <w:rPr>
                <w:rFonts w:ascii="宋体" w:hAnsi="宋体" w:cs="宋体" w:hint="eastAsia"/>
                <w:color w:val="000000"/>
                <w:kern w:val="0"/>
                <w:sz w:val="22"/>
              </w:rPr>
              <w:t>触达规则</w:t>
            </w:r>
            <w:proofErr w:type="gramEnd"/>
            <w:r w:rsidRPr="003871A4">
              <w:rPr>
                <w:rFonts w:ascii="宋体" w:hAnsi="宋体" w:cs="宋体" w:hint="eastAsia"/>
                <w:color w:val="000000"/>
                <w:kern w:val="0"/>
                <w:sz w:val="22"/>
              </w:rPr>
              <w:t>配置、实时推送、多渠道触达）、定向触达（新增触达、</w:t>
            </w:r>
            <w:proofErr w:type="gramStart"/>
            <w:r w:rsidRPr="003871A4">
              <w:rPr>
                <w:rFonts w:ascii="宋体" w:hAnsi="宋体" w:cs="宋体" w:hint="eastAsia"/>
                <w:color w:val="000000"/>
                <w:kern w:val="0"/>
                <w:sz w:val="22"/>
              </w:rPr>
              <w:t>触达用户</w:t>
            </w:r>
            <w:proofErr w:type="gramEnd"/>
            <w:r w:rsidRPr="003871A4">
              <w:rPr>
                <w:rFonts w:ascii="宋体" w:hAnsi="宋体" w:cs="宋体" w:hint="eastAsia"/>
                <w:color w:val="000000"/>
                <w:kern w:val="0"/>
                <w:sz w:val="22"/>
              </w:rPr>
              <w:t>、选择内容、</w:t>
            </w:r>
            <w:proofErr w:type="gramStart"/>
            <w:r w:rsidRPr="003871A4">
              <w:rPr>
                <w:rFonts w:ascii="宋体" w:hAnsi="宋体" w:cs="宋体" w:hint="eastAsia"/>
                <w:color w:val="000000"/>
                <w:kern w:val="0"/>
                <w:sz w:val="22"/>
              </w:rPr>
              <w:t>触达方式</w:t>
            </w:r>
            <w:proofErr w:type="gramEnd"/>
            <w:r w:rsidRPr="003871A4">
              <w:rPr>
                <w:rFonts w:ascii="宋体" w:hAnsi="宋体" w:cs="宋体" w:hint="eastAsia"/>
                <w:color w:val="000000"/>
                <w:kern w:val="0"/>
                <w:sz w:val="22"/>
              </w:rPr>
              <w:t>、访问限制、内容编辑、推送预览、推送箱、草稿箱、黑名单）、</w:t>
            </w:r>
            <w:proofErr w:type="gramStart"/>
            <w:r w:rsidRPr="003871A4">
              <w:rPr>
                <w:rFonts w:ascii="宋体" w:hAnsi="宋体" w:cs="宋体" w:hint="eastAsia"/>
                <w:color w:val="000000"/>
                <w:kern w:val="0"/>
                <w:sz w:val="22"/>
              </w:rPr>
              <w:t>触达看板</w:t>
            </w:r>
            <w:proofErr w:type="gramEnd"/>
            <w:r w:rsidRPr="003871A4">
              <w:rPr>
                <w:rFonts w:ascii="宋体" w:hAnsi="宋体" w:cs="宋体" w:hint="eastAsia"/>
                <w:color w:val="000000"/>
                <w:kern w:val="0"/>
                <w:sz w:val="22"/>
              </w:rPr>
              <w:t>（触发总况、方式统计、渠道统计、</w:t>
            </w:r>
            <w:proofErr w:type="gramStart"/>
            <w:r w:rsidRPr="003871A4">
              <w:rPr>
                <w:rFonts w:ascii="宋体" w:hAnsi="宋体" w:cs="宋体" w:hint="eastAsia"/>
                <w:color w:val="000000"/>
                <w:kern w:val="0"/>
                <w:sz w:val="22"/>
              </w:rPr>
              <w:t>触达分享</w:t>
            </w:r>
            <w:proofErr w:type="gramEnd"/>
            <w:r w:rsidRPr="003871A4">
              <w:rPr>
                <w:rFonts w:ascii="宋体" w:hAnsi="宋体" w:cs="宋体" w:hint="eastAsia"/>
                <w:color w:val="000000"/>
                <w:kern w:val="0"/>
                <w:sz w:val="22"/>
              </w:rPr>
              <w:t>）等功能。</w:t>
            </w:r>
          </w:p>
        </w:tc>
        <w:tc>
          <w:tcPr>
            <w:tcW w:w="365" w:type="pct"/>
            <w:vAlign w:val="center"/>
          </w:tcPr>
          <w:p w14:paraId="2DBBAA3D"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5266C7D6" w14:textId="77777777" w:rsidTr="005B0F55">
        <w:trPr>
          <w:trHeight w:val="576"/>
        </w:trPr>
        <w:tc>
          <w:tcPr>
            <w:tcW w:w="344" w:type="pct"/>
            <w:vAlign w:val="center"/>
            <w:hideMark/>
          </w:tcPr>
          <w:p w14:paraId="7BE9E799"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8</w:t>
            </w:r>
          </w:p>
        </w:tc>
        <w:tc>
          <w:tcPr>
            <w:tcW w:w="507" w:type="pct"/>
            <w:vMerge/>
            <w:vAlign w:val="center"/>
            <w:hideMark/>
          </w:tcPr>
          <w:p w14:paraId="5766D077"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1E58570D"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控</w:t>
            </w:r>
            <w:proofErr w:type="gramStart"/>
            <w:r w:rsidRPr="003871A4">
              <w:rPr>
                <w:rFonts w:ascii="宋体" w:hAnsi="宋体" w:cs="宋体" w:hint="eastAsia"/>
                <w:color w:val="000000"/>
                <w:kern w:val="0"/>
                <w:szCs w:val="21"/>
              </w:rPr>
              <w:t>规</w:t>
            </w:r>
            <w:proofErr w:type="gramEnd"/>
            <w:r w:rsidRPr="003871A4">
              <w:rPr>
                <w:rFonts w:ascii="宋体" w:hAnsi="宋体" w:cs="宋体" w:hint="eastAsia"/>
                <w:color w:val="000000"/>
                <w:kern w:val="0"/>
                <w:szCs w:val="21"/>
              </w:rPr>
              <w:t>管理子系统</w:t>
            </w:r>
          </w:p>
        </w:tc>
        <w:tc>
          <w:tcPr>
            <w:tcW w:w="2760" w:type="pct"/>
            <w:vAlign w:val="center"/>
            <w:hideMark/>
          </w:tcPr>
          <w:p w14:paraId="3E103DD4"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包括控</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总</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管理、控</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类型管理、控</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用地管理、控</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审批管理、控</w:t>
            </w:r>
            <w:proofErr w:type="gramStart"/>
            <w:r w:rsidRPr="003871A4">
              <w:rPr>
                <w:rFonts w:ascii="宋体" w:hAnsi="宋体" w:cs="宋体" w:hint="eastAsia"/>
                <w:color w:val="000000"/>
                <w:kern w:val="0"/>
                <w:sz w:val="22"/>
              </w:rPr>
              <w:t>规</w:t>
            </w:r>
            <w:proofErr w:type="gramEnd"/>
            <w:r w:rsidRPr="003871A4">
              <w:rPr>
                <w:rFonts w:ascii="宋体" w:hAnsi="宋体" w:cs="宋体" w:hint="eastAsia"/>
                <w:color w:val="000000"/>
                <w:kern w:val="0"/>
                <w:sz w:val="22"/>
              </w:rPr>
              <w:t>视图应用等功能。</w:t>
            </w:r>
          </w:p>
        </w:tc>
        <w:tc>
          <w:tcPr>
            <w:tcW w:w="365" w:type="pct"/>
            <w:vAlign w:val="center"/>
          </w:tcPr>
          <w:p w14:paraId="1020B906"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3CAD6899" w14:textId="77777777" w:rsidTr="005B0F55">
        <w:trPr>
          <w:trHeight w:val="576"/>
        </w:trPr>
        <w:tc>
          <w:tcPr>
            <w:tcW w:w="344" w:type="pct"/>
            <w:vAlign w:val="center"/>
            <w:hideMark/>
          </w:tcPr>
          <w:p w14:paraId="4C0D4079"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9</w:t>
            </w:r>
          </w:p>
        </w:tc>
        <w:tc>
          <w:tcPr>
            <w:tcW w:w="507" w:type="pct"/>
            <w:vMerge w:val="restart"/>
            <w:vAlign w:val="center"/>
            <w:hideMark/>
          </w:tcPr>
          <w:p w14:paraId="336F32BB" w14:textId="77777777" w:rsidR="00762409" w:rsidRPr="003871A4" w:rsidRDefault="00762409" w:rsidP="005B0F55">
            <w:pPr>
              <w:widowControl/>
              <w:jc w:val="left"/>
              <w:rPr>
                <w:rFonts w:ascii="宋体" w:hAnsi="宋体" w:cs="宋体" w:hint="eastAsia"/>
                <w:b/>
                <w:bCs/>
                <w:color w:val="000000"/>
                <w:kern w:val="0"/>
                <w:sz w:val="22"/>
              </w:rPr>
            </w:pPr>
            <w:r>
              <w:rPr>
                <w:rFonts w:ascii="宋体" w:hAnsi="宋体" w:cs="宋体" w:hint="eastAsia"/>
                <w:b/>
                <w:bCs/>
                <w:color w:val="000000"/>
                <w:kern w:val="0"/>
                <w:sz w:val="22"/>
              </w:rPr>
              <w:t>事后阶段</w:t>
            </w:r>
          </w:p>
        </w:tc>
        <w:tc>
          <w:tcPr>
            <w:tcW w:w="1024" w:type="pct"/>
            <w:vAlign w:val="center"/>
            <w:hideMark/>
          </w:tcPr>
          <w:p w14:paraId="4BFA026E"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行政审批“好差评”系统</w:t>
            </w:r>
          </w:p>
        </w:tc>
        <w:tc>
          <w:tcPr>
            <w:tcW w:w="2760" w:type="pct"/>
            <w:vAlign w:val="center"/>
            <w:hideMark/>
          </w:tcPr>
          <w:p w14:paraId="513C0F46"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包括企业评价、评价管理、评价配置、评价分析、窗口好差</w:t>
            </w:r>
            <w:proofErr w:type="gramStart"/>
            <w:r w:rsidRPr="003871A4">
              <w:rPr>
                <w:rFonts w:ascii="宋体" w:hAnsi="宋体" w:cs="宋体" w:hint="eastAsia"/>
                <w:color w:val="000000"/>
                <w:kern w:val="0"/>
                <w:sz w:val="22"/>
              </w:rPr>
              <w:t>评系统</w:t>
            </w:r>
            <w:proofErr w:type="gramEnd"/>
            <w:r w:rsidRPr="003871A4">
              <w:rPr>
                <w:rFonts w:ascii="宋体" w:hAnsi="宋体" w:cs="宋体" w:hint="eastAsia"/>
                <w:color w:val="000000"/>
                <w:kern w:val="0"/>
                <w:sz w:val="22"/>
              </w:rPr>
              <w:t>接口等功能。</w:t>
            </w:r>
          </w:p>
        </w:tc>
        <w:tc>
          <w:tcPr>
            <w:tcW w:w="365" w:type="pct"/>
            <w:vAlign w:val="center"/>
          </w:tcPr>
          <w:p w14:paraId="0822DE0E"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58E62381" w14:textId="77777777" w:rsidTr="005B0F55">
        <w:trPr>
          <w:trHeight w:val="576"/>
        </w:trPr>
        <w:tc>
          <w:tcPr>
            <w:tcW w:w="344" w:type="pct"/>
            <w:vAlign w:val="center"/>
            <w:hideMark/>
          </w:tcPr>
          <w:p w14:paraId="6392812F"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10</w:t>
            </w:r>
          </w:p>
        </w:tc>
        <w:tc>
          <w:tcPr>
            <w:tcW w:w="507" w:type="pct"/>
            <w:vMerge/>
            <w:vAlign w:val="center"/>
            <w:hideMark/>
          </w:tcPr>
          <w:p w14:paraId="0672CC7B"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7D1B4D71"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AI数字助手</w:t>
            </w:r>
          </w:p>
        </w:tc>
        <w:tc>
          <w:tcPr>
            <w:tcW w:w="2760" w:type="pct"/>
            <w:vAlign w:val="center"/>
            <w:hideMark/>
          </w:tcPr>
          <w:p w14:paraId="1B76E230"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包括事项审批整体探查、审批效能整体探查、企业综合情况探查、土地综合情况探查、控规整体探查、档案整体探查等功能。</w:t>
            </w:r>
          </w:p>
        </w:tc>
        <w:tc>
          <w:tcPr>
            <w:tcW w:w="365" w:type="pct"/>
            <w:vAlign w:val="center"/>
          </w:tcPr>
          <w:p w14:paraId="3AD001E9" w14:textId="77777777" w:rsidR="00762409" w:rsidRPr="003871A4" w:rsidRDefault="00762409" w:rsidP="005B0F55">
            <w:pPr>
              <w:widowControl/>
              <w:jc w:val="left"/>
              <w:rPr>
                <w:rFonts w:ascii="宋体" w:hAnsi="宋体" w:cs="宋体" w:hint="eastAsia"/>
                <w:color w:val="000000"/>
                <w:kern w:val="0"/>
                <w:sz w:val="22"/>
              </w:rPr>
            </w:pPr>
          </w:p>
        </w:tc>
      </w:tr>
      <w:tr w:rsidR="00762409" w:rsidRPr="003871A4" w14:paraId="061D5187" w14:textId="77777777" w:rsidTr="005B0F55">
        <w:trPr>
          <w:trHeight w:val="422"/>
        </w:trPr>
        <w:tc>
          <w:tcPr>
            <w:tcW w:w="344" w:type="pct"/>
            <w:vAlign w:val="center"/>
            <w:hideMark/>
          </w:tcPr>
          <w:p w14:paraId="0FED003B" w14:textId="77777777" w:rsidR="00762409" w:rsidRPr="003871A4" w:rsidRDefault="00762409" w:rsidP="005B0F55">
            <w:pPr>
              <w:widowControl/>
              <w:jc w:val="center"/>
              <w:rPr>
                <w:rFonts w:ascii="宋体" w:hAnsi="宋体" w:cs="宋体" w:hint="eastAsia"/>
                <w:color w:val="000000"/>
                <w:kern w:val="0"/>
                <w:sz w:val="22"/>
              </w:rPr>
            </w:pPr>
            <w:r w:rsidRPr="003871A4">
              <w:rPr>
                <w:rFonts w:ascii="宋体" w:hAnsi="宋体" w:cs="宋体" w:hint="eastAsia"/>
                <w:color w:val="000000"/>
                <w:kern w:val="0"/>
                <w:sz w:val="22"/>
              </w:rPr>
              <w:t>11</w:t>
            </w:r>
          </w:p>
        </w:tc>
        <w:tc>
          <w:tcPr>
            <w:tcW w:w="507" w:type="pct"/>
            <w:vMerge/>
            <w:vAlign w:val="center"/>
            <w:hideMark/>
          </w:tcPr>
          <w:p w14:paraId="122E8E49" w14:textId="77777777" w:rsidR="00762409" w:rsidRPr="003871A4" w:rsidRDefault="00762409" w:rsidP="005B0F55">
            <w:pPr>
              <w:widowControl/>
              <w:jc w:val="left"/>
              <w:rPr>
                <w:rFonts w:ascii="宋体" w:hAnsi="宋体" w:cs="宋体" w:hint="eastAsia"/>
                <w:b/>
                <w:bCs/>
                <w:color w:val="000000"/>
                <w:kern w:val="0"/>
                <w:sz w:val="22"/>
              </w:rPr>
            </w:pPr>
          </w:p>
        </w:tc>
        <w:tc>
          <w:tcPr>
            <w:tcW w:w="1024" w:type="pct"/>
            <w:vAlign w:val="center"/>
            <w:hideMark/>
          </w:tcPr>
          <w:p w14:paraId="1F153880" w14:textId="77777777" w:rsidR="00762409" w:rsidRPr="003871A4" w:rsidRDefault="00762409" w:rsidP="005B0F55">
            <w:pPr>
              <w:widowControl/>
              <w:jc w:val="left"/>
              <w:rPr>
                <w:rFonts w:ascii="宋体" w:hAnsi="宋体" w:cs="宋体" w:hint="eastAsia"/>
                <w:color w:val="000000"/>
                <w:kern w:val="0"/>
                <w:szCs w:val="21"/>
              </w:rPr>
            </w:pPr>
            <w:r w:rsidRPr="003871A4">
              <w:rPr>
                <w:rFonts w:ascii="宋体" w:hAnsi="宋体" w:cs="宋体" w:hint="eastAsia"/>
                <w:color w:val="000000"/>
                <w:kern w:val="0"/>
                <w:szCs w:val="21"/>
              </w:rPr>
              <w:t>档案管理子系统</w:t>
            </w:r>
          </w:p>
        </w:tc>
        <w:tc>
          <w:tcPr>
            <w:tcW w:w="2760" w:type="pct"/>
            <w:vAlign w:val="center"/>
            <w:hideMark/>
          </w:tcPr>
          <w:p w14:paraId="0C253FE6" w14:textId="77777777" w:rsidR="00762409" w:rsidRPr="003871A4" w:rsidRDefault="00762409" w:rsidP="005B0F55">
            <w:pPr>
              <w:widowControl/>
              <w:jc w:val="left"/>
              <w:rPr>
                <w:rFonts w:ascii="宋体" w:hAnsi="宋体" w:cs="宋体" w:hint="eastAsia"/>
                <w:color w:val="000000"/>
                <w:kern w:val="0"/>
                <w:sz w:val="22"/>
              </w:rPr>
            </w:pPr>
            <w:r w:rsidRPr="003871A4">
              <w:rPr>
                <w:rFonts w:ascii="宋体" w:hAnsi="宋体" w:cs="宋体" w:hint="eastAsia"/>
                <w:color w:val="000000"/>
                <w:kern w:val="0"/>
                <w:sz w:val="22"/>
              </w:rPr>
              <w:t>包括自动归档、档案管理、应用管理中心等功能。</w:t>
            </w:r>
          </w:p>
        </w:tc>
        <w:tc>
          <w:tcPr>
            <w:tcW w:w="365" w:type="pct"/>
            <w:vAlign w:val="center"/>
          </w:tcPr>
          <w:p w14:paraId="0C111347" w14:textId="77777777" w:rsidR="00762409" w:rsidRPr="003871A4" w:rsidRDefault="00762409" w:rsidP="005B0F55">
            <w:pPr>
              <w:widowControl/>
              <w:jc w:val="left"/>
              <w:rPr>
                <w:rFonts w:ascii="宋体" w:hAnsi="宋体" w:cs="宋体" w:hint="eastAsia"/>
                <w:color w:val="000000"/>
                <w:kern w:val="0"/>
                <w:sz w:val="22"/>
              </w:rPr>
            </w:pPr>
          </w:p>
        </w:tc>
      </w:tr>
    </w:tbl>
    <w:p w14:paraId="2DCD6D81" w14:textId="77777777" w:rsidR="00762409" w:rsidRPr="00563B65" w:rsidRDefault="00762409" w:rsidP="00762409">
      <w:pPr>
        <w:snapToGrid w:val="0"/>
        <w:spacing w:line="300" w:lineRule="auto"/>
        <w:ind w:firstLineChars="200" w:firstLine="442"/>
        <w:jc w:val="left"/>
        <w:rPr>
          <w:rFonts w:ascii="Times New Roman" w:hAnsi="Times New Roman"/>
          <w:b/>
          <w:sz w:val="22"/>
          <w:u w:val="single"/>
        </w:rPr>
      </w:pPr>
      <w:bookmarkStart w:id="27" w:name="_Hlk491530071"/>
      <w:r w:rsidRPr="00563B65">
        <w:rPr>
          <w:rFonts w:ascii="Times New Roman" w:hAnsi="Times New Roman"/>
          <w:b/>
          <w:sz w:val="22"/>
          <w:u w:val="single"/>
        </w:rPr>
        <w:t>说明：上表中所列为本次招标的主要工作内容</w:t>
      </w:r>
      <w:r w:rsidRPr="00563B65">
        <w:rPr>
          <w:rFonts w:ascii="Times New Roman" w:hAnsi="Times New Roman" w:hint="eastAsia"/>
          <w:b/>
          <w:sz w:val="22"/>
          <w:u w:val="single"/>
        </w:rPr>
        <w:t>，</w:t>
      </w:r>
      <w:r w:rsidRPr="00563B65">
        <w:rPr>
          <w:rFonts w:ascii="Times New Roman" w:hAnsi="Times New Roman"/>
          <w:b/>
          <w:sz w:val="22"/>
          <w:u w:val="single"/>
        </w:rPr>
        <w:t>投标人不得</w:t>
      </w:r>
      <w:r w:rsidRPr="00563B65">
        <w:rPr>
          <w:rFonts w:ascii="Times New Roman" w:hAnsi="Times New Roman" w:hint="eastAsia"/>
          <w:b/>
          <w:sz w:val="22"/>
          <w:u w:val="single"/>
        </w:rPr>
        <w:t>缩减</w:t>
      </w:r>
      <w:r w:rsidRPr="00563B65">
        <w:rPr>
          <w:rFonts w:ascii="Times New Roman" w:hAnsi="Times New Roman"/>
          <w:b/>
          <w:sz w:val="22"/>
          <w:u w:val="single"/>
        </w:rPr>
        <w:t>。</w:t>
      </w:r>
    </w:p>
    <w:bookmarkEnd w:id="27"/>
    <w:p w14:paraId="3CEEAFF3" w14:textId="77777777" w:rsidR="00762409" w:rsidRPr="00563B65" w:rsidRDefault="00762409" w:rsidP="00762409">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 xml:space="preserve">9.4 </w:t>
      </w:r>
      <w:r w:rsidRPr="00563B65">
        <w:rPr>
          <w:rFonts w:ascii="Times New Roman" w:hAnsi="Times New Roman"/>
          <w:b/>
          <w:bCs/>
          <w:sz w:val="22"/>
        </w:rPr>
        <w:t>各模块具体要求</w:t>
      </w:r>
    </w:p>
    <w:p w14:paraId="2BE0DF0F"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bookmarkStart w:id="28" w:name="OLE_LINK33"/>
      <w:r w:rsidRPr="00563B65">
        <w:rPr>
          <w:rFonts w:ascii="Times New Roman" w:hAnsi="Times New Roman"/>
          <w:bCs/>
          <w:sz w:val="22"/>
        </w:rPr>
        <w:lastRenderedPageBreak/>
        <w:t>9.4.1</w:t>
      </w:r>
      <w:bookmarkEnd w:id="28"/>
      <w:r w:rsidRPr="00563B65">
        <w:rPr>
          <w:rFonts w:ascii="Times New Roman" w:hAnsi="Times New Roman" w:hint="eastAsia"/>
          <w:bCs/>
          <w:sz w:val="22"/>
        </w:rPr>
        <w:t>软件功能开发</w:t>
      </w:r>
    </w:p>
    <w:p w14:paraId="6CDA1DDC"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bookmarkStart w:id="29" w:name="OLE_LINK37"/>
      <w:r w:rsidRPr="00563B65">
        <w:rPr>
          <w:rFonts w:ascii="Times New Roman" w:hAnsi="Times New Roman"/>
          <w:bCs/>
          <w:sz w:val="22"/>
        </w:rPr>
        <w:t>9.4.1</w:t>
      </w:r>
      <w:r>
        <w:rPr>
          <w:rFonts w:ascii="Times New Roman" w:hAnsi="Times New Roman"/>
          <w:bCs/>
          <w:sz w:val="22"/>
        </w:rPr>
        <w:t>.1</w:t>
      </w:r>
      <w:r>
        <w:rPr>
          <w:rFonts w:ascii="Times New Roman" w:hAnsi="Times New Roman" w:hint="eastAsia"/>
          <w:bCs/>
          <w:sz w:val="22"/>
        </w:rPr>
        <w:t>事前阶段开发要求</w:t>
      </w:r>
    </w:p>
    <w:bookmarkEnd w:id="29"/>
    <w:p w14:paraId="06B871D8"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4035">
        <w:rPr>
          <w:rFonts w:ascii="Times New Roman" w:hAnsi="Times New Roman" w:hint="eastAsia"/>
          <w:bCs/>
          <w:sz w:val="22"/>
        </w:rPr>
        <w:t>事前阶段需围绕企业用户获取精准信息、快速准备申报的需求展开。</w:t>
      </w:r>
      <w:r>
        <w:rPr>
          <w:rFonts w:ascii="Times New Roman" w:hAnsi="Times New Roman" w:hint="eastAsia"/>
          <w:bCs/>
          <w:sz w:val="22"/>
        </w:rPr>
        <w:t>本模块</w:t>
      </w:r>
      <w:r w:rsidRPr="00644035">
        <w:rPr>
          <w:rFonts w:ascii="Times New Roman" w:hAnsi="Times New Roman" w:hint="eastAsia"/>
          <w:bCs/>
          <w:sz w:val="22"/>
        </w:rPr>
        <w:t>要构建智能化的场景</w:t>
      </w:r>
      <w:proofErr w:type="gramStart"/>
      <w:r w:rsidRPr="00644035">
        <w:rPr>
          <w:rFonts w:ascii="Times New Roman" w:hAnsi="Times New Roman" w:hint="eastAsia"/>
          <w:bCs/>
          <w:sz w:val="22"/>
        </w:rPr>
        <w:t>式引导</w:t>
      </w:r>
      <w:proofErr w:type="gramEnd"/>
      <w:r w:rsidRPr="00644035">
        <w:rPr>
          <w:rFonts w:ascii="Times New Roman" w:hAnsi="Times New Roman" w:hint="eastAsia"/>
          <w:bCs/>
          <w:sz w:val="22"/>
        </w:rPr>
        <w:t>系统，，依据企业类型、项目特点等关键信息，精准动态匹配审批路径，清晰展示所需材料清单、审批环节及办理时限，让企业提前做好充分准备。</w:t>
      </w:r>
      <w:r w:rsidRPr="00644035">
        <w:rPr>
          <w:rFonts w:ascii="Times New Roman" w:hAnsi="Times New Roman"/>
          <w:bCs/>
          <w:sz w:val="22"/>
        </w:rPr>
        <w:t>同时，</w:t>
      </w:r>
      <w:r w:rsidRPr="00644035">
        <w:rPr>
          <w:rFonts w:ascii="Times New Roman" w:hAnsi="Times New Roman" w:hint="eastAsia"/>
          <w:bCs/>
          <w:sz w:val="22"/>
        </w:rPr>
        <w:t>利用大数据技术为企业生成个性化办事指南，将与企业相关的审批事项、事项解读等信息整合推送，提升企业申报效率。</w:t>
      </w:r>
      <w:r>
        <w:rPr>
          <w:rFonts w:ascii="Times New Roman" w:hAnsi="Times New Roman" w:hint="eastAsia"/>
          <w:bCs/>
          <w:sz w:val="22"/>
        </w:rPr>
        <w:t>需要</w:t>
      </w:r>
      <w:r w:rsidRPr="00644035">
        <w:rPr>
          <w:rFonts w:ascii="Times New Roman" w:hAnsi="Times New Roman" w:hint="eastAsia"/>
          <w:bCs/>
          <w:sz w:val="22"/>
        </w:rPr>
        <w:t>搭建功能强大的</w:t>
      </w:r>
      <w:r w:rsidRPr="00644035">
        <w:rPr>
          <w:rFonts w:ascii="Times New Roman" w:hAnsi="Times New Roman"/>
          <w:bCs/>
          <w:sz w:val="22"/>
        </w:rPr>
        <w:t xml:space="preserve"> AI </w:t>
      </w:r>
      <w:r w:rsidRPr="00644035">
        <w:rPr>
          <w:rFonts w:ascii="Times New Roman" w:hAnsi="Times New Roman"/>
          <w:bCs/>
          <w:sz w:val="22"/>
        </w:rPr>
        <w:t>智能客服，</w:t>
      </w:r>
      <w:r w:rsidRPr="00644035">
        <w:rPr>
          <w:rFonts w:ascii="Times New Roman" w:hAnsi="Times New Roman"/>
          <w:bCs/>
          <w:sz w:val="22"/>
        </w:rPr>
        <w:t xml:space="preserve">7×24 </w:t>
      </w:r>
      <w:r w:rsidRPr="00644035">
        <w:rPr>
          <w:rFonts w:ascii="Times New Roman" w:hAnsi="Times New Roman"/>
          <w:bCs/>
          <w:sz w:val="22"/>
        </w:rPr>
        <w:t>小时在线，能像专业顾问一样快速准确解答企业关于事项、流程等方面的疑问，减少企业信息获取成本。</w:t>
      </w:r>
    </w:p>
    <w:p w14:paraId="6CF414C0" w14:textId="77777777" w:rsidR="00762409" w:rsidRDefault="00762409" w:rsidP="00762409">
      <w:pPr>
        <w:tabs>
          <w:tab w:val="left" w:pos="3060"/>
        </w:tabs>
        <w:adjustRightInd w:val="0"/>
        <w:snapToGrid w:val="0"/>
        <w:spacing w:line="300" w:lineRule="auto"/>
        <w:ind w:firstLineChars="200" w:firstLine="408"/>
      </w:pPr>
      <w:r>
        <w:rPr>
          <w:spacing w:val="-3"/>
        </w:rPr>
        <w:t>供应商提供</w:t>
      </w:r>
      <w:r>
        <w:rPr>
          <w:spacing w:val="-37"/>
        </w:rPr>
        <w:t xml:space="preserve"> </w:t>
      </w:r>
      <w:r>
        <w:rPr>
          <w:rFonts w:ascii="Times New Roman" w:eastAsia="Times New Roman" w:hAnsi="Times New Roman"/>
          <w:spacing w:val="-3"/>
        </w:rPr>
        <w:t xml:space="preserve">AI </w:t>
      </w:r>
      <w:r>
        <w:rPr>
          <w:spacing w:val="-3"/>
        </w:rPr>
        <w:t>技术相关成熟产品证明材料，以保障具备相关专业知识与技术能力，</w:t>
      </w:r>
      <w:r>
        <w:t>可以将</w:t>
      </w:r>
      <w:r>
        <w:rPr>
          <w:spacing w:val="-53"/>
        </w:rPr>
        <w:t xml:space="preserve"> </w:t>
      </w:r>
      <w:r>
        <w:rPr>
          <w:rFonts w:ascii="Times New Roman" w:eastAsia="Times New Roman" w:hAnsi="Times New Roman"/>
        </w:rPr>
        <w:t xml:space="preserve">AI </w:t>
      </w:r>
      <w:r>
        <w:t>技术深度融入</w:t>
      </w:r>
      <w:r>
        <w:rPr>
          <w:rFonts w:hint="eastAsia"/>
        </w:rPr>
        <w:t>企业服务过程</w:t>
      </w:r>
      <w:r>
        <w:t>。</w:t>
      </w:r>
      <w:bookmarkStart w:id="30" w:name="OLE_LINK40"/>
    </w:p>
    <w:p w14:paraId="6ACD0D2C" w14:textId="77777777" w:rsidR="00762409" w:rsidRPr="0007418F" w:rsidRDefault="00762409" w:rsidP="00762409">
      <w:pPr>
        <w:tabs>
          <w:tab w:val="left" w:pos="3060"/>
        </w:tabs>
        <w:adjustRightInd w:val="0"/>
        <w:snapToGrid w:val="0"/>
        <w:spacing w:line="300" w:lineRule="auto"/>
        <w:ind w:firstLineChars="200" w:firstLine="420"/>
      </w:pPr>
      <w:r>
        <w:rPr>
          <w:rFonts w:hint="eastAsia"/>
        </w:rPr>
        <w:t>本模块的功能包括：</w:t>
      </w:r>
      <w:bookmarkEnd w:id="30"/>
    </w:p>
    <w:p w14:paraId="577F41E6" w14:textId="77777777" w:rsidR="00762409" w:rsidRPr="00167A61"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sidRPr="00167A61">
        <w:rPr>
          <w:rFonts w:ascii="Times New Roman" w:hAnsi="Times New Roman" w:hint="eastAsia"/>
          <w:bCs/>
          <w:sz w:val="22"/>
        </w:rPr>
        <w:t>场景化引导</w:t>
      </w:r>
    </w:p>
    <w:p w14:paraId="48100A91"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167A61">
        <w:rPr>
          <w:rFonts w:ascii="Times New Roman" w:hAnsi="Times New Roman" w:hint="eastAsia"/>
          <w:bCs/>
          <w:sz w:val="22"/>
        </w:rPr>
        <w:t>基于企业类型和项目特点动态匹配审批路径，提供标准化的事项流程指南，帮助企业提前了解审批要求和材料清单，减少申报误差和重复沟通成本。</w:t>
      </w:r>
    </w:p>
    <w:p w14:paraId="2A7239BD" w14:textId="77777777" w:rsidR="00762409" w:rsidRPr="00167A61"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hint="eastAsia"/>
          <w:bCs/>
          <w:sz w:val="22"/>
        </w:rPr>
        <w:t>、</w:t>
      </w:r>
      <w:r w:rsidRPr="00167A61">
        <w:rPr>
          <w:rFonts w:ascii="Times New Roman" w:hAnsi="Times New Roman" w:hint="eastAsia"/>
          <w:bCs/>
          <w:sz w:val="22"/>
        </w:rPr>
        <w:t>AI</w:t>
      </w:r>
      <w:r w:rsidRPr="00167A61">
        <w:rPr>
          <w:rFonts w:ascii="Times New Roman" w:hAnsi="Times New Roman" w:hint="eastAsia"/>
          <w:bCs/>
          <w:sz w:val="22"/>
        </w:rPr>
        <w:t>智能</w:t>
      </w:r>
      <w:r>
        <w:rPr>
          <w:rFonts w:ascii="Times New Roman" w:hAnsi="Times New Roman" w:hint="eastAsia"/>
          <w:bCs/>
          <w:sz w:val="22"/>
        </w:rPr>
        <w:t>客服</w:t>
      </w:r>
    </w:p>
    <w:p w14:paraId="7B1DD210"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proofErr w:type="gramStart"/>
      <w:r w:rsidRPr="00167A61">
        <w:rPr>
          <w:rFonts w:ascii="Times New Roman" w:hAnsi="Times New Roman" w:hint="eastAsia"/>
          <w:bCs/>
          <w:sz w:val="22"/>
        </w:rPr>
        <w:t>整合审批</w:t>
      </w:r>
      <w:proofErr w:type="gramEnd"/>
      <w:r w:rsidRPr="00167A61">
        <w:rPr>
          <w:rFonts w:ascii="Times New Roman" w:hAnsi="Times New Roman" w:hint="eastAsia"/>
          <w:bCs/>
          <w:sz w:val="22"/>
        </w:rPr>
        <w:t>知识库和智能在线客服，实现政务服务从“人工应答”到“智能交互”的质变。通过语音识别、语义分析等技术，为企业提供</w:t>
      </w:r>
      <w:r w:rsidRPr="00167A61">
        <w:rPr>
          <w:rFonts w:ascii="Times New Roman" w:hAnsi="Times New Roman" w:hint="eastAsia"/>
          <w:bCs/>
          <w:sz w:val="22"/>
        </w:rPr>
        <w:t>7</w:t>
      </w:r>
      <w:r w:rsidRPr="00167A61">
        <w:rPr>
          <w:rFonts w:ascii="Times New Roman" w:hAnsi="Times New Roman" w:hint="eastAsia"/>
          <w:bCs/>
          <w:sz w:val="22"/>
        </w:rPr>
        <w:t>×</w:t>
      </w:r>
      <w:r w:rsidRPr="00167A61">
        <w:rPr>
          <w:rFonts w:ascii="Times New Roman" w:hAnsi="Times New Roman" w:hint="eastAsia"/>
          <w:bCs/>
          <w:sz w:val="22"/>
        </w:rPr>
        <w:t>24</w:t>
      </w:r>
      <w:r w:rsidRPr="00167A61">
        <w:rPr>
          <w:rFonts w:ascii="Times New Roman" w:hAnsi="Times New Roman" w:hint="eastAsia"/>
          <w:bCs/>
          <w:sz w:val="22"/>
        </w:rPr>
        <w:t>小时事项咨询、材料预填指引等服务，提升服务响应的精准性和便捷性。</w:t>
      </w:r>
    </w:p>
    <w:p w14:paraId="421097D0"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bookmarkStart w:id="31" w:name="OLE_LINK38"/>
      <w:r w:rsidRPr="00563B65">
        <w:rPr>
          <w:rFonts w:ascii="Times New Roman" w:hAnsi="Times New Roman"/>
          <w:bCs/>
          <w:sz w:val="22"/>
        </w:rPr>
        <w:t>9.4.1</w:t>
      </w:r>
      <w:r>
        <w:rPr>
          <w:rFonts w:ascii="Times New Roman" w:hAnsi="Times New Roman"/>
          <w:bCs/>
          <w:sz w:val="22"/>
        </w:rPr>
        <w:t>.2</w:t>
      </w:r>
      <w:r>
        <w:rPr>
          <w:rFonts w:ascii="Times New Roman" w:hAnsi="Times New Roman" w:hint="eastAsia"/>
          <w:bCs/>
          <w:sz w:val="22"/>
        </w:rPr>
        <w:t>事中阶段开发要求</w:t>
      </w:r>
    </w:p>
    <w:bookmarkEnd w:id="31"/>
    <w:p w14:paraId="119CE4E6"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4035">
        <w:rPr>
          <w:rFonts w:ascii="Times New Roman" w:hAnsi="Times New Roman" w:hint="eastAsia"/>
          <w:bCs/>
          <w:sz w:val="22"/>
        </w:rPr>
        <w:t>事中阶段聚焦于提升审批效率、保障审批质量以及加强政企沟通。</w:t>
      </w:r>
      <w:r>
        <w:rPr>
          <w:rFonts w:ascii="Times New Roman" w:hAnsi="Times New Roman" w:hint="eastAsia"/>
          <w:bCs/>
          <w:sz w:val="22"/>
        </w:rPr>
        <w:t>本模块需要完成</w:t>
      </w:r>
      <w:proofErr w:type="gramStart"/>
      <w:r>
        <w:rPr>
          <w:rFonts w:ascii="Times New Roman" w:hAnsi="Times New Roman" w:hint="eastAsia"/>
          <w:bCs/>
          <w:sz w:val="22"/>
        </w:rPr>
        <w:t>世</w:t>
      </w:r>
      <w:proofErr w:type="gramEnd"/>
      <w:r>
        <w:rPr>
          <w:rFonts w:ascii="Times New Roman" w:hAnsi="Times New Roman" w:hint="eastAsia"/>
          <w:bCs/>
          <w:sz w:val="22"/>
        </w:rPr>
        <w:t>博管理局新增的</w:t>
      </w:r>
      <w:r>
        <w:rPr>
          <w:rFonts w:ascii="Times New Roman" w:hAnsi="Times New Roman" w:hint="eastAsia"/>
          <w:bCs/>
          <w:sz w:val="22"/>
        </w:rPr>
        <w:t>1</w:t>
      </w:r>
      <w:r>
        <w:rPr>
          <w:rFonts w:ascii="Times New Roman" w:hAnsi="Times New Roman"/>
          <w:bCs/>
          <w:sz w:val="22"/>
        </w:rPr>
        <w:t>2</w:t>
      </w:r>
      <w:r>
        <w:rPr>
          <w:rFonts w:ascii="Times New Roman" w:hAnsi="Times New Roman" w:hint="eastAsia"/>
          <w:bCs/>
          <w:sz w:val="22"/>
        </w:rPr>
        <w:t>项行政审批事项线上申报流程。针对审报过程，需要</w:t>
      </w:r>
      <w:r w:rsidRPr="00644035">
        <w:rPr>
          <w:rFonts w:ascii="Times New Roman" w:hAnsi="Times New Roman" w:hint="eastAsia"/>
          <w:bCs/>
          <w:sz w:val="22"/>
        </w:rPr>
        <w:t>开发智能填表应用，自动读取企业基本信息、人员信息、经营数据等内容并填充到表单中，减少企业重复填写，降低出错率。</w:t>
      </w:r>
      <w:r>
        <w:rPr>
          <w:rFonts w:ascii="Times New Roman" w:hAnsi="Times New Roman" w:hint="eastAsia"/>
          <w:bCs/>
          <w:sz w:val="22"/>
        </w:rPr>
        <w:t>同时</w:t>
      </w:r>
      <w:r w:rsidRPr="00644035">
        <w:rPr>
          <w:rFonts w:ascii="Times New Roman" w:hAnsi="Times New Roman" w:hint="eastAsia"/>
          <w:bCs/>
          <w:sz w:val="22"/>
        </w:rPr>
        <w:t>构建智能化进度指引模块，实时更新审批进度，以可视化方式展示审批事项当前状态、所需材料、审批时限等信息，让企业随时掌握审批动态。建立高效的协调处置机制，当企业在审批过程中遇到问题，能智能分配给相应处理部门或人员，并实时跟踪问题处理进度，确保问题得到及时解决。完善</w:t>
      </w:r>
      <w:proofErr w:type="gramStart"/>
      <w:r w:rsidRPr="00644035">
        <w:rPr>
          <w:rFonts w:ascii="Times New Roman" w:hAnsi="Times New Roman" w:hint="eastAsia"/>
          <w:bCs/>
          <w:sz w:val="22"/>
        </w:rPr>
        <w:t>信息触达功能</w:t>
      </w:r>
      <w:proofErr w:type="gramEnd"/>
      <w:r w:rsidRPr="00644035">
        <w:rPr>
          <w:rFonts w:ascii="Times New Roman" w:hAnsi="Times New Roman" w:hint="eastAsia"/>
          <w:bCs/>
          <w:sz w:val="22"/>
        </w:rPr>
        <w:t>，通过短信、邮件、</w:t>
      </w:r>
      <w:r w:rsidRPr="00644035">
        <w:rPr>
          <w:rFonts w:ascii="Times New Roman" w:hAnsi="Times New Roman" w:hint="eastAsia"/>
          <w:bCs/>
          <w:sz w:val="22"/>
        </w:rPr>
        <w:t xml:space="preserve">APP </w:t>
      </w:r>
      <w:r w:rsidRPr="00644035">
        <w:rPr>
          <w:rFonts w:ascii="Times New Roman" w:hAnsi="Times New Roman" w:hint="eastAsia"/>
          <w:bCs/>
          <w:sz w:val="22"/>
        </w:rPr>
        <w:t>推送等多种方式，及时将审批过程中的重要信息，如审批结果、待办</w:t>
      </w:r>
      <w:proofErr w:type="gramStart"/>
      <w:r w:rsidRPr="00644035">
        <w:rPr>
          <w:rFonts w:ascii="Times New Roman" w:hAnsi="Times New Roman" w:hint="eastAsia"/>
          <w:bCs/>
          <w:sz w:val="22"/>
        </w:rPr>
        <w:t>事项等推送给</w:t>
      </w:r>
      <w:proofErr w:type="gramEnd"/>
      <w:r w:rsidRPr="00644035">
        <w:rPr>
          <w:rFonts w:ascii="Times New Roman" w:hAnsi="Times New Roman" w:hint="eastAsia"/>
          <w:bCs/>
          <w:sz w:val="22"/>
        </w:rPr>
        <w:t>企业，保障信息传递的及时性和准确性。此外，上线控</w:t>
      </w:r>
      <w:proofErr w:type="gramStart"/>
      <w:r w:rsidRPr="00644035">
        <w:rPr>
          <w:rFonts w:ascii="Times New Roman" w:hAnsi="Times New Roman" w:hint="eastAsia"/>
          <w:bCs/>
          <w:sz w:val="22"/>
        </w:rPr>
        <w:t>规</w:t>
      </w:r>
      <w:proofErr w:type="gramEnd"/>
      <w:r w:rsidRPr="00644035">
        <w:rPr>
          <w:rFonts w:ascii="Times New Roman" w:hAnsi="Times New Roman" w:hint="eastAsia"/>
          <w:bCs/>
          <w:sz w:val="22"/>
        </w:rPr>
        <w:t>管理系统，整合各类规划信息，实现审批调阅“零时差”，为审批人员提供便捷的规划信息查询服务。</w:t>
      </w:r>
    </w:p>
    <w:p w14:paraId="4B061954" w14:textId="77777777" w:rsidR="00762409" w:rsidRDefault="00762409" w:rsidP="00762409">
      <w:pPr>
        <w:tabs>
          <w:tab w:val="left" w:pos="3060"/>
        </w:tabs>
        <w:adjustRightInd w:val="0"/>
        <w:snapToGrid w:val="0"/>
        <w:spacing w:line="300" w:lineRule="auto"/>
        <w:ind w:firstLineChars="200" w:firstLine="420"/>
      </w:pPr>
      <w:r>
        <w:t>供应商提供状态机引擎、工作流引擎相关成熟产品证明材料，以保障具备相关专业知识与技术能力，能够为平台</w:t>
      </w:r>
      <w:r>
        <w:rPr>
          <w:rFonts w:hint="eastAsia"/>
        </w:rPr>
        <w:t>行政审批事项的快速上线</w:t>
      </w:r>
      <w:r>
        <w:t>提供稳定可靠的技术运行环境。</w:t>
      </w:r>
    </w:p>
    <w:p w14:paraId="44069A2F" w14:textId="77777777" w:rsidR="00762409" w:rsidRDefault="00762409" w:rsidP="00762409">
      <w:pPr>
        <w:tabs>
          <w:tab w:val="left" w:pos="3060"/>
        </w:tabs>
        <w:adjustRightInd w:val="0"/>
        <w:snapToGrid w:val="0"/>
        <w:spacing w:line="300" w:lineRule="auto"/>
        <w:ind w:firstLineChars="200" w:firstLine="420"/>
      </w:pPr>
      <w:bookmarkStart w:id="32" w:name="OLE_LINK47"/>
      <w:r w:rsidRPr="00DE3464">
        <w:rPr>
          <w:rFonts w:hint="eastAsia"/>
        </w:rPr>
        <w:t>供应商根据对</w:t>
      </w:r>
      <w:proofErr w:type="gramStart"/>
      <w:r w:rsidRPr="00DE3464">
        <w:rPr>
          <w:rFonts w:hint="eastAsia"/>
        </w:rPr>
        <w:t>世</w:t>
      </w:r>
      <w:proofErr w:type="gramEnd"/>
      <w:r w:rsidRPr="00DE3464">
        <w:rPr>
          <w:rFonts w:hint="eastAsia"/>
        </w:rPr>
        <w:t>博管理局行政审批的理解及自身项目经验，提供本次项目中新增的</w:t>
      </w:r>
      <w:r w:rsidRPr="00DE3464">
        <w:rPr>
          <w:rFonts w:hint="eastAsia"/>
        </w:rPr>
        <w:t>12</w:t>
      </w:r>
      <w:r w:rsidRPr="00DE3464">
        <w:rPr>
          <w:rFonts w:hint="eastAsia"/>
        </w:rPr>
        <w:t>个行政审批事项流程建议</w:t>
      </w:r>
      <w:bookmarkEnd w:id="32"/>
      <w:r>
        <w:rPr>
          <w:rFonts w:hint="eastAsia"/>
        </w:rPr>
        <w:t>，提供关键业务</w:t>
      </w:r>
      <w:r w:rsidRPr="00A12427">
        <w:rPr>
          <w:rFonts w:hint="eastAsia"/>
        </w:rPr>
        <w:t>管理设计界面</w:t>
      </w:r>
      <w:r w:rsidRPr="00DE3464">
        <w:rPr>
          <w:rFonts w:hint="eastAsia"/>
        </w:rPr>
        <w:t>。</w:t>
      </w:r>
    </w:p>
    <w:p w14:paraId="4C55E1C7" w14:textId="77777777" w:rsidR="00762409" w:rsidRDefault="00762409" w:rsidP="00762409">
      <w:pPr>
        <w:tabs>
          <w:tab w:val="left" w:pos="3060"/>
        </w:tabs>
        <w:adjustRightInd w:val="0"/>
        <w:snapToGrid w:val="0"/>
        <w:spacing w:line="300" w:lineRule="auto"/>
        <w:ind w:firstLineChars="200" w:firstLine="420"/>
      </w:pPr>
      <w:r>
        <w:rPr>
          <w:rFonts w:hint="eastAsia"/>
        </w:rPr>
        <w:t>本模块的功能包括：</w:t>
      </w:r>
    </w:p>
    <w:p w14:paraId="15C36DEE"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sidRPr="00645348">
        <w:rPr>
          <w:rFonts w:ascii="Times New Roman" w:hAnsi="Times New Roman" w:hint="eastAsia"/>
          <w:bCs/>
          <w:sz w:val="22"/>
        </w:rPr>
        <w:t>事项受理审批子系统（升级，新增</w:t>
      </w:r>
      <w:r w:rsidRPr="00645348">
        <w:rPr>
          <w:rFonts w:ascii="Times New Roman" w:hAnsi="Times New Roman" w:hint="eastAsia"/>
          <w:bCs/>
          <w:sz w:val="22"/>
        </w:rPr>
        <w:t>12</w:t>
      </w:r>
      <w:r w:rsidRPr="00645348">
        <w:rPr>
          <w:rFonts w:ascii="Times New Roman" w:hAnsi="Times New Roman" w:hint="eastAsia"/>
          <w:bCs/>
          <w:sz w:val="22"/>
        </w:rPr>
        <w:t>个事项）</w:t>
      </w:r>
    </w:p>
    <w:p w14:paraId="055D06C0"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针对本</w:t>
      </w:r>
      <w:r>
        <w:rPr>
          <w:rFonts w:ascii="Times New Roman" w:hAnsi="Times New Roman" w:hint="eastAsia"/>
          <w:bCs/>
          <w:sz w:val="22"/>
        </w:rPr>
        <w:t>项目</w:t>
      </w:r>
      <w:r w:rsidRPr="00645348">
        <w:rPr>
          <w:rFonts w:ascii="Times New Roman" w:hAnsi="Times New Roman" w:hint="eastAsia"/>
          <w:bCs/>
          <w:sz w:val="22"/>
        </w:rPr>
        <w:t>新增</w:t>
      </w:r>
      <w:r>
        <w:rPr>
          <w:rFonts w:ascii="Times New Roman" w:hAnsi="Times New Roman" w:hint="eastAsia"/>
          <w:bCs/>
          <w:sz w:val="22"/>
        </w:rPr>
        <w:t>的</w:t>
      </w:r>
      <w:r w:rsidRPr="00645348">
        <w:rPr>
          <w:rFonts w:ascii="Times New Roman" w:hAnsi="Times New Roman" w:hint="eastAsia"/>
          <w:bCs/>
          <w:sz w:val="22"/>
        </w:rPr>
        <w:t>行政审批事项，包括自闭环、协同</w:t>
      </w:r>
      <w:r>
        <w:rPr>
          <w:rFonts w:ascii="Times New Roman" w:hAnsi="Times New Roman" w:hint="eastAsia"/>
          <w:bCs/>
          <w:sz w:val="22"/>
        </w:rPr>
        <w:t>审批</w:t>
      </w:r>
      <w:r w:rsidRPr="00645348">
        <w:rPr>
          <w:rFonts w:ascii="Times New Roman" w:hAnsi="Times New Roman" w:hint="eastAsia"/>
          <w:bCs/>
          <w:sz w:val="22"/>
        </w:rPr>
        <w:t>2</w:t>
      </w:r>
      <w:r w:rsidRPr="00645348">
        <w:rPr>
          <w:rFonts w:ascii="Times New Roman" w:hAnsi="Times New Roman" w:hint="eastAsia"/>
          <w:bCs/>
          <w:sz w:val="22"/>
        </w:rPr>
        <w:t>种类型，共计</w:t>
      </w:r>
      <w:r w:rsidRPr="00645348">
        <w:rPr>
          <w:rFonts w:ascii="Times New Roman" w:hAnsi="Times New Roman" w:hint="eastAsia"/>
          <w:bCs/>
          <w:sz w:val="22"/>
        </w:rPr>
        <w:t>12</w:t>
      </w:r>
      <w:r w:rsidRPr="00645348">
        <w:rPr>
          <w:rFonts w:ascii="Times New Roman" w:hAnsi="Times New Roman" w:hint="eastAsia"/>
          <w:bCs/>
          <w:sz w:val="22"/>
        </w:rPr>
        <w:t>项审批事项的流程开发、参数配置。其中，</w:t>
      </w:r>
      <w:r w:rsidRPr="00645348">
        <w:rPr>
          <w:rFonts w:ascii="Times New Roman" w:hAnsi="Times New Roman" w:hint="eastAsia"/>
          <w:bCs/>
          <w:sz w:val="22"/>
        </w:rPr>
        <w:t>4</w:t>
      </w:r>
      <w:r w:rsidRPr="00645348">
        <w:rPr>
          <w:rFonts w:ascii="Times New Roman" w:hAnsi="Times New Roman" w:hint="eastAsia"/>
          <w:bCs/>
          <w:sz w:val="22"/>
        </w:rPr>
        <w:t>个自闭环事项为工程建设项目规划设计条件和设计方案水</w:t>
      </w:r>
      <w:proofErr w:type="gramStart"/>
      <w:r w:rsidRPr="00645348">
        <w:rPr>
          <w:rFonts w:ascii="Times New Roman" w:hAnsi="Times New Roman" w:hint="eastAsia"/>
          <w:bCs/>
          <w:sz w:val="22"/>
        </w:rPr>
        <w:t>务</w:t>
      </w:r>
      <w:proofErr w:type="gramEnd"/>
      <w:r w:rsidRPr="00645348">
        <w:rPr>
          <w:rFonts w:ascii="Times New Roman" w:hAnsi="Times New Roman" w:hint="eastAsia"/>
          <w:bCs/>
          <w:sz w:val="22"/>
        </w:rPr>
        <w:t>行业行政协助、工程建设项目规划设计条件和设计方案环保行业行政协助、</w:t>
      </w:r>
      <w:r w:rsidRPr="00645348">
        <w:rPr>
          <w:rFonts w:ascii="Times New Roman" w:hAnsi="Times New Roman" w:hint="eastAsia"/>
          <w:bCs/>
          <w:sz w:val="22"/>
        </w:rPr>
        <w:lastRenderedPageBreak/>
        <w:t>对建设项目配套绿化方案的意见征询、对建设项目配套环卫方案意见征询），</w:t>
      </w:r>
      <w:r w:rsidRPr="00645348">
        <w:rPr>
          <w:rFonts w:ascii="Times New Roman" w:hAnsi="Times New Roman" w:hint="eastAsia"/>
          <w:bCs/>
          <w:sz w:val="22"/>
        </w:rPr>
        <w:t>8</w:t>
      </w:r>
      <w:r w:rsidRPr="00645348">
        <w:rPr>
          <w:rFonts w:ascii="Times New Roman" w:hAnsi="Times New Roman" w:hint="eastAsia"/>
          <w:bCs/>
          <w:sz w:val="22"/>
        </w:rPr>
        <w:t>个协同审批事项为河道管理范围内建设项目工程建设方案审批、河道管理范围内建设项目施工方案的审核、河道管理范围内树木迁移的审批、城镇污水排入排水管网许可、对迁移树木的许可、对临时使用绿地的许可、对建设项目配套绿化的竣工验收、对配套建设的公共厕所及其他环境卫生设施的竣工验收。</w:t>
      </w:r>
    </w:p>
    <w:p w14:paraId="5CD8AB92"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sidRPr="00645348">
        <w:rPr>
          <w:rFonts w:ascii="Times New Roman" w:hAnsi="Times New Roman" w:hint="eastAsia"/>
          <w:bCs/>
          <w:sz w:val="22"/>
        </w:rPr>
        <w:t>智能填表应用</w:t>
      </w:r>
    </w:p>
    <w:p w14:paraId="7F3AE63D"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智能填表应用模块利用</w:t>
      </w:r>
      <w:r w:rsidRPr="00645348">
        <w:rPr>
          <w:rFonts w:ascii="Times New Roman" w:hAnsi="Times New Roman" w:hint="eastAsia"/>
          <w:bCs/>
          <w:sz w:val="22"/>
        </w:rPr>
        <w:t>AI</w:t>
      </w:r>
      <w:r w:rsidRPr="00645348">
        <w:rPr>
          <w:rFonts w:ascii="Times New Roman" w:hAnsi="Times New Roman" w:hint="eastAsia"/>
          <w:bCs/>
          <w:sz w:val="22"/>
        </w:rPr>
        <w:t>技术，实现企业基本信息、人员信息、经营数据等内容的自动读取与填充，简化用户申报过程。</w:t>
      </w:r>
    </w:p>
    <w:p w14:paraId="119FA913"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hint="eastAsia"/>
          <w:bCs/>
          <w:sz w:val="22"/>
        </w:rPr>
        <w:t>、</w:t>
      </w:r>
      <w:r w:rsidRPr="00645348">
        <w:rPr>
          <w:rFonts w:ascii="Times New Roman" w:hAnsi="Times New Roman" w:hint="eastAsia"/>
          <w:bCs/>
          <w:sz w:val="22"/>
        </w:rPr>
        <w:t>智能化进度</w:t>
      </w:r>
      <w:r>
        <w:rPr>
          <w:rFonts w:ascii="Times New Roman" w:hAnsi="Times New Roman" w:hint="eastAsia"/>
          <w:bCs/>
          <w:sz w:val="22"/>
        </w:rPr>
        <w:t>指引</w:t>
      </w:r>
    </w:p>
    <w:p w14:paraId="3525FB92"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为用户提供审批进度的实时更新和可视化展示。用户可以通过该模块了解审批事项的当前状态、所需材料、审批时限等信息，方便用户进行后续操作和安排。</w:t>
      </w:r>
    </w:p>
    <w:p w14:paraId="0D30D653"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sidRPr="00645348">
        <w:rPr>
          <w:rFonts w:ascii="Times New Roman" w:hAnsi="Times New Roman" w:hint="eastAsia"/>
          <w:bCs/>
          <w:sz w:val="22"/>
        </w:rPr>
        <w:t>项目诉求协同推进</w:t>
      </w:r>
    </w:p>
    <w:p w14:paraId="259AF02B"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处理用户在审批过程中遇到的问题和诉求。用户可以通过该模块提交问题、查询进度、接收反馈等。系统会根据用户的问题和诉求，智能分配给相应的处理部门或人员，确保问题得到及时、有效的解决。</w:t>
      </w:r>
    </w:p>
    <w:p w14:paraId="43FC5612"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sidRPr="00645348">
        <w:rPr>
          <w:rFonts w:ascii="Times New Roman" w:hAnsi="Times New Roman" w:hint="eastAsia"/>
          <w:bCs/>
          <w:sz w:val="22"/>
        </w:rPr>
        <w:t>过程信息实时触达</w:t>
      </w:r>
    </w:p>
    <w:p w14:paraId="427ED013"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将审批过程中的重要信息（如审批结果、待办事项等）及时、准确地推送给用户。支持</w:t>
      </w:r>
      <w:proofErr w:type="gramStart"/>
      <w:r w:rsidRPr="00645348">
        <w:rPr>
          <w:rFonts w:ascii="Times New Roman" w:hAnsi="Times New Roman" w:hint="eastAsia"/>
          <w:bCs/>
          <w:sz w:val="22"/>
        </w:rPr>
        <w:t>多种触达方式</w:t>
      </w:r>
      <w:proofErr w:type="gramEnd"/>
      <w:r w:rsidRPr="00645348">
        <w:rPr>
          <w:rFonts w:ascii="Times New Roman" w:hAnsi="Times New Roman" w:hint="eastAsia"/>
          <w:bCs/>
          <w:sz w:val="22"/>
        </w:rPr>
        <w:t>（如短信、邮件、</w:t>
      </w:r>
      <w:r w:rsidRPr="00645348">
        <w:rPr>
          <w:rFonts w:ascii="Times New Roman" w:hAnsi="Times New Roman" w:hint="eastAsia"/>
          <w:bCs/>
          <w:sz w:val="22"/>
        </w:rPr>
        <w:t>APP</w:t>
      </w:r>
      <w:r w:rsidRPr="00645348">
        <w:rPr>
          <w:rFonts w:ascii="Times New Roman" w:hAnsi="Times New Roman" w:hint="eastAsia"/>
          <w:bCs/>
          <w:sz w:val="22"/>
        </w:rPr>
        <w:t>推送等），确保用户能够随时随地接收相关信息，提高信息传递的效率和准确性。</w:t>
      </w:r>
    </w:p>
    <w:p w14:paraId="16013316"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w:t>
      </w:r>
      <w:r w:rsidRPr="00645348">
        <w:rPr>
          <w:rFonts w:ascii="Times New Roman" w:hAnsi="Times New Roman" w:hint="eastAsia"/>
          <w:bCs/>
          <w:sz w:val="22"/>
        </w:rPr>
        <w:t>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管理</w:t>
      </w:r>
      <w:r>
        <w:rPr>
          <w:rFonts w:ascii="Times New Roman" w:hAnsi="Times New Roman" w:hint="eastAsia"/>
          <w:bCs/>
          <w:sz w:val="22"/>
        </w:rPr>
        <w:t>子</w:t>
      </w:r>
      <w:r w:rsidRPr="00645348">
        <w:rPr>
          <w:rFonts w:ascii="Times New Roman" w:hAnsi="Times New Roman" w:hint="eastAsia"/>
          <w:bCs/>
          <w:sz w:val="22"/>
        </w:rPr>
        <w:t>系统</w:t>
      </w:r>
    </w:p>
    <w:p w14:paraId="47117FB9"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涵盖控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总</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管理、控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类型管理、控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用地管理、控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审批管理、信息检索和</w:t>
      </w:r>
      <w:proofErr w:type="gramStart"/>
      <w:r w:rsidRPr="00645348">
        <w:rPr>
          <w:rFonts w:ascii="Times New Roman" w:hAnsi="Times New Roman" w:hint="eastAsia"/>
          <w:bCs/>
          <w:sz w:val="22"/>
        </w:rPr>
        <w:t>控规</w:t>
      </w:r>
      <w:proofErr w:type="gramEnd"/>
      <w:r w:rsidRPr="00645348">
        <w:rPr>
          <w:rFonts w:ascii="Times New Roman" w:hAnsi="Times New Roman" w:hint="eastAsia"/>
          <w:bCs/>
          <w:sz w:val="22"/>
        </w:rPr>
        <w:t>视图应用六大核心模块，实现从控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土地信息录入与展示、控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类型三级管理、审批权限控制、关键字信息检索，以及基于地图的控</w:t>
      </w:r>
      <w:proofErr w:type="gramStart"/>
      <w:r w:rsidRPr="00645348">
        <w:rPr>
          <w:rFonts w:ascii="Times New Roman" w:hAnsi="Times New Roman" w:hint="eastAsia"/>
          <w:bCs/>
          <w:sz w:val="22"/>
        </w:rPr>
        <w:t>规</w:t>
      </w:r>
      <w:proofErr w:type="gramEnd"/>
      <w:r w:rsidRPr="00645348">
        <w:rPr>
          <w:rFonts w:ascii="Times New Roman" w:hAnsi="Times New Roman" w:hint="eastAsia"/>
          <w:bCs/>
          <w:sz w:val="22"/>
        </w:rPr>
        <w:t>视图应用和批文文件管理的全流程数字化管控。</w:t>
      </w:r>
    </w:p>
    <w:p w14:paraId="055DC6E9" w14:textId="77777777" w:rsidR="00762409" w:rsidRDefault="00762409" w:rsidP="00762409">
      <w:pPr>
        <w:tabs>
          <w:tab w:val="left" w:pos="3060"/>
        </w:tabs>
        <w:adjustRightInd w:val="0"/>
        <w:snapToGrid w:val="0"/>
        <w:spacing w:before="120" w:after="120" w:line="300" w:lineRule="auto"/>
        <w:ind w:firstLineChars="200" w:firstLine="440"/>
        <w:rPr>
          <w:rFonts w:ascii="Times New Roman" w:hAnsi="Times New Roman"/>
          <w:bCs/>
          <w:sz w:val="22"/>
        </w:rPr>
      </w:pPr>
      <w:bookmarkStart w:id="33" w:name="OLE_LINK46"/>
      <w:r w:rsidRPr="00563B65">
        <w:rPr>
          <w:rFonts w:ascii="Times New Roman" w:hAnsi="Times New Roman"/>
          <w:bCs/>
          <w:sz w:val="22"/>
        </w:rPr>
        <w:t>9.4.1</w:t>
      </w:r>
      <w:r>
        <w:rPr>
          <w:rFonts w:ascii="Times New Roman" w:hAnsi="Times New Roman"/>
          <w:bCs/>
          <w:sz w:val="22"/>
        </w:rPr>
        <w:t>.3</w:t>
      </w:r>
      <w:r>
        <w:rPr>
          <w:rFonts w:ascii="Times New Roman" w:hAnsi="Times New Roman" w:hint="eastAsia"/>
          <w:bCs/>
          <w:sz w:val="22"/>
        </w:rPr>
        <w:t>事后阶段开发要求</w:t>
      </w:r>
    </w:p>
    <w:p w14:paraId="79A47EEE"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4035">
        <w:rPr>
          <w:rFonts w:ascii="Times New Roman" w:hAnsi="Times New Roman" w:hint="eastAsia"/>
          <w:bCs/>
          <w:sz w:val="22"/>
        </w:rPr>
        <w:t>事后阶段旨在收集企业反馈、优化档案管理以及利用数据为决策提供支持。</w:t>
      </w:r>
      <w:r>
        <w:rPr>
          <w:rFonts w:ascii="Times New Roman" w:hAnsi="Times New Roman" w:hint="eastAsia"/>
          <w:bCs/>
          <w:sz w:val="22"/>
        </w:rPr>
        <w:t>本模块需要</w:t>
      </w:r>
      <w:r w:rsidRPr="00644035">
        <w:rPr>
          <w:rFonts w:ascii="Times New Roman" w:hAnsi="Times New Roman" w:hint="eastAsia"/>
          <w:bCs/>
          <w:sz w:val="22"/>
        </w:rPr>
        <w:t>搭建完善的企业反馈评价系统，通过多种渠道收集企业对审批服务的评价和建议，形成“评价</w:t>
      </w:r>
      <w:r w:rsidRPr="00644035">
        <w:rPr>
          <w:rFonts w:ascii="Times New Roman" w:hAnsi="Times New Roman" w:hint="eastAsia"/>
          <w:bCs/>
          <w:sz w:val="22"/>
        </w:rPr>
        <w:t xml:space="preserve"> - </w:t>
      </w:r>
      <w:r w:rsidRPr="00644035">
        <w:rPr>
          <w:rFonts w:ascii="Times New Roman" w:hAnsi="Times New Roman" w:hint="eastAsia"/>
          <w:bCs/>
          <w:sz w:val="22"/>
        </w:rPr>
        <w:t>整改</w:t>
      </w:r>
      <w:r w:rsidRPr="00644035">
        <w:rPr>
          <w:rFonts w:ascii="Times New Roman" w:hAnsi="Times New Roman" w:hint="eastAsia"/>
          <w:bCs/>
          <w:sz w:val="22"/>
        </w:rPr>
        <w:t xml:space="preserve"> - </w:t>
      </w:r>
      <w:r w:rsidRPr="00644035">
        <w:rPr>
          <w:rFonts w:ascii="Times New Roman" w:hAnsi="Times New Roman" w:hint="eastAsia"/>
          <w:bCs/>
          <w:sz w:val="22"/>
        </w:rPr>
        <w:t>反馈”闭环，驱动服务质量持续提升。企业可以随时提出自己的想法和意见，政府根据反馈及时改进服务。</w:t>
      </w:r>
      <w:r>
        <w:rPr>
          <w:rFonts w:ascii="Times New Roman" w:hAnsi="Times New Roman" w:hint="eastAsia"/>
          <w:bCs/>
          <w:sz w:val="22"/>
        </w:rPr>
        <w:t>同时需要</w:t>
      </w:r>
      <w:r w:rsidRPr="00644035">
        <w:rPr>
          <w:rFonts w:ascii="Times New Roman" w:hAnsi="Times New Roman" w:hint="eastAsia"/>
          <w:bCs/>
          <w:sz w:val="22"/>
        </w:rPr>
        <w:t>建设档案管理子系统，依托</w:t>
      </w:r>
      <w:r w:rsidRPr="00644035">
        <w:rPr>
          <w:rFonts w:ascii="Times New Roman" w:hAnsi="Times New Roman" w:hint="eastAsia"/>
          <w:bCs/>
          <w:sz w:val="22"/>
        </w:rPr>
        <w:t xml:space="preserve"> OCR </w:t>
      </w:r>
      <w:r w:rsidRPr="00644035">
        <w:rPr>
          <w:rFonts w:ascii="Times New Roman" w:hAnsi="Times New Roman" w:hint="eastAsia"/>
          <w:bCs/>
          <w:sz w:val="22"/>
        </w:rPr>
        <w:t>技术实现纸质档案数字化和智能归档，提高档案管理的效率和准确性，方便后续查询和调阅。</w:t>
      </w:r>
      <w:bookmarkStart w:id="34" w:name="OLE_LINK48"/>
      <w:r>
        <w:rPr>
          <w:rFonts w:ascii="Times New Roman" w:hAnsi="Times New Roman" w:hint="eastAsia"/>
          <w:bCs/>
          <w:sz w:val="22"/>
        </w:rPr>
        <w:t>还需要</w:t>
      </w:r>
      <w:r w:rsidRPr="00644035">
        <w:rPr>
          <w:rFonts w:ascii="Times New Roman" w:hAnsi="Times New Roman" w:hint="eastAsia"/>
          <w:bCs/>
          <w:sz w:val="22"/>
        </w:rPr>
        <w:t>构建</w:t>
      </w:r>
      <w:r w:rsidRPr="00644035">
        <w:rPr>
          <w:rFonts w:ascii="Times New Roman" w:hAnsi="Times New Roman" w:hint="eastAsia"/>
          <w:bCs/>
          <w:sz w:val="22"/>
        </w:rPr>
        <w:t xml:space="preserve"> AI </w:t>
      </w:r>
      <w:r w:rsidRPr="00644035">
        <w:rPr>
          <w:rFonts w:ascii="Times New Roman" w:hAnsi="Times New Roman" w:hint="eastAsia"/>
          <w:bCs/>
          <w:sz w:val="22"/>
        </w:rPr>
        <w:t>数字助手，深度整合并分析审批流程中的多源数据，涵盖待审批事项详情、审批效能指标、企业综合信息、土地资源状况、控</w:t>
      </w:r>
      <w:proofErr w:type="gramStart"/>
      <w:r w:rsidRPr="00644035">
        <w:rPr>
          <w:rFonts w:ascii="Times New Roman" w:hAnsi="Times New Roman" w:hint="eastAsia"/>
          <w:bCs/>
          <w:sz w:val="22"/>
        </w:rPr>
        <w:t>规</w:t>
      </w:r>
      <w:proofErr w:type="gramEnd"/>
      <w:r w:rsidRPr="00644035">
        <w:rPr>
          <w:rFonts w:ascii="Times New Roman" w:hAnsi="Times New Roman" w:hint="eastAsia"/>
          <w:bCs/>
          <w:sz w:val="22"/>
        </w:rPr>
        <w:t>细节及档案资料等，为审批人员和管理层提供全面、实时的决策支持，助力政务服务不断优化升级。</w:t>
      </w:r>
    </w:p>
    <w:bookmarkEnd w:id="34"/>
    <w:p w14:paraId="36A669B2"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882BF2">
        <w:rPr>
          <w:rFonts w:ascii="Times New Roman" w:hAnsi="Times New Roman" w:hint="eastAsia"/>
          <w:bCs/>
          <w:sz w:val="22"/>
        </w:rPr>
        <w:t>供应商需结合对</w:t>
      </w:r>
      <w:proofErr w:type="gramStart"/>
      <w:r w:rsidRPr="00882BF2">
        <w:rPr>
          <w:rFonts w:ascii="Times New Roman" w:hAnsi="Times New Roman" w:hint="eastAsia"/>
          <w:bCs/>
          <w:sz w:val="22"/>
        </w:rPr>
        <w:t>世</w:t>
      </w:r>
      <w:proofErr w:type="gramEnd"/>
      <w:r w:rsidRPr="00882BF2">
        <w:rPr>
          <w:rFonts w:ascii="Times New Roman" w:hAnsi="Times New Roman" w:hint="eastAsia"/>
          <w:bCs/>
          <w:sz w:val="22"/>
        </w:rPr>
        <w:t>博管理局行政审批业务的理解及自身项目经验，提供本次档案管理子系统中自动归档功能的完整实现逻辑。</w:t>
      </w:r>
    </w:p>
    <w:p w14:paraId="2931A79C"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本模块实现的功能如下：</w:t>
      </w:r>
    </w:p>
    <w:p w14:paraId="70F7CC42"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sidRPr="00645348">
        <w:rPr>
          <w:rFonts w:ascii="Times New Roman" w:hAnsi="Times New Roman" w:hint="eastAsia"/>
          <w:bCs/>
          <w:sz w:val="22"/>
        </w:rPr>
        <w:t>行政审批“好差评”系统</w:t>
      </w:r>
    </w:p>
    <w:p w14:paraId="6D63EFD8"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建立多维度评价体系（如服务效率、态度、便捷性），通过短信邀约、在线评价等方</w:t>
      </w:r>
      <w:r w:rsidRPr="00645348">
        <w:rPr>
          <w:rFonts w:ascii="Times New Roman" w:hAnsi="Times New Roman" w:hint="eastAsia"/>
          <w:bCs/>
          <w:sz w:val="22"/>
        </w:rPr>
        <w:lastRenderedPageBreak/>
        <w:t>式收集企业反馈，形成“评价</w:t>
      </w:r>
      <w:r w:rsidRPr="00645348">
        <w:rPr>
          <w:rFonts w:ascii="Times New Roman" w:hAnsi="Times New Roman" w:hint="eastAsia"/>
          <w:bCs/>
          <w:sz w:val="22"/>
        </w:rPr>
        <w:t>-</w:t>
      </w:r>
      <w:r w:rsidRPr="00645348">
        <w:rPr>
          <w:rFonts w:ascii="Times New Roman" w:hAnsi="Times New Roman" w:hint="eastAsia"/>
          <w:bCs/>
          <w:sz w:val="22"/>
        </w:rPr>
        <w:t>整改</w:t>
      </w:r>
      <w:r w:rsidRPr="00645348">
        <w:rPr>
          <w:rFonts w:ascii="Times New Roman" w:hAnsi="Times New Roman" w:hint="eastAsia"/>
          <w:bCs/>
          <w:sz w:val="22"/>
        </w:rPr>
        <w:t>-</w:t>
      </w:r>
      <w:r w:rsidRPr="00645348">
        <w:rPr>
          <w:rFonts w:ascii="Times New Roman" w:hAnsi="Times New Roman" w:hint="eastAsia"/>
          <w:bCs/>
          <w:sz w:val="22"/>
        </w:rPr>
        <w:t>反馈”闭环，驱动服务质量持续提升。</w:t>
      </w:r>
    </w:p>
    <w:p w14:paraId="2DF512A7"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hint="eastAsia"/>
          <w:bCs/>
          <w:sz w:val="22"/>
        </w:rPr>
        <w:t>、</w:t>
      </w:r>
      <w:r w:rsidRPr="00645348">
        <w:rPr>
          <w:rFonts w:ascii="Times New Roman" w:hAnsi="Times New Roman" w:hint="eastAsia"/>
          <w:bCs/>
          <w:sz w:val="22"/>
        </w:rPr>
        <w:t>AI</w:t>
      </w:r>
      <w:r w:rsidRPr="00645348">
        <w:rPr>
          <w:rFonts w:ascii="Times New Roman" w:hAnsi="Times New Roman" w:hint="eastAsia"/>
          <w:bCs/>
          <w:sz w:val="22"/>
        </w:rPr>
        <w:t>数字助手</w:t>
      </w:r>
    </w:p>
    <w:p w14:paraId="2DD95AC6" w14:textId="77777777" w:rsidR="00762409"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利用数据分析技术，对审批数据进行深度挖掘，生成统计报表和趋势分析，辅助管理局优化审批流程、制定精准事项，提升决策的科学性和前瞻性。</w:t>
      </w:r>
    </w:p>
    <w:p w14:paraId="067C2A10"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hint="eastAsia"/>
          <w:bCs/>
          <w:sz w:val="22"/>
        </w:rPr>
        <w:t>、</w:t>
      </w:r>
      <w:r w:rsidRPr="00645348">
        <w:rPr>
          <w:rFonts w:ascii="Times New Roman" w:hAnsi="Times New Roman" w:hint="eastAsia"/>
          <w:bCs/>
          <w:sz w:val="22"/>
        </w:rPr>
        <w:t>档案管理子系统</w:t>
      </w:r>
    </w:p>
    <w:p w14:paraId="646649E7" w14:textId="77777777" w:rsidR="00762409" w:rsidRPr="00645348"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645348">
        <w:rPr>
          <w:rFonts w:ascii="Times New Roman" w:hAnsi="Times New Roman" w:hint="eastAsia"/>
          <w:bCs/>
          <w:sz w:val="22"/>
        </w:rPr>
        <w:t>依托</w:t>
      </w:r>
      <w:r w:rsidRPr="00645348">
        <w:rPr>
          <w:rFonts w:ascii="Times New Roman" w:hAnsi="Times New Roman" w:hint="eastAsia"/>
          <w:bCs/>
          <w:sz w:val="22"/>
        </w:rPr>
        <w:t>OCR</w:t>
      </w:r>
      <w:r w:rsidRPr="00645348">
        <w:rPr>
          <w:rFonts w:ascii="Times New Roman" w:hAnsi="Times New Roman" w:hint="eastAsia"/>
          <w:bCs/>
          <w:sz w:val="22"/>
        </w:rPr>
        <w:t>技术实现纸质档案数字化和智能归档，建立结构化档案库，支持快速检索和调阅；同时，沉淀审批数据、企业画像等信息，为后续事项制定和流程优化提供数据支撑。</w:t>
      </w:r>
    </w:p>
    <w:bookmarkEnd w:id="33"/>
    <w:p w14:paraId="432E158F" w14:textId="77777777" w:rsidR="00762409" w:rsidRPr="00563B65" w:rsidRDefault="00762409" w:rsidP="00762409">
      <w:pPr>
        <w:pStyle w:val="a9"/>
        <w:spacing w:line="300" w:lineRule="auto"/>
        <w:ind w:firstLineChars="200" w:firstLine="440"/>
        <w:jc w:val="left"/>
        <w:rPr>
          <w:bCs/>
          <w:sz w:val="22"/>
        </w:rPr>
      </w:pPr>
      <w:r w:rsidRPr="00563B65">
        <w:rPr>
          <w:bCs/>
          <w:sz w:val="22"/>
        </w:rPr>
        <w:t>9.4.</w:t>
      </w:r>
      <w:r w:rsidRPr="00563B65">
        <w:rPr>
          <w:rFonts w:hint="eastAsia"/>
          <w:bCs/>
          <w:sz w:val="22"/>
        </w:rPr>
        <w:t>5</w:t>
      </w:r>
      <w:r w:rsidRPr="00563B65">
        <w:rPr>
          <w:rFonts w:hint="eastAsia"/>
          <w:bCs/>
          <w:sz w:val="22"/>
        </w:rPr>
        <w:t>其他要求</w:t>
      </w:r>
    </w:p>
    <w:p w14:paraId="59FDE557" w14:textId="77777777" w:rsidR="00762409" w:rsidRPr="00563B65" w:rsidRDefault="00762409" w:rsidP="00762409">
      <w:pPr>
        <w:pStyle w:val="a9"/>
        <w:spacing w:line="300" w:lineRule="auto"/>
        <w:ind w:firstLineChars="192" w:firstLine="422"/>
        <w:rPr>
          <w:bCs/>
          <w:sz w:val="22"/>
        </w:rPr>
      </w:pPr>
      <w:r w:rsidRPr="00563B65">
        <w:rPr>
          <w:rFonts w:hint="eastAsia"/>
          <w:bCs/>
          <w:sz w:val="22"/>
        </w:rPr>
        <w:t>9.4.5.1</w:t>
      </w:r>
      <w:r w:rsidRPr="00563B65">
        <w:rPr>
          <w:rFonts w:hint="eastAsia"/>
          <w:bCs/>
          <w:sz w:val="22"/>
        </w:rPr>
        <w:t>软件开发要求</w:t>
      </w:r>
    </w:p>
    <w:p w14:paraId="7C542500" w14:textId="77777777" w:rsidR="00762409" w:rsidRPr="00563B65" w:rsidRDefault="00762409" w:rsidP="00762409">
      <w:pPr>
        <w:pStyle w:val="a9"/>
        <w:spacing w:line="300" w:lineRule="auto"/>
        <w:ind w:firstLineChars="192" w:firstLine="422"/>
        <w:rPr>
          <w:bCs/>
          <w:sz w:val="22"/>
        </w:rPr>
      </w:pPr>
      <w:r w:rsidRPr="00563B65">
        <w:rPr>
          <w:rFonts w:hint="eastAsia"/>
          <w:bCs/>
          <w:sz w:val="22"/>
        </w:rPr>
        <w:t>本项目开发要严格按照软件工程的方法进行组织，根据用户需求持续改进，直到最终用户确认满意，至少</w:t>
      </w:r>
      <w:proofErr w:type="gramStart"/>
      <w:r w:rsidRPr="00563B65">
        <w:rPr>
          <w:rFonts w:hint="eastAsia"/>
          <w:bCs/>
          <w:sz w:val="22"/>
        </w:rPr>
        <w:t>应经历</w:t>
      </w:r>
      <w:proofErr w:type="gramEnd"/>
      <w:r w:rsidRPr="00563B65">
        <w:rPr>
          <w:rFonts w:hint="eastAsia"/>
          <w:bCs/>
          <w:sz w:val="22"/>
        </w:rPr>
        <w:t>如下里程碑点：制定项目启动与实施计划、深入进行用户需求调研、原型开发、用户试用</w:t>
      </w:r>
      <w:r w:rsidRPr="00563B65">
        <w:rPr>
          <w:rFonts w:hint="eastAsia"/>
          <w:bCs/>
          <w:sz w:val="22"/>
        </w:rPr>
        <w:t>(</w:t>
      </w:r>
      <w:r w:rsidRPr="00563B65">
        <w:rPr>
          <w:rFonts w:hint="eastAsia"/>
          <w:bCs/>
          <w:sz w:val="22"/>
        </w:rPr>
        <w:t>多次</w:t>
      </w:r>
      <w:r w:rsidRPr="00563B65">
        <w:rPr>
          <w:rFonts w:hint="eastAsia"/>
          <w:bCs/>
          <w:sz w:val="22"/>
        </w:rPr>
        <w:t>)</w:t>
      </w:r>
      <w:r w:rsidRPr="00563B65">
        <w:rPr>
          <w:rFonts w:hint="eastAsia"/>
          <w:bCs/>
          <w:sz w:val="22"/>
        </w:rPr>
        <w:t>、修改完善</w:t>
      </w:r>
      <w:r w:rsidRPr="00563B65">
        <w:rPr>
          <w:rFonts w:hint="eastAsia"/>
          <w:bCs/>
          <w:sz w:val="22"/>
        </w:rPr>
        <w:t>(</w:t>
      </w:r>
      <w:r w:rsidRPr="00563B65">
        <w:rPr>
          <w:rFonts w:hint="eastAsia"/>
          <w:bCs/>
          <w:sz w:val="22"/>
        </w:rPr>
        <w:t>多次</w:t>
      </w:r>
      <w:r w:rsidRPr="00563B65">
        <w:rPr>
          <w:rFonts w:hint="eastAsia"/>
          <w:bCs/>
          <w:sz w:val="22"/>
        </w:rPr>
        <w:t>)</w:t>
      </w:r>
      <w:r w:rsidRPr="00563B65">
        <w:rPr>
          <w:rFonts w:hint="eastAsia"/>
          <w:bCs/>
          <w:sz w:val="22"/>
        </w:rPr>
        <w:t>、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14:paraId="431C6E81" w14:textId="77777777" w:rsidR="00762409" w:rsidRPr="00563B65" w:rsidRDefault="00762409" w:rsidP="00762409">
      <w:pPr>
        <w:pStyle w:val="a9"/>
        <w:spacing w:line="300" w:lineRule="auto"/>
        <w:ind w:firstLineChars="192" w:firstLine="422"/>
        <w:rPr>
          <w:bCs/>
          <w:sz w:val="22"/>
        </w:rPr>
      </w:pPr>
      <w:bookmarkStart w:id="35" w:name="OLE_LINK4"/>
      <w:r w:rsidRPr="00563B65">
        <w:rPr>
          <w:rFonts w:hint="eastAsia"/>
          <w:bCs/>
          <w:sz w:val="22"/>
        </w:rPr>
        <w:t>9.4.5.2</w:t>
      </w:r>
      <w:r w:rsidRPr="00563B65">
        <w:rPr>
          <w:rFonts w:hint="eastAsia"/>
          <w:bCs/>
          <w:sz w:val="22"/>
        </w:rPr>
        <w:t>软件性能要求</w:t>
      </w:r>
    </w:p>
    <w:bookmarkEnd w:id="35"/>
    <w:p w14:paraId="34C82E4B" w14:textId="77777777" w:rsidR="00762409" w:rsidRPr="00563B65" w:rsidRDefault="00762409" w:rsidP="00762409">
      <w:pPr>
        <w:pStyle w:val="a9"/>
        <w:spacing w:line="300" w:lineRule="auto"/>
        <w:ind w:firstLineChars="192" w:firstLine="422"/>
        <w:rPr>
          <w:bCs/>
          <w:sz w:val="22"/>
        </w:rPr>
      </w:pPr>
      <w:r w:rsidRPr="00563B65">
        <w:rPr>
          <w:rFonts w:hint="eastAsia"/>
          <w:bCs/>
          <w:sz w:val="22"/>
        </w:rPr>
        <w:t>系统正式运行后，在新区政务云平台和</w:t>
      </w:r>
      <w:proofErr w:type="gramStart"/>
      <w:r w:rsidRPr="00563B65">
        <w:rPr>
          <w:rFonts w:hint="eastAsia"/>
          <w:bCs/>
          <w:sz w:val="22"/>
        </w:rPr>
        <w:t>政务网稳定</w:t>
      </w:r>
      <w:proofErr w:type="gramEnd"/>
      <w:r w:rsidRPr="00563B65">
        <w:rPr>
          <w:rFonts w:hint="eastAsia"/>
          <w:bCs/>
          <w:sz w:val="22"/>
        </w:rPr>
        <w:t>运行的前提下，平台在总体性能上需满足以下要求：</w:t>
      </w:r>
    </w:p>
    <w:p w14:paraId="7EA4CE81" w14:textId="77777777" w:rsidR="00762409" w:rsidRPr="00563B65" w:rsidRDefault="00762409" w:rsidP="00762409">
      <w:pPr>
        <w:pStyle w:val="a9"/>
        <w:spacing w:line="300" w:lineRule="auto"/>
        <w:ind w:firstLineChars="192" w:firstLine="422"/>
        <w:rPr>
          <w:bCs/>
          <w:sz w:val="22"/>
        </w:rPr>
      </w:pPr>
      <w:r w:rsidRPr="00563B65">
        <w:rPr>
          <w:rFonts w:hint="eastAsia"/>
          <w:bCs/>
          <w:sz w:val="22"/>
        </w:rPr>
        <w:t>1</w:t>
      </w:r>
      <w:r w:rsidRPr="00563B65">
        <w:rPr>
          <w:rFonts w:hint="eastAsia"/>
          <w:bCs/>
          <w:sz w:val="22"/>
        </w:rPr>
        <w:t>）可移植和</w:t>
      </w:r>
      <w:proofErr w:type="gramStart"/>
      <w:r w:rsidRPr="00563B65">
        <w:rPr>
          <w:rFonts w:hint="eastAsia"/>
          <w:bCs/>
          <w:sz w:val="22"/>
        </w:rPr>
        <w:t>可</w:t>
      </w:r>
      <w:proofErr w:type="gramEnd"/>
      <w:r w:rsidRPr="00563B65">
        <w:rPr>
          <w:rFonts w:hint="eastAsia"/>
          <w:bCs/>
          <w:sz w:val="22"/>
        </w:rPr>
        <w:t>扩充需求：</w:t>
      </w:r>
    </w:p>
    <w:p w14:paraId="13933436" w14:textId="77777777" w:rsidR="00762409" w:rsidRPr="00563B65" w:rsidRDefault="00762409" w:rsidP="00762409">
      <w:pPr>
        <w:pStyle w:val="a9"/>
        <w:spacing w:line="300" w:lineRule="auto"/>
        <w:ind w:firstLineChars="192" w:firstLine="422"/>
        <w:rPr>
          <w:bCs/>
          <w:sz w:val="22"/>
        </w:rPr>
      </w:pPr>
      <w:r w:rsidRPr="00563B65">
        <w:rPr>
          <w:rFonts w:hint="eastAsia"/>
          <w:bCs/>
          <w:sz w:val="22"/>
        </w:rPr>
        <w:t>系统设计中必须重视可扩充性和可移植性，让平台能够保证适应将来业务扩展的需要，采用主流的信息技术。</w:t>
      </w:r>
    </w:p>
    <w:p w14:paraId="1146AD26" w14:textId="77777777" w:rsidR="00762409" w:rsidRPr="00563B65" w:rsidRDefault="00762409" w:rsidP="00762409">
      <w:pPr>
        <w:pStyle w:val="a9"/>
        <w:spacing w:line="300" w:lineRule="auto"/>
        <w:ind w:firstLineChars="192" w:firstLine="422"/>
        <w:rPr>
          <w:bCs/>
          <w:sz w:val="22"/>
        </w:rPr>
      </w:pPr>
      <w:r w:rsidRPr="00563B65">
        <w:rPr>
          <w:rFonts w:hint="eastAsia"/>
          <w:bCs/>
          <w:sz w:val="22"/>
        </w:rPr>
        <w:t>2</w:t>
      </w:r>
      <w:r w:rsidRPr="00563B65">
        <w:rPr>
          <w:rFonts w:hint="eastAsia"/>
          <w:bCs/>
          <w:sz w:val="22"/>
        </w:rPr>
        <w:t>）效率需求：</w:t>
      </w:r>
    </w:p>
    <w:p w14:paraId="5F6D40C0" w14:textId="77777777" w:rsidR="00762409" w:rsidRPr="00563B65" w:rsidRDefault="00762409" w:rsidP="00762409">
      <w:pPr>
        <w:pStyle w:val="a9"/>
        <w:spacing w:line="300" w:lineRule="auto"/>
        <w:ind w:firstLineChars="192" w:firstLine="422"/>
        <w:rPr>
          <w:bCs/>
          <w:sz w:val="22"/>
        </w:rPr>
      </w:pPr>
      <w:r w:rsidRPr="00563B65">
        <w:rPr>
          <w:rFonts w:hint="eastAsia"/>
          <w:bCs/>
          <w:sz w:val="22"/>
        </w:rPr>
        <w:t>按各项业务具体要求，采取相应措施，保证业务流程的畅通、系统运行速度及分析处理和快速的更新。</w:t>
      </w:r>
    </w:p>
    <w:p w14:paraId="7D59FD8F" w14:textId="77777777" w:rsidR="00762409" w:rsidRPr="00563B65" w:rsidRDefault="00762409" w:rsidP="00762409">
      <w:pPr>
        <w:pStyle w:val="a9"/>
        <w:spacing w:line="300" w:lineRule="auto"/>
        <w:ind w:firstLineChars="192" w:firstLine="422"/>
        <w:rPr>
          <w:bCs/>
          <w:sz w:val="22"/>
        </w:rPr>
      </w:pPr>
      <w:r w:rsidRPr="00563B65">
        <w:rPr>
          <w:rFonts w:hint="eastAsia"/>
          <w:bCs/>
          <w:sz w:val="22"/>
        </w:rPr>
        <w:t>4</w:t>
      </w:r>
      <w:r w:rsidRPr="00563B65">
        <w:rPr>
          <w:rFonts w:hint="eastAsia"/>
          <w:bCs/>
          <w:sz w:val="22"/>
        </w:rPr>
        <w:t>）数据扩展对接需求：</w:t>
      </w:r>
    </w:p>
    <w:p w14:paraId="006141CD" w14:textId="77777777" w:rsidR="00762409" w:rsidRPr="00563B65" w:rsidRDefault="00762409" w:rsidP="00762409">
      <w:pPr>
        <w:pStyle w:val="a9"/>
        <w:spacing w:line="300" w:lineRule="auto"/>
        <w:ind w:firstLineChars="192" w:firstLine="422"/>
        <w:rPr>
          <w:bCs/>
          <w:sz w:val="22"/>
        </w:rPr>
      </w:pPr>
      <w:r w:rsidRPr="00563B65">
        <w:rPr>
          <w:rFonts w:hint="eastAsia"/>
          <w:bCs/>
          <w:sz w:val="22"/>
        </w:rPr>
        <w:t>在具体的业务实施中，系统可能需要与其他系统进行数据的单向或双向对接。</w:t>
      </w:r>
    </w:p>
    <w:p w14:paraId="2E2609D9" w14:textId="77777777" w:rsidR="00762409" w:rsidRPr="00563B65" w:rsidRDefault="00762409" w:rsidP="00762409">
      <w:pPr>
        <w:pStyle w:val="a9"/>
        <w:spacing w:line="300" w:lineRule="auto"/>
        <w:ind w:firstLineChars="192" w:firstLine="422"/>
        <w:rPr>
          <w:bCs/>
          <w:sz w:val="22"/>
        </w:rPr>
      </w:pPr>
      <w:r w:rsidRPr="00563B65">
        <w:rPr>
          <w:rFonts w:hint="eastAsia"/>
          <w:bCs/>
          <w:sz w:val="22"/>
        </w:rPr>
        <w:t>5</w:t>
      </w:r>
      <w:r w:rsidRPr="00563B65">
        <w:rPr>
          <w:rFonts w:hint="eastAsia"/>
          <w:bCs/>
          <w:sz w:val="22"/>
        </w:rPr>
        <w:t>）访问速度</w:t>
      </w:r>
    </w:p>
    <w:p w14:paraId="0454A267" w14:textId="77777777" w:rsidR="00762409" w:rsidRPr="00563B65" w:rsidRDefault="00762409" w:rsidP="00762409">
      <w:pPr>
        <w:pStyle w:val="a9"/>
        <w:spacing w:line="300" w:lineRule="auto"/>
        <w:ind w:firstLineChars="192" w:firstLine="422"/>
        <w:rPr>
          <w:bCs/>
          <w:sz w:val="22"/>
        </w:rPr>
      </w:pPr>
      <w:r w:rsidRPr="00563B65">
        <w:rPr>
          <w:rFonts w:hint="eastAsia"/>
          <w:bCs/>
          <w:sz w:val="22"/>
        </w:rPr>
        <w:t>在正常带宽下，普通内容浏览打开时间</w:t>
      </w:r>
      <w:r w:rsidRPr="00563B65">
        <w:rPr>
          <w:rFonts w:hint="eastAsia"/>
          <w:bCs/>
          <w:sz w:val="22"/>
        </w:rPr>
        <w:t>&lt;1.5</w:t>
      </w:r>
      <w:r w:rsidRPr="00563B65">
        <w:rPr>
          <w:rFonts w:hint="eastAsia"/>
          <w:bCs/>
          <w:sz w:val="22"/>
        </w:rPr>
        <w:t>秒，对大数据量查询的响应时间应小于</w:t>
      </w:r>
      <w:r w:rsidRPr="00563B65">
        <w:rPr>
          <w:rFonts w:hint="eastAsia"/>
          <w:bCs/>
          <w:sz w:val="22"/>
        </w:rPr>
        <w:t>5</w:t>
      </w:r>
      <w:r w:rsidRPr="00563B65">
        <w:rPr>
          <w:rFonts w:hint="eastAsia"/>
          <w:bCs/>
          <w:sz w:val="22"/>
        </w:rPr>
        <w:t>秒。</w:t>
      </w:r>
    </w:p>
    <w:p w14:paraId="3DE6FFBE" w14:textId="77777777" w:rsidR="00762409" w:rsidRPr="00563B65" w:rsidRDefault="00762409" w:rsidP="00762409">
      <w:pPr>
        <w:pStyle w:val="a9"/>
        <w:spacing w:line="300" w:lineRule="auto"/>
        <w:ind w:firstLineChars="192" w:firstLine="422"/>
        <w:rPr>
          <w:bCs/>
          <w:sz w:val="22"/>
        </w:rPr>
      </w:pPr>
      <w:r w:rsidRPr="00563B65">
        <w:rPr>
          <w:rFonts w:hint="eastAsia"/>
          <w:bCs/>
          <w:sz w:val="22"/>
        </w:rPr>
        <w:t>6</w:t>
      </w:r>
      <w:r w:rsidRPr="00563B65">
        <w:rPr>
          <w:rFonts w:hint="eastAsia"/>
          <w:bCs/>
          <w:sz w:val="22"/>
        </w:rPr>
        <w:t>）系统稳定</w:t>
      </w:r>
    </w:p>
    <w:p w14:paraId="61EDE9F2" w14:textId="77777777" w:rsidR="00762409" w:rsidRPr="00563B65" w:rsidRDefault="00762409" w:rsidP="00762409">
      <w:pPr>
        <w:pStyle w:val="a9"/>
        <w:spacing w:line="300" w:lineRule="auto"/>
        <w:ind w:firstLineChars="192" w:firstLine="422"/>
        <w:rPr>
          <w:bCs/>
          <w:sz w:val="22"/>
        </w:rPr>
      </w:pPr>
      <w:r w:rsidRPr="00563B65">
        <w:rPr>
          <w:rFonts w:hint="eastAsia"/>
          <w:bCs/>
          <w:sz w:val="22"/>
        </w:rPr>
        <w:t>系统建成后，应确保业务受理顺畅，能够提供</w:t>
      </w:r>
      <w:r w:rsidRPr="00563B65">
        <w:rPr>
          <w:rFonts w:hint="eastAsia"/>
          <w:bCs/>
          <w:sz w:val="22"/>
        </w:rPr>
        <w:t>7</w:t>
      </w:r>
      <w:r w:rsidRPr="00563B65">
        <w:rPr>
          <w:rFonts w:hint="eastAsia"/>
          <w:bCs/>
          <w:sz w:val="22"/>
        </w:rPr>
        <w:t>×</w:t>
      </w:r>
      <w:r w:rsidRPr="00563B65">
        <w:rPr>
          <w:rFonts w:hint="eastAsia"/>
          <w:bCs/>
          <w:sz w:val="22"/>
        </w:rPr>
        <w:t>24</w:t>
      </w:r>
      <w:r w:rsidRPr="00563B65">
        <w:rPr>
          <w:rFonts w:hint="eastAsia"/>
          <w:bCs/>
          <w:sz w:val="22"/>
        </w:rPr>
        <w:t>小时的连续运行，平均年故障时间应</w:t>
      </w:r>
      <w:r w:rsidRPr="00563B65">
        <w:rPr>
          <w:rFonts w:hint="eastAsia"/>
          <w:bCs/>
          <w:sz w:val="22"/>
        </w:rPr>
        <w:t>&lt;4</w:t>
      </w:r>
      <w:r w:rsidRPr="00563B65">
        <w:rPr>
          <w:rFonts w:hint="eastAsia"/>
          <w:bCs/>
          <w:sz w:val="22"/>
        </w:rPr>
        <w:t>天，平均故障修复时间应</w:t>
      </w:r>
      <w:r w:rsidRPr="00563B65">
        <w:rPr>
          <w:rFonts w:hint="eastAsia"/>
          <w:bCs/>
          <w:sz w:val="22"/>
        </w:rPr>
        <w:t>&lt;5</w:t>
      </w:r>
      <w:r w:rsidRPr="00563B65">
        <w:rPr>
          <w:rFonts w:hint="eastAsia"/>
          <w:bCs/>
          <w:sz w:val="22"/>
        </w:rPr>
        <w:t>小时。</w:t>
      </w:r>
    </w:p>
    <w:p w14:paraId="7F34E584" w14:textId="77777777" w:rsidR="00762409" w:rsidRPr="00563B65" w:rsidRDefault="00762409" w:rsidP="00762409">
      <w:pPr>
        <w:pStyle w:val="a9"/>
        <w:spacing w:line="300" w:lineRule="auto"/>
        <w:ind w:firstLineChars="192" w:firstLine="422"/>
        <w:rPr>
          <w:bCs/>
          <w:sz w:val="22"/>
        </w:rPr>
      </w:pPr>
      <w:r w:rsidRPr="00563B65">
        <w:rPr>
          <w:rFonts w:hint="eastAsia"/>
          <w:bCs/>
          <w:sz w:val="22"/>
        </w:rPr>
        <w:t>7</w:t>
      </w:r>
      <w:r w:rsidRPr="00563B65">
        <w:rPr>
          <w:rFonts w:hint="eastAsia"/>
          <w:bCs/>
          <w:sz w:val="22"/>
        </w:rPr>
        <w:t>）系统压力</w:t>
      </w:r>
    </w:p>
    <w:p w14:paraId="2B55FBC8" w14:textId="77777777" w:rsidR="00762409" w:rsidRPr="00563B65" w:rsidRDefault="00762409" w:rsidP="00762409">
      <w:pPr>
        <w:pStyle w:val="a9"/>
        <w:spacing w:line="300" w:lineRule="auto"/>
        <w:ind w:firstLineChars="192" w:firstLine="422"/>
        <w:rPr>
          <w:bCs/>
          <w:sz w:val="22"/>
        </w:rPr>
      </w:pPr>
      <w:r w:rsidRPr="00563B65">
        <w:rPr>
          <w:rFonts w:hint="eastAsia"/>
          <w:bCs/>
          <w:sz w:val="22"/>
        </w:rPr>
        <w:t>系统应保证平均并发连接数为</w:t>
      </w:r>
      <w:r w:rsidRPr="00563B65">
        <w:rPr>
          <w:rFonts w:hint="eastAsia"/>
          <w:bCs/>
          <w:sz w:val="22"/>
        </w:rPr>
        <w:t>100</w:t>
      </w:r>
      <w:r w:rsidRPr="00563B65">
        <w:rPr>
          <w:rFonts w:hint="eastAsia"/>
          <w:bCs/>
          <w:sz w:val="22"/>
        </w:rPr>
        <w:t>，支持不少于</w:t>
      </w:r>
      <w:r w:rsidRPr="00563B65">
        <w:rPr>
          <w:rFonts w:hint="eastAsia"/>
          <w:bCs/>
          <w:sz w:val="22"/>
        </w:rPr>
        <w:t>500</w:t>
      </w:r>
      <w:r w:rsidRPr="00563B65">
        <w:rPr>
          <w:rFonts w:hint="eastAsia"/>
          <w:bCs/>
          <w:sz w:val="22"/>
        </w:rPr>
        <w:t>个以上的用户同时在线。</w:t>
      </w:r>
    </w:p>
    <w:p w14:paraId="1CA8E0D4" w14:textId="77777777" w:rsidR="00762409" w:rsidRPr="00563B65" w:rsidRDefault="00762409" w:rsidP="00762409">
      <w:pPr>
        <w:pStyle w:val="a9"/>
        <w:spacing w:line="300" w:lineRule="auto"/>
        <w:ind w:firstLineChars="192" w:firstLine="422"/>
        <w:rPr>
          <w:bCs/>
          <w:sz w:val="22"/>
        </w:rPr>
      </w:pPr>
      <w:r w:rsidRPr="00563B65">
        <w:rPr>
          <w:rFonts w:hint="eastAsia"/>
          <w:bCs/>
          <w:sz w:val="22"/>
        </w:rPr>
        <w:lastRenderedPageBreak/>
        <w:t>8</w:t>
      </w:r>
      <w:r w:rsidRPr="00563B65">
        <w:rPr>
          <w:rFonts w:hint="eastAsia"/>
          <w:bCs/>
          <w:sz w:val="22"/>
        </w:rPr>
        <w:t>）系统容量</w:t>
      </w:r>
    </w:p>
    <w:p w14:paraId="15C5EF33" w14:textId="77777777" w:rsidR="00762409" w:rsidRPr="00563B65" w:rsidRDefault="00762409" w:rsidP="00762409">
      <w:pPr>
        <w:pStyle w:val="a9"/>
        <w:spacing w:line="300" w:lineRule="auto"/>
        <w:ind w:firstLineChars="192" w:firstLine="422"/>
        <w:rPr>
          <w:bCs/>
          <w:sz w:val="22"/>
        </w:rPr>
      </w:pPr>
      <w:r w:rsidRPr="00563B65">
        <w:rPr>
          <w:rFonts w:hint="eastAsia"/>
          <w:bCs/>
          <w:sz w:val="22"/>
        </w:rPr>
        <w:t>软件应充分考虑未来至少</w:t>
      </w:r>
      <w:r w:rsidRPr="00563B65">
        <w:rPr>
          <w:rFonts w:hint="eastAsia"/>
          <w:bCs/>
          <w:sz w:val="22"/>
        </w:rPr>
        <w:t>3</w:t>
      </w:r>
      <w:r w:rsidRPr="00563B65">
        <w:rPr>
          <w:rFonts w:hint="eastAsia"/>
          <w:bCs/>
          <w:sz w:val="22"/>
        </w:rPr>
        <w:t>年的发展要求，满足系统的一定扩展。</w:t>
      </w:r>
    </w:p>
    <w:p w14:paraId="65762442" w14:textId="77777777" w:rsidR="00762409" w:rsidRPr="00563B65" w:rsidRDefault="00762409" w:rsidP="00762409">
      <w:pPr>
        <w:pStyle w:val="a9"/>
        <w:spacing w:line="300" w:lineRule="auto"/>
        <w:ind w:firstLineChars="192" w:firstLine="422"/>
        <w:rPr>
          <w:bCs/>
          <w:sz w:val="22"/>
        </w:rPr>
      </w:pPr>
      <w:r w:rsidRPr="00563B65">
        <w:rPr>
          <w:rFonts w:hint="eastAsia"/>
          <w:bCs/>
          <w:sz w:val="22"/>
        </w:rPr>
        <w:t>9.4.5.3</w:t>
      </w:r>
      <w:r w:rsidRPr="00563B65">
        <w:rPr>
          <w:rFonts w:hint="eastAsia"/>
          <w:bCs/>
          <w:sz w:val="22"/>
        </w:rPr>
        <w:t>信息安全目标</w:t>
      </w:r>
    </w:p>
    <w:p w14:paraId="0059E2AE" w14:textId="77777777" w:rsidR="00762409" w:rsidRPr="00563B65" w:rsidRDefault="00762409" w:rsidP="00762409">
      <w:pPr>
        <w:pStyle w:val="a9"/>
        <w:spacing w:line="300" w:lineRule="auto"/>
        <w:ind w:firstLineChars="192" w:firstLine="422"/>
        <w:rPr>
          <w:bCs/>
          <w:sz w:val="22"/>
        </w:rPr>
      </w:pPr>
      <w:r w:rsidRPr="00563B65">
        <w:rPr>
          <w:rFonts w:hint="eastAsia"/>
          <w:bCs/>
          <w:sz w:val="22"/>
        </w:rPr>
        <w:t>(1)</w:t>
      </w:r>
      <w:r w:rsidRPr="00563B65">
        <w:rPr>
          <w:rFonts w:hint="eastAsia"/>
          <w:bCs/>
          <w:sz w:val="22"/>
        </w:rPr>
        <w:t>可用性：是指在正常硬件和网络环境下，确保系统高效、稳定、可靠地运行。</w:t>
      </w:r>
    </w:p>
    <w:p w14:paraId="1359D381" w14:textId="77777777" w:rsidR="00762409" w:rsidRPr="00563B65" w:rsidRDefault="00762409" w:rsidP="00762409">
      <w:pPr>
        <w:pStyle w:val="a9"/>
        <w:spacing w:line="300" w:lineRule="auto"/>
        <w:ind w:firstLineChars="192" w:firstLine="422"/>
        <w:rPr>
          <w:bCs/>
          <w:sz w:val="22"/>
        </w:rPr>
      </w:pPr>
      <w:r w:rsidRPr="00563B65">
        <w:rPr>
          <w:rFonts w:hint="eastAsia"/>
          <w:bCs/>
          <w:sz w:val="22"/>
        </w:rPr>
        <w:t>(2)</w:t>
      </w:r>
      <w:r w:rsidRPr="00563B65">
        <w:rPr>
          <w:rFonts w:hint="eastAsia"/>
          <w:bCs/>
          <w:sz w:val="22"/>
        </w:rPr>
        <w:t>安全性：是指系统中的各类数据不被非法访问、窃取、误用、散发等，确保敏感数据处于可控制的范围之内，仅有经过严格身份认证的用户、系统才允许其获得相关数据。</w:t>
      </w:r>
    </w:p>
    <w:p w14:paraId="7813A85E" w14:textId="77777777" w:rsidR="00762409" w:rsidRPr="00563B65" w:rsidRDefault="00762409" w:rsidP="00762409">
      <w:pPr>
        <w:pStyle w:val="a9"/>
        <w:spacing w:line="300" w:lineRule="auto"/>
        <w:ind w:firstLineChars="192" w:firstLine="422"/>
        <w:rPr>
          <w:bCs/>
          <w:sz w:val="22"/>
        </w:rPr>
      </w:pPr>
      <w:r w:rsidRPr="00563B65">
        <w:rPr>
          <w:rFonts w:hint="eastAsia"/>
          <w:bCs/>
          <w:sz w:val="22"/>
        </w:rPr>
        <w:t>(3)</w:t>
      </w:r>
      <w:r w:rsidRPr="00563B65">
        <w:rPr>
          <w:rFonts w:hint="eastAsia"/>
          <w:bCs/>
          <w:sz w:val="22"/>
        </w:rPr>
        <w:t>完整性：是</w:t>
      </w:r>
      <w:proofErr w:type="gramStart"/>
      <w:r w:rsidRPr="00563B65">
        <w:rPr>
          <w:rFonts w:hint="eastAsia"/>
          <w:bCs/>
          <w:sz w:val="22"/>
        </w:rPr>
        <w:t>指确保</w:t>
      </w:r>
      <w:proofErr w:type="gramEnd"/>
      <w:r w:rsidRPr="00563B65">
        <w:rPr>
          <w:rFonts w:hint="eastAsia"/>
          <w:bCs/>
          <w:sz w:val="22"/>
        </w:rPr>
        <w:t>系统数据完整、可靠、不被篡改。信息具有权威性和完整性，其信息内容应真实可靠、不被篡改。</w:t>
      </w:r>
    </w:p>
    <w:p w14:paraId="252F28AD" w14:textId="77777777" w:rsidR="00762409" w:rsidRPr="00563B65" w:rsidRDefault="00762409" w:rsidP="00762409">
      <w:pPr>
        <w:pStyle w:val="a9"/>
        <w:spacing w:line="300" w:lineRule="auto"/>
        <w:ind w:firstLineChars="192" w:firstLine="422"/>
        <w:rPr>
          <w:bCs/>
          <w:sz w:val="22"/>
        </w:rPr>
      </w:pPr>
      <w:r w:rsidRPr="00563B65">
        <w:rPr>
          <w:rFonts w:hint="eastAsia"/>
          <w:bCs/>
          <w:sz w:val="22"/>
        </w:rPr>
        <w:t>(4)</w:t>
      </w:r>
      <w:r w:rsidRPr="00563B65">
        <w:rPr>
          <w:rFonts w:hint="eastAsia"/>
          <w:bCs/>
          <w:sz w:val="22"/>
        </w:rPr>
        <w:t>抗抵赖性：是</w:t>
      </w:r>
      <w:proofErr w:type="gramStart"/>
      <w:r w:rsidRPr="00563B65">
        <w:rPr>
          <w:rFonts w:hint="eastAsia"/>
          <w:bCs/>
          <w:sz w:val="22"/>
        </w:rPr>
        <w:t>指确保</w:t>
      </w:r>
      <w:proofErr w:type="gramEnd"/>
      <w:r w:rsidRPr="00563B65">
        <w:rPr>
          <w:rFonts w:hint="eastAsia"/>
          <w:bCs/>
          <w:sz w:val="22"/>
        </w:rPr>
        <w:t>系统用户认证可靠，相关操作记录具有唯一性，用户身份不被假冒等。</w:t>
      </w:r>
    </w:p>
    <w:p w14:paraId="1D382A93" w14:textId="77777777" w:rsidR="00762409" w:rsidRPr="00563B65" w:rsidRDefault="00762409" w:rsidP="00762409">
      <w:pPr>
        <w:pStyle w:val="a9"/>
        <w:spacing w:line="300" w:lineRule="auto"/>
        <w:ind w:firstLineChars="192" w:firstLine="422"/>
        <w:rPr>
          <w:bCs/>
          <w:sz w:val="22"/>
        </w:rPr>
      </w:pPr>
      <w:r w:rsidRPr="00563B65">
        <w:rPr>
          <w:rFonts w:hint="eastAsia"/>
          <w:bCs/>
          <w:sz w:val="22"/>
        </w:rPr>
        <w:t>(5)</w:t>
      </w:r>
      <w:r w:rsidRPr="00563B65">
        <w:rPr>
          <w:rFonts w:hint="eastAsia"/>
          <w:bCs/>
          <w:sz w:val="22"/>
        </w:rPr>
        <w:t>可管理性：是</w:t>
      </w:r>
      <w:proofErr w:type="gramStart"/>
      <w:r w:rsidRPr="00563B65">
        <w:rPr>
          <w:rFonts w:hint="eastAsia"/>
          <w:bCs/>
          <w:sz w:val="22"/>
        </w:rPr>
        <w:t>指确保</w:t>
      </w:r>
      <w:proofErr w:type="gramEnd"/>
      <w:r w:rsidRPr="00563B65">
        <w:rPr>
          <w:rFonts w:hint="eastAsia"/>
          <w:bCs/>
          <w:sz w:val="22"/>
        </w:rPr>
        <w:t>系统的各类系统资源，包括应用系统、数据、用户等都是处于管理和控制之下；不存在系统无法管理的信息资源。</w:t>
      </w:r>
    </w:p>
    <w:p w14:paraId="0EC605F3" w14:textId="77777777" w:rsidR="00762409" w:rsidRPr="00891AA7" w:rsidRDefault="00762409" w:rsidP="00762409">
      <w:pPr>
        <w:pStyle w:val="a9"/>
        <w:spacing w:line="300" w:lineRule="auto"/>
        <w:ind w:firstLineChars="200" w:firstLine="440"/>
        <w:jc w:val="left"/>
        <w:rPr>
          <w:bCs/>
          <w:sz w:val="22"/>
        </w:rPr>
      </w:pPr>
      <w:r w:rsidRPr="00563B65">
        <w:rPr>
          <w:rFonts w:hint="eastAsia"/>
          <w:bCs/>
          <w:sz w:val="22"/>
        </w:rPr>
        <w:t>(6)</w:t>
      </w:r>
      <w:r w:rsidRPr="00563B65">
        <w:rPr>
          <w:rFonts w:hint="eastAsia"/>
          <w:bCs/>
          <w:sz w:val="22"/>
        </w:rPr>
        <w:t>可审计性：是指通过对系统中的事件审计，记录网络和系统上发生的相关事件，作为事后审计、核查的依据。</w:t>
      </w:r>
    </w:p>
    <w:p w14:paraId="5DDEE5C3" w14:textId="77777777" w:rsidR="00762409" w:rsidRPr="00891AA7" w:rsidRDefault="00762409" w:rsidP="00762409">
      <w:pPr>
        <w:pStyle w:val="a9"/>
        <w:spacing w:line="300" w:lineRule="auto"/>
        <w:ind w:firstLineChars="192" w:firstLine="422"/>
        <w:rPr>
          <w:bCs/>
          <w:sz w:val="22"/>
        </w:rPr>
      </w:pPr>
      <w:bookmarkStart w:id="36" w:name="OLE_LINK7"/>
      <w:r w:rsidRPr="00563B65">
        <w:rPr>
          <w:rFonts w:hint="eastAsia"/>
          <w:bCs/>
          <w:sz w:val="22"/>
        </w:rPr>
        <w:t>9.4.5.</w:t>
      </w:r>
      <w:bookmarkEnd w:id="36"/>
      <w:r>
        <w:rPr>
          <w:bCs/>
          <w:sz w:val="22"/>
        </w:rPr>
        <w:t>4</w:t>
      </w:r>
      <w:r w:rsidRPr="00891AA7">
        <w:rPr>
          <w:rFonts w:hint="eastAsia"/>
          <w:bCs/>
          <w:sz w:val="22"/>
        </w:rPr>
        <w:t>系统对接需求</w:t>
      </w:r>
    </w:p>
    <w:p w14:paraId="4B21434E" w14:textId="77777777" w:rsidR="00762409" w:rsidRDefault="00762409" w:rsidP="00762409">
      <w:pPr>
        <w:adjustRightInd w:val="0"/>
        <w:snapToGrid w:val="0"/>
        <w:spacing w:line="300" w:lineRule="auto"/>
        <w:ind w:firstLineChars="200" w:firstLine="440"/>
        <w:rPr>
          <w:bCs/>
          <w:sz w:val="22"/>
        </w:rPr>
      </w:pPr>
      <w:r w:rsidRPr="00563B65">
        <w:rPr>
          <w:rFonts w:hint="eastAsia"/>
          <w:bCs/>
          <w:sz w:val="22"/>
        </w:rPr>
        <w:t>9.4.5.</w:t>
      </w:r>
      <w:r>
        <w:rPr>
          <w:bCs/>
          <w:sz w:val="22"/>
        </w:rPr>
        <w:t>4</w:t>
      </w:r>
      <w:r>
        <w:rPr>
          <w:rFonts w:hint="eastAsia"/>
          <w:bCs/>
          <w:sz w:val="22"/>
        </w:rPr>
        <w:t>.</w:t>
      </w:r>
      <w:r>
        <w:rPr>
          <w:bCs/>
          <w:sz w:val="22"/>
        </w:rPr>
        <w:t xml:space="preserve">1 </w:t>
      </w:r>
      <w:r>
        <w:rPr>
          <w:rFonts w:hint="eastAsia"/>
          <w:bCs/>
          <w:sz w:val="22"/>
        </w:rPr>
        <w:t>与</w:t>
      </w:r>
      <w:proofErr w:type="gramStart"/>
      <w:r w:rsidRPr="00352A20">
        <w:rPr>
          <w:rFonts w:hint="eastAsia"/>
          <w:bCs/>
          <w:sz w:val="22"/>
        </w:rPr>
        <w:t>世博区域</w:t>
      </w:r>
      <w:proofErr w:type="gramEnd"/>
      <w:r w:rsidRPr="00352A20">
        <w:rPr>
          <w:rFonts w:hint="eastAsia"/>
          <w:bCs/>
          <w:sz w:val="22"/>
        </w:rPr>
        <w:t>数字化深化应用平台</w:t>
      </w:r>
      <w:r>
        <w:rPr>
          <w:rFonts w:hint="eastAsia"/>
          <w:bCs/>
          <w:sz w:val="22"/>
        </w:rPr>
        <w:t>对接</w:t>
      </w:r>
    </w:p>
    <w:p w14:paraId="561FDC87" w14:textId="77777777" w:rsidR="00762409" w:rsidRDefault="00762409" w:rsidP="00762409">
      <w:pPr>
        <w:adjustRightInd w:val="0"/>
        <w:snapToGrid w:val="0"/>
        <w:spacing w:line="300" w:lineRule="auto"/>
        <w:ind w:firstLineChars="200" w:firstLine="440"/>
        <w:rPr>
          <w:bCs/>
          <w:sz w:val="22"/>
        </w:rPr>
      </w:pPr>
      <w:bookmarkStart w:id="37" w:name="OLE_LINK30"/>
      <w:r w:rsidRPr="00352A20">
        <w:rPr>
          <w:rFonts w:hint="eastAsia"/>
          <w:bCs/>
          <w:sz w:val="22"/>
        </w:rPr>
        <w:t>本项目为</w:t>
      </w:r>
      <w:bookmarkStart w:id="38" w:name="OLE_LINK60"/>
      <w:proofErr w:type="gramStart"/>
      <w:r w:rsidRPr="00352A20">
        <w:rPr>
          <w:rFonts w:hint="eastAsia"/>
          <w:bCs/>
          <w:sz w:val="22"/>
        </w:rPr>
        <w:t>世博区域</w:t>
      </w:r>
      <w:proofErr w:type="gramEnd"/>
      <w:r w:rsidRPr="00352A20">
        <w:rPr>
          <w:rFonts w:hint="eastAsia"/>
          <w:bCs/>
          <w:sz w:val="22"/>
        </w:rPr>
        <w:t>数字化深化应用平台</w:t>
      </w:r>
      <w:bookmarkEnd w:id="38"/>
      <w:r w:rsidRPr="00352A20">
        <w:rPr>
          <w:rFonts w:hint="eastAsia"/>
          <w:bCs/>
          <w:sz w:val="22"/>
        </w:rPr>
        <w:t>的升级项目，旨在既有信息化基础上进一步拓展服务能级与智能化水平。本次建设须严格遵循</w:t>
      </w:r>
      <w:proofErr w:type="gramStart"/>
      <w:r w:rsidRPr="00352A20">
        <w:rPr>
          <w:rFonts w:hint="eastAsia"/>
          <w:bCs/>
          <w:sz w:val="22"/>
        </w:rPr>
        <w:t>世</w:t>
      </w:r>
      <w:proofErr w:type="gramEnd"/>
      <w:r w:rsidRPr="00352A20">
        <w:rPr>
          <w:rFonts w:hint="eastAsia"/>
          <w:bCs/>
          <w:sz w:val="22"/>
        </w:rPr>
        <w:t>博管理信息化总体规划与顶层设计，沿用原有技术路线，确保与现有系统无缝衔接、前后台一体化。平台需实现统一登录、统一操作界面、统一数据底座，新建模块与现有平台深度融合，避免多入口操作、数据孤岛、功能扩展受限及流程优化困难等问题。供应商可提供相关材料以说明与现有系统在界面、用户、功能、数据等方面采用的无缝对接技术，以确保符合</w:t>
      </w:r>
      <w:proofErr w:type="gramStart"/>
      <w:r w:rsidRPr="00352A20">
        <w:rPr>
          <w:rFonts w:hint="eastAsia"/>
          <w:bCs/>
          <w:sz w:val="22"/>
        </w:rPr>
        <w:t>世</w:t>
      </w:r>
      <w:proofErr w:type="gramEnd"/>
      <w:r w:rsidRPr="00352A20">
        <w:rPr>
          <w:rFonts w:hint="eastAsia"/>
          <w:bCs/>
          <w:sz w:val="22"/>
        </w:rPr>
        <w:t>博管理局信息化建设的要求。</w:t>
      </w:r>
    </w:p>
    <w:bookmarkEnd w:id="37"/>
    <w:p w14:paraId="1F5C150A" w14:textId="77777777" w:rsidR="00762409" w:rsidRDefault="00762409" w:rsidP="00762409">
      <w:pPr>
        <w:adjustRightInd w:val="0"/>
        <w:snapToGrid w:val="0"/>
        <w:spacing w:line="300" w:lineRule="auto"/>
        <w:ind w:firstLineChars="200" w:firstLine="440"/>
        <w:rPr>
          <w:bCs/>
          <w:sz w:val="22"/>
        </w:rPr>
      </w:pPr>
    </w:p>
    <w:p w14:paraId="2A9FECFD" w14:textId="77777777" w:rsidR="00762409" w:rsidRDefault="00762409" w:rsidP="00762409">
      <w:pPr>
        <w:adjustRightInd w:val="0"/>
        <w:snapToGrid w:val="0"/>
        <w:spacing w:line="300" w:lineRule="auto"/>
        <w:ind w:firstLineChars="200" w:firstLine="440"/>
        <w:rPr>
          <w:bCs/>
          <w:sz w:val="22"/>
        </w:rPr>
      </w:pPr>
      <w:r w:rsidRPr="00563B65">
        <w:rPr>
          <w:rFonts w:hint="eastAsia"/>
          <w:bCs/>
          <w:sz w:val="22"/>
        </w:rPr>
        <w:t>9.4.5.</w:t>
      </w:r>
      <w:r>
        <w:rPr>
          <w:bCs/>
          <w:sz w:val="22"/>
        </w:rPr>
        <w:t>4</w:t>
      </w:r>
      <w:r>
        <w:rPr>
          <w:rFonts w:hint="eastAsia"/>
          <w:bCs/>
          <w:sz w:val="22"/>
        </w:rPr>
        <w:t>.</w:t>
      </w:r>
      <w:r>
        <w:rPr>
          <w:bCs/>
          <w:sz w:val="22"/>
        </w:rPr>
        <w:t xml:space="preserve">2 </w:t>
      </w:r>
      <w:r>
        <w:rPr>
          <w:rFonts w:hint="eastAsia"/>
          <w:bCs/>
          <w:sz w:val="22"/>
        </w:rPr>
        <w:t>与</w:t>
      </w:r>
      <w:r w:rsidRPr="00934349">
        <w:rPr>
          <w:rFonts w:hint="eastAsia"/>
          <w:bCs/>
          <w:sz w:val="22"/>
        </w:rPr>
        <w:t>窗口好差</w:t>
      </w:r>
      <w:proofErr w:type="gramStart"/>
      <w:r w:rsidRPr="00934349">
        <w:rPr>
          <w:rFonts w:hint="eastAsia"/>
          <w:bCs/>
          <w:sz w:val="22"/>
        </w:rPr>
        <w:t>评系统</w:t>
      </w:r>
      <w:proofErr w:type="gramEnd"/>
      <w:r w:rsidRPr="00934349">
        <w:rPr>
          <w:rFonts w:hint="eastAsia"/>
          <w:bCs/>
          <w:sz w:val="22"/>
        </w:rPr>
        <w:t>接口</w:t>
      </w:r>
    </w:p>
    <w:p w14:paraId="54535CE8" w14:textId="77777777" w:rsidR="00762409" w:rsidRDefault="00762409" w:rsidP="00762409">
      <w:pPr>
        <w:adjustRightInd w:val="0"/>
        <w:snapToGrid w:val="0"/>
        <w:spacing w:line="300" w:lineRule="auto"/>
        <w:ind w:firstLineChars="200" w:firstLine="440"/>
        <w:rPr>
          <w:bCs/>
          <w:sz w:val="22"/>
        </w:rPr>
      </w:pPr>
      <w:r w:rsidRPr="00891AA7">
        <w:rPr>
          <w:rFonts w:hint="eastAsia"/>
          <w:bCs/>
          <w:sz w:val="22"/>
        </w:rPr>
        <w:t>本项目</w:t>
      </w:r>
      <w:r>
        <w:rPr>
          <w:rFonts w:hint="eastAsia"/>
          <w:bCs/>
          <w:sz w:val="22"/>
        </w:rPr>
        <w:t>需</w:t>
      </w:r>
      <w:r w:rsidRPr="00934349">
        <w:rPr>
          <w:rFonts w:hint="eastAsia"/>
          <w:bCs/>
          <w:sz w:val="22"/>
        </w:rPr>
        <w:t>与线下行政服务中心窗口的好差</w:t>
      </w:r>
      <w:proofErr w:type="gramStart"/>
      <w:r w:rsidRPr="00934349">
        <w:rPr>
          <w:rFonts w:hint="eastAsia"/>
          <w:bCs/>
          <w:sz w:val="22"/>
        </w:rPr>
        <w:t>评系统</w:t>
      </w:r>
      <w:proofErr w:type="gramEnd"/>
      <w:r w:rsidRPr="00934349">
        <w:rPr>
          <w:rFonts w:hint="eastAsia"/>
          <w:bCs/>
          <w:sz w:val="22"/>
        </w:rPr>
        <w:t>进行数据对接，获取窗口服务的评价信息。</w:t>
      </w:r>
    </w:p>
    <w:p w14:paraId="1D201690" w14:textId="77777777" w:rsidR="00762409" w:rsidRDefault="00762409" w:rsidP="00762409">
      <w:pPr>
        <w:adjustRightInd w:val="0"/>
        <w:snapToGrid w:val="0"/>
        <w:spacing w:line="300" w:lineRule="auto"/>
        <w:ind w:firstLineChars="200" w:firstLine="440"/>
        <w:rPr>
          <w:bCs/>
          <w:sz w:val="22"/>
        </w:rPr>
      </w:pPr>
      <w:bookmarkStart w:id="39" w:name="OLE_LINK11"/>
      <w:r w:rsidRPr="00563B65">
        <w:rPr>
          <w:rFonts w:hint="eastAsia"/>
          <w:bCs/>
          <w:sz w:val="22"/>
        </w:rPr>
        <w:t>9.4.5.</w:t>
      </w:r>
      <w:r>
        <w:rPr>
          <w:bCs/>
          <w:sz w:val="22"/>
        </w:rPr>
        <w:t>4</w:t>
      </w:r>
      <w:r>
        <w:rPr>
          <w:rFonts w:hint="eastAsia"/>
          <w:bCs/>
          <w:sz w:val="22"/>
        </w:rPr>
        <w:t>.</w:t>
      </w:r>
      <w:r>
        <w:rPr>
          <w:bCs/>
          <w:sz w:val="22"/>
        </w:rPr>
        <w:t xml:space="preserve">3 </w:t>
      </w:r>
      <w:bookmarkEnd w:id="39"/>
      <w:r>
        <w:rPr>
          <w:rFonts w:hint="eastAsia"/>
          <w:bCs/>
          <w:sz w:val="22"/>
        </w:rPr>
        <w:t>接口要求</w:t>
      </w:r>
    </w:p>
    <w:p w14:paraId="730E4376" w14:textId="77777777" w:rsidR="00762409" w:rsidRDefault="00762409" w:rsidP="00762409">
      <w:pPr>
        <w:adjustRightInd w:val="0"/>
        <w:snapToGrid w:val="0"/>
        <w:spacing w:line="300" w:lineRule="auto"/>
        <w:ind w:firstLineChars="200" w:firstLine="440"/>
        <w:rPr>
          <w:bCs/>
          <w:sz w:val="22"/>
        </w:rPr>
      </w:pPr>
      <w:r w:rsidRPr="005C3069">
        <w:rPr>
          <w:rFonts w:hint="eastAsia"/>
          <w:bCs/>
          <w:sz w:val="22"/>
        </w:rPr>
        <w:t>数据接口由采购人负责牵头提供给中标人，中标人负责接口功能的实现。</w:t>
      </w:r>
    </w:p>
    <w:p w14:paraId="053F0C11" w14:textId="77777777" w:rsidR="00762409" w:rsidRDefault="00762409" w:rsidP="00762409">
      <w:pPr>
        <w:adjustRightInd w:val="0"/>
        <w:snapToGrid w:val="0"/>
        <w:spacing w:line="300" w:lineRule="auto"/>
        <w:ind w:firstLineChars="200" w:firstLine="440"/>
        <w:rPr>
          <w:bCs/>
          <w:sz w:val="22"/>
        </w:rPr>
      </w:pPr>
      <w:r w:rsidRPr="00563B65">
        <w:rPr>
          <w:rFonts w:hint="eastAsia"/>
          <w:bCs/>
          <w:sz w:val="22"/>
        </w:rPr>
        <w:t>9.4.5.</w:t>
      </w:r>
      <w:r>
        <w:rPr>
          <w:bCs/>
          <w:sz w:val="22"/>
        </w:rPr>
        <w:t>4</w:t>
      </w:r>
      <w:r>
        <w:rPr>
          <w:rFonts w:hint="eastAsia"/>
          <w:bCs/>
          <w:sz w:val="22"/>
        </w:rPr>
        <w:t>.</w:t>
      </w:r>
      <w:r>
        <w:rPr>
          <w:bCs/>
          <w:sz w:val="22"/>
        </w:rPr>
        <w:t xml:space="preserve">4 </w:t>
      </w:r>
      <w:r>
        <w:rPr>
          <w:rFonts w:hint="eastAsia"/>
          <w:bCs/>
          <w:sz w:val="22"/>
        </w:rPr>
        <w:t>接口调用方式</w:t>
      </w:r>
    </w:p>
    <w:p w14:paraId="5EBEA7F0" w14:textId="77777777" w:rsidR="00762409" w:rsidRDefault="00762409" w:rsidP="00762409">
      <w:pPr>
        <w:adjustRightInd w:val="0"/>
        <w:snapToGrid w:val="0"/>
        <w:spacing w:line="300" w:lineRule="auto"/>
        <w:ind w:firstLineChars="200" w:firstLine="440"/>
        <w:rPr>
          <w:bCs/>
          <w:sz w:val="22"/>
        </w:rPr>
      </w:pPr>
      <w:r w:rsidRPr="005C3069">
        <w:rPr>
          <w:rFonts w:hint="eastAsia"/>
          <w:bCs/>
          <w:sz w:val="22"/>
        </w:rPr>
        <w:t>接口设计应具备灵活性，满足相关业务平台间的数据互联互通。接口实现应基于</w:t>
      </w:r>
      <w:r w:rsidRPr="005C3069">
        <w:rPr>
          <w:rFonts w:hint="eastAsia"/>
          <w:bCs/>
          <w:sz w:val="22"/>
        </w:rPr>
        <w:t>RESTF</w:t>
      </w:r>
      <w:r>
        <w:rPr>
          <w:bCs/>
          <w:sz w:val="22"/>
        </w:rPr>
        <w:t>UL</w:t>
      </w:r>
      <w:r w:rsidRPr="005C3069">
        <w:rPr>
          <w:rFonts w:hint="eastAsia"/>
          <w:bCs/>
          <w:sz w:val="22"/>
        </w:rPr>
        <w:t>数据服务、数据格式采用</w:t>
      </w:r>
      <w:r w:rsidRPr="005C3069">
        <w:rPr>
          <w:rFonts w:hint="eastAsia"/>
          <w:bCs/>
          <w:sz w:val="22"/>
        </w:rPr>
        <w:t>JSON</w:t>
      </w:r>
      <w:r w:rsidRPr="005C3069">
        <w:rPr>
          <w:rFonts w:hint="eastAsia"/>
          <w:bCs/>
          <w:sz w:val="22"/>
        </w:rPr>
        <w:t>格式，接口平均响应时间应在</w:t>
      </w:r>
      <w:r w:rsidRPr="005C3069">
        <w:rPr>
          <w:rFonts w:hint="eastAsia"/>
          <w:bCs/>
          <w:sz w:val="22"/>
        </w:rPr>
        <w:t xml:space="preserve">3s </w:t>
      </w:r>
      <w:r w:rsidRPr="005C3069">
        <w:rPr>
          <w:rFonts w:hint="eastAsia"/>
          <w:bCs/>
          <w:sz w:val="22"/>
        </w:rPr>
        <w:t>以内。</w:t>
      </w:r>
    </w:p>
    <w:p w14:paraId="533D9221"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sidRPr="00563B65">
        <w:rPr>
          <w:rFonts w:hint="eastAsia"/>
          <w:bCs/>
          <w:sz w:val="22"/>
        </w:rPr>
        <w:t>9.4.5.</w:t>
      </w:r>
      <w:r>
        <w:rPr>
          <w:bCs/>
          <w:sz w:val="22"/>
        </w:rPr>
        <w:t>4</w:t>
      </w:r>
      <w:r>
        <w:rPr>
          <w:rFonts w:ascii="Times New Roman" w:hAnsi="Times New Roman" w:hint="eastAsia"/>
          <w:sz w:val="22"/>
        </w:rPr>
        <w:t>技术能力要求</w:t>
      </w:r>
    </w:p>
    <w:p w14:paraId="7C1BE40F"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供应商如有项目建设内容相关的信息化平台建设领域软件著作权证书，可提供以证明其在信息化平台建设方面具备专业知识和技术能力；</w:t>
      </w:r>
    </w:p>
    <w:p w14:paraId="55091F1D"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供应商如有近三年内完成的信息化平台相关案例或同类型项目的经验，可提供以展示供应商在信息化平台建设等领域的成功实施和解决方案能力；</w:t>
      </w:r>
    </w:p>
    <w:p w14:paraId="59FB8B8D"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供应商应能够根据其在类似项目上的经验，给出各业务的具体流程建议，以提高项目的效率和成功交付的可能性。</w:t>
      </w:r>
    </w:p>
    <w:p w14:paraId="22258F45"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40" w:name="_Toc213766225"/>
      <w:r w:rsidRPr="00563B65">
        <w:rPr>
          <w:rFonts w:ascii="Times New Roman" w:hAnsi="Times New Roman"/>
          <w:b/>
          <w:bCs/>
          <w:sz w:val="22"/>
        </w:rPr>
        <w:t>10</w:t>
      </w:r>
      <w:r w:rsidRPr="00563B65">
        <w:rPr>
          <w:rFonts w:ascii="Times New Roman" w:hAnsi="Times New Roman"/>
          <w:b/>
          <w:bCs/>
          <w:sz w:val="22"/>
        </w:rPr>
        <w:t>人员配备要求</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43"/>
        <w:gridCol w:w="1044"/>
        <w:gridCol w:w="4269"/>
        <w:gridCol w:w="738"/>
      </w:tblGrid>
      <w:tr w:rsidR="00762409" w14:paraId="2EE95F85" w14:textId="77777777" w:rsidTr="005B0F55">
        <w:trPr>
          <w:tblHeader/>
          <w:jc w:val="center"/>
        </w:trPr>
        <w:tc>
          <w:tcPr>
            <w:tcW w:w="423" w:type="pct"/>
            <w:vAlign w:val="center"/>
          </w:tcPr>
          <w:p w14:paraId="15F604E3" w14:textId="77777777" w:rsidR="00762409" w:rsidRDefault="00762409" w:rsidP="005B0F55">
            <w:pPr>
              <w:pStyle w:val="af2"/>
            </w:pPr>
            <w:r>
              <w:t>序号</w:t>
            </w:r>
          </w:p>
        </w:tc>
        <w:tc>
          <w:tcPr>
            <w:tcW w:w="930" w:type="pct"/>
            <w:vAlign w:val="center"/>
          </w:tcPr>
          <w:p w14:paraId="1A26427F" w14:textId="77777777" w:rsidR="00762409" w:rsidRDefault="00762409" w:rsidP="005B0F55">
            <w:pPr>
              <w:pStyle w:val="af2"/>
            </w:pPr>
            <w:r>
              <w:t>岗位名称</w:t>
            </w:r>
          </w:p>
        </w:tc>
        <w:tc>
          <w:tcPr>
            <w:tcW w:w="629" w:type="pct"/>
            <w:vAlign w:val="center"/>
          </w:tcPr>
          <w:p w14:paraId="48D1C74C" w14:textId="77777777" w:rsidR="00762409" w:rsidRDefault="00762409" w:rsidP="005B0F55">
            <w:pPr>
              <w:pStyle w:val="af2"/>
            </w:pPr>
            <w:r>
              <w:t>建议配置岗位人数</w:t>
            </w:r>
          </w:p>
        </w:tc>
        <w:tc>
          <w:tcPr>
            <w:tcW w:w="2573" w:type="pct"/>
            <w:vAlign w:val="center"/>
          </w:tcPr>
          <w:p w14:paraId="32D77B30" w14:textId="77777777" w:rsidR="00762409" w:rsidRDefault="00762409" w:rsidP="005B0F55">
            <w:pPr>
              <w:pStyle w:val="af2"/>
            </w:pPr>
            <w:r>
              <w:t>基本要求</w:t>
            </w:r>
          </w:p>
        </w:tc>
        <w:tc>
          <w:tcPr>
            <w:tcW w:w="445" w:type="pct"/>
            <w:vAlign w:val="center"/>
          </w:tcPr>
          <w:p w14:paraId="0F9DAC58" w14:textId="77777777" w:rsidR="00762409" w:rsidRDefault="00762409" w:rsidP="005B0F55">
            <w:pPr>
              <w:pStyle w:val="af2"/>
            </w:pPr>
            <w:r>
              <w:t>备注</w:t>
            </w:r>
          </w:p>
        </w:tc>
      </w:tr>
      <w:tr w:rsidR="00762409" w14:paraId="4778BA88" w14:textId="77777777" w:rsidTr="005B0F55">
        <w:trPr>
          <w:jc w:val="center"/>
        </w:trPr>
        <w:tc>
          <w:tcPr>
            <w:tcW w:w="423" w:type="pct"/>
            <w:vAlign w:val="center"/>
          </w:tcPr>
          <w:p w14:paraId="4A0249F5" w14:textId="77777777" w:rsidR="00762409" w:rsidRDefault="00762409" w:rsidP="005B0F55">
            <w:pPr>
              <w:pStyle w:val="af2"/>
            </w:pPr>
            <w:r>
              <w:rPr>
                <w:rFonts w:hint="eastAsia"/>
              </w:rPr>
              <w:t>1</w:t>
            </w:r>
          </w:p>
        </w:tc>
        <w:tc>
          <w:tcPr>
            <w:tcW w:w="930" w:type="pct"/>
            <w:vAlign w:val="center"/>
          </w:tcPr>
          <w:p w14:paraId="54DC1145" w14:textId="77777777" w:rsidR="00762409" w:rsidRDefault="00762409" w:rsidP="005B0F55">
            <w:pPr>
              <w:pStyle w:val="af2"/>
            </w:pPr>
            <w:r>
              <w:rPr>
                <w:rFonts w:hint="eastAsia"/>
              </w:rPr>
              <w:t>项目经理</w:t>
            </w:r>
          </w:p>
        </w:tc>
        <w:tc>
          <w:tcPr>
            <w:tcW w:w="629" w:type="pct"/>
            <w:vAlign w:val="center"/>
          </w:tcPr>
          <w:p w14:paraId="198F7908" w14:textId="77777777" w:rsidR="00762409" w:rsidRDefault="00762409" w:rsidP="005B0F55">
            <w:pPr>
              <w:pStyle w:val="af2"/>
            </w:pPr>
            <w:r>
              <w:rPr>
                <w:rFonts w:hint="eastAsia"/>
              </w:rPr>
              <w:t>1</w:t>
            </w:r>
            <w:r>
              <w:rPr>
                <w:rFonts w:hint="eastAsia"/>
              </w:rPr>
              <w:t>人</w:t>
            </w:r>
          </w:p>
        </w:tc>
        <w:tc>
          <w:tcPr>
            <w:tcW w:w="2573" w:type="pct"/>
            <w:vAlign w:val="center"/>
          </w:tcPr>
          <w:p w14:paraId="3022F023" w14:textId="77777777" w:rsidR="00762409" w:rsidRPr="00F43912" w:rsidRDefault="00762409" w:rsidP="005B0F55">
            <w:pPr>
              <w:pStyle w:val="TableText"/>
              <w:spacing w:before="32" w:line="221" w:lineRule="auto"/>
              <w:ind w:left="115"/>
              <w:rPr>
                <w:rFonts w:hint="eastAsia"/>
                <w:szCs w:val="21"/>
                <w:lang w:eastAsia="zh-CN"/>
              </w:rPr>
            </w:pPr>
            <w:r>
              <w:rPr>
                <w:rFonts w:hint="eastAsia"/>
                <w:lang w:eastAsia="zh-CN"/>
              </w:rPr>
              <w:t>具备相关工作经验，若有资格证书请提供</w:t>
            </w:r>
          </w:p>
        </w:tc>
        <w:tc>
          <w:tcPr>
            <w:tcW w:w="445" w:type="pct"/>
            <w:vAlign w:val="center"/>
          </w:tcPr>
          <w:p w14:paraId="47634C73" w14:textId="77777777" w:rsidR="00762409" w:rsidRDefault="00762409" w:rsidP="005B0F55">
            <w:pPr>
              <w:pStyle w:val="af2"/>
            </w:pPr>
          </w:p>
        </w:tc>
      </w:tr>
      <w:tr w:rsidR="00762409" w14:paraId="0AEE7D1A" w14:textId="77777777" w:rsidTr="005B0F55">
        <w:trPr>
          <w:jc w:val="center"/>
        </w:trPr>
        <w:tc>
          <w:tcPr>
            <w:tcW w:w="423" w:type="pct"/>
            <w:vAlign w:val="center"/>
          </w:tcPr>
          <w:p w14:paraId="7D98DCAD" w14:textId="77777777" w:rsidR="00762409" w:rsidRDefault="00762409" w:rsidP="005B0F55">
            <w:pPr>
              <w:pStyle w:val="af2"/>
            </w:pPr>
            <w:r>
              <w:rPr>
                <w:rFonts w:hint="eastAsia"/>
              </w:rPr>
              <w:t>2</w:t>
            </w:r>
          </w:p>
        </w:tc>
        <w:tc>
          <w:tcPr>
            <w:tcW w:w="930" w:type="pct"/>
            <w:vAlign w:val="center"/>
          </w:tcPr>
          <w:p w14:paraId="6C56E0EA" w14:textId="77777777" w:rsidR="00762409" w:rsidRDefault="00762409" w:rsidP="005B0F55">
            <w:pPr>
              <w:pStyle w:val="af2"/>
            </w:pPr>
            <w:r>
              <w:rPr>
                <w:rFonts w:hint="eastAsia"/>
              </w:rPr>
              <w:t>产品经理</w:t>
            </w:r>
          </w:p>
        </w:tc>
        <w:tc>
          <w:tcPr>
            <w:tcW w:w="629" w:type="pct"/>
            <w:vAlign w:val="center"/>
          </w:tcPr>
          <w:p w14:paraId="5BFF6BD0" w14:textId="77777777" w:rsidR="00762409" w:rsidRDefault="00762409" w:rsidP="005B0F55">
            <w:pPr>
              <w:pStyle w:val="af2"/>
            </w:pPr>
            <w:r>
              <w:rPr>
                <w:rFonts w:hint="eastAsia"/>
              </w:rPr>
              <w:t>1</w:t>
            </w:r>
            <w:r>
              <w:rPr>
                <w:rFonts w:hint="eastAsia"/>
              </w:rPr>
              <w:t>人</w:t>
            </w:r>
          </w:p>
        </w:tc>
        <w:tc>
          <w:tcPr>
            <w:tcW w:w="2573" w:type="pct"/>
            <w:vAlign w:val="center"/>
          </w:tcPr>
          <w:p w14:paraId="70D7FFAC" w14:textId="77777777" w:rsidR="00762409" w:rsidRDefault="00762409" w:rsidP="005B0F55">
            <w:pPr>
              <w:pStyle w:val="af2"/>
            </w:pPr>
            <w:r>
              <w:rPr>
                <w:rFonts w:hint="eastAsia"/>
              </w:rPr>
              <w:t>具备相关工作经验</w:t>
            </w:r>
            <w:bookmarkStart w:id="41" w:name="OLE_LINK10"/>
            <w:r>
              <w:rPr>
                <w:rFonts w:hint="eastAsia"/>
              </w:rPr>
              <w:t>，若有资格证书请提供</w:t>
            </w:r>
            <w:bookmarkEnd w:id="41"/>
          </w:p>
        </w:tc>
        <w:tc>
          <w:tcPr>
            <w:tcW w:w="445" w:type="pct"/>
            <w:vAlign w:val="center"/>
          </w:tcPr>
          <w:p w14:paraId="29786604" w14:textId="77777777" w:rsidR="00762409" w:rsidRDefault="00762409" w:rsidP="005B0F55">
            <w:pPr>
              <w:pStyle w:val="af2"/>
            </w:pPr>
          </w:p>
        </w:tc>
      </w:tr>
      <w:tr w:rsidR="00762409" w14:paraId="0CE3E020" w14:textId="77777777" w:rsidTr="005B0F55">
        <w:trPr>
          <w:jc w:val="center"/>
        </w:trPr>
        <w:tc>
          <w:tcPr>
            <w:tcW w:w="423" w:type="pct"/>
            <w:vAlign w:val="center"/>
          </w:tcPr>
          <w:p w14:paraId="7A41F328" w14:textId="77777777" w:rsidR="00762409" w:rsidRDefault="00762409" w:rsidP="005B0F55">
            <w:pPr>
              <w:pStyle w:val="af2"/>
            </w:pPr>
            <w:r>
              <w:rPr>
                <w:rFonts w:hint="eastAsia"/>
              </w:rPr>
              <w:t>3</w:t>
            </w:r>
          </w:p>
        </w:tc>
        <w:tc>
          <w:tcPr>
            <w:tcW w:w="930" w:type="pct"/>
            <w:vAlign w:val="center"/>
          </w:tcPr>
          <w:p w14:paraId="4F1A45E2" w14:textId="77777777" w:rsidR="00762409" w:rsidRDefault="00762409" w:rsidP="005B0F55">
            <w:pPr>
              <w:pStyle w:val="af2"/>
            </w:pPr>
            <w:r>
              <w:rPr>
                <w:rFonts w:hint="eastAsia"/>
              </w:rPr>
              <w:t>UI</w:t>
            </w:r>
            <w:r>
              <w:rPr>
                <w:rFonts w:hint="eastAsia"/>
              </w:rPr>
              <w:t>设计师</w:t>
            </w:r>
          </w:p>
        </w:tc>
        <w:tc>
          <w:tcPr>
            <w:tcW w:w="629" w:type="pct"/>
            <w:vAlign w:val="center"/>
          </w:tcPr>
          <w:p w14:paraId="3DF7CEC9" w14:textId="77777777" w:rsidR="00762409" w:rsidRDefault="00762409" w:rsidP="005B0F55">
            <w:pPr>
              <w:pStyle w:val="af2"/>
            </w:pPr>
            <w:r>
              <w:rPr>
                <w:rFonts w:hint="eastAsia"/>
              </w:rPr>
              <w:t>1</w:t>
            </w:r>
            <w:r>
              <w:rPr>
                <w:rFonts w:hint="eastAsia"/>
              </w:rPr>
              <w:t>人</w:t>
            </w:r>
          </w:p>
        </w:tc>
        <w:tc>
          <w:tcPr>
            <w:tcW w:w="2573" w:type="pct"/>
            <w:vAlign w:val="center"/>
          </w:tcPr>
          <w:p w14:paraId="66C4CD22" w14:textId="77777777" w:rsidR="00762409" w:rsidRDefault="00762409" w:rsidP="005B0F55">
            <w:pPr>
              <w:pStyle w:val="af2"/>
            </w:pPr>
            <w:bookmarkStart w:id="42" w:name="OLE_LINK53"/>
            <w:r>
              <w:rPr>
                <w:rFonts w:hint="eastAsia"/>
              </w:rPr>
              <w:t>具备相关工作经验</w:t>
            </w:r>
            <w:bookmarkEnd w:id="42"/>
            <w:r>
              <w:rPr>
                <w:rFonts w:hint="eastAsia"/>
              </w:rPr>
              <w:t>，若有资格证书请提供</w:t>
            </w:r>
          </w:p>
        </w:tc>
        <w:tc>
          <w:tcPr>
            <w:tcW w:w="445" w:type="pct"/>
            <w:vAlign w:val="center"/>
          </w:tcPr>
          <w:p w14:paraId="26FE8292" w14:textId="77777777" w:rsidR="00762409" w:rsidRDefault="00762409" w:rsidP="005B0F55">
            <w:pPr>
              <w:pStyle w:val="af2"/>
            </w:pPr>
          </w:p>
        </w:tc>
      </w:tr>
      <w:tr w:rsidR="00762409" w14:paraId="7C83972C" w14:textId="77777777" w:rsidTr="005B0F55">
        <w:trPr>
          <w:jc w:val="center"/>
        </w:trPr>
        <w:tc>
          <w:tcPr>
            <w:tcW w:w="423" w:type="pct"/>
            <w:vAlign w:val="center"/>
          </w:tcPr>
          <w:p w14:paraId="1D19F13C" w14:textId="77777777" w:rsidR="00762409" w:rsidRDefault="00762409" w:rsidP="005B0F55">
            <w:pPr>
              <w:pStyle w:val="af2"/>
            </w:pPr>
            <w:r>
              <w:rPr>
                <w:rFonts w:hint="eastAsia"/>
              </w:rPr>
              <w:t>4</w:t>
            </w:r>
          </w:p>
        </w:tc>
        <w:tc>
          <w:tcPr>
            <w:tcW w:w="930" w:type="pct"/>
            <w:vAlign w:val="center"/>
          </w:tcPr>
          <w:p w14:paraId="07485AD3" w14:textId="77777777" w:rsidR="00762409" w:rsidRDefault="00762409" w:rsidP="005B0F55">
            <w:pPr>
              <w:pStyle w:val="af2"/>
            </w:pPr>
            <w:r>
              <w:rPr>
                <w:rFonts w:hint="eastAsia"/>
              </w:rPr>
              <w:t>开发负责人</w:t>
            </w:r>
          </w:p>
        </w:tc>
        <w:tc>
          <w:tcPr>
            <w:tcW w:w="629" w:type="pct"/>
            <w:vAlign w:val="center"/>
          </w:tcPr>
          <w:p w14:paraId="7DD103D3" w14:textId="77777777" w:rsidR="00762409" w:rsidRDefault="00762409" w:rsidP="005B0F55">
            <w:pPr>
              <w:pStyle w:val="af2"/>
            </w:pPr>
            <w:r>
              <w:rPr>
                <w:rFonts w:hint="eastAsia"/>
              </w:rPr>
              <w:t>1</w:t>
            </w:r>
            <w:r>
              <w:rPr>
                <w:rFonts w:hint="eastAsia"/>
              </w:rPr>
              <w:t>人</w:t>
            </w:r>
          </w:p>
        </w:tc>
        <w:tc>
          <w:tcPr>
            <w:tcW w:w="2573" w:type="pct"/>
            <w:vAlign w:val="center"/>
          </w:tcPr>
          <w:p w14:paraId="568CB82D" w14:textId="77777777" w:rsidR="00762409" w:rsidRDefault="00762409" w:rsidP="005B0F55">
            <w:pPr>
              <w:pStyle w:val="af2"/>
            </w:pPr>
            <w:r>
              <w:rPr>
                <w:rFonts w:hint="eastAsia"/>
              </w:rPr>
              <w:t>具备相关工作经验，若有资格证书请提供</w:t>
            </w:r>
          </w:p>
        </w:tc>
        <w:tc>
          <w:tcPr>
            <w:tcW w:w="445" w:type="pct"/>
            <w:vAlign w:val="center"/>
          </w:tcPr>
          <w:p w14:paraId="6F82805E" w14:textId="77777777" w:rsidR="00762409" w:rsidRDefault="00762409" w:rsidP="005B0F55">
            <w:pPr>
              <w:pStyle w:val="af2"/>
            </w:pPr>
          </w:p>
        </w:tc>
      </w:tr>
      <w:tr w:rsidR="00762409" w14:paraId="517649B2" w14:textId="77777777" w:rsidTr="005B0F55">
        <w:trPr>
          <w:jc w:val="center"/>
        </w:trPr>
        <w:tc>
          <w:tcPr>
            <w:tcW w:w="423" w:type="pct"/>
            <w:vAlign w:val="center"/>
          </w:tcPr>
          <w:p w14:paraId="5F4B6B18" w14:textId="77777777" w:rsidR="00762409" w:rsidRDefault="00762409" w:rsidP="005B0F55">
            <w:pPr>
              <w:pStyle w:val="af2"/>
            </w:pPr>
            <w:r>
              <w:t>5</w:t>
            </w:r>
          </w:p>
        </w:tc>
        <w:tc>
          <w:tcPr>
            <w:tcW w:w="930" w:type="pct"/>
            <w:vAlign w:val="center"/>
          </w:tcPr>
          <w:p w14:paraId="6B585826" w14:textId="77777777" w:rsidR="00762409" w:rsidRDefault="00762409" w:rsidP="005B0F55">
            <w:pPr>
              <w:pStyle w:val="af2"/>
            </w:pPr>
            <w:r>
              <w:rPr>
                <w:rFonts w:hint="eastAsia"/>
              </w:rPr>
              <w:t>软件开发工程师</w:t>
            </w:r>
          </w:p>
        </w:tc>
        <w:tc>
          <w:tcPr>
            <w:tcW w:w="629" w:type="pct"/>
            <w:vAlign w:val="center"/>
          </w:tcPr>
          <w:p w14:paraId="373AA13E" w14:textId="77777777" w:rsidR="00762409" w:rsidRDefault="00762409" w:rsidP="005B0F55">
            <w:pPr>
              <w:pStyle w:val="af2"/>
            </w:pPr>
            <w:r>
              <w:t>3</w:t>
            </w:r>
            <w:r>
              <w:rPr>
                <w:rFonts w:hint="eastAsia"/>
              </w:rPr>
              <w:t>人</w:t>
            </w:r>
          </w:p>
        </w:tc>
        <w:tc>
          <w:tcPr>
            <w:tcW w:w="2573" w:type="pct"/>
          </w:tcPr>
          <w:p w14:paraId="5F488FAE" w14:textId="77777777" w:rsidR="00762409" w:rsidRDefault="00762409" w:rsidP="005B0F55">
            <w:pPr>
              <w:pStyle w:val="af2"/>
            </w:pPr>
            <w:r>
              <w:rPr>
                <w:rFonts w:hint="eastAsia"/>
              </w:rPr>
              <w:t>具备相关工作经验，若有资格证书请提供</w:t>
            </w:r>
          </w:p>
        </w:tc>
        <w:tc>
          <w:tcPr>
            <w:tcW w:w="445" w:type="pct"/>
            <w:vAlign w:val="center"/>
          </w:tcPr>
          <w:p w14:paraId="7DBCDCF9" w14:textId="77777777" w:rsidR="00762409" w:rsidRDefault="00762409" w:rsidP="005B0F55">
            <w:pPr>
              <w:pStyle w:val="af2"/>
            </w:pPr>
          </w:p>
        </w:tc>
      </w:tr>
      <w:tr w:rsidR="00762409" w14:paraId="51F6229B" w14:textId="77777777" w:rsidTr="005B0F55">
        <w:trPr>
          <w:jc w:val="center"/>
        </w:trPr>
        <w:tc>
          <w:tcPr>
            <w:tcW w:w="423" w:type="pct"/>
            <w:vAlign w:val="center"/>
          </w:tcPr>
          <w:p w14:paraId="41F61AA4" w14:textId="77777777" w:rsidR="00762409" w:rsidRDefault="00762409" w:rsidP="005B0F55">
            <w:pPr>
              <w:pStyle w:val="af2"/>
            </w:pPr>
            <w:r>
              <w:rPr>
                <w:rFonts w:hint="eastAsia"/>
              </w:rPr>
              <w:t>6</w:t>
            </w:r>
          </w:p>
        </w:tc>
        <w:tc>
          <w:tcPr>
            <w:tcW w:w="930" w:type="pct"/>
            <w:vAlign w:val="center"/>
          </w:tcPr>
          <w:p w14:paraId="1968CB6A" w14:textId="77777777" w:rsidR="00762409" w:rsidRDefault="00762409" w:rsidP="005B0F55">
            <w:pPr>
              <w:pStyle w:val="af2"/>
            </w:pPr>
            <w:r>
              <w:rPr>
                <w:rFonts w:hint="eastAsia"/>
              </w:rPr>
              <w:t>软件测试工程师</w:t>
            </w:r>
          </w:p>
        </w:tc>
        <w:tc>
          <w:tcPr>
            <w:tcW w:w="629" w:type="pct"/>
            <w:vAlign w:val="center"/>
          </w:tcPr>
          <w:p w14:paraId="64506012" w14:textId="77777777" w:rsidR="00762409" w:rsidRDefault="00762409" w:rsidP="005B0F55">
            <w:pPr>
              <w:pStyle w:val="af2"/>
            </w:pPr>
            <w:r>
              <w:rPr>
                <w:rFonts w:hint="eastAsia"/>
              </w:rPr>
              <w:t>1</w:t>
            </w:r>
            <w:r>
              <w:rPr>
                <w:rFonts w:hint="eastAsia"/>
              </w:rPr>
              <w:t>人</w:t>
            </w:r>
          </w:p>
        </w:tc>
        <w:tc>
          <w:tcPr>
            <w:tcW w:w="2573" w:type="pct"/>
          </w:tcPr>
          <w:p w14:paraId="7A828613" w14:textId="77777777" w:rsidR="00762409" w:rsidRDefault="00762409" w:rsidP="005B0F55">
            <w:pPr>
              <w:pStyle w:val="af2"/>
            </w:pPr>
            <w:r>
              <w:rPr>
                <w:rFonts w:hint="eastAsia"/>
              </w:rPr>
              <w:t>具备相关工作经验，若有资格证书请提供</w:t>
            </w:r>
          </w:p>
        </w:tc>
        <w:tc>
          <w:tcPr>
            <w:tcW w:w="445" w:type="pct"/>
            <w:vAlign w:val="center"/>
          </w:tcPr>
          <w:p w14:paraId="7C5E8A8C" w14:textId="77777777" w:rsidR="00762409" w:rsidRDefault="00762409" w:rsidP="005B0F55">
            <w:pPr>
              <w:pStyle w:val="af2"/>
            </w:pPr>
          </w:p>
        </w:tc>
      </w:tr>
      <w:tr w:rsidR="00762409" w14:paraId="5A2EAD25" w14:textId="77777777" w:rsidTr="005B0F55">
        <w:trPr>
          <w:trHeight w:val="870"/>
          <w:jc w:val="center"/>
        </w:trPr>
        <w:tc>
          <w:tcPr>
            <w:tcW w:w="423" w:type="pct"/>
            <w:vAlign w:val="center"/>
          </w:tcPr>
          <w:p w14:paraId="6A9A76FD" w14:textId="77777777" w:rsidR="00762409" w:rsidRDefault="00762409" w:rsidP="005B0F55">
            <w:pPr>
              <w:pStyle w:val="af2"/>
            </w:pPr>
            <w:r>
              <w:t>7</w:t>
            </w:r>
          </w:p>
        </w:tc>
        <w:tc>
          <w:tcPr>
            <w:tcW w:w="930" w:type="pct"/>
            <w:vAlign w:val="center"/>
          </w:tcPr>
          <w:p w14:paraId="42D3AA37" w14:textId="77777777" w:rsidR="00762409" w:rsidRDefault="00762409" w:rsidP="005B0F55">
            <w:pPr>
              <w:pStyle w:val="af2"/>
            </w:pPr>
            <w:r>
              <w:rPr>
                <w:rFonts w:hint="eastAsia"/>
              </w:rPr>
              <w:t>实施工程师</w:t>
            </w:r>
            <w:r w:rsidRPr="00397391">
              <w:rPr>
                <w:rFonts w:hint="eastAsia"/>
              </w:rPr>
              <w:t>（含售后技术服务人员）</w:t>
            </w:r>
          </w:p>
        </w:tc>
        <w:tc>
          <w:tcPr>
            <w:tcW w:w="629" w:type="pct"/>
            <w:vAlign w:val="center"/>
          </w:tcPr>
          <w:p w14:paraId="4D35E5CF" w14:textId="77777777" w:rsidR="00762409" w:rsidRDefault="00762409" w:rsidP="005B0F55">
            <w:pPr>
              <w:pStyle w:val="af2"/>
            </w:pPr>
            <w:r>
              <w:rPr>
                <w:rFonts w:hint="eastAsia"/>
              </w:rPr>
              <w:t>2</w:t>
            </w:r>
            <w:r>
              <w:rPr>
                <w:rFonts w:hint="eastAsia"/>
              </w:rPr>
              <w:t>人</w:t>
            </w:r>
          </w:p>
        </w:tc>
        <w:tc>
          <w:tcPr>
            <w:tcW w:w="2573" w:type="pct"/>
          </w:tcPr>
          <w:p w14:paraId="27BE0A45" w14:textId="77777777" w:rsidR="00762409" w:rsidRDefault="00762409" w:rsidP="005B0F55">
            <w:pPr>
              <w:pStyle w:val="af2"/>
            </w:pPr>
            <w:r>
              <w:rPr>
                <w:rFonts w:hint="eastAsia"/>
              </w:rPr>
              <w:t>具备相关工作经验，若有资格证书请提供</w:t>
            </w:r>
          </w:p>
        </w:tc>
        <w:tc>
          <w:tcPr>
            <w:tcW w:w="445" w:type="pct"/>
            <w:vAlign w:val="center"/>
          </w:tcPr>
          <w:p w14:paraId="409CCB43" w14:textId="77777777" w:rsidR="00762409" w:rsidRDefault="00762409" w:rsidP="005B0F55">
            <w:pPr>
              <w:pStyle w:val="af2"/>
            </w:pPr>
          </w:p>
        </w:tc>
      </w:tr>
      <w:tr w:rsidR="00762409" w14:paraId="4EC3A826" w14:textId="77777777" w:rsidTr="005B0F55">
        <w:trPr>
          <w:jc w:val="center"/>
        </w:trPr>
        <w:tc>
          <w:tcPr>
            <w:tcW w:w="1353" w:type="pct"/>
            <w:gridSpan w:val="2"/>
            <w:vAlign w:val="center"/>
          </w:tcPr>
          <w:p w14:paraId="4BB53C2F" w14:textId="77777777" w:rsidR="00762409" w:rsidRDefault="00762409" w:rsidP="005B0F55">
            <w:pPr>
              <w:pStyle w:val="af2"/>
            </w:pPr>
            <w:r>
              <w:t>合计</w:t>
            </w:r>
          </w:p>
        </w:tc>
        <w:tc>
          <w:tcPr>
            <w:tcW w:w="629" w:type="pct"/>
            <w:vAlign w:val="center"/>
          </w:tcPr>
          <w:p w14:paraId="02D2A574" w14:textId="77777777" w:rsidR="00762409" w:rsidRDefault="00762409" w:rsidP="005B0F55">
            <w:pPr>
              <w:pStyle w:val="af2"/>
            </w:pPr>
            <w:r>
              <w:rPr>
                <w:rFonts w:hint="eastAsia"/>
              </w:rPr>
              <w:t>10</w:t>
            </w:r>
            <w:r>
              <w:rPr>
                <w:rFonts w:hint="eastAsia"/>
              </w:rPr>
              <w:t>人</w:t>
            </w:r>
          </w:p>
        </w:tc>
        <w:tc>
          <w:tcPr>
            <w:tcW w:w="2573" w:type="pct"/>
            <w:vAlign w:val="center"/>
          </w:tcPr>
          <w:p w14:paraId="66220677" w14:textId="77777777" w:rsidR="00762409" w:rsidRDefault="00762409" w:rsidP="005B0F55">
            <w:pPr>
              <w:pStyle w:val="af2"/>
            </w:pPr>
          </w:p>
        </w:tc>
        <w:tc>
          <w:tcPr>
            <w:tcW w:w="445" w:type="pct"/>
            <w:vAlign w:val="center"/>
          </w:tcPr>
          <w:p w14:paraId="425EED55" w14:textId="77777777" w:rsidR="00762409" w:rsidRDefault="00762409" w:rsidP="005B0F55">
            <w:pPr>
              <w:pStyle w:val="af2"/>
            </w:pPr>
          </w:p>
        </w:tc>
      </w:tr>
    </w:tbl>
    <w:p w14:paraId="4316A494" w14:textId="77777777" w:rsidR="00762409" w:rsidRPr="00563B65" w:rsidRDefault="00762409" w:rsidP="00762409">
      <w:pPr>
        <w:adjustRightInd w:val="0"/>
        <w:snapToGrid w:val="0"/>
        <w:ind w:firstLineChars="192" w:firstLine="422"/>
        <w:jc w:val="left"/>
        <w:rPr>
          <w:sz w:val="22"/>
        </w:rPr>
      </w:pPr>
      <w:r w:rsidRPr="00563B65">
        <w:rPr>
          <w:rFonts w:hint="eastAsia"/>
          <w:sz w:val="22"/>
        </w:rPr>
        <w:t>注：表内人员均应为本单位职工，并在拟派人员汇总表内承诺。</w:t>
      </w:r>
    </w:p>
    <w:p w14:paraId="56B49562" w14:textId="77777777" w:rsidR="00762409" w:rsidRPr="00563B65" w:rsidRDefault="00762409" w:rsidP="00762409">
      <w:pPr>
        <w:adjustRightInd w:val="0"/>
        <w:snapToGrid w:val="0"/>
        <w:spacing w:line="300" w:lineRule="auto"/>
        <w:rPr>
          <w:rFonts w:ascii="Times New Roman" w:hAnsi="Times New Roman"/>
          <w:b/>
          <w:sz w:val="22"/>
          <w:u w:val="wavyHeavy"/>
        </w:rPr>
      </w:pPr>
    </w:p>
    <w:p w14:paraId="68D3C5B6"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43" w:name="_Toc213766226"/>
      <w:r w:rsidRPr="00563B65">
        <w:rPr>
          <w:rFonts w:ascii="Times New Roman" w:hAnsi="Times New Roman"/>
          <w:b/>
          <w:bCs/>
          <w:sz w:val="22"/>
        </w:rPr>
        <w:t>11</w:t>
      </w:r>
      <w:r w:rsidRPr="00563B65">
        <w:rPr>
          <w:rFonts w:ascii="Times New Roman" w:hAnsi="Times New Roman"/>
          <w:b/>
          <w:bCs/>
          <w:sz w:val="22"/>
        </w:rPr>
        <w:t>质量标准及验收要求</w:t>
      </w:r>
      <w:bookmarkEnd w:id="43"/>
    </w:p>
    <w:p w14:paraId="1F54D3A6" w14:textId="77777777" w:rsidR="00762409" w:rsidRPr="00563B65" w:rsidRDefault="00762409" w:rsidP="00762409">
      <w:pPr>
        <w:tabs>
          <w:tab w:val="left" w:pos="3060"/>
        </w:tabs>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11.1</w:t>
      </w:r>
      <w:r w:rsidRPr="00563B65">
        <w:rPr>
          <w:rFonts w:ascii="Times New Roman" w:hAnsi="Times New Roman"/>
          <w:b/>
          <w:bCs/>
          <w:sz w:val="22"/>
        </w:rPr>
        <w:t>质量标准</w:t>
      </w:r>
    </w:p>
    <w:p w14:paraId="14485CCD"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11.1.1 </w:t>
      </w:r>
      <w:r w:rsidRPr="00563B65">
        <w:rPr>
          <w:rFonts w:ascii="Times New Roman" w:hAnsi="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371CE19D"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11.1.2 </w:t>
      </w:r>
      <w:r w:rsidRPr="00563B65">
        <w:rPr>
          <w:rFonts w:ascii="Times New Roman" w:hAnsi="Times New Roman"/>
          <w:sz w:val="22"/>
        </w:rPr>
        <w:t>中标人所交付的软件系统还应符合国家和上海市有关系统运行安全之规定。</w:t>
      </w:r>
    </w:p>
    <w:p w14:paraId="6A082644"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11.1.3</w:t>
      </w:r>
      <w:r w:rsidRPr="00563B65">
        <w:rPr>
          <w:rFonts w:ascii="Times New Roman" w:hAnsi="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55B0DD90" w14:textId="77777777" w:rsidR="00762409" w:rsidRPr="00563B65" w:rsidRDefault="00762409" w:rsidP="00762409">
      <w:pPr>
        <w:tabs>
          <w:tab w:val="left" w:pos="3060"/>
        </w:tabs>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 xml:space="preserve">11.2 </w:t>
      </w:r>
      <w:r w:rsidRPr="00563B65">
        <w:rPr>
          <w:rFonts w:ascii="Times New Roman" w:hAnsi="Times New Roman"/>
          <w:b/>
          <w:bCs/>
          <w:sz w:val="22"/>
        </w:rPr>
        <w:t>验收要求</w:t>
      </w:r>
    </w:p>
    <w:p w14:paraId="7D30B580"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w:t>
      </w:r>
      <w:r w:rsidRPr="00563B65">
        <w:rPr>
          <w:rFonts w:ascii="Times New Roman" w:hAnsi="Times New Roman" w:hint="eastAsia"/>
          <w:sz w:val="22"/>
        </w:rPr>
        <w:t>验收标准：本项目采用现场运行、测试验收方式验收，验收标准以符合招标文件、投标人的投标文件及相关附件所提供的功能性、使用性要求和采购人的要求为准。</w:t>
      </w:r>
    </w:p>
    <w:p w14:paraId="50AFE7AF"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11.2.2</w:t>
      </w:r>
      <w:r w:rsidRPr="00563B65">
        <w:rPr>
          <w:rFonts w:ascii="Times New Roman" w:hAnsi="Times New Roman" w:hint="eastAsia"/>
          <w:sz w:val="22"/>
        </w:rPr>
        <w:t>软件开发完成并达到规定要求后，中标人应以书面方式通知采购人进行交付验收的规程与安排。采购人应当在接到通知的</w:t>
      </w:r>
      <w:r w:rsidRPr="00563B65">
        <w:rPr>
          <w:rFonts w:ascii="Times New Roman" w:hAnsi="Times New Roman" w:hint="eastAsia"/>
          <w:sz w:val="22"/>
        </w:rPr>
        <w:t>5</w:t>
      </w:r>
      <w:r w:rsidRPr="00563B65">
        <w:rPr>
          <w:rFonts w:ascii="Times New Roman" w:hAnsi="Times New Roman" w:hint="eastAsia"/>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w:t>
      </w:r>
      <w:r w:rsidRPr="00563B65">
        <w:rPr>
          <w:rFonts w:ascii="Times New Roman" w:hAnsi="Times New Roman" w:hint="eastAsia"/>
          <w:sz w:val="22"/>
        </w:rPr>
        <w:lastRenderedPageBreak/>
        <w:t>对此中标人应当配合。</w:t>
      </w:r>
    </w:p>
    <w:p w14:paraId="07580BE7"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11.2.3 </w:t>
      </w:r>
      <w:r w:rsidRPr="00563B65">
        <w:rPr>
          <w:rFonts w:ascii="Times New Roman" w:hAnsi="Times New Roman" w:hint="eastAsia"/>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中期验收通过。</w:t>
      </w:r>
    </w:p>
    <w:p w14:paraId="57CD62E6"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11.2.4 </w:t>
      </w:r>
      <w:proofErr w:type="gramStart"/>
      <w:r w:rsidRPr="00563B65">
        <w:rPr>
          <w:rFonts w:ascii="Times New Roman" w:hAnsi="Times New Roman" w:hint="eastAsia"/>
          <w:sz w:val="22"/>
        </w:rPr>
        <w:t>验收分中期</w:t>
      </w:r>
      <w:proofErr w:type="gramEnd"/>
      <w:r w:rsidRPr="00563B65">
        <w:rPr>
          <w:rFonts w:ascii="Times New Roman" w:hAnsi="Times New Roman" w:hint="eastAsia"/>
          <w:sz w:val="22"/>
        </w:rPr>
        <w:t>验收、行业专家验收和综合验收。中期验收通过且系统试运行达到规定时间，中期验收遗留问题已解决，中标人确认系统具备正常运行条件，即通知采购人系统已准备就绪，等待行业专家验收（最终验收）。当系统通过运行测试时即终验完毕，采购人向中标人签发终验报告。</w:t>
      </w:r>
    </w:p>
    <w:p w14:paraId="7D58046B"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11.2.5</w:t>
      </w:r>
      <w:r w:rsidRPr="00563B65">
        <w:rPr>
          <w:rFonts w:ascii="Times New Roman" w:hAnsi="Times New Roman" w:hint="eastAsia"/>
          <w:sz w:val="22"/>
        </w:rPr>
        <w:t>中标人应按照招标文件、投标文件及其附件所约定的内容进行交付，如约定采购人可以使用和拥有</w:t>
      </w:r>
      <w:proofErr w:type="gramStart"/>
      <w:r w:rsidRPr="00563B65">
        <w:rPr>
          <w:rFonts w:ascii="Times New Roman" w:hAnsi="Times New Roman" w:hint="eastAsia"/>
          <w:sz w:val="22"/>
        </w:rPr>
        <w:t>本开发</w:t>
      </w:r>
      <w:proofErr w:type="gramEnd"/>
      <w:r w:rsidRPr="00563B65">
        <w:rPr>
          <w:rFonts w:ascii="Times New Roman" w:hAnsi="Times New Roman" w:hint="eastAsia"/>
          <w:sz w:val="22"/>
        </w:rPr>
        <w:t>软件源代码，中标人应同时交付软件的源代码并不做任何的权利保留。所交付的文档与文件应当是可供人阅读的书面和电子文档。</w:t>
      </w:r>
    </w:p>
    <w:p w14:paraId="34AE682B"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11.2.6 </w:t>
      </w:r>
      <w:r w:rsidRPr="00563B65">
        <w:rPr>
          <w:rFonts w:ascii="Times New Roman" w:hAnsi="Times New Roman" w:hint="eastAsia"/>
          <w:sz w:val="22"/>
        </w:rPr>
        <w:t>采购人在本项目交付后，应当在</w:t>
      </w:r>
      <w:r w:rsidRPr="00563B65">
        <w:rPr>
          <w:rFonts w:ascii="Times New Roman" w:hAnsi="Times New Roman" w:hint="eastAsia"/>
          <w:sz w:val="22"/>
        </w:rPr>
        <w:t>5</w:t>
      </w:r>
      <w:r w:rsidRPr="00563B65">
        <w:rPr>
          <w:rFonts w:ascii="Times New Roman" w:hAnsi="Times New Roman" w:hint="eastAsia"/>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21DF17A9"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11.2.7</w:t>
      </w:r>
      <w:r w:rsidRPr="00563B65">
        <w:rPr>
          <w:rFonts w:ascii="Times New Roman" w:hAnsi="Times New Roman" w:hint="eastAsia"/>
          <w:sz w:val="22"/>
        </w:rPr>
        <w:t>如果属于中标</w:t>
      </w:r>
      <w:proofErr w:type="gramStart"/>
      <w:r w:rsidRPr="00563B65">
        <w:rPr>
          <w:rFonts w:ascii="Times New Roman" w:hAnsi="Times New Roman" w:hint="eastAsia"/>
          <w:sz w:val="22"/>
        </w:rPr>
        <w:t>人原因</w:t>
      </w:r>
      <w:proofErr w:type="gramEnd"/>
      <w:r w:rsidRPr="00563B65">
        <w:rPr>
          <w:rFonts w:ascii="Times New Roman" w:hAnsi="Times New Roman" w:hint="eastAsia"/>
          <w:sz w:val="22"/>
        </w:rPr>
        <w:t>致使系统未能通过验收，中标人应当排除故障，并自行承担相关费用，直至系统完全符合验收标准。以上行为产生的费用均由中标人承担。</w:t>
      </w:r>
    </w:p>
    <w:p w14:paraId="069B604D"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11.2.8</w:t>
      </w:r>
      <w:r w:rsidRPr="00563B65">
        <w:rPr>
          <w:rFonts w:ascii="Times New Roman" w:hAnsi="Times New Roman" w:hint="eastAsia"/>
          <w:sz w:val="22"/>
        </w:rPr>
        <w:t>如果由于采购人原因，导致系统在验收期间出现故障或问题，中标人应及时配合排除该方面的故障或问题。以上行为产生的相关费用均由采购人承担。</w:t>
      </w:r>
    </w:p>
    <w:p w14:paraId="11CA1C67"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11.2.9 </w:t>
      </w:r>
      <w:r w:rsidRPr="00563B65">
        <w:rPr>
          <w:rFonts w:ascii="Times New Roman" w:hAnsi="Times New Roman" w:hint="eastAsia"/>
          <w:sz w:val="22"/>
        </w:rPr>
        <w:t>如采购人同意本项目验收交付，应当在</w:t>
      </w:r>
      <w:r w:rsidRPr="00563B65">
        <w:rPr>
          <w:rFonts w:ascii="Times New Roman" w:hAnsi="Times New Roman" w:hint="eastAsia"/>
          <w:sz w:val="22"/>
        </w:rPr>
        <w:t>5</w:t>
      </w:r>
      <w:r w:rsidRPr="00563B65">
        <w:rPr>
          <w:rFonts w:ascii="Times New Roman" w:hAnsi="Times New Roman" w:hint="eastAsia"/>
          <w:sz w:val="22"/>
        </w:rPr>
        <w:t>个工作日内向中标人出具书面文件，以确认其初步达到符合本合同所约定目标的系统软件开发的需求、任务和功能。</w:t>
      </w:r>
    </w:p>
    <w:p w14:paraId="11B05843"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11.2.10</w:t>
      </w:r>
      <w:r w:rsidRPr="00563B65">
        <w:rPr>
          <w:rFonts w:ascii="Times New Roman" w:hAnsi="Times New Roman" w:hint="eastAsia"/>
          <w:sz w:val="22"/>
        </w:rPr>
        <w:t>如本项目连续</w:t>
      </w:r>
      <w:r w:rsidRPr="00563B65">
        <w:rPr>
          <w:rFonts w:ascii="Times New Roman" w:hAnsi="Times New Roman" w:hint="eastAsia"/>
          <w:sz w:val="22"/>
        </w:rPr>
        <w:t>3</w:t>
      </w:r>
      <w:r w:rsidRPr="00563B65">
        <w:rPr>
          <w:rFonts w:ascii="Times New Roman" w:hAnsi="Times New Roman" w:hint="eastAsia"/>
          <w:sz w:val="22"/>
        </w:rPr>
        <w:t>次终验未获通过，采购人有权取消合同，并按照合同约定的条款对供应商作违约处理。</w:t>
      </w:r>
    </w:p>
    <w:p w14:paraId="3536C8B3"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11.2.11</w:t>
      </w:r>
      <w:proofErr w:type="gramStart"/>
      <w:r w:rsidRPr="00563B65">
        <w:rPr>
          <w:rFonts w:ascii="Times New Roman" w:hAnsi="Times New Roman" w:hint="eastAsia"/>
          <w:sz w:val="22"/>
        </w:rPr>
        <w:t>自系统</w:t>
      </w:r>
      <w:proofErr w:type="gramEnd"/>
      <w:r w:rsidRPr="00563B65">
        <w:rPr>
          <w:rFonts w:ascii="Times New Roman" w:hAnsi="Times New Roman" w:hint="eastAsia"/>
          <w:sz w:val="22"/>
        </w:rPr>
        <w:t>验收通过之日计算质量保质期，采购人享有中标人（</w:t>
      </w:r>
      <w:r w:rsidRPr="00563B65">
        <w:rPr>
          <w:rFonts w:ascii="Times New Roman" w:hAnsi="Times New Roman" w:hint="eastAsia"/>
          <w:sz w:val="22"/>
        </w:rPr>
        <w:t>60</w:t>
      </w:r>
      <w:r w:rsidRPr="00563B65">
        <w:rPr>
          <w:rFonts w:ascii="Times New Roman" w:hAnsi="Times New Roman" w:hint="eastAsia"/>
          <w:sz w:val="22"/>
        </w:rPr>
        <w:t>）天的系统试运行现场驻场服务期。该期间，中标人应提供采购人现场技术支持服务以应用解决系统运行期间可能出现的各类问题和进一步提供与完善软件运行水平。</w:t>
      </w:r>
    </w:p>
    <w:p w14:paraId="11BE4403"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11.2.12</w:t>
      </w:r>
      <w:r w:rsidRPr="00563B65">
        <w:rPr>
          <w:rFonts w:ascii="Times New Roman" w:hAnsi="Times New Roman" w:hint="eastAsia"/>
          <w:sz w:val="22"/>
        </w:rPr>
        <w:t>项目验收后中标人还应向采购人移交除本章节第</w:t>
      </w:r>
      <w:r w:rsidRPr="00563B65">
        <w:rPr>
          <w:rFonts w:ascii="Times New Roman" w:hAnsi="Times New Roman" w:hint="eastAsia"/>
          <w:sz w:val="22"/>
        </w:rPr>
        <w:t>11.2.3</w:t>
      </w:r>
      <w:r w:rsidRPr="00563B65">
        <w:rPr>
          <w:rFonts w:ascii="Times New Roman" w:hAnsi="Times New Roman" w:hint="eastAsia"/>
          <w:sz w:val="22"/>
        </w:rPr>
        <w:t>款外软件开发过程中形成的其他文档资料。</w:t>
      </w:r>
    </w:p>
    <w:p w14:paraId="4B43D76B"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44" w:name="_Toc213766227"/>
      <w:r w:rsidRPr="00563B65">
        <w:rPr>
          <w:rFonts w:ascii="Times New Roman" w:hAnsi="Times New Roman"/>
          <w:b/>
          <w:bCs/>
          <w:sz w:val="22"/>
        </w:rPr>
        <w:t>12</w:t>
      </w:r>
      <w:r w:rsidRPr="00563B65">
        <w:rPr>
          <w:rFonts w:ascii="Times New Roman" w:hAnsi="Times New Roman"/>
          <w:b/>
          <w:bCs/>
          <w:sz w:val="22"/>
        </w:rPr>
        <w:t>售后服务要求</w:t>
      </w:r>
      <w:bookmarkEnd w:id="44"/>
    </w:p>
    <w:p w14:paraId="04AC03C9" w14:textId="77777777" w:rsidR="00762409" w:rsidRPr="00563B65" w:rsidRDefault="00762409" w:rsidP="00762409">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12.1</w:t>
      </w:r>
      <w:r w:rsidRPr="00563B65">
        <w:rPr>
          <w:rFonts w:ascii="Times New Roman" w:hAnsi="Times New Roman"/>
          <w:b/>
          <w:sz w:val="22"/>
        </w:rPr>
        <w:t>软件运行保证</w:t>
      </w:r>
    </w:p>
    <w:p w14:paraId="5619D650"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在中标人驻场服务期满，提供免费技术支持服务期（质量保质期）内，负责本项目的维护工作，确保系统安全、稳定、正常地运行并对由于设计、功能的缺陷而产生的故障负责。提供</w:t>
      </w:r>
      <w:r w:rsidRPr="00563B65">
        <w:rPr>
          <w:rFonts w:ascii="Times New Roman" w:hAnsi="Times New Roman" w:hint="eastAsia"/>
          <w:sz w:val="22"/>
        </w:rPr>
        <w:t>5</w:t>
      </w:r>
      <w:r w:rsidRPr="00563B65">
        <w:rPr>
          <w:rFonts w:ascii="Times New Roman" w:hAnsi="Times New Roman"/>
          <w:sz w:val="22"/>
        </w:rPr>
        <w:t>*</w:t>
      </w:r>
      <w:r w:rsidRPr="00563B65">
        <w:rPr>
          <w:rFonts w:ascii="Times New Roman" w:hAnsi="Times New Roman" w:hint="eastAsia"/>
          <w:sz w:val="22"/>
        </w:rPr>
        <w:t>8</w:t>
      </w:r>
      <w:r w:rsidRPr="00563B65">
        <w:rPr>
          <w:rFonts w:ascii="Times New Roman" w:hAnsi="Times New Roman"/>
          <w:sz w:val="22"/>
        </w:rPr>
        <w:t>小时响应维护服务。在此期间如发生系统运作故障，或出现瑕疵，中标人将按照售后服务的承诺提供保修和维护服务。中标人将通过以下三种服务方式进行技术支持：</w:t>
      </w:r>
    </w:p>
    <w:p w14:paraId="383F9FEB" w14:textId="77777777" w:rsidR="00762409" w:rsidRPr="00563B65" w:rsidRDefault="00762409" w:rsidP="00762409">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t xml:space="preserve">12.1.1 </w:t>
      </w:r>
      <w:r w:rsidRPr="00563B65">
        <w:rPr>
          <w:rFonts w:ascii="Times New Roman" w:hAnsi="Times New Roman" w:cs="Times New Roman"/>
          <w:kern w:val="2"/>
          <w:sz w:val="22"/>
          <w:szCs w:val="22"/>
        </w:rPr>
        <w:t>电话支持：客户通过拨打中标人指定的维护工程师电话，由中标人工程师进行电话支持。</w:t>
      </w:r>
    </w:p>
    <w:p w14:paraId="7BE6C093" w14:textId="77777777" w:rsidR="00762409" w:rsidRPr="00563B65" w:rsidRDefault="00762409" w:rsidP="00762409">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lastRenderedPageBreak/>
        <w:t xml:space="preserve">12.1.2 </w:t>
      </w:r>
      <w:r w:rsidRPr="00563B65">
        <w:rPr>
          <w:rFonts w:ascii="Times New Roman" w:hAnsi="Times New Roman" w:cs="Times New Roman"/>
          <w:kern w:val="2"/>
          <w:sz w:val="22"/>
          <w:szCs w:val="22"/>
        </w:rPr>
        <w:t>远程技术支持：在采购人保证服务器网络联通的情况下，通过远程诊断、电话支持、电子邮件等方式进行技术支持。</w:t>
      </w:r>
    </w:p>
    <w:p w14:paraId="5E76CF2C" w14:textId="77777777" w:rsidR="00762409" w:rsidRPr="00563B65" w:rsidRDefault="00762409" w:rsidP="00762409">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t xml:space="preserve">12.1.3 </w:t>
      </w:r>
      <w:r w:rsidRPr="00563B65">
        <w:rPr>
          <w:rFonts w:ascii="Times New Roman" w:hAnsi="Times New Roman" w:cs="Times New Roman"/>
          <w:kern w:val="2"/>
          <w:sz w:val="22"/>
          <w:szCs w:val="22"/>
        </w:rPr>
        <w:t>现场支持：如果不能通过远程技术支持方式解决系统的技术故障，在用户提出现场支持要求后的</w:t>
      </w:r>
      <w:r w:rsidRPr="00563B65">
        <w:rPr>
          <w:rFonts w:ascii="Times New Roman" w:hAnsi="Times New Roman" w:cs="Times New Roman"/>
          <w:kern w:val="2"/>
          <w:sz w:val="22"/>
          <w:szCs w:val="22"/>
        </w:rPr>
        <w:t>24</w:t>
      </w:r>
      <w:r w:rsidRPr="00563B65">
        <w:rPr>
          <w:rFonts w:ascii="Times New Roman" w:hAnsi="Times New Roman" w:cs="Times New Roman"/>
          <w:kern w:val="2"/>
          <w:sz w:val="22"/>
          <w:szCs w:val="22"/>
        </w:rPr>
        <w:t>小时内，中标人将派遣工程师赶赴现场分析故障原因，制定故障排除方案，提供故障排除服务。</w:t>
      </w:r>
    </w:p>
    <w:p w14:paraId="0EF6A9EC" w14:textId="77777777" w:rsidR="00762409" w:rsidRPr="00563B65" w:rsidRDefault="00762409" w:rsidP="00762409">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 xml:space="preserve">12.2 </w:t>
      </w:r>
      <w:r w:rsidRPr="00563B65">
        <w:rPr>
          <w:rFonts w:ascii="Times New Roman" w:hAnsi="Times New Roman"/>
          <w:b/>
          <w:sz w:val="22"/>
        </w:rPr>
        <w:t>软件维护要求</w:t>
      </w:r>
    </w:p>
    <w:p w14:paraId="27E17B88"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12.2.1 </w:t>
      </w:r>
      <w:r w:rsidRPr="00563B65">
        <w:rPr>
          <w:rFonts w:ascii="Times New Roman" w:hAnsi="Times New Roman"/>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104CDE1C"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12.2.2 </w:t>
      </w:r>
      <w:r w:rsidRPr="00563B65">
        <w:rPr>
          <w:rFonts w:ascii="Times New Roman"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14:paraId="6FF19982"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12.2.3 </w:t>
      </w:r>
      <w:r w:rsidRPr="00563B65">
        <w:rPr>
          <w:rFonts w:ascii="Times New Roman" w:hAnsi="Times New Roman"/>
          <w:sz w:val="22"/>
        </w:rPr>
        <w:t>中标人在约定的时间内未能弥补缺陷，采购人可采取必要的补救措施，但其风险和费用将由中标人承担，采购人根据合同规定对中标人行使的其他权利不受影响。</w:t>
      </w:r>
    </w:p>
    <w:p w14:paraId="229AF90E" w14:textId="77777777" w:rsidR="00762409" w:rsidRPr="00563B65" w:rsidRDefault="00762409" w:rsidP="00762409">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 xml:space="preserve">12.3 </w:t>
      </w:r>
      <w:r w:rsidRPr="00563B65">
        <w:rPr>
          <w:rFonts w:ascii="Times New Roman" w:hAnsi="Times New Roman"/>
          <w:b/>
          <w:sz w:val="22"/>
        </w:rPr>
        <w:t>软件系统的培训要求</w:t>
      </w:r>
    </w:p>
    <w:p w14:paraId="2E51460F"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12.3.1 </w:t>
      </w:r>
      <w:r w:rsidRPr="00563B65">
        <w:rPr>
          <w:rFonts w:ascii="Times New Roman" w:hAnsi="Times New Roman"/>
          <w:sz w:val="22"/>
        </w:rPr>
        <w:t>中标人</w:t>
      </w:r>
      <w:r w:rsidRPr="00563B65">
        <w:rPr>
          <w:rFonts w:ascii="Times New Roman" w:hAnsi="Times New Roman"/>
          <w:bCs/>
          <w:sz w:val="22"/>
        </w:rPr>
        <w:t>应提供对软件使用人员和管理人员的培训，培训内容包括软件的使用及维护培训</w:t>
      </w:r>
      <w:r w:rsidRPr="00563B65">
        <w:rPr>
          <w:rFonts w:ascii="Times New Roman" w:hAnsi="Times New Roman"/>
          <w:sz w:val="22"/>
        </w:rPr>
        <w:t>，使受训者能够独立、熟练地完成系统运行维护与操作，实现依据本合同所规定的系统运行保障的目标。</w:t>
      </w:r>
    </w:p>
    <w:p w14:paraId="7EF97B39"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sz w:val="22"/>
        </w:rPr>
        <w:t xml:space="preserve">12.3.2 </w:t>
      </w:r>
      <w:r w:rsidRPr="00563B65">
        <w:rPr>
          <w:rFonts w:ascii="Times New Roman" w:hAnsi="Times New Roman"/>
          <w:sz w:val="22"/>
        </w:rPr>
        <w:t>中标人</w:t>
      </w:r>
      <w:r w:rsidRPr="00563B65">
        <w:rPr>
          <w:rFonts w:ascii="Times New Roman" w:hAnsi="Times New Roman"/>
          <w:bCs/>
          <w:sz w:val="22"/>
        </w:rPr>
        <w:t>应为所有被培训人员提供培训用文字资料。</w:t>
      </w:r>
    </w:p>
    <w:p w14:paraId="43F92860"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12.3.3 </w:t>
      </w:r>
      <w:r w:rsidRPr="00563B65">
        <w:rPr>
          <w:rFonts w:ascii="Times New Roman" w:hAnsi="Times New Roman"/>
          <w:sz w:val="22"/>
        </w:rPr>
        <w:t>培训时</w:t>
      </w:r>
      <w:r w:rsidRPr="00563B65">
        <w:rPr>
          <w:rFonts w:ascii="Times New Roman" w:hAnsi="Times New Roman"/>
          <w:bCs/>
          <w:sz w:val="22"/>
        </w:rPr>
        <w:t>间与日期应在软件开发完毕后由采购人和中标人共同商定，并提供具体的培训方案。</w:t>
      </w:r>
    </w:p>
    <w:p w14:paraId="488ECFA7" w14:textId="77777777" w:rsidR="00762409" w:rsidRPr="00563B65" w:rsidRDefault="00762409" w:rsidP="00762409">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12.4</w:t>
      </w:r>
      <w:r w:rsidRPr="00563B65">
        <w:rPr>
          <w:rFonts w:ascii="Times New Roman" w:hAnsi="Times New Roman"/>
          <w:b/>
          <w:sz w:val="22"/>
        </w:rPr>
        <w:t>质保要求</w:t>
      </w:r>
    </w:p>
    <w:p w14:paraId="29C11F46" w14:textId="77777777" w:rsidR="00762409" w:rsidRPr="005E3F06" w:rsidRDefault="00762409" w:rsidP="00762409">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 xml:space="preserve">12.4.1 </w:t>
      </w:r>
      <w:r w:rsidRPr="00563B65">
        <w:rPr>
          <w:rFonts w:ascii="Times New Roman" w:hAnsi="Times New Roman"/>
          <w:bCs/>
          <w:sz w:val="22"/>
        </w:rPr>
        <w:t>质保期内</w:t>
      </w:r>
    </w:p>
    <w:p w14:paraId="70D97F97" w14:textId="77777777" w:rsidR="00762409" w:rsidRDefault="00762409" w:rsidP="0076240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、支持</w:t>
      </w:r>
      <w:r>
        <w:rPr>
          <w:rFonts w:ascii="Times New Roman" w:hAnsi="Times New Roman" w:hint="eastAsia"/>
          <w:color w:val="000000"/>
          <w:sz w:val="22"/>
        </w:rPr>
        <w:t>5*8</w:t>
      </w:r>
      <w:r>
        <w:rPr>
          <w:rFonts w:ascii="Times New Roman" w:hAnsi="Times New Roman" w:hint="eastAsia"/>
          <w:color w:val="000000"/>
          <w:sz w:val="22"/>
        </w:rPr>
        <w:t>小时的热线电话申告与咨询服务，加强日常检查，保障平台良好运行。</w:t>
      </w:r>
    </w:p>
    <w:p w14:paraId="6300C8C7" w14:textId="77777777" w:rsidR="00762409" w:rsidRDefault="00762409" w:rsidP="0076240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、针对平台发生的紧急情况及时进行解决，紧急问题应在</w:t>
      </w:r>
      <w:r>
        <w:rPr>
          <w:rFonts w:ascii="Times New Roman" w:hAnsi="Times New Roman"/>
          <w:color w:val="000000"/>
          <w:sz w:val="22"/>
        </w:rPr>
        <w:t>1</w:t>
      </w:r>
      <w:r>
        <w:rPr>
          <w:rFonts w:ascii="Times New Roman" w:hAnsi="Times New Roman" w:hint="eastAsia"/>
          <w:color w:val="000000"/>
          <w:sz w:val="22"/>
        </w:rPr>
        <w:t>小时响应，一般问题在</w:t>
      </w:r>
      <w:r>
        <w:rPr>
          <w:rFonts w:ascii="Times New Roman" w:hAnsi="Times New Roman"/>
          <w:color w:val="000000"/>
          <w:sz w:val="22"/>
        </w:rPr>
        <w:t>4</w:t>
      </w:r>
      <w:r>
        <w:rPr>
          <w:rFonts w:ascii="Times New Roman" w:hAnsi="Times New Roman" w:hint="eastAsia"/>
          <w:color w:val="000000"/>
          <w:sz w:val="22"/>
        </w:rPr>
        <w:t>小时内响应。</w:t>
      </w:r>
    </w:p>
    <w:p w14:paraId="30235D20" w14:textId="77777777" w:rsidR="00762409" w:rsidRDefault="00762409" w:rsidP="00762409">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w:t>
      </w:r>
      <w:r>
        <w:rPr>
          <w:rFonts w:ascii="Times New Roman" w:hAnsi="Times New Roman"/>
          <w:color w:val="000000"/>
          <w:sz w:val="22"/>
        </w:rPr>
        <w:t xml:space="preserve">.4.2 </w:t>
      </w:r>
      <w:r>
        <w:rPr>
          <w:rFonts w:ascii="Times New Roman" w:hAnsi="Times New Roman"/>
          <w:color w:val="000000"/>
          <w:sz w:val="22"/>
        </w:rPr>
        <w:t>质保期外</w:t>
      </w:r>
    </w:p>
    <w:p w14:paraId="57B85E81" w14:textId="77777777" w:rsidR="00762409" w:rsidRPr="00563B65" w:rsidRDefault="00762409" w:rsidP="00762409">
      <w:pPr>
        <w:adjustRightInd w:val="0"/>
        <w:snapToGrid w:val="0"/>
        <w:spacing w:line="300" w:lineRule="auto"/>
        <w:ind w:firstLineChars="200" w:firstLine="420"/>
        <w:rPr>
          <w:rFonts w:ascii="Times New Roman" w:hAnsi="Times New Roman"/>
          <w:sz w:val="22"/>
          <w:u w:val="wavyHeavy"/>
        </w:rPr>
      </w:pPr>
      <w:r>
        <w:rPr>
          <w:rFonts w:hint="eastAsia"/>
        </w:rPr>
        <w:t>需提供日常电话技术支持服务，以积极态度给予配合，可收取基本的人工、材料、服务的成本费用，最大限度的满足采购人要求。</w:t>
      </w:r>
    </w:p>
    <w:p w14:paraId="570E5873" w14:textId="77777777" w:rsidR="00762409" w:rsidRPr="00563B65" w:rsidRDefault="00762409" w:rsidP="00762409">
      <w:pPr>
        <w:adjustRightInd w:val="0"/>
        <w:snapToGrid w:val="0"/>
        <w:spacing w:line="300" w:lineRule="auto"/>
        <w:ind w:firstLineChars="200" w:firstLine="442"/>
        <w:outlineLvl w:val="2"/>
        <w:rPr>
          <w:rFonts w:ascii="Times New Roman" w:hAnsi="Times New Roman"/>
          <w:b/>
          <w:bCs/>
          <w:sz w:val="22"/>
        </w:rPr>
      </w:pPr>
      <w:bookmarkStart w:id="45" w:name="_Toc213766228"/>
      <w:r w:rsidRPr="00563B65">
        <w:rPr>
          <w:rFonts w:ascii="Times New Roman" w:hAnsi="Times New Roman"/>
          <w:b/>
          <w:bCs/>
          <w:sz w:val="22"/>
        </w:rPr>
        <w:t xml:space="preserve">13 </w:t>
      </w:r>
      <w:r w:rsidRPr="00563B65">
        <w:rPr>
          <w:rFonts w:ascii="Times New Roman" w:hAnsi="Times New Roman"/>
          <w:b/>
          <w:bCs/>
          <w:sz w:val="22"/>
        </w:rPr>
        <w:t>所有权和使用权要求</w:t>
      </w:r>
      <w:bookmarkEnd w:id="45"/>
    </w:p>
    <w:p w14:paraId="5C640898"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13.1</w:t>
      </w:r>
      <w:r w:rsidRPr="00563B65">
        <w:rPr>
          <w:rFonts w:ascii="Times New Roman" w:hAnsi="Times New Roman"/>
          <w:sz w:val="22"/>
        </w:rPr>
        <w:t>投标人提供软件产品（包括软件载体和文档）和相关系统接口，仅限于采购人使用，未经投标人书面许可不能对外转让。软件不加密，不限制采购人安装次数和安装的终端数量。</w:t>
      </w:r>
    </w:p>
    <w:p w14:paraId="04AAA0BD"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13.2</w:t>
      </w:r>
      <w:r w:rsidRPr="00563B65">
        <w:rPr>
          <w:rFonts w:ascii="Times New Roman" w:hAnsi="Times New Roman"/>
          <w:sz w:val="22"/>
        </w:rPr>
        <w:t>投标人保证对其交付的软件系统享有合法的权利，并且就交付的软件系统不做任何的权利保留。</w:t>
      </w:r>
    </w:p>
    <w:p w14:paraId="20E52D42" w14:textId="77777777" w:rsidR="00762409" w:rsidRPr="00563B65" w:rsidRDefault="00762409" w:rsidP="00762409">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13.3</w:t>
      </w:r>
      <w:r w:rsidRPr="00563B65">
        <w:rPr>
          <w:rFonts w:ascii="Times New Roman" w:hAnsi="Times New Roman"/>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1305F21B"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lastRenderedPageBreak/>
        <w:t>13.4</w:t>
      </w:r>
      <w:r w:rsidRPr="00563B65">
        <w:rPr>
          <w:rFonts w:ascii="Times New Roman" w:hAnsi="Times New Roman" w:hint="eastAsia"/>
          <w:sz w:val="22"/>
        </w:rPr>
        <w:t>投标人在实施本项目之前已经享有的成熟软件平台（</w:t>
      </w:r>
      <w:proofErr w:type="gramStart"/>
      <w:r w:rsidRPr="00563B65">
        <w:rPr>
          <w:rFonts w:ascii="Times New Roman" w:hAnsi="Times New Roman" w:hint="eastAsia"/>
          <w:sz w:val="22"/>
        </w:rPr>
        <w:t>含基础</w:t>
      </w:r>
      <w:proofErr w:type="gramEnd"/>
      <w:r w:rsidRPr="00563B65">
        <w:rPr>
          <w:rFonts w:ascii="Times New Roman" w:hAnsi="Times New Roman" w:hint="eastAsia"/>
          <w:sz w:val="22"/>
        </w:rPr>
        <w:t>底层）的知识产权仍旧属于投标人。投标人为本项目定制开发的应用功能的所有权和使用权均属于采购人</w:t>
      </w:r>
      <w:r w:rsidRPr="00563B65">
        <w:rPr>
          <w:rFonts w:ascii="Times New Roman" w:hAnsi="Times New Roman"/>
          <w:sz w:val="22"/>
        </w:rPr>
        <w:t>。</w:t>
      </w:r>
    </w:p>
    <w:p w14:paraId="6625A0F7" w14:textId="77777777" w:rsidR="00762409" w:rsidRPr="00563B65" w:rsidRDefault="00762409" w:rsidP="00762409">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13.5 </w:t>
      </w:r>
      <w:r w:rsidRPr="00563B65">
        <w:rPr>
          <w:rFonts w:ascii="Times New Roman" w:hAnsi="Times New Roman"/>
          <w:sz w:val="22"/>
        </w:rPr>
        <w:t>除开发者身份权外，项目的软件著作权的其他全部权益属于采购人。此权利担保规定的效力不受所签合同有效期的限制。</w:t>
      </w:r>
    </w:p>
    <w:p w14:paraId="4C9D158C" w14:textId="77777777" w:rsidR="00762409" w:rsidRPr="00563B65" w:rsidRDefault="00762409" w:rsidP="00762409">
      <w:pPr>
        <w:adjustRightInd w:val="0"/>
        <w:snapToGrid w:val="0"/>
        <w:spacing w:line="300" w:lineRule="auto"/>
        <w:jc w:val="center"/>
        <w:outlineLvl w:val="1"/>
        <w:rPr>
          <w:rFonts w:ascii="Times New Roman" w:eastAsia="黑体" w:hAnsi="Times New Roman"/>
          <w:sz w:val="30"/>
          <w:szCs w:val="30"/>
        </w:rPr>
      </w:pPr>
      <w:bookmarkStart w:id="46" w:name="_Toc475631915"/>
      <w:bookmarkStart w:id="47" w:name="_Toc213766229"/>
      <w:r w:rsidRPr="00563B65">
        <w:rPr>
          <w:rFonts w:ascii="Times New Roman" w:eastAsia="黑体" w:hAnsi="Times New Roman"/>
          <w:sz w:val="30"/>
          <w:szCs w:val="30"/>
        </w:rPr>
        <w:t>四、投标报价须知</w:t>
      </w:r>
      <w:bookmarkEnd w:id="46"/>
      <w:bookmarkEnd w:id="47"/>
    </w:p>
    <w:p w14:paraId="41507254"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48" w:name="_Toc213766230"/>
      <w:r w:rsidRPr="00563B65">
        <w:rPr>
          <w:rFonts w:ascii="Times New Roman" w:hAnsi="Times New Roman"/>
          <w:b/>
          <w:sz w:val="22"/>
        </w:rPr>
        <w:t xml:space="preserve">14 </w:t>
      </w:r>
      <w:r w:rsidRPr="00563B65">
        <w:rPr>
          <w:rFonts w:ascii="Times New Roman" w:hAnsi="Times New Roman"/>
          <w:b/>
          <w:sz w:val="22"/>
        </w:rPr>
        <w:t>投标报价依据</w:t>
      </w:r>
      <w:bookmarkEnd w:id="48"/>
    </w:p>
    <w:p w14:paraId="463ECB85"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14.1 </w:t>
      </w:r>
      <w:r w:rsidRPr="00563B65">
        <w:rPr>
          <w:rFonts w:ascii="Times New Roman" w:hAnsi="Times New Roman"/>
          <w:sz w:val="22"/>
        </w:rPr>
        <w:t>投标报价计算依据包括本项目的招标文件（包括提供的附件）、招标文件答疑或修改的补充文书、工作量清单、项目现场条件等。</w:t>
      </w:r>
    </w:p>
    <w:p w14:paraId="72128056"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14.2 </w:t>
      </w:r>
      <w:r w:rsidRPr="00563B65">
        <w:rPr>
          <w:rFonts w:ascii="Times New Roman" w:hAnsi="Times New Roman"/>
          <w:sz w:val="22"/>
        </w:rPr>
        <w:t>招标文件明确的项目范围、实施内容、实施期限、质量要求、验收要求、培训要求及售后服务要求等。</w:t>
      </w:r>
    </w:p>
    <w:p w14:paraId="4AD246F9"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14.3</w:t>
      </w:r>
      <w:r w:rsidRPr="00563B65">
        <w:rPr>
          <w:rFonts w:ascii="Times New Roman" w:hAnsi="Times New Roman"/>
          <w:sz w:val="22"/>
        </w:rPr>
        <w:t>工作量清单说明</w:t>
      </w:r>
    </w:p>
    <w:p w14:paraId="7FF98F4D"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14.3.1 </w:t>
      </w:r>
      <w:r w:rsidRPr="00563B65">
        <w:rPr>
          <w:rFonts w:ascii="Times New Roman" w:hAnsi="Times New Roman"/>
          <w:sz w:val="22"/>
        </w:rPr>
        <w:t>工作量清单应与投标人须知、合同条件、项目质量标准和要求等文件结合起来理解或解释。</w:t>
      </w:r>
    </w:p>
    <w:p w14:paraId="23FB7CCD"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14.3.2</w:t>
      </w:r>
      <w:r w:rsidRPr="00563B65">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563B65">
        <w:rPr>
          <w:rFonts w:ascii="Times New Roman" w:hAnsi="Times New Roman"/>
          <w:bCs/>
          <w:sz w:val="22"/>
        </w:rPr>
        <w:t>软件开发工作清单为准</w:t>
      </w:r>
      <w:r w:rsidRPr="00563B65">
        <w:rPr>
          <w:rFonts w:ascii="Times New Roman" w:hAnsi="Times New Roman"/>
          <w:sz w:val="22"/>
        </w:rPr>
        <w:t>。</w:t>
      </w:r>
    </w:p>
    <w:p w14:paraId="01EF99D2"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49" w:name="_Toc213766231"/>
      <w:r w:rsidRPr="00563B65">
        <w:rPr>
          <w:rFonts w:ascii="Times New Roman" w:hAnsi="Times New Roman"/>
          <w:b/>
          <w:sz w:val="22"/>
        </w:rPr>
        <w:t>15</w:t>
      </w:r>
      <w:r w:rsidRPr="00563B65">
        <w:rPr>
          <w:rFonts w:ascii="Times New Roman" w:hAnsi="Times New Roman"/>
          <w:b/>
          <w:sz w:val="22"/>
        </w:rPr>
        <w:t>投标报价内容</w:t>
      </w:r>
      <w:bookmarkEnd w:id="49"/>
    </w:p>
    <w:p w14:paraId="5FECBC7E"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15.1 </w:t>
      </w:r>
      <w:r w:rsidRPr="00563B65">
        <w:rPr>
          <w:rFonts w:ascii="Times New Roman" w:hAnsi="Times New Roman"/>
          <w:sz w:val="22"/>
        </w:rPr>
        <w:t>本项目报价为</w:t>
      </w:r>
      <w:proofErr w:type="gramStart"/>
      <w:r w:rsidRPr="00563B65">
        <w:rPr>
          <w:rFonts w:ascii="Times New Roman" w:hAnsi="Times New Roman"/>
          <w:sz w:val="22"/>
        </w:rPr>
        <w:t>全费用</w:t>
      </w:r>
      <w:proofErr w:type="gramEnd"/>
      <w:r w:rsidRPr="00563B65">
        <w:rPr>
          <w:rFonts w:ascii="Times New Roman" w:hAnsi="Times New Roman"/>
          <w:sz w:val="22"/>
        </w:rPr>
        <w:t>报价，是履行合同的最终价格，除投标需求中另有说明外，投标报价（即投标总价）应包括</w:t>
      </w:r>
      <w:bookmarkStart w:id="50" w:name="_Hlk491533796"/>
      <w:r w:rsidRPr="00563B65">
        <w:rPr>
          <w:rFonts w:ascii="Times New Roman" w:hAnsi="Times New Roman"/>
          <w:sz w:val="22"/>
        </w:rPr>
        <w:t>项目前期调研、数据收集和分析、方案设计、研发、上线测试、验收和评估、操作培训、售后服务、投入使用这一系列过程中所包含的所有费用。</w:t>
      </w:r>
      <w:bookmarkEnd w:id="50"/>
    </w:p>
    <w:p w14:paraId="18081840"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762409">
        <w:rPr>
          <w:rFonts w:ascii="Times New Roman" w:hAnsi="Times New Roman"/>
          <w:sz w:val="22"/>
        </w:rPr>
        <w:t xml:space="preserve">15.2 </w:t>
      </w:r>
      <w:bookmarkStart w:id="51" w:name="_Hlk491533881"/>
      <w:r w:rsidRPr="00762409">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w:t>
      </w:r>
      <w:r w:rsidRPr="00563B65">
        <w:rPr>
          <w:rFonts w:ascii="Times New Roman" w:hAnsi="Times New Roman"/>
          <w:sz w:val="22"/>
        </w:rPr>
        <w:t>标人应逐项计算并填写单价、合计价和总价。</w:t>
      </w:r>
      <w:bookmarkEnd w:id="51"/>
    </w:p>
    <w:p w14:paraId="09971E01"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15.3</w:t>
      </w:r>
      <w:r w:rsidRPr="00563B65">
        <w:rPr>
          <w:rFonts w:ascii="Times New Roman" w:hAnsi="Times New Roman"/>
          <w:sz w:val="22"/>
        </w:rPr>
        <w:t>在项目实施期内，对于除不可抗力因素之外，人工价格上涨以及可能存在的其它任何风险因素，投标人应自行考虑，在合同履约期内中标价不作调整。</w:t>
      </w:r>
    </w:p>
    <w:p w14:paraId="0566BC2C"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15.4 </w:t>
      </w:r>
      <w:r w:rsidRPr="00563B65">
        <w:rPr>
          <w:rFonts w:ascii="Times New Roman" w:hAnsi="Times New Roman"/>
          <w:sz w:val="22"/>
        </w:rPr>
        <w:t>投标人按照投标文件格式中所附的表式完整地填写《开标一览表》及各类投标报价明细表，说明其拟提供服务的内容、数量、价格、时间、价格构成等。</w:t>
      </w:r>
    </w:p>
    <w:p w14:paraId="514D931D" w14:textId="77777777" w:rsidR="00762409" w:rsidRPr="00563B65" w:rsidRDefault="00762409" w:rsidP="00762409">
      <w:pPr>
        <w:adjustRightInd w:val="0"/>
        <w:snapToGrid w:val="0"/>
        <w:spacing w:line="300" w:lineRule="auto"/>
        <w:ind w:firstLineChars="200" w:firstLine="442"/>
        <w:jc w:val="left"/>
        <w:outlineLvl w:val="2"/>
        <w:rPr>
          <w:rFonts w:ascii="Times New Roman" w:hAnsi="Times New Roman"/>
          <w:b/>
          <w:sz w:val="22"/>
        </w:rPr>
      </w:pPr>
      <w:bookmarkStart w:id="52" w:name="_Toc213766232"/>
      <w:r w:rsidRPr="00563B65">
        <w:rPr>
          <w:rFonts w:ascii="Times New Roman" w:hAnsi="Times New Roman"/>
          <w:b/>
          <w:sz w:val="22"/>
        </w:rPr>
        <w:t xml:space="preserve">16 </w:t>
      </w:r>
      <w:r w:rsidRPr="00563B65">
        <w:rPr>
          <w:rFonts w:ascii="Times New Roman" w:hAnsi="Times New Roman"/>
          <w:b/>
          <w:sz w:val="22"/>
        </w:rPr>
        <w:t>投标报价控制性条款</w:t>
      </w:r>
      <w:bookmarkEnd w:id="52"/>
    </w:p>
    <w:p w14:paraId="2811A30B"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16.1 </w:t>
      </w:r>
      <w:r w:rsidRPr="00563B65">
        <w:rPr>
          <w:rFonts w:ascii="Times New Roman" w:hAnsi="Times New Roman"/>
          <w:sz w:val="22"/>
        </w:rPr>
        <w:t>投标报价不得超过公布的预算金额或最高限价，其中各分项报价（如有要求）均不得超过对应的预算金额或最高限价。</w:t>
      </w:r>
    </w:p>
    <w:p w14:paraId="47A898DD"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16.2 </w:t>
      </w:r>
      <w:r w:rsidRPr="00563B65">
        <w:rPr>
          <w:rFonts w:ascii="Times New Roman" w:hAnsi="Times New Roman"/>
          <w:sz w:val="22"/>
        </w:rPr>
        <w:t>本项目只允许有一个报价，任何有选择的报价将不予接受。</w:t>
      </w:r>
    </w:p>
    <w:p w14:paraId="29FD3525"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16.3 </w:t>
      </w:r>
      <w:r w:rsidRPr="00563B6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1ECA4A1"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sym w:font="Wingdings" w:char="F0AB"/>
      </w:r>
      <w:r w:rsidRPr="00563B65">
        <w:rPr>
          <w:rFonts w:ascii="Times New Roman" w:hAnsi="Times New Roman"/>
          <w:sz w:val="22"/>
        </w:rPr>
        <w:t xml:space="preserve">16.4 </w:t>
      </w:r>
      <w:r w:rsidRPr="00563B65">
        <w:rPr>
          <w:rFonts w:ascii="Times New Roman" w:hAnsi="Times New Roman"/>
          <w:sz w:val="22"/>
        </w:rPr>
        <w:t>经评标委员会审定，投标报价存在下列情形之一的，该投标文件作无效标处理：</w:t>
      </w:r>
    </w:p>
    <w:p w14:paraId="1E74ACAD" w14:textId="77777777" w:rsidR="00762409" w:rsidRDefault="00762409" w:rsidP="00762409">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lastRenderedPageBreak/>
        <w:t>16.4.1</w:t>
      </w:r>
      <w:r w:rsidRPr="00563B65">
        <w:rPr>
          <w:rFonts w:ascii="Times New Roman" w:hAnsi="Times New Roman"/>
          <w:sz w:val="22"/>
        </w:rPr>
        <w:t>减少软</w:t>
      </w:r>
      <w:r w:rsidRPr="00563B65">
        <w:rPr>
          <w:rFonts w:ascii="Times New Roman" w:hAnsi="Times New Roman"/>
          <w:bCs/>
          <w:sz w:val="22"/>
        </w:rPr>
        <w:t>件开发工作清单</w:t>
      </w:r>
      <w:r w:rsidRPr="00563B65">
        <w:rPr>
          <w:rFonts w:ascii="Times New Roman" w:hAnsi="Times New Roman"/>
          <w:sz w:val="22"/>
        </w:rPr>
        <w:t>中的工作模块的；</w:t>
      </w:r>
    </w:p>
    <w:p w14:paraId="7D1129CF" w14:textId="77777777" w:rsidR="00762409" w:rsidRPr="00563B65" w:rsidRDefault="00762409" w:rsidP="00762409">
      <w:pPr>
        <w:adjustRightInd w:val="0"/>
        <w:snapToGrid w:val="0"/>
        <w:spacing w:line="300" w:lineRule="auto"/>
        <w:ind w:firstLineChars="200" w:firstLine="440"/>
        <w:jc w:val="left"/>
        <w:rPr>
          <w:rFonts w:ascii="Times New Roman" w:hAnsi="Times New Roman"/>
          <w:sz w:val="22"/>
        </w:rPr>
      </w:pPr>
      <w:r w:rsidRPr="00723D5A">
        <w:rPr>
          <w:rFonts w:ascii="Times New Roman" w:hAnsi="Times New Roman"/>
          <w:sz w:val="22"/>
        </w:rPr>
        <w:t xml:space="preserve">16.4.2 </w:t>
      </w:r>
      <w:r w:rsidRPr="00723D5A">
        <w:rPr>
          <w:rFonts w:ascii="Times New Roman" w:hAnsi="Times New Roman"/>
          <w:sz w:val="22"/>
        </w:rPr>
        <w:t>投标报价和技术方案明显不相符的。</w:t>
      </w:r>
    </w:p>
    <w:p w14:paraId="167DD68C" w14:textId="77777777" w:rsidR="00762409" w:rsidRPr="00723D5A" w:rsidRDefault="00762409" w:rsidP="00762409">
      <w:pPr>
        <w:numPr>
          <w:ilvl w:val="0"/>
          <w:numId w:val="1"/>
        </w:numPr>
        <w:adjustRightInd w:val="0"/>
        <w:snapToGrid w:val="0"/>
        <w:spacing w:line="300" w:lineRule="auto"/>
        <w:jc w:val="center"/>
        <w:outlineLvl w:val="1"/>
        <w:rPr>
          <w:rFonts w:ascii="Times New Roman" w:eastAsia="黑体" w:hAnsi="Times New Roman"/>
          <w:sz w:val="30"/>
          <w:szCs w:val="30"/>
        </w:rPr>
      </w:pPr>
      <w:r w:rsidRPr="00723D5A">
        <w:rPr>
          <w:rFonts w:ascii="Times New Roman" w:eastAsia="黑体" w:hAnsi="Times New Roman"/>
          <w:sz w:val="30"/>
          <w:szCs w:val="30"/>
        </w:rPr>
        <w:t>政府采购政策</w:t>
      </w:r>
      <w:bookmarkEnd w:id="1"/>
    </w:p>
    <w:p w14:paraId="749C8582" w14:textId="77777777" w:rsidR="00762409" w:rsidRPr="00762409" w:rsidRDefault="00762409" w:rsidP="00762409">
      <w:pPr>
        <w:adjustRightInd w:val="0"/>
        <w:snapToGrid w:val="0"/>
        <w:spacing w:line="300" w:lineRule="auto"/>
        <w:ind w:firstLineChars="200" w:firstLine="442"/>
        <w:outlineLvl w:val="2"/>
        <w:rPr>
          <w:rFonts w:ascii="Times New Roman" w:hAnsi="Times New Roman"/>
          <w:b/>
          <w:sz w:val="22"/>
        </w:rPr>
      </w:pPr>
      <w:bookmarkStart w:id="53" w:name="_Toc188796414"/>
      <w:bookmarkEnd w:id="2"/>
      <w:bookmarkEnd w:id="3"/>
      <w:r w:rsidRPr="00762409">
        <w:rPr>
          <w:rFonts w:ascii="Times New Roman" w:hAnsi="Times New Roman"/>
          <w:b/>
          <w:sz w:val="22"/>
        </w:rPr>
        <w:t>17</w:t>
      </w:r>
      <w:r w:rsidRPr="00762409">
        <w:rPr>
          <w:rFonts w:ascii="Times New Roman" w:hAnsi="Times New Roman"/>
          <w:b/>
          <w:sz w:val="22"/>
        </w:rPr>
        <w:t>促进中小企业发展</w:t>
      </w:r>
      <w:bookmarkEnd w:id="53"/>
    </w:p>
    <w:p w14:paraId="33BAC576" w14:textId="77777777" w:rsidR="00762409" w:rsidRPr="00762409" w:rsidRDefault="00762409" w:rsidP="00762409">
      <w:pPr>
        <w:tabs>
          <w:tab w:val="left" w:pos="3060"/>
        </w:tabs>
        <w:adjustRightInd w:val="0"/>
        <w:snapToGrid w:val="0"/>
        <w:spacing w:line="300" w:lineRule="auto"/>
        <w:ind w:firstLineChars="200" w:firstLine="442"/>
        <w:rPr>
          <w:rFonts w:ascii="Times New Roman" w:hAnsi="Times New Roman"/>
          <w:sz w:val="22"/>
        </w:rPr>
      </w:pPr>
      <w:r w:rsidRPr="00762409">
        <w:rPr>
          <w:rFonts w:ascii="Segoe UI Symbol" w:hAnsi="Segoe UI Symbol" w:cs="Segoe UI Symbol"/>
          <w:b/>
          <w:bCs/>
          <w:kern w:val="0"/>
          <w:sz w:val="22"/>
        </w:rPr>
        <w:t>★</w:t>
      </w:r>
      <w:r w:rsidRPr="00762409">
        <w:rPr>
          <w:rFonts w:ascii="Times New Roman" w:hAnsi="Times New Roman"/>
          <w:sz w:val="22"/>
        </w:rPr>
        <w:t>17</w:t>
      </w:r>
      <w:r w:rsidRPr="00762409">
        <w:rPr>
          <w:rFonts w:ascii="Times New Roman" w:hAnsi="Times New Roman"/>
          <w:bCs/>
          <w:sz w:val="22"/>
        </w:rPr>
        <w:t>.1</w:t>
      </w:r>
      <w:r w:rsidRPr="00762409">
        <w:rPr>
          <w:rFonts w:ascii="Times New Roman" w:hAnsi="Times New Roman"/>
          <w:sz w:val="22"/>
        </w:rPr>
        <w:t>中小企业（含中型、小型、微型企业，下同）的划定按照《中小企业划型标准规定》（工信部联企业〔</w:t>
      </w:r>
      <w:r w:rsidRPr="00762409">
        <w:rPr>
          <w:rFonts w:ascii="Times New Roman" w:hAnsi="Times New Roman"/>
          <w:sz w:val="22"/>
        </w:rPr>
        <w:t>2011</w:t>
      </w:r>
      <w:r w:rsidRPr="00762409">
        <w:rPr>
          <w:rFonts w:ascii="Times New Roman" w:hAnsi="Times New Roman"/>
          <w:sz w:val="22"/>
        </w:rPr>
        <w:t>〕</w:t>
      </w:r>
      <w:r w:rsidRPr="00762409">
        <w:rPr>
          <w:rFonts w:ascii="Times New Roman" w:hAnsi="Times New Roman"/>
          <w:sz w:val="22"/>
        </w:rPr>
        <w:t>300</w:t>
      </w:r>
      <w:r w:rsidRPr="00762409">
        <w:rPr>
          <w:rFonts w:ascii="Times New Roman" w:hAnsi="Times New Roman"/>
          <w:sz w:val="22"/>
        </w:rPr>
        <w:t>号）执行，参加投标的中小企业应当提供《中小企业声明函》（具体格式见</w:t>
      </w:r>
      <w:r w:rsidRPr="00762409">
        <w:rPr>
          <w:rFonts w:ascii="Times New Roman" w:hAnsi="Times New Roman"/>
          <w:sz w:val="22"/>
        </w:rPr>
        <w:t>“</w:t>
      </w:r>
      <w:r w:rsidRPr="00762409">
        <w:rPr>
          <w:rFonts w:ascii="Times New Roman" w:hAnsi="Times New Roman"/>
          <w:sz w:val="22"/>
        </w:rPr>
        <w:t>投标文件格式</w:t>
      </w:r>
      <w:r w:rsidRPr="00762409">
        <w:rPr>
          <w:rFonts w:ascii="Times New Roman" w:hAnsi="Times New Roman"/>
          <w:sz w:val="22"/>
        </w:rPr>
        <w:t>”</w:t>
      </w:r>
      <w:r w:rsidRPr="00762409">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1F3615D0" w14:textId="77777777" w:rsidR="00762409" w:rsidRPr="00762409" w:rsidRDefault="00762409" w:rsidP="00762409">
      <w:pPr>
        <w:adjustRightInd w:val="0"/>
        <w:snapToGrid w:val="0"/>
        <w:spacing w:line="300" w:lineRule="auto"/>
        <w:ind w:firstLineChars="200" w:firstLine="442"/>
        <w:rPr>
          <w:rFonts w:ascii="Times New Roman" w:hAnsi="Times New Roman"/>
          <w:sz w:val="22"/>
        </w:rPr>
      </w:pPr>
      <w:r w:rsidRPr="00762409">
        <w:rPr>
          <w:rFonts w:ascii="Segoe UI Symbol" w:hAnsi="Segoe UI Symbol" w:cs="Segoe UI Symbol"/>
          <w:b/>
          <w:bCs/>
          <w:kern w:val="0"/>
          <w:sz w:val="22"/>
        </w:rPr>
        <w:t>★</w:t>
      </w:r>
      <w:r w:rsidRPr="00762409">
        <w:rPr>
          <w:rFonts w:ascii="Times New Roman" w:hAnsi="Times New Roman"/>
          <w:sz w:val="22"/>
        </w:rPr>
        <w:t xml:space="preserve">17.2 </w:t>
      </w:r>
      <w:r w:rsidRPr="00762409">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8EF8D26" w14:textId="77777777" w:rsidR="00762409" w:rsidRPr="00762409" w:rsidRDefault="00762409" w:rsidP="00762409">
      <w:pPr>
        <w:adjustRightInd w:val="0"/>
        <w:snapToGrid w:val="0"/>
        <w:spacing w:line="300" w:lineRule="auto"/>
        <w:ind w:firstLineChars="200" w:firstLine="442"/>
        <w:rPr>
          <w:rFonts w:ascii="Times New Roman" w:hAnsi="Times New Roman"/>
          <w:sz w:val="22"/>
        </w:rPr>
      </w:pPr>
      <w:r w:rsidRPr="00762409">
        <w:rPr>
          <w:rFonts w:ascii="Segoe UI Symbol" w:hAnsi="Segoe UI Symbol" w:cs="Segoe UI Symbol"/>
          <w:b/>
          <w:bCs/>
          <w:kern w:val="0"/>
          <w:sz w:val="22"/>
        </w:rPr>
        <w:t>★</w:t>
      </w:r>
      <w:r w:rsidRPr="00762409">
        <w:rPr>
          <w:rFonts w:ascii="Times New Roman" w:hAnsi="Times New Roman"/>
          <w:sz w:val="22"/>
        </w:rPr>
        <w:t xml:space="preserve">17.3 </w:t>
      </w:r>
      <w:r w:rsidRPr="00762409">
        <w:rPr>
          <w:rFonts w:ascii="Times New Roman" w:hAnsi="Times New Roman"/>
          <w:sz w:val="22"/>
        </w:rPr>
        <w:t>如项目允许联合体参与竞争的，组成联合体的中型企业和其他自然人、法人或者其他组织，与小型、微型企业之间不得存在投资关系。</w:t>
      </w:r>
    </w:p>
    <w:p w14:paraId="1906DAAD" w14:textId="77777777" w:rsidR="00762409" w:rsidRPr="00762409" w:rsidRDefault="00762409" w:rsidP="00762409">
      <w:pPr>
        <w:adjustRightInd w:val="0"/>
        <w:snapToGrid w:val="0"/>
        <w:spacing w:line="300" w:lineRule="auto"/>
        <w:ind w:firstLineChars="200" w:firstLine="442"/>
        <w:rPr>
          <w:rFonts w:ascii="Times New Roman" w:hAnsi="Times New Roman"/>
          <w:sz w:val="22"/>
        </w:rPr>
      </w:pPr>
      <w:r w:rsidRPr="00762409">
        <w:rPr>
          <w:rFonts w:ascii="Segoe UI Symbol" w:hAnsi="Segoe UI Symbol" w:cs="Segoe UI Symbol"/>
          <w:b/>
          <w:bCs/>
          <w:kern w:val="0"/>
          <w:sz w:val="22"/>
        </w:rPr>
        <w:t>★</w:t>
      </w:r>
      <w:r w:rsidRPr="00762409">
        <w:rPr>
          <w:rFonts w:ascii="Times New Roman" w:hAnsi="Times New Roman"/>
          <w:sz w:val="22"/>
        </w:rPr>
        <w:t>17.4</w:t>
      </w:r>
      <w:r w:rsidRPr="00762409">
        <w:rPr>
          <w:rFonts w:ascii="Times New Roman" w:hAnsi="Times New Roman"/>
          <w:sz w:val="22"/>
        </w:rPr>
        <w:t>供应商如提供虚假材料以谋取成交的，按照《政府采购法》有关条款处理，并记入供应商诚信档案。</w:t>
      </w:r>
    </w:p>
    <w:p w14:paraId="36FFD9AB" w14:textId="77777777" w:rsidR="00762409" w:rsidRPr="00762409" w:rsidRDefault="00762409" w:rsidP="00762409">
      <w:pPr>
        <w:adjustRightInd w:val="0"/>
        <w:snapToGrid w:val="0"/>
        <w:spacing w:line="300" w:lineRule="auto"/>
        <w:ind w:firstLineChars="200" w:firstLine="442"/>
        <w:outlineLvl w:val="2"/>
        <w:rPr>
          <w:rFonts w:ascii="Times New Roman" w:hAnsi="Times New Roman"/>
          <w:b/>
          <w:sz w:val="22"/>
        </w:rPr>
      </w:pPr>
      <w:bookmarkStart w:id="54" w:name="_Toc188796415"/>
      <w:r w:rsidRPr="00762409">
        <w:rPr>
          <w:rFonts w:ascii="Times New Roman" w:hAnsi="Times New Roman"/>
          <w:b/>
          <w:sz w:val="22"/>
        </w:rPr>
        <w:t xml:space="preserve">18 </w:t>
      </w:r>
      <w:r w:rsidRPr="00762409">
        <w:rPr>
          <w:rFonts w:ascii="Times New Roman" w:hAnsi="Times New Roman"/>
          <w:b/>
          <w:sz w:val="22"/>
        </w:rPr>
        <w:t>促进残疾人就业</w:t>
      </w:r>
      <w:r w:rsidRPr="00762409">
        <w:rPr>
          <w:rFonts w:ascii="Times New Roman" w:hAnsi="Times New Roman"/>
          <w:sz w:val="22"/>
        </w:rPr>
        <w:t>（注：仅残疾人福利单位适用）</w:t>
      </w:r>
      <w:bookmarkEnd w:id="54"/>
    </w:p>
    <w:p w14:paraId="104E3F27" w14:textId="77777777" w:rsidR="00762409" w:rsidRPr="00762409" w:rsidRDefault="00762409" w:rsidP="00762409">
      <w:pPr>
        <w:adjustRightInd w:val="0"/>
        <w:snapToGrid w:val="0"/>
        <w:spacing w:line="300" w:lineRule="auto"/>
        <w:ind w:firstLineChars="200" w:firstLine="440"/>
        <w:rPr>
          <w:rFonts w:ascii="Times New Roman" w:hAnsi="Times New Roman"/>
          <w:sz w:val="22"/>
        </w:rPr>
      </w:pPr>
      <w:r w:rsidRPr="00762409">
        <w:rPr>
          <w:rFonts w:ascii="Times New Roman" w:hAnsi="Times New Roman"/>
          <w:sz w:val="22"/>
        </w:rPr>
        <w:t xml:space="preserve">18.1 </w:t>
      </w:r>
      <w:r w:rsidRPr="00762409">
        <w:rPr>
          <w:rFonts w:ascii="Times New Roman" w:hAnsi="Times New Roman"/>
          <w:sz w:val="22"/>
        </w:rPr>
        <w:t>符合财库〔</w:t>
      </w:r>
      <w:r w:rsidRPr="00762409">
        <w:rPr>
          <w:rFonts w:ascii="Times New Roman" w:hAnsi="Times New Roman"/>
          <w:sz w:val="22"/>
        </w:rPr>
        <w:t>2017</w:t>
      </w:r>
      <w:r w:rsidRPr="00762409">
        <w:rPr>
          <w:rFonts w:ascii="Times New Roman" w:hAnsi="Times New Roman"/>
          <w:sz w:val="22"/>
        </w:rPr>
        <w:t>〕</w:t>
      </w:r>
      <w:r w:rsidRPr="00762409">
        <w:rPr>
          <w:rFonts w:ascii="Times New Roman" w:hAnsi="Times New Roman"/>
          <w:sz w:val="22"/>
        </w:rPr>
        <w:t>141</w:t>
      </w:r>
      <w:r w:rsidRPr="00762409">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4D98054" w14:textId="77777777" w:rsidR="00762409" w:rsidRPr="00762409" w:rsidRDefault="00762409" w:rsidP="00762409">
      <w:pPr>
        <w:adjustRightInd w:val="0"/>
        <w:snapToGrid w:val="0"/>
        <w:spacing w:line="300" w:lineRule="auto"/>
        <w:ind w:firstLineChars="200" w:firstLine="440"/>
        <w:rPr>
          <w:rFonts w:ascii="Times New Roman" w:hAnsi="Times New Roman"/>
          <w:sz w:val="22"/>
        </w:rPr>
      </w:pPr>
      <w:r w:rsidRPr="00762409">
        <w:rPr>
          <w:rFonts w:ascii="Times New Roman" w:hAnsi="Times New Roman"/>
          <w:sz w:val="22"/>
        </w:rPr>
        <w:t>18.2</w:t>
      </w:r>
      <w:r w:rsidRPr="00762409">
        <w:rPr>
          <w:rFonts w:ascii="Times New Roman" w:hAnsi="Times New Roman"/>
          <w:sz w:val="22"/>
        </w:rPr>
        <w:t>残疾人福利性单位在参加政府采购活动时，</w:t>
      </w:r>
      <w:proofErr w:type="gramStart"/>
      <w:r w:rsidRPr="00762409">
        <w:rPr>
          <w:rFonts w:ascii="Times New Roman" w:hAnsi="Times New Roman"/>
          <w:sz w:val="22"/>
        </w:rPr>
        <w:t>应当按财库</w:t>
      </w:r>
      <w:proofErr w:type="gramEnd"/>
      <w:r w:rsidRPr="00762409">
        <w:rPr>
          <w:rFonts w:ascii="Times New Roman" w:hAnsi="Times New Roman"/>
          <w:sz w:val="22"/>
        </w:rPr>
        <w:t>〔</w:t>
      </w:r>
      <w:r w:rsidRPr="00762409">
        <w:rPr>
          <w:rFonts w:ascii="Times New Roman" w:hAnsi="Times New Roman"/>
          <w:sz w:val="22"/>
        </w:rPr>
        <w:t>2017</w:t>
      </w:r>
      <w:r w:rsidRPr="00762409">
        <w:rPr>
          <w:rFonts w:ascii="Times New Roman" w:hAnsi="Times New Roman"/>
          <w:sz w:val="22"/>
        </w:rPr>
        <w:t>〕</w:t>
      </w:r>
      <w:r w:rsidRPr="00762409">
        <w:rPr>
          <w:rFonts w:ascii="Times New Roman" w:hAnsi="Times New Roman"/>
          <w:sz w:val="22"/>
        </w:rPr>
        <w:t>141</w:t>
      </w:r>
      <w:r w:rsidRPr="00762409">
        <w:rPr>
          <w:rFonts w:ascii="Times New Roman" w:hAnsi="Times New Roman"/>
          <w:sz w:val="22"/>
        </w:rPr>
        <w:t>号规定的《残疾人福利性单位声明函》（具体格式详见</w:t>
      </w:r>
      <w:r w:rsidRPr="00762409">
        <w:rPr>
          <w:rFonts w:ascii="Times New Roman" w:hAnsi="Times New Roman"/>
          <w:sz w:val="22"/>
        </w:rPr>
        <w:t>“</w:t>
      </w:r>
      <w:r w:rsidRPr="00762409">
        <w:rPr>
          <w:rFonts w:ascii="Times New Roman" w:hAnsi="Times New Roman"/>
          <w:sz w:val="22"/>
        </w:rPr>
        <w:t>投标文件格式</w:t>
      </w:r>
      <w:r w:rsidRPr="00762409">
        <w:rPr>
          <w:rFonts w:ascii="Times New Roman" w:hAnsi="Times New Roman"/>
          <w:sz w:val="22"/>
        </w:rPr>
        <w:t>”</w:t>
      </w:r>
      <w:r w:rsidRPr="00762409">
        <w:rPr>
          <w:rFonts w:ascii="Times New Roman" w:hAnsi="Times New Roman"/>
          <w:sz w:val="22"/>
        </w:rPr>
        <w:t>），并对声明的真实性负责。</w:t>
      </w:r>
    </w:p>
    <w:p w14:paraId="4C1B8638" w14:textId="77777777" w:rsidR="00142F66" w:rsidRPr="00762409" w:rsidRDefault="00142F66"/>
    <w:sectPr w:rsidR="00142F66" w:rsidRPr="00762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BA01" w14:textId="77777777" w:rsidR="004F298B" w:rsidRDefault="004F298B" w:rsidP="00762409">
      <w:r>
        <w:separator/>
      </w:r>
    </w:p>
  </w:endnote>
  <w:endnote w:type="continuationSeparator" w:id="0">
    <w:p w14:paraId="57210F3A" w14:textId="77777777" w:rsidR="004F298B" w:rsidRDefault="004F298B" w:rsidP="0076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0AB4" w14:textId="77777777" w:rsidR="004F298B" w:rsidRDefault="004F298B" w:rsidP="00762409">
      <w:r>
        <w:separator/>
      </w:r>
    </w:p>
  </w:footnote>
  <w:footnote w:type="continuationSeparator" w:id="0">
    <w:p w14:paraId="3B3E613E" w14:textId="77777777" w:rsidR="004F298B" w:rsidRDefault="004F298B" w:rsidP="0076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96B16"/>
    <w:multiLevelType w:val="singleLevel"/>
    <w:tmpl w:val="59B96B16"/>
    <w:lvl w:ilvl="0">
      <w:start w:val="5"/>
      <w:numFmt w:val="chineseCounting"/>
      <w:suff w:val="nothing"/>
      <w:lvlText w:val="%1、"/>
      <w:lvlJc w:val="left"/>
    </w:lvl>
  </w:abstractNum>
  <w:abstractNum w:abstractNumId="1" w15:restartNumberingAfterBreak="0">
    <w:nsid w:val="62DAFC93"/>
    <w:multiLevelType w:val="singleLevel"/>
    <w:tmpl w:val="62DAFC93"/>
    <w:lvl w:ilvl="0">
      <w:start w:val="1"/>
      <w:numFmt w:val="decimal"/>
      <w:suff w:val="nothing"/>
      <w:lvlText w:val="（%1）"/>
      <w:lvlJc w:val="left"/>
    </w:lvl>
  </w:abstractNum>
  <w:num w:numId="1" w16cid:durableId="1926526581">
    <w:abstractNumId w:val="0"/>
  </w:num>
  <w:num w:numId="2" w16cid:durableId="49180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9D"/>
    <w:rsid w:val="00142F66"/>
    <w:rsid w:val="00180113"/>
    <w:rsid w:val="004F298B"/>
    <w:rsid w:val="00665BE2"/>
    <w:rsid w:val="00762409"/>
    <w:rsid w:val="00B075AD"/>
    <w:rsid w:val="00EB6AA2"/>
    <w:rsid w:val="00F8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B81C5FF-435E-4FB1-BD44-E43D47B6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09"/>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F82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5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5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5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25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59D"/>
    <w:rPr>
      <w:rFonts w:cstheme="majorBidi"/>
      <w:color w:val="2F5496" w:themeColor="accent1" w:themeShade="BF"/>
      <w:sz w:val="28"/>
      <w:szCs w:val="28"/>
    </w:rPr>
  </w:style>
  <w:style w:type="character" w:customStyle="1" w:styleId="50">
    <w:name w:val="标题 5 字符"/>
    <w:basedOn w:val="a0"/>
    <w:link w:val="5"/>
    <w:uiPriority w:val="9"/>
    <w:semiHidden/>
    <w:rsid w:val="00F8259D"/>
    <w:rPr>
      <w:rFonts w:cstheme="majorBidi"/>
      <w:color w:val="2F5496" w:themeColor="accent1" w:themeShade="BF"/>
      <w:sz w:val="24"/>
    </w:rPr>
  </w:style>
  <w:style w:type="character" w:customStyle="1" w:styleId="60">
    <w:name w:val="标题 6 字符"/>
    <w:basedOn w:val="a0"/>
    <w:link w:val="6"/>
    <w:uiPriority w:val="9"/>
    <w:semiHidden/>
    <w:rsid w:val="00F8259D"/>
    <w:rPr>
      <w:rFonts w:cstheme="majorBidi"/>
      <w:b/>
      <w:bCs/>
      <w:color w:val="2F5496" w:themeColor="accent1" w:themeShade="BF"/>
    </w:rPr>
  </w:style>
  <w:style w:type="character" w:customStyle="1" w:styleId="70">
    <w:name w:val="标题 7 字符"/>
    <w:basedOn w:val="a0"/>
    <w:link w:val="7"/>
    <w:uiPriority w:val="9"/>
    <w:semiHidden/>
    <w:rsid w:val="00F8259D"/>
    <w:rPr>
      <w:rFonts w:cstheme="majorBidi"/>
      <w:b/>
      <w:bCs/>
      <w:color w:val="595959" w:themeColor="text1" w:themeTint="A6"/>
    </w:rPr>
  </w:style>
  <w:style w:type="character" w:customStyle="1" w:styleId="80">
    <w:name w:val="标题 8 字符"/>
    <w:basedOn w:val="a0"/>
    <w:link w:val="8"/>
    <w:uiPriority w:val="9"/>
    <w:semiHidden/>
    <w:rsid w:val="00F8259D"/>
    <w:rPr>
      <w:rFonts w:cstheme="majorBidi"/>
      <w:color w:val="595959" w:themeColor="text1" w:themeTint="A6"/>
    </w:rPr>
  </w:style>
  <w:style w:type="character" w:customStyle="1" w:styleId="90">
    <w:name w:val="标题 9 字符"/>
    <w:basedOn w:val="a0"/>
    <w:link w:val="9"/>
    <w:uiPriority w:val="9"/>
    <w:semiHidden/>
    <w:rsid w:val="00F8259D"/>
    <w:rPr>
      <w:rFonts w:eastAsiaTheme="majorEastAsia" w:cstheme="majorBidi"/>
      <w:color w:val="595959" w:themeColor="text1" w:themeTint="A6"/>
    </w:rPr>
  </w:style>
  <w:style w:type="paragraph" w:styleId="a3">
    <w:name w:val="Title"/>
    <w:basedOn w:val="a"/>
    <w:next w:val="a"/>
    <w:link w:val="a4"/>
    <w:uiPriority w:val="10"/>
    <w:qFormat/>
    <w:rsid w:val="00F825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59D"/>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59D"/>
    <w:pPr>
      <w:spacing w:before="160" w:after="160"/>
      <w:jc w:val="center"/>
    </w:pPr>
    <w:rPr>
      <w:i/>
      <w:iCs/>
      <w:color w:val="404040" w:themeColor="text1" w:themeTint="BF"/>
    </w:rPr>
  </w:style>
  <w:style w:type="character" w:customStyle="1" w:styleId="a8">
    <w:name w:val="引用 字符"/>
    <w:basedOn w:val="a0"/>
    <w:link w:val="a7"/>
    <w:uiPriority w:val="29"/>
    <w:rsid w:val="00F8259D"/>
    <w:rPr>
      <w:i/>
      <w:iCs/>
      <w:color w:val="404040" w:themeColor="text1" w:themeTint="BF"/>
    </w:rPr>
  </w:style>
  <w:style w:type="paragraph" w:styleId="a9">
    <w:name w:val="List Paragraph"/>
    <w:basedOn w:val="a"/>
    <w:uiPriority w:val="34"/>
    <w:qFormat/>
    <w:rsid w:val="00F8259D"/>
    <w:pPr>
      <w:ind w:left="720"/>
      <w:contextualSpacing/>
    </w:pPr>
  </w:style>
  <w:style w:type="character" w:styleId="aa">
    <w:name w:val="Intense Emphasis"/>
    <w:basedOn w:val="a0"/>
    <w:uiPriority w:val="21"/>
    <w:qFormat/>
    <w:rsid w:val="00F8259D"/>
    <w:rPr>
      <w:i/>
      <w:iCs/>
      <w:color w:val="2F5496" w:themeColor="accent1" w:themeShade="BF"/>
    </w:rPr>
  </w:style>
  <w:style w:type="paragraph" w:styleId="ab">
    <w:name w:val="Intense Quote"/>
    <w:basedOn w:val="a"/>
    <w:next w:val="a"/>
    <w:link w:val="ac"/>
    <w:uiPriority w:val="30"/>
    <w:qFormat/>
    <w:rsid w:val="00F82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59D"/>
    <w:rPr>
      <w:i/>
      <w:iCs/>
      <w:color w:val="2F5496" w:themeColor="accent1" w:themeShade="BF"/>
    </w:rPr>
  </w:style>
  <w:style w:type="character" w:styleId="ad">
    <w:name w:val="Intense Reference"/>
    <w:basedOn w:val="a0"/>
    <w:uiPriority w:val="32"/>
    <w:qFormat/>
    <w:rsid w:val="00F8259D"/>
    <w:rPr>
      <w:b/>
      <w:bCs/>
      <w:smallCaps/>
      <w:color w:val="2F5496" w:themeColor="accent1" w:themeShade="BF"/>
      <w:spacing w:val="5"/>
    </w:rPr>
  </w:style>
  <w:style w:type="paragraph" w:styleId="ae">
    <w:name w:val="header"/>
    <w:basedOn w:val="a"/>
    <w:link w:val="af"/>
    <w:uiPriority w:val="99"/>
    <w:unhideWhenUsed/>
    <w:rsid w:val="00762409"/>
    <w:pPr>
      <w:tabs>
        <w:tab w:val="center" w:pos="4153"/>
        <w:tab w:val="right" w:pos="8306"/>
      </w:tabs>
      <w:snapToGrid w:val="0"/>
      <w:jc w:val="center"/>
    </w:pPr>
    <w:rPr>
      <w:sz w:val="18"/>
      <w:szCs w:val="18"/>
    </w:rPr>
  </w:style>
  <w:style w:type="character" w:customStyle="1" w:styleId="af">
    <w:name w:val="页眉 字符"/>
    <w:basedOn w:val="a0"/>
    <w:link w:val="ae"/>
    <w:uiPriority w:val="99"/>
    <w:rsid w:val="00762409"/>
    <w:rPr>
      <w:sz w:val="18"/>
      <w:szCs w:val="18"/>
    </w:rPr>
  </w:style>
  <w:style w:type="paragraph" w:styleId="af0">
    <w:name w:val="footer"/>
    <w:basedOn w:val="a"/>
    <w:link w:val="af1"/>
    <w:uiPriority w:val="99"/>
    <w:unhideWhenUsed/>
    <w:rsid w:val="00762409"/>
    <w:pPr>
      <w:tabs>
        <w:tab w:val="center" w:pos="4153"/>
        <w:tab w:val="right" w:pos="8306"/>
      </w:tabs>
      <w:snapToGrid w:val="0"/>
    </w:pPr>
    <w:rPr>
      <w:sz w:val="18"/>
      <w:szCs w:val="18"/>
    </w:rPr>
  </w:style>
  <w:style w:type="character" w:customStyle="1" w:styleId="af1">
    <w:name w:val="页脚 字符"/>
    <w:basedOn w:val="a0"/>
    <w:link w:val="af0"/>
    <w:uiPriority w:val="99"/>
    <w:rsid w:val="00762409"/>
    <w:rPr>
      <w:sz w:val="18"/>
      <w:szCs w:val="18"/>
    </w:rPr>
  </w:style>
  <w:style w:type="paragraph" w:customStyle="1" w:styleId="txt">
    <w:name w:val="txt"/>
    <w:basedOn w:val="a"/>
    <w:qFormat/>
    <w:rsid w:val="00762409"/>
    <w:pPr>
      <w:widowControl/>
      <w:spacing w:before="100" w:beforeAutospacing="1" w:after="100" w:afterAutospacing="1"/>
      <w:jc w:val="left"/>
    </w:pPr>
    <w:rPr>
      <w:rFonts w:ascii="宋体" w:hAnsi="宋体" w:cs="宋体"/>
      <w:kern w:val="0"/>
      <w:sz w:val="24"/>
      <w:szCs w:val="24"/>
    </w:rPr>
  </w:style>
  <w:style w:type="paragraph" w:customStyle="1" w:styleId="Bi">
    <w:name w:val="Bi表格居左"/>
    <w:link w:val="Bi0"/>
    <w:qFormat/>
    <w:rsid w:val="00762409"/>
    <w:pPr>
      <w:adjustRightInd w:val="0"/>
      <w:snapToGrid w:val="0"/>
      <w:spacing w:line="360" w:lineRule="auto"/>
      <w:ind w:left="0" w:right="0"/>
    </w:pPr>
    <w:rPr>
      <w:rFonts w:ascii="宋体" w:eastAsia="宋体" w:hAnsi="宋体" w:cs="宋体"/>
      <w:color w:val="000000"/>
      <w:kern w:val="0"/>
      <w:sz w:val="21"/>
      <w:szCs w:val="22"/>
      <w14:ligatures w14:val="none"/>
    </w:rPr>
  </w:style>
  <w:style w:type="character" w:customStyle="1" w:styleId="Bi0">
    <w:name w:val="Bi表格居左 字符"/>
    <w:basedOn w:val="a0"/>
    <w:link w:val="Bi"/>
    <w:autoRedefine/>
    <w:qFormat/>
    <w:rsid w:val="00762409"/>
    <w:rPr>
      <w:rFonts w:ascii="宋体" w:eastAsia="宋体" w:hAnsi="宋体" w:cs="宋体"/>
      <w:color w:val="000000"/>
      <w:kern w:val="0"/>
      <w:sz w:val="21"/>
      <w:szCs w:val="22"/>
      <w14:ligatures w14:val="none"/>
    </w:rPr>
  </w:style>
  <w:style w:type="paragraph" w:customStyle="1" w:styleId="af2">
    <w:name w:val="表格"/>
    <w:link w:val="af3"/>
    <w:autoRedefine/>
    <w:uiPriority w:val="9"/>
    <w:qFormat/>
    <w:rsid w:val="00762409"/>
    <w:pPr>
      <w:ind w:left="0" w:right="0"/>
    </w:pPr>
    <w:rPr>
      <w:rFonts w:ascii="Times New Roman" w:eastAsia="宋体" w:hAnsi="Times New Roman" w:cs="Times New Roman"/>
      <w:bCs/>
      <w:sz w:val="21"/>
      <w14:ligatures w14:val="none"/>
    </w:rPr>
  </w:style>
  <w:style w:type="character" w:customStyle="1" w:styleId="af3">
    <w:name w:val="表格 字符"/>
    <w:basedOn w:val="a0"/>
    <w:link w:val="af2"/>
    <w:autoRedefine/>
    <w:uiPriority w:val="9"/>
    <w:qFormat/>
    <w:rsid w:val="00762409"/>
    <w:rPr>
      <w:rFonts w:ascii="Times New Roman" w:eastAsia="宋体" w:hAnsi="Times New Roman" w:cs="Times New Roman"/>
      <w:bCs/>
      <w:sz w:val="21"/>
      <w14:ligatures w14:val="none"/>
    </w:rPr>
  </w:style>
  <w:style w:type="paragraph" w:customStyle="1" w:styleId="TableText">
    <w:name w:val="Table Text"/>
    <w:basedOn w:val="a"/>
    <w:semiHidden/>
    <w:qFormat/>
    <w:rsid w:val="00762409"/>
    <w:pPr>
      <w:widowControl/>
      <w:kinsoku w:val="0"/>
      <w:autoSpaceDE w:val="0"/>
      <w:autoSpaceDN w:val="0"/>
      <w:adjustRightInd w:val="0"/>
      <w:snapToGrid w:val="0"/>
      <w:jc w:val="left"/>
      <w:textAlignment w:val="baseline"/>
    </w:pPr>
    <w:rPr>
      <w:rFonts w:ascii="宋体" w:hAnsi="宋体" w:cs="宋体"/>
      <w:noProof/>
      <w:snapToGrid w:val="0"/>
      <w:color w:val="000000"/>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7117</Words>
  <Characters>7546</Characters>
  <Application>Microsoft Office Word</Application>
  <DocSecurity>0</DocSecurity>
  <Lines>686</Lines>
  <Paragraphs>543</Paragraphs>
  <ScaleCrop>false</ScaleCrop>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2026-06-04T01:11:00Z</dcterms:created>
  <dcterms:modified xsi:type="dcterms:W3CDTF">2026-06-04T01:13:00Z</dcterms:modified>
</cp:coreProperties>
</file>