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A20" w:rsidRDefault="002B4A20" w:rsidP="002B4A20">
      <w:pPr>
        <w:adjustRightInd w:val="0"/>
        <w:snapToGrid w:val="0"/>
        <w:jc w:val="center"/>
        <w:outlineLvl w:val="1"/>
        <w:rPr>
          <w:rFonts w:eastAsia="黑体"/>
          <w:color w:val="000000"/>
          <w:sz w:val="30"/>
          <w:szCs w:val="30"/>
        </w:rPr>
      </w:pPr>
      <w:bookmarkStart w:id="0" w:name="_Toc497211593"/>
      <w:bookmarkStart w:id="1" w:name="_Toc190332479"/>
      <w:r>
        <w:rPr>
          <w:rFonts w:eastAsia="黑体" w:hint="eastAsia"/>
          <w:color w:val="000000"/>
          <w:sz w:val="30"/>
          <w:szCs w:val="30"/>
        </w:rPr>
        <w:t>一、</w:t>
      </w:r>
      <w:r>
        <w:rPr>
          <w:rFonts w:eastAsia="黑体"/>
          <w:color w:val="000000"/>
          <w:sz w:val="30"/>
          <w:szCs w:val="30"/>
        </w:rPr>
        <w:t>说明</w:t>
      </w:r>
      <w:bookmarkEnd w:id="0"/>
      <w:bookmarkEnd w:id="1"/>
    </w:p>
    <w:p w:rsidR="002B4A20" w:rsidRDefault="002B4A20" w:rsidP="002B4A20">
      <w:pPr>
        <w:ind w:firstLineChars="192" w:firstLine="424"/>
        <w:outlineLvl w:val="2"/>
        <w:rPr>
          <w:b/>
          <w:sz w:val="22"/>
        </w:rPr>
      </w:pPr>
      <w:bookmarkStart w:id="2" w:name="_Toc190332480"/>
      <w:bookmarkStart w:id="3" w:name="_Toc497211594"/>
      <w:r>
        <w:rPr>
          <w:b/>
          <w:sz w:val="22"/>
        </w:rPr>
        <w:t xml:space="preserve">1 </w:t>
      </w:r>
      <w:r>
        <w:rPr>
          <w:b/>
          <w:sz w:val="22"/>
        </w:rPr>
        <w:t>总则</w:t>
      </w:r>
      <w:bookmarkEnd w:id="2"/>
      <w:bookmarkEnd w:id="3"/>
    </w:p>
    <w:p w:rsidR="002B4A20" w:rsidRDefault="002B4A20" w:rsidP="002B4A20">
      <w:pPr>
        <w:adjustRightInd w:val="0"/>
        <w:snapToGrid w:val="0"/>
        <w:ind w:firstLineChars="192" w:firstLine="422"/>
        <w:jc w:val="left"/>
        <w:rPr>
          <w:color w:val="000000"/>
          <w:sz w:val="22"/>
        </w:rPr>
      </w:pPr>
      <w:r>
        <w:rPr>
          <w:color w:val="000000"/>
          <w:sz w:val="22"/>
        </w:rPr>
        <w:t xml:space="preserve">1.1 </w:t>
      </w:r>
      <w:r>
        <w:rPr>
          <w:rFonts w:hint="eastAsia"/>
          <w:color w:val="000000"/>
          <w:sz w:val="22"/>
        </w:rPr>
        <w:t>供应商</w:t>
      </w:r>
      <w:r>
        <w:rPr>
          <w:color w:val="000000"/>
          <w:sz w:val="22"/>
        </w:rPr>
        <w:t>应具备国家或行业管理部门规定的，在本市实施本项目所需的资格（资质）和相关手续（如果有），由此引起的所有有关事宜及费用由</w:t>
      </w:r>
      <w:r>
        <w:rPr>
          <w:rFonts w:hint="eastAsia"/>
          <w:color w:val="000000"/>
          <w:sz w:val="22"/>
        </w:rPr>
        <w:t>供应商</w:t>
      </w:r>
      <w:r>
        <w:rPr>
          <w:color w:val="000000"/>
          <w:sz w:val="22"/>
        </w:rPr>
        <w:t>自行负责。</w:t>
      </w:r>
    </w:p>
    <w:p w:rsidR="002B4A20" w:rsidRDefault="002B4A20" w:rsidP="002B4A20">
      <w:pPr>
        <w:snapToGrid w:val="0"/>
        <w:ind w:firstLineChars="192" w:firstLine="422"/>
        <w:rPr>
          <w:color w:val="000000"/>
          <w:sz w:val="22"/>
        </w:rPr>
      </w:pPr>
      <w:r>
        <w:rPr>
          <w:color w:val="000000"/>
          <w:sz w:val="22"/>
        </w:rPr>
        <w:t xml:space="preserve">1.2 </w:t>
      </w:r>
      <w:r>
        <w:rPr>
          <w:rFonts w:hint="eastAsia"/>
          <w:color w:val="000000"/>
          <w:sz w:val="22"/>
        </w:rPr>
        <w:t>供应商</w:t>
      </w:r>
      <w:r>
        <w:rPr>
          <w:color w:val="000000"/>
          <w:sz w:val="22"/>
        </w:rPr>
        <w:t>提供的服务应当</w:t>
      </w:r>
      <w:proofErr w:type="gramStart"/>
      <w:r>
        <w:rPr>
          <w:color w:val="000000"/>
          <w:sz w:val="22"/>
        </w:rPr>
        <w:t>符合</w:t>
      </w:r>
      <w:r>
        <w:rPr>
          <w:rFonts w:hint="eastAsia"/>
          <w:color w:val="000000"/>
          <w:sz w:val="22"/>
        </w:rPr>
        <w:t>磋商</w:t>
      </w:r>
      <w:proofErr w:type="gramEnd"/>
      <w:r>
        <w:rPr>
          <w:color w:val="000000"/>
          <w:sz w:val="22"/>
        </w:rPr>
        <w:t>文件的要求，并且其质量完全符合国家标准、行业标准或地方标准。</w:t>
      </w:r>
    </w:p>
    <w:p w:rsidR="002B4A20" w:rsidRDefault="002B4A20" w:rsidP="002B4A20">
      <w:pPr>
        <w:adjustRightInd w:val="0"/>
        <w:snapToGrid w:val="0"/>
        <w:ind w:firstLineChars="192" w:firstLine="422"/>
        <w:jc w:val="left"/>
        <w:rPr>
          <w:color w:val="000000"/>
          <w:sz w:val="22"/>
        </w:rPr>
      </w:pPr>
      <w:r>
        <w:rPr>
          <w:color w:val="000000"/>
          <w:sz w:val="22"/>
        </w:rPr>
        <w:t xml:space="preserve">1.3 </w:t>
      </w:r>
      <w:r>
        <w:rPr>
          <w:rFonts w:hint="eastAsia"/>
          <w:color w:val="000000"/>
          <w:sz w:val="22"/>
        </w:rPr>
        <w:t>供应商</w:t>
      </w:r>
      <w:r>
        <w:rPr>
          <w:color w:val="000000"/>
          <w:sz w:val="22"/>
        </w:rPr>
        <w:t>在</w:t>
      </w:r>
      <w:r>
        <w:rPr>
          <w:rFonts w:hint="eastAsia"/>
          <w:color w:val="000000"/>
          <w:sz w:val="22"/>
        </w:rPr>
        <w:t>磋商</w:t>
      </w:r>
      <w:r>
        <w:rPr>
          <w:color w:val="000000"/>
          <w:sz w:val="22"/>
        </w:rPr>
        <w:t>前应认真了解项目的实施背景、应提供的服务内容和质量、项目考核管理要求等，一旦</w:t>
      </w:r>
      <w:r>
        <w:rPr>
          <w:rFonts w:hint="eastAsia"/>
          <w:color w:val="000000"/>
          <w:sz w:val="22"/>
        </w:rPr>
        <w:t>成交</w:t>
      </w:r>
      <w:r>
        <w:rPr>
          <w:color w:val="000000"/>
          <w:sz w:val="22"/>
        </w:rPr>
        <w:t>，应按照</w:t>
      </w:r>
      <w:r>
        <w:rPr>
          <w:rFonts w:hint="eastAsia"/>
          <w:color w:val="000000"/>
          <w:sz w:val="22"/>
        </w:rPr>
        <w:t>磋商</w:t>
      </w:r>
      <w:r>
        <w:rPr>
          <w:color w:val="000000"/>
          <w:sz w:val="22"/>
        </w:rPr>
        <w:t>文件和合同规定的要求提供相关服务。</w:t>
      </w:r>
    </w:p>
    <w:p w:rsidR="002B4A20" w:rsidRDefault="002B4A20" w:rsidP="002B4A20">
      <w:pPr>
        <w:ind w:firstLineChars="192" w:firstLine="422"/>
        <w:rPr>
          <w:sz w:val="22"/>
        </w:rPr>
      </w:pPr>
      <w:r>
        <w:rPr>
          <w:sz w:val="22"/>
        </w:rPr>
        <w:t>1.</w:t>
      </w:r>
      <w:r>
        <w:rPr>
          <w:rFonts w:hint="eastAsia"/>
          <w:sz w:val="22"/>
        </w:rPr>
        <w:t>4</w:t>
      </w:r>
      <w:r>
        <w:rPr>
          <w:rFonts w:hint="eastAsia"/>
          <w:sz w:val="22"/>
        </w:rPr>
        <w:t>供应商</w:t>
      </w:r>
      <w:r>
        <w:rPr>
          <w:sz w:val="22"/>
        </w:rPr>
        <w:t>对所提供的</w:t>
      </w:r>
      <w:r>
        <w:rPr>
          <w:rFonts w:hAnsi="宋体"/>
          <w:sz w:val="22"/>
        </w:rPr>
        <w:t>货物</w:t>
      </w:r>
      <w:r>
        <w:rPr>
          <w:rFonts w:hAnsi="宋体" w:hint="eastAsia"/>
          <w:sz w:val="22"/>
        </w:rPr>
        <w:t>和</w:t>
      </w:r>
      <w:r>
        <w:rPr>
          <w:sz w:val="22"/>
        </w:rPr>
        <w:t>服务应当享有合法的所有权，没有侵犯任何第三方的知识产权、商业秘密、技术秘密等权利，而且不存在任何抵押、留置、查封等产权瑕疵。如采购人使用该服务构成上述侵权的，则</w:t>
      </w:r>
      <w:proofErr w:type="gramStart"/>
      <w:r>
        <w:rPr>
          <w:sz w:val="22"/>
        </w:rPr>
        <w:t>由</w:t>
      </w:r>
      <w:r>
        <w:rPr>
          <w:rFonts w:hint="eastAsia"/>
          <w:sz w:val="22"/>
        </w:rPr>
        <w:t>成交</w:t>
      </w:r>
      <w:proofErr w:type="gramEnd"/>
      <w:r>
        <w:rPr>
          <w:rFonts w:hint="eastAsia"/>
          <w:sz w:val="22"/>
        </w:rPr>
        <w:t>供应商</w:t>
      </w:r>
      <w:r>
        <w:rPr>
          <w:sz w:val="22"/>
        </w:rPr>
        <w:t>承担全部责任。</w:t>
      </w:r>
    </w:p>
    <w:p w:rsidR="002B4A20" w:rsidRDefault="002B4A20" w:rsidP="002B4A20">
      <w:pPr>
        <w:adjustRightInd w:val="0"/>
        <w:snapToGrid w:val="0"/>
        <w:ind w:firstLineChars="200" w:firstLine="440"/>
        <w:jc w:val="left"/>
        <w:rPr>
          <w:sz w:val="22"/>
        </w:rPr>
      </w:pPr>
      <w:r>
        <w:rPr>
          <w:sz w:val="22"/>
        </w:rPr>
        <w:t>1.</w:t>
      </w:r>
      <w:r>
        <w:rPr>
          <w:rFonts w:hint="eastAsia"/>
          <w:sz w:val="22"/>
        </w:rPr>
        <w:t>5</w:t>
      </w:r>
      <w:r>
        <w:rPr>
          <w:rFonts w:hAnsi="宋体" w:hint="eastAsia"/>
          <w:sz w:val="22"/>
        </w:rPr>
        <w:t>供应商</w:t>
      </w:r>
      <w:r>
        <w:rPr>
          <w:rFonts w:hAnsi="宋体"/>
          <w:sz w:val="22"/>
        </w:rPr>
        <w:t>应如实准确地填写</w:t>
      </w:r>
      <w:r>
        <w:rPr>
          <w:rFonts w:hAnsi="宋体" w:hint="eastAsia"/>
          <w:sz w:val="22"/>
        </w:rPr>
        <w:t>参加磋商</w:t>
      </w:r>
      <w:r>
        <w:rPr>
          <w:rFonts w:hAnsi="宋体"/>
          <w:sz w:val="22"/>
        </w:rPr>
        <w:t>货物的规格型号、技术参数、品牌、产地等相关信息，因上述信息内容填写不完整、不准确，而导致</w:t>
      </w:r>
      <w:r>
        <w:rPr>
          <w:rFonts w:hAnsi="宋体" w:hint="eastAsia"/>
          <w:sz w:val="22"/>
        </w:rPr>
        <w:t>响应</w:t>
      </w:r>
      <w:r>
        <w:rPr>
          <w:rFonts w:hAnsi="宋体"/>
          <w:sz w:val="22"/>
        </w:rPr>
        <w:t>文件被误读、漏读，由</w:t>
      </w:r>
      <w:r>
        <w:rPr>
          <w:rFonts w:hAnsi="宋体" w:hint="eastAsia"/>
          <w:sz w:val="22"/>
        </w:rPr>
        <w:t>供应商</w:t>
      </w:r>
      <w:r>
        <w:rPr>
          <w:rFonts w:hAnsi="宋体"/>
          <w:sz w:val="22"/>
        </w:rPr>
        <w:t>自行负责，为此</w:t>
      </w:r>
      <w:r>
        <w:rPr>
          <w:rFonts w:hAnsi="宋体" w:hint="eastAsia"/>
          <w:sz w:val="22"/>
        </w:rPr>
        <w:t>供应商</w:t>
      </w:r>
      <w:r>
        <w:rPr>
          <w:rFonts w:hAnsi="宋体"/>
          <w:sz w:val="22"/>
        </w:rPr>
        <w:t>需承担其</w:t>
      </w:r>
      <w:r>
        <w:rPr>
          <w:rFonts w:hAnsi="宋体" w:hint="eastAsia"/>
          <w:sz w:val="22"/>
        </w:rPr>
        <w:t>响应</w:t>
      </w:r>
      <w:r>
        <w:rPr>
          <w:rFonts w:hAnsi="宋体"/>
          <w:sz w:val="22"/>
        </w:rPr>
        <w:t>文件在评</w:t>
      </w:r>
      <w:r>
        <w:rPr>
          <w:rFonts w:hAnsi="宋体" w:hint="eastAsia"/>
          <w:sz w:val="22"/>
        </w:rPr>
        <w:t>审</w:t>
      </w:r>
      <w:r>
        <w:rPr>
          <w:rFonts w:hAnsi="宋体"/>
          <w:sz w:val="22"/>
        </w:rPr>
        <w:t>时被扣分甚至被认定为无效</w:t>
      </w:r>
      <w:r>
        <w:rPr>
          <w:rFonts w:hAnsi="宋体" w:hint="eastAsia"/>
          <w:sz w:val="22"/>
        </w:rPr>
        <w:t>响应</w:t>
      </w:r>
      <w:r>
        <w:rPr>
          <w:rFonts w:hAnsi="宋体"/>
          <w:sz w:val="22"/>
        </w:rPr>
        <w:t>的风险。</w:t>
      </w:r>
      <w:r>
        <w:rPr>
          <w:b/>
          <w:color w:val="FF0000"/>
          <w:sz w:val="22"/>
          <w:u w:val="wavyHeavy"/>
        </w:rPr>
        <w:t>（本项目不适用）</w:t>
      </w:r>
    </w:p>
    <w:p w:rsidR="002B4A20" w:rsidRDefault="002B4A20" w:rsidP="002B4A20">
      <w:pPr>
        <w:snapToGrid w:val="0"/>
        <w:ind w:firstLineChars="200" w:firstLine="440"/>
        <w:jc w:val="left"/>
        <w:rPr>
          <w:b/>
          <w:color w:val="FF0000"/>
          <w:sz w:val="22"/>
          <w:u w:val="wavyHeavy"/>
        </w:rPr>
      </w:pPr>
      <w:r>
        <w:rPr>
          <w:rFonts w:hint="eastAsia"/>
          <w:sz w:val="22"/>
        </w:rPr>
        <w:t>★</w:t>
      </w:r>
      <w:r>
        <w:rPr>
          <w:sz w:val="22"/>
        </w:rPr>
        <w:t>1.</w:t>
      </w:r>
      <w:r>
        <w:rPr>
          <w:rFonts w:hint="eastAsia"/>
          <w:sz w:val="22"/>
        </w:rPr>
        <w:t>6</w:t>
      </w:r>
      <w:r>
        <w:rPr>
          <w:rFonts w:cs="宋体" w:hint="eastAsia"/>
          <w:sz w:val="22"/>
        </w:rPr>
        <w:t>若本项目涉及国家强制认证产品（信息安全产品、</w:t>
      </w:r>
      <w:r>
        <w:rPr>
          <w:sz w:val="22"/>
        </w:rPr>
        <w:t>3C</w:t>
      </w:r>
      <w:r>
        <w:rPr>
          <w:rFonts w:cs="宋体" w:hint="eastAsia"/>
          <w:sz w:val="22"/>
        </w:rPr>
        <w:t>认证产品、强制节能产品、电信设备进网许可证等），则根据国家有关规定，供应商提供的产品必须满足强制认证要求。</w:t>
      </w:r>
      <w:r>
        <w:rPr>
          <w:rFonts w:hAnsi="宋体" w:hint="eastAsia"/>
          <w:sz w:val="22"/>
        </w:rPr>
        <w:t>（详见第一章磋商须知及前附表</w:t>
      </w:r>
      <w:r>
        <w:rPr>
          <w:rFonts w:hAnsi="宋体" w:hint="eastAsia"/>
          <w:sz w:val="22"/>
        </w:rPr>
        <w:t>17.2</w:t>
      </w:r>
      <w:r>
        <w:rPr>
          <w:rFonts w:hAnsi="宋体" w:hint="eastAsia"/>
          <w:sz w:val="22"/>
        </w:rPr>
        <w:t>（</w:t>
      </w:r>
      <w:r>
        <w:rPr>
          <w:rFonts w:hAnsi="宋体" w:hint="eastAsia"/>
          <w:sz w:val="22"/>
        </w:rPr>
        <w:t>7</w:t>
      </w:r>
      <w:r>
        <w:rPr>
          <w:rFonts w:hAnsi="宋体" w:hint="eastAsia"/>
          <w:sz w:val="22"/>
        </w:rPr>
        <w:t>））</w:t>
      </w:r>
      <w:r>
        <w:rPr>
          <w:b/>
          <w:color w:val="FF0000"/>
          <w:sz w:val="22"/>
          <w:u w:val="wavyHeavy"/>
        </w:rPr>
        <w:t>（本项目不适用）</w:t>
      </w:r>
    </w:p>
    <w:p w:rsidR="002B4A20" w:rsidRPr="00FF404D" w:rsidRDefault="002B4A20" w:rsidP="002B4A20">
      <w:pPr>
        <w:snapToGrid w:val="0"/>
        <w:ind w:firstLineChars="200" w:firstLine="440"/>
        <w:jc w:val="left"/>
        <w:rPr>
          <w:rFonts w:cs="宋体"/>
          <w:sz w:val="22"/>
        </w:rPr>
      </w:pPr>
      <w:r>
        <w:rPr>
          <w:rFonts w:ascii="宋体" w:hAnsi="宋体" w:cs="宋体" w:hint="eastAsia"/>
          <w:color w:val="FF0000"/>
          <w:sz w:val="22"/>
        </w:rPr>
        <w:t>★</w:t>
      </w:r>
      <w:r>
        <w:rPr>
          <w:color w:val="FF0000"/>
          <w:sz w:val="22"/>
        </w:rPr>
        <w:t>1.</w:t>
      </w:r>
      <w:r>
        <w:rPr>
          <w:rFonts w:hint="eastAsia"/>
          <w:color w:val="FF0000"/>
          <w:sz w:val="22"/>
        </w:rPr>
        <w:t>7</w:t>
      </w:r>
      <w:r>
        <w:rPr>
          <w:rFonts w:hint="eastAsia"/>
          <w:color w:val="FF0000"/>
          <w:sz w:val="22"/>
        </w:rPr>
        <w:t>供应商提供的产品和服务必须符合国家强制性标准。</w:t>
      </w:r>
    </w:p>
    <w:p w:rsidR="002B4A20" w:rsidRPr="00FF404D" w:rsidRDefault="002B4A20" w:rsidP="002B4A20">
      <w:pPr>
        <w:ind w:firstLineChars="192" w:firstLine="422"/>
        <w:rPr>
          <w:sz w:val="22"/>
        </w:rPr>
      </w:pPr>
      <w:r>
        <w:rPr>
          <w:sz w:val="22"/>
        </w:rPr>
        <w:t>1.</w:t>
      </w:r>
      <w:r>
        <w:rPr>
          <w:rFonts w:hint="eastAsia"/>
          <w:sz w:val="22"/>
        </w:rPr>
        <w:t>8</w:t>
      </w:r>
      <w:r>
        <w:rPr>
          <w:sz w:val="22"/>
        </w:rPr>
        <w:t>采购人在技术需求和图纸或图片（如果有）中指出的工艺、材料和货物的标准以及参照的技术参数或型号仅</w:t>
      </w:r>
      <w:proofErr w:type="gramStart"/>
      <w:r>
        <w:rPr>
          <w:sz w:val="22"/>
        </w:rPr>
        <w:t>起说明</w:t>
      </w:r>
      <w:proofErr w:type="gramEnd"/>
      <w:r>
        <w:rPr>
          <w:sz w:val="22"/>
        </w:rPr>
        <w:t>作用，并没有任何限制性和排他性，</w:t>
      </w:r>
      <w:r>
        <w:rPr>
          <w:rFonts w:hint="eastAsia"/>
          <w:sz w:val="22"/>
        </w:rPr>
        <w:t>供应商</w:t>
      </w:r>
      <w:r>
        <w:rPr>
          <w:sz w:val="22"/>
        </w:rPr>
        <w:t>在</w:t>
      </w:r>
      <w:r>
        <w:rPr>
          <w:rFonts w:hint="eastAsia"/>
          <w:sz w:val="22"/>
        </w:rPr>
        <w:t>响应文件</w:t>
      </w:r>
      <w:r>
        <w:rPr>
          <w:sz w:val="22"/>
        </w:rPr>
        <w:t>中可以选用其他替代标准、技术参数或型号，但这些替代要在不影响功能实现的前提下，并在可接受范围内接受偏离。</w:t>
      </w:r>
      <w:r>
        <w:rPr>
          <w:b/>
          <w:color w:val="FF0000"/>
          <w:sz w:val="22"/>
          <w:u w:val="wavyHeavy"/>
        </w:rPr>
        <w:t>（本项目不适用）</w:t>
      </w:r>
    </w:p>
    <w:p w:rsidR="002B4A20" w:rsidRPr="00FF404D" w:rsidRDefault="002B4A20" w:rsidP="002B4A20">
      <w:pPr>
        <w:ind w:firstLineChars="192" w:firstLine="422"/>
        <w:rPr>
          <w:sz w:val="22"/>
        </w:rPr>
      </w:pPr>
      <w:r>
        <w:rPr>
          <w:sz w:val="22"/>
        </w:rPr>
        <w:t>1.</w:t>
      </w:r>
      <w:r>
        <w:rPr>
          <w:rFonts w:hint="eastAsia"/>
          <w:sz w:val="22"/>
        </w:rPr>
        <w:t>9</w:t>
      </w:r>
      <w:r>
        <w:rPr>
          <w:rFonts w:hint="eastAsia"/>
          <w:sz w:val="22"/>
        </w:rPr>
        <w:t>供应商</w:t>
      </w:r>
      <w:r>
        <w:rPr>
          <w:sz w:val="22"/>
        </w:rPr>
        <w:t>应根据本章节中详细技术规格要求，采用市场主流产品或按照要求提供定制产品参加</w:t>
      </w:r>
      <w:r>
        <w:rPr>
          <w:rFonts w:hint="eastAsia"/>
          <w:sz w:val="22"/>
        </w:rPr>
        <w:t>磋商</w:t>
      </w:r>
      <w:r>
        <w:rPr>
          <w:sz w:val="22"/>
        </w:rPr>
        <w:t>。同时，请</w:t>
      </w:r>
      <w:r>
        <w:rPr>
          <w:rFonts w:hint="eastAsia"/>
          <w:sz w:val="22"/>
        </w:rPr>
        <w:t>供应商</w:t>
      </w:r>
      <w:r>
        <w:rPr>
          <w:sz w:val="22"/>
        </w:rPr>
        <w:t>务必注意：无论是正偏离还是负偏离，都不得与</w:t>
      </w:r>
      <w:r>
        <w:rPr>
          <w:rFonts w:hint="eastAsia"/>
          <w:sz w:val="22"/>
        </w:rPr>
        <w:t>磋商</w:t>
      </w:r>
      <w:r>
        <w:rPr>
          <w:sz w:val="22"/>
        </w:rPr>
        <w:t>要求相差太大，否则将可能影响</w:t>
      </w:r>
      <w:r>
        <w:rPr>
          <w:rFonts w:hint="eastAsia"/>
          <w:sz w:val="22"/>
        </w:rPr>
        <w:t>供应商</w:t>
      </w:r>
      <w:r>
        <w:rPr>
          <w:sz w:val="22"/>
        </w:rPr>
        <w:t>的得分。一旦</w:t>
      </w:r>
      <w:r>
        <w:rPr>
          <w:rFonts w:hint="eastAsia"/>
          <w:sz w:val="22"/>
        </w:rPr>
        <w:t>成交</w:t>
      </w:r>
      <w:r>
        <w:rPr>
          <w:sz w:val="22"/>
        </w:rPr>
        <w:t>，</w:t>
      </w:r>
      <w:r>
        <w:rPr>
          <w:rFonts w:hint="eastAsia"/>
          <w:sz w:val="22"/>
        </w:rPr>
        <w:t>供应商</w:t>
      </w:r>
      <w:r>
        <w:rPr>
          <w:sz w:val="22"/>
        </w:rPr>
        <w:t>应按</w:t>
      </w:r>
      <w:r>
        <w:rPr>
          <w:rFonts w:hint="eastAsia"/>
          <w:sz w:val="22"/>
        </w:rPr>
        <w:t>响应</w:t>
      </w:r>
      <w:r>
        <w:rPr>
          <w:sz w:val="22"/>
        </w:rPr>
        <w:t>文件的承诺签订合同并提供相应的产品和服务。</w:t>
      </w:r>
      <w:bookmarkStart w:id="4" w:name="OLE_LINK7"/>
      <w:r>
        <w:rPr>
          <w:b/>
          <w:color w:val="FF0000"/>
          <w:sz w:val="22"/>
          <w:u w:val="wavyHeavy"/>
        </w:rPr>
        <w:t>（本项目不适用）</w:t>
      </w:r>
      <w:bookmarkEnd w:id="4"/>
    </w:p>
    <w:p w:rsidR="002B4A20" w:rsidRDefault="002B4A20" w:rsidP="002B4A20">
      <w:pPr>
        <w:adjustRightInd w:val="0"/>
        <w:snapToGrid w:val="0"/>
        <w:ind w:firstLineChars="200" w:firstLine="440"/>
        <w:jc w:val="left"/>
        <w:rPr>
          <w:sz w:val="22"/>
        </w:rPr>
      </w:pPr>
      <w:r>
        <w:rPr>
          <w:sz w:val="22"/>
        </w:rPr>
        <w:t>1.</w:t>
      </w:r>
      <w:r>
        <w:rPr>
          <w:rFonts w:hint="eastAsia"/>
          <w:sz w:val="22"/>
        </w:rPr>
        <w:t>10</w:t>
      </w:r>
      <w:r>
        <w:rPr>
          <w:rFonts w:hAnsi="宋体"/>
          <w:color w:val="000000"/>
          <w:sz w:val="22"/>
        </w:rPr>
        <w:t>本项目如涉及软件开发，则开发软件（包括软件、源程序、数据文件、文档、记录、工作日志、或其它和该合同有关的资料的）的</w:t>
      </w:r>
      <w:r>
        <w:rPr>
          <w:rFonts w:hAnsi="宋体" w:hint="eastAsia"/>
          <w:color w:val="000000"/>
          <w:sz w:val="22"/>
        </w:rPr>
        <w:t>全部</w:t>
      </w:r>
      <w:r>
        <w:rPr>
          <w:rFonts w:hAnsi="宋体"/>
          <w:color w:val="000000"/>
          <w:sz w:val="22"/>
        </w:rPr>
        <w:t>知识产权归采购人所有。</w:t>
      </w:r>
      <w:r>
        <w:rPr>
          <w:rFonts w:hAnsi="宋体" w:hint="eastAsia"/>
          <w:color w:val="000000"/>
          <w:sz w:val="22"/>
        </w:rPr>
        <w:t>供应商</w:t>
      </w:r>
      <w:r>
        <w:rPr>
          <w:rFonts w:hAnsi="宋体"/>
          <w:color w:val="000000"/>
          <w:sz w:val="22"/>
        </w:rPr>
        <w:t>向采购人交付使用的软件系统已享有知识产权的，采购人可在合同文件明确的范围内自主使用。支撑该系统开发和运行的第三方编制的软件的知识产权仍属于第三方。如采购人使用该软件系统构成上述侵权的，则由</w:t>
      </w:r>
      <w:r>
        <w:rPr>
          <w:rFonts w:hAnsi="宋体" w:hint="eastAsia"/>
          <w:color w:val="000000"/>
          <w:sz w:val="22"/>
        </w:rPr>
        <w:t>供应商</w:t>
      </w:r>
      <w:r>
        <w:rPr>
          <w:rFonts w:hAnsi="宋体"/>
          <w:color w:val="000000"/>
          <w:sz w:val="22"/>
        </w:rPr>
        <w:t>承担全部责任。</w:t>
      </w:r>
      <w:r>
        <w:rPr>
          <w:b/>
          <w:color w:val="FF0000"/>
          <w:sz w:val="22"/>
          <w:u w:val="wavyHeavy"/>
        </w:rPr>
        <w:t>（本项目不适用）</w:t>
      </w:r>
    </w:p>
    <w:p w:rsidR="002B4A20" w:rsidRDefault="002B4A20" w:rsidP="002B4A20">
      <w:pPr>
        <w:snapToGrid w:val="0"/>
        <w:ind w:firstLineChars="192" w:firstLine="422"/>
        <w:rPr>
          <w:b/>
          <w:color w:val="FF0000"/>
          <w:sz w:val="22"/>
          <w:u w:val="wavyHeavy"/>
        </w:rPr>
      </w:pPr>
      <w:r>
        <w:rPr>
          <w:color w:val="000000"/>
          <w:sz w:val="22"/>
        </w:rPr>
        <w:t>1.</w:t>
      </w:r>
      <w:r>
        <w:rPr>
          <w:rFonts w:hint="eastAsia"/>
          <w:color w:val="000000"/>
          <w:sz w:val="22"/>
        </w:rPr>
        <w:t>11</w:t>
      </w:r>
      <w:r>
        <w:rPr>
          <w:color w:val="000000"/>
          <w:sz w:val="22"/>
        </w:rPr>
        <w:t xml:space="preserve"> </w:t>
      </w:r>
      <w:r>
        <w:rPr>
          <w:color w:val="000000"/>
          <w:sz w:val="22"/>
        </w:rPr>
        <w:t>本项目若涉及保安服务内容，根据《保安服务管理条例》（国务院令第</w:t>
      </w:r>
      <w:r>
        <w:rPr>
          <w:color w:val="000000"/>
          <w:sz w:val="22"/>
        </w:rPr>
        <w:t>564</w:t>
      </w:r>
      <w:r>
        <w:rPr>
          <w:color w:val="000000"/>
          <w:sz w:val="22"/>
        </w:rPr>
        <w:t>号）第十四条规定，</w:t>
      </w:r>
      <w:r>
        <w:rPr>
          <w:rFonts w:hint="eastAsia"/>
          <w:color w:val="000000"/>
          <w:sz w:val="22"/>
        </w:rPr>
        <w:t>成交供应商</w:t>
      </w:r>
      <w:r>
        <w:rPr>
          <w:color w:val="000000"/>
          <w:sz w:val="22"/>
        </w:rPr>
        <w:t>应当自开始保安服务之日起</w:t>
      </w:r>
      <w:r>
        <w:rPr>
          <w:color w:val="000000"/>
          <w:sz w:val="22"/>
        </w:rPr>
        <w:t>30</w:t>
      </w:r>
      <w:r>
        <w:rPr>
          <w:color w:val="000000"/>
          <w:sz w:val="22"/>
        </w:rPr>
        <w:t>日内，向所在地设区的市级人民政府公安机关备案。</w:t>
      </w:r>
    </w:p>
    <w:p w:rsidR="002B4A20" w:rsidRDefault="002B4A20" w:rsidP="002B4A20">
      <w:pPr>
        <w:adjustRightInd w:val="0"/>
        <w:snapToGrid w:val="0"/>
        <w:ind w:firstLineChars="200" w:firstLine="440"/>
        <w:jc w:val="left"/>
        <w:rPr>
          <w:color w:val="000000"/>
          <w:sz w:val="22"/>
        </w:rPr>
      </w:pPr>
      <w:r>
        <w:rPr>
          <w:color w:val="000000"/>
          <w:sz w:val="22"/>
        </w:rPr>
        <w:t>1.</w:t>
      </w:r>
      <w:r>
        <w:rPr>
          <w:rFonts w:hint="eastAsia"/>
          <w:color w:val="000000"/>
          <w:sz w:val="22"/>
        </w:rPr>
        <w:t>12</w:t>
      </w:r>
      <w:r>
        <w:rPr>
          <w:color w:val="000000"/>
          <w:sz w:val="22"/>
        </w:rPr>
        <w:t xml:space="preserve"> </w:t>
      </w:r>
      <w:r>
        <w:rPr>
          <w:color w:val="000000"/>
          <w:sz w:val="22"/>
        </w:rPr>
        <w:t>本项目若涉及餐饮服务内容</w:t>
      </w:r>
      <w:r>
        <w:rPr>
          <w:rFonts w:hint="eastAsia"/>
          <w:color w:val="000000"/>
          <w:sz w:val="22"/>
        </w:rPr>
        <w:t>，则应满足以下条件：</w:t>
      </w:r>
    </w:p>
    <w:p w:rsidR="002B4A20" w:rsidRDefault="002B4A20" w:rsidP="002B4A20">
      <w:pPr>
        <w:adjustRightInd w:val="0"/>
        <w:snapToGrid w:val="0"/>
        <w:ind w:firstLineChars="200" w:firstLine="440"/>
        <w:rPr>
          <w:color w:val="000000"/>
          <w:sz w:val="22"/>
        </w:rPr>
      </w:pPr>
      <w:r>
        <w:rPr>
          <w:rFonts w:hint="eastAsia"/>
          <w:color w:val="000000"/>
          <w:sz w:val="22"/>
        </w:rPr>
        <w:t xml:space="preserve">1.12.1 </w:t>
      </w:r>
      <w:r>
        <w:rPr>
          <w:rFonts w:hint="eastAsia"/>
          <w:color w:val="000000"/>
          <w:sz w:val="22"/>
        </w:rPr>
        <w:t>供应商应按许可范围依法经营；如为学校餐饮采购项目，供应商应具有食品</w:t>
      </w:r>
      <w:r>
        <w:rPr>
          <w:rFonts w:hint="eastAsia"/>
          <w:color w:val="000000"/>
          <w:sz w:val="22"/>
        </w:rPr>
        <w:lastRenderedPageBreak/>
        <w:t>经营方面的资格（资质）。</w:t>
      </w:r>
    </w:p>
    <w:p w:rsidR="002B4A20" w:rsidRDefault="002B4A20" w:rsidP="002B4A20">
      <w:pPr>
        <w:snapToGrid w:val="0"/>
        <w:ind w:firstLineChars="192" w:firstLine="422"/>
        <w:rPr>
          <w:sz w:val="22"/>
        </w:rPr>
      </w:pPr>
      <w:r>
        <w:rPr>
          <w:rFonts w:hint="eastAsia"/>
          <w:color w:val="000000"/>
          <w:sz w:val="22"/>
        </w:rPr>
        <w:t xml:space="preserve">1.12.2 </w:t>
      </w:r>
      <w:r>
        <w:rPr>
          <w:rFonts w:hint="eastAsia"/>
          <w:color w:val="000000"/>
          <w:sz w:val="22"/>
        </w:rPr>
        <w:t>供应商</w:t>
      </w:r>
      <w:r>
        <w:rPr>
          <w:color w:val="000000"/>
          <w:sz w:val="22"/>
        </w:rPr>
        <w:t>需负责与有关部门和单位协调，协助配合采购人办理与餐饮服务相关的项目申报、审批、核准、备案许可等手续，为采购人的餐饮服务提供必要的工作条件。</w:t>
      </w:r>
      <w:r>
        <w:rPr>
          <w:b/>
          <w:color w:val="FF0000"/>
          <w:sz w:val="22"/>
          <w:u w:val="wavyHeavy"/>
        </w:rPr>
        <w:t>（本项目不适用）</w:t>
      </w:r>
    </w:p>
    <w:p w:rsidR="002B4A20" w:rsidRDefault="002B4A20" w:rsidP="002B4A20">
      <w:pPr>
        <w:adjustRightInd w:val="0"/>
        <w:snapToGrid w:val="0"/>
        <w:ind w:firstLineChars="200" w:firstLine="440"/>
        <w:rPr>
          <w:b/>
          <w:color w:val="FF0000"/>
          <w:sz w:val="22"/>
          <w:u w:val="wavyHeavy"/>
        </w:rPr>
      </w:pPr>
      <w:r>
        <w:rPr>
          <w:sz w:val="22"/>
        </w:rPr>
        <w:t>1.1</w:t>
      </w:r>
      <w:r>
        <w:rPr>
          <w:rFonts w:hint="eastAsia"/>
          <w:sz w:val="22"/>
        </w:rPr>
        <w:t>3</w:t>
      </w:r>
      <w:r>
        <w:rPr>
          <w:rFonts w:hint="eastAsia"/>
          <w:sz w:val="22"/>
        </w:rPr>
        <w:t>响应供应商认为磋商文件（</w:t>
      </w:r>
      <w:proofErr w:type="gramStart"/>
      <w:r>
        <w:rPr>
          <w:rFonts w:hint="eastAsia"/>
          <w:sz w:val="22"/>
        </w:rPr>
        <w:t>包括磋商</w:t>
      </w:r>
      <w:proofErr w:type="gramEnd"/>
      <w:r>
        <w:rPr>
          <w:rFonts w:hint="eastAsia"/>
          <w:sz w:val="22"/>
        </w:rPr>
        <w:t>补充文件）存在排他性或歧视性条款，自</w:t>
      </w:r>
      <w:proofErr w:type="gramStart"/>
      <w:r>
        <w:rPr>
          <w:rFonts w:hint="eastAsia"/>
          <w:sz w:val="22"/>
        </w:rPr>
        <w:t>收到磋商</w:t>
      </w:r>
      <w:proofErr w:type="gramEnd"/>
      <w:r>
        <w:rPr>
          <w:rFonts w:hint="eastAsia"/>
          <w:sz w:val="22"/>
        </w:rPr>
        <w:t>文件之日或者磋商文件公告期限届满之日起</w:t>
      </w:r>
      <w:r>
        <w:t>10</w:t>
      </w:r>
      <w:r>
        <w:t>日内</w:t>
      </w:r>
      <w:r>
        <w:rPr>
          <w:rFonts w:hint="eastAsia"/>
          <w:sz w:val="22"/>
        </w:rPr>
        <w:t>，以书面形式提出，并附相关证据。</w:t>
      </w:r>
    </w:p>
    <w:p w:rsidR="002B4A20" w:rsidRDefault="002B4A20" w:rsidP="002B4A20">
      <w:pPr>
        <w:rPr>
          <w:color w:val="FF0000"/>
          <w:sz w:val="22"/>
        </w:rPr>
      </w:pPr>
    </w:p>
    <w:p w:rsidR="002B4A20" w:rsidRDefault="002B4A20" w:rsidP="002B4A20">
      <w:pPr>
        <w:adjustRightInd w:val="0"/>
        <w:snapToGrid w:val="0"/>
        <w:jc w:val="center"/>
        <w:outlineLvl w:val="1"/>
        <w:rPr>
          <w:rFonts w:eastAsia="黑体"/>
          <w:color w:val="000000"/>
          <w:sz w:val="30"/>
          <w:szCs w:val="30"/>
        </w:rPr>
      </w:pPr>
      <w:bookmarkStart w:id="5" w:name="_Toc486947676"/>
      <w:bookmarkStart w:id="6" w:name="_Toc497211595"/>
      <w:bookmarkStart w:id="7" w:name="_Toc190332481"/>
      <w:r>
        <w:rPr>
          <w:rFonts w:eastAsia="黑体"/>
          <w:color w:val="000000"/>
          <w:sz w:val="30"/>
          <w:szCs w:val="30"/>
        </w:rPr>
        <w:t>二、项目概况</w:t>
      </w:r>
      <w:bookmarkEnd w:id="5"/>
      <w:bookmarkEnd w:id="6"/>
      <w:bookmarkEnd w:id="7"/>
    </w:p>
    <w:p w:rsidR="002B4A20" w:rsidRDefault="002B4A20" w:rsidP="002B4A20">
      <w:pPr>
        <w:ind w:firstLineChars="192" w:firstLine="424"/>
        <w:outlineLvl w:val="2"/>
        <w:rPr>
          <w:b/>
          <w:sz w:val="22"/>
        </w:rPr>
      </w:pPr>
      <w:bookmarkStart w:id="8" w:name="_Toc497211598"/>
      <w:bookmarkStart w:id="9" w:name="_Toc190332482"/>
      <w:r>
        <w:rPr>
          <w:rFonts w:hint="eastAsia"/>
          <w:b/>
          <w:sz w:val="22"/>
        </w:rPr>
        <w:t>2</w:t>
      </w:r>
      <w:r>
        <w:rPr>
          <w:rFonts w:hint="eastAsia"/>
          <w:b/>
          <w:sz w:val="22"/>
        </w:rPr>
        <w:t>磋商</w:t>
      </w:r>
      <w:r>
        <w:rPr>
          <w:b/>
          <w:sz w:val="22"/>
        </w:rPr>
        <w:t>范围与内容</w:t>
      </w:r>
      <w:bookmarkEnd w:id="8"/>
      <w:bookmarkEnd w:id="9"/>
    </w:p>
    <w:p w:rsidR="002B4A20" w:rsidRPr="00FF404D" w:rsidRDefault="002B4A20" w:rsidP="002B4A20">
      <w:pPr>
        <w:ind w:firstLineChars="192" w:firstLine="422"/>
        <w:rPr>
          <w:sz w:val="22"/>
        </w:rPr>
      </w:pPr>
      <w:bookmarkStart w:id="10" w:name="_Toc497211599"/>
      <w:bookmarkStart w:id="11" w:name="_Toc190332483"/>
      <w:r w:rsidRPr="00FF404D">
        <w:rPr>
          <w:rFonts w:hint="eastAsia"/>
          <w:sz w:val="22"/>
        </w:rPr>
        <w:t xml:space="preserve">2.1 </w:t>
      </w:r>
      <w:r w:rsidRPr="00FF404D">
        <w:rPr>
          <w:rFonts w:hint="eastAsia"/>
          <w:sz w:val="22"/>
        </w:rPr>
        <w:t>项目磋商范围及内容：</w:t>
      </w:r>
      <w:r w:rsidRPr="00FF404D">
        <w:rPr>
          <w:rFonts w:hint="eastAsia"/>
          <w:sz w:val="22"/>
        </w:rPr>
        <w:t xml:space="preserve"> </w:t>
      </w:r>
    </w:p>
    <w:p w:rsidR="002B4A20" w:rsidRPr="00FF404D" w:rsidRDefault="002B4A20" w:rsidP="002B4A20">
      <w:pPr>
        <w:ind w:firstLineChars="192" w:firstLine="422"/>
        <w:rPr>
          <w:sz w:val="22"/>
        </w:rPr>
      </w:pPr>
      <w:r w:rsidRPr="00FF404D">
        <w:rPr>
          <w:rFonts w:hint="eastAsia"/>
          <w:sz w:val="22"/>
        </w:rPr>
        <w:t xml:space="preserve">2.1.1 </w:t>
      </w:r>
      <w:r w:rsidRPr="00FF404D">
        <w:rPr>
          <w:rFonts w:hint="eastAsia"/>
          <w:sz w:val="22"/>
        </w:rPr>
        <w:t>项目概况</w:t>
      </w:r>
      <w:r w:rsidRPr="00FF404D">
        <w:rPr>
          <w:rFonts w:hint="eastAsia"/>
          <w:sz w:val="22"/>
        </w:rPr>
        <w:t xml:space="preserve"> </w:t>
      </w:r>
    </w:p>
    <w:p w:rsidR="002B4A20" w:rsidRPr="00FF404D" w:rsidRDefault="002B4A20" w:rsidP="002B4A20">
      <w:pPr>
        <w:ind w:firstLineChars="192" w:firstLine="422"/>
        <w:rPr>
          <w:sz w:val="22"/>
        </w:rPr>
      </w:pPr>
      <w:r w:rsidRPr="00FF404D">
        <w:rPr>
          <w:rFonts w:hint="eastAsia"/>
          <w:sz w:val="22"/>
        </w:rPr>
        <w:t>（</w:t>
      </w:r>
      <w:r w:rsidRPr="00FF404D">
        <w:rPr>
          <w:rFonts w:hint="eastAsia"/>
          <w:sz w:val="22"/>
        </w:rPr>
        <w:t>1</w:t>
      </w:r>
      <w:r w:rsidRPr="00FF404D">
        <w:rPr>
          <w:rFonts w:hint="eastAsia"/>
          <w:sz w:val="22"/>
        </w:rPr>
        <w:t>）项目名称：金桥综合保税区封关区保安服务</w:t>
      </w:r>
      <w:r w:rsidRPr="00FF404D">
        <w:rPr>
          <w:rFonts w:hint="eastAsia"/>
          <w:sz w:val="22"/>
        </w:rPr>
        <w:t xml:space="preserve"> </w:t>
      </w:r>
    </w:p>
    <w:p w:rsidR="002B4A20" w:rsidRPr="00FF404D" w:rsidRDefault="002B4A20" w:rsidP="002B4A20">
      <w:pPr>
        <w:ind w:firstLineChars="192" w:firstLine="422"/>
        <w:rPr>
          <w:sz w:val="22"/>
        </w:rPr>
      </w:pPr>
      <w:r w:rsidRPr="00FF404D">
        <w:rPr>
          <w:rFonts w:hint="eastAsia"/>
          <w:sz w:val="22"/>
        </w:rPr>
        <w:t>（</w:t>
      </w:r>
      <w:r w:rsidRPr="00FF404D">
        <w:rPr>
          <w:rFonts w:hint="eastAsia"/>
          <w:sz w:val="22"/>
        </w:rPr>
        <w:t>2</w:t>
      </w:r>
      <w:r w:rsidRPr="00FF404D">
        <w:rPr>
          <w:rFonts w:hint="eastAsia"/>
          <w:sz w:val="22"/>
        </w:rPr>
        <w:t>）项目地点：华东路</w:t>
      </w:r>
      <w:r w:rsidRPr="00FF404D">
        <w:rPr>
          <w:rFonts w:hint="eastAsia"/>
          <w:sz w:val="22"/>
        </w:rPr>
        <w:t xml:space="preserve"> 5001 </w:t>
      </w:r>
      <w:r w:rsidRPr="00FF404D">
        <w:rPr>
          <w:rFonts w:hint="eastAsia"/>
          <w:sz w:val="22"/>
        </w:rPr>
        <w:t>号</w:t>
      </w:r>
      <w:r w:rsidRPr="00FF404D">
        <w:rPr>
          <w:rFonts w:hint="eastAsia"/>
          <w:sz w:val="22"/>
        </w:rPr>
        <w:t xml:space="preserve"> </w:t>
      </w:r>
    </w:p>
    <w:p w:rsidR="002B4A20" w:rsidRPr="00FF404D" w:rsidRDefault="002B4A20" w:rsidP="002B4A20">
      <w:pPr>
        <w:ind w:firstLineChars="192" w:firstLine="422"/>
        <w:rPr>
          <w:sz w:val="22"/>
        </w:rPr>
      </w:pPr>
      <w:r w:rsidRPr="00FF404D">
        <w:rPr>
          <w:rFonts w:hint="eastAsia"/>
          <w:sz w:val="22"/>
        </w:rPr>
        <w:t>（</w:t>
      </w:r>
      <w:r w:rsidRPr="00FF404D">
        <w:rPr>
          <w:rFonts w:hint="eastAsia"/>
          <w:sz w:val="22"/>
        </w:rPr>
        <w:t>3</w:t>
      </w:r>
      <w:r w:rsidRPr="00FF404D">
        <w:rPr>
          <w:rFonts w:hint="eastAsia"/>
          <w:sz w:val="22"/>
        </w:rPr>
        <w:t>）项目规模：占地面积</w:t>
      </w:r>
      <w:r w:rsidRPr="00FF404D">
        <w:rPr>
          <w:rFonts w:hint="eastAsia"/>
          <w:sz w:val="22"/>
        </w:rPr>
        <w:t xml:space="preserve"> 1.52 </w:t>
      </w:r>
      <w:r w:rsidRPr="00FF404D">
        <w:rPr>
          <w:rFonts w:hint="eastAsia"/>
          <w:sz w:val="22"/>
        </w:rPr>
        <w:t>平方公里</w:t>
      </w:r>
      <w:r w:rsidRPr="00FF404D">
        <w:rPr>
          <w:rFonts w:hint="eastAsia"/>
          <w:sz w:val="22"/>
        </w:rPr>
        <w:t xml:space="preserve"> </w:t>
      </w:r>
    </w:p>
    <w:p w:rsidR="002B4A20" w:rsidRPr="00FF404D" w:rsidRDefault="002B4A20" w:rsidP="002B4A20">
      <w:pPr>
        <w:ind w:firstLineChars="192" w:firstLine="422"/>
        <w:rPr>
          <w:sz w:val="22"/>
        </w:rPr>
      </w:pPr>
      <w:r w:rsidRPr="00FF404D">
        <w:rPr>
          <w:rFonts w:hint="eastAsia"/>
          <w:sz w:val="22"/>
        </w:rPr>
        <w:t xml:space="preserve">2.1.2 </w:t>
      </w:r>
      <w:r w:rsidRPr="00FF404D">
        <w:rPr>
          <w:rFonts w:hint="eastAsia"/>
          <w:sz w:val="22"/>
        </w:rPr>
        <w:t>项目内容：</w:t>
      </w:r>
      <w:r w:rsidRPr="00FF404D">
        <w:rPr>
          <w:rFonts w:hint="eastAsia"/>
          <w:sz w:val="22"/>
        </w:rPr>
        <w:t xml:space="preserve"> </w:t>
      </w:r>
    </w:p>
    <w:p w:rsidR="002B4A20" w:rsidRPr="00FF404D" w:rsidRDefault="002B4A20" w:rsidP="002B4A20">
      <w:pPr>
        <w:ind w:firstLineChars="192" w:firstLine="422"/>
        <w:rPr>
          <w:sz w:val="22"/>
        </w:rPr>
      </w:pPr>
      <w:r w:rsidRPr="00FF404D">
        <w:rPr>
          <w:rFonts w:hint="eastAsia"/>
          <w:sz w:val="22"/>
        </w:rPr>
        <w:t>（</w:t>
      </w:r>
      <w:r w:rsidRPr="00FF404D">
        <w:rPr>
          <w:rFonts w:hint="eastAsia"/>
          <w:sz w:val="22"/>
        </w:rPr>
        <w:t>1</w:t>
      </w:r>
      <w:r w:rsidRPr="00FF404D">
        <w:rPr>
          <w:rFonts w:hint="eastAsia"/>
          <w:sz w:val="22"/>
        </w:rPr>
        <w:t>）综合保税区海关封关区巡视。</w:t>
      </w:r>
      <w:r w:rsidRPr="00FF404D">
        <w:rPr>
          <w:rFonts w:hint="eastAsia"/>
          <w:sz w:val="22"/>
        </w:rPr>
        <w:t xml:space="preserve"> </w:t>
      </w:r>
    </w:p>
    <w:p w:rsidR="002B4A20" w:rsidRPr="00FF404D" w:rsidRDefault="002B4A20" w:rsidP="002B4A20">
      <w:pPr>
        <w:ind w:firstLineChars="192" w:firstLine="422"/>
        <w:rPr>
          <w:sz w:val="22"/>
        </w:rPr>
      </w:pPr>
      <w:r w:rsidRPr="00FF404D">
        <w:rPr>
          <w:rFonts w:hint="eastAsia"/>
          <w:sz w:val="22"/>
        </w:rPr>
        <w:t>（</w:t>
      </w:r>
      <w:r w:rsidRPr="00FF404D">
        <w:rPr>
          <w:rFonts w:hint="eastAsia"/>
          <w:sz w:val="22"/>
        </w:rPr>
        <w:t>2</w:t>
      </w:r>
      <w:r w:rsidRPr="00FF404D">
        <w:rPr>
          <w:rFonts w:hint="eastAsia"/>
          <w:sz w:val="22"/>
        </w:rPr>
        <w:t>）封关区内包括道路，</w:t>
      </w:r>
      <w:proofErr w:type="gramStart"/>
      <w:r w:rsidRPr="00FF404D">
        <w:rPr>
          <w:rFonts w:hint="eastAsia"/>
          <w:sz w:val="22"/>
        </w:rPr>
        <w:t>巡关道</w:t>
      </w:r>
      <w:proofErr w:type="gramEnd"/>
      <w:r w:rsidRPr="00FF404D">
        <w:rPr>
          <w:rFonts w:hint="eastAsia"/>
          <w:sz w:val="22"/>
        </w:rPr>
        <w:t>，路灯等。</w:t>
      </w:r>
      <w:r w:rsidRPr="00FF404D">
        <w:rPr>
          <w:rFonts w:hint="eastAsia"/>
          <w:sz w:val="22"/>
        </w:rPr>
        <w:t xml:space="preserve"> </w:t>
      </w:r>
    </w:p>
    <w:p w:rsidR="002B4A20" w:rsidRPr="00FF404D" w:rsidRDefault="002B4A20" w:rsidP="002B4A20">
      <w:pPr>
        <w:ind w:firstLineChars="192" w:firstLine="422"/>
        <w:rPr>
          <w:sz w:val="22"/>
        </w:rPr>
      </w:pPr>
      <w:r w:rsidRPr="00FF404D">
        <w:rPr>
          <w:rFonts w:hint="eastAsia"/>
          <w:sz w:val="22"/>
        </w:rPr>
        <w:t>（</w:t>
      </w:r>
      <w:r w:rsidRPr="00FF404D">
        <w:rPr>
          <w:rFonts w:hint="eastAsia"/>
          <w:sz w:val="22"/>
        </w:rPr>
        <w:t>3</w:t>
      </w:r>
      <w:r w:rsidRPr="00FF404D">
        <w:rPr>
          <w:rFonts w:hint="eastAsia"/>
          <w:sz w:val="22"/>
        </w:rPr>
        <w:t>）封关区包括东西两个出入口社会车辆及人员进出管理。</w:t>
      </w:r>
      <w:r w:rsidRPr="00FF404D">
        <w:rPr>
          <w:rFonts w:hint="eastAsia"/>
          <w:sz w:val="22"/>
        </w:rPr>
        <w:t xml:space="preserve"> </w:t>
      </w:r>
    </w:p>
    <w:p w:rsidR="002B4A20" w:rsidRPr="00FF404D" w:rsidRDefault="002B4A20" w:rsidP="002B4A20">
      <w:pPr>
        <w:ind w:firstLineChars="192" w:firstLine="422"/>
        <w:rPr>
          <w:sz w:val="22"/>
        </w:rPr>
      </w:pPr>
      <w:r w:rsidRPr="00FF404D">
        <w:rPr>
          <w:rFonts w:hint="eastAsia"/>
          <w:sz w:val="22"/>
        </w:rPr>
        <w:t>（</w:t>
      </w:r>
      <w:r w:rsidRPr="00FF404D">
        <w:rPr>
          <w:rFonts w:hint="eastAsia"/>
          <w:sz w:val="22"/>
        </w:rPr>
        <w:t>4</w:t>
      </w:r>
      <w:r w:rsidRPr="00FF404D">
        <w:rPr>
          <w:rFonts w:hint="eastAsia"/>
          <w:sz w:val="22"/>
        </w:rPr>
        <w:t>）协助海关做好进出口报关车辆的管理。</w:t>
      </w:r>
      <w:r w:rsidRPr="00FF404D">
        <w:rPr>
          <w:rFonts w:hint="eastAsia"/>
          <w:sz w:val="22"/>
        </w:rPr>
        <w:t xml:space="preserve"> </w:t>
      </w:r>
    </w:p>
    <w:p w:rsidR="002B4A20" w:rsidRPr="00FF404D" w:rsidRDefault="002B4A20" w:rsidP="002B4A20">
      <w:pPr>
        <w:ind w:firstLineChars="192" w:firstLine="422"/>
        <w:rPr>
          <w:sz w:val="22"/>
        </w:rPr>
      </w:pPr>
      <w:r w:rsidRPr="00FF404D">
        <w:rPr>
          <w:rFonts w:hint="eastAsia"/>
          <w:sz w:val="22"/>
        </w:rPr>
        <w:t>（</w:t>
      </w:r>
      <w:r w:rsidRPr="00FF404D">
        <w:rPr>
          <w:rFonts w:hint="eastAsia"/>
          <w:sz w:val="22"/>
        </w:rPr>
        <w:t>5</w:t>
      </w:r>
      <w:r w:rsidRPr="00FF404D">
        <w:rPr>
          <w:rFonts w:hint="eastAsia"/>
          <w:sz w:val="22"/>
        </w:rPr>
        <w:t>）全年</w:t>
      </w:r>
      <w:r w:rsidRPr="00FF404D">
        <w:rPr>
          <w:rFonts w:hint="eastAsia"/>
          <w:sz w:val="22"/>
        </w:rPr>
        <w:t xml:space="preserve"> 365 </w:t>
      </w:r>
      <w:r w:rsidRPr="00FF404D">
        <w:rPr>
          <w:rFonts w:hint="eastAsia"/>
          <w:sz w:val="22"/>
        </w:rPr>
        <w:t>全天候</w:t>
      </w:r>
      <w:r w:rsidRPr="00FF404D">
        <w:rPr>
          <w:rFonts w:hint="eastAsia"/>
          <w:sz w:val="22"/>
        </w:rPr>
        <w:t xml:space="preserve"> 24 </w:t>
      </w:r>
      <w:r w:rsidRPr="00FF404D">
        <w:rPr>
          <w:rFonts w:hint="eastAsia"/>
          <w:sz w:val="22"/>
        </w:rPr>
        <w:t>小时保安执勤，保证封关区正常秩序。</w:t>
      </w:r>
      <w:r w:rsidRPr="00FF404D">
        <w:rPr>
          <w:rFonts w:hint="eastAsia"/>
          <w:sz w:val="22"/>
        </w:rPr>
        <w:t xml:space="preserve"> </w:t>
      </w:r>
    </w:p>
    <w:p w:rsidR="002B4A20" w:rsidRDefault="002B4A20" w:rsidP="002B4A20">
      <w:pPr>
        <w:ind w:firstLineChars="192" w:firstLine="422"/>
        <w:rPr>
          <w:sz w:val="22"/>
        </w:rPr>
      </w:pPr>
      <w:r w:rsidRPr="00FF404D">
        <w:rPr>
          <w:rFonts w:hint="eastAsia"/>
          <w:sz w:val="22"/>
        </w:rPr>
        <w:t xml:space="preserve">2.2 </w:t>
      </w:r>
      <w:r w:rsidRPr="00FF404D">
        <w:rPr>
          <w:rFonts w:hint="eastAsia"/>
          <w:sz w:val="22"/>
        </w:rPr>
        <w:t>本项目服务期限为自合同签订之日起</w:t>
      </w:r>
      <w:r w:rsidRPr="00FF404D">
        <w:rPr>
          <w:rFonts w:hint="eastAsia"/>
          <w:sz w:val="22"/>
        </w:rPr>
        <w:t xml:space="preserve"> 12 </w:t>
      </w:r>
      <w:proofErr w:type="gramStart"/>
      <w:r w:rsidRPr="00FF404D">
        <w:rPr>
          <w:rFonts w:hint="eastAsia"/>
          <w:sz w:val="22"/>
        </w:rPr>
        <w:t>个</w:t>
      </w:r>
      <w:proofErr w:type="gramEnd"/>
      <w:r w:rsidRPr="00FF404D">
        <w:rPr>
          <w:rFonts w:hint="eastAsia"/>
          <w:sz w:val="22"/>
        </w:rPr>
        <w:t>月，具体以合同签订日期为准。</w:t>
      </w:r>
      <w:r w:rsidRPr="00FF404D">
        <w:rPr>
          <w:rFonts w:hint="eastAsia"/>
          <w:sz w:val="22"/>
        </w:rPr>
        <w:t xml:space="preserve"> </w:t>
      </w:r>
    </w:p>
    <w:p w:rsidR="002B4A20" w:rsidRDefault="002B4A20" w:rsidP="002B4A20">
      <w:pPr>
        <w:ind w:firstLineChars="192" w:firstLine="424"/>
        <w:outlineLvl w:val="2"/>
        <w:rPr>
          <w:b/>
          <w:sz w:val="22"/>
        </w:rPr>
      </w:pPr>
      <w:r>
        <w:rPr>
          <w:rFonts w:hint="eastAsia"/>
          <w:b/>
          <w:sz w:val="22"/>
        </w:rPr>
        <w:t>3</w:t>
      </w:r>
      <w:r>
        <w:rPr>
          <w:b/>
          <w:sz w:val="22"/>
        </w:rPr>
        <w:t>承包方式</w:t>
      </w:r>
      <w:bookmarkEnd w:id="10"/>
      <w:bookmarkEnd w:id="11"/>
    </w:p>
    <w:p w:rsidR="002B4A20" w:rsidRDefault="002B4A20" w:rsidP="002B4A20">
      <w:pPr>
        <w:pStyle w:val="a6"/>
        <w:spacing w:line="300" w:lineRule="auto"/>
        <w:ind w:firstLineChars="192" w:firstLine="422"/>
        <w:rPr>
          <w:sz w:val="22"/>
        </w:rPr>
      </w:pPr>
      <w:r w:rsidRPr="00FF404D">
        <w:rPr>
          <w:rFonts w:hint="eastAsia"/>
          <w:sz w:val="22"/>
        </w:rPr>
        <w:t xml:space="preserve">3.1 </w:t>
      </w:r>
      <w:r w:rsidRPr="00FF404D">
        <w:rPr>
          <w:rFonts w:hint="eastAsia"/>
          <w:sz w:val="22"/>
        </w:rPr>
        <w:t>依照本项目的磋商范围和内容，成交供应商以“清包”方式实施服务管理承包。</w:t>
      </w:r>
      <w:r w:rsidRPr="00FF404D">
        <w:rPr>
          <w:rFonts w:hint="eastAsia"/>
          <w:sz w:val="22"/>
        </w:rPr>
        <w:t xml:space="preserve"> </w:t>
      </w:r>
      <w:r w:rsidRPr="00FF404D">
        <w:rPr>
          <w:rFonts w:hint="eastAsia"/>
          <w:sz w:val="22"/>
        </w:rPr>
        <w:t>“清包”的含义指：采购人按双方约定的服务人数，每月向成交供应商支付管理服务费。</w:t>
      </w:r>
    </w:p>
    <w:p w:rsidR="002B4A20" w:rsidRDefault="002B4A20" w:rsidP="002B4A20">
      <w:pPr>
        <w:pStyle w:val="a6"/>
        <w:spacing w:line="300" w:lineRule="auto"/>
        <w:ind w:firstLineChars="192" w:firstLine="422"/>
        <w:rPr>
          <w:sz w:val="22"/>
        </w:rPr>
      </w:pPr>
      <w:r>
        <w:rPr>
          <w:rFonts w:hint="eastAsia"/>
          <w:sz w:val="22"/>
        </w:rPr>
        <w:t>3</w:t>
      </w:r>
      <w:r>
        <w:rPr>
          <w:sz w:val="22"/>
        </w:rPr>
        <w:t xml:space="preserve">.2 </w:t>
      </w:r>
      <w:r>
        <w:rPr>
          <w:sz w:val="22"/>
        </w:rPr>
        <w:t>本项目不允许分包。</w:t>
      </w:r>
    </w:p>
    <w:p w:rsidR="002B4A20" w:rsidRDefault="002B4A20" w:rsidP="002B4A20">
      <w:pPr>
        <w:ind w:firstLineChars="192" w:firstLine="424"/>
        <w:outlineLvl w:val="2"/>
        <w:rPr>
          <w:b/>
          <w:sz w:val="22"/>
        </w:rPr>
      </w:pPr>
      <w:bookmarkStart w:id="12" w:name="_Toc190332484"/>
      <w:bookmarkStart w:id="13" w:name="_Toc497211600"/>
      <w:r>
        <w:rPr>
          <w:rFonts w:hint="eastAsia"/>
          <w:b/>
          <w:sz w:val="22"/>
        </w:rPr>
        <w:t>4</w:t>
      </w:r>
      <w:r>
        <w:rPr>
          <w:b/>
          <w:sz w:val="22"/>
        </w:rPr>
        <w:t>合同签订方式</w:t>
      </w:r>
      <w:bookmarkEnd w:id="12"/>
      <w:bookmarkEnd w:id="13"/>
    </w:p>
    <w:p w:rsidR="002B4A20" w:rsidRDefault="002B4A20" w:rsidP="002B4A20">
      <w:pPr>
        <w:pStyle w:val="a6"/>
        <w:spacing w:line="300" w:lineRule="auto"/>
        <w:ind w:firstLineChars="192" w:firstLine="422"/>
        <w:rPr>
          <w:sz w:val="22"/>
        </w:rPr>
      </w:pPr>
      <w:r>
        <w:rPr>
          <w:rFonts w:hint="eastAsia"/>
          <w:sz w:val="22"/>
        </w:rPr>
        <w:t>4</w:t>
      </w:r>
      <w:r>
        <w:rPr>
          <w:sz w:val="22"/>
        </w:rPr>
        <w:t xml:space="preserve">.1 </w:t>
      </w:r>
      <w:r>
        <w:rPr>
          <w:sz w:val="22"/>
        </w:rPr>
        <w:t>本项目合同的标的、价格、质量及验收标准、考核管理、履约期限等主要条款应当与</w:t>
      </w:r>
      <w:r>
        <w:rPr>
          <w:rFonts w:hint="eastAsia"/>
          <w:sz w:val="22"/>
        </w:rPr>
        <w:t>磋商</w:t>
      </w:r>
      <w:r>
        <w:rPr>
          <w:sz w:val="22"/>
        </w:rPr>
        <w:t>文件和</w:t>
      </w:r>
      <w:r>
        <w:rPr>
          <w:rFonts w:hint="eastAsia"/>
          <w:sz w:val="22"/>
        </w:rPr>
        <w:t>成交供应商响应</w:t>
      </w:r>
      <w:r>
        <w:rPr>
          <w:sz w:val="22"/>
        </w:rPr>
        <w:t>文件的内容一致，并互相补充和解释。</w:t>
      </w:r>
    </w:p>
    <w:p w:rsidR="002B4A20" w:rsidRDefault="002B4A20" w:rsidP="002B4A20">
      <w:pPr>
        <w:ind w:firstLineChars="192" w:firstLine="424"/>
        <w:outlineLvl w:val="2"/>
        <w:rPr>
          <w:b/>
          <w:sz w:val="22"/>
        </w:rPr>
      </w:pPr>
      <w:bookmarkStart w:id="14" w:name="_Toc190332485"/>
      <w:bookmarkStart w:id="15" w:name="_Toc497211601"/>
      <w:r>
        <w:rPr>
          <w:rFonts w:hint="eastAsia"/>
          <w:b/>
          <w:sz w:val="22"/>
        </w:rPr>
        <w:t>5</w:t>
      </w:r>
      <w:r>
        <w:rPr>
          <w:b/>
          <w:sz w:val="22"/>
        </w:rPr>
        <w:t>结算原则和支付方式</w:t>
      </w:r>
      <w:bookmarkEnd w:id="14"/>
      <w:bookmarkEnd w:id="15"/>
    </w:p>
    <w:p w:rsidR="002B4A20" w:rsidRDefault="002B4A20" w:rsidP="002B4A20">
      <w:pPr>
        <w:pStyle w:val="a6"/>
        <w:spacing w:line="300" w:lineRule="auto"/>
        <w:ind w:firstLineChars="192" w:firstLine="422"/>
        <w:rPr>
          <w:sz w:val="22"/>
        </w:rPr>
      </w:pPr>
      <w:r>
        <w:rPr>
          <w:rFonts w:hint="eastAsia"/>
          <w:sz w:val="22"/>
        </w:rPr>
        <w:t>5</w:t>
      </w:r>
      <w:r>
        <w:rPr>
          <w:sz w:val="22"/>
        </w:rPr>
        <w:t xml:space="preserve">.1 </w:t>
      </w:r>
      <w:r>
        <w:rPr>
          <w:sz w:val="22"/>
        </w:rPr>
        <w:t>结算原则</w:t>
      </w:r>
    </w:p>
    <w:p w:rsidR="002B4A20" w:rsidRDefault="002B4A20" w:rsidP="002B4A20">
      <w:pPr>
        <w:pStyle w:val="a6"/>
        <w:spacing w:line="300" w:lineRule="auto"/>
        <w:ind w:firstLineChars="192" w:firstLine="422"/>
        <w:rPr>
          <w:b/>
          <w:color w:val="FF0000"/>
          <w:sz w:val="22"/>
          <w:u w:val="single"/>
        </w:rPr>
      </w:pPr>
      <w:r>
        <w:rPr>
          <w:rFonts w:hint="eastAsia"/>
          <w:sz w:val="22"/>
        </w:rPr>
        <w:t>5</w:t>
      </w:r>
      <w:r>
        <w:rPr>
          <w:sz w:val="22"/>
        </w:rPr>
        <w:t xml:space="preserve">.1.1 </w:t>
      </w:r>
      <w:r>
        <w:rPr>
          <w:rFonts w:hint="eastAsia"/>
          <w:color w:val="000000"/>
          <w:sz w:val="22"/>
          <w:szCs w:val="22"/>
        </w:rPr>
        <w:t>本项目合同总价不变，采购人不会因政策性调价、人工成本、材料、设备使用年限增长引</w:t>
      </w:r>
      <w:r>
        <w:rPr>
          <w:rFonts w:hint="eastAsia"/>
          <w:color w:val="000000"/>
          <w:sz w:val="22"/>
          <w:szCs w:val="22"/>
        </w:rPr>
        <w:t xml:space="preserve"> </w:t>
      </w:r>
      <w:r>
        <w:rPr>
          <w:rFonts w:hint="eastAsia"/>
          <w:color w:val="000000"/>
          <w:sz w:val="22"/>
          <w:szCs w:val="22"/>
        </w:rPr>
        <w:t>起的维修成本增加和效能衰减等因素（不可抗力除外）的变动而进行调整。</w:t>
      </w:r>
    </w:p>
    <w:p w:rsidR="002B4A20" w:rsidRPr="00FF404D" w:rsidRDefault="002B4A20" w:rsidP="002B4A20">
      <w:pPr>
        <w:snapToGrid w:val="0"/>
        <w:spacing w:line="360" w:lineRule="auto"/>
        <w:ind w:firstLineChars="200" w:firstLine="440"/>
        <w:jc w:val="left"/>
        <w:rPr>
          <w:kern w:val="1"/>
          <w:sz w:val="22"/>
          <w:szCs w:val="20"/>
        </w:rPr>
      </w:pPr>
      <w:r w:rsidRPr="00FF404D">
        <w:rPr>
          <w:rFonts w:hint="eastAsia"/>
          <w:kern w:val="1"/>
          <w:sz w:val="22"/>
          <w:szCs w:val="20"/>
        </w:rPr>
        <w:t xml:space="preserve">5.2 </w:t>
      </w:r>
      <w:r w:rsidRPr="00FF404D">
        <w:rPr>
          <w:rFonts w:hint="eastAsia"/>
          <w:kern w:val="1"/>
          <w:sz w:val="22"/>
          <w:szCs w:val="20"/>
        </w:rPr>
        <w:t>支付方式</w:t>
      </w:r>
      <w:r w:rsidRPr="00FF404D">
        <w:rPr>
          <w:rFonts w:hint="eastAsia"/>
          <w:kern w:val="1"/>
          <w:sz w:val="22"/>
          <w:szCs w:val="20"/>
        </w:rPr>
        <w:t xml:space="preserve"> </w:t>
      </w:r>
    </w:p>
    <w:p w:rsidR="002B4A20" w:rsidRPr="00FF404D" w:rsidRDefault="002B4A20" w:rsidP="002B4A20">
      <w:pPr>
        <w:snapToGrid w:val="0"/>
        <w:spacing w:line="360" w:lineRule="auto"/>
        <w:ind w:firstLineChars="200" w:firstLine="440"/>
        <w:jc w:val="left"/>
        <w:rPr>
          <w:kern w:val="1"/>
          <w:sz w:val="22"/>
          <w:szCs w:val="20"/>
        </w:rPr>
      </w:pPr>
      <w:r w:rsidRPr="00FF404D">
        <w:rPr>
          <w:rFonts w:hint="eastAsia"/>
          <w:kern w:val="1"/>
          <w:sz w:val="22"/>
          <w:szCs w:val="20"/>
        </w:rPr>
        <w:t xml:space="preserve">5.2.1 </w:t>
      </w:r>
      <w:r w:rsidRPr="00FF404D">
        <w:rPr>
          <w:rFonts w:hint="eastAsia"/>
          <w:kern w:val="1"/>
          <w:sz w:val="22"/>
          <w:szCs w:val="20"/>
        </w:rPr>
        <w:t>本项目合同金额采用分期付款方式，在采购人和成交供应商合同签订后，且</w:t>
      </w:r>
      <w:r w:rsidRPr="00FF404D">
        <w:rPr>
          <w:rFonts w:hint="eastAsia"/>
          <w:kern w:val="1"/>
          <w:sz w:val="22"/>
          <w:szCs w:val="20"/>
        </w:rPr>
        <w:lastRenderedPageBreak/>
        <w:t>财政资金到位后，按下款要求支付相应的合同款项。</w:t>
      </w:r>
      <w:r w:rsidRPr="00FF404D">
        <w:rPr>
          <w:rFonts w:hint="eastAsia"/>
          <w:kern w:val="1"/>
          <w:sz w:val="22"/>
          <w:szCs w:val="20"/>
        </w:rPr>
        <w:t xml:space="preserve"> </w:t>
      </w:r>
    </w:p>
    <w:p w:rsidR="002B4A20" w:rsidRPr="00FF404D" w:rsidRDefault="002B4A20" w:rsidP="002B4A20">
      <w:pPr>
        <w:snapToGrid w:val="0"/>
        <w:spacing w:line="360" w:lineRule="auto"/>
        <w:ind w:firstLineChars="200" w:firstLine="440"/>
        <w:jc w:val="left"/>
        <w:rPr>
          <w:kern w:val="1"/>
          <w:sz w:val="22"/>
          <w:szCs w:val="20"/>
        </w:rPr>
      </w:pPr>
      <w:r w:rsidRPr="00FF404D">
        <w:rPr>
          <w:rFonts w:hint="eastAsia"/>
          <w:kern w:val="1"/>
          <w:sz w:val="22"/>
          <w:szCs w:val="20"/>
        </w:rPr>
        <w:t xml:space="preserve">5.2.2 </w:t>
      </w:r>
      <w:r w:rsidRPr="00FF404D">
        <w:rPr>
          <w:rFonts w:hint="eastAsia"/>
          <w:kern w:val="1"/>
          <w:sz w:val="22"/>
          <w:szCs w:val="20"/>
        </w:rPr>
        <w:t>分期付款的时间进度要求和支付比例具体如下：</w:t>
      </w:r>
      <w:r w:rsidRPr="00FF404D">
        <w:rPr>
          <w:rFonts w:hint="eastAsia"/>
          <w:kern w:val="1"/>
          <w:sz w:val="22"/>
          <w:szCs w:val="20"/>
        </w:rPr>
        <w:t xml:space="preserve"> </w:t>
      </w:r>
    </w:p>
    <w:p w:rsidR="002B4A20" w:rsidRPr="00FF404D" w:rsidRDefault="002B4A20" w:rsidP="002B4A20">
      <w:pPr>
        <w:snapToGrid w:val="0"/>
        <w:spacing w:line="360" w:lineRule="auto"/>
        <w:ind w:firstLineChars="200" w:firstLine="440"/>
        <w:jc w:val="left"/>
        <w:rPr>
          <w:kern w:val="1"/>
          <w:sz w:val="22"/>
          <w:szCs w:val="20"/>
        </w:rPr>
      </w:pPr>
      <w:r w:rsidRPr="00C6012D">
        <w:rPr>
          <w:rFonts w:hint="eastAsia"/>
          <w:kern w:val="1"/>
          <w:sz w:val="22"/>
          <w:szCs w:val="20"/>
        </w:rPr>
        <w:t>服务期内每个季度末</w:t>
      </w:r>
      <w:r w:rsidRPr="00C6012D">
        <w:rPr>
          <w:rFonts w:hint="eastAsia"/>
          <w:bCs/>
        </w:rPr>
        <w:t>结</w:t>
      </w:r>
      <w:r w:rsidRPr="00C6012D">
        <w:rPr>
          <w:rFonts w:hint="eastAsia"/>
        </w:rPr>
        <w:t>合</w:t>
      </w:r>
      <w:r w:rsidRPr="00C6012D">
        <w:rPr>
          <w:rFonts w:hint="eastAsia"/>
          <w:kern w:val="1"/>
          <w:sz w:val="22"/>
          <w:szCs w:val="20"/>
        </w:rPr>
        <w:t>考核情况支付本季度的相应的合同款项。</w:t>
      </w:r>
      <w:r w:rsidRPr="00FF404D">
        <w:rPr>
          <w:rFonts w:hint="eastAsia"/>
          <w:kern w:val="1"/>
          <w:sz w:val="22"/>
          <w:szCs w:val="20"/>
        </w:rPr>
        <w:t xml:space="preserve"> </w:t>
      </w:r>
    </w:p>
    <w:p w:rsidR="002B4A20" w:rsidRDefault="002B4A20" w:rsidP="002B4A20">
      <w:pPr>
        <w:snapToGrid w:val="0"/>
        <w:spacing w:line="360" w:lineRule="auto"/>
        <w:ind w:firstLineChars="200" w:firstLine="440"/>
        <w:jc w:val="left"/>
        <w:rPr>
          <w:kern w:val="1"/>
          <w:sz w:val="22"/>
          <w:szCs w:val="20"/>
        </w:rPr>
      </w:pPr>
      <w:r w:rsidRPr="00FF404D">
        <w:rPr>
          <w:rFonts w:hint="eastAsia"/>
          <w:kern w:val="1"/>
          <w:sz w:val="22"/>
          <w:szCs w:val="20"/>
        </w:rPr>
        <w:t xml:space="preserve">5.3 </w:t>
      </w:r>
      <w:r w:rsidRPr="00FF404D">
        <w:rPr>
          <w:rFonts w:hint="eastAsia"/>
          <w:kern w:val="1"/>
          <w:sz w:val="22"/>
          <w:szCs w:val="20"/>
        </w:rPr>
        <w:t>成交供应商因自身原因造成返工的工作量，采购人将不予计量和支付。</w:t>
      </w:r>
    </w:p>
    <w:p w:rsidR="002B4A20" w:rsidRPr="00FF404D" w:rsidRDefault="002B4A20" w:rsidP="002B4A20">
      <w:pPr>
        <w:snapToGrid w:val="0"/>
        <w:spacing w:line="360" w:lineRule="auto"/>
        <w:ind w:firstLineChars="200" w:firstLine="440"/>
        <w:jc w:val="left"/>
        <w:rPr>
          <w:color w:val="FF0000"/>
          <w:sz w:val="22"/>
        </w:rPr>
      </w:pPr>
      <w:r>
        <w:rPr>
          <w:rFonts w:hint="eastAsia"/>
          <w:color w:val="FF0000"/>
          <w:sz w:val="22"/>
        </w:rPr>
        <w:t>5.4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color w:val="FF0000"/>
          <w:sz w:val="22"/>
        </w:rPr>
        <w:t>1</w:t>
      </w:r>
      <w:r>
        <w:rPr>
          <w:rFonts w:hint="eastAsia"/>
          <w:color w:val="FF0000"/>
          <w:sz w:val="22"/>
        </w:rPr>
        <w:t>年</w:t>
      </w:r>
      <w:proofErr w:type="gramStart"/>
      <w:r>
        <w:rPr>
          <w:rFonts w:hint="eastAsia"/>
          <w:color w:val="FF0000"/>
          <w:sz w:val="22"/>
        </w:rPr>
        <w:t>期贷款市场</w:t>
      </w:r>
      <w:proofErr w:type="gramEnd"/>
      <w:r>
        <w:rPr>
          <w:rFonts w:hint="eastAsia"/>
          <w:color w:val="FF0000"/>
          <w:sz w:val="22"/>
        </w:rPr>
        <w:t>报价利率。</w:t>
      </w:r>
      <w:r>
        <w:rPr>
          <w:rFonts w:hint="eastAsia"/>
          <w:color w:val="FF0000"/>
          <w:sz w:val="22"/>
        </w:rPr>
        <w:tab/>
      </w:r>
    </w:p>
    <w:p w:rsidR="002B4A20" w:rsidRDefault="002B4A20" w:rsidP="002B4A20">
      <w:pPr>
        <w:adjustRightInd w:val="0"/>
        <w:snapToGrid w:val="0"/>
        <w:jc w:val="center"/>
        <w:outlineLvl w:val="1"/>
        <w:rPr>
          <w:rFonts w:eastAsia="黑体"/>
          <w:color w:val="000000"/>
          <w:sz w:val="30"/>
          <w:szCs w:val="30"/>
        </w:rPr>
      </w:pPr>
      <w:bookmarkStart w:id="16" w:name="_Toc497211602"/>
      <w:bookmarkStart w:id="17" w:name="_Toc190332486"/>
      <w:r>
        <w:rPr>
          <w:rFonts w:eastAsia="黑体"/>
          <w:color w:val="000000"/>
          <w:sz w:val="30"/>
          <w:szCs w:val="30"/>
        </w:rPr>
        <w:t>三、技术质量要求</w:t>
      </w:r>
      <w:bookmarkEnd w:id="16"/>
      <w:bookmarkEnd w:id="17"/>
    </w:p>
    <w:p w:rsidR="002B4A20" w:rsidRDefault="002B4A20" w:rsidP="002B4A20">
      <w:pPr>
        <w:ind w:firstLineChars="192" w:firstLine="424"/>
        <w:outlineLvl w:val="2"/>
        <w:rPr>
          <w:b/>
          <w:sz w:val="22"/>
        </w:rPr>
      </w:pPr>
      <w:bookmarkStart w:id="18" w:name="_Toc497211603"/>
      <w:bookmarkStart w:id="19" w:name="_Toc190332487"/>
      <w:r>
        <w:rPr>
          <w:rFonts w:hint="eastAsia"/>
          <w:b/>
          <w:sz w:val="22"/>
        </w:rPr>
        <w:t>6</w:t>
      </w:r>
      <w:r>
        <w:rPr>
          <w:b/>
          <w:sz w:val="22"/>
        </w:rPr>
        <w:t>适用技术规范与规范性文件</w:t>
      </w:r>
      <w:bookmarkEnd w:id="18"/>
      <w:bookmarkEnd w:id="19"/>
    </w:p>
    <w:p w:rsidR="002B4A20" w:rsidRDefault="002B4A20" w:rsidP="002B4A20">
      <w:pPr>
        <w:snapToGrid w:val="0"/>
        <w:ind w:firstLineChars="200" w:firstLine="440"/>
        <w:jc w:val="left"/>
        <w:rPr>
          <w:sz w:val="22"/>
        </w:rPr>
      </w:pPr>
      <w:r>
        <w:rPr>
          <w:sz w:val="22"/>
        </w:rPr>
        <w:t>各</w:t>
      </w:r>
      <w:r>
        <w:rPr>
          <w:rFonts w:hint="eastAsia"/>
          <w:sz w:val="22"/>
        </w:rPr>
        <w:t>供应商</w:t>
      </w:r>
      <w:r>
        <w:rPr>
          <w:sz w:val="22"/>
        </w:rPr>
        <w:t>应充分注意，凡涉及国家或行业管理部门颁发的相关规范、规程和标准，无论其是否在本</w:t>
      </w:r>
      <w:r>
        <w:rPr>
          <w:rFonts w:hint="eastAsia"/>
          <w:sz w:val="22"/>
        </w:rPr>
        <w:t>磋商</w:t>
      </w:r>
      <w:r>
        <w:rPr>
          <w:sz w:val="22"/>
        </w:rPr>
        <w:t>文件中列明，</w:t>
      </w:r>
      <w:r>
        <w:rPr>
          <w:rFonts w:hint="eastAsia"/>
          <w:sz w:val="22"/>
        </w:rPr>
        <w:t>供应商</w:t>
      </w:r>
      <w:r>
        <w:rPr>
          <w:sz w:val="22"/>
        </w:rPr>
        <w:t>应无条件执行。标准、规范等不一致的，以要求高者为准。</w:t>
      </w:r>
    </w:p>
    <w:p w:rsidR="002B4A20" w:rsidRDefault="002B4A20" w:rsidP="002B4A20">
      <w:pPr>
        <w:ind w:firstLineChars="192" w:firstLine="424"/>
        <w:outlineLvl w:val="2"/>
        <w:rPr>
          <w:b/>
          <w:sz w:val="22"/>
        </w:rPr>
      </w:pPr>
      <w:bookmarkStart w:id="20" w:name="_Toc497211604"/>
      <w:bookmarkStart w:id="21" w:name="_Toc190332488"/>
      <w:r>
        <w:rPr>
          <w:rFonts w:hint="eastAsia"/>
          <w:b/>
          <w:sz w:val="22"/>
        </w:rPr>
        <w:t>7</w:t>
      </w:r>
      <w:r>
        <w:rPr>
          <w:rFonts w:hint="eastAsia"/>
          <w:b/>
          <w:sz w:val="22"/>
        </w:rPr>
        <w:t>磋商</w:t>
      </w:r>
      <w:r>
        <w:rPr>
          <w:b/>
          <w:sz w:val="22"/>
        </w:rPr>
        <w:t>内容与要求</w:t>
      </w:r>
      <w:bookmarkEnd w:id="20"/>
      <w:bookmarkEnd w:id="21"/>
    </w:p>
    <w:p w:rsidR="002B4A20" w:rsidRDefault="002B4A20" w:rsidP="002B4A20">
      <w:pPr>
        <w:pStyle w:val="a6"/>
        <w:spacing w:line="300" w:lineRule="auto"/>
        <w:ind w:firstLineChars="192" w:firstLine="422"/>
        <w:rPr>
          <w:bCs/>
          <w:sz w:val="22"/>
        </w:rPr>
      </w:pPr>
      <w:r>
        <w:rPr>
          <w:rFonts w:hint="eastAsia"/>
          <w:bCs/>
          <w:sz w:val="22"/>
        </w:rPr>
        <w:t>7</w:t>
      </w:r>
      <w:r>
        <w:rPr>
          <w:bCs/>
          <w:sz w:val="22"/>
        </w:rPr>
        <w:t xml:space="preserve">.2 </w:t>
      </w:r>
      <w:r>
        <w:rPr>
          <w:bCs/>
          <w:sz w:val="22"/>
        </w:rPr>
        <w:t>本项目</w:t>
      </w:r>
      <w:r>
        <w:rPr>
          <w:rFonts w:hint="eastAsia"/>
          <w:bCs/>
          <w:sz w:val="22"/>
        </w:rPr>
        <w:t>磋商</w:t>
      </w:r>
      <w:r>
        <w:rPr>
          <w:bCs/>
          <w:sz w:val="22"/>
        </w:rPr>
        <w:t>内容与具体质量要求（但不仅限于）详见下表。</w:t>
      </w:r>
    </w:p>
    <w:p w:rsidR="002B4A20" w:rsidRDefault="002B4A20" w:rsidP="002B4A20">
      <w:pPr>
        <w:jc w:val="center"/>
        <w:rPr>
          <w:b/>
          <w:color w:val="FF0000"/>
          <w:sz w:val="22"/>
        </w:rPr>
      </w:pPr>
      <w:r>
        <w:rPr>
          <w:b/>
          <w:sz w:val="22"/>
        </w:rPr>
        <w:t>服务内容一览表（工作量清单）</w:t>
      </w:r>
    </w:p>
    <w:p w:rsidR="002B4A20" w:rsidRDefault="002B4A20" w:rsidP="002B4A20">
      <w:pPr>
        <w:rPr>
          <w:sz w:val="22"/>
        </w:rPr>
      </w:pPr>
      <w:r>
        <w:rPr>
          <w:rFonts w:hint="eastAsia"/>
          <w:sz w:val="22"/>
        </w:rPr>
        <w:t>项目名称及</w:t>
      </w:r>
      <w:r>
        <w:rPr>
          <w:sz w:val="22"/>
        </w:rPr>
        <w:t>包件</w:t>
      </w:r>
      <w:r>
        <w:rPr>
          <w:rFonts w:hint="eastAsia"/>
          <w:sz w:val="22"/>
        </w:rPr>
        <w:t>号</w:t>
      </w:r>
      <w:r>
        <w:rPr>
          <w:sz w:val="22"/>
        </w:rPr>
        <w:t>：</w:t>
      </w:r>
    </w:p>
    <w:tbl>
      <w:tblPr>
        <w:tblStyle w:val="a5"/>
        <w:tblW w:w="10031" w:type="dxa"/>
        <w:jc w:val="center"/>
        <w:tblLayout w:type="fixed"/>
        <w:tblLook w:val="04A0" w:firstRow="1" w:lastRow="0" w:firstColumn="1" w:lastColumn="0" w:noHBand="0" w:noVBand="1"/>
      </w:tblPr>
      <w:tblGrid>
        <w:gridCol w:w="780"/>
        <w:gridCol w:w="1474"/>
        <w:gridCol w:w="3241"/>
        <w:gridCol w:w="2268"/>
        <w:gridCol w:w="2268"/>
      </w:tblGrid>
      <w:tr w:rsidR="002B4A20" w:rsidTr="006964FF">
        <w:trPr>
          <w:tblHeader/>
          <w:jc w:val="center"/>
        </w:trPr>
        <w:tc>
          <w:tcPr>
            <w:tcW w:w="780" w:type="dxa"/>
            <w:vAlign w:val="center"/>
          </w:tcPr>
          <w:p w:rsidR="002B4A20" w:rsidRDefault="002B4A20" w:rsidP="006964FF">
            <w:pPr>
              <w:pStyle w:val="a6"/>
              <w:spacing w:line="300" w:lineRule="auto"/>
              <w:ind w:firstLine="0"/>
              <w:jc w:val="center"/>
              <w:rPr>
                <w:rFonts w:eastAsia="Times New Roman"/>
              </w:rPr>
            </w:pPr>
            <w:r>
              <w:rPr>
                <w:rFonts w:eastAsia="Times New Roman"/>
                <w:b/>
                <w:bCs/>
                <w:color w:val="000000"/>
                <w:kern w:val="24"/>
              </w:rPr>
              <w:t>序号</w:t>
            </w:r>
          </w:p>
        </w:tc>
        <w:tc>
          <w:tcPr>
            <w:tcW w:w="1474" w:type="dxa"/>
            <w:vAlign w:val="center"/>
          </w:tcPr>
          <w:p w:rsidR="002B4A20" w:rsidRPr="00FF404D" w:rsidRDefault="002B4A20" w:rsidP="006964FF">
            <w:pPr>
              <w:jc w:val="center"/>
              <w:rPr>
                <w:rFonts w:eastAsiaTheme="minorEastAsia"/>
                <w:b/>
              </w:rPr>
            </w:pPr>
            <w:r>
              <w:rPr>
                <w:rFonts w:eastAsiaTheme="minorEastAsia" w:hint="eastAsia"/>
                <w:b/>
              </w:rPr>
              <w:t>岗位名称</w:t>
            </w:r>
          </w:p>
        </w:tc>
        <w:tc>
          <w:tcPr>
            <w:tcW w:w="3241" w:type="dxa"/>
            <w:vAlign w:val="center"/>
          </w:tcPr>
          <w:p w:rsidR="002B4A20" w:rsidRPr="00FF404D" w:rsidRDefault="002B4A20" w:rsidP="006964FF">
            <w:pPr>
              <w:jc w:val="center"/>
              <w:rPr>
                <w:rFonts w:eastAsiaTheme="minorEastAsia"/>
                <w:b/>
              </w:rPr>
            </w:pPr>
            <w:r>
              <w:rPr>
                <w:rFonts w:eastAsiaTheme="minorEastAsia" w:hint="eastAsia"/>
                <w:b/>
              </w:rPr>
              <w:t>建议配置岗位数</w:t>
            </w:r>
          </w:p>
        </w:tc>
        <w:tc>
          <w:tcPr>
            <w:tcW w:w="2268" w:type="dxa"/>
          </w:tcPr>
          <w:p w:rsidR="002B4A20" w:rsidRDefault="002B4A20" w:rsidP="006964FF">
            <w:pPr>
              <w:jc w:val="center"/>
              <w:rPr>
                <w:rFonts w:eastAsia="Times New Roman"/>
                <w:b/>
              </w:rPr>
            </w:pPr>
            <w:r w:rsidRPr="00C6012D">
              <w:rPr>
                <w:rFonts w:asciiTheme="minorEastAsia" w:eastAsiaTheme="minorEastAsia" w:hAnsiTheme="minorEastAsia" w:hint="eastAsia"/>
                <w:b/>
              </w:rPr>
              <w:t>工作时间</w:t>
            </w:r>
          </w:p>
        </w:tc>
        <w:tc>
          <w:tcPr>
            <w:tcW w:w="2268" w:type="dxa"/>
            <w:vAlign w:val="center"/>
          </w:tcPr>
          <w:p w:rsidR="002B4A20" w:rsidRDefault="002B4A20" w:rsidP="006964FF">
            <w:pPr>
              <w:jc w:val="center"/>
              <w:rPr>
                <w:rFonts w:eastAsia="Times New Roman"/>
                <w:b/>
              </w:rPr>
            </w:pPr>
            <w:r>
              <w:rPr>
                <w:rFonts w:eastAsia="Times New Roman"/>
                <w:b/>
              </w:rPr>
              <w:t>备注</w:t>
            </w:r>
          </w:p>
        </w:tc>
      </w:tr>
      <w:tr w:rsidR="002B4A20" w:rsidTr="006964FF">
        <w:trPr>
          <w:jc w:val="center"/>
        </w:trPr>
        <w:tc>
          <w:tcPr>
            <w:tcW w:w="780" w:type="dxa"/>
            <w:vAlign w:val="center"/>
          </w:tcPr>
          <w:p w:rsidR="002B4A20" w:rsidRPr="003B78E2" w:rsidRDefault="002B4A20" w:rsidP="006964FF">
            <w:pPr>
              <w:pStyle w:val="a6"/>
              <w:spacing w:line="300" w:lineRule="auto"/>
              <w:ind w:firstLine="0"/>
              <w:jc w:val="center"/>
              <w:rPr>
                <w:rFonts w:eastAsiaTheme="minorEastAsia"/>
              </w:rPr>
            </w:pPr>
            <w:r>
              <w:rPr>
                <w:rFonts w:eastAsiaTheme="minorEastAsia" w:hint="eastAsia"/>
              </w:rPr>
              <w:t>1</w:t>
            </w:r>
          </w:p>
        </w:tc>
        <w:tc>
          <w:tcPr>
            <w:tcW w:w="1474" w:type="dxa"/>
            <w:vAlign w:val="center"/>
          </w:tcPr>
          <w:p w:rsidR="002B4A20" w:rsidRPr="00DC5D0F" w:rsidRDefault="002B4A20" w:rsidP="006964FF">
            <w:pPr>
              <w:pStyle w:val="a6"/>
              <w:spacing w:line="300" w:lineRule="auto"/>
              <w:ind w:firstLine="0"/>
              <w:jc w:val="center"/>
              <w:rPr>
                <w:kern w:val="2"/>
                <w:sz w:val="22"/>
                <w:szCs w:val="22"/>
              </w:rPr>
            </w:pPr>
            <w:r w:rsidRPr="00DC5D0F">
              <w:rPr>
                <w:rFonts w:hint="eastAsia"/>
                <w:kern w:val="2"/>
                <w:sz w:val="22"/>
                <w:szCs w:val="22"/>
              </w:rPr>
              <w:t>日班保安</w:t>
            </w:r>
          </w:p>
        </w:tc>
        <w:tc>
          <w:tcPr>
            <w:tcW w:w="3241" w:type="dxa"/>
            <w:vAlign w:val="center"/>
          </w:tcPr>
          <w:p w:rsidR="002B4A20" w:rsidRPr="00FF404D" w:rsidRDefault="002B4A20" w:rsidP="006964FF">
            <w:pPr>
              <w:pStyle w:val="a6"/>
              <w:spacing w:line="300" w:lineRule="auto"/>
              <w:ind w:firstLine="0"/>
              <w:jc w:val="center"/>
              <w:rPr>
                <w:rFonts w:eastAsiaTheme="minorEastAsia"/>
              </w:rPr>
            </w:pPr>
            <w:r>
              <w:rPr>
                <w:rFonts w:eastAsiaTheme="minorEastAsia" w:hint="eastAsia"/>
              </w:rPr>
              <w:t>5</w:t>
            </w:r>
          </w:p>
        </w:tc>
        <w:tc>
          <w:tcPr>
            <w:tcW w:w="2268" w:type="dxa"/>
          </w:tcPr>
          <w:p w:rsidR="002B4A20" w:rsidRPr="00DC5D0F" w:rsidRDefault="002B4A20" w:rsidP="006964FF">
            <w:pPr>
              <w:pStyle w:val="a6"/>
              <w:spacing w:line="300" w:lineRule="auto"/>
              <w:ind w:firstLine="0"/>
              <w:rPr>
                <w:kern w:val="2"/>
                <w:sz w:val="22"/>
                <w:szCs w:val="22"/>
              </w:rPr>
            </w:pPr>
            <w:r>
              <w:rPr>
                <w:rFonts w:hint="eastAsia"/>
                <w:kern w:val="2"/>
                <w:sz w:val="22"/>
                <w:szCs w:val="22"/>
              </w:rPr>
              <w:t>一周</w:t>
            </w:r>
            <w:r>
              <w:rPr>
                <w:rFonts w:hint="eastAsia"/>
                <w:kern w:val="2"/>
                <w:sz w:val="22"/>
                <w:szCs w:val="22"/>
              </w:rPr>
              <w:t>7</w:t>
            </w:r>
            <w:r>
              <w:rPr>
                <w:rFonts w:hint="eastAsia"/>
                <w:kern w:val="2"/>
                <w:sz w:val="22"/>
                <w:szCs w:val="22"/>
              </w:rPr>
              <w:t>天，</w:t>
            </w:r>
            <w:r w:rsidRPr="00CC4418">
              <w:rPr>
                <w:rFonts w:hint="eastAsia"/>
                <w:kern w:val="2"/>
                <w:sz w:val="22"/>
                <w:szCs w:val="22"/>
              </w:rPr>
              <w:t>日班</w:t>
            </w:r>
            <w:r w:rsidRPr="00CC4418">
              <w:rPr>
                <w:rFonts w:hint="eastAsia"/>
                <w:kern w:val="2"/>
                <w:sz w:val="22"/>
                <w:szCs w:val="22"/>
              </w:rPr>
              <w:t>6</w:t>
            </w:r>
            <w:r>
              <w:rPr>
                <w:rFonts w:hint="eastAsia"/>
                <w:kern w:val="2"/>
                <w:sz w:val="22"/>
                <w:szCs w:val="22"/>
              </w:rPr>
              <w:t>：</w:t>
            </w:r>
            <w:r>
              <w:rPr>
                <w:rFonts w:hint="eastAsia"/>
                <w:kern w:val="2"/>
                <w:sz w:val="22"/>
                <w:szCs w:val="22"/>
              </w:rPr>
              <w:t>00</w:t>
            </w:r>
            <w:r w:rsidRPr="00CC4418">
              <w:rPr>
                <w:rFonts w:hint="eastAsia"/>
                <w:kern w:val="2"/>
                <w:sz w:val="22"/>
                <w:szCs w:val="22"/>
              </w:rPr>
              <w:t>-18:00</w:t>
            </w:r>
          </w:p>
        </w:tc>
        <w:tc>
          <w:tcPr>
            <w:tcW w:w="2268" w:type="dxa"/>
            <w:vAlign w:val="center"/>
          </w:tcPr>
          <w:p w:rsidR="002B4A20" w:rsidRPr="00DC5D0F" w:rsidRDefault="002B4A20" w:rsidP="006964FF">
            <w:pPr>
              <w:pStyle w:val="a6"/>
              <w:spacing w:line="300" w:lineRule="auto"/>
              <w:ind w:firstLine="0"/>
              <w:rPr>
                <w:kern w:val="2"/>
                <w:sz w:val="22"/>
                <w:szCs w:val="22"/>
              </w:rPr>
            </w:pPr>
            <w:r>
              <w:rPr>
                <w:rFonts w:hint="eastAsia"/>
                <w:kern w:val="2"/>
                <w:sz w:val="22"/>
                <w:szCs w:val="22"/>
              </w:rPr>
              <w:t>统计车辆进出，做好登记工作及人车安全管理工作；其中一人兼任保安队长（</w:t>
            </w:r>
            <w:r w:rsidRPr="00DC5D0F">
              <w:rPr>
                <w:rFonts w:hint="eastAsia"/>
                <w:kern w:val="2"/>
                <w:sz w:val="22"/>
                <w:szCs w:val="22"/>
              </w:rPr>
              <w:t>做好日常管理事务。</w:t>
            </w:r>
            <w:proofErr w:type="gramStart"/>
            <w:r w:rsidRPr="00DC5D0F">
              <w:rPr>
                <w:rFonts w:hint="eastAsia"/>
                <w:kern w:val="2"/>
                <w:sz w:val="22"/>
                <w:szCs w:val="22"/>
              </w:rPr>
              <w:t>综保区</w:t>
            </w:r>
            <w:proofErr w:type="gramEnd"/>
            <w:r w:rsidRPr="00DC5D0F">
              <w:rPr>
                <w:rFonts w:hint="eastAsia"/>
                <w:kern w:val="2"/>
                <w:sz w:val="22"/>
                <w:szCs w:val="22"/>
              </w:rPr>
              <w:t>各项安全工作的</w:t>
            </w:r>
            <w:proofErr w:type="gramStart"/>
            <w:r w:rsidRPr="00DC5D0F">
              <w:rPr>
                <w:rFonts w:hint="eastAsia"/>
                <w:kern w:val="2"/>
                <w:sz w:val="22"/>
                <w:szCs w:val="22"/>
              </w:rPr>
              <w:t>的</w:t>
            </w:r>
            <w:proofErr w:type="gramEnd"/>
            <w:r w:rsidRPr="00DC5D0F">
              <w:rPr>
                <w:rFonts w:hint="eastAsia"/>
                <w:kern w:val="2"/>
                <w:sz w:val="22"/>
                <w:szCs w:val="22"/>
              </w:rPr>
              <w:t>协调</w:t>
            </w:r>
            <w:r>
              <w:rPr>
                <w:rFonts w:hint="eastAsia"/>
                <w:kern w:val="2"/>
                <w:sz w:val="22"/>
                <w:szCs w:val="22"/>
              </w:rPr>
              <w:t>。）</w:t>
            </w:r>
          </w:p>
        </w:tc>
      </w:tr>
      <w:tr w:rsidR="002B4A20" w:rsidTr="006964FF">
        <w:trPr>
          <w:jc w:val="center"/>
        </w:trPr>
        <w:tc>
          <w:tcPr>
            <w:tcW w:w="780" w:type="dxa"/>
            <w:vAlign w:val="center"/>
          </w:tcPr>
          <w:p w:rsidR="002B4A20" w:rsidRPr="003B78E2" w:rsidRDefault="002B4A20" w:rsidP="006964FF">
            <w:pPr>
              <w:pStyle w:val="a6"/>
              <w:spacing w:line="300" w:lineRule="auto"/>
              <w:ind w:firstLine="0"/>
              <w:jc w:val="center"/>
              <w:rPr>
                <w:rFonts w:eastAsiaTheme="minorEastAsia"/>
              </w:rPr>
            </w:pPr>
            <w:r>
              <w:rPr>
                <w:rFonts w:eastAsiaTheme="minorEastAsia" w:hint="eastAsia"/>
              </w:rPr>
              <w:t>2</w:t>
            </w:r>
          </w:p>
        </w:tc>
        <w:tc>
          <w:tcPr>
            <w:tcW w:w="1474" w:type="dxa"/>
            <w:vAlign w:val="center"/>
          </w:tcPr>
          <w:p w:rsidR="002B4A20" w:rsidRPr="00DC5D0F" w:rsidRDefault="002B4A20" w:rsidP="006964FF">
            <w:pPr>
              <w:pStyle w:val="a6"/>
              <w:spacing w:line="300" w:lineRule="auto"/>
              <w:ind w:firstLine="0"/>
              <w:jc w:val="center"/>
              <w:rPr>
                <w:kern w:val="2"/>
                <w:sz w:val="22"/>
                <w:szCs w:val="22"/>
              </w:rPr>
            </w:pPr>
            <w:r w:rsidRPr="00DC5D0F">
              <w:rPr>
                <w:rFonts w:hint="eastAsia"/>
                <w:kern w:val="2"/>
                <w:sz w:val="22"/>
                <w:szCs w:val="22"/>
              </w:rPr>
              <w:t>夜班保安</w:t>
            </w:r>
          </w:p>
        </w:tc>
        <w:tc>
          <w:tcPr>
            <w:tcW w:w="3241" w:type="dxa"/>
            <w:vAlign w:val="center"/>
          </w:tcPr>
          <w:p w:rsidR="002B4A20" w:rsidRPr="00FF404D" w:rsidRDefault="002B4A20" w:rsidP="006964FF">
            <w:pPr>
              <w:pStyle w:val="a6"/>
              <w:spacing w:line="300" w:lineRule="auto"/>
              <w:ind w:firstLine="0"/>
              <w:jc w:val="center"/>
              <w:rPr>
                <w:rFonts w:eastAsiaTheme="minorEastAsia"/>
              </w:rPr>
            </w:pPr>
            <w:r>
              <w:rPr>
                <w:rFonts w:eastAsiaTheme="minorEastAsia" w:hint="eastAsia"/>
              </w:rPr>
              <w:t>5</w:t>
            </w:r>
          </w:p>
        </w:tc>
        <w:tc>
          <w:tcPr>
            <w:tcW w:w="2268" w:type="dxa"/>
          </w:tcPr>
          <w:p w:rsidR="002B4A20" w:rsidRPr="00DC5D0F" w:rsidRDefault="002B4A20" w:rsidP="006964FF">
            <w:pPr>
              <w:pStyle w:val="a6"/>
              <w:spacing w:line="300" w:lineRule="auto"/>
              <w:ind w:firstLine="0"/>
              <w:rPr>
                <w:kern w:val="2"/>
                <w:sz w:val="22"/>
                <w:szCs w:val="22"/>
              </w:rPr>
            </w:pPr>
            <w:r>
              <w:rPr>
                <w:rFonts w:hint="eastAsia"/>
                <w:kern w:val="2"/>
                <w:sz w:val="22"/>
                <w:szCs w:val="22"/>
              </w:rPr>
              <w:t>一周</w:t>
            </w:r>
            <w:r>
              <w:rPr>
                <w:rFonts w:hint="eastAsia"/>
                <w:kern w:val="2"/>
                <w:sz w:val="22"/>
                <w:szCs w:val="22"/>
              </w:rPr>
              <w:t>7</w:t>
            </w:r>
            <w:r>
              <w:rPr>
                <w:rFonts w:hint="eastAsia"/>
                <w:kern w:val="2"/>
                <w:sz w:val="22"/>
                <w:szCs w:val="22"/>
              </w:rPr>
              <w:t>天，</w:t>
            </w:r>
            <w:r w:rsidRPr="00CC4418">
              <w:rPr>
                <w:rFonts w:hint="eastAsia"/>
                <w:kern w:val="2"/>
                <w:sz w:val="22"/>
                <w:szCs w:val="22"/>
              </w:rPr>
              <w:t>夜班</w:t>
            </w:r>
            <w:r w:rsidRPr="00CC4418">
              <w:rPr>
                <w:rFonts w:hint="eastAsia"/>
                <w:kern w:val="2"/>
                <w:sz w:val="22"/>
                <w:szCs w:val="22"/>
              </w:rPr>
              <w:t>18:00-6:00</w:t>
            </w:r>
          </w:p>
        </w:tc>
        <w:tc>
          <w:tcPr>
            <w:tcW w:w="2268" w:type="dxa"/>
            <w:vAlign w:val="center"/>
          </w:tcPr>
          <w:p w:rsidR="002B4A20" w:rsidRPr="00DC5D0F" w:rsidRDefault="002B4A20" w:rsidP="006964FF">
            <w:pPr>
              <w:pStyle w:val="a6"/>
              <w:spacing w:line="300" w:lineRule="auto"/>
              <w:ind w:firstLine="0"/>
              <w:rPr>
                <w:kern w:val="2"/>
                <w:sz w:val="22"/>
                <w:szCs w:val="22"/>
              </w:rPr>
            </w:pPr>
            <w:r w:rsidRPr="00DC5D0F">
              <w:rPr>
                <w:rFonts w:hint="eastAsia"/>
                <w:kern w:val="2"/>
                <w:sz w:val="22"/>
                <w:szCs w:val="22"/>
              </w:rPr>
              <w:t>统计车辆进出，做好登记工作及人车安全管理工作。</w:t>
            </w:r>
          </w:p>
        </w:tc>
      </w:tr>
      <w:tr w:rsidR="002B4A20" w:rsidTr="006964FF">
        <w:trPr>
          <w:jc w:val="center"/>
        </w:trPr>
        <w:tc>
          <w:tcPr>
            <w:tcW w:w="2254" w:type="dxa"/>
            <w:gridSpan w:val="2"/>
            <w:vAlign w:val="center"/>
          </w:tcPr>
          <w:p w:rsidR="002B4A20" w:rsidRPr="00FF404D" w:rsidRDefault="002B4A20" w:rsidP="006964FF">
            <w:pPr>
              <w:pStyle w:val="a6"/>
              <w:spacing w:line="300" w:lineRule="auto"/>
              <w:ind w:firstLine="0"/>
              <w:jc w:val="center"/>
              <w:rPr>
                <w:rFonts w:eastAsiaTheme="minorEastAsia"/>
              </w:rPr>
            </w:pPr>
            <w:r>
              <w:rPr>
                <w:rFonts w:eastAsiaTheme="minorEastAsia" w:hint="eastAsia"/>
              </w:rPr>
              <w:t>合计岗位数</w:t>
            </w:r>
          </w:p>
        </w:tc>
        <w:tc>
          <w:tcPr>
            <w:tcW w:w="3241" w:type="dxa"/>
            <w:vAlign w:val="center"/>
          </w:tcPr>
          <w:p w:rsidR="002B4A20" w:rsidRPr="00FF404D" w:rsidRDefault="002B4A20" w:rsidP="006964FF">
            <w:pPr>
              <w:pStyle w:val="a6"/>
              <w:spacing w:line="300" w:lineRule="auto"/>
              <w:ind w:firstLine="0"/>
              <w:jc w:val="center"/>
              <w:rPr>
                <w:rFonts w:eastAsiaTheme="minorEastAsia"/>
              </w:rPr>
            </w:pPr>
            <w:r>
              <w:rPr>
                <w:rFonts w:eastAsiaTheme="minorEastAsia" w:hint="eastAsia"/>
              </w:rPr>
              <w:t>10</w:t>
            </w:r>
          </w:p>
        </w:tc>
        <w:tc>
          <w:tcPr>
            <w:tcW w:w="2268" w:type="dxa"/>
          </w:tcPr>
          <w:p w:rsidR="002B4A20" w:rsidRDefault="002B4A20" w:rsidP="006964FF">
            <w:pPr>
              <w:pStyle w:val="a6"/>
              <w:spacing w:line="300" w:lineRule="auto"/>
              <w:ind w:firstLine="0"/>
              <w:jc w:val="center"/>
              <w:rPr>
                <w:rFonts w:eastAsia="Times New Roman"/>
                <w:color w:val="000000" w:themeColor="text1"/>
                <w:kern w:val="24"/>
              </w:rPr>
            </w:pPr>
          </w:p>
        </w:tc>
        <w:tc>
          <w:tcPr>
            <w:tcW w:w="2268" w:type="dxa"/>
            <w:vAlign w:val="center"/>
          </w:tcPr>
          <w:p w:rsidR="002B4A20" w:rsidRDefault="002B4A20" w:rsidP="006964FF">
            <w:pPr>
              <w:pStyle w:val="a6"/>
              <w:spacing w:line="300" w:lineRule="auto"/>
              <w:ind w:firstLine="0"/>
              <w:jc w:val="center"/>
              <w:rPr>
                <w:rFonts w:eastAsia="Times New Roman"/>
                <w:color w:val="000000" w:themeColor="text1"/>
                <w:kern w:val="24"/>
              </w:rPr>
            </w:pPr>
          </w:p>
        </w:tc>
      </w:tr>
    </w:tbl>
    <w:p w:rsidR="002B4A20" w:rsidRDefault="002B4A20" w:rsidP="002B4A20">
      <w:pPr>
        <w:adjustRightInd w:val="0"/>
        <w:snapToGrid w:val="0"/>
        <w:ind w:firstLineChars="192" w:firstLine="424"/>
        <w:rPr>
          <w:b/>
          <w:bCs/>
          <w:color w:val="0000FF"/>
          <w:sz w:val="22"/>
        </w:rPr>
      </w:pPr>
      <w:r>
        <w:rPr>
          <w:b/>
          <w:bCs/>
          <w:color w:val="0000FF"/>
          <w:sz w:val="22"/>
        </w:rPr>
        <w:t>说明：</w:t>
      </w:r>
      <w:r>
        <w:rPr>
          <w:rFonts w:hint="eastAsia"/>
          <w:b/>
          <w:bCs/>
          <w:color w:val="0000FF"/>
          <w:sz w:val="22"/>
        </w:rPr>
        <w:t>1</w:t>
      </w:r>
      <w:r>
        <w:rPr>
          <w:rFonts w:hint="eastAsia"/>
          <w:b/>
          <w:bCs/>
          <w:color w:val="0000FF"/>
          <w:sz w:val="22"/>
        </w:rPr>
        <w:t>、供应商的各岗位配置标准不得低于表内岗位配置数要求。</w:t>
      </w:r>
    </w:p>
    <w:p w:rsidR="002B4A20" w:rsidRPr="003B78E2" w:rsidRDefault="002B4A20" w:rsidP="002B4A20">
      <w:pPr>
        <w:adjustRightInd w:val="0"/>
        <w:snapToGrid w:val="0"/>
        <w:ind w:firstLineChars="488" w:firstLine="1078"/>
        <w:rPr>
          <w:b/>
          <w:bCs/>
          <w:color w:val="0000FF"/>
          <w:sz w:val="22"/>
        </w:rPr>
      </w:pPr>
      <w:r>
        <w:rPr>
          <w:rFonts w:hint="eastAsia"/>
          <w:b/>
          <w:bCs/>
          <w:color w:val="0000FF"/>
          <w:sz w:val="22"/>
        </w:rPr>
        <w:t>2</w:t>
      </w:r>
      <w:r>
        <w:rPr>
          <w:rFonts w:hint="eastAsia"/>
          <w:b/>
          <w:bCs/>
          <w:color w:val="0000FF"/>
          <w:sz w:val="22"/>
        </w:rPr>
        <w:t>、日班保安中一人兼任保安队长。</w:t>
      </w:r>
    </w:p>
    <w:p w:rsidR="002B4A20" w:rsidRPr="00DC5D0F" w:rsidRDefault="002B4A20" w:rsidP="002B4A20">
      <w:pPr>
        <w:pStyle w:val="a6"/>
        <w:spacing w:line="300" w:lineRule="auto"/>
        <w:ind w:firstLineChars="192" w:firstLine="422"/>
        <w:rPr>
          <w:sz w:val="22"/>
        </w:rPr>
      </w:pPr>
      <w:bookmarkStart w:id="22" w:name="_Toc190332489"/>
      <w:bookmarkStart w:id="23" w:name="_Toc497211605"/>
      <w:r w:rsidRPr="00DC5D0F">
        <w:rPr>
          <w:rFonts w:hint="eastAsia"/>
          <w:sz w:val="22"/>
        </w:rPr>
        <w:t xml:space="preserve">7.2 </w:t>
      </w:r>
      <w:r w:rsidRPr="00DC5D0F">
        <w:rPr>
          <w:rFonts w:hint="eastAsia"/>
          <w:sz w:val="22"/>
        </w:rPr>
        <w:t>具体服务内容</w:t>
      </w:r>
      <w:r w:rsidRPr="00DC5D0F">
        <w:rPr>
          <w:rFonts w:hint="eastAsia"/>
          <w:sz w:val="22"/>
        </w:rPr>
        <w:t xml:space="preserve"> </w:t>
      </w:r>
    </w:p>
    <w:p w:rsidR="002B4A20" w:rsidRPr="00DC5D0F" w:rsidRDefault="002B4A20" w:rsidP="002B4A20">
      <w:pPr>
        <w:pStyle w:val="a6"/>
        <w:spacing w:line="300" w:lineRule="auto"/>
        <w:ind w:firstLineChars="192" w:firstLine="422"/>
        <w:rPr>
          <w:sz w:val="22"/>
        </w:rPr>
      </w:pPr>
      <w:r w:rsidRPr="00DC5D0F">
        <w:rPr>
          <w:rFonts w:hint="eastAsia"/>
          <w:sz w:val="22"/>
        </w:rPr>
        <w:t xml:space="preserve">7.2.1 </w:t>
      </w:r>
      <w:r w:rsidRPr="00DC5D0F">
        <w:rPr>
          <w:rFonts w:hint="eastAsia"/>
          <w:sz w:val="22"/>
        </w:rPr>
        <w:t>封关区保安服务基本情况</w:t>
      </w:r>
      <w:r w:rsidRPr="00DC5D0F">
        <w:rPr>
          <w:rFonts w:hint="eastAsia"/>
          <w:sz w:val="22"/>
        </w:rPr>
        <w:t xml:space="preserve"> </w:t>
      </w:r>
    </w:p>
    <w:p w:rsidR="002B4A20" w:rsidRPr="00DC5D0F" w:rsidRDefault="002B4A20" w:rsidP="002B4A20">
      <w:pPr>
        <w:pStyle w:val="a6"/>
        <w:spacing w:line="300" w:lineRule="auto"/>
        <w:ind w:firstLineChars="192" w:firstLine="422"/>
        <w:rPr>
          <w:sz w:val="22"/>
        </w:rPr>
      </w:pPr>
      <w:r w:rsidRPr="00DC5D0F">
        <w:rPr>
          <w:rFonts w:hint="eastAsia"/>
          <w:sz w:val="22"/>
        </w:rPr>
        <w:t>（</w:t>
      </w:r>
      <w:r w:rsidRPr="00DC5D0F">
        <w:rPr>
          <w:rFonts w:hint="eastAsia"/>
          <w:sz w:val="22"/>
        </w:rPr>
        <w:t>1</w:t>
      </w:r>
      <w:r w:rsidRPr="00DC5D0F">
        <w:rPr>
          <w:rFonts w:hint="eastAsia"/>
          <w:sz w:val="22"/>
        </w:rPr>
        <w:t>）综合保税区海关封关区巡视。</w:t>
      </w:r>
      <w:r w:rsidRPr="00DC5D0F">
        <w:rPr>
          <w:rFonts w:hint="eastAsia"/>
          <w:sz w:val="22"/>
        </w:rPr>
        <w:t xml:space="preserve"> </w:t>
      </w:r>
    </w:p>
    <w:p w:rsidR="002B4A20" w:rsidRPr="00DC5D0F" w:rsidRDefault="002B4A20" w:rsidP="002B4A20">
      <w:pPr>
        <w:pStyle w:val="a6"/>
        <w:spacing w:line="300" w:lineRule="auto"/>
        <w:ind w:firstLineChars="192" w:firstLine="422"/>
        <w:rPr>
          <w:sz w:val="22"/>
        </w:rPr>
      </w:pPr>
      <w:r w:rsidRPr="00DC5D0F">
        <w:rPr>
          <w:rFonts w:hint="eastAsia"/>
          <w:sz w:val="22"/>
        </w:rPr>
        <w:t>（</w:t>
      </w:r>
      <w:r w:rsidRPr="00DC5D0F">
        <w:rPr>
          <w:rFonts w:hint="eastAsia"/>
          <w:sz w:val="22"/>
        </w:rPr>
        <w:t>2</w:t>
      </w:r>
      <w:r w:rsidRPr="00DC5D0F">
        <w:rPr>
          <w:rFonts w:hint="eastAsia"/>
          <w:sz w:val="22"/>
        </w:rPr>
        <w:t>）封关区内包括道路，</w:t>
      </w:r>
      <w:proofErr w:type="gramStart"/>
      <w:r w:rsidRPr="00DC5D0F">
        <w:rPr>
          <w:rFonts w:hint="eastAsia"/>
          <w:sz w:val="22"/>
        </w:rPr>
        <w:t>巡关道</w:t>
      </w:r>
      <w:proofErr w:type="gramEnd"/>
      <w:r w:rsidRPr="00DC5D0F">
        <w:rPr>
          <w:rFonts w:hint="eastAsia"/>
          <w:sz w:val="22"/>
        </w:rPr>
        <w:t>，路灯等。</w:t>
      </w:r>
      <w:r w:rsidRPr="00DC5D0F">
        <w:rPr>
          <w:rFonts w:hint="eastAsia"/>
          <w:sz w:val="22"/>
        </w:rPr>
        <w:t xml:space="preserve"> </w:t>
      </w:r>
    </w:p>
    <w:p w:rsidR="002B4A20" w:rsidRPr="00DC5D0F" w:rsidRDefault="002B4A20" w:rsidP="002B4A20">
      <w:pPr>
        <w:pStyle w:val="a6"/>
        <w:spacing w:line="300" w:lineRule="auto"/>
        <w:ind w:firstLineChars="192" w:firstLine="422"/>
        <w:rPr>
          <w:sz w:val="22"/>
        </w:rPr>
      </w:pPr>
      <w:r w:rsidRPr="00DC5D0F">
        <w:rPr>
          <w:rFonts w:hint="eastAsia"/>
          <w:sz w:val="22"/>
        </w:rPr>
        <w:lastRenderedPageBreak/>
        <w:t>（</w:t>
      </w:r>
      <w:r w:rsidRPr="00DC5D0F">
        <w:rPr>
          <w:rFonts w:hint="eastAsia"/>
          <w:sz w:val="22"/>
        </w:rPr>
        <w:t>3</w:t>
      </w:r>
      <w:r w:rsidRPr="00DC5D0F">
        <w:rPr>
          <w:rFonts w:hint="eastAsia"/>
          <w:sz w:val="22"/>
        </w:rPr>
        <w:t>）封关区包括东西两个出入口社会车辆及人员进出管理。</w:t>
      </w:r>
      <w:r w:rsidRPr="00DC5D0F">
        <w:rPr>
          <w:rFonts w:hint="eastAsia"/>
          <w:sz w:val="22"/>
        </w:rPr>
        <w:t xml:space="preserve"> </w:t>
      </w:r>
    </w:p>
    <w:p w:rsidR="002B4A20" w:rsidRPr="00DC5D0F" w:rsidRDefault="002B4A20" w:rsidP="002B4A20">
      <w:pPr>
        <w:pStyle w:val="a6"/>
        <w:spacing w:line="300" w:lineRule="auto"/>
        <w:ind w:firstLineChars="192" w:firstLine="422"/>
        <w:rPr>
          <w:sz w:val="22"/>
        </w:rPr>
      </w:pPr>
      <w:r w:rsidRPr="00DC5D0F">
        <w:rPr>
          <w:rFonts w:hint="eastAsia"/>
          <w:sz w:val="22"/>
        </w:rPr>
        <w:t>（</w:t>
      </w:r>
      <w:r w:rsidRPr="00DC5D0F">
        <w:rPr>
          <w:rFonts w:hint="eastAsia"/>
          <w:sz w:val="22"/>
        </w:rPr>
        <w:t>4</w:t>
      </w:r>
      <w:r w:rsidRPr="00DC5D0F">
        <w:rPr>
          <w:rFonts w:hint="eastAsia"/>
          <w:sz w:val="22"/>
        </w:rPr>
        <w:t>）协助海关做好进出口报关车辆的管理。</w:t>
      </w:r>
      <w:r w:rsidRPr="00DC5D0F">
        <w:rPr>
          <w:rFonts w:hint="eastAsia"/>
          <w:sz w:val="22"/>
        </w:rPr>
        <w:t xml:space="preserve"> </w:t>
      </w:r>
    </w:p>
    <w:p w:rsidR="002B4A20" w:rsidRPr="00DC5D0F" w:rsidRDefault="002B4A20" w:rsidP="002B4A20">
      <w:pPr>
        <w:pStyle w:val="a6"/>
        <w:spacing w:line="300" w:lineRule="auto"/>
        <w:ind w:firstLineChars="192" w:firstLine="422"/>
        <w:rPr>
          <w:sz w:val="22"/>
        </w:rPr>
      </w:pPr>
      <w:bookmarkStart w:id="24" w:name="OLE_LINK8"/>
      <w:r w:rsidRPr="00DC5D0F">
        <w:rPr>
          <w:rFonts w:hint="eastAsia"/>
          <w:sz w:val="22"/>
        </w:rPr>
        <w:t>（</w:t>
      </w:r>
      <w:r w:rsidRPr="00DC5D0F">
        <w:rPr>
          <w:rFonts w:hint="eastAsia"/>
          <w:sz w:val="22"/>
        </w:rPr>
        <w:t>5</w:t>
      </w:r>
      <w:r w:rsidRPr="00DC5D0F">
        <w:rPr>
          <w:rFonts w:hint="eastAsia"/>
          <w:sz w:val="22"/>
        </w:rPr>
        <w:t>）</w:t>
      </w:r>
      <w:bookmarkEnd w:id="24"/>
      <w:r w:rsidRPr="00DC5D0F">
        <w:rPr>
          <w:rFonts w:hint="eastAsia"/>
          <w:sz w:val="22"/>
        </w:rPr>
        <w:t>全年</w:t>
      </w:r>
      <w:r w:rsidRPr="00DC5D0F">
        <w:rPr>
          <w:rFonts w:hint="eastAsia"/>
          <w:sz w:val="22"/>
        </w:rPr>
        <w:t xml:space="preserve"> 365 </w:t>
      </w:r>
      <w:r w:rsidRPr="00DC5D0F">
        <w:rPr>
          <w:rFonts w:hint="eastAsia"/>
          <w:sz w:val="22"/>
        </w:rPr>
        <w:t>全天候</w:t>
      </w:r>
      <w:r w:rsidRPr="00DC5D0F">
        <w:rPr>
          <w:rFonts w:hint="eastAsia"/>
          <w:sz w:val="22"/>
        </w:rPr>
        <w:t xml:space="preserve"> 24 </w:t>
      </w:r>
      <w:r w:rsidRPr="00DC5D0F">
        <w:rPr>
          <w:rFonts w:hint="eastAsia"/>
          <w:sz w:val="22"/>
        </w:rPr>
        <w:t>小时保安执勤，保证封关区正常秩序。</w:t>
      </w:r>
      <w:r>
        <w:rPr>
          <w:rFonts w:hint="eastAsia"/>
          <w:sz w:val="22"/>
        </w:rPr>
        <w:t xml:space="preserve"> </w:t>
      </w:r>
    </w:p>
    <w:p w:rsidR="002B4A20" w:rsidRPr="00DC5D0F" w:rsidRDefault="002B4A20" w:rsidP="002B4A20">
      <w:pPr>
        <w:pStyle w:val="a6"/>
        <w:spacing w:line="300" w:lineRule="auto"/>
        <w:ind w:firstLineChars="192" w:firstLine="422"/>
        <w:rPr>
          <w:sz w:val="22"/>
        </w:rPr>
      </w:pPr>
      <w:r w:rsidRPr="00DC5D0F">
        <w:rPr>
          <w:rFonts w:hint="eastAsia"/>
          <w:sz w:val="22"/>
        </w:rPr>
        <w:t xml:space="preserve">7.2.2 </w:t>
      </w:r>
      <w:r w:rsidRPr="00DC5D0F">
        <w:rPr>
          <w:rFonts w:hint="eastAsia"/>
          <w:sz w:val="22"/>
        </w:rPr>
        <w:t>封关区保安服务内容</w:t>
      </w:r>
      <w:r w:rsidRPr="00DC5D0F">
        <w:rPr>
          <w:rFonts w:hint="eastAsia"/>
          <w:sz w:val="22"/>
        </w:rPr>
        <w:t xml:space="preserve"> </w:t>
      </w:r>
    </w:p>
    <w:p w:rsidR="002B4A20" w:rsidRPr="00DC5D0F" w:rsidRDefault="002B4A20" w:rsidP="002B4A20">
      <w:pPr>
        <w:pStyle w:val="a6"/>
        <w:ind w:firstLineChars="192" w:firstLine="422"/>
        <w:rPr>
          <w:sz w:val="22"/>
        </w:rPr>
      </w:pPr>
      <w:r w:rsidRPr="00DC5D0F">
        <w:rPr>
          <w:rFonts w:hint="eastAsia"/>
          <w:sz w:val="22"/>
        </w:rPr>
        <w:t>（</w:t>
      </w:r>
      <w:r w:rsidRPr="00DC5D0F">
        <w:rPr>
          <w:rFonts w:hint="eastAsia"/>
          <w:sz w:val="22"/>
        </w:rPr>
        <w:t>1</w:t>
      </w:r>
      <w:r w:rsidRPr="00DC5D0F">
        <w:rPr>
          <w:rFonts w:hint="eastAsia"/>
          <w:sz w:val="22"/>
        </w:rPr>
        <w:t>）控制进入封关区的人员以及车辆，严禁无关人员及车辆进出封关区。</w:t>
      </w:r>
    </w:p>
    <w:p w:rsidR="002B4A20" w:rsidRPr="00DC5D0F" w:rsidRDefault="002B4A20" w:rsidP="002B4A20">
      <w:pPr>
        <w:pStyle w:val="a6"/>
        <w:ind w:firstLineChars="192" w:firstLine="422"/>
        <w:rPr>
          <w:sz w:val="22"/>
        </w:rPr>
      </w:pPr>
      <w:r w:rsidRPr="00DC5D0F">
        <w:rPr>
          <w:rFonts w:hint="eastAsia"/>
          <w:sz w:val="22"/>
        </w:rPr>
        <w:t>（</w:t>
      </w:r>
      <w:r w:rsidRPr="00DC5D0F">
        <w:rPr>
          <w:rFonts w:hint="eastAsia"/>
          <w:sz w:val="22"/>
        </w:rPr>
        <w:t>2</w:t>
      </w:r>
      <w:r w:rsidRPr="00DC5D0F">
        <w:rPr>
          <w:rFonts w:hint="eastAsia"/>
          <w:sz w:val="22"/>
        </w:rPr>
        <w:t>）保障关内三条主干道及</w:t>
      </w:r>
      <w:proofErr w:type="gramStart"/>
      <w:r w:rsidRPr="00DC5D0F">
        <w:rPr>
          <w:rFonts w:hint="eastAsia"/>
          <w:sz w:val="22"/>
        </w:rPr>
        <w:t>巡关道</w:t>
      </w:r>
      <w:proofErr w:type="gramEnd"/>
      <w:r w:rsidRPr="00DC5D0F">
        <w:rPr>
          <w:rFonts w:hint="eastAsia"/>
          <w:sz w:val="22"/>
        </w:rPr>
        <w:t>畅通，早晚高峰交通疏导，定时巡逻，排除隐患，保证园区秩序正常。</w:t>
      </w:r>
    </w:p>
    <w:p w:rsidR="002B4A20" w:rsidRPr="00DC5D0F" w:rsidRDefault="002B4A20" w:rsidP="002B4A20">
      <w:pPr>
        <w:pStyle w:val="a6"/>
        <w:ind w:firstLineChars="192" w:firstLine="422"/>
        <w:rPr>
          <w:sz w:val="22"/>
        </w:rPr>
      </w:pPr>
      <w:r w:rsidRPr="00DC5D0F">
        <w:rPr>
          <w:rFonts w:hint="eastAsia"/>
          <w:sz w:val="22"/>
        </w:rPr>
        <w:t>（</w:t>
      </w:r>
      <w:r w:rsidRPr="00DC5D0F">
        <w:rPr>
          <w:rFonts w:hint="eastAsia"/>
          <w:sz w:val="22"/>
        </w:rPr>
        <w:t>3</w:t>
      </w:r>
      <w:r w:rsidRPr="00DC5D0F">
        <w:rPr>
          <w:rFonts w:hint="eastAsia"/>
          <w:sz w:val="22"/>
        </w:rPr>
        <w:t>）配合做好封关区内三条主干道及</w:t>
      </w:r>
      <w:proofErr w:type="gramStart"/>
      <w:r w:rsidRPr="00DC5D0F">
        <w:rPr>
          <w:rFonts w:hint="eastAsia"/>
          <w:sz w:val="22"/>
        </w:rPr>
        <w:t>巡关道</w:t>
      </w:r>
      <w:proofErr w:type="gramEnd"/>
      <w:r w:rsidRPr="00DC5D0F">
        <w:rPr>
          <w:rFonts w:hint="eastAsia"/>
          <w:sz w:val="22"/>
        </w:rPr>
        <w:t>各类车辆的停放管理工作，做好共享单车停放管理的对接工作。涉及异常情况，及时对接或上报管理局、唐镇镇政府、属地派出所、海关等单位。</w:t>
      </w:r>
    </w:p>
    <w:p w:rsidR="002B4A20" w:rsidRPr="00DC5D0F" w:rsidRDefault="002B4A20" w:rsidP="002B4A20">
      <w:pPr>
        <w:pStyle w:val="a6"/>
        <w:ind w:firstLineChars="192" w:firstLine="422"/>
        <w:rPr>
          <w:sz w:val="22"/>
        </w:rPr>
      </w:pPr>
      <w:r w:rsidRPr="00DC5D0F">
        <w:rPr>
          <w:rFonts w:hint="eastAsia"/>
          <w:sz w:val="22"/>
        </w:rPr>
        <w:t>（</w:t>
      </w:r>
      <w:r w:rsidRPr="00DC5D0F">
        <w:rPr>
          <w:rFonts w:hint="eastAsia"/>
          <w:sz w:val="22"/>
        </w:rPr>
        <w:t>4</w:t>
      </w:r>
      <w:r w:rsidRPr="00DC5D0F">
        <w:rPr>
          <w:rFonts w:hint="eastAsia"/>
          <w:sz w:val="22"/>
        </w:rPr>
        <w:t>）封关区卡口全天候值守，严格管</w:t>
      </w:r>
      <w:proofErr w:type="gramStart"/>
      <w:r w:rsidRPr="00DC5D0F">
        <w:rPr>
          <w:rFonts w:hint="eastAsia"/>
          <w:sz w:val="22"/>
        </w:rPr>
        <w:t>控社会</w:t>
      </w:r>
      <w:proofErr w:type="gramEnd"/>
      <w:r w:rsidRPr="00DC5D0F">
        <w:rPr>
          <w:rFonts w:hint="eastAsia"/>
          <w:sz w:val="22"/>
        </w:rPr>
        <w:t>车道的车辆进出封关区，排查违规携带货物车辆，及时上报异常情况，维护卡口通行秩序。</w:t>
      </w:r>
    </w:p>
    <w:p w:rsidR="002B4A20" w:rsidRDefault="002B4A20" w:rsidP="002B4A20">
      <w:pPr>
        <w:pStyle w:val="a6"/>
        <w:spacing w:line="300" w:lineRule="auto"/>
        <w:ind w:firstLineChars="192" w:firstLine="422"/>
        <w:rPr>
          <w:sz w:val="22"/>
        </w:rPr>
      </w:pPr>
      <w:r w:rsidRPr="00DC5D0F">
        <w:rPr>
          <w:rFonts w:hint="eastAsia"/>
          <w:sz w:val="22"/>
        </w:rPr>
        <w:t>（</w:t>
      </w:r>
      <w:r w:rsidRPr="00DC5D0F">
        <w:rPr>
          <w:rFonts w:hint="eastAsia"/>
          <w:sz w:val="22"/>
        </w:rPr>
        <w:t>5</w:t>
      </w:r>
      <w:r w:rsidRPr="00DC5D0F">
        <w:rPr>
          <w:rFonts w:hint="eastAsia"/>
          <w:sz w:val="22"/>
        </w:rPr>
        <w:t>）协助海关做好封关区进出口报关车辆管理，引导携带货物车辆正确通行</w:t>
      </w:r>
    </w:p>
    <w:p w:rsidR="002B4A20" w:rsidRPr="00DC5D0F" w:rsidRDefault="002B4A20" w:rsidP="002B4A20">
      <w:pPr>
        <w:pStyle w:val="a6"/>
        <w:spacing w:line="300" w:lineRule="auto"/>
        <w:ind w:firstLineChars="192" w:firstLine="422"/>
        <w:rPr>
          <w:sz w:val="22"/>
        </w:rPr>
      </w:pPr>
      <w:r w:rsidRPr="00DC5D0F">
        <w:rPr>
          <w:rFonts w:hint="eastAsia"/>
          <w:sz w:val="22"/>
        </w:rPr>
        <w:t>（</w:t>
      </w:r>
      <w:r>
        <w:rPr>
          <w:rFonts w:hint="eastAsia"/>
          <w:sz w:val="22"/>
        </w:rPr>
        <w:t>6</w:t>
      </w:r>
      <w:r w:rsidRPr="00DC5D0F">
        <w:rPr>
          <w:rFonts w:hint="eastAsia"/>
          <w:sz w:val="22"/>
        </w:rPr>
        <w:t>）封关区保安人员配置要求</w:t>
      </w:r>
      <w:r w:rsidRPr="00DC5D0F">
        <w:rPr>
          <w:rFonts w:hint="eastAsia"/>
          <w:sz w:val="22"/>
        </w:rPr>
        <w:t xml:space="preserve"> </w:t>
      </w:r>
    </w:p>
    <w:p w:rsidR="002B4A20" w:rsidRPr="00DC5D0F" w:rsidRDefault="002B4A20" w:rsidP="002B4A20">
      <w:pPr>
        <w:pStyle w:val="a6"/>
        <w:spacing w:line="300" w:lineRule="auto"/>
        <w:ind w:firstLineChars="192" w:firstLine="422"/>
        <w:rPr>
          <w:sz w:val="22"/>
        </w:rPr>
      </w:pPr>
      <w:r w:rsidRPr="00DC5D0F">
        <w:rPr>
          <w:rFonts w:hint="eastAsia"/>
          <w:sz w:val="22"/>
        </w:rPr>
        <w:t>封关区保安：</w:t>
      </w:r>
      <w:r w:rsidRPr="00DC5D0F">
        <w:rPr>
          <w:rFonts w:hint="eastAsia"/>
          <w:sz w:val="22"/>
        </w:rPr>
        <w:t xml:space="preserve"> </w:t>
      </w:r>
    </w:p>
    <w:p w:rsidR="002B4A20" w:rsidRPr="00DC5D0F" w:rsidRDefault="002B4A20" w:rsidP="002B4A20">
      <w:pPr>
        <w:pStyle w:val="a6"/>
        <w:spacing w:line="300" w:lineRule="auto"/>
        <w:ind w:firstLineChars="192" w:firstLine="422"/>
        <w:rPr>
          <w:sz w:val="22"/>
        </w:rPr>
      </w:pPr>
      <w:r>
        <w:rPr>
          <w:rFonts w:hint="eastAsia"/>
          <w:sz w:val="22"/>
        </w:rPr>
        <w:t>①性别：男，</w:t>
      </w:r>
      <w:r w:rsidRPr="00C6012D">
        <w:rPr>
          <w:rFonts w:hint="eastAsia"/>
          <w:sz w:val="22"/>
        </w:rPr>
        <w:t>不超过法定退休年龄，</w:t>
      </w:r>
      <w:r w:rsidRPr="00DC5D0F">
        <w:rPr>
          <w:rFonts w:hint="eastAsia"/>
          <w:sz w:val="22"/>
        </w:rPr>
        <w:t>体貌端正，身高</w:t>
      </w:r>
      <w:r w:rsidRPr="00DC5D0F">
        <w:rPr>
          <w:rFonts w:hint="eastAsia"/>
          <w:sz w:val="22"/>
        </w:rPr>
        <w:t xml:space="preserve"> 1.70 </w:t>
      </w:r>
      <w:r w:rsidRPr="00DC5D0F">
        <w:rPr>
          <w:rFonts w:hint="eastAsia"/>
          <w:sz w:val="22"/>
        </w:rPr>
        <w:t>米以上。</w:t>
      </w:r>
      <w:r w:rsidRPr="00DC5D0F">
        <w:rPr>
          <w:rFonts w:hint="eastAsia"/>
          <w:sz w:val="22"/>
        </w:rPr>
        <w:t xml:space="preserve"> </w:t>
      </w:r>
    </w:p>
    <w:p w:rsidR="002B4A20" w:rsidRPr="00DC5D0F" w:rsidRDefault="002B4A20" w:rsidP="002B4A20">
      <w:pPr>
        <w:pStyle w:val="a6"/>
        <w:spacing w:line="300" w:lineRule="auto"/>
        <w:ind w:firstLineChars="192" w:firstLine="422"/>
        <w:rPr>
          <w:sz w:val="22"/>
        </w:rPr>
      </w:pPr>
      <w:r w:rsidRPr="00DC5D0F">
        <w:rPr>
          <w:rFonts w:hint="eastAsia"/>
          <w:sz w:val="22"/>
        </w:rPr>
        <w:t>②学历中专以上，持证上岗，工作认真负责，能吃苦耐劳，有很好的团队精神。</w:t>
      </w:r>
      <w:r w:rsidRPr="00DC5D0F">
        <w:rPr>
          <w:rFonts w:hint="eastAsia"/>
          <w:sz w:val="22"/>
        </w:rPr>
        <w:t xml:space="preserve"> </w:t>
      </w:r>
    </w:p>
    <w:p w:rsidR="002B4A20" w:rsidRPr="00DC5D0F" w:rsidRDefault="002B4A20" w:rsidP="002B4A20">
      <w:pPr>
        <w:pStyle w:val="a6"/>
        <w:spacing w:line="300" w:lineRule="auto"/>
        <w:ind w:firstLineChars="192" w:firstLine="422"/>
        <w:rPr>
          <w:sz w:val="22"/>
        </w:rPr>
      </w:pPr>
      <w:r w:rsidRPr="00DC5D0F">
        <w:rPr>
          <w:rFonts w:hint="eastAsia"/>
          <w:sz w:val="22"/>
        </w:rPr>
        <w:t>③人品端正，爱岗敬业，良好的服务意识及执行力。</w:t>
      </w:r>
      <w:r>
        <w:rPr>
          <w:rFonts w:hint="eastAsia"/>
          <w:sz w:val="22"/>
        </w:rPr>
        <w:t xml:space="preserve"> </w:t>
      </w:r>
    </w:p>
    <w:p w:rsidR="002B4A20" w:rsidRPr="00DC5D0F" w:rsidRDefault="002B4A20" w:rsidP="002B4A20">
      <w:pPr>
        <w:pStyle w:val="a6"/>
        <w:spacing w:line="300" w:lineRule="auto"/>
        <w:ind w:firstLineChars="192" w:firstLine="422"/>
        <w:rPr>
          <w:sz w:val="22"/>
        </w:rPr>
      </w:pPr>
      <w:r w:rsidRPr="00DC5D0F">
        <w:rPr>
          <w:rFonts w:hint="eastAsia"/>
          <w:sz w:val="22"/>
        </w:rPr>
        <w:t xml:space="preserve">7.2.3 </w:t>
      </w:r>
      <w:r w:rsidRPr="00DC5D0F">
        <w:rPr>
          <w:rFonts w:hint="eastAsia"/>
          <w:sz w:val="22"/>
        </w:rPr>
        <w:t>总体要求</w:t>
      </w:r>
      <w:r w:rsidRPr="00DC5D0F">
        <w:rPr>
          <w:rFonts w:hint="eastAsia"/>
          <w:sz w:val="22"/>
        </w:rPr>
        <w:t xml:space="preserve"> </w:t>
      </w:r>
    </w:p>
    <w:p w:rsidR="002B4A20" w:rsidRPr="00DC5D0F" w:rsidRDefault="002B4A20" w:rsidP="002B4A20">
      <w:pPr>
        <w:pStyle w:val="a6"/>
        <w:spacing w:line="300" w:lineRule="auto"/>
        <w:ind w:firstLineChars="192" w:firstLine="422"/>
        <w:rPr>
          <w:sz w:val="22"/>
        </w:rPr>
      </w:pPr>
      <w:r w:rsidRPr="00DC5D0F">
        <w:rPr>
          <w:rFonts w:hint="eastAsia"/>
          <w:sz w:val="22"/>
        </w:rPr>
        <w:t xml:space="preserve">7.2.3.1 </w:t>
      </w:r>
      <w:r w:rsidRPr="00DC5D0F">
        <w:rPr>
          <w:rFonts w:hint="eastAsia"/>
          <w:sz w:val="22"/>
        </w:rPr>
        <w:t>管理要求</w:t>
      </w:r>
      <w:r w:rsidRPr="00DC5D0F">
        <w:rPr>
          <w:rFonts w:hint="eastAsia"/>
          <w:sz w:val="22"/>
        </w:rPr>
        <w:t xml:space="preserve"> </w:t>
      </w:r>
    </w:p>
    <w:p w:rsidR="002B4A20" w:rsidRPr="00DC5D0F" w:rsidRDefault="002B4A20" w:rsidP="002B4A20">
      <w:pPr>
        <w:pStyle w:val="a6"/>
        <w:spacing w:line="300" w:lineRule="auto"/>
        <w:ind w:firstLineChars="192" w:firstLine="422"/>
        <w:rPr>
          <w:sz w:val="22"/>
        </w:rPr>
      </w:pPr>
      <w:r w:rsidRPr="00DC5D0F">
        <w:rPr>
          <w:rFonts w:hint="eastAsia"/>
          <w:sz w:val="22"/>
        </w:rPr>
        <w:t>（</w:t>
      </w:r>
      <w:r w:rsidRPr="00DC5D0F">
        <w:rPr>
          <w:rFonts w:hint="eastAsia"/>
          <w:sz w:val="22"/>
        </w:rPr>
        <w:t>1</w:t>
      </w:r>
      <w:r w:rsidRPr="00DC5D0F">
        <w:rPr>
          <w:rFonts w:hint="eastAsia"/>
          <w:sz w:val="22"/>
        </w:rPr>
        <w:t>）供应商聘用员工必须遵守国家法律法规，所有劳资纠纷、员工待遇、用工安全一律</w:t>
      </w:r>
      <w:proofErr w:type="gramStart"/>
      <w:r w:rsidRPr="00DC5D0F">
        <w:rPr>
          <w:rFonts w:hint="eastAsia"/>
          <w:sz w:val="22"/>
        </w:rPr>
        <w:t>由成交</w:t>
      </w:r>
      <w:proofErr w:type="gramEnd"/>
      <w:r w:rsidRPr="00DC5D0F">
        <w:rPr>
          <w:rFonts w:hint="eastAsia"/>
          <w:sz w:val="22"/>
        </w:rPr>
        <w:t>供应商负责。</w:t>
      </w:r>
      <w:r w:rsidRPr="00DC5D0F">
        <w:rPr>
          <w:rFonts w:hint="eastAsia"/>
          <w:sz w:val="22"/>
        </w:rPr>
        <w:t xml:space="preserve"> </w:t>
      </w:r>
    </w:p>
    <w:p w:rsidR="002B4A20" w:rsidRPr="00DC5D0F" w:rsidRDefault="002B4A20" w:rsidP="002B4A20">
      <w:pPr>
        <w:pStyle w:val="a6"/>
        <w:spacing w:line="300" w:lineRule="auto"/>
        <w:ind w:firstLineChars="192" w:firstLine="422"/>
        <w:rPr>
          <w:sz w:val="22"/>
        </w:rPr>
      </w:pPr>
      <w:r w:rsidRPr="00DC5D0F">
        <w:rPr>
          <w:rFonts w:hint="eastAsia"/>
          <w:sz w:val="22"/>
        </w:rPr>
        <w:t>（</w:t>
      </w:r>
      <w:r w:rsidRPr="00DC5D0F">
        <w:rPr>
          <w:rFonts w:hint="eastAsia"/>
          <w:sz w:val="22"/>
        </w:rPr>
        <w:t>2</w:t>
      </w:r>
      <w:r w:rsidRPr="00DC5D0F">
        <w:rPr>
          <w:rFonts w:hint="eastAsia"/>
          <w:sz w:val="22"/>
        </w:rPr>
        <w:t>）建立完善的各类岗位职责、值班制度和设备维护保养规范，</w:t>
      </w:r>
      <w:proofErr w:type="gramStart"/>
      <w:r w:rsidRPr="00DC5D0F">
        <w:rPr>
          <w:rFonts w:hint="eastAsia"/>
          <w:sz w:val="22"/>
        </w:rPr>
        <w:t>登统计</w:t>
      </w:r>
      <w:proofErr w:type="gramEnd"/>
      <w:r w:rsidRPr="00DC5D0F">
        <w:rPr>
          <w:rFonts w:hint="eastAsia"/>
          <w:sz w:val="22"/>
        </w:rPr>
        <w:t>数据、值班记录详实，设备维护保养规范悬挂张贴。</w:t>
      </w:r>
      <w:r w:rsidRPr="00DC5D0F">
        <w:rPr>
          <w:rFonts w:hint="eastAsia"/>
          <w:sz w:val="22"/>
        </w:rPr>
        <w:t xml:space="preserve"> </w:t>
      </w:r>
    </w:p>
    <w:p w:rsidR="002B4A20" w:rsidRPr="00DC5D0F" w:rsidRDefault="002B4A20" w:rsidP="002B4A20">
      <w:pPr>
        <w:pStyle w:val="a6"/>
        <w:spacing w:line="300" w:lineRule="auto"/>
        <w:ind w:firstLineChars="192" w:firstLine="422"/>
        <w:rPr>
          <w:sz w:val="22"/>
        </w:rPr>
      </w:pPr>
      <w:r w:rsidRPr="00DC5D0F">
        <w:rPr>
          <w:rFonts w:hint="eastAsia"/>
          <w:sz w:val="22"/>
        </w:rPr>
        <w:t>（</w:t>
      </w:r>
      <w:r w:rsidRPr="00DC5D0F">
        <w:rPr>
          <w:rFonts w:hint="eastAsia"/>
          <w:sz w:val="22"/>
        </w:rPr>
        <w:t>3</w:t>
      </w:r>
      <w:r w:rsidRPr="00DC5D0F">
        <w:rPr>
          <w:rFonts w:hint="eastAsia"/>
          <w:sz w:val="22"/>
        </w:rPr>
        <w:t>）服务人员着装统一整洁，仪表端庄、大方，并经过岗前培训合格上岗。</w:t>
      </w:r>
      <w:r w:rsidRPr="00DC5D0F">
        <w:rPr>
          <w:rFonts w:hint="eastAsia"/>
          <w:sz w:val="22"/>
        </w:rPr>
        <w:t xml:space="preserve"> </w:t>
      </w:r>
    </w:p>
    <w:p w:rsidR="002B4A20" w:rsidRPr="00DC5D0F" w:rsidRDefault="002B4A20" w:rsidP="002B4A20">
      <w:pPr>
        <w:pStyle w:val="a6"/>
        <w:spacing w:line="300" w:lineRule="auto"/>
        <w:ind w:firstLineChars="192" w:firstLine="422"/>
        <w:rPr>
          <w:sz w:val="22"/>
        </w:rPr>
      </w:pPr>
      <w:r w:rsidRPr="00DC5D0F">
        <w:rPr>
          <w:rFonts w:hint="eastAsia"/>
          <w:sz w:val="22"/>
        </w:rPr>
        <w:t>（</w:t>
      </w:r>
      <w:r w:rsidRPr="00DC5D0F">
        <w:rPr>
          <w:rFonts w:hint="eastAsia"/>
          <w:sz w:val="22"/>
        </w:rPr>
        <w:t>4</w:t>
      </w:r>
      <w:r w:rsidRPr="00DC5D0F">
        <w:rPr>
          <w:rFonts w:hint="eastAsia"/>
          <w:sz w:val="22"/>
        </w:rPr>
        <w:t>）设有</w:t>
      </w:r>
      <w:r w:rsidRPr="00DC5D0F">
        <w:rPr>
          <w:rFonts w:hint="eastAsia"/>
          <w:sz w:val="22"/>
        </w:rPr>
        <w:t xml:space="preserve"> 24 </w:t>
      </w:r>
      <w:r w:rsidRPr="00DC5D0F">
        <w:rPr>
          <w:rFonts w:hint="eastAsia"/>
          <w:sz w:val="22"/>
        </w:rPr>
        <w:t>小时有人值守服务电话，有紧急事故处理预案。急修服务</w:t>
      </w:r>
      <w:r w:rsidRPr="00DC5D0F">
        <w:rPr>
          <w:rFonts w:hint="eastAsia"/>
          <w:sz w:val="22"/>
        </w:rPr>
        <w:t xml:space="preserve"> 30 </w:t>
      </w:r>
      <w:r w:rsidRPr="00DC5D0F">
        <w:rPr>
          <w:rFonts w:hint="eastAsia"/>
          <w:sz w:val="22"/>
        </w:rPr>
        <w:t>分钟到位，</w:t>
      </w:r>
      <w:r w:rsidRPr="00DC5D0F">
        <w:rPr>
          <w:rFonts w:hint="eastAsia"/>
          <w:sz w:val="22"/>
        </w:rPr>
        <w:t xml:space="preserve">24 </w:t>
      </w:r>
      <w:r w:rsidRPr="00DC5D0F">
        <w:rPr>
          <w:rFonts w:hint="eastAsia"/>
          <w:sz w:val="22"/>
        </w:rPr>
        <w:t>小时内修复，因故不能解决，要有紧急处理措施，并做出解释，做出限时承诺。</w:t>
      </w:r>
      <w:r w:rsidRPr="00DC5D0F">
        <w:rPr>
          <w:rFonts w:hint="eastAsia"/>
          <w:sz w:val="22"/>
        </w:rPr>
        <w:t xml:space="preserve"> </w:t>
      </w:r>
    </w:p>
    <w:p w:rsidR="002B4A20" w:rsidRPr="00DC5D0F" w:rsidRDefault="002B4A20" w:rsidP="002B4A20">
      <w:pPr>
        <w:pStyle w:val="a6"/>
        <w:spacing w:line="300" w:lineRule="auto"/>
        <w:ind w:firstLineChars="192" w:firstLine="422"/>
        <w:rPr>
          <w:sz w:val="22"/>
        </w:rPr>
      </w:pPr>
      <w:r w:rsidRPr="00DC5D0F">
        <w:rPr>
          <w:rFonts w:hint="eastAsia"/>
          <w:sz w:val="22"/>
        </w:rPr>
        <w:t>（</w:t>
      </w:r>
      <w:r w:rsidRPr="00DC5D0F">
        <w:rPr>
          <w:rFonts w:hint="eastAsia"/>
          <w:sz w:val="22"/>
        </w:rPr>
        <w:t>5</w:t>
      </w:r>
      <w:r w:rsidRPr="00DC5D0F">
        <w:rPr>
          <w:rFonts w:hint="eastAsia"/>
          <w:sz w:val="22"/>
        </w:rPr>
        <w:t>）针对同一位置、同样问题，如果供应商在三次收到采购方发出的整改通知书后还未整改的，采购人可单方面解除合同并不承担赔偿责任。</w:t>
      </w:r>
      <w:r w:rsidRPr="00DC5D0F">
        <w:rPr>
          <w:rFonts w:hint="eastAsia"/>
          <w:sz w:val="22"/>
        </w:rPr>
        <w:t xml:space="preserve"> </w:t>
      </w:r>
    </w:p>
    <w:p w:rsidR="002B4A20" w:rsidRPr="00DC5D0F" w:rsidRDefault="002B4A20" w:rsidP="002B4A20">
      <w:pPr>
        <w:pStyle w:val="a6"/>
        <w:spacing w:line="300" w:lineRule="auto"/>
        <w:ind w:firstLineChars="192" w:firstLine="422"/>
        <w:rPr>
          <w:sz w:val="22"/>
        </w:rPr>
      </w:pPr>
      <w:r w:rsidRPr="00DC5D0F">
        <w:rPr>
          <w:rFonts w:hint="eastAsia"/>
          <w:sz w:val="22"/>
        </w:rPr>
        <w:t>（</w:t>
      </w:r>
      <w:r w:rsidRPr="00DC5D0F">
        <w:rPr>
          <w:rFonts w:hint="eastAsia"/>
          <w:sz w:val="22"/>
        </w:rPr>
        <w:t>6</w:t>
      </w:r>
      <w:r w:rsidRPr="00DC5D0F">
        <w:rPr>
          <w:rFonts w:hint="eastAsia"/>
          <w:sz w:val="22"/>
        </w:rPr>
        <w:t>）供应商如有便民服务项目，应予以说明，注明免费或收费，收费项目明确标准并公示。</w:t>
      </w:r>
      <w:r w:rsidRPr="00DC5D0F">
        <w:rPr>
          <w:rFonts w:hint="eastAsia"/>
          <w:sz w:val="22"/>
        </w:rPr>
        <w:t xml:space="preserve"> </w:t>
      </w:r>
    </w:p>
    <w:p w:rsidR="002B4A20" w:rsidRPr="00DC5D0F" w:rsidRDefault="002B4A20" w:rsidP="002B4A20">
      <w:pPr>
        <w:pStyle w:val="a6"/>
        <w:spacing w:line="300" w:lineRule="auto"/>
        <w:ind w:firstLineChars="192" w:firstLine="422"/>
        <w:rPr>
          <w:sz w:val="22"/>
        </w:rPr>
      </w:pPr>
      <w:r w:rsidRPr="00DC5D0F">
        <w:rPr>
          <w:rFonts w:hint="eastAsia"/>
          <w:sz w:val="22"/>
        </w:rPr>
        <w:t xml:space="preserve">7.2.3.2 </w:t>
      </w:r>
      <w:r w:rsidRPr="00DC5D0F">
        <w:rPr>
          <w:rFonts w:hint="eastAsia"/>
          <w:sz w:val="22"/>
        </w:rPr>
        <w:t>封关区保安管理服务要求</w:t>
      </w:r>
      <w:r w:rsidRPr="00DC5D0F">
        <w:rPr>
          <w:rFonts w:hint="eastAsia"/>
          <w:sz w:val="22"/>
        </w:rPr>
        <w:t xml:space="preserve"> </w:t>
      </w:r>
    </w:p>
    <w:p w:rsidR="002B4A20" w:rsidRPr="00DC5D0F" w:rsidRDefault="002B4A20" w:rsidP="002B4A20">
      <w:pPr>
        <w:pStyle w:val="a6"/>
        <w:spacing w:line="300" w:lineRule="auto"/>
        <w:ind w:firstLineChars="192" w:firstLine="422"/>
        <w:rPr>
          <w:sz w:val="22"/>
        </w:rPr>
      </w:pPr>
      <w:r w:rsidRPr="00DC5D0F">
        <w:rPr>
          <w:rFonts w:hint="eastAsia"/>
          <w:sz w:val="22"/>
        </w:rPr>
        <w:t>（</w:t>
      </w:r>
      <w:r w:rsidRPr="00DC5D0F">
        <w:rPr>
          <w:rFonts w:hint="eastAsia"/>
          <w:sz w:val="22"/>
        </w:rPr>
        <w:t>1</w:t>
      </w:r>
      <w:r w:rsidRPr="00DC5D0F">
        <w:rPr>
          <w:rFonts w:hint="eastAsia"/>
          <w:sz w:val="22"/>
        </w:rPr>
        <w:t>）供应商需制定完善的保安规章制度及培训计划。</w:t>
      </w:r>
      <w:r w:rsidRPr="00DC5D0F">
        <w:rPr>
          <w:rFonts w:hint="eastAsia"/>
          <w:sz w:val="22"/>
        </w:rPr>
        <w:t xml:space="preserve"> </w:t>
      </w:r>
    </w:p>
    <w:p w:rsidR="002B4A20" w:rsidRPr="00DC5D0F" w:rsidRDefault="002B4A20" w:rsidP="002B4A20">
      <w:pPr>
        <w:pStyle w:val="a6"/>
        <w:spacing w:line="300" w:lineRule="auto"/>
        <w:ind w:firstLineChars="192" w:firstLine="422"/>
        <w:rPr>
          <w:sz w:val="22"/>
        </w:rPr>
      </w:pPr>
      <w:r w:rsidRPr="00DC5D0F">
        <w:rPr>
          <w:rFonts w:hint="eastAsia"/>
          <w:sz w:val="22"/>
        </w:rPr>
        <w:t>（</w:t>
      </w:r>
      <w:r w:rsidRPr="00DC5D0F">
        <w:rPr>
          <w:rFonts w:hint="eastAsia"/>
          <w:sz w:val="22"/>
        </w:rPr>
        <w:t>2</w:t>
      </w:r>
      <w:r w:rsidRPr="00DC5D0F">
        <w:rPr>
          <w:rFonts w:hint="eastAsia"/>
          <w:sz w:val="22"/>
        </w:rPr>
        <w:t>）</w:t>
      </w:r>
      <w:proofErr w:type="gramStart"/>
      <w:r w:rsidRPr="00DC5D0F">
        <w:rPr>
          <w:rFonts w:hint="eastAsia"/>
          <w:sz w:val="22"/>
        </w:rPr>
        <w:t>保安不</w:t>
      </w:r>
      <w:proofErr w:type="gramEnd"/>
      <w:r w:rsidRPr="00DC5D0F">
        <w:rPr>
          <w:rFonts w:hint="eastAsia"/>
          <w:sz w:val="22"/>
        </w:rPr>
        <w:t>迟到早退，</w:t>
      </w:r>
      <w:proofErr w:type="gramStart"/>
      <w:r w:rsidRPr="00DC5D0F">
        <w:rPr>
          <w:rFonts w:hint="eastAsia"/>
          <w:sz w:val="22"/>
        </w:rPr>
        <w:t>不</w:t>
      </w:r>
      <w:proofErr w:type="gramEnd"/>
      <w:r w:rsidRPr="00DC5D0F">
        <w:rPr>
          <w:rFonts w:hint="eastAsia"/>
          <w:sz w:val="22"/>
        </w:rPr>
        <w:t>脱岗。接班人员未到岗时，当班人员不得以任何理由私自下班。</w:t>
      </w:r>
      <w:r w:rsidRPr="00DC5D0F">
        <w:rPr>
          <w:rFonts w:hint="eastAsia"/>
          <w:sz w:val="22"/>
        </w:rPr>
        <w:t xml:space="preserve"> </w:t>
      </w:r>
    </w:p>
    <w:p w:rsidR="002B4A20" w:rsidRPr="00DC5D0F" w:rsidRDefault="002B4A20" w:rsidP="002B4A20">
      <w:pPr>
        <w:pStyle w:val="a6"/>
        <w:spacing w:line="300" w:lineRule="auto"/>
        <w:ind w:firstLineChars="192" w:firstLine="422"/>
        <w:rPr>
          <w:sz w:val="22"/>
        </w:rPr>
      </w:pPr>
      <w:r w:rsidRPr="00DC5D0F">
        <w:rPr>
          <w:rFonts w:hint="eastAsia"/>
          <w:sz w:val="22"/>
        </w:rPr>
        <w:t>（</w:t>
      </w:r>
      <w:r w:rsidRPr="00DC5D0F">
        <w:rPr>
          <w:rFonts w:hint="eastAsia"/>
          <w:sz w:val="22"/>
        </w:rPr>
        <w:t>3</w:t>
      </w:r>
      <w:r w:rsidRPr="00DC5D0F">
        <w:rPr>
          <w:rFonts w:hint="eastAsia"/>
          <w:sz w:val="22"/>
        </w:rPr>
        <w:t>）保安值班时应精神面貌良好，衣冠整齐，待人接物须有理有节，态度和蔼礼</w:t>
      </w:r>
      <w:r w:rsidRPr="00DC5D0F">
        <w:rPr>
          <w:rFonts w:hint="eastAsia"/>
          <w:sz w:val="22"/>
        </w:rPr>
        <w:lastRenderedPageBreak/>
        <w:t>貌。</w:t>
      </w:r>
      <w:r w:rsidRPr="00DC5D0F">
        <w:rPr>
          <w:rFonts w:hint="eastAsia"/>
          <w:sz w:val="22"/>
        </w:rPr>
        <w:t xml:space="preserve"> </w:t>
      </w:r>
    </w:p>
    <w:p w:rsidR="002B4A20" w:rsidRPr="00DC5D0F" w:rsidRDefault="002B4A20" w:rsidP="002B4A20">
      <w:pPr>
        <w:pStyle w:val="a6"/>
        <w:spacing w:line="300" w:lineRule="auto"/>
        <w:ind w:firstLineChars="192" w:firstLine="422"/>
        <w:rPr>
          <w:sz w:val="22"/>
        </w:rPr>
      </w:pPr>
      <w:r w:rsidRPr="00DC5D0F">
        <w:rPr>
          <w:rFonts w:hint="eastAsia"/>
          <w:sz w:val="22"/>
        </w:rPr>
        <w:t>（</w:t>
      </w:r>
      <w:r w:rsidRPr="00DC5D0F">
        <w:rPr>
          <w:rFonts w:hint="eastAsia"/>
          <w:sz w:val="22"/>
        </w:rPr>
        <w:t>4</w:t>
      </w:r>
      <w:r w:rsidRPr="00DC5D0F">
        <w:rPr>
          <w:rFonts w:hint="eastAsia"/>
          <w:sz w:val="22"/>
        </w:rPr>
        <w:t>）保安上班时间不得饮酒，不得做和工作无关的事情。夜间值班不得睡觉。</w:t>
      </w:r>
      <w:r w:rsidRPr="00DC5D0F">
        <w:rPr>
          <w:rFonts w:hint="eastAsia"/>
          <w:sz w:val="22"/>
        </w:rPr>
        <w:t xml:space="preserve"> </w:t>
      </w:r>
    </w:p>
    <w:p w:rsidR="002B4A20" w:rsidRPr="00DC5D0F" w:rsidRDefault="002B4A20" w:rsidP="002B4A20">
      <w:pPr>
        <w:pStyle w:val="a6"/>
        <w:spacing w:line="300" w:lineRule="auto"/>
        <w:ind w:firstLineChars="192" w:firstLine="422"/>
        <w:rPr>
          <w:sz w:val="22"/>
        </w:rPr>
      </w:pPr>
      <w:r w:rsidRPr="00DC5D0F">
        <w:rPr>
          <w:rFonts w:hint="eastAsia"/>
          <w:sz w:val="22"/>
        </w:rPr>
        <w:t>（</w:t>
      </w:r>
      <w:r w:rsidRPr="00DC5D0F">
        <w:rPr>
          <w:rFonts w:hint="eastAsia"/>
          <w:sz w:val="22"/>
        </w:rPr>
        <w:t>5</w:t>
      </w:r>
      <w:r w:rsidRPr="00DC5D0F">
        <w:rPr>
          <w:rFonts w:hint="eastAsia"/>
          <w:sz w:val="22"/>
        </w:rPr>
        <w:t>）社会车辆通道保证</w:t>
      </w:r>
      <w:r w:rsidRPr="00DC5D0F">
        <w:rPr>
          <w:rFonts w:hint="eastAsia"/>
          <w:sz w:val="22"/>
        </w:rPr>
        <w:t xml:space="preserve"> 6 </w:t>
      </w:r>
      <w:r w:rsidRPr="00DC5D0F">
        <w:rPr>
          <w:rFonts w:hint="eastAsia"/>
          <w:sz w:val="22"/>
        </w:rPr>
        <w:t>点</w:t>
      </w:r>
      <w:r w:rsidRPr="00DC5D0F">
        <w:rPr>
          <w:rFonts w:hint="eastAsia"/>
          <w:sz w:val="22"/>
        </w:rPr>
        <w:t xml:space="preserve">-18 </w:t>
      </w:r>
      <w:r w:rsidRPr="00DC5D0F">
        <w:rPr>
          <w:rFonts w:hint="eastAsia"/>
          <w:sz w:val="22"/>
        </w:rPr>
        <w:t>点立岗，问询车辆去处，做好车辆登记工作。</w:t>
      </w:r>
      <w:r w:rsidRPr="00DC5D0F">
        <w:rPr>
          <w:rFonts w:hint="eastAsia"/>
          <w:sz w:val="22"/>
        </w:rPr>
        <w:t xml:space="preserve"> </w:t>
      </w:r>
    </w:p>
    <w:p w:rsidR="002B4A20" w:rsidRPr="00DC5D0F" w:rsidRDefault="002B4A20" w:rsidP="002B4A20">
      <w:pPr>
        <w:pStyle w:val="a6"/>
        <w:spacing w:line="300" w:lineRule="auto"/>
        <w:ind w:firstLineChars="192" w:firstLine="422"/>
        <w:rPr>
          <w:sz w:val="22"/>
        </w:rPr>
      </w:pPr>
      <w:r w:rsidRPr="00DC5D0F">
        <w:rPr>
          <w:rFonts w:hint="eastAsia"/>
          <w:sz w:val="22"/>
        </w:rPr>
        <w:t>（</w:t>
      </w:r>
      <w:r w:rsidRPr="00DC5D0F">
        <w:rPr>
          <w:rFonts w:hint="eastAsia"/>
          <w:sz w:val="22"/>
        </w:rPr>
        <w:t>6</w:t>
      </w:r>
      <w:r w:rsidRPr="00DC5D0F">
        <w:rPr>
          <w:rFonts w:hint="eastAsia"/>
          <w:sz w:val="22"/>
        </w:rPr>
        <w:t>）金桥综合保税区封关区</w:t>
      </w:r>
      <w:proofErr w:type="gramStart"/>
      <w:r w:rsidRPr="00DC5D0F">
        <w:rPr>
          <w:rFonts w:hint="eastAsia"/>
          <w:sz w:val="22"/>
        </w:rPr>
        <w:t>保安负责</w:t>
      </w:r>
      <w:proofErr w:type="gramEnd"/>
      <w:r w:rsidRPr="00DC5D0F">
        <w:rPr>
          <w:rFonts w:hint="eastAsia"/>
          <w:sz w:val="22"/>
        </w:rPr>
        <w:t>封关区巡逻，日间两小时一次，夜间一小时一次，包括</w:t>
      </w:r>
      <w:proofErr w:type="gramStart"/>
      <w:r w:rsidRPr="00DC5D0F">
        <w:rPr>
          <w:rFonts w:hint="eastAsia"/>
          <w:sz w:val="22"/>
        </w:rPr>
        <w:t>巡关道</w:t>
      </w:r>
      <w:proofErr w:type="gramEnd"/>
      <w:r w:rsidRPr="00DC5D0F">
        <w:rPr>
          <w:rFonts w:hint="eastAsia"/>
          <w:sz w:val="22"/>
        </w:rPr>
        <w:t>以及封关区主要道路巡逻，巡查时遇到情况应立即按有关规定处理，当出现重大情况、可能产生严重后果、或者无法自行处理的，应及时向有关领导反映或报警。</w:t>
      </w:r>
      <w:r w:rsidRPr="00DC5D0F">
        <w:rPr>
          <w:rFonts w:hint="eastAsia"/>
          <w:sz w:val="22"/>
        </w:rPr>
        <w:t xml:space="preserve"> </w:t>
      </w:r>
    </w:p>
    <w:p w:rsidR="002B4A20" w:rsidRPr="00DC5D0F" w:rsidRDefault="002B4A20" w:rsidP="002B4A20">
      <w:pPr>
        <w:pStyle w:val="a6"/>
        <w:spacing w:line="300" w:lineRule="auto"/>
        <w:ind w:firstLineChars="192" w:firstLine="422"/>
        <w:rPr>
          <w:sz w:val="22"/>
        </w:rPr>
      </w:pPr>
      <w:r w:rsidRPr="00DC5D0F">
        <w:rPr>
          <w:rFonts w:hint="eastAsia"/>
          <w:sz w:val="22"/>
        </w:rPr>
        <w:t>（</w:t>
      </w:r>
      <w:r w:rsidRPr="00DC5D0F">
        <w:rPr>
          <w:rFonts w:hint="eastAsia"/>
          <w:sz w:val="22"/>
        </w:rPr>
        <w:t>7</w:t>
      </w:r>
      <w:r w:rsidRPr="00DC5D0F">
        <w:rPr>
          <w:rFonts w:hint="eastAsia"/>
          <w:sz w:val="22"/>
        </w:rPr>
        <w:t>）金桥综合保税区封关区保安做好人员及非机动车进出封关区的管理工作，遇到可疑人员进行盘查，严禁无关人员进入封关区。</w:t>
      </w:r>
      <w:r w:rsidRPr="00DC5D0F">
        <w:rPr>
          <w:rFonts w:hint="eastAsia"/>
          <w:sz w:val="22"/>
        </w:rPr>
        <w:t xml:space="preserve"> </w:t>
      </w:r>
    </w:p>
    <w:p w:rsidR="002B4A20" w:rsidRPr="00DC5D0F" w:rsidRDefault="002B4A20" w:rsidP="002B4A20">
      <w:pPr>
        <w:pStyle w:val="a6"/>
        <w:spacing w:line="300" w:lineRule="auto"/>
        <w:ind w:firstLineChars="192" w:firstLine="422"/>
        <w:rPr>
          <w:sz w:val="22"/>
        </w:rPr>
      </w:pPr>
      <w:r w:rsidRPr="00DC5D0F">
        <w:rPr>
          <w:rFonts w:hint="eastAsia"/>
          <w:sz w:val="22"/>
        </w:rPr>
        <w:t>（</w:t>
      </w:r>
      <w:r w:rsidRPr="00DC5D0F">
        <w:rPr>
          <w:rFonts w:hint="eastAsia"/>
          <w:sz w:val="22"/>
        </w:rPr>
        <w:t>8</w:t>
      </w:r>
      <w:r w:rsidRPr="00DC5D0F">
        <w:rPr>
          <w:rFonts w:hint="eastAsia"/>
          <w:sz w:val="22"/>
        </w:rPr>
        <w:t>）保安人员应通过公安部门政审，品貌端正。</w:t>
      </w:r>
      <w:r w:rsidRPr="00DC5D0F">
        <w:rPr>
          <w:rFonts w:hint="eastAsia"/>
          <w:sz w:val="22"/>
        </w:rPr>
        <w:t xml:space="preserve"> </w:t>
      </w:r>
    </w:p>
    <w:p w:rsidR="002B4A20" w:rsidRDefault="002B4A20" w:rsidP="002B4A20">
      <w:pPr>
        <w:ind w:firstLineChars="192" w:firstLine="424"/>
        <w:outlineLvl w:val="2"/>
        <w:rPr>
          <w:b/>
          <w:sz w:val="22"/>
        </w:rPr>
      </w:pPr>
      <w:r>
        <w:rPr>
          <w:rFonts w:hint="eastAsia"/>
          <w:b/>
          <w:sz w:val="22"/>
        </w:rPr>
        <w:t>8</w:t>
      </w:r>
      <w:r>
        <w:rPr>
          <w:b/>
          <w:sz w:val="22"/>
        </w:rPr>
        <w:t>安全文明作业要求与应急处置要求</w:t>
      </w:r>
      <w:bookmarkEnd w:id="22"/>
      <w:bookmarkEnd w:id="23"/>
    </w:p>
    <w:p w:rsidR="002B4A20" w:rsidRDefault="002B4A20" w:rsidP="002B4A20">
      <w:pPr>
        <w:pStyle w:val="a6"/>
        <w:spacing w:line="300" w:lineRule="auto"/>
        <w:ind w:firstLineChars="192" w:firstLine="422"/>
        <w:rPr>
          <w:sz w:val="22"/>
        </w:rPr>
      </w:pPr>
      <w:r>
        <w:rPr>
          <w:rFonts w:hint="eastAsia"/>
          <w:sz w:val="22"/>
        </w:rPr>
        <w:t>8</w:t>
      </w:r>
      <w:r>
        <w:rPr>
          <w:sz w:val="22"/>
        </w:rPr>
        <w:t xml:space="preserve">.1 </w:t>
      </w:r>
      <w:r>
        <w:rPr>
          <w:sz w:val="22"/>
        </w:rPr>
        <w:t>安全文明作业要求</w:t>
      </w:r>
    </w:p>
    <w:p w:rsidR="002B4A20" w:rsidRDefault="002B4A20" w:rsidP="002B4A20">
      <w:pPr>
        <w:pStyle w:val="a6"/>
        <w:spacing w:line="300" w:lineRule="auto"/>
        <w:ind w:firstLineChars="192" w:firstLine="422"/>
        <w:rPr>
          <w:bCs/>
          <w:sz w:val="22"/>
        </w:rPr>
      </w:pPr>
      <w:r>
        <w:rPr>
          <w:rFonts w:hint="eastAsia"/>
          <w:bCs/>
          <w:sz w:val="22"/>
        </w:rPr>
        <w:t>8</w:t>
      </w:r>
      <w:r>
        <w:rPr>
          <w:bCs/>
          <w:sz w:val="22"/>
        </w:rPr>
        <w:t xml:space="preserve">.1.1 </w:t>
      </w:r>
      <w:r>
        <w:rPr>
          <w:rFonts w:hint="eastAsia"/>
          <w:bCs/>
          <w:sz w:val="22"/>
        </w:rPr>
        <w:t>供应商</w:t>
      </w:r>
      <w:r>
        <w:rPr>
          <w:bCs/>
          <w:sz w:val="22"/>
        </w:rPr>
        <w:t>及其劳务分包商应具备上海市或有关行业管理部门规定的在本市进行相关服务所需的资质（包括国家和本市各类专业工种持证上岗要求）、资格和一切手续（如有的话），由此引起的所有有关事宜及费用由</w:t>
      </w:r>
      <w:r>
        <w:rPr>
          <w:rFonts w:hint="eastAsia"/>
          <w:bCs/>
          <w:sz w:val="22"/>
        </w:rPr>
        <w:t>供应商</w:t>
      </w:r>
      <w:r>
        <w:rPr>
          <w:bCs/>
          <w:sz w:val="22"/>
        </w:rPr>
        <w:t>自行负责。</w:t>
      </w:r>
    </w:p>
    <w:p w:rsidR="002B4A20" w:rsidRDefault="002B4A20" w:rsidP="002B4A20">
      <w:pPr>
        <w:pStyle w:val="a6"/>
        <w:spacing w:line="300" w:lineRule="auto"/>
        <w:ind w:firstLineChars="192" w:firstLine="422"/>
        <w:rPr>
          <w:bCs/>
          <w:sz w:val="22"/>
        </w:rPr>
      </w:pPr>
      <w:r>
        <w:rPr>
          <w:rFonts w:hint="eastAsia"/>
          <w:bCs/>
          <w:sz w:val="22"/>
        </w:rPr>
        <w:t>8</w:t>
      </w:r>
      <w:r>
        <w:rPr>
          <w:bCs/>
          <w:sz w:val="22"/>
        </w:rPr>
        <w:t xml:space="preserve">.1.2 </w:t>
      </w:r>
      <w:r>
        <w:rPr>
          <w:bCs/>
          <w:sz w:val="22"/>
        </w:rPr>
        <w:t>在提供服务期间为确保服务区域及周围环境的整洁和不影响其他活动正常进行，</w:t>
      </w:r>
      <w:r>
        <w:rPr>
          <w:rFonts w:hint="eastAsia"/>
          <w:bCs/>
          <w:sz w:val="22"/>
        </w:rPr>
        <w:t>供应商</w:t>
      </w:r>
      <w:r>
        <w:rPr>
          <w:bCs/>
          <w:sz w:val="22"/>
        </w:rPr>
        <w:t>应严格执行国家与上海市有关安全文明施工管理的法律、法规和政策，积极主动加强和落实安全文明施工及环境保护等有关管理工作，并按规定承担相应的费用。若违反规定而造成的一切损失和责任</w:t>
      </w:r>
      <w:proofErr w:type="gramStart"/>
      <w:r>
        <w:rPr>
          <w:bCs/>
          <w:sz w:val="22"/>
        </w:rPr>
        <w:t>由</w:t>
      </w:r>
      <w:r>
        <w:rPr>
          <w:rFonts w:hint="eastAsia"/>
          <w:bCs/>
          <w:sz w:val="22"/>
        </w:rPr>
        <w:t>成交</w:t>
      </w:r>
      <w:proofErr w:type="gramEnd"/>
      <w:r>
        <w:rPr>
          <w:rFonts w:hint="eastAsia"/>
          <w:bCs/>
          <w:sz w:val="22"/>
        </w:rPr>
        <w:t>供应商</w:t>
      </w:r>
      <w:r>
        <w:rPr>
          <w:bCs/>
          <w:sz w:val="22"/>
        </w:rPr>
        <w:t>承担。</w:t>
      </w:r>
    </w:p>
    <w:p w:rsidR="002B4A20" w:rsidRDefault="002B4A20" w:rsidP="002B4A20">
      <w:pPr>
        <w:pStyle w:val="a6"/>
        <w:spacing w:line="300" w:lineRule="auto"/>
        <w:ind w:firstLineChars="192" w:firstLine="422"/>
        <w:rPr>
          <w:bCs/>
          <w:sz w:val="22"/>
        </w:rPr>
      </w:pPr>
      <w:r>
        <w:rPr>
          <w:rFonts w:hint="eastAsia"/>
          <w:bCs/>
          <w:sz w:val="22"/>
        </w:rPr>
        <w:t>8</w:t>
      </w:r>
      <w:r>
        <w:rPr>
          <w:bCs/>
          <w:sz w:val="22"/>
        </w:rPr>
        <w:t xml:space="preserve">.1.3 </w:t>
      </w:r>
      <w:r>
        <w:rPr>
          <w:rFonts w:hint="eastAsia"/>
          <w:bCs/>
          <w:sz w:val="22"/>
        </w:rPr>
        <w:t>成交供应商</w:t>
      </w:r>
      <w:r>
        <w:rPr>
          <w:bCs/>
          <w:sz w:val="22"/>
        </w:rPr>
        <w:t>在项目实施期间，必须遵守国家与上海市各项有关安全作业规章、规范与制度，建立动用明火申请批准制度，安全用电等制度，确保杜绝各类事故的发生。</w:t>
      </w:r>
    </w:p>
    <w:p w:rsidR="002B4A20" w:rsidRDefault="002B4A20" w:rsidP="002B4A20">
      <w:pPr>
        <w:pStyle w:val="a6"/>
        <w:spacing w:line="300" w:lineRule="auto"/>
        <w:ind w:firstLineChars="192" w:firstLine="422"/>
        <w:rPr>
          <w:bCs/>
          <w:sz w:val="22"/>
        </w:rPr>
      </w:pPr>
      <w:r>
        <w:rPr>
          <w:rFonts w:hint="eastAsia"/>
          <w:bCs/>
          <w:sz w:val="22"/>
        </w:rPr>
        <w:t>8</w:t>
      </w:r>
      <w:r>
        <w:rPr>
          <w:bCs/>
          <w:sz w:val="22"/>
        </w:rPr>
        <w:t xml:space="preserve">.1.4 </w:t>
      </w:r>
      <w:r>
        <w:rPr>
          <w:sz w:val="22"/>
        </w:rPr>
        <w:t>建立健全安全生产工作责任体系和组织管理网络，建立安全生产监管制度，配备专职安全监管人员，对施工作业安全进行现场监督；按照</w:t>
      </w:r>
      <w:r>
        <w:rPr>
          <w:sz w:val="22"/>
        </w:rPr>
        <w:t>“</w:t>
      </w:r>
      <w:r>
        <w:rPr>
          <w:sz w:val="22"/>
        </w:rPr>
        <w:t>横向到边，纵向到底</w:t>
      </w:r>
      <w:r>
        <w:rPr>
          <w:sz w:val="22"/>
        </w:rPr>
        <w:t>”</w:t>
      </w:r>
      <w:r>
        <w:rPr>
          <w:sz w:val="22"/>
        </w:rPr>
        <w:t>责任制要求将安全责任分解，</w:t>
      </w:r>
      <w:r>
        <w:rPr>
          <w:rFonts w:hint="eastAsia"/>
          <w:sz w:val="22"/>
        </w:rPr>
        <w:t>成交供应</w:t>
      </w:r>
      <w:proofErr w:type="gramStart"/>
      <w:r>
        <w:rPr>
          <w:rFonts w:hint="eastAsia"/>
          <w:sz w:val="22"/>
        </w:rPr>
        <w:t>商</w:t>
      </w:r>
      <w:r>
        <w:rPr>
          <w:sz w:val="22"/>
        </w:rPr>
        <w:t>法定</w:t>
      </w:r>
      <w:proofErr w:type="gramEnd"/>
      <w:r>
        <w:rPr>
          <w:sz w:val="22"/>
        </w:rPr>
        <w:t>代表人与项目部、项目部与下属各责任部门必须签订安全协议书；定期召开安全生产工作会议；组织开展安全生产检查。</w:t>
      </w:r>
    </w:p>
    <w:p w:rsidR="002B4A20" w:rsidRDefault="002B4A20" w:rsidP="002B4A20">
      <w:pPr>
        <w:pStyle w:val="a6"/>
        <w:spacing w:line="300" w:lineRule="auto"/>
        <w:ind w:firstLineChars="192" w:firstLine="422"/>
        <w:rPr>
          <w:bCs/>
          <w:sz w:val="22"/>
        </w:rPr>
      </w:pPr>
      <w:r>
        <w:rPr>
          <w:rFonts w:hint="eastAsia"/>
          <w:bCs/>
          <w:sz w:val="22"/>
        </w:rPr>
        <w:t>8</w:t>
      </w:r>
      <w:r>
        <w:rPr>
          <w:bCs/>
          <w:sz w:val="22"/>
        </w:rPr>
        <w:t xml:space="preserve">.1.5 </w:t>
      </w:r>
      <w:r>
        <w:rPr>
          <w:bCs/>
          <w:sz w:val="22"/>
        </w:rPr>
        <w:t>各</w:t>
      </w:r>
      <w:r>
        <w:rPr>
          <w:rFonts w:hint="eastAsia"/>
          <w:bCs/>
          <w:sz w:val="22"/>
        </w:rPr>
        <w:t>供应商</w:t>
      </w:r>
      <w:r>
        <w:rPr>
          <w:bCs/>
          <w:sz w:val="22"/>
        </w:rPr>
        <w:t>在</w:t>
      </w:r>
      <w:r>
        <w:rPr>
          <w:rFonts w:hint="eastAsia"/>
          <w:bCs/>
          <w:sz w:val="22"/>
        </w:rPr>
        <w:t>响应</w:t>
      </w:r>
      <w:r>
        <w:rPr>
          <w:bCs/>
          <w:sz w:val="22"/>
        </w:rPr>
        <w:t>文件中要结合本项目的特点和采购</w:t>
      </w:r>
      <w:proofErr w:type="gramStart"/>
      <w:r>
        <w:rPr>
          <w:bCs/>
          <w:sz w:val="22"/>
        </w:rPr>
        <w:t>人上述</w:t>
      </w:r>
      <w:proofErr w:type="gramEnd"/>
      <w:r>
        <w:rPr>
          <w:bCs/>
          <w:sz w:val="22"/>
        </w:rPr>
        <w:t>的具体要求制定相应的安全文明施工措施，同时应适当考虑购买自己员工和第三方责任保险，并在报价措施费中列支必须的费用清单。</w:t>
      </w:r>
    </w:p>
    <w:p w:rsidR="002B4A20" w:rsidRDefault="002B4A20" w:rsidP="002B4A20">
      <w:pPr>
        <w:pStyle w:val="a6"/>
        <w:spacing w:line="300" w:lineRule="auto"/>
        <w:ind w:firstLineChars="192" w:firstLine="422"/>
        <w:rPr>
          <w:sz w:val="22"/>
        </w:rPr>
      </w:pPr>
      <w:r>
        <w:rPr>
          <w:rFonts w:hint="eastAsia"/>
          <w:sz w:val="22"/>
        </w:rPr>
        <w:t>8</w:t>
      </w:r>
      <w:r>
        <w:rPr>
          <w:sz w:val="22"/>
        </w:rPr>
        <w:t xml:space="preserve">.2 </w:t>
      </w:r>
      <w:r>
        <w:rPr>
          <w:sz w:val="22"/>
        </w:rPr>
        <w:t>应急处置要求</w:t>
      </w:r>
    </w:p>
    <w:p w:rsidR="002B4A20" w:rsidRDefault="002B4A20" w:rsidP="002B4A20">
      <w:pPr>
        <w:pStyle w:val="a6"/>
        <w:spacing w:line="300" w:lineRule="auto"/>
        <w:ind w:firstLineChars="192" w:firstLine="422"/>
        <w:rPr>
          <w:sz w:val="22"/>
        </w:rPr>
      </w:pPr>
      <w:r>
        <w:rPr>
          <w:rFonts w:hint="eastAsia"/>
          <w:sz w:val="22"/>
        </w:rPr>
        <w:t>8</w:t>
      </w:r>
      <w:r>
        <w:rPr>
          <w:sz w:val="22"/>
        </w:rPr>
        <w:t xml:space="preserve">.2.1 </w:t>
      </w:r>
      <w:r>
        <w:rPr>
          <w:rFonts w:hint="eastAsia"/>
          <w:sz w:val="22"/>
        </w:rPr>
        <w:t>成交供应商</w:t>
      </w:r>
      <w:r>
        <w:rPr>
          <w:sz w:val="22"/>
        </w:rPr>
        <w:t>须建立突发事件应急处置方案，应急预案应包括组织领导体系、预警和预防机制、应急响应工程措施、临时交通组织方案、保障措施（包括应急人员、物资、机械设备、资金等）等内容。</w:t>
      </w:r>
    </w:p>
    <w:p w:rsidR="002B4A20" w:rsidRDefault="002B4A20" w:rsidP="002B4A20">
      <w:pPr>
        <w:pStyle w:val="a6"/>
        <w:spacing w:line="300" w:lineRule="auto"/>
        <w:ind w:firstLineChars="192" w:firstLine="422"/>
        <w:rPr>
          <w:sz w:val="22"/>
        </w:rPr>
      </w:pPr>
      <w:r>
        <w:rPr>
          <w:rFonts w:hint="eastAsia"/>
          <w:sz w:val="22"/>
        </w:rPr>
        <w:t>8</w:t>
      </w:r>
      <w:r>
        <w:rPr>
          <w:sz w:val="22"/>
        </w:rPr>
        <w:t xml:space="preserve">.2.2 </w:t>
      </w:r>
      <w:r>
        <w:rPr>
          <w:sz w:val="22"/>
        </w:rPr>
        <w:t>建立应急指挥领导小组，负责应急救援总体指挥，并落实各部门职责和相关措施。</w:t>
      </w:r>
    </w:p>
    <w:p w:rsidR="002B4A20" w:rsidRDefault="002B4A20" w:rsidP="002B4A20">
      <w:pPr>
        <w:pStyle w:val="a6"/>
        <w:spacing w:line="300" w:lineRule="auto"/>
        <w:ind w:firstLineChars="192" w:firstLine="422"/>
        <w:rPr>
          <w:sz w:val="22"/>
        </w:rPr>
      </w:pPr>
      <w:r>
        <w:rPr>
          <w:rFonts w:hint="eastAsia"/>
          <w:sz w:val="22"/>
        </w:rPr>
        <w:t>8</w:t>
      </w:r>
      <w:r>
        <w:rPr>
          <w:sz w:val="22"/>
        </w:rPr>
        <w:t xml:space="preserve">.2.3 </w:t>
      </w:r>
      <w:r>
        <w:rPr>
          <w:sz w:val="22"/>
        </w:rPr>
        <w:t>与气象、交警、消防、医疗等部门建立联动机制，</w:t>
      </w:r>
      <w:proofErr w:type="gramStart"/>
      <w:r>
        <w:rPr>
          <w:sz w:val="22"/>
        </w:rPr>
        <w:t>如过程</w:t>
      </w:r>
      <w:proofErr w:type="gramEnd"/>
      <w:r>
        <w:rPr>
          <w:sz w:val="22"/>
        </w:rPr>
        <w:t>中发生重特大安全</w:t>
      </w:r>
      <w:r>
        <w:rPr>
          <w:sz w:val="22"/>
        </w:rPr>
        <w:lastRenderedPageBreak/>
        <w:t>事故，</w:t>
      </w:r>
      <w:r>
        <w:rPr>
          <w:rFonts w:hint="eastAsia"/>
          <w:sz w:val="22"/>
        </w:rPr>
        <w:t>成交供应商</w:t>
      </w:r>
      <w:r>
        <w:rPr>
          <w:sz w:val="22"/>
        </w:rPr>
        <w:t>应快速、及时赶到现场，实施紧急处置，并协同有关单位和部门做好善后处理和稳定工作。</w:t>
      </w:r>
    </w:p>
    <w:p w:rsidR="002B4A20" w:rsidRDefault="002B4A20" w:rsidP="002B4A20">
      <w:pPr>
        <w:pStyle w:val="a6"/>
        <w:spacing w:line="300" w:lineRule="auto"/>
        <w:ind w:firstLineChars="192" w:firstLine="422"/>
        <w:rPr>
          <w:sz w:val="22"/>
        </w:rPr>
      </w:pPr>
      <w:r>
        <w:rPr>
          <w:rFonts w:hint="eastAsia"/>
          <w:sz w:val="22"/>
        </w:rPr>
        <w:t>8</w:t>
      </w:r>
      <w:r>
        <w:rPr>
          <w:sz w:val="22"/>
        </w:rPr>
        <w:t xml:space="preserve">.2.4 </w:t>
      </w:r>
      <w:r>
        <w:rPr>
          <w:sz w:val="22"/>
        </w:rPr>
        <w:t>组建</w:t>
      </w:r>
      <w:proofErr w:type="gramStart"/>
      <w:r>
        <w:rPr>
          <w:sz w:val="22"/>
        </w:rPr>
        <w:t>一</w:t>
      </w:r>
      <w:proofErr w:type="gramEnd"/>
      <w:r>
        <w:rPr>
          <w:sz w:val="22"/>
        </w:rPr>
        <w:t>支具有综合救援能力的应急救援队伍，一旦紧急情况发生，能在最短时间内到达现场进行应急处置。</w:t>
      </w:r>
    </w:p>
    <w:p w:rsidR="002B4A20" w:rsidRDefault="002B4A20" w:rsidP="002B4A20">
      <w:pPr>
        <w:pStyle w:val="a6"/>
        <w:spacing w:line="300" w:lineRule="auto"/>
        <w:ind w:firstLineChars="192" w:firstLine="422"/>
        <w:rPr>
          <w:sz w:val="22"/>
        </w:rPr>
      </w:pPr>
      <w:r>
        <w:rPr>
          <w:rFonts w:hint="eastAsia"/>
          <w:sz w:val="22"/>
        </w:rPr>
        <w:t>8</w:t>
      </w:r>
      <w:r>
        <w:rPr>
          <w:sz w:val="22"/>
        </w:rPr>
        <w:t xml:space="preserve">.2.5 </w:t>
      </w:r>
      <w:r>
        <w:rPr>
          <w:sz w:val="22"/>
        </w:rPr>
        <w:t>定期检查应急救援物资与机具，确保物资储备数量充足、机具设备完好可用。</w:t>
      </w:r>
    </w:p>
    <w:p w:rsidR="002B4A20" w:rsidRDefault="002B4A20" w:rsidP="002B4A20">
      <w:pPr>
        <w:pStyle w:val="a6"/>
        <w:spacing w:line="300" w:lineRule="auto"/>
        <w:ind w:firstLineChars="192" w:firstLine="422"/>
        <w:rPr>
          <w:sz w:val="22"/>
        </w:rPr>
      </w:pPr>
      <w:r>
        <w:rPr>
          <w:rFonts w:hint="eastAsia"/>
          <w:sz w:val="22"/>
        </w:rPr>
        <w:t>8</w:t>
      </w:r>
      <w:r>
        <w:rPr>
          <w:sz w:val="22"/>
        </w:rPr>
        <w:t xml:space="preserve">.2.6 </w:t>
      </w:r>
      <w:r>
        <w:rPr>
          <w:sz w:val="22"/>
        </w:rPr>
        <w:t>定期或不定期开展多方式多类别的应急演练，提高应急队伍的响应速度、救援水平和协同能力，并根据演练过程总结和结果评估，完善应急预案。</w:t>
      </w:r>
    </w:p>
    <w:p w:rsidR="002B4A20" w:rsidRPr="00BC31CD" w:rsidRDefault="002B4A20" w:rsidP="002B4A20">
      <w:pPr>
        <w:pStyle w:val="a6"/>
        <w:spacing w:line="300" w:lineRule="auto"/>
        <w:ind w:firstLineChars="192" w:firstLine="422"/>
        <w:rPr>
          <w:sz w:val="22"/>
        </w:rPr>
      </w:pPr>
      <w:r>
        <w:rPr>
          <w:rFonts w:hint="eastAsia"/>
          <w:sz w:val="22"/>
        </w:rPr>
        <w:t>8</w:t>
      </w:r>
      <w:r>
        <w:rPr>
          <w:sz w:val="22"/>
        </w:rPr>
        <w:t xml:space="preserve">.2.7 </w:t>
      </w:r>
      <w:r>
        <w:rPr>
          <w:sz w:val="22"/>
        </w:rPr>
        <w:t>建立应急值守制度，安排专职人员，监测、收集各类信息；一旦发现突发性的紧急事件，在启动应急响应的同时，必须及时将情况上报</w:t>
      </w:r>
      <w:r>
        <w:rPr>
          <w:rFonts w:hint="eastAsia"/>
          <w:sz w:val="22"/>
        </w:rPr>
        <w:t>采购人</w:t>
      </w:r>
      <w:r>
        <w:rPr>
          <w:sz w:val="22"/>
        </w:rPr>
        <w:t>，上报的应急信息必须实事求是，不得瞒报、谎报和拖延不报，上报形式可用电话口头初报，随后再书面报告；</w:t>
      </w:r>
      <w:r>
        <w:rPr>
          <w:rFonts w:hint="eastAsia"/>
          <w:sz w:val="22"/>
        </w:rPr>
        <w:t>采购人</w:t>
      </w:r>
      <w:r>
        <w:rPr>
          <w:sz w:val="22"/>
        </w:rPr>
        <w:t>应急值班联系</w:t>
      </w:r>
      <w:r w:rsidRPr="00BC31CD">
        <w:rPr>
          <w:sz w:val="22"/>
        </w:rPr>
        <w:t>电话：</w:t>
      </w:r>
      <w:r w:rsidRPr="00BC31CD">
        <w:rPr>
          <w:color w:val="FF0000"/>
          <w:sz w:val="22"/>
        </w:rPr>
        <w:t>021-688000000</w:t>
      </w:r>
      <w:r w:rsidRPr="00BC31CD">
        <w:rPr>
          <w:sz w:val="22"/>
        </w:rPr>
        <w:t>，传真：</w:t>
      </w:r>
      <w:r w:rsidRPr="00BC31CD">
        <w:rPr>
          <w:color w:val="FF0000"/>
          <w:sz w:val="22"/>
        </w:rPr>
        <w:t>50304605</w:t>
      </w:r>
      <w:r w:rsidRPr="00BC31CD">
        <w:rPr>
          <w:sz w:val="22"/>
        </w:rPr>
        <w:t>。</w:t>
      </w:r>
    </w:p>
    <w:p w:rsidR="002B4A20" w:rsidRDefault="002B4A20" w:rsidP="002B4A20">
      <w:pPr>
        <w:ind w:firstLineChars="192" w:firstLine="424"/>
        <w:outlineLvl w:val="2"/>
        <w:rPr>
          <w:b/>
          <w:sz w:val="22"/>
        </w:rPr>
      </w:pPr>
      <w:bookmarkStart w:id="25" w:name="_Toc190332490"/>
      <w:bookmarkStart w:id="26" w:name="_Toc497211606"/>
      <w:r>
        <w:rPr>
          <w:rFonts w:hint="eastAsia"/>
          <w:b/>
          <w:sz w:val="22"/>
        </w:rPr>
        <w:t>9</w:t>
      </w:r>
      <w:r>
        <w:rPr>
          <w:b/>
          <w:sz w:val="22"/>
        </w:rPr>
        <w:t>管理、考核要求</w:t>
      </w:r>
      <w:bookmarkEnd w:id="25"/>
      <w:bookmarkEnd w:id="26"/>
    </w:p>
    <w:p w:rsidR="002B4A20" w:rsidRDefault="002B4A20" w:rsidP="002B4A20">
      <w:pPr>
        <w:ind w:firstLineChars="192" w:firstLine="422"/>
        <w:jc w:val="left"/>
        <w:rPr>
          <w:sz w:val="22"/>
        </w:rPr>
      </w:pPr>
      <w:r>
        <w:rPr>
          <w:rFonts w:hint="eastAsia"/>
          <w:sz w:val="22"/>
        </w:rPr>
        <w:t>9</w:t>
      </w:r>
      <w:r>
        <w:rPr>
          <w:sz w:val="22"/>
        </w:rPr>
        <w:t xml:space="preserve">.1 </w:t>
      </w:r>
      <w:r>
        <w:rPr>
          <w:sz w:val="22"/>
        </w:rPr>
        <w:t>项目管理要求</w:t>
      </w:r>
    </w:p>
    <w:p w:rsidR="002B4A20" w:rsidRDefault="002B4A20" w:rsidP="002B4A20">
      <w:pPr>
        <w:ind w:firstLineChars="192" w:firstLine="422"/>
        <w:jc w:val="left"/>
        <w:rPr>
          <w:sz w:val="22"/>
        </w:rPr>
      </w:pPr>
      <w:r>
        <w:rPr>
          <w:rFonts w:hint="eastAsia"/>
          <w:sz w:val="22"/>
        </w:rPr>
        <w:t>9</w:t>
      </w:r>
      <w:r>
        <w:rPr>
          <w:sz w:val="22"/>
        </w:rPr>
        <w:t xml:space="preserve">.1.1 </w:t>
      </w:r>
      <w:r>
        <w:rPr>
          <w:rFonts w:hint="eastAsia"/>
          <w:sz w:val="22"/>
        </w:rPr>
        <w:t>供应商</w:t>
      </w:r>
      <w:r>
        <w:rPr>
          <w:sz w:val="22"/>
        </w:rPr>
        <w:t>在</w:t>
      </w:r>
      <w:r>
        <w:rPr>
          <w:rFonts w:hint="eastAsia"/>
          <w:sz w:val="22"/>
        </w:rPr>
        <w:t>磋商</w:t>
      </w:r>
      <w:r>
        <w:rPr>
          <w:sz w:val="22"/>
        </w:rPr>
        <w:t>阶段应根据本项目具体情况、采购人需求和国家、本市有关规定与标准制定管理方案，在</w:t>
      </w:r>
      <w:r>
        <w:rPr>
          <w:rFonts w:hint="eastAsia"/>
          <w:sz w:val="22"/>
        </w:rPr>
        <w:t>成交</w:t>
      </w:r>
      <w:r>
        <w:rPr>
          <w:sz w:val="22"/>
        </w:rPr>
        <w:t>后据此进行细化，经采购人确认后按照确认的管理方案和管理计划组织管理，接受采购人代表对管理质量的检查、监督和考核。未经采购人事前书面许可，</w:t>
      </w:r>
      <w:r>
        <w:rPr>
          <w:rFonts w:hint="eastAsia"/>
          <w:sz w:val="22"/>
        </w:rPr>
        <w:t>成交供应商</w:t>
      </w:r>
      <w:r>
        <w:rPr>
          <w:sz w:val="22"/>
        </w:rPr>
        <w:t>不得自行调整管理方案或更改管理措施。</w:t>
      </w:r>
    </w:p>
    <w:p w:rsidR="002B4A20" w:rsidRDefault="002B4A20" w:rsidP="002B4A20">
      <w:pPr>
        <w:ind w:firstLineChars="192" w:firstLine="422"/>
        <w:jc w:val="left"/>
        <w:rPr>
          <w:sz w:val="22"/>
        </w:rPr>
      </w:pPr>
      <w:r>
        <w:rPr>
          <w:rFonts w:hint="eastAsia"/>
          <w:sz w:val="22"/>
        </w:rPr>
        <w:t>9</w:t>
      </w:r>
      <w:r>
        <w:rPr>
          <w:sz w:val="22"/>
        </w:rPr>
        <w:t xml:space="preserve">.1.2 </w:t>
      </w:r>
      <w:r>
        <w:rPr>
          <w:sz w:val="22"/>
        </w:rPr>
        <w:t>根据实际需要或其他原因，采购人认为确有必要调整管理方案并以书面形式要求</w:t>
      </w:r>
      <w:r>
        <w:rPr>
          <w:rFonts w:hint="eastAsia"/>
          <w:sz w:val="22"/>
        </w:rPr>
        <w:t>成交供应</w:t>
      </w:r>
      <w:proofErr w:type="gramStart"/>
      <w:r>
        <w:rPr>
          <w:rFonts w:hint="eastAsia"/>
          <w:sz w:val="22"/>
        </w:rPr>
        <w:t>商</w:t>
      </w:r>
      <w:r>
        <w:rPr>
          <w:sz w:val="22"/>
        </w:rPr>
        <w:t>管理</w:t>
      </w:r>
      <w:proofErr w:type="gramEnd"/>
      <w:r>
        <w:rPr>
          <w:sz w:val="22"/>
        </w:rPr>
        <w:t>人员调整管理时间或更改管理措施时，</w:t>
      </w:r>
      <w:r>
        <w:rPr>
          <w:rFonts w:hint="eastAsia"/>
          <w:sz w:val="22"/>
        </w:rPr>
        <w:t>成交供应商</w:t>
      </w:r>
      <w:r>
        <w:rPr>
          <w:sz w:val="22"/>
        </w:rPr>
        <w:t>应遵从采购人要求，但如该项调整导致的费用增加，</w:t>
      </w:r>
      <w:r>
        <w:rPr>
          <w:rFonts w:hint="eastAsia"/>
          <w:sz w:val="22"/>
        </w:rPr>
        <w:t>成交供应商</w:t>
      </w:r>
      <w:r>
        <w:rPr>
          <w:sz w:val="22"/>
        </w:rPr>
        <w:t>需提出增加费用预算和依据，经由采购人确认后由采购人承担。</w:t>
      </w:r>
    </w:p>
    <w:p w:rsidR="002B4A20" w:rsidRDefault="002B4A20" w:rsidP="002B4A20">
      <w:pPr>
        <w:ind w:firstLineChars="192" w:firstLine="422"/>
        <w:jc w:val="left"/>
        <w:rPr>
          <w:sz w:val="22"/>
        </w:rPr>
      </w:pPr>
      <w:r>
        <w:rPr>
          <w:rFonts w:hint="eastAsia"/>
          <w:sz w:val="22"/>
        </w:rPr>
        <w:t>9</w:t>
      </w:r>
      <w:r>
        <w:rPr>
          <w:sz w:val="22"/>
        </w:rPr>
        <w:t xml:space="preserve">.1.3 </w:t>
      </w:r>
      <w:r>
        <w:rPr>
          <w:rFonts w:hint="eastAsia"/>
          <w:sz w:val="22"/>
        </w:rPr>
        <w:t>成交供应商</w:t>
      </w:r>
      <w:r>
        <w:rPr>
          <w:sz w:val="22"/>
        </w:rPr>
        <w:t>在</w:t>
      </w:r>
      <w:r>
        <w:rPr>
          <w:rFonts w:hint="eastAsia"/>
          <w:sz w:val="22"/>
        </w:rPr>
        <w:t>响应文件中</w:t>
      </w:r>
      <w:r>
        <w:rPr>
          <w:sz w:val="22"/>
        </w:rPr>
        <w:t>承诺并经采购人认定的项目负责人及专业技术、管理人员应是本单位职工，且为该项目现场的实际操作者，并应常驻项目现场。未经采购人同意，</w:t>
      </w:r>
      <w:r>
        <w:rPr>
          <w:rFonts w:hint="eastAsia"/>
          <w:sz w:val="22"/>
        </w:rPr>
        <w:t>成交供应商</w:t>
      </w:r>
      <w:r>
        <w:rPr>
          <w:sz w:val="22"/>
        </w:rPr>
        <w:t>不得调换或撤离上述人员，如采购人认为有必要，可要求</w:t>
      </w:r>
      <w:r>
        <w:rPr>
          <w:rFonts w:hint="eastAsia"/>
          <w:sz w:val="22"/>
        </w:rPr>
        <w:t>成交供应商</w:t>
      </w:r>
      <w:r>
        <w:rPr>
          <w:sz w:val="22"/>
        </w:rPr>
        <w:t>对上述人员中的部分人员</w:t>
      </w:r>
      <w:proofErr w:type="gramStart"/>
      <w:r>
        <w:rPr>
          <w:sz w:val="22"/>
        </w:rPr>
        <w:t>作出</w:t>
      </w:r>
      <w:proofErr w:type="gramEnd"/>
      <w:r>
        <w:rPr>
          <w:sz w:val="22"/>
        </w:rPr>
        <w:t>更好的调整。</w:t>
      </w:r>
    </w:p>
    <w:p w:rsidR="002B4A20" w:rsidRDefault="002B4A20" w:rsidP="002B4A20">
      <w:pPr>
        <w:ind w:firstLineChars="192" w:firstLine="422"/>
        <w:jc w:val="left"/>
        <w:rPr>
          <w:sz w:val="22"/>
        </w:rPr>
      </w:pPr>
      <w:r>
        <w:rPr>
          <w:rFonts w:hint="eastAsia"/>
          <w:sz w:val="22"/>
        </w:rPr>
        <w:t>9</w:t>
      </w:r>
      <w:r>
        <w:rPr>
          <w:sz w:val="22"/>
        </w:rPr>
        <w:t xml:space="preserve">.1.4 </w:t>
      </w:r>
      <w:r>
        <w:rPr>
          <w:rFonts w:hint="eastAsia"/>
          <w:sz w:val="22"/>
        </w:rPr>
        <w:t>成交供应商</w:t>
      </w:r>
      <w:r>
        <w:rPr>
          <w:sz w:val="22"/>
        </w:rPr>
        <w:t>需建立职工（含劳务工等各种类型用工）花名册等档案资料，与职工签订劳动合同，为其办理国家规定的相关保险，并按规定标准安排专业健康体检和配备劳动防护用品。</w:t>
      </w:r>
    </w:p>
    <w:p w:rsidR="002B4A20" w:rsidRDefault="002B4A20" w:rsidP="002B4A20">
      <w:pPr>
        <w:ind w:firstLineChars="192" w:firstLine="422"/>
        <w:jc w:val="left"/>
        <w:rPr>
          <w:sz w:val="22"/>
        </w:rPr>
      </w:pPr>
      <w:r>
        <w:rPr>
          <w:rFonts w:hint="eastAsia"/>
          <w:sz w:val="22"/>
        </w:rPr>
        <w:t>9</w:t>
      </w:r>
      <w:r>
        <w:rPr>
          <w:sz w:val="22"/>
        </w:rPr>
        <w:t xml:space="preserve">.1.5 </w:t>
      </w:r>
      <w:r>
        <w:rPr>
          <w:sz w:val="22"/>
        </w:rPr>
        <w:t>本项目所用材料、制品、设备等均需符合相关技术规程、规范要求。</w:t>
      </w:r>
    </w:p>
    <w:p w:rsidR="002B4A20" w:rsidRDefault="002B4A20" w:rsidP="002B4A20">
      <w:pPr>
        <w:ind w:firstLineChars="192" w:firstLine="422"/>
        <w:jc w:val="left"/>
        <w:rPr>
          <w:sz w:val="22"/>
        </w:rPr>
      </w:pPr>
      <w:r>
        <w:rPr>
          <w:rFonts w:hint="eastAsia"/>
          <w:sz w:val="22"/>
        </w:rPr>
        <w:t>9</w:t>
      </w:r>
      <w:r>
        <w:rPr>
          <w:sz w:val="22"/>
        </w:rPr>
        <w:t xml:space="preserve">.1.6 </w:t>
      </w:r>
      <w:r>
        <w:rPr>
          <w:sz w:val="22"/>
        </w:rPr>
        <w:t>本项目所用的材料、制品、设备等，供货单位送达施工现场后，</w:t>
      </w:r>
      <w:proofErr w:type="gramStart"/>
      <w:r>
        <w:rPr>
          <w:sz w:val="22"/>
        </w:rPr>
        <w:t>由</w:t>
      </w:r>
      <w:r>
        <w:rPr>
          <w:rFonts w:hint="eastAsia"/>
          <w:sz w:val="22"/>
        </w:rPr>
        <w:t>成交</w:t>
      </w:r>
      <w:proofErr w:type="gramEnd"/>
      <w:r>
        <w:rPr>
          <w:rFonts w:hint="eastAsia"/>
          <w:sz w:val="22"/>
        </w:rPr>
        <w:t>供应商</w:t>
      </w:r>
      <w:r>
        <w:rPr>
          <w:sz w:val="22"/>
        </w:rPr>
        <w:t>负责办理验收交割手续，并负责日常保管工作。</w:t>
      </w:r>
    </w:p>
    <w:p w:rsidR="002B4A20" w:rsidRDefault="002B4A20" w:rsidP="002B4A20">
      <w:pPr>
        <w:ind w:firstLineChars="192" w:firstLine="422"/>
        <w:jc w:val="left"/>
        <w:rPr>
          <w:color w:val="FF0000"/>
          <w:sz w:val="22"/>
        </w:rPr>
      </w:pPr>
      <w:r>
        <w:rPr>
          <w:rFonts w:hint="eastAsia"/>
          <w:sz w:val="22"/>
        </w:rPr>
        <w:t>9</w:t>
      </w:r>
      <w:r>
        <w:rPr>
          <w:sz w:val="22"/>
        </w:rPr>
        <w:t xml:space="preserve">.2 </w:t>
      </w:r>
      <w:r>
        <w:rPr>
          <w:sz w:val="22"/>
        </w:rPr>
        <w:t>项目考核办法</w:t>
      </w:r>
    </w:p>
    <w:p w:rsidR="002B4A20" w:rsidRPr="00DC5D0F" w:rsidRDefault="002B4A20" w:rsidP="002B4A20">
      <w:pPr>
        <w:ind w:firstLineChars="192" w:firstLine="422"/>
        <w:jc w:val="left"/>
        <w:rPr>
          <w:sz w:val="22"/>
        </w:rPr>
      </w:pPr>
      <w:r w:rsidRPr="00DC5D0F">
        <w:rPr>
          <w:rFonts w:hint="eastAsia"/>
          <w:sz w:val="22"/>
        </w:rPr>
        <w:t>考核管理办法和要求（管委会物业考核模板）</w:t>
      </w:r>
      <w:r w:rsidRPr="00DC5D0F">
        <w:rPr>
          <w:rFonts w:hint="eastAsia"/>
          <w:sz w:val="22"/>
        </w:rPr>
        <w:t xml:space="preserve"> </w:t>
      </w:r>
    </w:p>
    <w:p w:rsidR="002B4A20" w:rsidRPr="00DC5D0F" w:rsidRDefault="002B4A20" w:rsidP="002B4A20">
      <w:pPr>
        <w:ind w:firstLineChars="192" w:firstLine="422"/>
        <w:jc w:val="left"/>
        <w:rPr>
          <w:sz w:val="22"/>
        </w:rPr>
      </w:pPr>
      <w:r w:rsidRPr="00DC5D0F">
        <w:rPr>
          <w:rFonts w:hint="eastAsia"/>
          <w:sz w:val="22"/>
        </w:rPr>
        <w:t>每季度考核一次，依据考核结果，按得分高低分为好、较好、及格、差四个等级。</w:t>
      </w:r>
      <w:r w:rsidRPr="00DC5D0F">
        <w:rPr>
          <w:rFonts w:hint="eastAsia"/>
          <w:sz w:val="22"/>
        </w:rPr>
        <w:t xml:space="preserve"> </w:t>
      </w:r>
    </w:p>
    <w:p w:rsidR="002B4A20" w:rsidRPr="00DC5D0F" w:rsidRDefault="002B4A20" w:rsidP="002B4A20">
      <w:pPr>
        <w:ind w:firstLineChars="192" w:firstLine="422"/>
        <w:jc w:val="left"/>
        <w:rPr>
          <w:sz w:val="22"/>
        </w:rPr>
      </w:pPr>
      <w:r w:rsidRPr="00DC5D0F">
        <w:rPr>
          <w:rFonts w:hint="eastAsia"/>
          <w:sz w:val="22"/>
        </w:rPr>
        <w:t>（</w:t>
      </w:r>
      <w:r w:rsidRPr="00DC5D0F">
        <w:rPr>
          <w:rFonts w:hint="eastAsia"/>
          <w:sz w:val="22"/>
        </w:rPr>
        <w:t>1</w:t>
      </w:r>
      <w:r w:rsidRPr="00DC5D0F">
        <w:rPr>
          <w:rFonts w:hint="eastAsia"/>
          <w:sz w:val="22"/>
        </w:rPr>
        <w:t>）考评分数≧较好，支付当季全额费用。</w:t>
      </w:r>
      <w:r w:rsidRPr="00DC5D0F">
        <w:rPr>
          <w:rFonts w:hint="eastAsia"/>
          <w:sz w:val="22"/>
        </w:rPr>
        <w:t xml:space="preserve"> </w:t>
      </w:r>
    </w:p>
    <w:p w:rsidR="002B4A20" w:rsidRPr="00DC5D0F" w:rsidRDefault="002B4A20" w:rsidP="002B4A20">
      <w:pPr>
        <w:ind w:firstLineChars="192" w:firstLine="422"/>
        <w:jc w:val="left"/>
        <w:rPr>
          <w:sz w:val="22"/>
        </w:rPr>
      </w:pPr>
      <w:r w:rsidRPr="00DC5D0F">
        <w:rPr>
          <w:rFonts w:hint="eastAsia"/>
          <w:sz w:val="22"/>
        </w:rPr>
        <w:lastRenderedPageBreak/>
        <w:t>（</w:t>
      </w:r>
      <w:r w:rsidRPr="00DC5D0F">
        <w:rPr>
          <w:rFonts w:hint="eastAsia"/>
          <w:sz w:val="22"/>
        </w:rPr>
        <w:t>2</w:t>
      </w:r>
      <w:r w:rsidRPr="00DC5D0F">
        <w:rPr>
          <w:rFonts w:hint="eastAsia"/>
          <w:sz w:val="22"/>
        </w:rPr>
        <w:t>）考评分数在及格的将按得分扣除季度</w:t>
      </w:r>
      <w:r w:rsidRPr="00DC5D0F">
        <w:rPr>
          <w:rFonts w:hint="eastAsia"/>
          <w:sz w:val="22"/>
        </w:rPr>
        <w:t xml:space="preserve"> 5%</w:t>
      </w:r>
      <w:r w:rsidRPr="00DC5D0F">
        <w:rPr>
          <w:rFonts w:hint="eastAsia"/>
          <w:sz w:val="22"/>
        </w:rPr>
        <w:t>的物业管理费用。</w:t>
      </w:r>
      <w:r w:rsidRPr="00DC5D0F">
        <w:rPr>
          <w:rFonts w:hint="eastAsia"/>
          <w:sz w:val="22"/>
        </w:rPr>
        <w:t xml:space="preserve"> </w:t>
      </w:r>
    </w:p>
    <w:p w:rsidR="002B4A20" w:rsidRDefault="002B4A20" w:rsidP="002B4A20">
      <w:pPr>
        <w:ind w:firstLineChars="192" w:firstLine="422"/>
        <w:jc w:val="left"/>
        <w:rPr>
          <w:sz w:val="22"/>
        </w:rPr>
      </w:pPr>
      <w:r w:rsidRPr="00DC5D0F">
        <w:rPr>
          <w:rFonts w:hint="eastAsia"/>
          <w:sz w:val="22"/>
        </w:rPr>
        <w:t>（</w:t>
      </w:r>
      <w:r w:rsidRPr="00DC5D0F">
        <w:rPr>
          <w:rFonts w:hint="eastAsia"/>
          <w:sz w:val="22"/>
        </w:rPr>
        <w:t>3</w:t>
      </w:r>
      <w:r w:rsidRPr="00DC5D0F">
        <w:rPr>
          <w:rFonts w:hint="eastAsia"/>
          <w:sz w:val="22"/>
        </w:rPr>
        <w:t>）经考核结果当年二次“差”的物业管理单位，自行终止服务合同，不再续签下一年度物业合同，由此产生的一切法律后果及所有相关费用由物业管理单位承担。</w:t>
      </w:r>
    </w:p>
    <w:tbl>
      <w:tblPr>
        <w:tblStyle w:val="a5"/>
        <w:tblW w:w="0" w:type="auto"/>
        <w:tblLook w:val="04A0" w:firstRow="1" w:lastRow="0" w:firstColumn="1" w:lastColumn="0" w:noHBand="0" w:noVBand="1"/>
      </w:tblPr>
      <w:tblGrid>
        <w:gridCol w:w="984"/>
        <w:gridCol w:w="1400"/>
        <w:gridCol w:w="5272"/>
        <w:gridCol w:w="866"/>
      </w:tblGrid>
      <w:tr w:rsidR="002B4A20" w:rsidTr="006964FF">
        <w:tc>
          <w:tcPr>
            <w:tcW w:w="1101" w:type="dxa"/>
            <w:vAlign w:val="center"/>
          </w:tcPr>
          <w:p w:rsidR="002B4A20" w:rsidRDefault="002B4A20" w:rsidP="006964FF">
            <w:pPr>
              <w:jc w:val="center"/>
              <w:rPr>
                <w:sz w:val="22"/>
              </w:rPr>
            </w:pPr>
            <w:r>
              <w:rPr>
                <w:rFonts w:hint="eastAsia"/>
                <w:sz w:val="22"/>
              </w:rPr>
              <w:t>考核单位</w:t>
            </w:r>
          </w:p>
        </w:tc>
        <w:tc>
          <w:tcPr>
            <w:tcW w:w="1559" w:type="dxa"/>
            <w:vAlign w:val="center"/>
          </w:tcPr>
          <w:p w:rsidR="002B4A20" w:rsidRDefault="002B4A20" w:rsidP="006964FF">
            <w:pPr>
              <w:jc w:val="center"/>
              <w:rPr>
                <w:sz w:val="22"/>
              </w:rPr>
            </w:pPr>
            <w:r>
              <w:rPr>
                <w:rFonts w:hint="eastAsia"/>
                <w:sz w:val="22"/>
              </w:rPr>
              <w:t>考核分</w:t>
            </w:r>
          </w:p>
        </w:tc>
        <w:tc>
          <w:tcPr>
            <w:tcW w:w="6237" w:type="dxa"/>
            <w:vAlign w:val="center"/>
          </w:tcPr>
          <w:p w:rsidR="002B4A20" w:rsidRDefault="002B4A20" w:rsidP="006964FF">
            <w:pPr>
              <w:jc w:val="center"/>
              <w:rPr>
                <w:sz w:val="22"/>
              </w:rPr>
            </w:pPr>
            <w:r>
              <w:rPr>
                <w:rFonts w:hint="eastAsia"/>
                <w:sz w:val="22"/>
              </w:rPr>
              <w:t>评分依据</w:t>
            </w:r>
          </w:p>
        </w:tc>
        <w:tc>
          <w:tcPr>
            <w:tcW w:w="957" w:type="dxa"/>
            <w:vAlign w:val="center"/>
          </w:tcPr>
          <w:p w:rsidR="002B4A20" w:rsidRDefault="002B4A20" w:rsidP="006964FF">
            <w:pPr>
              <w:jc w:val="center"/>
              <w:rPr>
                <w:sz w:val="22"/>
              </w:rPr>
            </w:pPr>
            <w:r>
              <w:rPr>
                <w:rFonts w:hint="eastAsia"/>
                <w:sz w:val="22"/>
              </w:rPr>
              <w:t>等级</w:t>
            </w:r>
          </w:p>
        </w:tc>
      </w:tr>
      <w:tr w:rsidR="002B4A20" w:rsidTr="006964FF">
        <w:tc>
          <w:tcPr>
            <w:tcW w:w="1101" w:type="dxa"/>
            <w:vMerge w:val="restart"/>
          </w:tcPr>
          <w:p w:rsidR="002B4A20" w:rsidRDefault="002B4A20" w:rsidP="006964FF">
            <w:pPr>
              <w:jc w:val="left"/>
              <w:rPr>
                <w:sz w:val="22"/>
              </w:rPr>
            </w:pPr>
            <w:r>
              <w:rPr>
                <w:rFonts w:hint="eastAsia"/>
                <w:color w:val="000000"/>
                <w:sz w:val="22"/>
              </w:rPr>
              <w:t>采购人</w:t>
            </w:r>
          </w:p>
        </w:tc>
        <w:tc>
          <w:tcPr>
            <w:tcW w:w="1559" w:type="dxa"/>
          </w:tcPr>
          <w:p w:rsidR="002B4A20" w:rsidRDefault="002B4A20" w:rsidP="006964FF">
            <w:pPr>
              <w:jc w:val="left"/>
              <w:rPr>
                <w:sz w:val="22"/>
              </w:rPr>
            </w:pPr>
            <w:r>
              <w:rPr>
                <w:color w:val="000000"/>
                <w:sz w:val="22"/>
              </w:rPr>
              <w:t xml:space="preserve">90 </w:t>
            </w:r>
            <w:r>
              <w:rPr>
                <w:rFonts w:hint="eastAsia"/>
                <w:color w:val="000000"/>
                <w:sz w:val="22"/>
              </w:rPr>
              <w:t>分以上</w:t>
            </w:r>
          </w:p>
        </w:tc>
        <w:tc>
          <w:tcPr>
            <w:tcW w:w="6237" w:type="dxa"/>
          </w:tcPr>
          <w:p w:rsidR="002B4A20" w:rsidRDefault="002B4A20" w:rsidP="006964FF">
            <w:pPr>
              <w:jc w:val="left"/>
              <w:rPr>
                <w:sz w:val="22"/>
              </w:rPr>
            </w:pPr>
            <w:r w:rsidRPr="00DC5D0F">
              <w:rPr>
                <w:rFonts w:hint="eastAsia"/>
                <w:sz w:val="22"/>
              </w:rPr>
              <w:t>1</w:t>
            </w:r>
            <w:r w:rsidRPr="00DC5D0F">
              <w:rPr>
                <w:rFonts w:hint="eastAsia"/>
                <w:sz w:val="22"/>
              </w:rPr>
              <w:t>、全年无安全事故；</w:t>
            </w:r>
            <w:r w:rsidRPr="00DC5D0F">
              <w:rPr>
                <w:rFonts w:hint="eastAsia"/>
                <w:sz w:val="22"/>
              </w:rPr>
              <w:t>2</w:t>
            </w:r>
            <w:r w:rsidRPr="00DC5D0F">
              <w:rPr>
                <w:rFonts w:hint="eastAsia"/>
                <w:sz w:val="22"/>
              </w:rPr>
              <w:t>、</w:t>
            </w:r>
            <w:proofErr w:type="gramStart"/>
            <w:r w:rsidRPr="00DC5D0F">
              <w:rPr>
                <w:rFonts w:hint="eastAsia"/>
                <w:sz w:val="22"/>
              </w:rPr>
              <w:t>按照综保区</w:t>
            </w:r>
            <w:proofErr w:type="gramEnd"/>
            <w:r w:rsidRPr="00DC5D0F">
              <w:rPr>
                <w:rFonts w:hint="eastAsia"/>
                <w:sz w:val="22"/>
              </w:rPr>
              <w:t>要求对车辆进出区域的管理、车辆停放的管理、以及交通疏导；</w:t>
            </w:r>
            <w:r w:rsidRPr="00DC5D0F">
              <w:rPr>
                <w:rFonts w:hint="eastAsia"/>
                <w:sz w:val="22"/>
              </w:rPr>
              <w:t>3</w:t>
            </w:r>
            <w:r w:rsidRPr="00DC5D0F">
              <w:rPr>
                <w:rFonts w:hint="eastAsia"/>
                <w:sz w:val="22"/>
              </w:rPr>
              <w:t>、</w:t>
            </w:r>
            <w:proofErr w:type="gramStart"/>
            <w:r w:rsidRPr="00DC5D0F">
              <w:rPr>
                <w:rFonts w:hint="eastAsia"/>
                <w:sz w:val="22"/>
              </w:rPr>
              <w:t>对综保区</w:t>
            </w:r>
            <w:proofErr w:type="gramEnd"/>
            <w:r w:rsidRPr="00DC5D0F">
              <w:rPr>
                <w:rFonts w:hint="eastAsia"/>
                <w:sz w:val="22"/>
              </w:rPr>
              <w:t>区域内的巡查、巡更以及监控等技防的管理</w:t>
            </w:r>
            <w:r>
              <w:rPr>
                <w:rFonts w:hint="eastAsia"/>
                <w:sz w:val="22"/>
              </w:rPr>
              <w:t>；</w:t>
            </w:r>
            <w:r>
              <w:rPr>
                <w:rFonts w:hint="eastAsia"/>
                <w:sz w:val="22"/>
              </w:rPr>
              <w:t>4</w:t>
            </w:r>
            <w:r>
              <w:rPr>
                <w:rFonts w:hint="eastAsia"/>
                <w:sz w:val="22"/>
              </w:rPr>
              <w:t>、</w:t>
            </w:r>
            <w:proofErr w:type="gramStart"/>
            <w:r w:rsidRPr="00DC5D0F">
              <w:rPr>
                <w:rFonts w:hint="eastAsia"/>
                <w:sz w:val="22"/>
              </w:rPr>
              <w:t>综保区</w:t>
            </w:r>
            <w:proofErr w:type="gramEnd"/>
            <w:r w:rsidRPr="00DC5D0F">
              <w:rPr>
                <w:rFonts w:hint="eastAsia"/>
                <w:sz w:val="22"/>
              </w:rPr>
              <w:t>区域内各类活动、参观的安全秩序的配合与管理工作；</w:t>
            </w:r>
            <w:r w:rsidRPr="00DC5D0F">
              <w:rPr>
                <w:rFonts w:hint="eastAsia"/>
                <w:sz w:val="22"/>
              </w:rPr>
              <w:t>5</w:t>
            </w:r>
            <w:r w:rsidRPr="00DC5D0F">
              <w:rPr>
                <w:rFonts w:hint="eastAsia"/>
                <w:sz w:val="22"/>
              </w:rPr>
              <w:t>、服务达到管理服务承诺及质量保证措施；</w:t>
            </w:r>
            <w:r w:rsidRPr="00DC5D0F">
              <w:rPr>
                <w:rFonts w:hint="eastAsia"/>
                <w:sz w:val="22"/>
              </w:rPr>
              <w:t>6</w:t>
            </w:r>
            <w:r w:rsidRPr="00DC5D0F">
              <w:rPr>
                <w:rFonts w:hint="eastAsia"/>
                <w:sz w:val="22"/>
              </w:rPr>
              <w:t>、客户满意度达到≥</w:t>
            </w:r>
            <w:r w:rsidRPr="00DC5D0F">
              <w:rPr>
                <w:rFonts w:hint="eastAsia"/>
                <w:sz w:val="22"/>
              </w:rPr>
              <w:t>90%</w:t>
            </w:r>
            <w:r w:rsidRPr="00DC5D0F">
              <w:rPr>
                <w:rFonts w:hint="eastAsia"/>
                <w:sz w:val="22"/>
              </w:rPr>
              <w:t>以上；</w:t>
            </w:r>
          </w:p>
        </w:tc>
        <w:tc>
          <w:tcPr>
            <w:tcW w:w="957" w:type="dxa"/>
            <w:vAlign w:val="center"/>
          </w:tcPr>
          <w:p w:rsidR="002B4A20" w:rsidRDefault="002B4A20" w:rsidP="006964FF">
            <w:pPr>
              <w:jc w:val="center"/>
              <w:rPr>
                <w:sz w:val="22"/>
              </w:rPr>
            </w:pPr>
            <w:r>
              <w:rPr>
                <w:rFonts w:hint="eastAsia"/>
                <w:sz w:val="22"/>
              </w:rPr>
              <w:t>好</w:t>
            </w:r>
          </w:p>
        </w:tc>
      </w:tr>
      <w:tr w:rsidR="002B4A20" w:rsidTr="006964FF">
        <w:tc>
          <w:tcPr>
            <w:tcW w:w="1101" w:type="dxa"/>
            <w:vMerge/>
          </w:tcPr>
          <w:p w:rsidR="002B4A20" w:rsidRDefault="002B4A20" w:rsidP="006964FF">
            <w:pPr>
              <w:jc w:val="left"/>
              <w:rPr>
                <w:sz w:val="22"/>
              </w:rPr>
            </w:pPr>
          </w:p>
        </w:tc>
        <w:tc>
          <w:tcPr>
            <w:tcW w:w="1559" w:type="dxa"/>
          </w:tcPr>
          <w:p w:rsidR="002B4A20" w:rsidRDefault="002B4A20" w:rsidP="006964FF">
            <w:pPr>
              <w:jc w:val="left"/>
              <w:rPr>
                <w:sz w:val="22"/>
              </w:rPr>
            </w:pPr>
            <w:r>
              <w:rPr>
                <w:color w:val="000000"/>
                <w:sz w:val="22"/>
              </w:rPr>
              <w:t xml:space="preserve">80 </w:t>
            </w:r>
            <w:r>
              <w:rPr>
                <w:rFonts w:hint="eastAsia"/>
                <w:color w:val="000000"/>
                <w:sz w:val="22"/>
              </w:rPr>
              <w:t>分～</w:t>
            </w:r>
            <w:r>
              <w:rPr>
                <w:color w:val="000000"/>
                <w:sz w:val="22"/>
              </w:rPr>
              <w:t xml:space="preserve">89 </w:t>
            </w:r>
            <w:r>
              <w:rPr>
                <w:rFonts w:hint="eastAsia"/>
                <w:color w:val="000000"/>
                <w:sz w:val="22"/>
              </w:rPr>
              <w:t>分</w:t>
            </w:r>
          </w:p>
        </w:tc>
        <w:tc>
          <w:tcPr>
            <w:tcW w:w="6237" w:type="dxa"/>
          </w:tcPr>
          <w:p w:rsidR="002B4A20" w:rsidRDefault="002B4A20" w:rsidP="006964FF">
            <w:pPr>
              <w:jc w:val="left"/>
              <w:rPr>
                <w:sz w:val="22"/>
              </w:rPr>
            </w:pPr>
            <w:r w:rsidRPr="00DC5D0F">
              <w:rPr>
                <w:rFonts w:hint="eastAsia"/>
                <w:sz w:val="22"/>
              </w:rPr>
              <w:t>1</w:t>
            </w:r>
            <w:r w:rsidRPr="00DC5D0F">
              <w:rPr>
                <w:rFonts w:hint="eastAsia"/>
                <w:sz w:val="22"/>
              </w:rPr>
              <w:t>、全年无责任安全事故；</w:t>
            </w:r>
            <w:r w:rsidRPr="00DC5D0F">
              <w:rPr>
                <w:rFonts w:hint="eastAsia"/>
                <w:sz w:val="22"/>
              </w:rPr>
              <w:t>2</w:t>
            </w:r>
            <w:r w:rsidRPr="00DC5D0F">
              <w:rPr>
                <w:rFonts w:hint="eastAsia"/>
                <w:sz w:val="22"/>
              </w:rPr>
              <w:t>、</w:t>
            </w:r>
            <w:proofErr w:type="gramStart"/>
            <w:r w:rsidRPr="00DC5D0F">
              <w:rPr>
                <w:rFonts w:hint="eastAsia"/>
                <w:sz w:val="22"/>
              </w:rPr>
              <w:t>按照综保区</w:t>
            </w:r>
            <w:proofErr w:type="gramEnd"/>
            <w:r w:rsidRPr="00DC5D0F">
              <w:rPr>
                <w:rFonts w:hint="eastAsia"/>
                <w:sz w:val="22"/>
              </w:rPr>
              <w:t>要求对车辆进出区域的管理、车辆停放的管理、以及交通疏导；</w:t>
            </w:r>
            <w:r w:rsidRPr="00DC5D0F">
              <w:rPr>
                <w:rFonts w:hint="eastAsia"/>
                <w:sz w:val="22"/>
              </w:rPr>
              <w:t>3</w:t>
            </w:r>
            <w:r w:rsidRPr="00DC5D0F">
              <w:rPr>
                <w:rFonts w:hint="eastAsia"/>
                <w:sz w:val="22"/>
              </w:rPr>
              <w:t>、</w:t>
            </w:r>
            <w:proofErr w:type="gramStart"/>
            <w:r w:rsidRPr="00DC5D0F">
              <w:rPr>
                <w:rFonts w:hint="eastAsia"/>
                <w:sz w:val="22"/>
              </w:rPr>
              <w:t>对综保区</w:t>
            </w:r>
            <w:proofErr w:type="gramEnd"/>
            <w:r w:rsidRPr="00DC5D0F">
              <w:rPr>
                <w:rFonts w:hint="eastAsia"/>
                <w:sz w:val="22"/>
              </w:rPr>
              <w:t>区域内的巡查、巡更以及监控等技防的管理；</w:t>
            </w:r>
            <w:r w:rsidRPr="00DC5D0F">
              <w:rPr>
                <w:rFonts w:hint="eastAsia"/>
                <w:sz w:val="22"/>
              </w:rPr>
              <w:t>4</w:t>
            </w:r>
            <w:r w:rsidRPr="00DC5D0F">
              <w:rPr>
                <w:rFonts w:hint="eastAsia"/>
                <w:sz w:val="22"/>
              </w:rPr>
              <w:t>、</w:t>
            </w:r>
            <w:proofErr w:type="gramStart"/>
            <w:r w:rsidRPr="00DC5D0F">
              <w:rPr>
                <w:rFonts w:hint="eastAsia"/>
                <w:sz w:val="22"/>
              </w:rPr>
              <w:t>综保区</w:t>
            </w:r>
            <w:proofErr w:type="gramEnd"/>
            <w:r w:rsidRPr="00DC5D0F">
              <w:rPr>
                <w:rFonts w:hint="eastAsia"/>
                <w:sz w:val="22"/>
              </w:rPr>
              <w:t>区域内各类活动、参观的安全秩序的配合与管理工作；</w:t>
            </w:r>
            <w:r w:rsidRPr="00DC5D0F">
              <w:rPr>
                <w:rFonts w:hint="eastAsia"/>
                <w:sz w:val="22"/>
              </w:rPr>
              <w:t>5</w:t>
            </w:r>
            <w:r w:rsidRPr="00DC5D0F">
              <w:rPr>
                <w:rFonts w:hint="eastAsia"/>
                <w:sz w:val="22"/>
              </w:rPr>
              <w:t>、服务基本达到管理服务承诺及质量保证措施；</w:t>
            </w:r>
            <w:r w:rsidRPr="00DC5D0F">
              <w:rPr>
                <w:rFonts w:hint="eastAsia"/>
                <w:sz w:val="22"/>
              </w:rPr>
              <w:t>6</w:t>
            </w:r>
            <w:r w:rsidRPr="00DC5D0F">
              <w:rPr>
                <w:rFonts w:hint="eastAsia"/>
                <w:sz w:val="22"/>
              </w:rPr>
              <w:t>、客户满意度达到≥</w:t>
            </w:r>
            <w:r w:rsidRPr="00DC5D0F">
              <w:rPr>
                <w:rFonts w:hint="eastAsia"/>
                <w:sz w:val="22"/>
              </w:rPr>
              <w:t>85%</w:t>
            </w:r>
            <w:r w:rsidRPr="00DC5D0F">
              <w:rPr>
                <w:rFonts w:hint="eastAsia"/>
                <w:sz w:val="22"/>
              </w:rPr>
              <w:t>以上；</w:t>
            </w:r>
          </w:p>
        </w:tc>
        <w:tc>
          <w:tcPr>
            <w:tcW w:w="957" w:type="dxa"/>
            <w:vAlign w:val="center"/>
          </w:tcPr>
          <w:p w:rsidR="002B4A20" w:rsidRDefault="002B4A20" w:rsidP="006964FF">
            <w:pPr>
              <w:jc w:val="center"/>
              <w:rPr>
                <w:sz w:val="22"/>
              </w:rPr>
            </w:pPr>
            <w:r>
              <w:rPr>
                <w:rFonts w:hint="eastAsia"/>
                <w:sz w:val="22"/>
              </w:rPr>
              <w:t>较好</w:t>
            </w:r>
          </w:p>
        </w:tc>
      </w:tr>
      <w:tr w:rsidR="002B4A20" w:rsidTr="006964FF">
        <w:tc>
          <w:tcPr>
            <w:tcW w:w="1101" w:type="dxa"/>
            <w:vMerge/>
          </w:tcPr>
          <w:p w:rsidR="002B4A20" w:rsidRDefault="002B4A20" w:rsidP="006964FF">
            <w:pPr>
              <w:jc w:val="left"/>
              <w:rPr>
                <w:sz w:val="22"/>
              </w:rPr>
            </w:pPr>
          </w:p>
        </w:tc>
        <w:tc>
          <w:tcPr>
            <w:tcW w:w="1559" w:type="dxa"/>
          </w:tcPr>
          <w:p w:rsidR="002B4A20" w:rsidRDefault="002B4A20" w:rsidP="006964FF">
            <w:pPr>
              <w:jc w:val="left"/>
              <w:rPr>
                <w:sz w:val="22"/>
              </w:rPr>
            </w:pPr>
            <w:r>
              <w:rPr>
                <w:color w:val="000000"/>
                <w:sz w:val="22"/>
              </w:rPr>
              <w:t xml:space="preserve">70 </w:t>
            </w:r>
            <w:r>
              <w:rPr>
                <w:rFonts w:hint="eastAsia"/>
                <w:color w:val="000000"/>
                <w:sz w:val="22"/>
              </w:rPr>
              <w:t>分～</w:t>
            </w:r>
            <w:r>
              <w:rPr>
                <w:color w:val="000000"/>
                <w:sz w:val="22"/>
              </w:rPr>
              <w:t xml:space="preserve">79 </w:t>
            </w:r>
            <w:r>
              <w:rPr>
                <w:rFonts w:hint="eastAsia"/>
                <w:color w:val="000000"/>
                <w:sz w:val="22"/>
              </w:rPr>
              <w:t>分</w:t>
            </w:r>
          </w:p>
        </w:tc>
        <w:tc>
          <w:tcPr>
            <w:tcW w:w="6237" w:type="dxa"/>
          </w:tcPr>
          <w:p w:rsidR="002B4A20" w:rsidRDefault="002B4A20" w:rsidP="006964FF">
            <w:pPr>
              <w:jc w:val="left"/>
              <w:rPr>
                <w:sz w:val="22"/>
              </w:rPr>
            </w:pPr>
            <w:r w:rsidRPr="00DC5D0F">
              <w:rPr>
                <w:rFonts w:hint="eastAsia"/>
                <w:sz w:val="22"/>
              </w:rPr>
              <w:t>1</w:t>
            </w:r>
            <w:r w:rsidRPr="00DC5D0F">
              <w:rPr>
                <w:rFonts w:hint="eastAsia"/>
                <w:sz w:val="22"/>
              </w:rPr>
              <w:t>、全年无较大安全事故；</w:t>
            </w:r>
            <w:r w:rsidRPr="00DC5D0F">
              <w:rPr>
                <w:rFonts w:hint="eastAsia"/>
                <w:sz w:val="22"/>
              </w:rPr>
              <w:t>2</w:t>
            </w:r>
            <w:r w:rsidRPr="00DC5D0F">
              <w:rPr>
                <w:rFonts w:hint="eastAsia"/>
                <w:sz w:val="22"/>
              </w:rPr>
              <w:t>、</w:t>
            </w:r>
            <w:proofErr w:type="gramStart"/>
            <w:r w:rsidRPr="00DC5D0F">
              <w:rPr>
                <w:rFonts w:hint="eastAsia"/>
                <w:sz w:val="22"/>
              </w:rPr>
              <w:t>按照综保区</w:t>
            </w:r>
            <w:proofErr w:type="gramEnd"/>
            <w:r w:rsidRPr="00DC5D0F">
              <w:rPr>
                <w:rFonts w:hint="eastAsia"/>
                <w:sz w:val="22"/>
              </w:rPr>
              <w:t>要求对车辆进出区域的管理、车辆停放的管理、以及交通疏导；</w:t>
            </w:r>
            <w:r w:rsidRPr="00DC5D0F">
              <w:rPr>
                <w:rFonts w:hint="eastAsia"/>
                <w:sz w:val="22"/>
              </w:rPr>
              <w:t>3</w:t>
            </w:r>
            <w:r w:rsidRPr="00DC5D0F">
              <w:rPr>
                <w:rFonts w:hint="eastAsia"/>
                <w:sz w:val="22"/>
              </w:rPr>
              <w:t>、</w:t>
            </w:r>
            <w:proofErr w:type="gramStart"/>
            <w:r w:rsidRPr="00DC5D0F">
              <w:rPr>
                <w:rFonts w:hint="eastAsia"/>
                <w:sz w:val="22"/>
              </w:rPr>
              <w:t>对综保区</w:t>
            </w:r>
            <w:proofErr w:type="gramEnd"/>
            <w:r w:rsidRPr="00DC5D0F">
              <w:rPr>
                <w:rFonts w:hint="eastAsia"/>
                <w:sz w:val="22"/>
              </w:rPr>
              <w:t>区域内的巡查、巡更以及监控等技防的管理；</w:t>
            </w:r>
            <w:r w:rsidRPr="00DC5D0F">
              <w:rPr>
                <w:rFonts w:hint="eastAsia"/>
                <w:sz w:val="22"/>
              </w:rPr>
              <w:t>4</w:t>
            </w:r>
            <w:r w:rsidRPr="00DC5D0F">
              <w:rPr>
                <w:rFonts w:hint="eastAsia"/>
                <w:sz w:val="22"/>
              </w:rPr>
              <w:t>、</w:t>
            </w:r>
            <w:proofErr w:type="gramStart"/>
            <w:r w:rsidRPr="00DC5D0F">
              <w:rPr>
                <w:rFonts w:hint="eastAsia"/>
                <w:sz w:val="22"/>
              </w:rPr>
              <w:t>综保区</w:t>
            </w:r>
            <w:proofErr w:type="gramEnd"/>
            <w:r w:rsidRPr="00DC5D0F">
              <w:rPr>
                <w:rFonts w:hint="eastAsia"/>
                <w:sz w:val="22"/>
              </w:rPr>
              <w:t>区域内各类活动、参观的安全秩序的配合与管理工作；</w:t>
            </w:r>
            <w:r w:rsidRPr="00DC5D0F">
              <w:rPr>
                <w:rFonts w:hint="eastAsia"/>
                <w:sz w:val="22"/>
              </w:rPr>
              <w:t>5</w:t>
            </w:r>
            <w:r w:rsidRPr="00DC5D0F">
              <w:rPr>
                <w:rFonts w:hint="eastAsia"/>
                <w:sz w:val="22"/>
              </w:rPr>
              <w:t>、服务部分达到管理服务承诺及质量保证措施；</w:t>
            </w:r>
            <w:r w:rsidRPr="00DC5D0F">
              <w:rPr>
                <w:rFonts w:hint="eastAsia"/>
                <w:sz w:val="22"/>
              </w:rPr>
              <w:t>6</w:t>
            </w:r>
            <w:r w:rsidRPr="00DC5D0F">
              <w:rPr>
                <w:rFonts w:hint="eastAsia"/>
                <w:sz w:val="22"/>
              </w:rPr>
              <w:t>、客户满意度达到≥</w:t>
            </w:r>
            <w:r w:rsidRPr="00DC5D0F">
              <w:rPr>
                <w:rFonts w:hint="eastAsia"/>
                <w:sz w:val="22"/>
              </w:rPr>
              <w:t>75%</w:t>
            </w:r>
            <w:r w:rsidRPr="00DC5D0F">
              <w:rPr>
                <w:rFonts w:hint="eastAsia"/>
                <w:sz w:val="22"/>
              </w:rPr>
              <w:t>以上；</w:t>
            </w:r>
          </w:p>
        </w:tc>
        <w:tc>
          <w:tcPr>
            <w:tcW w:w="957" w:type="dxa"/>
            <w:vAlign w:val="center"/>
          </w:tcPr>
          <w:p w:rsidR="002B4A20" w:rsidRDefault="002B4A20" w:rsidP="006964FF">
            <w:pPr>
              <w:jc w:val="center"/>
              <w:rPr>
                <w:sz w:val="22"/>
              </w:rPr>
            </w:pPr>
            <w:r>
              <w:rPr>
                <w:rFonts w:hint="eastAsia"/>
                <w:sz w:val="22"/>
              </w:rPr>
              <w:t>及格</w:t>
            </w:r>
          </w:p>
        </w:tc>
      </w:tr>
      <w:tr w:rsidR="002B4A20" w:rsidTr="006964FF">
        <w:tc>
          <w:tcPr>
            <w:tcW w:w="1101" w:type="dxa"/>
            <w:vMerge/>
          </w:tcPr>
          <w:p w:rsidR="002B4A20" w:rsidRDefault="002B4A20" w:rsidP="006964FF">
            <w:pPr>
              <w:jc w:val="left"/>
              <w:rPr>
                <w:sz w:val="22"/>
              </w:rPr>
            </w:pPr>
          </w:p>
        </w:tc>
        <w:tc>
          <w:tcPr>
            <w:tcW w:w="1559" w:type="dxa"/>
          </w:tcPr>
          <w:p w:rsidR="002B4A20" w:rsidRDefault="002B4A20" w:rsidP="006964FF">
            <w:pPr>
              <w:jc w:val="left"/>
              <w:rPr>
                <w:sz w:val="22"/>
              </w:rPr>
            </w:pPr>
            <w:r>
              <w:rPr>
                <w:color w:val="000000"/>
                <w:sz w:val="22"/>
              </w:rPr>
              <w:t xml:space="preserve">70 </w:t>
            </w:r>
            <w:r>
              <w:rPr>
                <w:rFonts w:hint="eastAsia"/>
                <w:color w:val="000000"/>
                <w:sz w:val="22"/>
              </w:rPr>
              <w:t>分以下</w:t>
            </w:r>
          </w:p>
        </w:tc>
        <w:tc>
          <w:tcPr>
            <w:tcW w:w="6237" w:type="dxa"/>
          </w:tcPr>
          <w:p w:rsidR="002B4A20" w:rsidRDefault="002B4A20" w:rsidP="006964FF">
            <w:pPr>
              <w:jc w:val="left"/>
              <w:rPr>
                <w:sz w:val="22"/>
              </w:rPr>
            </w:pPr>
            <w:r w:rsidRPr="00DC5D0F">
              <w:rPr>
                <w:rFonts w:hint="eastAsia"/>
                <w:sz w:val="22"/>
              </w:rPr>
              <w:t>1</w:t>
            </w:r>
            <w:r w:rsidRPr="00DC5D0F">
              <w:rPr>
                <w:rFonts w:hint="eastAsia"/>
                <w:sz w:val="22"/>
              </w:rPr>
              <w:t>、全年发生一起以上重大事故；</w:t>
            </w:r>
            <w:r w:rsidRPr="00DC5D0F">
              <w:rPr>
                <w:rFonts w:hint="eastAsia"/>
                <w:sz w:val="22"/>
              </w:rPr>
              <w:t>2</w:t>
            </w:r>
            <w:r w:rsidRPr="00DC5D0F">
              <w:rPr>
                <w:rFonts w:hint="eastAsia"/>
                <w:sz w:val="22"/>
              </w:rPr>
              <w:t>、未</w:t>
            </w:r>
            <w:proofErr w:type="gramStart"/>
            <w:r w:rsidRPr="00DC5D0F">
              <w:rPr>
                <w:rFonts w:hint="eastAsia"/>
                <w:sz w:val="22"/>
              </w:rPr>
              <w:t>按照综保区</w:t>
            </w:r>
            <w:proofErr w:type="gramEnd"/>
            <w:r w:rsidRPr="00DC5D0F">
              <w:rPr>
                <w:rFonts w:hint="eastAsia"/>
                <w:sz w:val="22"/>
              </w:rPr>
              <w:t>要求对车辆进出区域的管理、车辆停放的管理、以及交通疏导；</w:t>
            </w:r>
            <w:r w:rsidRPr="00DC5D0F">
              <w:rPr>
                <w:rFonts w:hint="eastAsia"/>
                <w:sz w:val="22"/>
              </w:rPr>
              <w:t>3</w:t>
            </w:r>
            <w:r w:rsidRPr="00DC5D0F">
              <w:rPr>
                <w:rFonts w:hint="eastAsia"/>
                <w:sz w:val="22"/>
              </w:rPr>
              <w:t>、</w:t>
            </w:r>
            <w:proofErr w:type="gramStart"/>
            <w:r w:rsidRPr="00DC5D0F">
              <w:rPr>
                <w:rFonts w:hint="eastAsia"/>
                <w:sz w:val="22"/>
              </w:rPr>
              <w:t>未对综保区</w:t>
            </w:r>
            <w:proofErr w:type="gramEnd"/>
            <w:r w:rsidRPr="00DC5D0F">
              <w:rPr>
                <w:rFonts w:hint="eastAsia"/>
                <w:sz w:val="22"/>
              </w:rPr>
              <w:t>区域内的巡查、巡更以及监控等技防的管理；</w:t>
            </w:r>
            <w:r w:rsidRPr="00DC5D0F">
              <w:rPr>
                <w:rFonts w:hint="eastAsia"/>
                <w:sz w:val="22"/>
              </w:rPr>
              <w:t>4</w:t>
            </w:r>
            <w:r w:rsidRPr="00DC5D0F">
              <w:rPr>
                <w:rFonts w:hint="eastAsia"/>
                <w:sz w:val="22"/>
              </w:rPr>
              <w:t>、</w:t>
            </w:r>
            <w:proofErr w:type="gramStart"/>
            <w:r w:rsidRPr="00DC5D0F">
              <w:rPr>
                <w:rFonts w:hint="eastAsia"/>
                <w:sz w:val="22"/>
              </w:rPr>
              <w:t>综保区</w:t>
            </w:r>
            <w:proofErr w:type="gramEnd"/>
            <w:r w:rsidRPr="00DC5D0F">
              <w:rPr>
                <w:rFonts w:hint="eastAsia"/>
                <w:sz w:val="22"/>
              </w:rPr>
              <w:t>区域内各类活动、参观的安全秩序的配合与管理工作未达到要求；</w:t>
            </w:r>
            <w:r w:rsidRPr="00DC5D0F">
              <w:rPr>
                <w:rFonts w:hint="eastAsia"/>
                <w:sz w:val="22"/>
              </w:rPr>
              <w:t>5</w:t>
            </w:r>
            <w:r w:rsidRPr="00DC5D0F">
              <w:rPr>
                <w:rFonts w:hint="eastAsia"/>
                <w:sz w:val="22"/>
              </w:rPr>
              <w:t>、服务未达</w:t>
            </w:r>
            <w:r w:rsidRPr="00DC5D0F">
              <w:rPr>
                <w:rFonts w:hint="eastAsia"/>
                <w:sz w:val="22"/>
              </w:rPr>
              <w:t xml:space="preserve"> </w:t>
            </w:r>
            <w:r w:rsidRPr="00DC5D0F">
              <w:rPr>
                <w:rFonts w:hint="eastAsia"/>
                <w:sz w:val="22"/>
              </w:rPr>
              <w:t>到管理服务承诺及质量保证措施；</w:t>
            </w:r>
            <w:r w:rsidRPr="00DC5D0F">
              <w:rPr>
                <w:sz w:val="22"/>
              </w:rPr>
              <w:t>6</w:t>
            </w:r>
            <w:r w:rsidRPr="00DC5D0F">
              <w:rPr>
                <w:rFonts w:hint="eastAsia"/>
                <w:sz w:val="22"/>
              </w:rPr>
              <w:t>、客户满意度达</w:t>
            </w:r>
            <w:r w:rsidRPr="00DC5D0F">
              <w:rPr>
                <w:rFonts w:hint="eastAsia"/>
                <w:sz w:val="22"/>
              </w:rPr>
              <w:t xml:space="preserve"> </w:t>
            </w:r>
            <w:r w:rsidRPr="00DC5D0F">
              <w:rPr>
                <w:rFonts w:hint="eastAsia"/>
                <w:sz w:val="22"/>
              </w:rPr>
              <w:t>到</w:t>
            </w:r>
            <w:r w:rsidRPr="00DC5D0F">
              <w:rPr>
                <w:sz w:val="22"/>
              </w:rPr>
              <w:t>≥70%</w:t>
            </w:r>
            <w:r w:rsidRPr="00DC5D0F">
              <w:rPr>
                <w:rFonts w:hint="eastAsia"/>
                <w:sz w:val="22"/>
              </w:rPr>
              <w:t>以下；</w:t>
            </w:r>
          </w:p>
        </w:tc>
        <w:tc>
          <w:tcPr>
            <w:tcW w:w="957" w:type="dxa"/>
            <w:vAlign w:val="center"/>
          </w:tcPr>
          <w:p w:rsidR="002B4A20" w:rsidRDefault="002B4A20" w:rsidP="006964FF">
            <w:pPr>
              <w:jc w:val="center"/>
              <w:rPr>
                <w:sz w:val="22"/>
              </w:rPr>
            </w:pPr>
            <w:r>
              <w:rPr>
                <w:rFonts w:hint="eastAsia"/>
                <w:sz w:val="22"/>
              </w:rPr>
              <w:t>差</w:t>
            </w:r>
          </w:p>
        </w:tc>
      </w:tr>
    </w:tbl>
    <w:p w:rsidR="002B4A20" w:rsidRDefault="002B4A20" w:rsidP="002B4A20">
      <w:pPr>
        <w:ind w:firstLineChars="150" w:firstLine="331"/>
        <w:outlineLvl w:val="2"/>
        <w:rPr>
          <w:b/>
          <w:sz w:val="22"/>
        </w:rPr>
      </w:pPr>
      <w:bookmarkStart w:id="27" w:name="_Toc497211607"/>
      <w:bookmarkStart w:id="28" w:name="_Toc190332491"/>
      <w:r>
        <w:rPr>
          <w:b/>
          <w:sz w:val="22"/>
        </w:rPr>
        <w:t>1</w:t>
      </w:r>
      <w:r>
        <w:rPr>
          <w:rFonts w:hint="eastAsia"/>
          <w:b/>
          <w:sz w:val="22"/>
        </w:rPr>
        <w:t>0</w:t>
      </w:r>
      <w:r>
        <w:rPr>
          <w:b/>
          <w:sz w:val="22"/>
        </w:rPr>
        <w:t>保密要求</w:t>
      </w:r>
      <w:bookmarkEnd w:id="27"/>
      <w:bookmarkEnd w:id="28"/>
    </w:p>
    <w:p w:rsidR="002B4A20" w:rsidRDefault="002B4A20" w:rsidP="002B4A20">
      <w:pPr>
        <w:ind w:firstLineChars="192" w:firstLine="422"/>
        <w:rPr>
          <w:sz w:val="22"/>
        </w:rPr>
      </w:pPr>
      <w:r>
        <w:rPr>
          <w:sz w:val="22"/>
        </w:rPr>
        <w:t>1</w:t>
      </w:r>
      <w:r>
        <w:rPr>
          <w:rFonts w:hint="eastAsia"/>
          <w:sz w:val="22"/>
        </w:rPr>
        <w:t>0</w:t>
      </w:r>
      <w:r>
        <w:rPr>
          <w:sz w:val="22"/>
        </w:rPr>
        <w:t xml:space="preserve">.1 </w:t>
      </w:r>
      <w:r>
        <w:rPr>
          <w:rFonts w:hint="eastAsia"/>
          <w:color w:val="000000" w:themeColor="text1"/>
          <w:sz w:val="22"/>
        </w:rPr>
        <w:t>成交供应商</w:t>
      </w:r>
      <w:r>
        <w:rPr>
          <w:color w:val="000000" w:themeColor="text1"/>
          <w:sz w:val="22"/>
        </w:rPr>
        <w:t>应遵守合同文件约定内容的保密要求。如果采购人提供的内容属于保密的，应签订保密协议，且双方均有保密义务。</w:t>
      </w:r>
      <w:r>
        <w:rPr>
          <w:rFonts w:hint="eastAsia"/>
          <w:color w:val="000000" w:themeColor="text1"/>
          <w:sz w:val="22"/>
        </w:rPr>
        <w:t>成交供应商</w:t>
      </w:r>
      <w:r>
        <w:rPr>
          <w:color w:val="000000" w:themeColor="text1"/>
          <w:sz w:val="22"/>
        </w:rPr>
        <w:t>不得利用工作之便外泄资料或做其他用途，否则</w:t>
      </w:r>
      <w:r>
        <w:rPr>
          <w:rFonts w:hint="eastAsia"/>
          <w:color w:val="000000" w:themeColor="text1"/>
          <w:sz w:val="22"/>
        </w:rPr>
        <w:t>成交供应商</w:t>
      </w:r>
      <w:r>
        <w:rPr>
          <w:color w:val="000000" w:themeColor="text1"/>
          <w:sz w:val="22"/>
        </w:rPr>
        <w:t>需承担由此引起的法律责任和赔偿采购人的经济损失。本款规定的效力及于</w:t>
      </w:r>
      <w:r>
        <w:rPr>
          <w:rFonts w:hint="eastAsia"/>
          <w:color w:val="000000" w:themeColor="text1"/>
          <w:sz w:val="22"/>
        </w:rPr>
        <w:t>成交供应商</w:t>
      </w:r>
      <w:r>
        <w:rPr>
          <w:color w:val="000000" w:themeColor="text1"/>
          <w:sz w:val="22"/>
        </w:rPr>
        <w:t>及</w:t>
      </w:r>
      <w:r>
        <w:rPr>
          <w:rFonts w:hint="eastAsia"/>
          <w:color w:val="000000" w:themeColor="text1"/>
          <w:sz w:val="22"/>
        </w:rPr>
        <w:t>成交供应商</w:t>
      </w:r>
      <w:r>
        <w:rPr>
          <w:color w:val="000000" w:themeColor="text1"/>
          <w:sz w:val="22"/>
        </w:rPr>
        <w:t>的所有雇用人员。</w:t>
      </w:r>
    </w:p>
    <w:p w:rsidR="002B4A20" w:rsidRDefault="002B4A20" w:rsidP="002B4A20">
      <w:pPr>
        <w:rPr>
          <w:sz w:val="20"/>
          <w:szCs w:val="20"/>
        </w:rPr>
      </w:pPr>
    </w:p>
    <w:p w:rsidR="002B4A20" w:rsidRDefault="002B4A20" w:rsidP="002B4A20">
      <w:pPr>
        <w:adjustRightInd w:val="0"/>
        <w:snapToGrid w:val="0"/>
        <w:jc w:val="center"/>
        <w:outlineLvl w:val="1"/>
        <w:rPr>
          <w:rFonts w:eastAsia="黑体"/>
          <w:color w:val="000000"/>
          <w:sz w:val="30"/>
          <w:szCs w:val="30"/>
        </w:rPr>
      </w:pPr>
      <w:bookmarkStart w:id="29" w:name="_Toc497211608"/>
      <w:bookmarkStart w:id="30" w:name="_Toc190332492"/>
      <w:r>
        <w:rPr>
          <w:rFonts w:eastAsia="黑体"/>
          <w:color w:val="000000"/>
          <w:sz w:val="30"/>
          <w:szCs w:val="30"/>
        </w:rPr>
        <w:t>四、报价须知</w:t>
      </w:r>
      <w:bookmarkEnd w:id="29"/>
      <w:bookmarkEnd w:id="30"/>
    </w:p>
    <w:p w:rsidR="002B4A20" w:rsidRDefault="002B4A20" w:rsidP="002B4A20">
      <w:pPr>
        <w:adjustRightInd w:val="0"/>
        <w:snapToGrid w:val="0"/>
        <w:ind w:firstLineChars="200" w:firstLine="442"/>
        <w:jc w:val="left"/>
        <w:outlineLvl w:val="2"/>
        <w:rPr>
          <w:b/>
          <w:color w:val="000000"/>
          <w:sz w:val="22"/>
        </w:rPr>
      </w:pPr>
      <w:bookmarkStart w:id="31" w:name="_Toc490037251"/>
      <w:bookmarkStart w:id="32" w:name="_Toc190332493"/>
      <w:bookmarkStart w:id="33" w:name="_Toc497747038"/>
      <w:bookmarkStart w:id="34" w:name="_Toc497211611"/>
      <w:r>
        <w:rPr>
          <w:b/>
          <w:color w:val="000000"/>
          <w:sz w:val="22"/>
        </w:rPr>
        <w:t>1</w:t>
      </w:r>
      <w:r>
        <w:rPr>
          <w:rFonts w:hint="eastAsia"/>
          <w:b/>
          <w:color w:val="000000"/>
          <w:sz w:val="22"/>
        </w:rPr>
        <w:t>1</w:t>
      </w:r>
      <w:r>
        <w:rPr>
          <w:rFonts w:hint="eastAsia"/>
          <w:b/>
          <w:color w:val="000000"/>
          <w:sz w:val="22"/>
        </w:rPr>
        <w:t>磋商</w:t>
      </w:r>
      <w:r>
        <w:rPr>
          <w:b/>
          <w:color w:val="000000"/>
          <w:sz w:val="22"/>
        </w:rPr>
        <w:t>报价依据</w:t>
      </w:r>
      <w:bookmarkEnd w:id="31"/>
      <w:bookmarkEnd w:id="32"/>
      <w:bookmarkEnd w:id="33"/>
    </w:p>
    <w:p w:rsidR="002B4A20" w:rsidRDefault="002B4A20" w:rsidP="002B4A20">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 xml:space="preserve">.1 </w:t>
      </w:r>
      <w:r>
        <w:rPr>
          <w:rFonts w:hint="eastAsia"/>
          <w:color w:val="000000"/>
          <w:sz w:val="22"/>
        </w:rPr>
        <w:t>磋商</w:t>
      </w:r>
      <w:r>
        <w:rPr>
          <w:color w:val="000000"/>
          <w:sz w:val="22"/>
        </w:rPr>
        <w:t>报价计算依据包括本项目的</w:t>
      </w:r>
      <w:r>
        <w:rPr>
          <w:rFonts w:hint="eastAsia"/>
          <w:color w:val="000000"/>
          <w:sz w:val="22"/>
        </w:rPr>
        <w:t>磋商</w:t>
      </w:r>
      <w:r>
        <w:rPr>
          <w:color w:val="000000"/>
          <w:sz w:val="22"/>
        </w:rPr>
        <w:t>文件（包括提供的附件）、</w:t>
      </w:r>
      <w:r>
        <w:rPr>
          <w:rFonts w:hint="eastAsia"/>
          <w:color w:val="000000"/>
          <w:sz w:val="22"/>
        </w:rPr>
        <w:t>磋商</w:t>
      </w:r>
      <w:r>
        <w:rPr>
          <w:color w:val="000000"/>
          <w:sz w:val="22"/>
        </w:rPr>
        <w:t>文件答疑或修改的补充文书、</w:t>
      </w:r>
      <w:r>
        <w:rPr>
          <w:rFonts w:hint="eastAsia"/>
          <w:color w:val="00B0F0"/>
          <w:sz w:val="22"/>
        </w:rPr>
        <w:t>磋商过程中实质性变动的内容、服务内容一览表（</w:t>
      </w:r>
      <w:r>
        <w:rPr>
          <w:color w:val="000000"/>
          <w:sz w:val="22"/>
        </w:rPr>
        <w:t>工作量清单</w:t>
      </w:r>
      <w:r>
        <w:rPr>
          <w:rFonts w:hint="eastAsia"/>
          <w:color w:val="000000"/>
          <w:sz w:val="22"/>
        </w:rPr>
        <w:t>）（设施量清单）</w:t>
      </w:r>
      <w:r>
        <w:rPr>
          <w:color w:val="000000"/>
          <w:sz w:val="22"/>
        </w:rPr>
        <w:t>、项目现场条件等。</w:t>
      </w:r>
    </w:p>
    <w:p w:rsidR="002B4A20" w:rsidRDefault="002B4A20" w:rsidP="002B4A20">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.2</w:t>
      </w:r>
      <w:r>
        <w:rPr>
          <w:rFonts w:hint="eastAsia"/>
          <w:color w:val="000000"/>
          <w:sz w:val="22"/>
        </w:rPr>
        <w:t>磋商</w:t>
      </w:r>
      <w:r>
        <w:rPr>
          <w:color w:val="000000"/>
          <w:sz w:val="22"/>
        </w:rPr>
        <w:t>文件明确的</w:t>
      </w:r>
      <w:r>
        <w:rPr>
          <w:rFonts w:hint="eastAsia"/>
          <w:color w:val="000000"/>
          <w:sz w:val="22"/>
        </w:rPr>
        <w:t>项目</w:t>
      </w:r>
      <w:r>
        <w:rPr>
          <w:color w:val="000000"/>
          <w:sz w:val="22"/>
        </w:rPr>
        <w:t>范围、</w:t>
      </w:r>
      <w:r>
        <w:rPr>
          <w:rFonts w:hint="eastAsia"/>
          <w:color w:val="000000"/>
          <w:sz w:val="22"/>
        </w:rPr>
        <w:t>实施</w:t>
      </w:r>
      <w:r>
        <w:rPr>
          <w:color w:val="000000"/>
          <w:sz w:val="22"/>
        </w:rPr>
        <w:t>内容、</w:t>
      </w:r>
      <w:r>
        <w:rPr>
          <w:rFonts w:hint="eastAsia"/>
          <w:color w:val="000000"/>
          <w:sz w:val="22"/>
        </w:rPr>
        <w:t>实施</w:t>
      </w:r>
      <w:r>
        <w:rPr>
          <w:color w:val="000000"/>
          <w:sz w:val="22"/>
        </w:rPr>
        <w:t>期限、质量要求、</w:t>
      </w:r>
      <w:r>
        <w:rPr>
          <w:rFonts w:hint="eastAsia"/>
          <w:color w:val="000000"/>
          <w:sz w:val="22"/>
        </w:rPr>
        <w:t>售后服务（如果有）、</w:t>
      </w:r>
      <w:r>
        <w:rPr>
          <w:color w:val="000000"/>
          <w:sz w:val="22"/>
        </w:rPr>
        <w:t>管理要求与标准及考核要求等。</w:t>
      </w:r>
    </w:p>
    <w:p w:rsidR="002B4A20" w:rsidRDefault="002B4A20" w:rsidP="002B4A20">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说明</w:t>
      </w:r>
    </w:p>
    <w:p w:rsidR="002B4A20" w:rsidRDefault="002B4A20" w:rsidP="002B4A20">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.3.1</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应与</w:t>
      </w:r>
      <w:r>
        <w:rPr>
          <w:rFonts w:hint="eastAsia"/>
          <w:color w:val="000000"/>
          <w:sz w:val="22"/>
        </w:rPr>
        <w:t>供应商</w:t>
      </w:r>
      <w:r>
        <w:rPr>
          <w:color w:val="000000"/>
          <w:sz w:val="22"/>
        </w:rPr>
        <w:t>须知、合同条件、项目质量标准和要求等文件结合起来理解或解释。</w:t>
      </w:r>
    </w:p>
    <w:p w:rsidR="002B4A20" w:rsidRDefault="002B4A20" w:rsidP="002B4A20">
      <w:pPr>
        <w:adjustRightInd w:val="0"/>
        <w:snapToGrid w:val="0"/>
        <w:ind w:firstLineChars="200" w:firstLine="440"/>
        <w:jc w:val="left"/>
        <w:rPr>
          <w:sz w:val="22"/>
        </w:rPr>
      </w:pPr>
      <w:r>
        <w:rPr>
          <w:sz w:val="22"/>
        </w:rPr>
        <w:t>1</w:t>
      </w:r>
      <w:r>
        <w:rPr>
          <w:rFonts w:hint="eastAsia"/>
          <w:sz w:val="22"/>
        </w:rPr>
        <w:t>1</w:t>
      </w:r>
      <w:r>
        <w:rPr>
          <w:sz w:val="22"/>
        </w:rPr>
        <w:t>.3.2</w:t>
      </w:r>
      <w:r>
        <w:rPr>
          <w:sz w:val="22"/>
        </w:rPr>
        <w:t>采购人提供的</w:t>
      </w:r>
      <w:r>
        <w:rPr>
          <w:rFonts w:hint="eastAsia"/>
          <w:color w:val="00B0F0"/>
          <w:sz w:val="22"/>
        </w:rPr>
        <w:t>服务内容一览表（</w:t>
      </w:r>
      <w:r>
        <w:rPr>
          <w:color w:val="000000"/>
          <w:sz w:val="22"/>
        </w:rPr>
        <w:t>工作量清单</w:t>
      </w:r>
      <w:r>
        <w:rPr>
          <w:rFonts w:hint="eastAsia"/>
          <w:color w:val="000000"/>
          <w:sz w:val="22"/>
        </w:rPr>
        <w:t>）（设施量清单）</w:t>
      </w:r>
      <w:r>
        <w:rPr>
          <w:sz w:val="22"/>
        </w:rPr>
        <w:t>是依照采购需求测算出的主要工作内容，允许</w:t>
      </w:r>
      <w:r>
        <w:rPr>
          <w:rFonts w:hint="eastAsia"/>
          <w:sz w:val="22"/>
        </w:rPr>
        <w:t>供应商</w:t>
      </w:r>
      <w:r>
        <w:rPr>
          <w:sz w:val="22"/>
        </w:rPr>
        <w:t>对</w:t>
      </w:r>
      <w:r>
        <w:rPr>
          <w:rFonts w:hint="eastAsia"/>
          <w:color w:val="00B0F0"/>
          <w:sz w:val="22"/>
        </w:rPr>
        <w:t>服务内容一览表（</w:t>
      </w:r>
      <w:r>
        <w:rPr>
          <w:color w:val="000000"/>
          <w:sz w:val="22"/>
        </w:rPr>
        <w:t>工作量清单</w:t>
      </w:r>
      <w:r>
        <w:rPr>
          <w:rFonts w:hint="eastAsia"/>
          <w:color w:val="000000"/>
          <w:sz w:val="22"/>
        </w:rPr>
        <w:t>）（设施量清单）</w:t>
      </w:r>
      <w:r>
        <w:rPr>
          <w:sz w:val="22"/>
        </w:rPr>
        <w:t>内非核心工作内容进行优化设计，并依照优化后的方案进行报价。各</w:t>
      </w:r>
      <w:r>
        <w:rPr>
          <w:rFonts w:hint="eastAsia"/>
          <w:sz w:val="22"/>
        </w:rPr>
        <w:t>供应商</w:t>
      </w:r>
      <w:r>
        <w:rPr>
          <w:sz w:val="22"/>
        </w:rPr>
        <w:t>应认真了解</w:t>
      </w:r>
      <w:r>
        <w:rPr>
          <w:rFonts w:hint="eastAsia"/>
          <w:sz w:val="22"/>
        </w:rPr>
        <w:t>采购</w:t>
      </w:r>
      <w:r>
        <w:rPr>
          <w:sz w:val="22"/>
        </w:rPr>
        <w:t>需求，如发现核心工作内容和实际采购需求不一致时，应立即以书面形式通知采购人核查，</w:t>
      </w:r>
      <w:r>
        <w:rPr>
          <w:color w:val="000000"/>
          <w:sz w:val="22"/>
        </w:rPr>
        <w:t>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w:t>
      </w:r>
      <w:r>
        <w:rPr>
          <w:rFonts w:hint="eastAsia"/>
          <w:sz w:val="22"/>
        </w:rPr>
        <w:t>，</w:t>
      </w:r>
      <w:r>
        <w:rPr>
          <w:sz w:val="22"/>
        </w:rPr>
        <w:t>否则，应以</w:t>
      </w:r>
      <w:r>
        <w:rPr>
          <w:rFonts w:hint="eastAsia"/>
          <w:color w:val="00B0F0"/>
          <w:sz w:val="22"/>
        </w:rPr>
        <w:t>服务内容一览表（</w:t>
      </w:r>
      <w:r>
        <w:rPr>
          <w:color w:val="000000"/>
          <w:sz w:val="22"/>
        </w:rPr>
        <w:t>工作量清单</w:t>
      </w:r>
      <w:r>
        <w:rPr>
          <w:rFonts w:hint="eastAsia"/>
          <w:color w:val="000000"/>
          <w:sz w:val="22"/>
        </w:rPr>
        <w:t>）（设施量清单）</w:t>
      </w:r>
      <w:r>
        <w:rPr>
          <w:sz w:val="22"/>
        </w:rPr>
        <w:t>为准。</w:t>
      </w:r>
    </w:p>
    <w:p w:rsidR="002B4A20" w:rsidRDefault="002B4A20" w:rsidP="002B4A20">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岗位设置说明</w:t>
      </w:r>
    </w:p>
    <w:p w:rsidR="002B4A20" w:rsidRDefault="002B4A20" w:rsidP="002B4A20">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.1 </w:t>
      </w:r>
      <w:r>
        <w:rPr>
          <w:color w:val="000000"/>
          <w:sz w:val="22"/>
        </w:rPr>
        <w:t>岗位设置应与</w:t>
      </w:r>
      <w:r>
        <w:rPr>
          <w:rFonts w:hint="eastAsia"/>
          <w:color w:val="000000"/>
          <w:sz w:val="22"/>
        </w:rPr>
        <w:t>磋商</w:t>
      </w:r>
      <w:r>
        <w:rPr>
          <w:color w:val="000000"/>
          <w:sz w:val="22"/>
        </w:rPr>
        <w:t>须知、合同条件、项目质量标准和要求等文件结合起来理解或解释。</w:t>
      </w:r>
    </w:p>
    <w:p w:rsidR="002B4A20" w:rsidRDefault="002B4A20" w:rsidP="002B4A20">
      <w:pPr>
        <w:adjustRightInd w:val="0"/>
        <w:snapToGrid w:val="0"/>
        <w:ind w:firstLineChars="200" w:firstLine="440"/>
        <w:jc w:val="left"/>
        <w:rPr>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.2 </w:t>
      </w:r>
      <w:r>
        <w:rPr>
          <w:color w:val="000000"/>
          <w:sz w:val="22"/>
        </w:rPr>
        <w:t>采购人提供的</w:t>
      </w:r>
      <w:r>
        <w:rPr>
          <w:b/>
          <w:color w:val="FF0000"/>
          <w:kern w:val="0"/>
          <w:sz w:val="22"/>
          <w:u w:val="single"/>
        </w:rPr>
        <w:t>岗位设置</w:t>
      </w:r>
      <w:r>
        <w:rPr>
          <w:color w:val="000000"/>
          <w:sz w:val="22"/>
        </w:rPr>
        <w:t>是依照采购需求测算出的</w:t>
      </w:r>
      <w:r>
        <w:rPr>
          <w:b/>
          <w:color w:val="FF0000"/>
          <w:kern w:val="0"/>
          <w:sz w:val="22"/>
          <w:u w:val="single"/>
        </w:rPr>
        <w:t>各岗位最低配置要求</w:t>
      </w:r>
      <w:r>
        <w:rPr>
          <w:color w:val="000000"/>
          <w:sz w:val="22"/>
        </w:rPr>
        <w:t>，与最终的实际履约可能存在小的出入，各</w:t>
      </w:r>
      <w:r>
        <w:rPr>
          <w:rFonts w:hint="eastAsia"/>
          <w:color w:val="000000"/>
          <w:sz w:val="22"/>
        </w:rPr>
        <w:t>供应商</w:t>
      </w:r>
      <w:r>
        <w:rPr>
          <w:color w:val="000000"/>
          <w:sz w:val="22"/>
        </w:rPr>
        <w:t>应自行认真踏勘现场，了解</w:t>
      </w:r>
      <w:r>
        <w:rPr>
          <w:rFonts w:hint="eastAsia"/>
          <w:color w:val="000000"/>
          <w:sz w:val="22"/>
        </w:rPr>
        <w:t>采购</w:t>
      </w:r>
      <w:r>
        <w:rPr>
          <w:color w:val="000000"/>
          <w:sz w:val="22"/>
        </w:rPr>
        <w:t>需求。</w:t>
      </w:r>
      <w:r>
        <w:rPr>
          <w:rFonts w:hint="eastAsia"/>
          <w:color w:val="000000"/>
          <w:sz w:val="22"/>
        </w:rPr>
        <w:t>供应商</w:t>
      </w:r>
      <w:r>
        <w:rPr>
          <w:color w:val="000000"/>
          <w:sz w:val="22"/>
        </w:rPr>
        <w:t>如发现</w:t>
      </w:r>
      <w:r>
        <w:rPr>
          <w:b/>
          <w:color w:val="FF0000"/>
          <w:kern w:val="0"/>
          <w:sz w:val="22"/>
          <w:u w:val="single"/>
        </w:rPr>
        <w:t>该表</w:t>
      </w:r>
      <w:r>
        <w:rPr>
          <w:color w:val="000000"/>
          <w:sz w:val="22"/>
        </w:rPr>
        <w:t>和实际工作内容不一致时，应立即以书面形式通知采购人核查，除非采购人以答疑文件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予以更正，否则，</w:t>
      </w:r>
      <w:r>
        <w:rPr>
          <w:rFonts w:hint="eastAsia"/>
          <w:color w:val="000000"/>
          <w:sz w:val="22"/>
        </w:rPr>
        <w:t>供应商</w:t>
      </w:r>
      <w:r>
        <w:rPr>
          <w:color w:val="000000"/>
          <w:sz w:val="22"/>
        </w:rPr>
        <w:t>不得</w:t>
      </w:r>
      <w:r>
        <w:rPr>
          <w:b/>
          <w:color w:val="FF0000"/>
          <w:kern w:val="0"/>
          <w:sz w:val="22"/>
          <w:u w:val="single"/>
        </w:rPr>
        <w:t>对岗位设置中的岗位类别和数量进行缩减</w:t>
      </w:r>
      <w:r>
        <w:rPr>
          <w:color w:val="000000"/>
          <w:sz w:val="22"/>
        </w:rPr>
        <w:t>。</w:t>
      </w:r>
    </w:p>
    <w:p w:rsidR="002B4A20" w:rsidRDefault="002B4A20" w:rsidP="002B4A20">
      <w:pPr>
        <w:adjustRightInd w:val="0"/>
        <w:snapToGrid w:val="0"/>
        <w:ind w:firstLineChars="200" w:firstLine="442"/>
        <w:jc w:val="left"/>
        <w:outlineLvl w:val="2"/>
        <w:rPr>
          <w:b/>
          <w:color w:val="000000"/>
          <w:sz w:val="22"/>
        </w:rPr>
      </w:pPr>
      <w:bookmarkStart w:id="35" w:name="_Toc490037252"/>
      <w:bookmarkStart w:id="36" w:name="_Toc497747039"/>
      <w:bookmarkStart w:id="37" w:name="_Toc190332494"/>
      <w:r>
        <w:rPr>
          <w:b/>
          <w:color w:val="000000"/>
          <w:sz w:val="22"/>
        </w:rPr>
        <w:t>1</w:t>
      </w:r>
      <w:bookmarkStart w:id="38" w:name="_Toc490037253"/>
      <w:bookmarkEnd w:id="35"/>
      <w:r>
        <w:rPr>
          <w:rFonts w:hint="eastAsia"/>
          <w:b/>
          <w:color w:val="000000"/>
          <w:sz w:val="22"/>
        </w:rPr>
        <w:t>2</w:t>
      </w:r>
      <w:r>
        <w:rPr>
          <w:rFonts w:hint="eastAsia"/>
          <w:b/>
          <w:color w:val="000000"/>
          <w:sz w:val="22"/>
        </w:rPr>
        <w:t>磋商</w:t>
      </w:r>
      <w:r>
        <w:rPr>
          <w:b/>
          <w:color w:val="000000"/>
          <w:sz w:val="22"/>
        </w:rPr>
        <w:t>报价</w:t>
      </w:r>
      <w:bookmarkEnd w:id="38"/>
      <w:r>
        <w:rPr>
          <w:b/>
          <w:color w:val="000000"/>
          <w:sz w:val="22"/>
        </w:rPr>
        <w:t>内容</w:t>
      </w:r>
      <w:bookmarkEnd w:id="36"/>
      <w:bookmarkEnd w:id="37"/>
    </w:p>
    <w:p w:rsidR="002B4A20" w:rsidRDefault="002B4A20" w:rsidP="002B4A20">
      <w:pPr>
        <w:adjustRightInd w:val="0"/>
        <w:snapToGrid w:val="0"/>
        <w:ind w:firstLineChars="200" w:firstLine="440"/>
        <w:jc w:val="left"/>
        <w:rPr>
          <w:color w:val="000000"/>
          <w:sz w:val="22"/>
        </w:rPr>
      </w:pPr>
      <w:r>
        <w:rPr>
          <w:color w:val="000000"/>
          <w:sz w:val="22"/>
        </w:rPr>
        <w:t>1</w:t>
      </w:r>
      <w:r>
        <w:rPr>
          <w:rFonts w:hint="eastAsia"/>
          <w:color w:val="000000"/>
          <w:sz w:val="22"/>
        </w:rPr>
        <w:t>2</w:t>
      </w:r>
      <w:r>
        <w:rPr>
          <w:color w:val="000000"/>
          <w:sz w:val="22"/>
        </w:rPr>
        <w:t>.1</w:t>
      </w:r>
      <w:r>
        <w:rPr>
          <w:color w:val="000000"/>
          <w:sz w:val="22"/>
        </w:rPr>
        <w:t>依据本项目的</w:t>
      </w:r>
      <w:r>
        <w:rPr>
          <w:rFonts w:hint="eastAsia"/>
          <w:color w:val="000000"/>
          <w:sz w:val="22"/>
        </w:rPr>
        <w:t>磋商</w:t>
      </w:r>
      <w:r>
        <w:rPr>
          <w:color w:val="000000"/>
          <w:sz w:val="22"/>
        </w:rPr>
        <w:t>范围和内容，</w:t>
      </w:r>
      <w:r>
        <w:rPr>
          <w:rFonts w:hint="eastAsia"/>
          <w:color w:val="000000"/>
          <w:sz w:val="22"/>
        </w:rPr>
        <w:t>供应商</w:t>
      </w:r>
      <w:r>
        <w:rPr>
          <w:color w:val="000000"/>
          <w:sz w:val="22"/>
        </w:rPr>
        <w:t>提供</w:t>
      </w:r>
      <w:r>
        <w:rPr>
          <w:rFonts w:hint="eastAsia"/>
          <w:color w:val="000000"/>
          <w:sz w:val="22"/>
        </w:rPr>
        <w:t>相应</w:t>
      </w:r>
      <w:r>
        <w:rPr>
          <w:color w:val="000000"/>
          <w:sz w:val="22"/>
        </w:rPr>
        <w:t>服务，其</w:t>
      </w:r>
      <w:r>
        <w:rPr>
          <w:rFonts w:hint="eastAsia"/>
          <w:color w:val="000000"/>
          <w:sz w:val="22"/>
        </w:rPr>
        <w:t>磋商</w:t>
      </w:r>
      <w:r>
        <w:rPr>
          <w:color w:val="000000"/>
          <w:sz w:val="22"/>
        </w:rPr>
        <w:t>报价应包括管理费、人工、日常维修（包括日常巡检、例保、小修）、清扫用设备、耗材</w:t>
      </w:r>
      <w:r>
        <w:rPr>
          <w:rFonts w:hint="eastAsia"/>
          <w:color w:val="000000"/>
          <w:sz w:val="22"/>
        </w:rPr>
        <w:t>、售后服务</w:t>
      </w:r>
      <w:r>
        <w:rPr>
          <w:color w:val="000000"/>
          <w:sz w:val="22"/>
        </w:rPr>
        <w:t>等</w:t>
      </w:r>
      <w:r>
        <w:rPr>
          <w:rFonts w:hint="eastAsia"/>
          <w:color w:val="000000"/>
          <w:sz w:val="22"/>
        </w:rPr>
        <w:t>费用</w:t>
      </w:r>
      <w:r>
        <w:rPr>
          <w:color w:val="000000"/>
          <w:sz w:val="22"/>
        </w:rPr>
        <w:t>。</w:t>
      </w:r>
    </w:p>
    <w:p w:rsidR="002B4A20" w:rsidRDefault="002B4A20" w:rsidP="002B4A20">
      <w:pPr>
        <w:adjustRightInd w:val="0"/>
        <w:snapToGrid w:val="0"/>
        <w:ind w:firstLineChars="200" w:firstLine="440"/>
        <w:jc w:val="left"/>
        <w:rPr>
          <w:sz w:val="22"/>
        </w:rPr>
      </w:pPr>
      <w:r>
        <w:rPr>
          <w:color w:val="000000"/>
          <w:sz w:val="22"/>
        </w:rPr>
        <w:t>1</w:t>
      </w:r>
      <w:r>
        <w:rPr>
          <w:rFonts w:hint="eastAsia"/>
          <w:color w:val="000000"/>
          <w:sz w:val="22"/>
        </w:rPr>
        <w:t>2</w:t>
      </w:r>
      <w:r>
        <w:rPr>
          <w:color w:val="000000"/>
          <w:sz w:val="22"/>
        </w:rPr>
        <w:t>.2</w:t>
      </w:r>
      <w:r>
        <w:rPr>
          <w:color w:val="000000"/>
          <w:sz w:val="22"/>
        </w:rPr>
        <w:t>除</w:t>
      </w:r>
      <w:r>
        <w:rPr>
          <w:rFonts w:hint="eastAsia"/>
          <w:color w:val="000000"/>
          <w:sz w:val="22"/>
        </w:rPr>
        <w:t>磋商</w:t>
      </w:r>
      <w:r>
        <w:rPr>
          <w:color w:val="000000"/>
          <w:sz w:val="22"/>
        </w:rPr>
        <w:t>需求中另有说明外，本项目</w:t>
      </w:r>
      <w:r>
        <w:rPr>
          <w:rFonts w:hint="eastAsia"/>
          <w:color w:val="000000"/>
          <w:sz w:val="22"/>
        </w:rPr>
        <w:t>磋商</w:t>
      </w:r>
      <w:r>
        <w:rPr>
          <w:color w:val="000000"/>
          <w:sz w:val="22"/>
        </w:rPr>
        <w:t>报价应</w:t>
      </w:r>
      <w:proofErr w:type="gramStart"/>
      <w:r>
        <w:rPr>
          <w:color w:val="000000"/>
          <w:sz w:val="22"/>
        </w:rPr>
        <w:t>包括</w:t>
      </w:r>
      <w:r>
        <w:rPr>
          <w:rFonts w:hint="eastAsia"/>
          <w:color w:val="000000"/>
          <w:sz w:val="22"/>
        </w:rPr>
        <w:t>磋商</w:t>
      </w:r>
      <w:proofErr w:type="gramEnd"/>
      <w:r>
        <w:rPr>
          <w:color w:val="000000"/>
          <w:sz w:val="22"/>
        </w:rPr>
        <w:t>文件承包范围内的全部工作内容，以及为完成项目服务内容与要求而发生的辅助性、配合性的相关费用，并且充分考虑合同包含的责任、义务和一般风险等各项全部费用。</w:t>
      </w:r>
    </w:p>
    <w:p w:rsidR="002B4A20" w:rsidRDefault="002B4A20" w:rsidP="002B4A20">
      <w:pPr>
        <w:adjustRightInd w:val="0"/>
        <w:snapToGrid w:val="0"/>
        <w:ind w:firstLineChars="200" w:firstLine="440"/>
        <w:jc w:val="left"/>
        <w:rPr>
          <w:color w:val="000000"/>
          <w:sz w:val="22"/>
        </w:rPr>
      </w:pPr>
      <w:r>
        <w:rPr>
          <w:color w:val="000000"/>
          <w:sz w:val="22"/>
        </w:rPr>
        <w:t>1</w:t>
      </w:r>
      <w:r>
        <w:rPr>
          <w:rFonts w:hint="eastAsia"/>
          <w:color w:val="000000"/>
          <w:sz w:val="22"/>
        </w:rPr>
        <w:t>2</w:t>
      </w:r>
      <w:r>
        <w:rPr>
          <w:color w:val="000000"/>
          <w:sz w:val="22"/>
        </w:rPr>
        <w:t>.3</w:t>
      </w:r>
      <w:r>
        <w:rPr>
          <w:rFonts w:hint="eastAsia"/>
          <w:color w:val="000000"/>
          <w:sz w:val="22"/>
        </w:rPr>
        <w:t>磋商</w:t>
      </w:r>
      <w:r>
        <w:rPr>
          <w:color w:val="000000"/>
          <w:sz w:val="22"/>
        </w:rPr>
        <w:t>报价应将所有工作内容考虑在内，如有漏项或缺项，均属于</w:t>
      </w:r>
      <w:r>
        <w:rPr>
          <w:rFonts w:hint="eastAsia"/>
          <w:color w:val="000000"/>
          <w:sz w:val="22"/>
        </w:rPr>
        <w:t>供应商</w:t>
      </w:r>
      <w:r>
        <w:rPr>
          <w:color w:val="000000"/>
          <w:sz w:val="22"/>
        </w:rPr>
        <w:t>的风险。</w:t>
      </w:r>
      <w:r>
        <w:rPr>
          <w:rFonts w:hint="eastAsia"/>
          <w:color w:val="000000"/>
          <w:sz w:val="22"/>
        </w:rPr>
        <w:t>供应商</w:t>
      </w:r>
      <w:r>
        <w:rPr>
          <w:color w:val="000000"/>
          <w:sz w:val="22"/>
        </w:rPr>
        <w:t>应逐项计算并填写单价、合计价和总价，</w:t>
      </w:r>
      <w:r>
        <w:rPr>
          <w:rFonts w:hint="eastAsia"/>
          <w:color w:val="000000"/>
          <w:sz w:val="22"/>
        </w:rPr>
        <w:t>供应商</w:t>
      </w:r>
      <w:r>
        <w:rPr>
          <w:color w:val="000000"/>
          <w:sz w:val="22"/>
        </w:rPr>
        <w:t>没有填写单价和合计价的项目将被认为此项目所涉及的全部费用已包含在其他相关项目及</w:t>
      </w:r>
      <w:r>
        <w:rPr>
          <w:rFonts w:hint="eastAsia"/>
          <w:color w:val="000000"/>
          <w:sz w:val="22"/>
        </w:rPr>
        <w:t>磋商</w:t>
      </w:r>
      <w:r>
        <w:rPr>
          <w:color w:val="000000"/>
          <w:sz w:val="22"/>
        </w:rPr>
        <w:t>总价中。</w:t>
      </w:r>
    </w:p>
    <w:p w:rsidR="002B4A20" w:rsidRPr="005C4CC1" w:rsidRDefault="002B4A20" w:rsidP="002B4A20">
      <w:pPr>
        <w:adjustRightInd w:val="0"/>
        <w:snapToGrid w:val="0"/>
        <w:ind w:firstLineChars="200" w:firstLine="440"/>
        <w:jc w:val="left"/>
        <w:rPr>
          <w:i/>
          <w:color w:val="000000"/>
          <w:sz w:val="22"/>
        </w:rPr>
      </w:pPr>
      <w:r>
        <w:rPr>
          <w:color w:val="000000"/>
          <w:sz w:val="22"/>
        </w:rPr>
        <w:t>1</w:t>
      </w:r>
      <w:r>
        <w:rPr>
          <w:rFonts w:hint="eastAsia"/>
          <w:color w:val="000000"/>
          <w:sz w:val="22"/>
        </w:rPr>
        <w:t>2</w:t>
      </w:r>
      <w:r>
        <w:rPr>
          <w:color w:val="000000"/>
          <w:sz w:val="22"/>
        </w:rPr>
        <w:t>.4</w:t>
      </w:r>
      <w:r>
        <w:rPr>
          <w:rFonts w:hint="eastAsia"/>
          <w:color w:val="000000"/>
          <w:sz w:val="22"/>
        </w:rPr>
        <w:t>供应商</w:t>
      </w:r>
      <w:r>
        <w:rPr>
          <w:color w:val="000000"/>
          <w:sz w:val="22"/>
        </w:rPr>
        <w:t>应考虑本项目可能存在的其他任何风险因素，包括政策性调价、人工和材料成本增涨、因</w:t>
      </w:r>
      <w:r>
        <w:rPr>
          <w:color w:val="0000FF"/>
          <w:kern w:val="0"/>
          <w:sz w:val="22"/>
        </w:rPr>
        <w:t>设备使用年限增长引起的维修成本增加和效能衰减等。</w:t>
      </w:r>
    </w:p>
    <w:p w:rsidR="002B4A20" w:rsidRDefault="002B4A20" w:rsidP="002B4A20">
      <w:pPr>
        <w:adjustRightInd w:val="0"/>
        <w:snapToGrid w:val="0"/>
        <w:ind w:firstLineChars="200" w:firstLine="440"/>
        <w:jc w:val="left"/>
        <w:rPr>
          <w:color w:val="000000"/>
          <w:sz w:val="22"/>
        </w:rPr>
      </w:pPr>
      <w:r>
        <w:rPr>
          <w:color w:val="000000"/>
          <w:sz w:val="22"/>
        </w:rPr>
        <w:t>1</w:t>
      </w:r>
      <w:r>
        <w:rPr>
          <w:rFonts w:hint="eastAsia"/>
          <w:color w:val="000000"/>
          <w:sz w:val="22"/>
        </w:rPr>
        <w:t>2</w:t>
      </w:r>
      <w:r>
        <w:rPr>
          <w:color w:val="000000"/>
          <w:sz w:val="22"/>
        </w:rPr>
        <w:t>.5</w:t>
      </w:r>
      <w:r>
        <w:rPr>
          <w:rFonts w:hint="eastAsia"/>
          <w:color w:val="000000"/>
          <w:sz w:val="22"/>
        </w:rPr>
        <w:t>供应</w:t>
      </w:r>
      <w:proofErr w:type="gramStart"/>
      <w:r>
        <w:rPr>
          <w:rFonts w:hint="eastAsia"/>
          <w:color w:val="000000"/>
          <w:sz w:val="22"/>
        </w:rPr>
        <w:t>商</w:t>
      </w:r>
      <w:r>
        <w:rPr>
          <w:color w:val="000000"/>
          <w:sz w:val="22"/>
        </w:rPr>
        <w:t>按照</w:t>
      </w:r>
      <w:proofErr w:type="gramEnd"/>
      <w:r>
        <w:rPr>
          <w:rFonts w:hint="eastAsia"/>
          <w:color w:val="000000"/>
          <w:sz w:val="22"/>
        </w:rPr>
        <w:t>响应文件格式</w:t>
      </w:r>
      <w:r>
        <w:rPr>
          <w:color w:val="000000"/>
          <w:sz w:val="22"/>
        </w:rPr>
        <w:t>中所附的表式完整地</w:t>
      </w:r>
      <w:proofErr w:type="gramStart"/>
      <w:r>
        <w:rPr>
          <w:color w:val="000000"/>
          <w:sz w:val="22"/>
        </w:rPr>
        <w:t>填写</w:t>
      </w:r>
      <w:r>
        <w:rPr>
          <w:rFonts w:hint="eastAsia"/>
          <w:color w:val="000000"/>
          <w:sz w:val="22"/>
        </w:rPr>
        <w:t>磋商</w:t>
      </w:r>
      <w:proofErr w:type="gramEnd"/>
      <w:r>
        <w:rPr>
          <w:color w:val="000000"/>
          <w:sz w:val="22"/>
        </w:rPr>
        <w:t>一览表及各类</w:t>
      </w:r>
      <w:r>
        <w:rPr>
          <w:rFonts w:hint="eastAsia"/>
          <w:color w:val="000000"/>
          <w:sz w:val="22"/>
        </w:rPr>
        <w:t>磋商</w:t>
      </w:r>
      <w:r>
        <w:rPr>
          <w:color w:val="000000"/>
          <w:sz w:val="22"/>
        </w:rPr>
        <w:t>报</w:t>
      </w:r>
      <w:r>
        <w:rPr>
          <w:color w:val="000000"/>
          <w:sz w:val="22"/>
        </w:rPr>
        <w:lastRenderedPageBreak/>
        <w:t>价明细表，说明其拟提供服务的内容、数量、价格构成等。</w:t>
      </w:r>
    </w:p>
    <w:p w:rsidR="002B4A20" w:rsidRDefault="002B4A20" w:rsidP="002B4A20">
      <w:pPr>
        <w:adjustRightInd w:val="0"/>
        <w:snapToGrid w:val="0"/>
        <w:ind w:firstLineChars="200" w:firstLine="440"/>
        <w:jc w:val="left"/>
        <w:rPr>
          <w:b/>
          <w:bCs/>
          <w:color w:val="FF0000"/>
          <w:sz w:val="22"/>
          <w:u w:val="wavyHeavy"/>
        </w:rPr>
      </w:pPr>
      <w:r>
        <w:rPr>
          <w:rFonts w:hint="eastAsia"/>
          <w:color w:val="000000"/>
          <w:sz w:val="22"/>
        </w:rPr>
        <w:t>供应商</w:t>
      </w:r>
      <w:r>
        <w:rPr>
          <w:color w:val="000000"/>
          <w:sz w:val="22"/>
        </w:rPr>
        <w:t>只需在《</w:t>
      </w:r>
      <w:r>
        <w:rPr>
          <w:rFonts w:hint="eastAsia"/>
          <w:color w:val="000000"/>
          <w:sz w:val="22"/>
        </w:rPr>
        <w:t>磋商</w:t>
      </w:r>
      <w:r>
        <w:rPr>
          <w:color w:val="000000"/>
          <w:sz w:val="22"/>
        </w:rPr>
        <w:t>一览表》中报出对应服务期限的</w:t>
      </w:r>
      <w:r>
        <w:rPr>
          <w:rFonts w:hint="eastAsia"/>
          <w:color w:val="000000"/>
          <w:sz w:val="22"/>
        </w:rPr>
        <w:t>磋商</w:t>
      </w:r>
      <w:r>
        <w:rPr>
          <w:color w:val="000000"/>
          <w:sz w:val="22"/>
        </w:rPr>
        <w:t>价格即可。</w:t>
      </w:r>
    </w:p>
    <w:p w:rsidR="002B4A20" w:rsidRDefault="002B4A20" w:rsidP="002B4A20">
      <w:pPr>
        <w:adjustRightInd w:val="0"/>
        <w:snapToGrid w:val="0"/>
        <w:ind w:firstLineChars="200" w:firstLine="442"/>
        <w:outlineLvl w:val="2"/>
        <w:rPr>
          <w:b/>
          <w:sz w:val="22"/>
        </w:rPr>
      </w:pPr>
      <w:bookmarkStart w:id="39" w:name="_Toc190332495"/>
      <w:r>
        <w:rPr>
          <w:b/>
          <w:sz w:val="22"/>
        </w:rPr>
        <w:t>1</w:t>
      </w:r>
      <w:r>
        <w:rPr>
          <w:rFonts w:hint="eastAsia"/>
          <w:b/>
          <w:sz w:val="22"/>
        </w:rPr>
        <w:t>3</w:t>
      </w:r>
      <w:r>
        <w:rPr>
          <w:rFonts w:hint="eastAsia"/>
          <w:b/>
          <w:sz w:val="22"/>
        </w:rPr>
        <w:t>磋商</w:t>
      </w:r>
      <w:r>
        <w:rPr>
          <w:b/>
          <w:sz w:val="22"/>
        </w:rPr>
        <w:t>报价控制性条款</w:t>
      </w:r>
      <w:bookmarkEnd w:id="34"/>
      <w:bookmarkEnd w:id="39"/>
    </w:p>
    <w:p w:rsidR="002B4A20" w:rsidRDefault="002B4A20" w:rsidP="002B4A20">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.1 </w:t>
      </w:r>
      <w:r>
        <w:rPr>
          <w:rFonts w:hint="eastAsia"/>
          <w:color w:val="000000"/>
          <w:sz w:val="22"/>
        </w:rPr>
        <w:t>磋商最后</w:t>
      </w:r>
      <w:r>
        <w:rPr>
          <w:color w:val="000000"/>
          <w:sz w:val="22"/>
        </w:rPr>
        <w:t>报价不得超过公布的预算金额</w:t>
      </w:r>
      <w:r>
        <w:rPr>
          <w:rFonts w:hint="eastAsia"/>
          <w:color w:val="000000"/>
          <w:sz w:val="22"/>
        </w:rPr>
        <w:t>或最高限价</w:t>
      </w:r>
      <w:r>
        <w:rPr>
          <w:color w:val="000000"/>
          <w:sz w:val="22"/>
        </w:rPr>
        <w:t>，其中各年度或各分项报价（如有要求）均不得超过对应的预算金额</w:t>
      </w:r>
      <w:r>
        <w:rPr>
          <w:rFonts w:hint="eastAsia"/>
          <w:color w:val="000000"/>
          <w:sz w:val="22"/>
        </w:rPr>
        <w:t>或最高限价</w:t>
      </w:r>
      <w:r>
        <w:rPr>
          <w:color w:val="000000"/>
          <w:sz w:val="22"/>
        </w:rPr>
        <w:t>。</w:t>
      </w:r>
    </w:p>
    <w:p w:rsidR="002B4A20" w:rsidRDefault="002B4A20" w:rsidP="002B4A20">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.2 </w:t>
      </w:r>
      <w:r>
        <w:rPr>
          <w:color w:val="000000"/>
          <w:sz w:val="22"/>
        </w:rPr>
        <w:t>本项目只允许有一个报价，任何有选择的报价将不予接受。</w:t>
      </w:r>
    </w:p>
    <w:p w:rsidR="002B4A20" w:rsidRDefault="002B4A20" w:rsidP="002B4A20">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.3 </w:t>
      </w:r>
      <w:r>
        <w:rPr>
          <w:rFonts w:hint="eastAsia"/>
          <w:color w:val="000000"/>
          <w:sz w:val="22"/>
        </w:rPr>
        <w:t>供应商</w:t>
      </w:r>
      <w:r>
        <w:rPr>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2B4A20" w:rsidRDefault="002B4A20" w:rsidP="002B4A20">
      <w:pPr>
        <w:adjustRightInd w:val="0"/>
        <w:snapToGrid w:val="0"/>
        <w:ind w:firstLineChars="192" w:firstLine="424"/>
        <w:jc w:val="left"/>
        <w:rPr>
          <w:color w:val="000000"/>
          <w:sz w:val="22"/>
        </w:rPr>
      </w:pPr>
      <w:r>
        <w:rPr>
          <w:rFonts w:hAnsi="宋体"/>
          <w:b/>
          <w:bCs/>
          <w:kern w:val="0"/>
          <w:sz w:val="22"/>
        </w:rPr>
        <w:t>★</w:t>
      </w:r>
      <w:r>
        <w:rPr>
          <w:color w:val="000000"/>
          <w:sz w:val="22"/>
        </w:rPr>
        <w:t>1</w:t>
      </w:r>
      <w:r>
        <w:rPr>
          <w:rFonts w:hint="eastAsia"/>
          <w:color w:val="000000"/>
          <w:sz w:val="22"/>
        </w:rPr>
        <w:t>3</w:t>
      </w:r>
      <w:r>
        <w:rPr>
          <w:color w:val="000000"/>
          <w:sz w:val="22"/>
        </w:rPr>
        <w:t xml:space="preserve">.4 </w:t>
      </w:r>
      <w:r>
        <w:rPr>
          <w:color w:val="000000"/>
          <w:sz w:val="22"/>
        </w:rPr>
        <w:t>经</w:t>
      </w:r>
      <w:r>
        <w:rPr>
          <w:rFonts w:hint="eastAsia"/>
          <w:color w:val="000000"/>
          <w:sz w:val="22"/>
        </w:rPr>
        <w:t>磋商小组</w:t>
      </w:r>
      <w:r>
        <w:rPr>
          <w:color w:val="000000"/>
          <w:sz w:val="22"/>
        </w:rPr>
        <w:t>审定，</w:t>
      </w:r>
      <w:r>
        <w:rPr>
          <w:rFonts w:hint="eastAsia"/>
          <w:color w:val="000000"/>
          <w:sz w:val="22"/>
        </w:rPr>
        <w:t>磋商</w:t>
      </w:r>
      <w:r>
        <w:rPr>
          <w:color w:val="000000"/>
          <w:sz w:val="22"/>
        </w:rPr>
        <w:t>报价存在下列情形之一的，该</w:t>
      </w:r>
      <w:r>
        <w:rPr>
          <w:rFonts w:hint="eastAsia"/>
          <w:color w:val="000000"/>
          <w:sz w:val="22"/>
        </w:rPr>
        <w:t>响应</w:t>
      </w:r>
      <w:r>
        <w:rPr>
          <w:color w:val="000000"/>
          <w:sz w:val="22"/>
        </w:rPr>
        <w:t>文件作无效处理：</w:t>
      </w:r>
      <w:r>
        <w:rPr>
          <w:color w:val="000000"/>
          <w:sz w:val="22"/>
        </w:rPr>
        <w:t xml:space="preserve"> </w:t>
      </w:r>
    </w:p>
    <w:p w:rsidR="002B4A20" w:rsidRDefault="002B4A20" w:rsidP="002B4A20">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.4.1 </w:t>
      </w:r>
      <w:r>
        <w:rPr>
          <w:rFonts w:hint="eastAsia"/>
          <w:color w:val="000000"/>
          <w:sz w:val="22"/>
        </w:rPr>
        <w:t>磋商最后</w:t>
      </w:r>
      <w:r>
        <w:rPr>
          <w:color w:val="000000"/>
          <w:sz w:val="22"/>
        </w:rPr>
        <w:t>报价和技术方案明显不相符的；</w:t>
      </w:r>
    </w:p>
    <w:p w:rsidR="002B4A20" w:rsidRDefault="002B4A20" w:rsidP="002B4A20">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.4.2 </w:t>
      </w:r>
      <w:r>
        <w:rPr>
          <w:rFonts w:hint="eastAsia"/>
          <w:color w:val="000000"/>
          <w:sz w:val="22"/>
        </w:rPr>
        <w:t>磋商最后</w:t>
      </w:r>
      <w:r>
        <w:rPr>
          <w:color w:val="000000"/>
          <w:sz w:val="22"/>
        </w:rPr>
        <w:t>报价</w:t>
      </w:r>
      <w:r>
        <w:rPr>
          <w:rFonts w:hint="eastAsia"/>
          <w:color w:val="000000"/>
          <w:sz w:val="22"/>
        </w:rPr>
        <w:t>中</w:t>
      </w:r>
      <w:r>
        <w:rPr>
          <w:color w:val="000000"/>
          <w:sz w:val="22"/>
        </w:rPr>
        <w:t>缩减</w:t>
      </w:r>
      <w:r>
        <w:rPr>
          <w:rFonts w:hint="eastAsia"/>
          <w:color w:val="000000"/>
          <w:sz w:val="22"/>
        </w:rPr>
        <w:t>磋商小组最终确定的</w:t>
      </w:r>
      <w:r>
        <w:rPr>
          <w:color w:val="000000"/>
          <w:sz w:val="22"/>
        </w:rPr>
        <w:t>服务内容的</w:t>
      </w:r>
      <w:r>
        <w:rPr>
          <w:rFonts w:hint="eastAsia"/>
          <w:color w:val="000000"/>
          <w:sz w:val="22"/>
        </w:rPr>
        <w:t>。</w:t>
      </w:r>
    </w:p>
    <w:p w:rsidR="002B4A20" w:rsidRDefault="002B4A20" w:rsidP="002B4A20">
      <w:pPr>
        <w:adjustRightInd w:val="0"/>
        <w:snapToGrid w:val="0"/>
        <w:ind w:firstLineChars="192" w:firstLine="422"/>
        <w:jc w:val="left"/>
        <w:rPr>
          <w:sz w:val="22"/>
        </w:rPr>
      </w:pPr>
    </w:p>
    <w:p w:rsidR="002B4A20" w:rsidRDefault="002B4A20" w:rsidP="002B4A20">
      <w:pPr>
        <w:adjustRightInd w:val="0"/>
        <w:snapToGrid w:val="0"/>
        <w:jc w:val="center"/>
        <w:outlineLvl w:val="1"/>
        <w:rPr>
          <w:rFonts w:eastAsia="黑体"/>
          <w:color w:val="000000"/>
          <w:sz w:val="30"/>
          <w:szCs w:val="30"/>
        </w:rPr>
      </w:pPr>
      <w:bookmarkStart w:id="40" w:name="_Toc486947670"/>
      <w:bookmarkStart w:id="41" w:name="_Toc190332497"/>
      <w:bookmarkStart w:id="42" w:name="_Toc497211613"/>
      <w:bookmarkStart w:id="43" w:name="_Toc481849902"/>
      <w:bookmarkStart w:id="44" w:name="_Toc486604818"/>
      <w:r>
        <w:rPr>
          <w:rFonts w:eastAsia="黑体"/>
          <w:color w:val="000000"/>
          <w:sz w:val="30"/>
          <w:szCs w:val="30"/>
        </w:rPr>
        <w:t>五、政府采购政策</w:t>
      </w:r>
      <w:bookmarkEnd w:id="40"/>
      <w:bookmarkEnd w:id="41"/>
      <w:bookmarkEnd w:id="42"/>
    </w:p>
    <w:p w:rsidR="002B4A20" w:rsidRDefault="002B4A20" w:rsidP="002B4A20">
      <w:pPr>
        <w:adjustRightInd w:val="0"/>
        <w:snapToGrid w:val="0"/>
        <w:ind w:firstLineChars="200" w:firstLine="442"/>
        <w:outlineLvl w:val="2"/>
        <w:rPr>
          <w:b/>
          <w:sz w:val="22"/>
        </w:rPr>
      </w:pPr>
      <w:bookmarkStart w:id="45" w:name="_Toc486604821"/>
      <w:bookmarkStart w:id="46" w:name="_Toc24401"/>
      <w:bookmarkStart w:id="47" w:name="_Toc3750"/>
      <w:bookmarkStart w:id="48" w:name="_Toc481849905"/>
      <w:bookmarkStart w:id="49" w:name="_Toc1996366"/>
      <w:bookmarkStart w:id="50" w:name="_Toc190332500"/>
      <w:bookmarkStart w:id="51" w:name="_Toc481849906"/>
      <w:bookmarkStart w:id="52" w:name="_Toc25173"/>
      <w:bookmarkStart w:id="53" w:name="_Toc9591"/>
      <w:bookmarkStart w:id="54" w:name="_Toc486604822"/>
      <w:bookmarkEnd w:id="43"/>
      <w:bookmarkEnd w:id="44"/>
      <w:r>
        <w:rPr>
          <w:rFonts w:hint="eastAsia"/>
          <w:b/>
          <w:sz w:val="22"/>
        </w:rPr>
        <w:t>14</w:t>
      </w:r>
      <w:r>
        <w:rPr>
          <w:b/>
          <w:sz w:val="22"/>
        </w:rPr>
        <w:t>促进中小企业发展</w:t>
      </w:r>
      <w:bookmarkEnd w:id="45"/>
      <w:bookmarkEnd w:id="46"/>
      <w:bookmarkEnd w:id="47"/>
      <w:bookmarkEnd w:id="48"/>
      <w:bookmarkEnd w:id="49"/>
      <w:bookmarkEnd w:id="50"/>
    </w:p>
    <w:p w:rsidR="002B4A20" w:rsidRDefault="002B4A20" w:rsidP="002B4A20">
      <w:pPr>
        <w:tabs>
          <w:tab w:val="left" w:pos="3060"/>
        </w:tabs>
        <w:adjustRightInd w:val="0"/>
        <w:snapToGrid w:val="0"/>
        <w:ind w:firstLineChars="200" w:firstLine="440"/>
        <w:rPr>
          <w:sz w:val="22"/>
        </w:rPr>
      </w:pPr>
      <w:r>
        <w:rPr>
          <w:rFonts w:hint="eastAsia"/>
          <w:sz w:val="22"/>
        </w:rPr>
        <w:t>14</w:t>
      </w:r>
      <w:r>
        <w:rPr>
          <w:bCs/>
          <w:sz w:val="22"/>
        </w:rPr>
        <w:t>.1</w:t>
      </w:r>
      <w:r>
        <w:rPr>
          <w:sz w:val="22"/>
        </w:rPr>
        <w:t>中小企业</w:t>
      </w:r>
      <w:r>
        <w:rPr>
          <w:rFonts w:hint="eastAsia"/>
          <w:sz w:val="22"/>
        </w:rPr>
        <w:t>（含中型、小型、微型企业，下同）</w:t>
      </w:r>
      <w:r>
        <w:rPr>
          <w:sz w:val="22"/>
        </w:rPr>
        <w:t>的划定按照《中小企业划型标准规定》（工信部联企业〔</w:t>
      </w:r>
      <w:r>
        <w:rPr>
          <w:sz w:val="22"/>
        </w:rPr>
        <w:t>2011</w:t>
      </w:r>
      <w:r>
        <w:rPr>
          <w:sz w:val="22"/>
        </w:rPr>
        <w:t>〕</w:t>
      </w:r>
      <w:r>
        <w:rPr>
          <w:sz w:val="22"/>
        </w:rPr>
        <w:t>300</w:t>
      </w:r>
      <w:r>
        <w:rPr>
          <w:sz w:val="22"/>
        </w:rPr>
        <w:t>号）执行，参加</w:t>
      </w:r>
      <w:r>
        <w:rPr>
          <w:rFonts w:hint="eastAsia"/>
          <w:sz w:val="22"/>
        </w:rPr>
        <w:t>磋商</w:t>
      </w:r>
      <w:r>
        <w:rPr>
          <w:sz w:val="22"/>
        </w:rPr>
        <w:t>的中小企业应当提供《中小企业声明函》（具体格式见</w:t>
      </w:r>
      <w:r>
        <w:rPr>
          <w:sz w:val="22"/>
        </w:rPr>
        <w:t>“</w:t>
      </w:r>
      <w:r>
        <w:rPr>
          <w:rFonts w:hint="eastAsia"/>
          <w:sz w:val="22"/>
        </w:rPr>
        <w:t>响应文件格式</w:t>
      </w:r>
      <w:r>
        <w:rPr>
          <w:sz w:val="22"/>
        </w:rPr>
        <w:t>”</w:t>
      </w:r>
      <w:r>
        <w:rPr>
          <w:sz w:val="22"/>
        </w:rPr>
        <w:t>），反之，视作非中、小微企业，不具备</w:t>
      </w:r>
      <w:r>
        <w:rPr>
          <w:rFonts w:hint="eastAsia"/>
          <w:sz w:val="22"/>
        </w:rPr>
        <w:t>参与磋商</w:t>
      </w:r>
      <w:r>
        <w:rPr>
          <w:sz w:val="22"/>
        </w:rPr>
        <w:t>资格。</w:t>
      </w:r>
      <w:r>
        <w:rPr>
          <w:rFonts w:hint="eastAsia"/>
          <w:sz w:val="22"/>
        </w:rPr>
        <w:t>如项目允许联合体参与竞争的，则联合体中各方均应为中小企业，并按本款要求提供《中小企业声明函》。</w:t>
      </w:r>
    </w:p>
    <w:p w:rsidR="002B4A20" w:rsidRDefault="002B4A20" w:rsidP="002B4A20">
      <w:pPr>
        <w:adjustRightInd w:val="0"/>
        <w:snapToGrid w:val="0"/>
        <w:ind w:firstLineChars="200" w:firstLine="440"/>
        <w:rPr>
          <w:sz w:val="22"/>
        </w:rPr>
      </w:pPr>
      <w:r>
        <w:rPr>
          <w:rFonts w:hint="eastAsia"/>
          <w:sz w:val="22"/>
        </w:rPr>
        <w:t>14</w:t>
      </w:r>
      <w:r>
        <w:rPr>
          <w:sz w:val="22"/>
        </w:rPr>
        <w:t xml:space="preserve">.2 </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2B4A20" w:rsidRDefault="002B4A20" w:rsidP="002B4A20">
      <w:pPr>
        <w:adjustRightInd w:val="0"/>
        <w:snapToGrid w:val="0"/>
        <w:ind w:firstLineChars="200" w:firstLine="440"/>
        <w:rPr>
          <w:sz w:val="22"/>
        </w:rPr>
      </w:pPr>
      <w:r>
        <w:rPr>
          <w:rFonts w:hint="eastAsia"/>
          <w:sz w:val="22"/>
        </w:rPr>
        <w:t>14</w:t>
      </w:r>
      <w:r>
        <w:rPr>
          <w:sz w:val="22"/>
        </w:rPr>
        <w:t xml:space="preserve">.3 </w:t>
      </w:r>
      <w:r>
        <w:rPr>
          <w:rFonts w:hint="eastAsia"/>
          <w:sz w:val="22"/>
        </w:rPr>
        <w:t>如项目允许联合体参与竞争的，组成联合体的中型企业和其他自然人、法人或者其他组织，与小型、微型企业之间不得存在投资关系。</w:t>
      </w:r>
    </w:p>
    <w:p w:rsidR="002B4A20" w:rsidRDefault="002B4A20" w:rsidP="002B4A20">
      <w:pPr>
        <w:adjustRightInd w:val="0"/>
        <w:snapToGrid w:val="0"/>
        <w:ind w:firstLineChars="200" w:firstLine="440"/>
        <w:rPr>
          <w:sz w:val="22"/>
        </w:rPr>
      </w:pPr>
      <w:r>
        <w:rPr>
          <w:rFonts w:hint="eastAsia"/>
          <w:sz w:val="22"/>
        </w:rPr>
        <w:t>14</w:t>
      </w:r>
      <w:r>
        <w:rPr>
          <w:sz w:val="22"/>
        </w:rPr>
        <w:t>.</w:t>
      </w:r>
      <w:r>
        <w:rPr>
          <w:rFonts w:hint="eastAsia"/>
          <w:sz w:val="22"/>
        </w:rPr>
        <w:t>4</w:t>
      </w:r>
      <w:r>
        <w:rPr>
          <w:rFonts w:hint="eastAsia"/>
          <w:sz w:val="22"/>
        </w:rPr>
        <w:t>供应商</w:t>
      </w:r>
      <w:r>
        <w:rPr>
          <w:sz w:val="22"/>
        </w:rPr>
        <w:t>如提供虚假材料以谋取成交的，按照《政府采购法》有关条款处理，并记入</w:t>
      </w:r>
      <w:r>
        <w:rPr>
          <w:rFonts w:hint="eastAsia"/>
          <w:sz w:val="22"/>
        </w:rPr>
        <w:t>供应商</w:t>
      </w:r>
      <w:r>
        <w:rPr>
          <w:sz w:val="22"/>
        </w:rPr>
        <w:t>诚信档案。</w:t>
      </w:r>
    </w:p>
    <w:p w:rsidR="002B4A20" w:rsidRDefault="002B4A20" w:rsidP="002B4A20">
      <w:pPr>
        <w:adjustRightInd w:val="0"/>
        <w:snapToGrid w:val="0"/>
        <w:ind w:firstLineChars="200" w:firstLine="442"/>
        <w:outlineLvl w:val="2"/>
        <w:rPr>
          <w:b/>
          <w:sz w:val="22"/>
        </w:rPr>
      </w:pPr>
      <w:bookmarkStart w:id="55" w:name="_Toc25538"/>
      <w:bookmarkStart w:id="56" w:name="_Toc29310"/>
      <w:bookmarkStart w:id="57" w:name="_Toc190332503"/>
      <w:bookmarkEnd w:id="51"/>
      <w:bookmarkEnd w:id="52"/>
      <w:bookmarkEnd w:id="53"/>
      <w:bookmarkEnd w:id="54"/>
      <w:r>
        <w:rPr>
          <w:rFonts w:hint="eastAsia"/>
          <w:b/>
          <w:sz w:val="22"/>
        </w:rPr>
        <w:t>15</w:t>
      </w:r>
      <w:r>
        <w:rPr>
          <w:b/>
          <w:sz w:val="22"/>
        </w:rPr>
        <w:t>促进残疾人就业</w:t>
      </w:r>
      <w:bookmarkEnd w:id="55"/>
      <w:bookmarkEnd w:id="56"/>
      <w:bookmarkEnd w:id="57"/>
    </w:p>
    <w:p w:rsidR="002B4A20" w:rsidRDefault="002B4A20" w:rsidP="002B4A20">
      <w:pPr>
        <w:adjustRightInd w:val="0"/>
        <w:snapToGrid w:val="0"/>
        <w:ind w:firstLineChars="200" w:firstLine="440"/>
        <w:rPr>
          <w:sz w:val="22"/>
        </w:rPr>
      </w:pPr>
      <w:r>
        <w:rPr>
          <w:rFonts w:hint="eastAsia"/>
          <w:sz w:val="22"/>
        </w:rPr>
        <w:t>15</w:t>
      </w:r>
      <w:r>
        <w:rPr>
          <w:sz w:val="22"/>
        </w:rPr>
        <w:t xml:space="preserve">.1 </w:t>
      </w:r>
      <w:bookmarkStart w:id="58" w:name="sendNo"/>
      <w:r>
        <w:rPr>
          <w:sz w:val="22"/>
        </w:rPr>
        <w:t>符合财库</w:t>
      </w:r>
      <w:bookmarkEnd w:id="58"/>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2B4A20" w:rsidRDefault="002B4A20" w:rsidP="002B4A20">
      <w:pPr>
        <w:adjustRightInd w:val="0"/>
        <w:snapToGrid w:val="0"/>
        <w:ind w:firstLineChars="200" w:firstLine="440"/>
        <w:rPr>
          <w:sz w:val="22"/>
        </w:rPr>
      </w:pPr>
      <w:r>
        <w:rPr>
          <w:rFonts w:hint="eastAsia"/>
          <w:sz w:val="22"/>
        </w:rPr>
        <w:t>15</w:t>
      </w:r>
      <w:r>
        <w:rPr>
          <w:sz w:val="22"/>
        </w:rPr>
        <w:t xml:space="preserve">.2 </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rFonts w:hint="eastAsia"/>
          <w:sz w:val="22"/>
        </w:rPr>
        <w:t>响应文件格式</w:t>
      </w:r>
      <w:r>
        <w:rPr>
          <w:sz w:val="22"/>
        </w:rPr>
        <w:t>”</w:t>
      </w:r>
      <w:r>
        <w:rPr>
          <w:sz w:val="22"/>
        </w:rPr>
        <w:t>），并对声明的真实性负责。</w:t>
      </w:r>
    </w:p>
    <w:p w:rsidR="00CB7B5D" w:rsidRPr="002B4A20" w:rsidRDefault="00DA1F3C">
      <w:bookmarkStart w:id="59" w:name="_GoBack"/>
      <w:bookmarkEnd w:id="59"/>
    </w:p>
    <w:sectPr w:rsidR="00CB7B5D" w:rsidRPr="002B4A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F3C" w:rsidRDefault="00DA1F3C" w:rsidP="002B4A20">
      <w:pPr>
        <w:spacing w:line="240" w:lineRule="auto"/>
      </w:pPr>
      <w:r>
        <w:separator/>
      </w:r>
    </w:p>
  </w:endnote>
  <w:endnote w:type="continuationSeparator" w:id="0">
    <w:p w:rsidR="00DA1F3C" w:rsidRDefault="00DA1F3C" w:rsidP="002B4A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F3C" w:rsidRDefault="00DA1F3C" w:rsidP="002B4A20">
      <w:pPr>
        <w:spacing w:line="240" w:lineRule="auto"/>
      </w:pPr>
      <w:r>
        <w:separator/>
      </w:r>
    </w:p>
  </w:footnote>
  <w:footnote w:type="continuationSeparator" w:id="0">
    <w:p w:rsidR="00DA1F3C" w:rsidRDefault="00DA1F3C" w:rsidP="002B4A2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BA5"/>
    <w:rsid w:val="002B4A20"/>
    <w:rsid w:val="00A24BA5"/>
    <w:rsid w:val="00B77431"/>
    <w:rsid w:val="00BE5DF7"/>
    <w:rsid w:val="00DA1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A20"/>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4A20"/>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B4A20"/>
    <w:rPr>
      <w:sz w:val="18"/>
      <w:szCs w:val="18"/>
    </w:rPr>
  </w:style>
  <w:style w:type="paragraph" w:styleId="a4">
    <w:name w:val="footer"/>
    <w:basedOn w:val="a"/>
    <w:link w:val="Char0"/>
    <w:uiPriority w:val="99"/>
    <w:unhideWhenUsed/>
    <w:rsid w:val="002B4A20"/>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B4A20"/>
    <w:rPr>
      <w:sz w:val="18"/>
      <w:szCs w:val="18"/>
    </w:rPr>
  </w:style>
  <w:style w:type="table" w:styleId="a5">
    <w:name w:val="Table Grid"/>
    <w:basedOn w:val="a1"/>
    <w:uiPriority w:val="59"/>
    <w:qFormat/>
    <w:rsid w:val="002B4A20"/>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B4A20"/>
    <w:pPr>
      <w:suppressAutoHyphens/>
      <w:spacing w:line="240" w:lineRule="auto"/>
      <w:ind w:firstLine="420"/>
    </w:pPr>
    <w:rPr>
      <w:kern w:val="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A20"/>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4A20"/>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B4A20"/>
    <w:rPr>
      <w:sz w:val="18"/>
      <w:szCs w:val="18"/>
    </w:rPr>
  </w:style>
  <w:style w:type="paragraph" w:styleId="a4">
    <w:name w:val="footer"/>
    <w:basedOn w:val="a"/>
    <w:link w:val="Char0"/>
    <w:uiPriority w:val="99"/>
    <w:unhideWhenUsed/>
    <w:rsid w:val="002B4A20"/>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B4A20"/>
    <w:rPr>
      <w:sz w:val="18"/>
      <w:szCs w:val="18"/>
    </w:rPr>
  </w:style>
  <w:style w:type="table" w:styleId="a5">
    <w:name w:val="Table Grid"/>
    <w:basedOn w:val="a1"/>
    <w:uiPriority w:val="59"/>
    <w:qFormat/>
    <w:rsid w:val="002B4A20"/>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B4A20"/>
    <w:pPr>
      <w:suppressAutoHyphens/>
      <w:spacing w:line="240" w:lineRule="auto"/>
      <w:ind w:firstLine="420"/>
    </w:pPr>
    <w:rPr>
      <w:kern w:val="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1319</Words>
  <Characters>7520</Characters>
  <Application>Microsoft Office Word</Application>
  <DocSecurity>0</DocSecurity>
  <Lines>62</Lines>
  <Paragraphs>17</Paragraphs>
  <ScaleCrop>false</ScaleCrop>
  <Company>Microsoft</Company>
  <LinksUpToDate>false</LinksUpToDate>
  <CharactersWithSpaces>8822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2026-02-13T06:54:00Z</dcterms:created>
  <dcterms:modified xsi:type="dcterms:W3CDTF">2026-02-13T06:55:00Z</dcterms:modified>
</cp:coreProperties>
</file>