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E8D" w:rsidRDefault="00DB2E8D" w:rsidP="00DB2E8D">
      <w:pPr>
        <w:adjustRightInd w:val="0"/>
        <w:snapToGrid w:val="0"/>
        <w:jc w:val="center"/>
        <w:outlineLvl w:val="1"/>
        <w:rPr>
          <w:rFonts w:eastAsia="黑体"/>
          <w:color w:val="000000"/>
          <w:sz w:val="30"/>
          <w:szCs w:val="30"/>
        </w:rPr>
      </w:pPr>
      <w:bookmarkStart w:id="0" w:name="_Toc216859721"/>
      <w:r>
        <w:rPr>
          <w:rFonts w:eastAsia="黑体"/>
          <w:color w:val="000000"/>
          <w:sz w:val="30"/>
          <w:szCs w:val="30"/>
        </w:rPr>
        <w:t>一、说明</w:t>
      </w:r>
      <w:bookmarkEnd w:id="0"/>
    </w:p>
    <w:p w:rsidR="00DB2E8D" w:rsidRDefault="00DB2E8D" w:rsidP="00DB2E8D">
      <w:pPr>
        <w:snapToGrid w:val="0"/>
        <w:ind w:firstLineChars="200" w:firstLine="442"/>
        <w:jc w:val="left"/>
        <w:outlineLvl w:val="2"/>
        <w:rPr>
          <w:b/>
          <w:color w:val="000000"/>
          <w:sz w:val="22"/>
        </w:rPr>
      </w:pPr>
      <w:bookmarkStart w:id="1" w:name="_Toc216859722"/>
      <w:r>
        <w:rPr>
          <w:b/>
          <w:color w:val="000000"/>
          <w:sz w:val="22"/>
        </w:rPr>
        <w:t xml:space="preserve">1 </w:t>
      </w:r>
      <w:r>
        <w:rPr>
          <w:b/>
          <w:color w:val="000000"/>
          <w:sz w:val="22"/>
        </w:rPr>
        <w:t>总则</w:t>
      </w:r>
      <w:bookmarkEnd w:id="1"/>
    </w:p>
    <w:p w:rsidR="00DB2E8D" w:rsidRDefault="00DB2E8D" w:rsidP="00DB2E8D">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DB2E8D" w:rsidRDefault="00DB2E8D" w:rsidP="00DB2E8D">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DB2E8D" w:rsidRDefault="00DB2E8D" w:rsidP="00DB2E8D">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DB2E8D" w:rsidRDefault="00DB2E8D" w:rsidP="00DB2E8D">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DB2E8D" w:rsidRDefault="00DB2E8D" w:rsidP="00DB2E8D">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DB2E8D" w:rsidRDefault="00DB2E8D" w:rsidP="00DB2E8D">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DB2E8D" w:rsidRDefault="00DB2E8D" w:rsidP="00DB2E8D">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DB2E8D" w:rsidRDefault="00DB2E8D" w:rsidP="00DB2E8D">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DB2E8D" w:rsidRDefault="00DB2E8D" w:rsidP="00DB2E8D">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DB2E8D" w:rsidRDefault="00DB2E8D" w:rsidP="00DB2E8D">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DB2E8D" w:rsidRDefault="00DB2E8D" w:rsidP="00DB2E8D">
      <w:pPr>
        <w:snapToGrid w:val="0"/>
        <w:ind w:firstLineChars="200" w:firstLine="440"/>
        <w:rPr>
          <w:sz w:val="22"/>
        </w:rPr>
      </w:pPr>
    </w:p>
    <w:p w:rsidR="00DB2E8D" w:rsidRDefault="00DB2E8D" w:rsidP="00DB2E8D">
      <w:pPr>
        <w:adjustRightInd w:val="0"/>
        <w:snapToGrid w:val="0"/>
        <w:jc w:val="center"/>
        <w:outlineLvl w:val="1"/>
        <w:rPr>
          <w:rFonts w:eastAsia="黑体"/>
          <w:color w:val="000000"/>
          <w:sz w:val="30"/>
          <w:szCs w:val="30"/>
        </w:rPr>
      </w:pPr>
      <w:bookmarkStart w:id="2" w:name="_Toc216859723"/>
      <w:r>
        <w:rPr>
          <w:rFonts w:eastAsia="黑体"/>
          <w:color w:val="000000"/>
          <w:sz w:val="30"/>
          <w:szCs w:val="30"/>
        </w:rPr>
        <w:t>二、项目概况</w:t>
      </w:r>
      <w:bookmarkEnd w:id="2"/>
    </w:p>
    <w:p w:rsidR="00DB2E8D" w:rsidRDefault="00DB2E8D" w:rsidP="00DB2E8D">
      <w:pPr>
        <w:snapToGrid w:val="0"/>
        <w:ind w:firstLineChars="200" w:firstLine="442"/>
        <w:outlineLvl w:val="2"/>
        <w:rPr>
          <w:b/>
          <w:bCs/>
          <w:sz w:val="22"/>
        </w:rPr>
      </w:pPr>
      <w:bookmarkStart w:id="3" w:name="_Toc216859724"/>
      <w:r>
        <w:rPr>
          <w:b/>
          <w:bCs/>
          <w:sz w:val="22"/>
        </w:rPr>
        <w:t xml:space="preserve">2 </w:t>
      </w:r>
      <w:r>
        <w:rPr>
          <w:b/>
          <w:bCs/>
          <w:sz w:val="22"/>
        </w:rPr>
        <w:t>项目名称</w:t>
      </w:r>
      <w:bookmarkEnd w:id="3"/>
    </w:p>
    <w:p w:rsidR="00DB2E8D" w:rsidRPr="005F7647" w:rsidRDefault="00DB2E8D" w:rsidP="00DB2E8D">
      <w:pPr>
        <w:snapToGrid w:val="0"/>
        <w:ind w:firstLineChars="200" w:firstLine="442"/>
        <w:rPr>
          <w:b/>
          <w:bCs/>
          <w:sz w:val="22"/>
        </w:rPr>
      </w:pPr>
      <w:r>
        <w:rPr>
          <w:b/>
          <w:bCs/>
          <w:sz w:val="22"/>
        </w:rPr>
        <w:t>项目名称：</w:t>
      </w:r>
      <w:r w:rsidRPr="005F7647">
        <w:rPr>
          <w:rFonts w:hint="eastAsia"/>
          <w:b/>
          <w:bCs/>
          <w:sz w:val="22"/>
        </w:rPr>
        <w:t>2026</w:t>
      </w:r>
      <w:r w:rsidRPr="005F7647">
        <w:rPr>
          <w:rFonts w:hint="eastAsia"/>
          <w:b/>
          <w:bCs/>
          <w:sz w:val="22"/>
        </w:rPr>
        <w:t>年度分局复印机采购</w:t>
      </w:r>
    </w:p>
    <w:p w:rsidR="00DB2E8D" w:rsidRDefault="00DB2E8D" w:rsidP="00DB2E8D">
      <w:pPr>
        <w:snapToGrid w:val="0"/>
        <w:ind w:firstLineChars="200" w:firstLine="442"/>
        <w:outlineLvl w:val="2"/>
        <w:rPr>
          <w:b/>
          <w:bCs/>
          <w:sz w:val="22"/>
        </w:rPr>
      </w:pPr>
      <w:bookmarkStart w:id="4" w:name="_Toc216859725"/>
      <w:r>
        <w:rPr>
          <w:b/>
          <w:bCs/>
          <w:sz w:val="22"/>
        </w:rPr>
        <w:t xml:space="preserve">3 </w:t>
      </w:r>
      <w:r>
        <w:rPr>
          <w:b/>
          <w:bCs/>
          <w:sz w:val="22"/>
        </w:rPr>
        <w:t>项目地点</w:t>
      </w:r>
      <w:bookmarkEnd w:id="4"/>
    </w:p>
    <w:p w:rsidR="00DB2E8D" w:rsidRDefault="00DB2E8D" w:rsidP="00DB2E8D">
      <w:pPr>
        <w:snapToGrid w:val="0"/>
        <w:ind w:firstLineChars="200" w:firstLine="442"/>
        <w:rPr>
          <w:b/>
          <w:bCs/>
          <w:sz w:val="22"/>
        </w:rPr>
      </w:pPr>
      <w:r>
        <w:rPr>
          <w:b/>
          <w:bCs/>
          <w:sz w:val="22"/>
        </w:rPr>
        <w:t>地点：</w:t>
      </w:r>
      <w:r>
        <w:rPr>
          <w:rFonts w:hint="eastAsia"/>
          <w:b/>
          <w:bCs/>
          <w:sz w:val="22"/>
        </w:rPr>
        <w:t>浦东新区</w:t>
      </w:r>
      <w:r>
        <w:rPr>
          <w:b/>
          <w:bCs/>
          <w:sz w:val="22"/>
        </w:rPr>
        <w:t>范围内</w:t>
      </w:r>
      <w:r>
        <w:rPr>
          <w:rFonts w:hint="eastAsia"/>
          <w:b/>
          <w:bCs/>
          <w:sz w:val="22"/>
        </w:rPr>
        <w:t>指</w:t>
      </w:r>
      <w:r>
        <w:rPr>
          <w:b/>
          <w:bCs/>
          <w:sz w:val="22"/>
        </w:rPr>
        <w:t>定地</w:t>
      </w:r>
      <w:r>
        <w:rPr>
          <w:rFonts w:hint="eastAsia"/>
          <w:b/>
          <w:bCs/>
          <w:sz w:val="22"/>
        </w:rPr>
        <w:t>点</w:t>
      </w:r>
      <w:r>
        <w:rPr>
          <w:b/>
          <w:bCs/>
          <w:sz w:val="22"/>
        </w:rPr>
        <w:t>。</w:t>
      </w:r>
    </w:p>
    <w:p w:rsidR="00DB2E8D" w:rsidRDefault="00DB2E8D" w:rsidP="00DB2E8D">
      <w:pPr>
        <w:adjustRightInd w:val="0"/>
        <w:snapToGrid w:val="0"/>
        <w:ind w:firstLineChars="200" w:firstLine="442"/>
        <w:jc w:val="left"/>
        <w:outlineLvl w:val="2"/>
        <w:rPr>
          <w:b/>
          <w:color w:val="000000"/>
          <w:sz w:val="22"/>
        </w:rPr>
      </w:pPr>
      <w:bookmarkStart w:id="5" w:name="_Toc216859726"/>
      <w:r>
        <w:rPr>
          <w:b/>
          <w:color w:val="000000"/>
          <w:sz w:val="22"/>
        </w:rPr>
        <w:t xml:space="preserve">4 </w:t>
      </w:r>
      <w:r>
        <w:rPr>
          <w:b/>
          <w:color w:val="000000"/>
          <w:sz w:val="22"/>
        </w:rPr>
        <w:t>招标范围与内容</w:t>
      </w:r>
      <w:bookmarkEnd w:id="5"/>
    </w:p>
    <w:p w:rsidR="00DB2E8D" w:rsidRPr="00056CB9" w:rsidRDefault="00DB2E8D" w:rsidP="00DB2E8D">
      <w:pPr>
        <w:autoSpaceDN w:val="0"/>
        <w:adjustRightInd w:val="0"/>
        <w:snapToGrid w:val="0"/>
        <w:ind w:firstLineChars="200" w:firstLine="440"/>
        <w:textAlignment w:val="baseline"/>
        <w:rPr>
          <w:bCs/>
          <w:sz w:val="22"/>
        </w:rPr>
      </w:pPr>
      <w:r>
        <w:rPr>
          <w:sz w:val="22"/>
        </w:rPr>
        <w:t>4.</w:t>
      </w:r>
      <w:r>
        <w:rPr>
          <w:rFonts w:hint="eastAsia"/>
          <w:sz w:val="22"/>
        </w:rPr>
        <w:t>1</w:t>
      </w:r>
      <w:r>
        <w:rPr>
          <w:sz w:val="22"/>
        </w:rPr>
        <w:t xml:space="preserve"> </w:t>
      </w:r>
      <w:r>
        <w:rPr>
          <w:sz w:val="22"/>
        </w:rPr>
        <w:t>项目招标范围及内容：</w:t>
      </w:r>
      <w:r>
        <w:rPr>
          <w:rFonts w:hint="eastAsia"/>
          <w:bCs/>
          <w:sz w:val="22"/>
        </w:rPr>
        <w:t>本项目是复印机采购项目，具体为复印机（黑白）</w:t>
      </w:r>
      <w:r>
        <w:rPr>
          <w:rFonts w:hint="eastAsia"/>
          <w:bCs/>
          <w:sz w:val="22"/>
        </w:rPr>
        <w:t>36</w:t>
      </w:r>
      <w:r>
        <w:rPr>
          <w:rFonts w:hint="eastAsia"/>
          <w:bCs/>
          <w:sz w:val="22"/>
        </w:rPr>
        <w:t>台，复印机（彩色）</w:t>
      </w:r>
      <w:r>
        <w:rPr>
          <w:rFonts w:hint="eastAsia"/>
          <w:bCs/>
          <w:sz w:val="22"/>
        </w:rPr>
        <w:t>5</w:t>
      </w:r>
      <w:r>
        <w:rPr>
          <w:rFonts w:hint="eastAsia"/>
          <w:bCs/>
          <w:sz w:val="22"/>
        </w:rPr>
        <w:t>台。</w:t>
      </w:r>
    </w:p>
    <w:p w:rsidR="00DB2E8D" w:rsidRPr="00116EF2" w:rsidRDefault="00DB2E8D" w:rsidP="00DB2E8D">
      <w:pPr>
        <w:snapToGrid w:val="0"/>
        <w:ind w:firstLineChars="200" w:firstLine="440"/>
        <w:rPr>
          <w:sz w:val="22"/>
        </w:rPr>
      </w:pPr>
      <w:r>
        <w:rPr>
          <w:sz w:val="22"/>
        </w:rPr>
        <w:lastRenderedPageBreak/>
        <w:t>4.</w:t>
      </w:r>
      <w:r>
        <w:rPr>
          <w:rFonts w:hint="eastAsia"/>
          <w:sz w:val="22"/>
        </w:rPr>
        <w:t>2</w:t>
      </w:r>
      <w:r>
        <w:rPr>
          <w:sz w:val="22"/>
        </w:rPr>
        <w:t xml:space="preserve"> </w:t>
      </w:r>
      <w:r>
        <w:rPr>
          <w:sz w:val="22"/>
        </w:rPr>
        <w:t>交付日期：自合同签订之日起</w:t>
      </w:r>
      <w:r>
        <w:rPr>
          <w:sz w:val="22"/>
        </w:rPr>
        <w:t>30</w:t>
      </w:r>
      <w:r>
        <w:rPr>
          <w:sz w:val="22"/>
        </w:rPr>
        <w:t>天。</w:t>
      </w:r>
    </w:p>
    <w:p w:rsidR="00DB2E8D" w:rsidRDefault="00DB2E8D" w:rsidP="00DB2E8D">
      <w:pPr>
        <w:adjustRightInd w:val="0"/>
        <w:snapToGrid w:val="0"/>
        <w:ind w:firstLineChars="200" w:firstLine="442"/>
        <w:jc w:val="left"/>
        <w:outlineLvl w:val="2"/>
        <w:rPr>
          <w:b/>
          <w:color w:val="000000"/>
          <w:sz w:val="22"/>
        </w:rPr>
      </w:pPr>
      <w:bookmarkStart w:id="6" w:name="_Toc216859727"/>
      <w:r>
        <w:rPr>
          <w:b/>
          <w:color w:val="000000"/>
          <w:sz w:val="22"/>
        </w:rPr>
        <w:t xml:space="preserve">5 </w:t>
      </w:r>
      <w:r>
        <w:rPr>
          <w:b/>
          <w:color w:val="000000"/>
          <w:sz w:val="22"/>
        </w:rPr>
        <w:t>承包方式</w:t>
      </w:r>
      <w:bookmarkEnd w:id="6"/>
    </w:p>
    <w:p w:rsidR="00DB2E8D" w:rsidRDefault="00DB2E8D" w:rsidP="00DB2E8D">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DB2E8D" w:rsidRDefault="00DB2E8D" w:rsidP="00DB2E8D">
      <w:pPr>
        <w:snapToGrid w:val="0"/>
        <w:ind w:firstLineChars="200" w:firstLine="440"/>
        <w:rPr>
          <w:sz w:val="22"/>
        </w:rPr>
      </w:pPr>
      <w:r>
        <w:rPr>
          <w:color w:val="000000"/>
          <w:sz w:val="22"/>
        </w:rPr>
        <w:t>5.2</w:t>
      </w:r>
      <w:r>
        <w:rPr>
          <w:color w:val="0000FF"/>
          <w:sz w:val="22"/>
        </w:rPr>
        <w:t>本项目不允许分包。</w:t>
      </w:r>
    </w:p>
    <w:p w:rsidR="00DB2E8D" w:rsidRDefault="00DB2E8D" w:rsidP="00DB2E8D">
      <w:pPr>
        <w:adjustRightInd w:val="0"/>
        <w:snapToGrid w:val="0"/>
        <w:ind w:firstLineChars="200" w:firstLine="442"/>
        <w:jc w:val="left"/>
        <w:outlineLvl w:val="2"/>
        <w:rPr>
          <w:b/>
          <w:color w:val="000000"/>
          <w:sz w:val="22"/>
        </w:rPr>
      </w:pPr>
      <w:bookmarkStart w:id="7" w:name="_Toc216859728"/>
      <w:r>
        <w:rPr>
          <w:b/>
          <w:color w:val="000000"/>
          <w:sz w:val="22"/>
        </w:rPr>
        <w:t xml:space="preserve">6 </w:t>
      </w:r>
      <w:r>
        <w:rPr>
          <w:b/>
          <w:color w:val="000000"/>
          <w:sz w:val="22"/>
        </w:rPr>
        <w:t>合同的签订</w:t>
      </w:r>
      <w:bookmarkEnd w:id="7"/>
    </w:p>
    <w:p w:rsidR="00DB2E8D" w:rsidRDefault="00DB2E8D" w:rsidP="00DB2E8D">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DB2E8D" w:rsidRDefault="00DB2E8D" w:rsidP="00DB2E8D">
      <w:pPr>
        <w:adjustRightInd w:val="0"/>
        <w:snapToGrid w:val="0"/>
        <w:ind w:firstLineChars="200" w:firstLine="442"/>
        <w:jc w:val="left"/>
        <w:outlineLvl w:val="2"/>
        <w:rPr>
          <w:sz w:val="22"/>
        </w:rPr>
      </w:pPr>
      <w:bookmarkStart w:id="8" w:name="_Toc216859729"/>
      <w:r>
        <w:rPr>
          <w:b/>
          <w:color w:val="000000"/>
          <w:sz w:val="22"/>
        </w:rPr>
        <w:t xml:space="preserve">7 </w:t>
      </w:r>
      <w:r>
        <w:rPr>
          <w:b/>
          <w:color w:val="000000"/>
          <w:sz w:val="22"/>
        </w:rPr>
        <w:t>结算原则和支付方式</w:t>
      </w:r>
      <w:bookmarkEnd w:id="8"/>
    </w:p>
    <w:p w:rsidR="00DB2E8D" w:rsidRDefault="00DB2E8D" w:rsidP="00DB2E8D">
      <w:pPr>
        <w:snapToGrid w:val="0"/>
        <w:ind w:firstLineChars="200" w:firstLine="440"/>
        <w:rPr>
          <w:sz w:val="22"/>
        </w:rPr>
      </w:pPr>
      <w:r>
        <w:rPr>
          <w:sz w:val="22"/>
        </w:rPr>
        <w:t xml:space="preserve">7.1 </w:t>
      </w:r>
      <w:r>
        <w:rPr>
          <w:sz w:val="22"/>
        </w:rPr>
        <w:t>结算原则</w:t>
      </w:r>
    </w:p>
    <w:p w:rsidR="00DB2E8D" w:rsidRDefault="00DB2E8D" w:rsidP="00DB2E8D">
      <w:pPr>
        <w:snapToGrid w:val="0"/>
        <w:ind w:firstLineChars="200" w:firstLine="440"/>
        <w:rPr>
          <w:b/>
          <w:bCs/>
          <w:color w:val="FF0000"/>
          <w:sz w:val="22"/>
          <w:u w:val="wavyHeavy"/>
        </w:rPr>
      </w:pPr>
      <w:r>
        <w:rPr>
          <w:sz w:val="22"/>
        </w:rPr>
        <w:t xml:space="preserve">7.1.1 </w:t>
      </w:r>
    </w:p>
    <w:p w:rsidR="00DB2E8D" w:rsidRDefault="00DB2E8D" w:rsidP="00DB2E8D">
      <w:pPr>
        <w:snapToGrid w:val="0"/>
        <w:ind w:firstLineChars="200" w:firstLine="440"/>
        <w:rPr>
          <w:sz w:val="22"/>
        </w:rPr>
      </w:pPr>
      <w:r>
        <w:rPr>
          <w:sz w:val="22"/>
        </w:rPr>
        <w:t>本项目合同总价不变，采购人不会因人工费、物价、费率、汇率或其他因素（不可抗力除外）的变动而进行调整。</w:t>
      </w:r>
    </w:p>
    <w:p w:rsidR="00DB2E8D" w:rsidRDefault="00DB2E8D" w:rsidP="00DB2E8D">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DB2E8D" w:rsidRDefault="00DB2E8D" w:rsidP="00DB2E8D">
      <w:pPr>
        <w:snapToGrid w:val="0"/>
        <w:ind w:firstLineChars="200" w:firstLine="440"/>
        <w:rPr>
          <w:sz w:val="22"/>
        </w:rPr>
      </w:pPr>
      <w:r>
        <w:rPr>
          <w:sz w:val="22"/>
        </w:rPr>
        <w:t xml:space="preserve">7.2 </w:t>
      </w:r>
      <w:r>
        <w:rPr>
          <w:sz w:val="22"/>
        </w:rPr>
        <w:t>支付方式</w:t>
      </w:r>
    </w:p>
    <w:p w:rsidR="00DB2E8D" w:rsidRDefault="00DB2E8D" w:rsidP="00DB2E8D">
      <w:pPr>
        <w:snapToGrid w:val="0"/>
        <w:ind w:firstLineChars="200" w:firstLine="440"/>
        <w:rPr>
          <w:sz w:val="22"/>
        </w:rPr>
      </w:pPr>
      <w:r>
        <w:rPr>
          <w:sz w:val="22"/>
        </w:rPr>
        <w:t xml:space="preserve">7.2.1 </w:t>
      </w:r>
      <w:r>
        <w:rPr>
          <w:sz w:val="22"/>
        </w:rPr>
        <w:t>本项目合同金额采用</w:t>
      </w:r>
      <w:r>
        <w:rPr>
          <w:rFonts w:hint="eastAsia"/>
          <w:b/>
          <w:color w:val="FF0000"/>
          <w:sz w:val="22"/>
          <w:u w:val="wavyHeavy"/>
        </w:rPr>
        <w:t>一次性付款</w:t>
      </w:r>
      <w:r>
        <w:rPr>
          <w:sz w:val="22"/>
        </w:rPr>
        <w:t>方式，在采购人和中标人合同签订，且财政资金到位后，按下款要求支付相应的合同款项。</w:t>
      </w:r>
    </w:p>
    <w:p w:rsidR="00DB2E8D" w:rsidRDefault="00DB2E8D" w:rsidP="00DB2E8D">
      <w:pPr>
        <w:snapToGrid w:val="0"/>
        <w:ind w:firstLineChars="200" w:firstLine="440"/>
        <w:rPr>
          <w:sz w:val="22"/>
        </w:rPr>
      </w:pPr>
      <w:r>
        <w:rPr>
          <w:sz w:val="22"/>
        </w:rPr>
        <w:t>7.2.2</w:t>
      </w:r>
    </w:p>
    <w:p w:rsidR="00DB2E8D" w:rsidRDefault="00DB2E8D" w:rsidP="00DB2E8D">
      <w:pPr>
        <w:snapToGrid w:val="0"/>
        <w:ind w:firstLineChars="200" w:firstLine="440"/>
        <w:rPr>
          <w:sz w:val="22"/>
        </w:rPr>
      </w:pPr>
      <w:r>
        <w:rPr>
          <w:sz w:val="22"/>
        </w:rPr>
        <w:t>项目整体完成</w:t>
      </w:r>
      <w:r>
        <w:rPr>
          <w:sz w:val="22"/>
        </w:rPr>
        <w:t>,</w:t>
      </w:r>
      <w:r>
        <w:rPr>
          <w:sz w:val="22"/>
        </w:rPr>
        <w:t>并经验收合格，且采购人收到货物及其发票后</w:t>
      </w:r>
      <w:r>
        <w:rPr>
          <w:rFonts w:hint="eastAsia"/>
          <w:sz w:val="22"/>
          <w:u w:val="single"/>
        </w:rPr>
        <w:t>30</w:t>
      </w:r>
      <w:r>
        <w:rPr>
          <w:sz w:val="22"/>
        </w:rPr>
        <w:t>日内，支付全部合同金额。</w:t>
      </w:r>
    </w:p>
    <w:p w:rsidR="00DB2E8D" w:rsidRDefault="00DB2E8D" w:rsidP="00DB2E8D">
      <w:pPr>
        <w:snapToGrid w:val="0"/>
        <w:ind w:firstLineChars="200" w:firstLine="440"/>
        <w:jc w:val="left"/>
        <w:rPr>
          <w:sz w:val="22"/>
        </w:rPr>
      </w:pPr>
      <w:r>
        <w:rPr>
          <w:sz w:val="22"/>
        </w:rPr>
        <w:t>7.3</w:t>
      </w:r>
      <w:r>
        <w:rPr>
          <w:sz w:val="22"/>
        </w:rPr>
        <w:t>中标人因自身原因造成返工的工作量，采购人将不予计量和支付。</w:t>
      </w:r>
    </w:p>
    <w:p w:rsidR="00DB2E8D" w:rsidRDefault="00DB2E8D" w:rsidP="00DB2E8D">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DB2E8D" w:rsidRDefault="00DB2E8D" w:rsidP="00DB2E8D">
      <w:pPr>
        <w:adjustRightInd w:val="0"/>
        <w:snapToGrid w:val="0"/>
        <w:jc w:val="center"/>
        <w:outlineLvl w:val="1"/>
        <w:rPr>
          <w:rFonts w:eastAsia="黑体"/>
          <w:color w:val="000000"/>
          <w:sz w:val="30"/>
          <w:szCs w:val="30"/>
        </w:rPr>
      </w:pPr>
      <w:bookmarkStart w:id="9" w:name="_Toc216859730"/>
      <w:r>
        <w:rPr>
          <w:rFonts w:eastAsia="黑体"/>
          <w:color w:val="000000"/>
          <w:sz w:val="30"/>
          <w:szCs w:val="30"/>
        </w:rPr>
        <w:t>三、技术质量要求</w:t>
      </w:r>
      <w:bookmarkEnd w:id="9"/>
    </w:p>
    <w:p w:rsidR="00DB2E8D" w:rsidRDefault="00DB2E8D" w:rsidP="00DB2E8D">
      <w:pPr>
        <w:adjustRightInd w:val="0"/>
        <w:snapToGrid w:val="0"/>
        <w:ind w:firstLineChars="200" w:firstLine="442"/>
        <w:outlineLvl w:val="2"/>
        <w:rPr>
          <w:b/>
          <w:bCs/>
          <w:sz w:val="22"/>
        </w:rPr>
      </w:pPr>
      <w:bookmarkStart w:id="10" w:name="_Toc476308503"/>
      <w:bookmarkStart w:id="11" w:name="_Toc216859731"/>
      <w:r>
        <w:rPr>
          <w:b/>
          <w:bCs/>
          <w:sz w:val="22"/>
        </w:rPr>
        <w:t xml:space="preserve">8 </w:t>
      </w:r>
      <w:r>
        <w:rPr>
          <w:b/>
          <w:bCs/>
          <w:sz w:val="22"/>
        </w:rPr>
        <w:t>适用技术规范和规范性文件</w:t>
      </w:r>
      <w:bookmarkEnd w:id="10"/>
      <w:bookmarkEnd w:id="11"/>
    </w:p>
    <w:p w:rsidR="00DB2E8D" w:rsidRPr="00F77E23" w:rsidRDefault="00DB2E8D" w:rsidP="00DB2E8D">
      <w:pPr>
        <w:snapToGrid w:val="0"/>
        <w:ind w:firstLineChars="200" w:firstLine="440"/>
        <w:jc w:val="left"/>
        <w:rPr>
          <w:bCs/>
          <w:sz w:val="22"/>
        </w:rPr>
      </w:pPr>
      <w:r w:rsidRPr="00F77E23">
        <w:rPr>
          <w:rFonts w:hint="eastAsia"/>
          <w:bCs/>
          <w:sz w:val="22"/>
        </w:rPr>
        <w:t>规格参数（速度</w:t>
      </w:r>
      <w:r w:rsidRPr="00F77E23">
        <w:rPr>
          <w:rFonts w:hint="eastAsia"/>
          <w:bCs/>
          <w:sz w:val="22"/>
        </w:rPr>
        <w:t>/</w:t>
      </w:r>
      <w:r w:rsidRPr="00F77E23">
        <w:rPr>
          <w:rFonts w:hint="eastAsia"/>
          <w:bCs/>
          <w:sz w:val="22"/>
        </w:rPr>
        <w:t>分辨率</w:t>
      </w:r>
      <w:r w:rsidRPr="00F77E23">
        <w:rPr>
          <w:rFonts w:hint="eastAsia"/>
          <w:bCs/>
          <w:sz w:val="22"/>
        </w:rPr>
        <w:t>/</w:t>
      </w:r>
      <w:r w:rsidRPr="00F77E23">
        <w:rPr>
          <w:rFonts w:hint="eastAsia"/>
          <w:bCs/>
          <w:sz w:val="22"/>
        </w:rPr>
        <w:t>尺寸）：</w:t>
      </w:r>
      <w:r w:rsidRPr="00F77E23">
        <w:rPr>
          <w:rFonts w:hint="eastAsia"/>
          <w:bCs/>
          <w:sz w:val="22"/>
        </w:rPr>
        <w:t>GB/T 16981</w:t>
      </w:r>
      <w:r w:rsidRPr="00F77E23">
        <w:rPr>
          <w:rFonts w:hint="eastAsia"/>
          <w:bCs/>
          <w:sz w:val="22"/>
        </w:rPr>
        <w:t>、</w:t>
      </w:r>
      <w:r w:rsidRPr="00F77E23">
        <w:rPr>
          <w:rFonts w:hint="eastAsia"/>
          <w:bCs/>
          <w:sz w:val="22"/>
        </w:rPr>
        <w:t>GB/T 21202</w:t>
      </w:r>
      <w:r w:rsidRPr="00F77E23">
        <w:rPr>
          <w:rFonts w:hint="eastAsia"/>
          <w:bCs/>
          <w:sz w:val="22"/>
        </w:rPr>
        <w:t>、</w:t>
      </w:r>
      <w:r w:rsidRPr="00F77E23">
        <w:rPr>
          <w:rFonts w:hint="eastAsia"/>
          <w:bCs/>
          <w:sz w:val="22"/>
        </w:rPr>
        <w:t>GB/T 29793</w:t>
      </w:r>
    </w:p>
    <w:p w:rsidR="00DB2E8D" w:rsidRPr="00F77E23" w:rsidRDefault="00DB2E8D" w:rsidP="00DB2E8D">
      <w:pPr>
        <w:snapToGrid w:val="0"/>
        <w:ind w:firstLineChars="200" w:firstLine="440"/>
        <w:jc w:val="left"/>
        <w:rPr>
          <w:bCs/>
          <w:sz w:val="22"/>
        </w:rPr>
      </w:pPr>
      <w:r w:rsidRPr="00F77E23">
        <w:rPr>
          <w:rFonts w:hint="eastAsia"/>
          <w:bCs/>
          <w:sz w:val="22"/>
        </w:rPr>
        <w:t>安全</w:t>
      </w:r>
      <w:r w:rsidRPr="00F77E23">
        <w:rPr>
          <w:rFonts w:hint="eastAsia"/>
          <w:bCs/>
          <w:sz w:val="22"/>
        </w:rPr>
        <w:t>/EMC</w:t>
      </w:r>
      <w:r w:rsidRPr="00F77E23">
        <w:rPr>
          <w:rFonts w:hint="eastAsia"/>
          <w:bCs/>
          <w:sz w:val="22"/>
        </w:rPr>
        <w:t>：</w:t>
      </w:r>
      <w:r w:rsidRPr="00F77E23">
        <w:rPr>
          <w:rFonts w:hint="eastAsia"/>
          <w:bCs/>
          <w:sz w:val="22"/>
        </w:rPr>
        <w:t>GB 4943.1</w:t>
      </w:r>
      <w:r w:rsidRPr="00F77E23">
        <w:rPr>
          <w:rFonts w:hint="eastAsia"/>
          <w:bCs/>
          <w:sz w:val="22"/>
        </w:rPr>
        <w:t>、</w:t>
      </w:r>
      <w:r w:rsidRPr="00F77E23">
        <w:rPr>
          <w:rFonts w:hint="eastAsia"/>
          <w:bCs/>
          <w:sz w:val="22"/>
        </w:rPr>
        <w:t>GB/T 9254.1</w:t>
      </w:r>
      <w:r w:rsidRPr="00F77E23">
        <w:rPr>
          <w:rFonts w:hint="eastAsia"/>
          <w:bCs/>
          <w:sz w:val="22"/>
        </w:rPr>
        <w:t>、</w:t>
      </w:r>
      <w:r w:rsidRPr="00F77E23">
        <w:rPr>
          <w:rFonts w:hint="eastAsia"/>
          <w:bCs/>
          <w:sz w:val="22"/>
        </w:rPr>
        <w:t>GB 17625.1</w:t>
      </w:r>
    </w:p>
    <w:p w:rsidR="00DB2E8D" w:rsidRPr="00F77E23" w:rsidRDefault="00DB2E8D" w:rsidP="00DB2E8D">
      <w:pPr>
        <w:snapToGrid w:val="0"/>
        <w:ind w:firstLineChars="200" w:firstLine="440"/>
        <w:jc w:val="left"/>
        <w:rPr>
          <w:bCs/>
          <w:sz w:val="22"/>
        </w:rPr>
      </w:pPr>
      <w:r w:rsidRPr="00F77E23">
        <w:rPr>
          <w:rFonts w:hint="eastAsia"/>
          <w:bCs/>
          <w:sz w:val="22"/>
        </w:rPr>
        <w:t>能效：</w:t>
      </w:r>
      <w:r w:rsidRPr="00F77E23">
        <w:rPr>
          <w:rFonts w:hint="eastAsia"/>
          <w:bCs/>
          <w:sz w:val="22"/>
        </w:rPr>
        <w:t>GB 21521</w:t>
      </w:r>
      <w:r w:rsidRPr="00F77E23">
        <w:rPr>
          <w:rFonts w:hint="eastAsia"/>
          <w:bCs/>
          <w:sz w:val="22"/>
        </w:rPr>
        <w:t>、</w:t>
      </w:r>
      <w:r w:rsidRPr="00F77E23">
        <w:rPr>
          <w:rFonts w:hint="eastAsia"/>
          <w:bCs/>
          <w:sz w:val="22"/>
        </w:rPr>
        <w:t>GB/T 18892</w:t>
      </w:r>
    </w:p>
    <w:p w:rsidR="00DB2E8D" w:rsidRPr="00F77E23" w:rsidRDefault="00DB2E8D" w:rsidP="00DB2E8D">
      <w:pPr>
        <w:snapToGrid w:val="0"/>
        <w:ind w:firstLineChars="200" w:firstLine="440"/>
        <w:jc w:val="left"/>
        <w:rPr>
          <w:bCs/>
          <w:sz w:val="22"/>
        </w:rPr>
      </w:pPr>
      <w:r w:rsidRPr="00F77E23">
        <w:rPr>
          <w:rFonts w:hint="eastAsia"/>
          <w:bCs/>
          <w:sz w:val="22"/>
        </w:rPr>
        <w:t>图像质量：</w:t>
      </w:r>
      <w:r w:rsidRPr="00F77E23">
        <w:rPr>
          <w:rFonts w:hint="eastAsia"/>
          <w:bCs/>
          <w:sz w:val="22"/>
        </w:rPr>
        <w:t>GB/T 10073</w:t>
      </w:r>
      <w:r w:rsidRPr="00F77E23">
        <w:rPr>
          <w:rFonts w:hint="eastAsia"/>
          <w:bCs/>
          <w:sz w:val="22"/>
        </w:rPr>
        <w:t>、</w:t>
      </w:r>
      <w:r w:rsidRPr="00F77E23">
        <w:rPr>
          <w:rFonts w:hint="eastAsia"/>
          <w:bCs/>
          <w:sz w:val="22"/>
        </w:rPr>
        <w:t>GB/T 35584</w:t>
      </w:r>
    </w:p>
    <w:p w:rsidR="00DB2E8D" w:rsidRPr="00F77E23" w:rsidRDefault="00DB2E8D" w:rsidP="00DB2E8D">
      <w:pPr>
        <w:snapToGrid w:val="0"/>
        <w:ind w:firstLineChars="200" w:firstLine="440"/>
        <w:jc w:val="left"/>
        <w:rPr>
          <w:bCs/>
          <w:color w:val="FF0000"/>
          <w:sz w:val="22"/>
          <w:u w:val="wavyHeavy"/>
        </w:rPr>
      </w:pPr>
      <w:r w:rsidRPr="00F77E23">
        <w:rPr>
          <w:rFonts w:hint="eastAsia"/>
          <w:bCs/>
          <w:sz w:val="22"/>
        </w:rPr>
        <w:t>响应速度：</w:t>
      </w:r>
      <w:r w:rsidRPr="00F77E23">
        <w:rPr>
          <w:rFonts w:hint="eastAsia"/>
          <w:bCs/>
          <w:sz w:val="22"/>
        </w:rPr>
        <w:t>GB/T 43197</w:t>
      </w:r>
    </w:p>
    <w:p w:rsidR="00DB2E8D" w:rsidRPr="00F77E23" w:rsidRDefault="00DB2E8D" w:rsidP="00DB2E8D">
      <w:pPr>
        <w:snapToGrid w:val="0"/>
        <w:ind w:firstLineChars="200" w:firstLine="440"/>
        <w:jc w:val="left"/>
        <w:rPr>
          <w:sz w:val="22"/>
        </w:rPr>
      </w:pPr>
      <w:r w:rsidRPr="00F77E23">
        <w:rPr>
          <w:sz w:val="22"/>
        </w:rPr>
        <w:t>各投标人应充分注意，凡涉及国家或行业管理部门颁发的相关规范、规程和标准，无论其是否在本招标文件中列明，中标人应无条件执行。标准、规范等不一致的，以要求高者为准。</w:t>
      </w:r>
    </w:p>
    <w:p w:rsidR="00DB2E8D" w:rsidRDefault="00DB2E8D" w:rsidP="00DB2E8D">
      <w:pPr>
        <w:adjustRightInd w:val="0"/>
        <w:snapToGrid w:val="0"/>
        <w:ind w:firstLineChars="200" w:firstLine="442"/>
        <w:outlineLvl w:val="2"/>
        <w:rPr>
          <w:b/>
          <w:bCs/>
          <w:sz w:val="22"/>
        </w:rPr>
      </w:pPr>
      <w:bookmarkStart w:id="12" w:name="_Toc216859732"/>
      <w:r>
        <w:rPr>
          <w:b/>
          <w:bCs/>
          <w:sz w:val="22"/>
        </w:rPr>
        <w:t xml:space="preserve">9 </w:t>
      </w:r>
      <w:r>
        <w:rPr>
          <w:b/>
          <w:bCs/>
          <w:sz w:val="22"/>
        </w:rPr>
        <w:t>招标内容与质量要求</w:t>
      </w:r>
      <w:bookmarkEnd w:id="12"/>
    </w:p>
    <w:p w:rsidR="00DB2E8D" w:rsidRPr="00040805" w:rsidRDefault="00DB2E8D" w:rsidP="00DB2E8D">
      <w:pPr>
        <w:snapToGrid w:val="0"/>
        <w:ind w:firstLineChars="200" w:firstLine="440"/>
        <w:rPr>
          <w:sz w:val="22"/>
        </w:rPr>
      </w:pPr>
      <w:r>
        <w:rPr>
          <w:sz w:val="22"/>
        </w:rPr>
        <w:lastRenderedPageBreak/>
        <w:t xml:space="preserve">9.1 </w:t>
      </w:r>
      <w:r>
        <w:rPr>
          <w:sz w:val="22"/>
        </w:rPr>
        <w:t>供货清单</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03"/>
        <w:gridCol w:w="2261"/>
        <w:gridCol w:w="1124"/>
        <w:gridCol w:w="982"/>
        <w:gridCol w:w="1161"/>
        <w:gridCol w:w="1160"/>
      </w:tblGrid>
      <w:tr w:rsidR="00DB2E8D" w:rsidTr="004546DB">
        <w:trPr>
          <w:trHeight w:val="567"/>
          <w:tblHeader/>
          <w:jc w:val="center"/>
        </w:trPr>
        <w:tc>
          <w:tcPr>
            <w:tcW w:w="850" w:type="dxa"/>
            <w:vAlign w:val="center"/>
          </w:tcPr>
          <w:p w:rsidR="00DB2E8D" w:rsidRDefault="00DB2E8D" w:rsidP="004546DB">
            <w:pPr>
              <w:adjustRightInd w:val="0"/>
              <w:snapToGrid w:val="0"/>
              <w:rPr>
                <w:b/>
                <w:sz w:val="22"/>
              </w:rPr>
            </w:pPr>
            <w:r>
              <w:rPr>
                <w:b/>
                <w:sz w:val="22"/>
              </w:rPr>
              <w:t>序号</w:t>
            </w:r>
          </w:p>
        </w:tc>
        <w:tc>
          <w:tcPr>
            <w:tcW w:w="1603" w:type="dxa"/>
            <w:vAlign w:val="center"/>
          </w:tcPr>
          <w:p w:rsidR="00DB2E8D" w:rsidRDefault="00DB2E8D" w:rsidP="004546DB">
            <w:pPr>
              <w:adjustRightInd w:val="0"/>
              <w:snapToGrid w:val="0"/>
              <w:spacing w:line="240" w:lineRule="auto"/>
              <w:jc w:val="center"/>
              <w:rPr>
                <w:b/>
                <w:bCs/>
                <w:sz w:val="22"/>
              </w:rPr>
            </w:pPr>
            <w:r>
              <w:rPr>
                <w:b/>
                <w:sz w:val="22"/>
              </w:rPr>
              <w:t>名称</w:t>
            </w:r>
          </w:p>
        </w:tc>
        <w:tc>
          <w:tcPr>
            <w:tcW w:w="2261" w:type="dxa"/>
            <w:vAlign w:val="center"/>
          </w:tcPr>
          <w:p w:rsidR="00DB2E8D" w:rsidRDefault="00DB2E8D" w:rsidP="004546DB">
            <w:pPr>
              <w:adjustRightInd w:val="0"/>
              <w:snapToGrid w:val="0"/>
              <w:jc w:val="center"/>
              <w:rPr>
                <w:b/>
                <w:sz w:val="22"/>
              </w:rPr>
            </w:pPr>
            <w:r>
              <w:rPr>
                <w:b/>
                <w:sz w:val="22"/>
              </w:rPr>
              <w:t>规格技术参数</w:t>
            </w:r>
          </w:p>
          <w:p w:rsidR="00DB2E8D" w:rsidRDefault="00DB2E8D" w:rsidP="004546DB">
            <w:pPr>
              <w:adjustRightInd w:val="0"/>
              <w:snapToGrid w:val="0"/>
              <w:jc w:val="center"/>
              <w:rPr>
                <w:b/>
                <w:sz w:val="22"/>
              </w:rPr>
            </w:pPr>
            <w:r>
              <w:rPr>
                <w:b/>
                <w:sz w:val="22"/>
              </w:rPr>
              <w:t>（含材料、工艺要求）</w:t>
            </w:r>
          </w:p>
        </w:tc>
        <w:tc>
          <w:tcPr>
            <w:tcW w:w="1124" w:type="dxa"/>
            <w:vAlign w:val="center"/>
          </w:tcPr>
          <w:p w:rsidR="00DB2E8D" w:rsidRDefault="00DB2E8D" w:rsidP="004546DB">
            <w:pPr>
              <w:adjustRightInd w:val="0"/>
              <w:snapToGrid w:val="0"/>
              <w:rPr>
                <w:b/>
                <w:sz w:val="22"/>
              </w:rPr>
            </w:pPr>
            <w:r>
              <w:rPr>
                <w:b/>
                <w:sz w:val="22"/>
              </w:rPr>
              <w:t>数量</w:t>
            </w:r>
            <w:r>
              <w:rPr>
                <w:rFonts w:hint="eastAsia"/>
                <w:b/>
                <w:sz w:val="22"/>
              </w:rPr>
              <w:t>（台）</w:t>
            </w:r>
          </w:p>
        </w:tc>
        <w:tc>
          <w:tcPr>
            <w:tcW w:w="982" w:type="dxa"/>
            <w:vAlign w:val="center"/>
          </w:tcPr>
          <w:p w:rsidR="00DB2E8D" w:rsidRDefault="00DB2E8D" w:rsidP="004546DB">
            <w:pPr>
              <w:adjustRightInd w:val="0"/>
              <w:snapToGrid w:val="0"/>
              <w:rPr>
                <w:b/>
                <w:sz w:val="22"/>
              </w:rPr>
            </w:pPr>
            <w:r>
              <w:rPr>
                <w:b/>
                <w:sz w:val="22"/>
              </w:rPr>
              <w:t>供货期</w:t>
            </w:r>
          </w:p>
        </w:tc>
        <w:tc>
          <w:tcPr>
            <w:tcW w:w="1161" w:type="dxa"/>
            <w:vAlign w:val="center"/>
          </w:tcPr>
          <w:p w:rsidR="00DB2E8D" w:rsidRDefault="00DB2E8D" w:rsidP="004546DB">
            <w:pPr>
              <w:adjustRightInd w:val="0"/>
              <w:snapToGrid w:val="0"/>
              <w:rPr>
                <w:b/>
                <w:sz w:val="22"/>
              </w:rPr>
            </w:pPr>
            <w:r>
              <w:rPr>
                <w:b/>
                <w:sz w:val="22"/>
              </w:rPr>
              <w:t>质保期</w:t>
            </w:r>
          </w:p>
        </w:tc>
        <w:tc>
          <w:tcPr>
            <w:tcW w:w="1160" w:type="dxa"/>
            <w:vAlign w:val="center"/>
          </w:tcPr>
          <w:p w:rsidR="00DB2E8D" w:rsidRDefault="00DB2E8D" w:rsidP="004546DB">
            <w:pPr>
              <w:adjustRightInd w:val="0"/>
              <w:snapToGrid w:val="0"/>
              <w:rPr>
                <w:b/>
                <w:sz w:val="22"/>
              </w:rPr>
            </w:pPr>
            <w:r>
              <w:rPr>
                <w:b/>
                <w:sz w:val="22"/>
              </w:rPr>
              <w:t>备注</w:t>
            </w:r>
          </w:p>
        </w:tc>
      </w:tr>
      <w:tr w:rsidR="00DB2E8D" w:rsidTr="004546DB">
        <w:trPr>
          <w:trHeight w:val="567"/>
          <w:jc w:val="center"/>
        </w:trPr>
        <w:tc>
          <w:tcPr>
            <w:tcW w:w="850" w:type="dxa"/>
            <w:vAlign w:val="center"/>
          </w:tcPr>
          <w:p w:rsidR="00DB2E8D" w:rsidRDefault="00DB2E8D" w:rsidP="004546DB">
            <w:pPr>
              <w:adjustRightInd w:val="0"/>
              <w:snapToGrid w:val="0"/>
              <w:rPr>
                <w:b/>
                <w:sz w:val="22"/>
              </w:rPr>
            </w:pPr>
            <w:r>
              <w:rPr>
                <w:rFonts w:hint="eastAsia"/>
                <w:b/>
                <w:sz w:val="22"/>
              </w:rPr>
              <w:t>1</w:t>
            </w:r>
          </w:p>
        </w:tc>
        <w:tc>
          <w:tcPr>
            <w:tcW w:w="1603" w:type="dxa"/>
            <w:vAlign w:val="center"/>
          </w:tcPr>
          <w:p w:rsidR="00DB2E8D" w:rsidRDefault="00DB2E8D" w:rsidP="004546DB">
            <w:pPr>
              <w:adjustRightInd w:val="0"/>
              <w:snapToGrid w:val="0"/>
              <w:rPr>
                <w:b/>
                <w:sz w:val="22"/>
              </w:rPr>
            </w:pPr>
            <w:r>
              <w:rPr>
                <w:rFonts w:hint="eastAsia"/>
                <w:b/>
                <w:sz w:val="22"/>
              </w:rPr>
              <w:t>复印机（黑白）</w:t>
            </w:r>
          </w:p>
        </w:tc>
        <w:tc>
          <w:tcPr>
            <w:tcW w:w="2261" w:type="dxa"/>
            <w:vAlign w:val="center"/>
          </w:tcPr>
          <w:p w:rsidR="00DB2E8D" w:rsidRDefault="00DB2E8D" w:rsidP="004546DB">
            <w:pPr>
              <w:adjustRightInd w:val="0"/>
              <w:snapToGrid w:val="0"/>
              <w:jc w:val="center"/>
              <w:rPr>
                <w:b/>
                <w:sz w:val="22"/>
              </w:rPr>
            </w:pPr>
            <w:r>
              <w:rPr>
                <w:rFonts w:hint="eastAsia"/>
                <w:b/>
                <w:sz w:val="22"/>
              </w:rPr>
              <w:t>详见</w:t>
            </w:r>
            <w:r>
              <w:rPr>
                <w:rFonts w:hint="eastAsia"/>
                <w:b/>
                <w:sz w:val="22"/>
              </w:rPr>
              <w:t>9.2.2</w:t>
            </w:r>
          </w:p>
        </w:tc>
        <w:tc>
          <w:tcPr>
            <w:tcW w:w="1124" w:type="dxa"/>
            <w:vAlign w:val="center"/>
          </w:tcPr>
          <w:p w:rsidR="00DB2E8D" w:rsidRDefault="00DB2E8D" w:rsidP="004546DB">
            <w:pPr>
              <w:adjustRightInd w:val="0"/>
              <w:snapToGrid w:val="0"/>
              <w:jc w:val="center"/>
              <w:rPr>
                <w:b/>
                <w:sz w:val="22"/>
              </w:rPr>
            </w:pPr>
            <w:r>
              <w:rPr>
                <w:rFonts w:hint="eastAsia"/>
                <w:b/>
                <w:sz w:val="22"/>
              </w:rPr>
              <w:t>36</w:t>
            </w:r>
          </w:p>
        </w:tc>
        <w:tc>
          <w:tcPr>
            <w:tcW w:w="982" w:type="dxa"/>
            <w:vAlign w:val="center"/>
          </w:tcPr>
          <w:p w:rsidR="00DB2E8D" w:rsidRDefault="00DB2E8D" w:rsidP="004546DB">
            <w:pPr>
              <w:adjustRightInd w:val="0"/>
              <w:snapToGrid w:val="0"/>
              <w:jc w:val="center"/>
              <w:rPr>
                <w:b/>
                <w:sz w:val="22"/>
              </w:rPr>
            </w:pPr>
            <w:r>
              <w:rPr>
                <w:rFonts w:hint="eastAsia"/>
                <w:b/>
                <w:sz w:val="22"/>
              </w:rPr>
              <w:t>30</w:t>
            </w:r>
          </w:p>
        </w:tc>
        <w:tc>
          <w:tcPr>
            <w:tcW w:w="1161" w:type="dxa"/>
            <w:vAlign w:val="center"/>
          </w:tcPr>
          <w:p w:rsidR="00DB2E8D" w:rsidRDefault="00DB2E8D" w:rsidP="004546DB">
            <w:pPr>
              <w:adjustRightInd w:val="0"/>
              <w:snapToGrid w:val="0"/>
              <w:rPr>
                <w:b/>
                <w:sz w:val="22"/>
              </w:rPr>
            </w:pPr>
            <w:r>
              <w:rPr>
                <w:rFonts w:hint="eastAsia"/>
                <w:sz w:val="22"/>
              </w:rPr>
              <w:t>原厂整机</w:t>
            </w:r>
            <w:r>
              <w:rPr>
                <w:rFonts w:hint="eastAsia"/>
                <w:sz w:val="22"/>
              </w:rPr>
              <w:t>3</w:t>
            </w:r>
            <w:r>
              <w:rPr>
                <w:rFonts w:hint="eastAsia"/>
                <w:sz w:val="22"/>
              </w:rPr>
              <w:t>年质保</w:t>
            </w:r>
          </w:p>
        </w:tc>
        <w:tc>
          <w:tcPr>
            <w:tcW w:w="1160" w:type="dxa"/>
            <w:vAlign w:val="center"/>
          </w:tcPr>
          <w:p w:rsidR="00DB2E8D" w:rsidRDefault="00DB2E8D" w:rsidP="004546DB">
            <w:pPr>
              <w:adjustRightInd w:val="0"/>
              <w:snapToGrid w:val="0"/>
              <w:rPr>
                <w:b/>
                <w:sz w:val="22"/>
              </w:rPr>
            </w:pPr>
            <w:r>
              <w:rPr>
                <w:rFonts w:hint="eastAsia"/>
                <w:b/>
                <w:sz w:val="22"/>
              </w:rPr>
              <w:t>核心产品</w:t>
            </w:r>
          </w:p>
        </w:tc>
      </w:tr>
      <w:tr w:rsidR="00DB2E8D" w:rsidTr="004546DB">
        <w:trPr>
          <w:trHeight w:val="567"/>
          <w:jc w:val="center"/>
        </w:trPr>
        <w:tc>
          <w:tcPr>
            <w:tcW w:w="850" w:type="dxa"/>
            <w:vAlign w:val="center"/>
          </w:tcPr>
          <w:p w:rsidR="00DB2E8D" w:rsidRDefault="00DB2E8D" w:rsidP="004546DB">
            <w:pPr>
              <w:adjustRightInd w:val="0"/>
              <w:snapToGrid w:val="0"/>
              <w:rPr>
                <w:b/>
                <w:sz w:val="22"/>
              </w:rPr>
            </w:pPr>
            <w:r>
              <w:rPr>
                <w:rFonts w:hint="eastAsia"/>
                <w:b/>
                <w:sz w:val="22"/>
              </w:rPr>
              <w:t>2</w:t>
            </w:r>
          </w:p>
        </w:tc>
        <w:tc>
          <w:tcPr>
            <w:tcW w:w="1603" w:type="dxa"/>
            <w:vAlign w:val="center"/>
          </w:tcPr>
          <w:p w:rsidR="00DB2E8D" w:rsidRDefault="00DB2E8D" w:rsidP="004546DB">
            <w:pPr>
              <w:adjustRightInd w:val="0"/>
              <w:snapToGrid w:val="0"/>
              <w:rPr>
                <w:b/>
                <w:sz w:val="22"/>
              </w:rPr>
            </w:pPr>
            <w:r>
              <w:rPr>
                <w:rFonts w:hint="eastAsia"/>
                <w:b/>
                <w:sz w:val="22"/>
              </w:rPr>
              <w:t>复印机（彩色）</w:t>
            </w:r>
          </w:p>
        </w:tc>
        <w:tc>
          <w:tcPr>
            <w:tcW w:w="2261" w:type="dxa"/>
            <w:vAlign w:val="center"/>
          </w:tcPr>
          <w:p w:rsidR="00DB2E8D" w:rsidRDefault="00DB2E8D" w:rsidP="004546DB">
            <w:pPr>
              <w:adjustRightInd w:val="0"/>
              <w:snapToGrid w:val="0"/>
              <w:jc w:val="center"/>
              <w:rPr>
                <w:b/>
                <w:sz w:val="22"/>
              </w:rPr>
            </w:pPr>
            <w:r>
              <w:rPr>
                <w:rFonts w:hint="eastAsia"/>
                <w:b/>
                <w:sz w:val="22"/>
              </w:rPr>
              <w:t>详见</w:t>
            </w:r>
            <w:r>
              <w:rPr>
                <w:rFonts w:hint="eastAsia"/>
                <w:b/>
                <w:sz w:val="22"/>
              </w:rPr>
              <w:t>9.2.2</w:t>
            </w:r>
          </w:p>
        </w:tc>
        <w:tc>
          <w:tcPr>
            <w:tcW w:w="1124" w:type="dxa"/>
            <w:vAlign w:val="center"/>
          </w:tcPr>
          <w:p w:rsidR="00DB2E8D" w:rsidRDefault="00DB2E8D" w:rsidP="004546DB">
            <w:pPr>
              <w:adjustRightInd w:val="0"/>
              <w:snapToGrid w:val="0"/>
              <w:jc w:val="center"/>
              <w:rPr>
                <w:b/>
                <w:sz w:val="22"/>
              </w:rPr>
            </w:pPr>
            <w:r>
              <w:rPr>
                <w:rFonts w:hint="eastAsia"/>
                <w:b/>
                <w:sz w:val="22"/>
              </w:rPr>
              <w:t>5</w:t>
            </w:r>
          </w:p>
        </w:tc>
        <w:tc>
          <w:tcPr>
            <w:tcW w:w="982" w:type="dxa"/>
            <w:vAlign w:val="center"/>
          </w:tcPr>
          <w:p w:rsidR="00DB2E8D" w:rsidRDefault="00DB2E8D" w:rsidP="004546DB">
            <w:pPr>
              <w:adjustRightInd w:val="0"/>
              <w:snapToGrid w:val="0"/>
              <w:jc w:val="center"/>
              <w:rPr>
                <w:b/>
                <w:sz w:val="22"/>
              </w:rPr>
            </w:pPr>
            <w:r>
              <w:rPr>
                <w:rFonts w:hint="eastAsia"/>
                <w:b/>
                <w:sz w:val="22"/>
              </w:rPr>
              <w:t>30</w:t>
            </w:r>
          </w:p>
        </w:tc>
        <w:tc>
          <w:tcPr>
            <w:tcW w:w="1161" w:type="dxa"/>
            <w:vAlign w:val="center"/>
          </w:tcPr>
          <w:p w:rsidR="00DB2E8D" w:rsidRDefault="00DB2E8D" w:rsidP="004546DB">
            <w:pPr>
              <w:adjustRightInd w:val="0"/>
              <w:snapToGrid w:val="0"/>
              <w:rPr>
                <w:b/>
                <w:sz w:val="22"/>
              </w:rPr>
            </w:pPr>
            <w:r>
              <w:rPr>
                <w:rFonts w:hint="eastAsia"/>
                <w:sz w:val="22"/>
              </w:rPr>
              <w:t>原厂整机</w:t>
            </w:r>
            <w:r>
              <w:rPr>
                <w:rFonts w:hint="eastAsia"/>
                <w:sz w:val="22"/>
              </w:rPr>
              <w:t>3</w:t>
            </w:r>
            <w:r>
              <w:rPr>
                <w:rFonts w:hint="eastAsia"/>
                <w:sz w:val="22"/>
              </w:rPr>
              <w:t>年质保</w:t>
            </w:r>
          </w:p>
        </w:tc>
        <w:tc>
          <w:tcPr>
            <w:tcW w:w="1160" w:type="dxa"/>
            <w:vAlign w:val="center"/>
          </w:tcPr>
          <w:p w:rsidR="00DB2E8D" w:rsidRDefault="00DB2E8D" w:rsidP="004546DB">
            <w:pPr>
              <w:adjustRightInd w:val="0"/>
              <w:snapToGrid w:val="0"/>
              <w:rPr>
                <w:b/>
                <w:sz w:val="22"/>
              </w:rPr>
            </w:pPr>
          </w:p>
        </w:tc>
      </w:tr>
    </w:tbl>
    <w:p w:rsidR="00DB2E8D" w:rsidRDefault="00DB2E8D" w:rsidP="00DB2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DB2E8D" w:rsidRDefault="00DB2E8D" w:rsidP="00DB2E8D">
      <w:pPr>
        <w:snapToGrid w:val="0"/>
        <w:ind w:firstLineChars="200" w:firstLine="440"/>
        <w:rPr>
          <w:sz w:val="22"/>
        </w:rPr>
      </w:pPr>
      <w:r>
        <w:rPr>
          <w:sz w:val="22"/>
        </w:rPr>
        <w:t xml:space="preserve">9.2 </w:t>
      </w:r>
      <w:r>
        <w:rPr>
          <w:sz w:val="22"/>
        </w:rPr>
        <w:t>设备技术参数</w:t>
      </w:r>
    </w:p>
    <w:p w:rsidR="00DB2E8D" w:rsidRDefault="00DB2E8D" w:rsidP="00DB2E8D">
      <w:pPr>
        <w:adjustRightInd w:val="0"/>
        <w:snapToGrid w:val="0"/>
        <w:ind w:firstLineChars="200" w:firstLine="440"/>
        <w:rPr>
          <w:sz w:val="22"/>
        </w:rPr>
      </w:pPr>
      <w:r>
        <w:rPr>
          <w:sz w:val="22"/>
        </w:rPr>
        <w:t xml:space="preserve">9.2.1 </w:t>
      </w:r>
      <w:r>
        <w:rPr>
          <w:sz w:val="22"/>
        </w:rPr>
        <w:t>用途描述：</w:t>
      </w:r>
      <w:r>
        <w:rPr>
          <w:rFonts w:hint="eastAsia"/>
          <w:sz w:val="22"/>
        </w:rPr>
        <w:t>复印机</w:t>
      </w:r>
      <w:r>
        <w:rPr>
          <w:sz w:val="22"/>
        </w:rPr>
        <w:t>采购</w:t>
      </w:r>
    </w:p>
    <w:p w:rsidR="00DB2E8D" w:rsidRDefault="00DB2E8D" w:rsidP="00DB2E8D">
      <w:pPr>
        <w:adjustRightInd w:val="0"/>
        <w:snapToGrid w:val="0"/>
        <w:ind w:firstLineChars="200" w:firstLine="440"/>
        <w:rPr>
          <w:sz w:val="22"/>
        </w:rPr>
      </w:pPr>
      <w:r>
        <w:rPr>
          <w:sz w:val="22"/>
        </w:rPr>
        <w:t xml:space="preserve">9.2.2 </w:t>
      </w:r>
      <w:r>
        <w:rPr>
          <w:sz w:val="22"/>
        </w:rPr>
        <w:t>具体技术参数指标要求</w:t>
      </w:r>
    </w:p>
    <w:tbl>
      <w:tblPr>
        <w:tblW w:w="7409"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447"/>
        <w:gridCol w:w="3994"/>
        <w:gridCol w:w="887"/>
      </w:tblGrid>
      <w:tr w:rsidR="00DB2E8D" w:rsidRPr="00F44FEB" w:rsidTr="004546DB">
        <w:trPr>
          <w:trHeight w:val="285"/>
          <w:jc w:val="center"/>
        </w:trPr>
        <w:tc>
          <w:tcPr>
            <w:tcW w:w="1081" w:type="dxa"/>
            <w:shd w:val="clear" w:color="auto" w:fill="auto"/>
            <w:noWrap/>
            <w:vAlign w:val="center"/>
            <w:hideMark/>
          </w:tcPr>
          <w:p w:rsidR="00DB2E8D" w:rsidRPr="00F44FEB" w:rsidRDefault="00DB2E8D" w:rsidP="004546DB">
            <w:pPr>
              <w:widowControl/>
              <w:jc w:val="center"/>
              <w:rPr>
                <w:rFonts w:ascii="宋体" w:hAnsi="宋体" w:cs="宋体"/>
                <w:b/>
                <w:bCs/>
                <w:color w:val="000000"/>
                <w:kern w:val="0"/>
                <w:sz w:val="22"/>
              </w:rPr>
            </w:pPr>
            <w:r w:rsidRPr="00F44FEB">
              <w:rPr>
                <w:rFonts w:ascii="宋体" w:hAnsi="宋体" w:cs="宋体" w:hint="eastAsia"/>
                <w:b/>
                <w:bCs/>
                <w:color w:val="000000"/>
                <w:kern w:val="0"/>
                <w:sz w:val="22"/>
              </w:rPr>
              <w:t>序号</w:t>
            </w:r>
          </w:p>
        </w:tc>
        <w:tc>
          <w:tcPr>
            <w:tcW w:w="1447" w:type="dxa"/>
            <w:shd w:val="clear" w:color="auto" w:fill="auto"/>
            <w:noWrap/>
            <w:vAlign w:val="center"/>
            <w:hideMark/>
          </w:tcPr>
          <w:p w:rsidR="00DB2E8D" w:rsidRPr="00F44FEB" w:rsidRDefault="00DB2E8D" w:rsidP="004546DB">
            <w:pPr>
              <w:widowControl/>
              <w:jc w:val="center"/>
              <w:rPr>
                <w:rFonts w:ascii="宋体" w:hAnsi="宋体" w:cs="宋体"/>
                <w:b/>
                <w:bCs/>
                <w:color w:val="000000"/>
                <w:kern w:val="0"/>
                <w:sz w:val="22"/>
              </w:rPr>
            </w:pPr>
            <w:r w:rsidRPr="00F44FEB">
              <w:rPr>
                <w:rFonts w:ascii="宋体" w:hAnsi="宋体" w:cs="宋体" w:hint="eastAsia"/>
                <w:b/>
                <w:bCs/>
                <w:color w:val="000000"/>
                <w:kern w:val="0"/>
                <w:sz w:val="22"/>
              </w:rPr>
              <w:t>货物名称</w:t>
            </w:r>
          </w:p>
        </w:tc>
        <w:tc>
          <w:tcPr>
            <w:tcW w:w="3994" w:type="dxa"/>
            <w:shd w:val="clear" w:color="auto" w:fill="auto"/>
            <w:noWrap/>
            <w:vAlign w:val="center"/>
            <w:hideMark/>
          </w:tcPr>
          <w:p w:rsidR="00DB2E8D" w:rsidRPr="00F44FEB" w:rsidRDefault="00DB2E8D" w:rsidP="004546DB">
            <w:pPr>
              <w:widowControl/>
              <w:jc w:val="center"/>
              <w:rPr>
                <w:rFonts w:ascii="宋体" w:hAnsi="宋体" w:cs="宋体"/>
                <w:b/>
                <w:bCs/>
                <w:color w:val="000000"/>
                <w:kern w:val="0"/>
                <w:sz w:val="22"/>
              </w:rPr>
            </w:pPr>
            <w:r>
              <w:rPr>
                <w:rFonts w:ascii="宋体" w:hAnsi="宋体" w:cs="宋体" w:hint="eastAsia"/>
                <w:b/>
                <w:bCs/>
                <w:color w:val="000000"/>
                <w:kern w:val="0"/>
                <w:sz w:val="22"/>
              </w:rPr>
              <w:t>技术参数</w:t>
            </w:r>
          </w:p>
        </w:tc>
        <w:tc>
          <w:tcPr>
            <w:tcW w:w="887" w:type="dxa"/>
            <w:vAlign w:val="center"/>
          </w:tcPr>
          <w:p w:rsidR="00DB2E8D" w:rsidRPr="00F44FEB" w:rsidRDefault="00DB2E8D" w:rsidP="004546DB">
            <w:pPr>
              <w:widowControl/>
              <w:jc w:val="center"/>
              <w:rPr>
                <w:rFonts w:ascii="宋体" w:hAnsi="宋体" w:cs="宋体"/>
                <w:b/>
                <w:bCs/>
                <w:color w:val="000000"/>
                <w:kern w:val="0"/>
                <w:sz w:val="22"/>
              </w:rPr>
            </w:pPr>
            <w:r>
              <w:rPr>
                <w:b/>
                <w:color w:val="000000"/>
                <w:kern w:val="0"/>
                <w:sz w:val="22"/>
              </w:rPr>
              <w:t>数量</w:t>
            </w:r>
          </w:p>
        </w:tc>
      </w:tr>
      <w:tr w:rsidR="00DB2E8D" w:rsidRPr="00F44FEB" w:rsidTr="004546DB">
        <w:trPr>
          <w:trHeight w:val="555"/>
          <w:jc w:val="center"/>
        </w:trPr>
        <w:tc>
          <w:tcPr>
            <w:tcW w:w="1081" w:type="dxa"/>
            <w:vMerge w:val="restart"/>
            <w:shd w:val="clear" w:color="auto" w:fill="auto"/>
            <w:noWrap/>
            <w:vAlign w:val="center"/>
            <w:hideMark/>
          </w:tcPr>
          <w:p w:rsidR="00DB2E8D" w:rsidRPr="00F44FEB" w:rsidRDefault="00DB2E8D" w:rsidP="004546DB">
            <w:pPr>
              <w:widowControl/>
              <w:rPr>
                <w:rFonts w:cs="Calibri"/>
                <w:color w:val="000000"/>
                <w:kern w:val="0"/>
                <w:sz w:val="22"/>
              </w:rPr>
            </w:pPr>
            <w:r w:rsidRPr="00F44FEB">
              <w:rPr>
                <w:rFonts w:cs="Calibri"/>
                <w:color w:val="000000"/>
                <w:kern w:val="0"/>
                <w:sz w:val="22"/>
              </w:rPr>
              <w:t>1</w:t>
            </w:r>
          </w:p>
        </w:tc>
        <w:tc>
          <w:tcPr>
            <w:tcW w:w="1447" w:type="dxa"/>
            <w:vMerge w:val="restart"/>
            <w:shd w:val="clear" w:color="auto" w:fill="auto"/>
            <w:noWrap/>
            <w:vAlign w:val="center"/>
            <w:hideMark/>
          </w:tcPr>
          <w:p w:rsidR="00DB2E8D" w:rsidRPr="00F44FEB" w:rsidRDefault="00DB2E8D" w:rsidP="004546DB">
            <w:pPr>
              <w:widowControl/>
              <w:jc w:val="center"/>
              <w:rPr>
                <w:rFonts w:ascii="宋体" w:hAnsi="宋体" w:cs="宋体"/>
                <w:color w:val="000000"/>
                <w:kern w:val="0"/>
                <w:sz w:val="22"/>
              </w:rPr>
            </w:pPr>
            <w:r w:rsidRPr="00F44FEB">
              <w:rPr>
                <w:rFonts w:ascii="宋体" w:hAnsi="宋体" w:cs="宋体" w:hint="eastAsia"/>
                <w:color w:val="000000"/>
                <w:kern w:val="0"/>
                <w:sz w:val="22"/>
              </w:rPr>
              <w:t>复印机</w:t>
            </w:r>
            <w:r w:rsidRPr="00F44FEB">
              <w:rPr>
                <w:color w:val="000000"/>
                <w:kern w:val="0"/>
                <w:sz w:val="22"/>
              </w:rPr>
              <w:t>(</w:t>
            </w:r>
            <w:r w:rsidRPr="00F44FEB">
              <w:rPr>
                <w:rFonts w:ascii="宋体" w:hAnsi="宋体" w:cs="宋体" w:hint="eastAsia"/>
                <w:color w:val="000000"/>
                <w:kern w:val="0"/>
                <w:sz w:val="22"/>
              </w:rPr>
              <w:t>黑白</w:t>
            </w:r>
            <w:r w:rsidRPr="00F44FEB">
              <w:rPr>
                <w:color w:val="000000"/>
                <w:kern w:val="0"/>
                <w:sz w:val="22"/>
              </w:rPr>
              <w:t>)</w:t>
            </w: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功能：A3激光黑白灰模式的打印、复印及彩色扫描,双面</w:t>
            </w:r>
            <w:proofErr w:type="gramStart"/>
            <w:r w:rsidRPr="00F44FEB">
              <w:rPr>
                <w:rFonts w:ascii="宋体" w:hAnsi="宋体" w:cs="宋体" w:hint="eastAsia"/>
                <w:color w:val="000000"/>
                <w:kern w:val="0"/>
                <w:sz w:val="22"/>
              </w:rPr>
              <w:t>输稿器</w:t>
            </w:r>
            <w:proofErr w:type="gramEnd"/>
            <w:r w:rsidRPr="00F44FEB">
              <w:rPr>
                <w:rFonts w:ascii="宋体" w:hAnsi="宋体" w:cs="宋体" w:hint="eastAsia"/>
                <w:color w:val="000000"/>
                <w:kern w:val="0"/>
                <w:sz w:val="22"/>
              </w:rPr>
              <w:t>,纸盒纸张容量：合计不少于1150张</w:t>
            </w:r>
          </w:p>
        </w:tc>
        <w:tc>
          <w:tcPr>
            <w:tcW w:w="887" w:type="dxa"/>
            <w:vMerge w:val="restart"/>
            <w:vAlign w:val="center"/>
          </w:tcPr>
          <w:p w:rsidR="00DB2E8D" w:rsidRPr="00F44FEB" w:rsidRDefault="00DB2E8D" w:rsidP="004546DB">
            <w:pPr>
              <w:widowControl/>
              <w:jc w:val="center"/>
              <w:rPr>
                <w:rFonts w:ascii="宋体" w:hAnsi="宋体" w:cs="宋体"/>
                <w:color w:val="000000"/>
                <w:kern w:val="0"/>
                <w:sz w:val="22"/>
              </w:rPr>
            </w:pPr>
            <w:r>
              <w:rPr>
                <w:rFonts w:ascii="宋体" w:hAnsi="宋体" w:cs="宋体" w:hint="eastAsia"/>
                <w:color w:val="000000"/>
                <w:kern w:val="0"/>
                <w:sz w:val="22"/>
              </w:rPr>
              <w:t>36</w:t>
            </w:r>
          </w:p>
        </w:tc>
      </w:tr>
      <w:tr w:rsidR="00DB2E8D" w:rsidRPr="00F44FEB" w:rsidTr="004546DB">
        <w:trPr>
          <w:trHeight w:val="315"/>
          <w:jc w:val="center"/>
        </w:trPr>
        <w:tc>
          <w:tcPr>
            <w:tcW w:w="1081" w:type="dxa"/>
            <w:vMerge/>
            <w:vAlign w:val="center"/>
            <w:hideMark/>
          </w:tcPr>
          <w:p w:rsidR="00DB2E8D" w:rsidRPr="00F44FEB" w:rsidRDefault="00DB2E8D" w:rsidP="004546DB">
            <w:pPr>
              <w:widowControl/>
              <w:jc w:val="left"/>
              <w:rPr>
                <w:rFonts w:cs="Calibri"/>
                <w:color w:val="000000"/>
                <w:kern w:val="0"/>
                <w:sz w:val="22"/>
              </w:rPr>
            </w:pPr>
          </w:p>
        </w:tc>
        <w:tc>
          <w:tcPr>
            <w:tcW w:w="1447" w:type="dxa"/>
            <w:vMerge/>
            <w:vAlign w:val="center"/>
            <w:hideMark/>
          </w:tcPr>
          <w:p w:rsidR="00DB2E8D" w:rsidRPr="00F44FEB" w:rsidRDefault="00DB2E8D" w:rsidP="004546DB">
            <w:pPr>
              <w:widowControl/>
              <w:jc w:val="left"/>
              <w:rPr>
                <w:rFonts w:ascii="宋体" w:hAnsi="宋体" w:cs="宋体"/>
                <w:color w:val="000000"/>
                <w:kern w:val="0"/>
                <w:sz w:val="22"/>
              </w:rPr>
            </w:pP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复印速度：不低于</w:t>
            </w:r>
            <w:r w:rsidRPr="00F44FEB">
              <w:rPr>
                <w:rFonts w:cs="Calibri"/>
                <w:color w:val="000000"/>
                <w:kern w:val="0"/>
                <w:sz w:val="22"/>
              </w:rPr>
              <w:t>50</w:t>
            </w:r>
            <w:r w:rsidRPr="00F44FEB">
              <w:rPr>
                <w:rFonts w:ascii="宋体" w:hAnsi="宋体" w:cs="宋体" w:hint="eastAsia"/>
                <w:color w:val="000000"/>
                <w:kern w:val="0"/>
                <w:sz w:val="22"/>
              </w:rPr>
              <w:t>张</w:t>
            </w:r>
            <w:r w:rsidRPr="00F44FEB">
              <w:rPr>
                <w:rFonts w:cs="Calibri"/>
                <w:color w:val="000000"/>
                <w:kern w:val="0"/>
                <w:sz w:val="22"/>
              </w:rPr>
              <w:t>/</w:t>
            </w:r>
            <w:r w:rsidRPr="00F44FEB">
              <w:rPr>
                <w:rFonts w:ascii="宋体" w:hAnsi="宋体" w:cs="宋体" w:hint="eastAsia"/>
                <w:color w:val="000000"/>
                <w:kern w:val="0"/>
                <w:sz w:val="22"/>
              </w:rPr>
              <w:t>分钟</w:t>
            </w:r>
          </w:p>
        </w:tc>
        <w:tc>
          <w:tcPr>
            <w:tcW w:w="887" w:type="dxa"/>
            <w:vMerge/>
            <w:vAlign w:val="center"/>
          </w:tcPr>
          <w:p w:rsidR="00DB2E8D" w:rsidRPr="00F44FEB" w:rsidRDefault="00DB2E8D" w:rsidP="004546DB">
            <w:pPr>
              <w:widowControl/>
              <w:jc w:val="center"/>
              <w:rPr>
                <w:rFonts w:ascii="宋体" w:hAnsi="宋体" w:cs="宋体"/>
                <w:color w:val="000000"/>
                <w:kern w:val="0"/>
                <w:sz w:val="22"/>
              </w:rPr>
            </w:pPr>
          </w:p>
        </w:tc>
      </w:tr>
      <w:tr w:rsidR="00DB2E8D" w:rsidRPr="00F44FEB" w:rsidTr="004546DB">
        <w:trPr>
          <w:trHeight w:val="315"/>
          <w:jc w:val="center"/>
        </w:trPr>
        <w:tc>
          <w:tcPr>
            <w:tcW w:w="1081" w:type="dxa"/>
            <w:vMerge/>
            <w:vAlign w:val="center"/>
            <w:hideMark/>
          </w:tcPr>
          <w:p w:rsidR="00DB2E8D" w:rsidRPr="00F44FEB" w:rsidRDefault="00DB2E8D" w:rsidP="004546DB">
            <w:pPr>
              <w:widowControl/>
              <w:jc w:val="left"/>
              <w:rPr>
                <w:rFonts w:cs="Calibri"/>
                <w:color w:val="000000"/>
                <w:kern w:val="0"/>
                <w:sz w:val="22"/>
              </w:rPr>
            </w:pPr>
          </w:p>
        </w:tc>
        <w:tc>
          <w:tcPr>
            <w:tcW w:w="1447" w:type="dxa"/>
            <w:vMerge/>
            <w:vAlign w:val="center"/>
            <w:hideMark/>
          </w:tcPr>
          <w:p w:rsidR="00DB2E8D" w:rsidRPr="00F44FEB" w:rsidRDefault="00DB2E8D" w:rsidP="004546DB">
            <w:pPr>
              <w:widowControl/>
              <w:jc w:val="left"/>
              <w:rPr>
                <w:rFonts w:ascii="宋体" w:hAnsi="宋体" w:cs="宋体"/>
                <w:color w:val="000000"/>
                <w:kern w:val="0"/>
                <w:sz w:val="22"/>
              </w:rPr>
            </w:pP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鼓组件寿命：</w:t>
            </w:r>
            <w:proofErr w:type="gramStart"/>
            <w:r w:rsidRPr="00F44FEB">
              <w:rPr>
                <w:rFonts w:ascii="宋体" w:hAnsi="宋体" w:cs="宋体" w:hint="eastAsia"/>
                <w:color w:val="000000"/>
                <w:kern w:val="0"/>
                <w:sz w:val="22"/>
              </w:rPr>
              <w:t>标配不</w:t>
            </w:r>
            <w:proofErr w:type="gramEnd"/>
            <w:r w:rsidRPr="00F44FEB">
              <w:rPr>
                <w:rFonts w:ascii="宋体" w:hAnsi="宋体" w:cs="宋体" w:hint="eastAsia"/>
                <w:color w:val="000000"/>
                <w:kern w:val="0"/>
                <w:sz w:val="22"/>
              </w:rPr>
              <w:t>小于</w:t>
            </w:r>
            <w:r w:rsidRPr="00F44FEB">
              <w:rPr>
                <w:rFonts w:cs="Calibri"/>
                <w:color w:val="000000"/>
                <w:kern w:val="0"/>
                <w:sz w:val="22"/>
              </w:rPr>
              <w:t>60</w:t>
            </w:r>
            <w:r w:rsidRPr="00F44FEB">
              <w:rPr>
                <w:rFonts w:ascii="宋体" w:hAnsi="宋体" w:cs="宋体" w:hint="eastAsia"/>
                <w:color w:val="000000"/>
                <w:kern w:val="0"/>
                <w:sz w:val="22"/>
              </w:rPr>
              <w:t>万页</w:t>
            </w:r>
            <w:r w:rsidRPr="00F44FEB">
              <w:rPr>
                <w:rFonts w:cs="Calibri"/>
                <w:color w:val="000000"/>
                <w:kern w:val="0"/>
                <w:sz w:val="22"/>
              </w:rPr>
              <w:t>(</w:t>
            </w:r>
            <w:r w:rsidRPr="00F44FEB">
              <w:rPr>
                <w:rFonts w:ascii="宋体" w:hAnsi="宋体" w:cs="宋体" w:hint="eastAsia"/>
                <w:color w:val="000000"/>
                <w:kern w:val="0"/>
                <w:sz w:val="22"/>
              </w:rPr>
              <w:t>提供</w:t>
            </w:r>
            <w:r>
              <w:rPr>
                <w:rFonts w:ascii="宋体" w:hAnsi="宋体" w:cs="宋体" w:hint="eastAsia"/>
                <w:color w:val="000000"/>
                <w:kern w:val="0"/>
                <w:sz w:val="22"/>
              </w:rPr>
              <w:t>cma认证的</w:t>
            </w:r>
            <w:r w:rsidRPr="00F44FEB">
              <w:rPr>
                <w:rFonts w:ascii="宋体" w:hAnsi="宋体" w:cs="宋体" w:hint="eastAsia"/>
                <w:color w:val="000000"/>
                <w:kern w:val="0"/>
                <w:sz w:val="22"/>
              </w:rPr>
              <w:t>第三方检测报告</w:t>
            </w:r>
            <w:r w:rsidRPr="00F44FEB">
              <w:rPr>
                <w:rFonts w:cs="Calibri"/>
                <w:color w:val="000000"/>
                <w:kern w:val="0"/>
                <w:sz w:val="22"/>
              </w:rPr>
              <w:t>)</w:t>
            </w:r>
          </w:p>
        </w:tc>
        <w:tc>
          <w:tcPr>
            <w:tcW w:w="887" w:type="dxa"/>
            <w:vMerge/>
            <w:vAlign w:val="center"/>
          </w:tcPr>
          <w:p w:rsidR="00DB2E8D" w:rsidRPr="00F44FEB" w:rsidRDefault="00DB2E8D" w:rsidP="004546DB">
            <w:pPr>
              <w:widowControl/>
              <w:jc w:val="center"/>
              <w:rPr>
                <w:rFonts w:ascii="宋体" w:hAnsi="宋体" w:cs="宋体"/>
                <w:color w:val="000000"/>
                <w:kern w:val="0"/>
                <w:sz w:val="22"/>
              </w:rPr>
            </w:pPr>
          </w:p>
        </w:tc>
      </w:tr>
      <w:tr w:rsidR="00DB2E8D" w:rsidRPr="00F44FEB" w:rsidTr="004546DB">
        <w:trPr>
          <w:trHeight w:val="315"/>
          <w:jc w:val="center"/>
        </w:trPr>
        <w:tc>
          <w:tcPr>
            <w:tcW w:w="1081" w:type="dxa"/>
            <w:vMerge/>
            <w:vAlign w:val="center"/>
            <w:hideMark/>
          </w:tcPr>
          <w:p w:rsidR="00DB2E8D" w:rsidRPr="00F44FEB" w:rsidRDefault="00DB2E8D" w:rsidP="004546DB">
            <w:pPr>
              <w:widowControl/>
              <w:jc w:val="left"/>
              <w:rPr>
                <w:rFonts w:cs="Calibri"/>
                <w:color w:val="000000"/>
                <w:kern w:val="0"/>
                <w:sz w:val="22"/>
              </w:rPr>
            </w:pPr>
          </w:p>
        </w:tc>
        <w:tc>
          <w:tcPr>
            <w:tcW w:w="1447" w:type="dxa"/>
            <w:vMerge/>
            <w:vAlign w:val="center"/>
            <w:hideMark/>
          </w:tcPr>
          <w:p w:rsidR="00DB2E8D" w:rsidRPr="00F44FEB" w:rsidRDefault="00DB2E8D" w:rsidP="004546DB">
            <w:pPr>
              <w:widowControl/>
              <w:jc w:val="left"/>
              <w:rPr>
                <w:rFonts w:ascii="宋体" w:hAnsi="宋体" w:cs="宋体"/>
                <w:color w:val="000000"/>
                <w:kern w:val="0"/>
                <w:sz w:val="22"/>
              </w:rPr>
            </w:pP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处理器芯片：国产</w:t>
            </w:r>
            <w:r w:rsidRPr="00F44FEB">
              <w:rPr>
                <w:rFonts w:cs="Calibri"/>
                <w:color w:val="000000"/>
                <w:kern w:val="0"/>
                <w:sz w:val="22"/>
              </w:rPr>
              <w:t>CPU</w:t>
            </w:r>
          </w:p>
        </w:tc>
        <w:tc>
          <w:tcPr>
            <w:tcW w:w="887" w:type="dxa"/>
            <w:vMerge/>
            <w:vAlign w:val="center"/>
          </w:tcPr>
          <w:p w:rsidR="00DB2E8D" w:rsidRPr="00F44FEB" w:rsidRDefault="00DB2E8D" w:rsidP="004546DB">
            <w:pPr>
              <w:widowControl/>
              <w:jc w:val="center"/>
              <w:rPr>
                <w:rFonts w:ascii="宋体" w:hAnsi="宋体" w:cs="宋体"/>
                <w:color w:val="000000"/>
                <w:kern w:val="0"/>
                <w:sz w:val="22"/>
              </w:rPr>
            </w:pPr>
          </w:p>
        </w:tc>
      </w:tr>
      <w:tr w:rsidR="00DB2E8D" w:rsidRPr="00F44FEB" w:rsidTr="004546DB">
        <w:trPr>
          <w:trHeight w:val="615"/>
          <w:jc w:val="center"/>
        </w:trPr>
        <w:tc>
          <w:tcPr>
            <w:tcW w:w="1081" w:type="dxa"/>
            <w:vMerge/>
            <w:vAlign w:val="center"/>
            <w:hideMark/>
          </w:tcPr>
          <w:p w:rsidR="00DB2E8D" w:rsidRPr="00F44FEB" w:rsidRDefault="00DB2E8D" w:rsidP="004546DB">
            <w:pPr>
              <w:widowControl/>
              <w:jc w:val="left"/>
              <w:rPr>
                <w:rFonts w:cs="Calibri"/>
                <w:color w:val="000000"/>
                <w:kern w:val="0"/>
                <w:sz w:val="22"/>
              </w:rPr>
            </w:pPr>
          </w:p>
        </w:tc>
        <w:tc>
          <w:tcPr>
            <w:tcW w:w="1447" w:type="dxa"/>
            <w:vMerge/>
            <w:vAlign w:val="center"/>
            <w:hideMark/>
          </w:tcPr>
          <w:p w:rsidR="00DB2E8D" w:rsidRPr="00F44FEB" w:rsidRDefault="00DB2E8D" w:rsidP="004546DB">
            <w:pPr>
              <w:widowControl/>
              <w:jc w:val="left"/>
              <w:rPr>
                <w:rFonts w:ascii="宋体" w:hAnsi="宋体" w:cs="宋体"/>
                <w:color w:val="000000"/>
                <w:kern w:val="0"/>
                <w:sz w:val="22"/>
              </w:rPr>
            </w:pP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国产系统适配要求：支持</w:t>
            </w:r>
            <w:r w:rsidRPr="00F44FEB">
              <w:rPr>
                <w:rFonts w:cs="Calibri"/>
                <w:color w:val="000000"/>
                <w:kern w:val="0"/>
                <w:sz w:val="22"/>
              </w:rPr>
              <w:t xml:space="preserve">Windows </w:t>
            </w:r>
            <w:r w:rsidRPr="00F44FEB">
              <w:rPr>
                <w:rFonts w:ascii="宋体" w:hAnsi="宋体" w:cs="宋体" w:hint="eastAsia"/>
                <w:color w:val="000000"/>
                <w:kern w:val="0"/>
                <w:sz w:val="22"/>
              </w:rPr>
              <w:t>操作系统，中标麒麟、银河麒麟、</w:t>
            </w:r>
            <w:r w:rsidRPr="00F44FEB">
              <w:rPr>
                <w:rFonts w:cs="Calibri"/>
                <w:color w:val="000000"/>
                <w:kern w:val="0"/>
                <w:sz w:val="22"/>
              </w:rPr>
              <w:t>UOS</w:t>
            </w:r>
            <w:r w:rsidRPr="00F44FEB">
              <w:rPr>
                <w:rFonts w:ascii="宋体" w:hAnsi="宋体" w:cs="宋体" w:hint="eastAsia"/>
                <w:color w:val="000000"/>
                <w:kern w:val="0"/>
                <w:sz w:val="22"/>
              </w:rPr>
              <w:t>、中科方德等多种国产操作系统</w:t>
            </w:r>
          </w:p>
        </w:tc>
        <w:tc>
          <w:tcPr>
            <w:tcW w:w="887" w:type="dxa"/>
            <w:vMerge/>
            <w:vAlign w:val="center"/>
          </w:tcPr>
          <w:p w:rsidR="00DB2E8D" w:rsidRPr="00F44FEB" w:rsidRDefault="00DB2E8D" w:rsidP="004546DB">
            <w:pPr>
              <w:widowControl/>
              <w:jc w:val="center"/>
              <w:rPr>
                <w:rFonts w:ascii="宋体" w:hAnsi="宋体" w:cs="宋体"/>
                <w:color w:val="000000"/>
                <w:kern w:val="0"/>
                <w:sz w:val="22"/>
              </w:rPr>
            </w:pPr>
          </w:p>
        </w:tc>
      </w:tr>
      <w:tr w:rsidR="00DB2E8D" w:rsidRPr="00F44FEB" w:rsidTr="004546DB">
        <w:trPr>
          <w:trHeight w:val="1125"/>
          <w:jc w:val="center"/>
        </w:trPr>
        <w:tc>
          <w:tcPr>
            <w:tcW w:w="1081" w:type="dxa"/>
            <w:vMerge/>
            <w:vAlign w:val="center"/>
            <w:hideMark/>
          </w:tcPr>
          <w:p w:rsidR="00DB2E8D" w:rsidRPr="00F44FEB" w:rsidRDefault="00DB2E8D" w:rsidP="004546DB">
            <w:pPr>
              <w:widowControl/>
              <w:jc w:val="left"/>
              <w:rPr>
                <w:rFonts w:cs="Calibri"/>
                <w:color w:val="000000"/>
                <w:kern w:val="0"/>
                <w:sz w:val="22"/>
              </w:rPr>
            </w:pPr>
          </w:p>
        </w:tc>
        <w:tc>
          <w:tcPr>
            <w:tcW w:w="1447" w:type="dxa"/>
            <w:vMerge/>
            <w:vAlign w:val="center"/>
            <w:hideMark/>
          </w:tcPr>
          <w:p w:rsidR="00DB2E8D" w:rsidRPr="00F44FEB" w:rsidRDefault="00DB2E8D" w:rsidP="004546DB">
            <w:pPr>
              <w:widowControl/>
              <w:jc w:val="left"/>
              <w:rPr>
                <w:rFonts w:ascii="宋体" w:hAnsi="宋体" w:cs="宋体"/>
                <w:color w:val="000000"/>
                <w:kern w:val="0"/>
                <w:sz w:val="22"/>
              </w:rPr>
            </w:pP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安全增强功能：支持设备安全启动与完整性度量，</w:t>
            </w:r>
            <w:r w:rsidRPr="00F44FEB">
              <w:rPr>
                <w:rFonts w:cs="Calibri"/>
                <w:color w:val="000000"/>
                <w:kern w:val="0"/>
                <w:sz w:val="22"/>
              </w:rPr>
              <w:t>PC</w:t>
            </w:r>
            <w:r w:rsidRPr="00F44FEB">
              <w:rPr>
                <w:rFonts w:ascii="宋体" w:hAnsi="宋体" w:cs="宋体" w:hint="eastAsia"/>
                <w:color w:val="000000"/>
                <w:kern w:val="0"/>
                <w:sz w:val="22"/>
              </w:rPr>
              <w:t>端作业与配置管理，支持内存、临时文件和缓存数据清除，设备接入控制，通讯接口控制，硒</w:t>
            </w:r>
            <w:proofErr w:type="gramStart"/>
            <w:r w:rsidRPr="00F44FEB">
              <w:rPr>
                <w:rFonts w:ascii="宋体" w:hAnsi="宋体" w:cs="宋体" w:hint="eastAsia"/>
                <w:color w:val="000000"/>
                <w:kern w:val="0"/>
                <w:sz w:val="22"/>
              </w:rPr>
              <w:t>鼓信息</w:t>
            </w:r>
            <w:proofErr w:type="gramEnd"/>
            <w:r w:rsidRPr="00F44FEB">
              <w:rPr>
                <w:rFonts w:ascii="宋体" w:hAnsi="宋体" w:cs="宋体" w:hint="eastAsia"/>
                <w:color w:val="000000"/>
                <w:kern w:val="0"/>
                <w:sz w:val="22"/>
              </w:rPr>
              <w:t>清除，数据存储与流向管控，打印日志记录。符合《安全增强打印机检测规范》</w:t>
            </w:r>
          </w:p>
        </w:tc>
        <w:tc>
          <w:tcPr>
            <w:tcW w:w="887" w:type="dxa"/>
            <w:vMerge/>
            <w:vAlign w:val="center"/>
          </w:tcPr>
          <w:p w:rsidR="00DB2E8D" w:rsidRPr="00F44FEB" w:rsidRDefault="00DB2E8D" w:rsidP="004546DB">
            <w:pPr>
              <w:widowControl/>
              <w:jc w:val="center"/>
              <w:rPr>
                <w:rFonts w:ascii="宋体" w:hAnsi="宋体" w:cs="宋体"/>
                <w:color w:val="000000"/>
                <w:kern w:val="0"/>
                <w:sz w:val="22"/>
              </w:rPr>
            </w:pPr>
          </w:p>
        </w:tc>
      </w:tr>
      <w:tr w:rsidR="00DB2E8D" w:rsidRPr="00F44FEB" w:rsidTr="004546DB">
        <w:trPr>
          <w:trHeight w:val="555"/>
          <w:jc w:val="center"/>
        </w:trPr>
        <w:tc>
          <w:tcPr>
            <w:tcW w:w="1081" w:type="dxa"/>
            <w:vMerge w:val="restart"/>
            <w:shd w:val="clear" w:color="auto" w:fill="auto"/>
            <w:noWrap/>
            <w:vAlign w:val="center"/>
            <w:hideMark/>
          </w:tcPr>
          <w:p w:rsidR="00DB2E8D" w:rsidRPr="00F44FEB" w:rsidRDefault="00DB2E8D" w:rsidP="004546DB">
            <w:pPr>
              <w:widowControl/>
              <w:rPr>
                <w:rFonts w:cs="Calibri"/>
                <w:color w:val="000000"/>
                <w:kern w:val="0"/>
                <w:sz w:val="22"/>
              </w:rPr>
            </w:pPr>
            <w:r w:rsidRPr="00F44FEB">
              <w:rPr>
                <w:rFonts w:cs="Calibri"/>
                <w:color w:val="000000"/>
                <w:kern w:val="0"/>
                <w:sz w:val="22"/>
              </w:rPr>
              <w:t>2</w:t>
            </w:r>
          </w:p>
        </w:tc>
        <w:tc>
          <w:tcPr>
            <w:tcW w:w="1447" w:type="dxa"/>
            <w:vMerge w:val="restart"/>
            <w:shd w:val="clear" w:color="auto" w:fill="auto"/>
            <w:noWrap/>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复印机</w:t>
            </w:r>
            <w:r w:rsidRPr="00F44FEB">
              <w:rPr>
                <w:color w:val="000000"/>
                <w:kern w:val="0"/>
                <w:sz w:val="22"/>
              </w:rPr>
              <w:t>(</w:t>
            </w:r>
            <w:r w:rsidRPr="00F44FEB">
              <w:rPr>
                <w:rFonts w:ascii="宋体" w:hAnsi="宋体" w:cs="宋体" w:hint="eastAsia"/>
                <w:color w:val="000000"/>
                <w:kern w:val="0"/>
                <w:sz w:val="22"/>
              </w:rPr>
              <w:t>彩色</w:t>
            </w:r>
            <w:r w:rsidRPr="00F44FEB">
              <w:rPr>
                <w:color w:val="000000"/>
                <w:kern w:val="0"/>
                <w:sz w:val="22"/>
              </w:rPr>
              <w:t>)</w:t>
            </w: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功能：A3激光彩色模式的打印、复印及彩色扫描,双面</w:t>
            </w:r>
            <w:proofErr w:type="gramStart"/>
            <w:r w:rsidRPr="00F44FEB">
              <w:rPr>
                <w:rFonts w:ascii="宋体" w:hAnsi="宋体" w:cs="宋体" w:hint="eastAsia"/>
                <w:color w:val="000000"/>
                <w:kern w:val="0"/>
                <w:sz w:val="22"/>
              </w:rPr>
              <w:t>输稿器</w:t>
            </w:r>
            <w:proofErr w:type="gramEnd"/>
            <w:r w:rsidRPr="00F44FEB">
              <w:rPr>
                <w:rFonts w:ascii="宋体" w:hAnsi="宋体" w:cs="宋体" w:hint="eastAsia"/>
                <w:color w:val="000000"/>
                <w:kern w:val="0"/>
                <w:sz w:val="22"/>
              </w:rPr>
              <w:t>,纸盒纸张容量：合计不少于1150张</w:t>
            </w:r>
          </w:p>
        </w:tc>
        <w:tc>
          <w:tcPr>
            <w:tcW w:w="887" w:type="dxa"/>
            <w:vMerge w:val="restart"/>
            <w:vAlign w:val="center"/>
          </w:tcPr>
          <w:p w:rsidR="00DB2E8D" w:rsidRPr="00F44FEB" w:rsidRDefault="00DB2E8D" w:rsidP="004546DB">
            <w:pPr>
              <w:widowControl/>
              <w:jc w:val="center"/>
              <w:rPr>
                <w:rFonts w:ascii="宋体" w:hAnsi="宋体" w:cs="宋体"/>
                <w:color w:val="000000"/>
                <w:kern w:val="0"/>
                <w:sz w:val="22"/>
              </w:rPr>
            </w:pPr>
            <w:r>
              <w:rPr>
                <w:rFonts w:ascii="宋体" w:hAnsi="宋体" w:cs="宋体" w:hint="eastAsia"/>
                <w:color w:val="000000"/>
                <w:kern w:val="0"/>
                <w:sz w:val="22"/>
              </w:rPr>
              <w:t>5</w:t>
            </w:r>
          </w:p>
        </w:tc>
      </w:tr>
      <w:tr w:rsidR="00DB2E8D" w:rsidRPr="00F44FEB" w:rsidTr="004546DB">
        <w:trPr>
          <w:trHeight w:val="315"/>
          <w:jc w:val="center"/>
        </w:trPr>
        <w:tc>
          <w:tcPr>
            <w:tcW w:w="1081" w:type="dxa"/>
            <w:vMerge/>
            <w:vAlign w:val="center"/>
            <w:hideMark/>
          </w:tcPr>
          <w:p w:rsidR="00DB2E8D" w:rsidRPr="00F44FEB" w:rsidRDefault="00DB2E8D" w:rsidP="004546DB">
            <w:pPr>
              <w:widowControl/>
              <w:jc w:val="left"/>
              <w:rPr>
                <w:rFonts w:cs="Calibri"/>
                <w:color w:val="000000"/>
                <w:kern w:val="0"/>
                <w:sz w:val="22"/>
              </w:rPr>
            </w:pPr>
          </w:p>
        </w:tc>
        <w:tc>
          <w:tcPr>
            <w:tcW w:w="1447" w:type="dxa"/>
            <w:vMerge/>
            <w:vAlign w:val="center"/>
            <w:hideMark/>
          </w:tcPr>
          <w:p w:rsidR="00DB2E8D" w:rsidRPr="00F44FEB" w:rsidRDefault="00DB2E8D" w:rsidP="004546DB">
            <w:pPr>
              <w:widowControl/>
              <w:jc w:val="left"/>
              <w:rPr>
                <w:rFonts w:ascii="宋体" w:hAnsi="宋体" w:cs="宋体"/>
                <w:color w:val="000000"/>
                <w:kern w:val="0"/>
                <w:sz w:val="22"/>
              </w:rPr>
            </w:pP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复印速度：不低于</w:t>
            </w:r>
            <w:r w:rsidRPr="00F44FEB">
              <w:rPr>
                <w:rFonts w:cs="Calibri"/>
                <w:color w:val="000000"/>
                <w:kern w:val="0"/>
                <w:sz w:val="22"/>
              </w:rPr>
              <w:t>40</w:t>
            </w:r>
            <w:r w:rsidRPr="00F44FEB">
              <w:rPr>
                <w:rFonts w:ascii="宋体" w:hAnsi="宋体" w:cs="宋体" w:hint="eastAsia"/>
                <w:color w:val="000000"/>
                <w:kern w:val="0"/>
                <w:sz w:val="22"/>
              </w:rPr>
              <w:t>张</w:t>
            </w:r>
            <w:r w:rsidRPr="00F44FEB">
              <w:rPr>
                <w:rFonts w:cs="Calibri"/>
                <w:color w:val="000000"/>
                <w:kern w:val="0"/>
                <w:sz w:val="22"/>
              </w:rPr>
              <w:t>/</w:t>
            </w:r>
            <w:r w:rsidRPr="00F44FEB">
              <w:rPr>
                <w:rFonts w:ascii="宋体" w:hAnsi="宋体" w:cs="宋体" w:hint="eastAsia"/>
                <w:color w:val="000000"/>
                <w:kern w:val="0"/>
                <w:sz w:val="22"/>
              </w:rPr>
              <w:t>分钟</w:t>
            </w:r>
          </w:p>
        </w:tc>
        <w:tc>
          <w:tcPr>
            <w:tcW w:w="887" w:type="dxa"/>
            <w:vMerge/>
          </w:tcPr>
          <w:p w:rsidR="00DB2E8D" w:rsidRPr="00F44FEB" w:rsidRDefault="00DB2E8D" w:rsidP="004546DB">
            <w:pPr>
              <w:widowControl/>
              <w:rPr>
                <w:rFonts w:ascii="宋体" w:hAnsi="宋体" w:cs="宋体"/>
                <w:color w:val="000000"/>
                <w:kern w:val="0"/>
                <w:sz w:val="22"/>
              </w:rPr>
            </w:pPr>
          </w:p>
        </w:tc>
      </w:tr>
      <w:tr w:rsidR="00DB2E8D" w:rsidRPr="00F44FEB" w:rsidTr="004546DB">
        <w:trPr>
          <w:trHeight w:val="315"/>
          <w:jc w:val="center"/>
        </w:trPr>
        <w:tc>
          <w:tcPr>
            <w:tcW w:w="1081" w:type="dxa"/>
            <w:vMerge/>
            <w:vAlign w:val="center"/>
            <w:hideMark/>
          </w:tcPr>
          <w:p w:rsidR="00DB2E8D" w:rsidRPr="00F44FEB" w:rsidRDefault="00DB2E8D" w:rsidP="004546DB">
            <w:pPr>
              <w:widowControl/>
              <w:jc w:val="left"/>
              <w:rPr>
                <w:rFonts w:cs="Calibri"/>
                <w:color w:val="000000"/>
                <w:kern w:val="0"/>
                <w:sz w:val="22"/>
              </w:rPr>
            </w:pPr>
          </w:p>
        </w:tc>
        <w:tc>
          <w:tcPr>
            <w:tcW w:w="1447" w:type="dxa"/>
            <w:vMerge/>
            <w:vAlign w:val="center"/>
            <w:hideMark/>
          </w:tcPr>
          <w:p w:rsidR="00DB2E8D" w:rsidRPr="00F44FEB" w:rsidRDefault="00DB2E8D" w:rsidP="004546DB">
            <w:pPr>
              <w:widowControl/>
              <w:jc w:val="left"/>
              <w:rPr>
                <w:rFonts w:ascii="宋体" w:hAnsi="宋体" w:cs="宋体"/>
                <w:color w:val="000000"/>
                <w:kern w:val="0"/>
                <w:sz w:val="22"/>
              </w:rPr>
            </w:pP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鼓组件寿命：</w:t>
            </w:r>
            <w:proofErr w:type="gramStart"/>
            <w:r w:rsidRPr="00F44FEB">
              <w:rPr>
                <w:rFonts w:ascii="宋体" w:hAnsi="宋体" w:cs="宋体" w:hint="eastAsia"/>
                <w:color w:val="000000"/>
                <w:kern w:val="0"/>
                <w:sz w:val="22"/>
              </w:rPr>
              <w:t>标配不</w:t>
            </w:r>
            <w:proofErr w:type="gramEnd"/>
            <w:r w:rsidRPr="00F44FEB">
              <w:rPr>
                <w:rFonts w:ascii="宋体" w:hAnsi="宋体" w:cs="宋体" w:hint="eastAsia"/>
                <w:color w:val="000000"/>
                <w:kern w:val="0"/>
                <w:sz w:val="22"/>
              </w:rPr>
              <w:t>小于</w:t>
            </w:r>
            <w:r w:rsidRPr="00F44FEB">
              <w:rPr>
                <w:rFonts w:cs="Calibri"/>
                <w:color w:val="000000"/>
                <w:kern w:val="0"/>
                <w:sz w:val="22"/>
              </w:rPr>
              <w:t>60</w:t>
            </w:r>
            <w:r w:rsidRPr="00F44FEB">
              <w:rPr>
                <w:rFonts w:ascii="宋体" w:hAnsi="宋体" w:cs="宋体" w:hint="eastAsia"/>
                <w:color w:val="000000"/>
                <w:kern w:val="0"/>
                <w:sz w:val="22"/>
              </w:rPr>
              <w:t>万页</w:t>
            </w:r>
            <w:r w:rsidRPr="00F44FEB">
              <w:rPr>
                <w:rFonts w:cs="Calibri"/>
                <w:color w:val="000000"/>
                <w:kern w:val="0"/>
                <w:sz w:val="22"/>
              </w:rPr>
              <w:t>(</w:t>
            </w:r>
            <w:r w:rsidRPr="00F44FEB">
              <w:rPr>
                <w:rFonts w:ascii="宋体" w:hAnsi="宋体" w:cs="宋体" w:hint="eastAsia"/>
                <w:color w:val="000000"/>
                <w:kern w:val="0"/>
                <w:sz w:val="22"/>
              </w:rPr>
              <w:t>提供</w:t>
            </w:r>
            <w:r>
              <w:rPr>
                <w:rFonts w:ascii="宋体" w:hAnsi="宋体" w:cs="宋体" w:hint="eastAsia"/>
                <w:color w:val="000000"/>
                <w:kern w:val="0"/>
                <w:sz w:val="22"/>
              </w:rPr>
              <w:t>cma认证的</w:t>
            </w:r>
            <w:r w:rsidRPr="00F44FEB">
              <w:rPr>
                <w:rFonts w:ascii="宋体" w:hAnsi="宋体" w:cs="宋体" w:hint="eastAsia"/>
                <w:color w:val="000000"/>
                <w:kern w:val="0"/>
                <w:sz w:val="22"/>
              </w:rPr>
              <w:t>第三方检测报告</w:t>
            </w:r>
            <w:r w:rsidRPr="00F44FEB">
              <w:rPr>
                <w:rFonts w:cs="Calibri"/>
                <w:color w:val="000000"/>
                <w:kern w:val="0"/>
                <w:sz w:val="22"/>
              </w:rPr>
              <w:t>)</w:t>
            </w:r>
          </w:p>
        </w:tc>
        <w:tc>
          <w:tcPr>
            <w:tcW w:w="887" w:type="dxa"/>
            <w:vMerge/>
          </w:tcPr>
          <w:p w:rsidR="00DB2E8D" w:rsidRPr="00F44FEB" w:rsidRDefault="00DB2E8D" w:rsidP="004546DB">
            <w:pPr>
              <w:widowControl/>
              <w:rPr>
                <w:rFonts w:ascii="宋体" w:hAnsi="宋体" w:cs="宋体"/>
                <w:color w:val="000000"/>
                <w:kern w:val="0"/>
                <w:sz w:val="22"/>
              </w:rPr>
            </w:pPr>
          </w:p>
        </w:tc>
      </w:tr>
      <w:tr w:rsidR="00DB2E8D" w:rsidRPr="00F44FEB" w:rsidTr="004546DB">
        <w:trPr>
          <w:trHeight w:val="315"/>
          <w:jc w:val="center"/>
        </w:trPr>
        <w:tc>
          <w:tcPr>
            <w:tcW w:w="1081" w:type="dxa"/>
            <w:vMerge/>
            <w:vAlign w:val="center"/>
            <w:hideMark/>
          </w:tcPr>
          <w:p w:rsidR="00DB2E8D" w:rsidRPr="00F44FEB" w:rsidRDefault="00DB2E8D" w:rsidP="004546DB">
            <w:pPr>
              <w:widowControl/>
              <w:jc w:val="left"/>
              <w:rPr>
                <w:rFonts w:cs="Calibri"/>
                <w:color w:val="000000"/>
                <w:kern w:val="0"/>
                <w:sz w:val="22"/>
              </w:rPr>
            </w:pPr>
          </w:p>
        </w:tc>
        <w:tc>
          <w:tcPr>
            <w:tcW w:w="1447" w:type="dxa"/>
            <w:vMerge/>
            <w:vAlign w:val="center"/>
            <w:hideMark/>
          </w:tcPr>
          <w:p w:rsidR="00DB2E8D" w:rsidRPr="00F44FEB" w:rsidRDefault="00DB2E8D" w:rsidP="004546DB">
            <w:pPr>
              <w:widowControl/>
              <w:jc w:val="left"/>
              <w:rPr>
                <w:rFonts w:ascii="宋体" w:hAnsi="宋体" w:cs="宋体"/>
                <w:color w:val="000000"/>
                <w:kern w:val="0"/>
                <w:sz w:val="22"/>
              </w:rPr>
            </w:pP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处理器芯片：国产</w:t>
            </w:r>
            <w:r w:rsidRPr="00F44FEB">
              <w:rPr>
                <w:rFonts w:cs="Calibri"/>
                <w:color w:val="000000"/>
                <w:kern w:val="0"/>
                <w:sz w:val="22"/>
              </w:rPr>
              <w:t>CPU</w:t>
            </w:r>
          </w:p>
        </w:tc>
        <w:tc>
          <w:tcPr>
            <w:tcW w:w="887" w:type="dxa"/>
            <w:vMerge/>
          </w:tcPr>
          <w:p w:rsidR="00DB2E8D" w:rsidRPr="00F44FEB" w:rsidRDefault="00DB2E8D" w:rsidP="004546DB">
            <w:pPr>
              <w:widowControl/>
              <w:rPr>
                <w:rFonts w:ascii="宋体" w:hAnsi="宋体" w:cs="宋体"/>
                <w:color w:val="000000"/>
                <w:kern w:val="0"/>
                <w:sz w:val="22"/>
              </w:rPr>
            </w:pPr>
          </w:p>
        </w:tc>
      </w:tr>
      <w:tr w:rsidR="00DB2E8D" w:rsidRPr="00F44FEB" w:rsidTr="004546DB">
        <w:trPr>
          <w:trHeight w:val="285"/>
          <w:jc w:val="center"/>
        </w:trPr>
        <w:tc>
          <w:tcPr>
            <w:tcW w:w="1081" w:type="dxa"/>
            <w:vMerge/>
            <w:vAlign w:val="center"/>
            <w:hideMark/>
          </w:tcPr>
          <w:p w:rsidR="00DB2E8D" w:rsidRPr="00F44FEB" w:rsidRDefault="00DB2E8D" w:rsidP="004546DB">
            <w:pPr>
              <w:widowControl/>
              <w:jc w:val="left"/>
              <w:rPr>
                <w:rFonts w:cs="Calibri"/>
                <w:color w:val="000000"/>
                <w:kern w:val="0"/>
                <w:sz w:val="22"/>
              </w:rPr>
            </w:pPr>
          </w:p>
        </w:tc>
        <w:tc>
          <w:tcPr>
            <w:tcW w:w="1447" w:type="dxa"/>
            <w:vMerge/>
            <w:vAlign w:val="center"/>
            <w:hideMark/>
          </w:tcPr>
          <w:p w:rsidR="00DB2E8D" w:rsidRPr="00F44FEB" w:rsidRDefault="00DB2E8D" w:rsidP="004546DB">
            <w:pPr>
              <w:widowControl/>
              <w:jc w:val="left"/>
              <w:rPr>
                <w:rFonts w:ascii="宋体" w:hAnsi="宋体" w:cs="宋体"/>
                <w:color w:val="000000"/>
                <w:kern w:val="0"/>
                <w:sz w:val="22"/>
              </w:rPr>
            </w:pP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国产系统适配要求：支持</w:t>
            </w:r>
            <w:r w:rsidRPr="00F44FEB">
              <w:rPr>
                <w:rFonts w:cs="Calibri"/>
                <w:color w:val="000000"/>
                <w:kern w:val="0"/>
                <w:sz w:val="22"/>
              </w:rPr>
              <w:t xml:space="preserve">Windows </w:t>
            </w:r>
            <w:r w:rsidRPr="00F44FEB">
              <w:rPr>
                <w:rFonts w:ascii="宋体" w:hAnsi="宋体" w:cs="宋体" w:hint="eastAsia"/>
                <w:color w:val="000000"/>
                <w:kern w:val="0"/>
                <w:sz w:val="22"/>
              </w:rPr>
              <w:t>操作</w:t>
            </w:r>
            <w:r w:rsidRPr="00F44FEB">
              <w:rPr>
                <w:rFonts w:ascii="宋体" w:hAnsi="宋体" w:cs="宋体" w:hint="eastAsia"/>
                <w:color w:val="000000"/>
                <w:kern w:val="0"/>
                <w:sz w:val="22"/>
              </w:rPr>
              <w:lastRenderedPageBreak/>
              <w:t>系统，中标麒麟、银河麒麟、</w:t>
            </w:r>
            <w:r w:rsidRPr="00F44FEB">
              <w:rPr>
                <w:rFonts w:cs="Calibri"/>
                <w:color w:val="000000"/>
                <w:kern w:val="0"/>
                <w:sz w:val="22"/>
              </w:rPr>
              <w:t>UOS</w:t>
            </w:r>
            <w:r w:rsidRPr="00F44FEB">
              <w:rPr>
                <w:rFonts w:ascii="宋体" w:hAnsi="宋体" w:cs="宋体" w:hint="eastAsia"/>
                <w:color w:val="000000"/>
                <w:kern w:val="0"/>
                <w:sz w:val="22"/>
              </w:rPr>
              <w:t>、中科方德等多种国产操作系统</w:t>
            </w:r>
          </w:p>
        </w:tc>
        <w:tc>
          <w:tcPr>
            <w:tcW w:w="887" w:type="dxa"/>
            <w:vMerge/>
          </w:tcPr>
          <w:p w:rsidR="00DB2E8D" w:rsidRPr="00F44FEB" w:rsidRDefault="00DB2E8D" w:rsidP="004546DB">
            <w:pPr>
              <w:widowControl/>
              <w:rPr>
                <w:rFonts w:ascii="宋体" w:hAnsi="宋体" w:cs="宋体"/>
                <w:color w:val="000000"/>
                <w:kern w:val="0"/>
                <w:sz w:val="22"/>
              </w:rPr>
            </w:pPr>
          </w:p>
        </w:tc>
      </w:tr>
      <w:tr w:rsidR="00DB2E8D" w:rsidRPr="00F44FEB" w:rsidTr="004546DB">
        <w:trPr>
          <w:trHeight w:val="1125"/>
          <w:jc w:val="center"/>
        </w:trPr>
        <w:tc>
          <w:tcPr>
            <w:tcW w:w="1081" w:type="dxa"/>
            <w:vMerge/>
            <w:vAlign w:val="center"/>
            <w:hideMark/>
          </w:tcPr>
          <w:p w:rsidR="00DB2E8D" w:rsidRPr="00F44FEB" w:rsidRDefault="00DB2E8D" w:rsidP="004546DB">
            <w:pPr>
              <w:widowControl/>
              <w:jc w:val="left"/>
              <w:rPr>
                <w:rFonts w:cs="Calibri"/>
                <w:color w:val="000000"/>
                <w:kern w:val="0"/>
                <w:sz w:val="22"/>
              </w:rPr>
            </w:pPr>
          </w:p>
        </w:tc>
        <w:tc>
          <w:tcPr>
            <w:tcW w:w="1447" w:type="dxa"/>
            <w:vMerge/>
            <w:vAlign w:val="center"/>
            <w:hideMark/>
          </w:tcPr>
          <w:p w:rsidR="00DB2E8D" w:rsidRPr="00F44FEB" w:rsidRDefault="00DB2E8D" w:rsidP="004546DB">
            <w:pPr>
              <w:widowControl/>
              <w:jc w:val="left"/>
              <w:rPr>
                <w:rFonts w:ascii="宋体" w:hAnsi="宋体" w:cs="宋体"/>
                <w:color w:val="000000"/>
                <w:kern w:val="0"/>
                <w:sz w:val="22"/>
              </w:rPr>
            </w:pPr>
          </w:p>
        </w:tc>
        <w:tc>
          <w:tcPr>
            <w:tcW w:w="3994" w:type="dxa"/>
            <w:shd w:val="clear" w:color="auto" w:fill="auto"/>
            <w:vAlign w:val="center"/>
            <w:hideMark/>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安全增强功能：支持设备安全启动与完整性度量，</w:t>
            </w:r>
            <w:r w:rsidRPr="00F44FEB">
              <w:rPr>
                <w:rFonts w:cs="Calibri"/>
                <w:color w:val="000000"/>
                <w:kern w:val="0"/>
                <w:sz w:val="22"/>
              </w:rPr>
              <w:t>PC</w:t>
            </w:r>
            <w:r w:rsidRPr="00F44FEB">
              <w:rPr>
                <w:rFonts w:ascii="宋体" w:hAnsi="宋体" w:cs="宋体" w:hint="eastAsia"/>
                <w:color w:val="000000"/>
                <w:kern w:val="0"/>
                <w:sz w:val="22"/>
              </w:rPr>
              <w:t>端作业与配置管理，支持内存、临时文件和缓存数据清除，设备接入控制，通讯接口控制，硒</w:t>
            </w:r>
            <w:proofErr w:type="gramStart"/>
            <w:r w:rsidRPr="00F44FEB">
              <w:rPr>
                <w:rFonts w:ascii="宋体" w:hAnsi="宋体" w:cs="宋体" w:hint="eastAsia"/>
                <w:color w:val="000000"/>
                <w:kern w:val="0"/>
                <w:sz w:val="22"/>
              </w:rPr>
              <w:t>鼓信息</w:t>
            </w:r>
            <w:proofErr w:type="gramEnd"/>
            <w:r w:rsidRPr="00F44FEB">
              <w:rPr>
                <w:rFonts w:ascii="宋体" w:hAnsi="宋体" w:cs="宋体" w:hint="eastAsia"/>
                <w:color w:val="000000"/>
                <w:kern w:val="0"/>
                <w:sz w:val="22"/>
              </w:rPr>
              <w:t>清除，数据存储与流向管控，打印日志记录。符合《安全增强打印机检测规范》</w:t>
            </w:r>
          </w:p>
        </w:tc>
        <w:tc>
          <w:tcPr>
            <w:tcW w:w="887" w:type="dxa"/>
            <w:vMerge/>
          </w:tcPr>
          <w:p w:rsidR="00DB2E8D" w:rsidRPr="00F44FEB" w:rsidRDefault="00DB2E8D" w:rsidP="004546DB">
            <w:pPr>
              <w:widowControl/>
              <w:rPr>
                <w:rFonts w:ascii="宋体" w:hAnsi="宋体" w:cs="宋体"/>
                <w:color w:val="000000"/>
                <w:kern w:val="0"/>
                <w:sz w:val="22"/>
              </w:rPr>
            </w:pPr>
          </w:p>
        </w:tc>
      </w:tr>
      <w:tr w:rsidR="00DB2E8D" w:rsidRPr="00F44FEB" w:rsidTr="004546DB">
        <w:trPr>
          <w:trHeight w:val="1125"/>
          <w:jc w:val="center"/>
        </w:trPr>
        <w:tc>
          <w:tcPr>
            <w:tcW w:w="1081" w:type="dxa"/>
            <w:vAlign w:val="center"/>
          </w:tcPr>
          <w:p w:rsidR="00DB2E8D" w:rsidRPr="00F44FEB" w:rsidRDefault="00DB2E8D" w:rsidP="004546DB">
            <w:pPr>
              <w:widowControl/>
              <w:jc w:val="left"/>
              <w:rPr>
                <w:rFonts w:cs="Calibri"/>
                <w:color w:val="000000"/>
                <w:kern w:val="0"/>
                <w:sz w:val="22"/>
              </w:rPr>
            </w:pPr>
            <w:r>
              <w:rPr>
                <w:rFonts w:cs="Calibri" w:hint="eastAsia"/>
                <w:color w:val="000000"/>
                <w:kern w:val="0"/>
                <w:sz w:val="22"/>
              </w:rPr>
              <w:t>3</w:t>
            </w:r>
          </w:p>
        </w:tc>
        <w:tc>
          <w:tcPr>
            <w:tcW w:w="1447" w:type="dxa"/>
            <w:vAlign w:val="center"/>
          </w:tcPr>
          <w:p w:rsidR="00DB2E8D" w:rsidRPr="00F44FEB" w:rsidRDefault="00DB2E8D" w:rsidP="004546DB">
            <w:pPr>
              <w:widowControl/>
              <w:jc w:val="left"/>
              <w:rPr>
                <w:rFonts w:ascii="宋体" w:hAnsi="宋体" w:cs="宋体"/>
                <w:color w:val="000000"/>
                <w:kern w:val="0"/>
                <w:sz w:val="22"/>
              </w:rPr>
            </w:pPr>
            <w:r>
              <w:rPr>
                <w:rFonts w:ascii="宋体" w:hAnsi="宋体" w:cs="宋体" w:hint="eastAsia"/>
                <w:color w:val="000000"/>
                <w:kern w:val="0"/>
                <w:sz w:val="22"/>
              </w:rPr>
              <w:t>备注</w:t>
            </w:r>
          </w:p>
        </w:tc>
        <w:tc>
          <w:tcPr>
            <w:tcW w:w="3994" w:type="dxa"/>
            <w:shd w:val="clear" w:color="auto" w:fill="auto"/>
            <w:vAlign w:val="center"/>
          </w:tcPr>
          <w:p w:rsidR="00DB2E8D" w:rsidRPr="00F44FEB" w:rsidRDefault="00DB2E8D" w:rsidP="004546DB">
            <w:pPr>
              <w:widowControl/>
              <w:rPr>
                <w:rFonts w:ascii="宋体" w:hAnsi="宋体" w:cs="宋体"/>
                <w:color w:val="000000"/>
                <w:kern w:val="0"/>
                <w:sz w:val="22"/>
              </w:rPr>
            </w:pPr>
            <w:r w:rsidRPr="00F44FEB">
              <w:rPr>
                <w:rFonts w:ascii="宋体" w:hAnsi="宋体" w:cs="宋体" w:hint="eastAsia"/>
                <w:color w:val="000000"/>
                <w:kern w:val="0"/>
                <w:sz w:val="22"/>
              </w:rPr>
              <w:t>复印机</w:t>
            </w:r>
            <w:r w:rsidRPr="00F44FEB">
              <w:rPr>
                <w:color w:val="000000"/>
                <w:kern w:val="0"/>
                <w:sz w:val="22"/>
              </w:rPr>
              <w:t>(</w:t>
            </w:r>
            <w:r w:rsidRPr="00F44FEB">
              <w:rPr>
                <w:rFonts w:ascii="宋体" w:hAnsi="宋体" w:cs="宋体" w:hint="eastAsia"/>
                <w:color w:val="000000"/>
                <w:kern w:val="0"/>
                <w:sz w:val="22"/>
              </w:rPr>
              <w:t>彩色</w:t>
            </w:r>
            <w:r w:rsidRPr="00F44FEB">
              <w:rPr>
                <w:color w:val="000000"/>
                <w:kern w:val="0"/>
                <w:sz w:val="22"/>
              </w:rPr>
              <w:t>)</w:t>
            </w:r>
            <w:r>
              <w:rPr>
                <w:rFonts w:hint="eastAsia"/>
                <w:color w:val="000000"/>
                <w:kern w:val="0"/>
                <w:sz w:val="22"/>
              </w:rPr>
              <w:t>和</w:t>
            </w:r>
            <w:r w:rsidRPr="00F44FEB">
              <w:rPr>
                <w:rFonts w:ascii="宋体" w:hAnsi="宋体" w:cs="宋体" w:hint="eastAsia"/>
                <w:color w:val="000000"/>
                <w:kern w:val="0"/>
                <w:sz w:val="22"/>
              </w:rPr>
              <w:t>复印机</w:t>
            </w:r>
            <w:r w:rsidRPr="00F44FEB">
              <w:rPr>
                <w:color w:val="000000"/>
                <w:kern w:val="0"/>
                <w:sz w:val="22"/>
              </w:rPr>
              <w:t>(</w:t>
            </w:r>
            <w:r w:rsidRPr="00F44FEB">
              <w:rPr>
                <w:rFonts w:ascii="宋体" w:hAnsi="宋体" w:cs="宋体" w:hint="eastAsia"/>
                <w:color w:val="000000"/>
                <w:kern w:val="0"/>
                <w:sz w:val="22"/>
              </w:rPr>
              <w:t>黑白</w:t>
            </w:r>
            <w:r w:rsidRPr="00F44FEB">
              <w:rPr>
                <w:color w:val="000000"/>
                <w:kern w:val="0"/>
                <w:sz w:val="22"/>
              </w:rPr>
              <w:t>)</w:t>
            </w:r>
            <w:r>
              <w:rPr>
                <w:rFonts w:hint="eastAsia"/>
                <w:color w:val="000000"/>
                <w:kern w:val="0"/>
                <w:sz w:val="22"/>
              </w:rPr>
              <w:t>应为同一品牌不同型号，</w:t>
            </w:r>
            <w:r w:rsidRPr="003418AD">
              <w:rPr>
                <w:rFonts w:hint="eastAsia"/>
                <w:color w:val="000000"/>
                <w:kern w:val="0"/>
                <w:sz w:val="22"/>
              </w:rPr>
              <w:t>便于</w:t>
            </w:r>
            <w:r>
              <w:rPr>
                <w:rFonts w:hint="eastAsia"/>
                <w:color w:val="000000"/>
                <w:kern w:val="0"/>
                <w:sz w:val="22"/>
              </w:rPr>
              <w:t>采购单位</w:t>
            </w:r>
            <w:r w:rsidRPr="003418AD">
              <w:rPr>
                <w:rFonts w:hint="eastAsia"/>
                <w:color w:val="000000"/>
                <w:kern w:val="0"/>
                <w:sz w:val="22"/>
              </w:rPr>
              <w:t>统一发放与管理</w:t>
            </w:r>
            <w:r>
              <w:rPr>
                <w:rFonts w:hint="eastAsia"/>
                <w:color w:val="000000"/>
                <w:kern w:val="0"/>
                <w:sz w:val="22"/>
              </w:rPr>
              <w:t>，</w:t>
            </w:r>
            <w:r w:rsidRPr="003418AD">
              <w:rPr>
                <w:rFonts w:hint="eastAsia"/>
                <w:color w:val="000000"/>
                <w:kern w:val="0"/>
                <w:sz w:val="22"/>
              </w:rPr>
              <w:t>后续维护与保修</w:t>
            </w:r>
            <w:r>
              <w:rPr>
                <w:rFonts w:hint="eastAsia"/>
                <w:color w:val="000000"/>
                <w:kern w:val="0"/>
                <w:sz w:val="22"/>
              </w:rPr>
              <w:t>。</w:t>
            </w:r>
          </w:p>
        </w:tc>
        <w:tc>
          <w:tcPr>
            <w:tcW w:w="887" w:type="dxa"/>
          </w:tcPr>
          <w:p w:rsidR="00DB2E8D" w:rsidRPr="00F44FEB" w:rsidRDefault="00DB2E8D" w:rsidP="004546DB">
            <w:pPr>
              <w:widowControl/>
              <w:rPr>
                <w:rFonts w:ascii="宋体" w:hAnsi="宋体" w:cs="宋体"/>
                <w:color w:val="000000"/>
                <w:kern w:val="0"/>
                <w:sz w:val="22"/>
              </w:rPr>
            </w:pPr>
          </w:p>
        </w:tc>
      </w:tr>
    </w:tbl>
    <w:p w:rsidR="00DB2E8D" w:rsidRDefault="00DB2E8D" w:rsidP="00D61E3A">
      <w:pPr>
        <w:snapToGrid w:val="0"/>
        <w:rPr>
          <w:rStyle w:val="a5"/>
          <w:sz w:val="22"/>
        </w:rPr>
      </w:pPr>
      <w:bookmarkStart w:id="13" w:name="_Toc216859733"/>
      <w:bookmarkStart w:id="14" w:name="_GoBack"/>
      <w:bookmarkEnd w:id="14"/>
    </w:p>
    <w:p w:rsidR="00DB2E8D" w:rsidRPr="009171E5" w:rsidRDefault="00DB2E8D" w:rsidP="00DB2E8D">
      <w:pPr>
        <w:snapToGrid w:val="0"/>
        <w:ind w:firstLineChars="200" w:firstLine="440"/>
        <w:rPr>
          <w:sz w:val="22"/>
        </w:rPr>
      </w:pPr>
      <w:r>
        <w:rPr>
          <w:rStyle w:val="a5"/>
          <w:sz w:val="22"/>
        </w:rPr>
        <w:t>9.3.1</w:t>
      </w:r>
      <w:r>
        <w:rPr>
          <w:rStyle w:val="a5"/>
          <w:sz w:val="22"/>
          <w:lang w:val="zh-TW"/>
        </w:rPr>
        <w:t>安装调试：由投标人提供的设备，其安装、设备上电、调试</w:t>
      </w:r>
      <w:r>
        <w:rPr>
          <w:rStyle w:val="a5"/>
          <w:sz w:val="22"/>
        </w:rPr>
        <w:t>(</w:t>
      </w:r>
      <w:r>
        <w:rPr>
          <w:rStyle w:val="a5"/>
          <w:sz w:val="22"/>
          <w:lang w:val="zh-TW"/>
        </w:rPr>
        <w:t>包括硬件及软件</w:t>
      </w:r>
      <w:r>
        <w:rPr>
          <w:rStyle w:val="a5"/>
          <w:sz w:val="22"/>
        </w:rPr>
        <w:t>)</w:t>
      </w:r>
      <w:r>
        <w:rPr>
          <w:rStyle w:val="a5"/>
          <w:sz w:val="22"/>
          <w:lang w:val="zh-TW"/>
        </w:rPr>
        <w:t>及开通由投标人负责，采购人予以协助配合。设备安装、调测所需工具、仪表及安装材料均由投标人提供。</w:t>
      </w:r>
    </w:p>
    <w:p w:rsidR="00DB2E8D" w:rsidRPr="00780E7F" w:rsidRDefault="00DB2E8D" w:rsidP="00DB2E8D">
      <w:pPr>
        <w:snapToGrid w:val="0"/>
        <w:ind w:firstLineChars="200" w:firstLine="440"/>
        <w:rPr>
          <w:sz w:val="22"/>
        </w:rPr>
      </w:pPr>
      <w:bookmarkStart w:id="15" w:name="_Toc216446100"/>
      <w:r>
        <w:rPr>
          <w:sz w:val="22"/>
        </w:rPr>
        <w:t>9.</w:t>
      </w:r>
      <w:r>
        <w:rPr>
          <w:rFonts w:hint="eastAsia"/>
          <w:sz w:val="22"/>
        </w:rPr>
        <w:t>4</w:t>
      </w:r>
      <w:r w:rsidRPr="00780E7F">
        <w:rPr>
          <w:sz w:val="22"/>
        </w:rPr>
        <w:t xml:space="preserve"> </w:t>
      </w:r>
      <w:r w:rsidRPr="00780E7F">
        <w:rPr>
          <w:sz w:val="22"/>
        </w:rPr>
        <w:t>供货期要求</w:t>
      </w:r>
    </w:p>
    <w:p w:rsidR="00DB2E8D" w:rsidRPr="00780E7F" w:rsidRDefault="00DB2E8D" w:rsidP="00DB2E8D">
      <w:pPr>
        <w:adjustRightInd w:val="0"/>
        <w:snapToGrid w:val="0"/>
        <w:ind w:firstLineChars="200" w:firstLine="440"/>
        <w:rPr>
          <w:sz w:val="22"/>
        </w:rPr>
      </w:pPr>
      <w:r>
        <w:rPr>
          <w:sz w:val="22"/>
        </w:rPr>
        <w:t>9.</w:t>
      </w:r>
      <w:r>
        <w:rPr>
          <w:rFonts w:hint="eastAsia"/>
          <w:sz w:val="22"/>
        </w:rPr>
        <w:t>4</w:t>
      </w:r>
      <w:r w:rsidRPr="00780E7F">
        <w:rPr>
          <w:sz w:val="22"/>
        </w:rPr>
        <w:t xml:space="preserve">.1 </w:t>
      </w:r>
      <w:r w:rsidRPr="00780E7F">
        <w:rPr>
          <w:sz w:val="22"/>
        </w:rPr>
        <w:t>本项目供货</w:t>
      </w:r>
      <w:proofErr w:type="gramStart"/>
      <w:r w:rsidRPr="00780E7F">
        <w:rPr>
          <w:sz w:val="22"/>
        </w:rPr>
        <w:t>期包括</w:t>
      </w:r>
      <w:proofErr w:type="gramEnd"/>
      <w:r w:rsidRPr="00780E7F">
        <w:rPr>
          <w:sz w:val="22"/>
        </w:rPr>
        <w:t>设备供货、就位、安装调试直至交付使用的全部时间。</w:t>
      </w:r>
      <w:r>
        <w:rPr>
          <w:rFonts w:hint="eastAsia"/>
          <w:sz w:val="22"/>
        </w:rPr>
        <w:t>供货范围涵盖整个浦东新区，最终地点由采购人指定地点。</w:t>
      </w:r>
    </w:p>
    <w:p w:rsidR="00DB2E8D" w:rsidRPr="00780E7F" w:rsidRDefault="00DB2E8D" w:rsidP="00DB2E8D">
      <w:pPr>
        <w:adjustRightInd w:val="0"/>
        <w:snapToGrid w:val="0"/>
        <w:ind w:firstLineChars="200" w:firstLine="440"/>
        <w:rPr>
          <w:sz w:val="22"/>
        </w:rPr>
      </w:pPr>
      <w:r>
        <w:rPr>
          <w:sz w:val="22"/>
        </w:rPr>
        <w:t>9.</w:t>
      </w:r>
      <w:r>
        <w:rPr>
          <w:rFonts w:hint="eastAsia"/>
          <w:sz w:val="22"/>
        </w:rPr>
        <w:t>4</w:t>
      </w:r>
      <w:r w:rsidRPr="00780E7F">
        <w:rPr>
          <w:sz w:val="22"/>
        </w:rPr>
        <w:t xml:space="preserve">.2 </w:t>
      </w:r>
      <w:r w:rsidRPr="00780E7F">
        <w:rPr>
          <w:sz w:val="22"/>
        </w:rPr>
        <w:t>本项目的安装调试及试用期间的管理将纳入采购人的管理范围，在此过程中，中标人须服从采购人的时间和管理协调。</w:t>
      </w:r>
    </w:p>
    <w:p w:rsidR="00DB2E8D" w:rsidRPr="00780E7F" w:rsidRDefault="00DB2E8D" w:rsidP="00DB2E8D">
      <w:pPr>
        <w:snapToGrid w:val="0"/>
        <w:ind w:firstLineChars="200" w:firstLine="440"/>
        <w:rPr>
          <w:sz w:val="22"/>
        </w:rPr>
      </w:pPr>
      <w:r>
        <w:rPr>
          <w:sz w:val="22"/>
        </w:rPr>
        <w:t>9.</w:t>
      </w:r>
      <w:r>
        <w:rPr>
          <w:rFonts w:hint="eastAsia"/>
          <w:sz w:val="22"/>
        </w:rPr>
        <w:t>5</w:t>
      </w:r>
      <w:r w:rsidRPr="00780E7F">
        <w:rPr>
          <w:sz w:val="22"/>
        </w:rPr>
        <w:t xml:space="preserve"> </w:t>
      </w:r>
      <w:r w:rsidRPr="00780E7F">
        <w:rPr>
          <w:sz w:val="22"/>
        </w:rPr>
        <w:t>质量标准与验收要求</w:t>
      </w:r>
    </w:p>
    <w:p w:rsidR="00DB2E8D" w:rsidRPr="00780E7F" w:rsidRDefault="00DB2E8D" w:rsidP="00DB2E8D">
      <w:pPr>
        <w:adjustRightInd w:val="0"/>
        <w:snapToGrid w:val="0"/>
        <w:ind w:firstLineChars="200" w:firstLine="440"/>
        <w:rPr>
          <w:sz w:val="22"/>
        </w:rPr>
      </w:pPr>
      <w:r>
        <w:rPr>
          <w:sz w:val="22"/>
        </w:rPr>
        <w:t>9.</w:t>
      </w:r>
      <w:r>
        <w:rPr>
          <w:rFonts w:hint="eastAsia"/>
          <w:sz w:val="22"/>
        </w:rPr>
        <w:t>5</w:t>
      </w:r>
      <w:r w:rsidRPr="00780E7F">
        <w:rPr>
          <w:sz w:val="22"/>
        </w:rPr>
        <w:t>.1</w:t>
      </w:r>
      <w:r w:rsidRPr="00780E7F">
        <w:rPr>
          <w:sz w:val="22"/>
        </w:rPr>
        <w:t>投标人提供的产品和相关服务应符合国家或行业管理部门颁发的各项质量和安全标准、规范和验收要求，标准和规范等不一致的，从高从严执行。</w:t>
      </w:r>
    </w:p>
    <w:p w:rsidR="00DB2E8D" w:rsidRPr="00780E7F" w:rsidRDefault="00DB2E8D" w:rsidP="00DB2E8D">
      <w:pPr>
        <w:adjustRightInd w:val="0"/>
        <w:snapToGrid w:val="0"/>
        <w:ind w:firstLineChars="200" w:firstLine="440"/>
        <w:rPr>
          <w:sz w:val="22"/>
        </w:rPr>
      </w:pPr>
      <w:r>
        <w:rPr>
          <w:sz w:val="22"/>
        </w:rPr>
        <w:t>9.</w:t>
      </w:r>
      <w:r>
        <w:rPr>
          <w:rFonts w:hint="eastAsia"/>
          <w:sz w:val="22"/>
        </w:rPr>
        <w:t>5</w:t>
      </w:r>
      <w:r w:rsidRPr="00780E7F">
        <w:rPr>
          <w:sz w:val="22"/>
        </w:rPr>
        <w:t xml:space="preserve">.2 </w:t>
      </w:r>
      <w:r w:rsidRPr="00780E7F">
        <w:rPr>
          <w:sz w:val="22"/>
        </w:rPr>
        <w:t>本项目验收将由采购人组织进行或委托第三方进行，质量标准和验收要求为按照上文中</w:t>
      </w:r>
      <w:r w:rsidRPr="00780E7F">
        <w:rPr>
          <w:sz w:val="22"/>
        </w:rPr>
        <w:t>9.</w:t>
      </w:r>
      <w:r>
        <w:rPr>
          <w:rFonts w:hint="eastAsia"/>
          <w:sz w:val="22"/>
        </w:rPr>
        <w:t>5</w:t>
      </w:r>
      <w:r w:rsidRPr="00780E7F">
        <w:rPr>
          <w:sz w:val="22"/>
        </w:rPr>
        <w:t>.1</w:t>
      </w:r>
      <w:r w:rsidRPr="00780E7F">
        <w:rPr>
          <w:sz w:val="22"/>
        </w:rPr>
        <w:t>条款规定一次验收合格。</w:t>
      </w:r>
    </w:p>
    <w:p w:rsidR="00DB2E8D" w:rsidRPr="00780E7F" w:rsidRDefault="00DB2E8D" w:rsidP="00DB2E8D">
      <w:pPr>
        <w:adjustRightInd w:val="0"/>
        <w:snapToGrid w:val="0"/>
        <w:ind w:firstLineChars="200" w:firstLine="440"/>
        <w:rPr>
          <w:sz w:val="22"/>
        </w:rPr>
      </w:pPr>
      <w:r>
        <w:rPr>
          <w:sz w:val="22"/>
        </w:rPr>
        <w:t>9.</w:t>
      </w:r>
      <w:r>
        <w:rPr>
          <w:rFonts w:hint="eastAsia"/>
          <w:sz w:val="22"/>
        </w:rPr>
        <w:t>5</w:t>
      </w:r>
      <w:r w:rsidRPr="00780E7F">
        <w:rPr>
          <w:sz w:val="22"/>
        </w:rPr>
        <w:t xml:space="preserve">.3 </w:t>
      </w:r>
      <w:r w:rsidRPr="00780E7F">
        <w:rPr>
          <w:sz w:val="22"/>
        </w:rPr>
        <w:t>如验收未获通过，采购人有权要求更换或退货，并按照合同约定的条款对供应商作违约处理。</w:t>
      </w:r>
    </w:p>
    <w:bookmarkEnd w:id="15"/>
    <w:p w:rsidR="00DB2E8D" w:rsidRDefault="00DB2E8D" w:rsidP="00DB2E8D">
      <w:pPr>
        <w:adjustRightInd w:val="0"/>
        <w:snapToGrid w:val="0"/>
        <w:ind w:firstLineChars="200" w:firstLine="442"/>
        <w:outlineLvl w:val="2"/>
        <w:rPr>
          <w:b/>
          <w:bCs/>
          <w:sz w:val="22"/>
        </w:rPr>
      </w:pPr>
      <w:r>
        <w:rPr>
          <w:b/>
          <w:bCs/>
          <w:sz w:val="22"/>
        </w:rPr>
        <w:t xml:space="preserve">10 </w:t>
      </w:r>
      <w:r>
        <w:rPr>
          <w:b/>
          <w:bCs/>
          <w:sz w:val="22"/>
        </w:rPr>
        <w:t>人员及设备配备要求</w:t>
      </w:r>
      <w:bookmarkEnd w:id="13"/>
    </w:p>
    <w:p w:rsidR="00DB2E8D" w:rsidRDefault="00DB2E8D" w:rsidP="00DB2E8D">
      <w:pPr>
        <w:snapToGrid w:val="0"/>
        <w:ind w:firstLineChars="200" w:firstLine="440"/>
        <w:rPr>
          <w:sz w:val="22"/>
        </w:rPr>
      </w:pPr>
      <w:r>
        <w:rPr>
          <w:sz w:val="22"/>
        </w:rPr>
        <w:t xml:space="preserve">10.1 </w:t>
      </w:r>
      <w:r>
        <w:rPr>
          <w:sz w:val="22"/>
        </w:rPr>
        <w:t>人员配备要求</w:t>
      </w:r>
    </w:p>
    <w:p w:rsidR="00DB2E8D" w:rsidRDefault="00DB2E8D" w:rsidP="00DB2E8D">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DB2E8D" w:rsidRDefault="00DB2E8D" w:rsidP="00DB2E8D">
      <w:pPr>
        <w:snapToGrid w:val="0"/>
        <w:ind w:firstLineChars="200" w:firstLine="440"/>
        <w:rPr>
          <w:sz w:val="22"/>
        </w:rPr>
      </w:pPr>
      <w:r>
        <w:rPr>
          <w:sz w:val="22"/>
        </w:rPr>
        <w:t xml:space="preserve">10.2 </w:t>
      </w:r>
      <w:r>
        <w:rPr>
          <w:sz w:val="22"/>
        </w:rPr>
        <w:t>设备要求</w:t>
      </w:r>
    </w:p>
    <w:p w:rsidR="00DB2E8D" w:rsidRDefault="00DB2E8D" w:rsidP="00DB2E8D">
      <w:pPr>
        <w:snapToGrid w:val="0"/>
        <w:ind w:firstLineChars="200" w:firstLine="440"/>
        <w:rPr>
          <w:sz w:val="22"/>
        </w:rPr>
      </w:pPr>
      <w:bookmarkStart w:id="16" w:name="_Toc216859734"/>
      <w:r>
        <w:rPr>
          <w:rFonts w:hint="eastAsia"/>
          <w:sz w:val="22"/>
        </w:rPr>
        <w:t>供应商应按本项目配备相关设备，确保本项目顺利实施。</w:t>
      </w:r>
    </w:p>
    <w:p w:rsidR="00DB2E8D" w:rsidRDefault="00DB2E8D" w:rsidP="00DB2E8D">
      <w:pPr>
        <w:adjustRightInd w:val="0"/>
        <w:snapToGrid w:val="0"/>
        <w:ind w:firstLineChars="200" w:firstLine="442"/>
        <w:outlineLvl w:val="2"/>
        <w:rPr>
          <w:b/>
          <w:bCs/>
          <w:sz w:val="22"/>
        </w:rPr>
      </w:pPr>
      <w:r>
        <w:rPr>
          <w:b/>
          <w:bCs/>
          <w:sz w:val="22"/>
        </w:rPr>
        <w:t xml:space="preserve">11 </w:t>
      </w:r>
      <w:r>
        <w:rPr>
          <w:b/>
          <w:bCs/>
          <w:sz w:val="22"/>
        </w:rPr>
        <w:t>安全文明作业要求和应急处置要求</w:t>
      </w:r>
      <w:bookmarkEnd w:id="16"/>
    </w:p>
    <w:p w:rsidR="00DB2E8D" w:rsidRDefault="00DB2E8D" w:rsidP="00DB2E8D">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w:t>
      </w:r>
      <w:r>
        <w:rPr>
          <w:sz w:val="22"/>
        </w:rPr>
        <w:lastRenderedPageBreak/>
        <w:t>安全或意外人身事故及连带责任由中标人自行承担，且采购人将保留暂缓支付款项的权利。</w:t>
      </w:r>
    </w:p>
    <w:p w:rsidR="00DB2E8D" w:rsidRDefault="00DB2E8D" w:rsidP="00DB2E8D">
      <w:pPr>
        <w:adjustRightInd w:val="0"/>
        <w:snapToGrid w:val="0"/>
        <w:ind w:firstLineChars="200" w:firstLine="442"/>
        <w:outlineLvl w:val="2"/>
        <w:rPr>
          <w:b/>
          <w:bCs/>
          <w:sz w:val="22"/>
        </w:rPr>
      </w:pPr>
      <w:bookmarkStart w:id="17" w:name="_Toc216859735"/>
      <w:r>
        <w:rPr>
          <w:b/>
          <w:bCs/>
          <w:sz w:val="22"/>
        </w:rPr>
        <w:t xml:space="preserve">12 </w:t>
      </w:r>
      <w:r>
        <w:rPr>
          <w:b/>
          <w:bCs/>
          <w:sz w:val="22"/>
        </w:rPr>
        <w:t>售后服务要求</w:t>
      </w:r>
      <w:bookmarkEnd w:id="17"/>
    </w:p>
    <w:p w:rsidR="00DB2E8D" w:rsidRDefault="00DB2E8D" w:rsidP="00DB2E8D">
      <w:pPr>
        <w:adjustRightInd w:val="0"/>
        <w:snapToGrid w:val="0"/>
        <w:ind w:firstLineChars="200" w:firstLine="440"/>
        <w:rPr>
          <w:sz w:val="22"/>
        </w:rPr>
      </w:pPr>
      <w:r>
        <w:rPr>
          <w:sz w:val="22"/>
        </w:rPr>
        <w:t xml:space="preserve">12.1 </w:t>
      </w:r>
      <w:r>
        <w:rPr>
          <w:sz w:val="22"/>
        </w:rPr>
        <w:t>操作培训要求</w:t>
      </w:r>
    </w:p>
    <w:p w:rsidR="00DB2E8D" w:rsidRDefault="00DB2E8D" w:rsidP="00DB2E8D">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DB2E8D" w:rsidRDefault="00DB2E8D" w:rsidP="00DB2E8D">
      <w:pPr>
        <w:snapToGrid w:val="0"/>
        <w:ind w:firstLineChars="200" w:firstLine="440"/>
        <w:jc w:val="left"/>
        <w:rPr>
          <w:color w:val="000000"/>
          <w:sz w:val="22"/>
        </w:rPr>
      </w:pPr>
      <w:r w:rsidRPr="00C70E7C">
        <w:rPr>
          <w:color w:val="000000"/>
          <w:sz w:val="22"/>
        </w:rPr>
        <w:t>12.2</w:t>
      </w:r>
      <w:r w:rsidRPr="00C70E7C">
        <w:rPr>
          <w:rFonts w:hint="eastAsia"/>
          <w:color w:val="000000"/>
          <w:sz w:val="22"/>
        </w:rPr>
        <w:t>免费</w:t>
      </w:r>
      <w:r w:rsidRPr="00C70E7C">
        <w:rPr>
          <w:rFonts w:hint="eastAsia"/>
          <w:sz w:val="22"/>
        </w:rPr>
        <w:t>质保</w:t>
      </w:r>
      <w:r w:rsidRPr="00C70E7C">
        <w:rPr>
          <w:rFonts w:hint="eastAsia"/>
          <w:color w:val="000000"/>
          <w:sz w:val="22"/>
        </w:rPr>
        <w:t>期服务承诺</w:t>
      </w:r>
    </w:p>
    <w:p w:rsidR="00DB2E8D" w:rsidRDefault="00DB2E8D" w:rsidP="00DB2E8D">
      <w:pPr>
        <w:snapToGrid w:val="0"/>
        <w:ind w:firstLineChars="200" w:firstLine="440"/>
        <w:jc w:val="left"/>
        <w:rPr>
          <w:color w:val="000000"/>
          <w:sz w:val="22"/>
        </w:rPr>
      </w:pPr>
      <w:r>
        <w:rPr>
          <w:color w:val="000000"/>
          <w:sz w:val="22"/>
        </w:rPr>
        <w:t>12.2.1</w:t>
      </w:r>
      <w:r>
        <w:rPr>
          <w:color w:val="000000"/>
          <w:sz w:val="22"/>
        </w:rPr>
        <w:t>本项目免费</w:t>
      </w:r>
      <w:r>
        <w:rPr>
          <w:rFonts w:hint="eastAsia"/>
          <w:color w:val="000000"/>
          <w:sz w:val="22"/>
        </w:rPr>
        <w:t>质保期</w:t>
      </w:r>
      <w:r>
        <w:rPr>
          <w:color w:val="000000"/>
          <w:sz w:val="22"/>
        </w:rPr>
        <w:t>：</w:t>
      </w:r>
      <w:r>
        <w:rPr>
          <w:rFonts w:hint="eastAsia"/>
          <w:sz w:val="22"/>
        </w:rPr>
        <w:t>原厂整机</w:t>
      </w:r>
      <w:r>
        <w:rPr>
          <w:rFonts w:hint="eastAsia"/>
          <w:sz w:val="22"/>
        </w:rPr>
        <w:t>3</w:t>
      </w:r>
      <w:r>
        <w:rPr>
          <w:rFonts w:hint="eastAsia"/>
          <w:sz w:val="22"/>
        </w:rPr>
        <w:t>年质保</w:t>
      </w:r>
    </w:p>
    <w:p w:rsidR="00DB2E8D" w:rsidRPr="00432572" w:rsidRDefault="00DB2E8D" w:rsidP="00DB2E8D">
      <w:pPr>
        <w:snapToGrid w:val="0"/>
        <w:ind w:firstLineChars="200" w:firstLine="440"/>
        <w:jc w:val="left"/>
        <w:rPr>
          <w:color w:val="000000"/>
          <w:sz w:val="22"/>
        </w:rPr>
      </w:pPr>
      <w:r>
        <w:rPr>
          <w:color w:val="000000"/>
          <w:sz w:val="22"/>
        </w:rPr>
        <w:t>12.2.2</w:t>
      </w:r>
      <w:r>
        <w:rPr>
          <w:color w:val="000000"/>
          <w:sz w:val="22"/>
        </w:rPr>
        <w:t>在免费</w:t>
      </w:r>
      <w:r>
        <w:rPr>
          <w:rFonts w:hint="eastAsia"/>
          <w:color w:val="000000"/>
          <w:sz w:val="22"/>
        </w:rPr>
        <w:t>质保期</w:t>
      </w:r>
      <w:r>
        <w:rPr>
          <w:color w:val="000000"/>
          <w:sz w:val="22"/>
        </w:rPr>
        <w:t>内，售后服务机构或团队构成、系统发生故障后的应急响应方案；</w:t>
      </w:r>
      <w:r w:rsidRPr="00432572">
        <w:rPr>
          <w:rFonts w:hint="eastAsia"/>
          <w:color w:val="000000"/>
          <w:sz w:val="22"/>
        </w:rPr>
        <w:t>原厂整机</w:t>
      </w:r>
      <w:r w:rsidRPr="00432572">
        <w:rPr>
          <w:rFonts w:hint="eastAsia"/>
          <w:color w:val="000000"/>
          <w:sz w:val="22"/>
        </w:rPr>
        <w:t>3</w:t>
      </w:r>
      <w:r w:rsidRPr="00432572">
        <w:rPr>
          <w:rFonts w:hint="eastAsia"/>
          <w:color w:val="000000"/>
          <w:sz w:val="22"/>
        </w:rPr>
        <w:t>年质保，质保期内工程师免费上门现场服务。工作日</w:t>
      </w:r>
      <w:r w:rsidRPr="00432572">
        <w:rPr>
          <w:rFonts w:hint="eastAsia"/>
          <w:color w:val="000000"/>
          <w:sz w:val="22"/>
        </w:rPr>
        <w:t>2</w:t>
      </w:r>
      <w:r w:rsidRPr="00432572">
        <w:rPr>
          <w:rFonts w:hint="eastAsia"/>
          <w:color w:val="000000"/>
          <w:sz w:val="22"/>
        </w:rPr>
        <w:t>小时到现场，紧急情况下</w:t>
      </w:r>
      <w:r w:rsidRPr="00432572">
        <w:rPr>
          <w:rFonts w:hint="eastAsia"/>
          <w:color w:val="000000"/>
          <w:sz w:val="22"/>
        </w:rPr>
        <w:t>1</w:t>
      </w:r>
      <w:r w:rsidRPr="00432572">
        <w:rPr>
          <w:rFonts w:hint="eastAsia"/>
          <w:color w:val="000000"/>
          <w:sz w:val="22"/>
        </w:rPr>
        <w:t>小时到达现场。</w:t>
      </w:r>
    </w:p>
    <w:p w:rsidR="00DB2E8D" w:rsidRDefault="00DB2E8D" w:rsidP="00DB2E8D">
      <w:pPr>
        <w:snapToGrid w:val="0"/>
        <w:ind w:firstLineChars="200" w:firstLine="440"/>
        <w:jc w:val="left"/>
        <w:rPr>
          <w:color w:val="000000"/>
          <w:sz w:val="22"/>
        </w:rPr>
      </w:pPr>
      <w:r>
        <w:rPr>
          <w:color w:val="000000"/>
          <w:sz w:val="22"/>
        </w:rPr>
        <w:t>12.2.3</w:t>
      </w:r>
      <w:r>
        <w:rPr>
          <w:color w:val="000000"/>
          <w:sz w:val="22"/>
        </w:rPr>
        <w:t>如果设备发生故障，</w:t>
      </w:r>
      <w:proofErr w:type="gramStart"/>
      <w:r>
        <w:rPr>
          <w:color w:val="000000"/>
          <w:sz w:val="22"/>
        </w:rPr>
        <w:t>具体响应</w:t>
      </w:r>
      <w:proofErr w:type="gramEnd"/>
      <w:r>
        <w:rPr>
          <w:color w:val="000000"/>
          <w:sz w:val="22"/>
        </w:rPr>
        <w:t>方案。中标人应调查故障原因并修复直至满足最终验收指标和性能的要求，或者更换整个或部分有缺陷的材料。以上各项都应是免费的。</w:t>
      </w:r>
    </w:p>
    <w:p w:rsidR="00DB2E8D" w:rsidRDefault="00DB2E8D" w:rsidP="00DB2E8D">
      <w:pPr>
        <w:snapToGrid w:val="0"/>
        <w:ind w:firstLineChars="200" w:firstLine="440"/>
        <w:jc w:val="left"/>
        <w:rPr>
          <w:sz w:val="22"/>
        </w:rPr>
      </w:pPr>
      <w:r w:rsidRPr="00C70E7C">
        <w:rPr>
          <w:color w:val="000000"/>
          <w:sz w:val="22"/>
        </w:rPr>
        <w:t>12.3</w:t>
      </w:r>
      <w:r w:rsidRPr="00C70E7C">
        <w:rPr>
          <w:rFonts w:hint="eastAsia"/>
          <w:sz w:val="22"/>
        </w:rPr>
        <w:t>使用周期</w:t>
      </w:r>
      <w:r w:rsidRPr="00C70E7C">
        <w:rPr>
          <w:sz w:val="22"/>
        </w:rPr>
        <w:t>服务</w:t>
      </w:r>
    </w:p>
    <w:tbl>
      <w:tblPr>
        <w:tblW w:w="0" w:type="auto"/>
        <w:jc w:val="center"/>
        <w:tblInd w:w="-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2"/>
        <w:gridCol w:w="2704"/>
        <w:gridCol w:w="1587"/>
        <w:gridCol w:w="2524"/>
      </w:tblGrid>
      <w:tr w:rsidR="00DB2E8D" w:rsidTr="004546DB">
        <w:trPr>
          <w:trHeight w:val="454"/>
          <w:tblHeader/>
          <w:jc w:val="center"/>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2E8D" w:rsidRDefault="00DB2E8D" w:rsidP="004546DB">
            <w:pPr>
              <w:adjustRightInd w:val="0"/>
              <w:snapToGrid w:val="0"/>
              <w:jc w:val="center"/>
              <w:rPr>
                <w:b/>
                <w:sz w:val="22"/>
              </w:rPr>
            </w:pPr>
            <w:r>
              <w:rPr>
                <w:rFonts w:hint="eastAsia"/>
                <w:b/>
                <w:sz w:val="22"/>
              </w:rPr>
              <w:t>序号</w:t>
            </w:r>
          </w:p>
        </w:tc>
        <w:tc>
          <w:tcPr>
            <w:tcW w:w="2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2E8D" w:rsidRDefault="00DB2E8D" w:rsidP="004546DB">
            <w:pPr>
              <w:adjustRightInd w:val="0"/>
              <w:snapToGrid w:val="0"/>
              <w:jc w:val="center"/>
              <w:rPr>
                <w:b/>
                <w:sz w:val="22"/>
              </w:rPr>
            </w:pPr>
            <w:r>
              <w:rPr>
                <w:rFonts w:hint="eastAsia"/>
                <w:b/>
                <w:sz w:val="22"/>
              </w:rPr>
              <w:t>服务内容</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2E8D" w:rsidRDefault="00DB2E8D" w:rsidP="004546DB">
            <w:pPr>
              <w:adjustRightInd w:val="0"/>
              <w:snapToGrid w:val="0"/>
              <w:jc w:val="center"/>
              <w:rPr>
                <w:b/>
                <w:kern w:val="0"/>
                <w:sz w:val="22"/>
              </w:rPr>
            </w:pPr>
            <w:r>
              <w:rPr>
                <w:rFonts w:hint="eastAsia"/>
                <w:b/>
                <w:color w:val="333333"/>
                <w:sz w:val="22"/>
                <w:shd w:val="clear" w:color="auto" w:fill="FFFFFF"/>
              </w:rPr>
              <w:t>约定期限</w:t>
            </w:r>
          </w:p>
        </w:tc>
        <w:tc>
          <w:tcPr>
            <w:tcW w:w="2524" w:type="dxa"/>
            <w:tcBorders>
              <w:top w:val="single" w:sz="4" w:space="0" w:color="auto"/>
              <w:left w:val="single" w:sz="4" w:space="0" w:color="auto"/>
              <w:bottom w:val="single" w:sz="4" w:space="0" w:color="auto"/>
              <w:right w:val="single" w:sz="4" w:space="0" w:color="auto"/>
            </w:tcBorders>
            <w:vAlign w:val="center"/>
          </w:tcPr>
          <w:p w:rsidR="00DB2E8D" w:rsidRDefault="00DB2E8D" w:rsidP="004546DB">
            <w:pPr>
              <w:adjustRightInd w:val="0"/>
              <w:snapToGrid w:val="0"/>
              <w:jc w:val="center"/>
              <w:rPr>
                <w:b/>
                <w:kern w:val="0"/>
                <w:sz w:val="22"/>
              </w:rPr>
            </w:pPr>
            <w:r>
              <w:rPr>
                <w:rFonts w:hint="eastAsia"/>
                <w:b/>
                <w:sz w:val="22"/>
              </w:rPr>
              <w:t>具体服务要求</w:t>
            </w:r>
          </w:p>
        </w:tc>
      </w:tr>
      <w:tr w:rsidR="00DB2E8D" w:rsidTr="004546DB">
        <w:trPr>
          <w:trHeight w:val="454"/>
          <w:jc w:val="center"/>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2E8D" w:rsidRPr="00B14125" w:rsidRDefault="00DB2E8D" w:rsidP="004546DB">
            <w:pPr>
              <w:snapToGrid w:val="0"/>
              <w:ind w:firstLineChars="200" w:firstLine="440"/>
              <w:jc w:val="left"/>
              <w:rPr>
                <w:color w:val="000000"/>
                <w:sz w:val="22"/>
              </w:rPr>
            </w:pPr>
            <w:r w:rsidRPr="00B14125">
              <w:rPr>
                <w:color w:val="000000"/>
                <w:sz w:val="22"/>
              </w:rPr>
              <w:t>1</w:t>
            </w:r>
          </w:p>
        </w:tc>
        <w:tc>
          <w:tcPr>
            <w:tcW w:w="2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2E8D" w:rsidRPr="00B14125" w:rsidRDefault="00DB2E8D" w:rsidP="004546DB">
            <w:pPr>
              <w:snapToGrid w:val="0"/>
              <w:ind w:firstLineChars="200" w:firstLine="440"/>
              <w:jc w:val="left"/>
              <w:rPr>
                <w:color w:val="000000"/>
                <w:sz w:val="22"/>
              </w:rPr>
            </w:pPr>
            <w:r w:rsidRPr="00B14125">
              <w:rPr>
                <w:rFonts w:hint="eastAsia"/>
                <w:color w:val="000000"/>
                <w:sz w:val="22"/>
              </w:rPr>
              <w:t>配件</w:t>
            </w:r>
            <w:r w:rsidRPr="00B14125">
              <w:rPr>
                <w:rFonts w:hint="eastAsia"/>
                <w:color w:val="000000"/>
                <w:sz w:val="22"/>
              </w:rPr>
              <w:t>-</w:t>
            </w:r>
            <w:r w:rsidRPr="00B14125">
              <w:rPr>
                <w:rFonts w:hint="eastAsia"/>
                <w:color w:val="000000"/>
                <w:sz w:val="22"/>
              </w:rPr>
              <w:t>供应商自报</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2E8D" w:rsidRPr="00B14125" w:rsidRDefault="00DB2E8D" w:rsidP="004546DB">
            <w:pPr>
              <w:snapToGrid w:val="0"/>
              <w:jc w:val="left"/>
              <w:rPr>
                <w:color w:val="000000"/>
                <w:sz w:val="22"/>
              </w:rPr>
            </w:pPr>
            <w:bookmarkStart w:id="18" w:name="OLE_LINK12"/>
            <w:bookmarkStart w:id="19" w:name="OLE_LINK13"/>
            <w:r w:rsidRPr="00B14125">
              <w:rPr>
                <w:rFonts w:hint="eastAsia"/>
                <w:color w:val="000000"/>
                <w:sz w:val="22"/>
              </w:rPr>
              <w:t>供应商自报</w:t>
            </w:r>
            <w:bookmarkEnd w:id="18"/>
            <w:bookmarkEnd w:id="19"/>
          </w:p>
        </w:tc>
        <w:tc>
          <w:tcPr>
            <w:tcW w:w="2524" w:type="dxa"/>
            <w:tcBorders>
              <w:top w:val="single" w:sz="4" w:space="0" w:color="auto"/>
              <w:left w:val="single" w:sz="4" w:space="0" w:color="auto"/>
              <w:bottom w:val="single" w:sz="4" w:space="0" w:color="auto"/>
              <w:right w:val="single" w:sz="4" w:space="0" w:color="auto"/>
            </w:tcBorders>
            <w:vAlign w:val="center"/>
          </w:tcPr>
          <w:p w:rsidR="00DB2E8D" w:rsidRPr="00B14125" w:rsidRDefault="00DB2E8D" w:rsidP="004546DB">
            <w:pPr>
              <w:snapToGrid w:val="0"/>
              <w:jc w:val="left"/>
              <w:rPr>
                <w:color w:val="000000"/>
                <w:sz w:val="22"/>
              </w:rPr>
            </w:pPr>
            <w:r w:rsidRPr="00B14125">
              <w:rPr>
                <w:rFonts w:hint="eastAsia"/>
                <w:color w:val="000000"/>
                <w:sz w:val="22"/>
              </w:rPr>
              <w:t>供应商自报</w:t>
            </w:r>
            <w:r>
              <w:rPr>
                <w:rFonts w:hint="eastAsia"/>
                <w:color w:val="000000"/>
                <w:sz w:val="22"/>
              </w:rPr>
              <w:t>，作报价响应供采购人参考</w:t>
            </w:r>
          </w:p>
        </w:tc>
      </w:tr>
    </w:tbl>
    <w:p w:rsidR="00DB2E8D" w:rsidRDefault="00DB2E8D" w:rsidP="00DB2E8D">
      <w:pPr>
        <w:snapToGrid w:val="0"/>
        <w:ind w:firstLineChars="200" w:firstLine="442"/>
        <w:jc w:val="left"/>
        <w:rPr>
          <w:b/>
          <w:color w:val="0000FF"/>
          <w:sz w:val="22"/>
        </w:rPr>
      </w:pPr>
      <w:r>
        <w:rPr>
          <w:rFonts w:hint="eastAsia"/>
          <w:b/>
          <w:color w:val="0000FF"/>
          <w:sz w:val="22"/>
        </w:rPr>
        <w:t>说明：投标人在约定期限内以不高于其投标文件《使用周期成本报价明细表》中报价的价格，向采购人提供对应服务。</w:t>
      </w:r>
    </w:p>
    <w:p w:rsidR="00DB2E8D" w:rsidRDefault="00DB2E8D" w:rsidP="00DB2E8D">
      <w:pPr>
        <w:snapToGrid w:val="0"/>
        <w:ind w:firstLineChars="200" w:firstLine="440"/>
        <w:jc w:val="left"/>
        <w:rPr>
          <w:sz w:val="22"/>
        </w:rPr>
      </w:pPr>
    </w:p>
    <w:p w:rsidR="00DB2E8D" w:rsidRDefault="00DB2E8D" w:rsidP="00DB2E8D">
      <w:pPr>
        <w:adjustRightInd w:val="0"/>
        <w:snapToGrid w:val="0"/>
        <w:jc w:val="center"/>
        <w:outlineLvl w:val="1"/>
        <w:rPr>
          <w:rFonts w:eastAsia="黑体"/>
          <w:color w:val="000000"/>
          <w:sz w:val="30"/>
          <w:szCs w:val="30"/>
        </w:rPr>
      </w:pPr>
      <w:bookmarkStart w:id="20" w:name="_Toc216859736"/>
      <w:bookmarkStart w:id="21" w:name="_Toc475631915"/>
      <w:r>
        <w:rPr>
          <w:rFonts w:eastAsia="黑体"/>
          <w:color w:val="000000"/>
          <w:sz w:val="30"/>
          <w:szCs w:val="30"/>
        </w:rPr>
        <w:t>四、投标报价须知</w:t>
      </w:r>
      <w:bookmarkEnd w:id="20"/>
      <w:bookmarkEnd w:id="21"/>
    </w:p>
    <w:p w:rsidR="00DB2E8D" w:rsidRDefault="00DB2E8D" w:rsidP="00DB2E8D">
      <w:pPr>
        <w:adjustRightInd w:val="0"/>
        <w:snapToGrid w:val="0"/>
        <w:ind w:firstLineChars="200" w:firstLine="442"/>
        <w:jc w:val="left"/>
        <w:outlineLvl w:val="2"/>
        <w:rPr>
          <w:b/>
          <w:color w:val="000000"/>
          <w:sz w:val="22"/>
        </w:rPr>
      </w:pPr>
      <w:bookmarkStart w:id="22" w:name="_Toc216859737"/>
      <w:r>
        <w:rPr>
          <w:b/>
          <w:color w:val="000000"/>
          <w:sz w:val="22"/>
        </w:rPr>
        <w:t xml:space="preserve">13 </w:t>
      </w:r>
      <w:r>
        <w:rPr>
          <w:b/>
          <w:color w:val="000000"/>
          <w:sz w:val="22"/>
        </w:rPr>
        <w:t>投标报价依据</w:t>
      </w:r>
      <w:bookmarkEnd w:id="22"/>
    </w:p>
    <w:p w:rsidR="00DB2E8D" w:rsidRDefault="00DB2E8D" w:rsidP="00DB2E8D">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DB2E8D" w:rsidRDefault="00DB2E8D" w:rsidP="00DB2E8D">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DB2E8D" w:rsidRDefault="00DB2E8D" w:rsidP="00DB2E8D">
      <w:pPr>
        <w:snapToGrid w:val="0"/>
        <w:ind w:firstLineChars="200" w:firstLine="440"/>
        <w:jc w:val="left"/>
        <w:rPr>
          <w:sz w:val="22"/>
        </w:rPr>
      </w:pPr>
      <w:r>
        <w:rPr>
          <w:sz w:val="22"/>
        </w:rPr>
        <w:t xml:space="preserve">13.3 </w:t>
      </w:r>
      <w:r>
        <w:rPr>
          <w:sz w:val="22"/>
        </w:rPr>
        <w:t>供货清单说明</w:t>
      </w:r>
    </w:p>
    <w:p w:rsidR="00DB2E8D" w:rsidRDefault="00DB2E8D" w:rsidP="00DB2E8D">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DB2E8D" w:rsidRDefault="00DB2E8D" w:rsidP="00DB2E8D">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DB2E8D" w:rsidRDefault="00DB2E8D" w:rsidP="00DB2E8D">
      <w:pPr>
        <w:adjustRightInd w:val="0"/>
        <w:snapToGrid w:val="0"/>
        <w:ind w:firstLineChars="200" w:firstLine="442"/>
        <w:jc w:val="left"/>
        <w:outlineLvl w:val="2"/>
        <w:rPr>
          <w:b/>
          <w:color w:val="000000"/>
          <w:sz w:val="22"/>
        </w:rPr>
      </w:pPr>
      <w:bookmarkStart w:id="23" w:name="_Toc216859738"/>
      <w:r>
        <w:rPr>
          <w:b/>
          <w:color w:val="000000"/>
          <w:sz w:val="22"/>
        </w:rPr>
        <w:t>14</w:t>
      </w:r>
      <w:r>
        <w:rPr>
          <w:b/>
          <w:color w:val="000000"/>
          <w:sz w:val="22"/>
        </w:rPr>
        <w:t>投标报价内容</w:t>
      </w:r>
      <w:bookmarkEnd w:id="23"/>
    </w:p>
    <w:p w:rsidR="00DB2E8D" w:rsidRDefault="00DB2E8D" w:rsidP="00DB2E8D">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DB2E8D" w:rsidRDefault="00DB2E8D" w:rsidP="00DB2E8D">
      <w:pPr>
        <w:adjustRightInd w:val="0"/>
        <w:snapToGrid w:val="0"/>
        <w:ind w:firstLineChars="200" w:firstLine="442"/>
        <w:jc w:val="left"/>
        <w:outlineLvl w:val="2"/>
        <w:rPr>
          <w:b/>
          <w:color w:val="000000"/>
          <w:sz w:val="22"/>
        </w:rPr>
      </w:pPr>
      <w:bookmarkStart w:id="24" w:name="_Toc216859739"/>
      <w:r>
        <w:rPr>
          <w:b/>
          <w:color w:val="000000"/>
          <w:sz w:val="22"/>
        </w:rPr>
        <w:t>15</w:t>
      </w:r>
      <w:r>
        <w:rPr>
          <w:b/>
          <w:color w:val="000000"/>
          <w:sz w:val="22"/>
        </w:rPr>
        <w:t>投标报价控制性条款</w:t>
      </w:r>
      <w:bookmarkEnd w:id="24"/>
    </w:p>
    <w:p w:rsidR="00DB2E8D" w:rsidRDefault="00DB2E8D" w:rsidP="00DB2E8D">
      <w:pPr>
        <w:snapToGrid w:val="0"/>
        <w:ind w:firstLineChars="200" w:firstLine="440"/>
        <w:jc w:val="left"/>
        <w:rPr>
          <w:sz w:val="22"/>
        </w:rPr>
      </w:pPr>
      <w:r>
        <w:rPr>
          <w:sz w:val="22"/>
        </w:rPr>
        <w:lastRenderedPageBreak/>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DB2E8D" w:rsidRDefault="00DB2E8D" w:rsidP="00DB2E8D">
      <w:pPr>
        <w:snapToGrid w:val="0"/>
        <w:ind w:firstLineChars="200" w:firstLine="440"/>
        <w:jc w:val="left"/>
        <w:rPr>
          <w:sz w:val="22"/>
        </w:rPr>
      </w:pPr>
      <w:r>
        <w:rPr>
          <w:sz w:val="22"/>
        </w:rPr>
        <w:t xml:space="preserve">15.2 </w:t>
      </w:r>
      <w:r>
        <w:rPr>
          <w:sz w:val="22"/>
        </w:rPr>
        <w:t>本项目只允许有一个报价，任何有选择的报价将不予接受。</w:t>
      </w:r>
    </w:p>
    <w:p w:rsidR="00DB2E8D" w:rsidRDefault="00DB2E8D" w:rsidP="00DB2E8D">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DB2E8D" w:rsidRDefault="00DB2E8D" w:rsidP="00DB2E8D">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DB2E8D" w:rsidRDefault="00DB2E8D" w:rsidP="00DB2E8D">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DB2E8D" w:rsidRDefault="00DB2E8D" w:rsidP="00DB2E8D">
      <w:pPr>
        <w:snapToGrid w:val="0"/>
        <w:ind w:firstLineChars="200" w:firstLine="440"/>
        <w:jc w:val="left"/>
        <w:rPr>
          <w:sz w:val="22"/>
        </w:rPr>
      </w:pPr>
      <w:r>
        <w:rPr>
          <w:sz w:val="22"/>
        </w:rPr>
        <w:t xml:space="preserve">15.4.2 </w:t>
      </w:r>
      <w:r>
        <w:rPr>
          <w:sz w:val="22"/>
        </w:rPr>
        <w:t>投标报价和技术方案明显不相符的。</w:t>
      </w:r>
    </w:p>
    <w:p w:rsidR="00DB2E8D" w:rsidRDefault="00DB2E8D" w:rsidP="00DB2E8D">
      <w:pPr>
        <w:snapToGrid w:val="0"/>
        <w:ind w:firstLineChars="200" w:firstLine="440"/>
        <w:jc w:val="left"/>
        <w:rPr>
          <w:sz w:val="22"/>
        </w:rPr>
      </w:pPr>
    </w:p>
    <w:p w:rsidR="00DB2E8D" w:rsidRDefault="00DB2E8D" w:rsidP="00DB2E8D">
      <w:pPr>
        <w:adjustRightInd w:val="0"/>
        <w:snapToGrid w:val="0"/>
        <w:jc w:val="center"/>
        <w:outlineLvl w:val="1"/>
        <w:rPr>
          <w:rFonts w:eastAsia="黑体"/>
          <w:sz w:val="30"/>
          <w:szCs w:val="30"/>
        </w:rPr>
      </w:pPr>
      <w:bookmarkStart w:id="25" w:name="_Toc216859740"/>
      <w:bookmarkStart w:id="26" w:name="_Toc486604818"/>
      <w:bookmarkStart w:id="27" w:name="_Toc481849902"/>
      <w:r>
        <w:rPr>
          <w:rFonts w:eastAsia="黑体"/>
          <w:sz w:val="30"/>
          <w:szCs w:val="30"/>
        </w:rPr>
        <w:t>五、政府采购政策</w:t>
      </w:r>
      <w:bookmarkEnd w:id="25"/>
    </w:p>
    <w:p w:rsidR="00DB2E8D" w:rsidRDefault="00DB2E8D" w:rsidP="00DB2E8D">
      <w:pPr>
        <w:adjustRightInd w:val="0"/>
        <w:snapToGrid w:val="0"/>
        <w:ind w:firstLineChars="200" w:firstLine="442"/>
        <w:outlineLvl w:val="2"/>
        <w:rPr>
          <w:b/>
          <w:sz w:val="22"/>
        </w:rPr>
      </w:pPr>
      <w:bookmarkStart w:id="28" w:name="_Toc216859741"/>
      <w:r>
        <w:rPr>
          <w:b/>
          <w:sz w:val="22"/>
        </w:rPr>
        <w:t xml:space="preserve">16 </w:t>
      </w:r>
      <w:r>
        <w:rPr>
          <w:b/>
          <w:sz w:val="22"/>
        </w:rPr>
        <w:t>节能产品政府采购</w:t>
      </w:r>
      <w:bookmarkEnd w:id="28"/>
    </w:p>
    <w:p w:rsidR="00DB2E8D" w:rsidRDefault="00DB2E8D" w:rsidP="00DB2E8D">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DB2E8D" w:rsidRDefault="00DB2E8D" w:rsidP="00DB2E8D">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DB2E8D" w:rsidRDefault="00DB2E8D" w:rsidP="00DB2E8D">
      <w:pPr>
        <w:adjustRightInd w:val="0"/>
        <w:snapToGrid w:val="0"/>
        <w:ind w:firstLineChars="200" w:firstLine="442"/>
        <w:outlineLvl w:val="2"/>
        <w:rPr>
          <w:b/>
          <w:sz w:val="22"/>
        </w:rPr>
      </w:pPr>
      <w:bookmarkStart w:id="29" w:name="_Toc535412970"/>
      <w:bookmarkStart w:id="30" w:name="_Toc216859742"/>
      <w:r>
        <w:rPr>
          <w:b/>
          <w:sz w:val="22"/>
        </w:rPr>
        <w:t>17</w:t>
      </w:r>
      <w:r>
        <w:rPr>
          <w:b/>
          <w:sz w:val="22"/>
        </w:rPr>
        <w:t>环境标志产品政府采购</w:t>
      </w:r>
      <w:bookmarkEnd w:id="29"/>
      <w:bookmarkEnd w:id="30"/>
    </w:p>
    <w:p w:rsidR="00DB2E8D" w:rsidRDefault="00DB2E8D" w:rsidP="00DB2E8D">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DB2E8D" w:rsidRDefault="00DB2E8D" w:rsidP="00DB2E8D">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DB2E8D" w:rsidRDefault="00DB2E8D" w:rsidP="00DB2E8D">
      <w:pPr>
        <w:adjustRightInd w:val="0"/>
        <w:snapToGrid w:val="0"/>
        <w:ind w:firstLineChars="200" w:firstLine="442"/>
        <w:outlineLvl w:val="2"/>
        <w:rPr>
          <w:b/>
          <w:sz w:val="22"/>
        </w:rPr>
      </w:pPr>
      <w:bookmarkStart w:id="31" w:name="_Toc216859743"/>
      <w:bookmarkStart w:id="32" w:name="_Toc481849905"/>
      <w:bookmarkStart w:id="33" w:name="_Toc486604821"/>
      <w:bookmarkEnd w:id="26"/>
      <w:bookmarkEnd w:id="27"/>
      <w:r>
        <w:rPr>
          <w:b/>
          <w:sz w:val="22"/>
        </w:rPr>
        <w:t xml:space="preserve">18 </w:t>
      </w:r>
      <w:r>
        <w:rPr>
          <w:b/>
          <w:sz w:val="22"/>
        </w:rPr>
        <w:t>促进中小企业发展</w:t>
      </w:r>
      <w:bookmarkEnd w:id="31"/>
    </w:p>
    <w:p w:rsidR="00DB2E8D" w:rsidRDefault="00DB2E8D" w:rsidP="00DB2E8D">
      <w:pPr>
        <w:tabs>
          <w:tab w:val="left" w:pos="3060"/>
        </w:tabs>
        <w:adjustRightInd w:val="0"/>
        <w:snapToGrid w:val="0"/>
        <w:ind w:firstLineChars="200" w:firstLine="442"/>
        <w:rPr>
          <w:sz w:val="22"/>
        </w:rPr>
      </w:pPr>
      <w:r>
        <w:rPr>
          <w:b/>
          <w:bCs/>
          <w:kern w:val="0"/>
          <w:sz w:val="22"/>
        </w:rPr>
        <w:t>★</w:t>
      </w:r>
      <w:r>
        <w:rPr>
          <w:sz w:val="22"/>
        </w:rPr>
        <w:t>18</w:t>
      </w:r>
      <w:r>
        <w:rPr>
          <w:bCs/>
          <w:sz w:val="22"/>
        </w:rPr>
        <w:t>.1</w:t>
      </w:r>
      <w:r>
        <w:rPr>
          <w:sz w:val="22"/>
        </w:rPr>
        <w:t>小型、微型企业的划定按照《中小企业划型标准规定》（工信部联企业〔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的小型、微型企业应当提供《中小企业声明函》（具体格式见</w:t>
      </w:r>
      <w:r>
        <w:rPr>
          <w:sz w:val="22"/>
        </w:rPr>
        <w:t>“</w:t>
      </w:r>
      <w:r>
        <w:rPr>
          <w:rFonts w:hint="eastAsia"/>
          <w:sz w:val="22"/>
        </w:rPr>
        <w:t>投标</w:t>
      </w:r>
      <w:r>
        <w:rPr>
          <w:sz w:val="22"/>
        </w:rPr>
        <w:t>文件格式</w:t>
      </w:r>
      <w:r>
        <w:rPr>
          <w:sz w:val="22"/>
        </w:rPr>
        <w:t>”</w:t>
      </w:r>
      <w:r>
        <w:rPr>
          <w:sz w:val="22"/>
        </w:rPr>
        <w:t>），反之，视作非小微企业，不具备参与</w:t>
      </w:r>
      <w:r>
        <w:rPr>
          <w:rFonts w:hint="eastAsia"/>
          <w:sz w:val="22"/>
        </w:rPr>
        <w:t>投标</w:t>
      </w:r>
      <w:r>
        <w:rPr>
          <w:sz w:val="22"/>
        </w:rPr>
        <w:t>资格。如项目允许联合体参与竞争的，则联合体中各方均应为小型、微型企业，并按本款要求提供《中小企业声明函》。</w:t>
      </w:r>
    </w:p>
    <w:p w:rsidR="00DB2E8D" w:rsidRDefault="00DB2E8D" w:rsidP="00DB2E8D">
      <w:pPr>
        <w:adjustRightInd w:val="0"/>
        <w:snapToGrid w:val="0"/>
        <w:ind w:firstLineChars="200" w:firstLine="442"/>
        <w:rPr>
          <w:sz w:val="22"/>
        </w:rPr>
      </w:pPr>
      <w:r>
        <w:rPr>
          <w:b/>
          <w:bCs/>
          <w:kern w:val="0"/>
          <w:sz w:val="22"/>
        </w:rPr>
        <w:t>★</w:t>
      </w:r>
      <w:r>
        <w:rPr>
          <w:sz w:val="22"/>
        </w:rPr>
        <w:t xml:space="preserve">18.2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DB2E8D" w:rsidRDefault="00DB2E8D" w:rsidP="00DB2E8D">
      <w:pPr>
        <w:adjustRightInd w:val="0"/>
        <w:snapToGrid w:val="0"/>
        <w:ind w:firstLineChars="200" w:firstLine="442"/>
        <w:rPr>
          <w:bCs/>
          <w:sz w:val="22"/>
        </w:rPr>
      </w:pPr>
      <w:bookmarkStart w:id="34" w:name="_Toc4671591"/>
      <w:r>
        <w:rPr>
          <w:rFonts w:ascii="Segoe UI Symbol" w:hAnsi="Segoe UI Symbol" w:cs="Segoe UI Symbol"/>
          <w:b/>
          <w:bCs/>
          <w:kern w:val="0"/>
          <w:sz w:val="22"/>
        </w:rPr>
        <w:t>★</w:t>
      </w:r>
      <w:r>
        <w:rPr>
          <w:sz w:val="22"/>
        </w:rPr>
        <w:t>18.3</w:t>
      </w:r>
      <w:r>
        <w:rPr>
          <w:sz w:val="22"/>
        </w:rPr>
        <w:t>供应商如提供虚假材料以谋取成交的，按照《政府采购法》有关条款处理，并记入供应商诚信档案。</w:t>
      </w:r>
      <w:bookmarkEnd w:id="32"/>
      <w:bookmarkEnd w:id="33"/>
      <w:bookmarkEnd w:id="34"/>
    </w:p>
    <w:p w:rsidR="00DB2E8D" w:rsidRDefault="00DB2E8D" w:rsidP="00DB2E8D">
      <w:pPr>
        <w:adjustRightInd w:val="0"/>
        <w:snapToGrid w:val="0"/>
        <w:ind w:firstLineChars="200" w:firstLine="442"/>
        <w:outlineLvl w:val="2"/>
        <w:rPr>
          <w:b/>
          <w:sz w:val="22"/>
        </w:rPr>
      </w:pPr>
      <w:bookmarkStart w:id="35" w:name="_Toc216859744"/>
      <w:bookmarkStart w:id="36" w:name="_Toc481849906"/>
      <w:bookmarkStart w:id="37" w:name="_Toc486604822"/>
      <w:r>
        <w:rPr>
          <w:b/>
          <w:sz w:val="22"/>
        </w:rPr>
        <w:t>19</w:t>
      </w:r>
      <w:r>
        <w:rPr>
          <w:b/>
          <w:sz w:val="22"/>
        </w:rPr>
        <w:t>实施本国产品标准</w:t>
      </w:r>
      <w:bookmarkEnd w:id="35"/>
    </w:p>
    <w:p w:rsidR="00DB2E8D" w:rsidRDefault="00DB2E8D" w:rsidP="00DB2E8D">
      <w:pPr>
        <w:ind w:firstLineChars="200" w:firstLine="440"/>
        <w:rPr>
          <w:sz w:val="22"/>
        </w:rPr>
      </w:pPr>
      <w:r>
        <w:rPr>
          <w:sz w:val="22"/>
        </w:rPr>
        <w:lastRenderedPageBreak/>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DB2E8D" w:rsidRDefault="00DB2E8D" w:rsidP="00DB2E8D">
      <w:pPr>
        <w:ind w:firstLineChars="200" w:firstLine="440"/>
        <w:rPr>
          <w:sz w:val="22"/>
        </w:rPr>
      </w:pPr>
      <w:r>
        <w:rPr>
          <w:rFonts w:hint="eastAsia"/>
          <w:sz w:val="22"/>
        </w:rPr>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DB2E8D" w:rsidRDefault="00DB2E8D" w:rsidP="00DB2E8D">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r>
        <w:rPr>
          <w:sz w:val="22"/>
        </w:rPr>
        <w:t xml:space="preserve"> </w:t>
      </w:r>
    </w:p>
    <w:p w:rsidR="00DB2E8D" w:rsidRDefault="00DB2E8D" w:rsidP="00DB2E8D">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DB2E8D" w:rsidRDefault="00DB2E8D" w:rsidP="00DB2E8D">
      <w:pPr>
        <w:adjustRightInd w:val="0"/>
        <w:snapToGrid w:val="0"/>
        <w:ind w:firstLineChars="200" w:firstLine="442"/>
        <w:outlineLvl w:val="2"/>
        <w:rPr>
          <w:b/>
          <w:sz w:val="22"/>
        </w:rPr>
      </w:pPr>
      <w:bookmarkStart w:id="38" w:name="_Toc486604823"/>
      <w:bookmarkStart w:id="39" w:name="_Toc477267172"/>
      <w:bookmarkStart w:id="40" w:name="_Toc216859745"/>
      <w:bookmarkEnd w:id="36"/>
      <w:bookmarkEnd w:id="37"/>
      <w:r>
        <w:rPr>
          <w:b/>
          <w:sz w:val="22"/>
        </w:rPr>
        <w:t xml:space="preserve">20 </w:t>
      </w:r>
      <w:r>
        <w:rPr>
          <w:b/>
          <w:sz w:val="22"/>
        </w:rPr>
        <w:t>支持监狱企业发展</w:t>
      </w:r>
      <w:bookmarkEnd w:id="38"/>
      <w:bookmarkEnd w:id="39"/>
      <w:r>
        <w:rPr>
          <w:rFonts w:hint="eastAsia"/>
          <w:sz w:val="22"/>
        </w:rPr>
        <w:t>（注：仅监狱企业适用）</w:t>
      </w:r>
      <w:bookmarkEnd w:id="40"/>
    </w:p>
    <w:p w:rsidR="00DB2E8D" w:rsidRDefault="00DB2E8D" w:rsidP="00DB2E8D">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DB2E8D" w:rsidRDefault="00DB2E8D" w:rsidP="00DB2E8D">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DB2E8D" w:rsidRDefault="00DB2E8D" w:rsidP="00DB2E8D">
      <w:pPr>
        <w:adjustRightInd w:val="0"/>
        <w:snapToGrid w:val="0"/>
        <w:ind w:firstLineChars="200" w:firstLine="442"/>
        <w:outlineLvl w:val="2"/>
        <w:rPr>
          <w:b/>
          <w:sz w:val="22"/>
        </w:rPr>
      </w:pPr>
      <w:bookmarkStart w:id="41" w:name="_Toc481849904"/>
      <w:bookmarkStart w:id="42" w:name="_Toc486604820"/>
      <w:bookmarkStart w:id="43" w:name="_Toc216859746"/>
      <w:r>
        <w:rPr>
          <w:b/>
          <w:sz w:val="22"/>
        </w:rPr>
        <w:t>21</w:t>
      </w:r>
      <w:bookmarkEnd w:id="41"/>
      <w:bookmarkEnd w:id="42"/>
      <w:r>
        <w:rPr>
          <w:b/>
          <w:sz w:val="22"/>
        </w:rPr>
        <w:t>促进残疾人就业</w:t>
      </w:r>
      <w:r>
        <w:rPr>
          <w:rFonts w:hint="eastAsia"/>
          <w:sz w:val="22"/>
        </w:rPr>
        <w:t>（注：仅残疾人福利单位适用）</w:t>
      </w:r>
      <w:bookmarkEnd w:id="43"/>
    </w:p>
    <w:p w:rsidR="00DB2E8D" w:rsidRDefault="00DB2E8D" w:rsidP="00DB2E8D">
      <w:pPr>
        <w:adjustRightInd w:val="0"/>
        <w:snapToGrid w:val="0"/>
        <w:ind w:firstLineChars="200" w:firstLine="440"/>
        <w:rPr>
          <w:sz w:val="22"/>
        </w:rPr>
      </w:pPr>
      <w:r>
        <w:rPr>
          <w:sz w:val="22"/>
        </w:rPr>
        <w:t xml:space="preserve">21.1 </w:t>
      </w:r>
      <w:bookmarkStart w:id="44" w:name="sendNo"/>
      <w:r>
        <w:rPr>
          <w:sz w:val="22"/>
        </w:rPr>
        <w:t>符合财库</w:t>
      </w:r>
      <w:bookmarkEnd w:id="44"/>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DB2E8D" w:rsidRDefault="00DB2E8D" w:rsidP="00DB2E8D">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B7B5D" w:rsidRPr="00DB2E8D" w:rsidRDefault="00294915"/>
    <w:sectPr w:rsidR="00CB7B5D" w:rsidRPr="00DB2E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915" w:rsidRDefault="00294915" w:rsidP="00DB2E8D">
      <w:pPr>
        <w:spacing w:line="240" w:lineRule="auto"/>
      </w:pPr>
      <w:r>
        <w:separator/>
      </w:r>
    </w:p>
  </w:endnote>
  <w:endnote w:type="continuationSeparator" w:id="0">
    <w:p w:rsidR="00294915" w:rsidRDefault="00294915" w:rsidP="00DB2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915" w:rsidRDefault="00294915" w:rsidP="00DB2E8D">
      <w:pPr>
        <w:spacing w:line="240" w:lineRule="auto"/>
      </w:pPr>
      <w:r>
        <w:separator/>
      </w:r>
    </w:p>
  </w:footnote>
  <w:footnote w:type="continuationSeparator" w:id="0">
    <w:p w:rsidR="00294915" w:rsidRDefault="00294915" w:rsidP="00DB2E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15"/>
    <w:rsid w:val="00294915"/>
    <w:rsid w:val="00401015"/>
    <w:rsid w:val="00B77431"/>
    <w:rsid w:val="00BE5DF7"/>
    <w:rsid w:val="00D61E3A"/>
    <w:rsid w:val="00DB2E8D"/>
    <w:rsid w:val="00EB5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E8D"/>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E8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2E8D"/>
    <w:rPr>
      <w:sz w:val="18"/>
      <w:szCs w:val="18"/>
    </w:rPr>
  </w:style>
  <w:style w:type="paragraph" w:styleId="a4">
    <w:name w:val="footer"/>
    <w:basedOn w:val="a"/>
    <w:link w:val="Char0"/>
    <w:uiPriority w:val="99"/>
    <w:unhideWhenUsed/>
    <w:rsid w:val="00DB2E8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2E8D"/>
    <w:rPr>
      <w:sz w:val="18"/>
      <w:szCs w:val="18"/>
    </w:rPr>
  </w:style>
  <w:style w:type="character" w:customStyle="1" w:styleId="a5">
    <w:name w:val="无"/>
    <w:qFormat/>
    <w:rsid w:val="00DB2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E8D"/>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E8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2E8D"/>
    <w:rPr>
      <w:sz w:val="18"/>
      <w:szCs w:val="18"/>
    </w:rPr>
  </w:style>
  <w:style w:type="paragraph" w:styleId="a4">
    <w:name w:val="footer"/>
    <w:basedOn w:val="a"/>
    <w:link w:val="Char0"/>
    <w:uiPriority w:val="99"/>
    <w:unhideWhenUsed/>
    <w:rsid w:val="00DB2E8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2E8D"/>
    <w:rPr>
      <w:sz w:val="18"/>
      <w:szCs w:val="18"/>
    </w:rPr>
  </w:style>
  <w:style w:type="character" w:customStyle="1" w:styleId="a5">
    <w:name w:val="无"/>
    <w:qFormat/>
    <w:rsid w:val="00DB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7</Pages>
  <Words>953</Words>
  <Characters>5436</Characters>
  <Application>Microsoft Office Word</Application>
  <DocSecurity>0</DocSecurity>
  <Lines>45</Lines>
  <Paragraphs>12</Paragraphs>
  <ScaleCrop>false</ScaleCrop>
  <Company>Microsoft</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2026-05-09T02:08:00Z</dcterms:created>
  <dcterms:modified xsi:type="dcterms:W3CDTF">2026-05-09T05:39:00Z</dcterms:modified>
</cp:coreProperties>
</file>