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520" w:rsidRDefault="00672520" w:rsidP="00672520">
      <w:pPr>
        <w:adjustRightInd w:val="0"/>
        <w:snapToGrid w:val="0"/>
        <w:jc w:val="center"/>
        <w:outlineLvl w:val="1"/>
        <w:rPr>
          <w:rFonts w:eastAsia="黑体"/>
          <w:color w:val="000000"/>
          <w:sz w:val="30"/>
          <w:szCs w:val="30"/>
        </w:rPr>
      </w:pPr>
      <w:bookmarkStart w:id="0" w:name="_Toc216446088"/>
      <w:r>
        <w:rPr>
          <w:rFonts w:eastAsia="黑体"/>
          <w:color w:val="000000"/>
          <w:sz w:val="30"/>
          <w:szCs w:val="30"/>
        </w:rPr>
        <w:t>一、说明</w:t>
      </w:r>
      <w:bookmarkEnd w:id="0"/>
    </w:p>
    <w:p w:rsidR="00672520" w:rsidRDefault="00672520" w:rsidP="00672520">
      <w:pPr>
        <w:snapToGrid w:val="0"/>
        <w:ind w:firstLineChars="200" w:firstLine="442"/>
        <w:jc w:val="left"/>
        <w:outlineLvl w:val="2"/>
        <w:rPr>
          <w:b/>
          <w:color w:val="000000"/>
          <w:sz w:val="22"/>
        </w:rPr>
      </w:pPr>
      <w:bookmarkStart w:id="1" w:name="_Toc216446089"/>
      <w:r>
        <w:rPr>
          <w:b/>
          <w:color w:val="000000"/>
          <w:sz w:val="22"/>
        </w:rPr>
        <w:t xml:space="preserve">1 </w:t>
      </w:r>
      <w:r>
        <w:rPr>
          <w:b/>
          <w:color w:val="000000"/>
          <w:sz w:val="22"/>
        </w:rPr>
        <w:t>总则</w:t>
      </w:r>
      <w:bookmarkEnd w:id="1"/>
    </w:p>
    <w:p w:rsidR="00672520" w:rsidRDefault="00672520" w:rsidP="00672520">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672520" w:rsidRDefault="00672520" w:rsidP="00672520">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672520" w:rsidRDefault="00672520" w:rsidP="00672520">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672520" w:rsidRDefault="00672520" w:rsidP="00672520">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672520" w:rsidRDefault="00672520" w:rsidP="00672520">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672520" w:rsidRDefault="00672520" w:rsidP="00672520">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672520" w:rsidRDefault="00672520" w:rsidP="00672520">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672520" w:rsidRDefault="00672520" w:rsidP="00672520">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672520" w:rsidRDefault="00672520" w:rsidP="00672520">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672520" w:rsidRDefault="00672520" w:rsidP="00672520">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672520" w:rsidRDefault="00672520" w:rsidP="00672520">
      <w:pPr>
        <w:snapToGrid w:val="0"/>
        <w:ind w:firstLineChars="200" w:firstLine="440"/>
        <w:rPr>
          <w:sz w:val="22"/>
        </w:rPr>
      </w:pPr>
    </w:p>
    <w:p w:rsidR="00672520" w:rsidRDefault="00672520" w:rsidP="00672520">
      <w:pPr>
        <w:adjustRightInd w:val="0"/>
        <w:snapToGrid w:val="0"/>
        <w:jc w:val="center"/>
        <w:outlineLvl w:val="1"/>
        <w:rPr>
          <w:rFonts w:eastAsia="黑体"/>
          <w:color w:val="000000"/>
          <w:sz w:val="30"/>
          <w:szCs w:val="30"/>
        </w:rPr>
      </w:pPr>
      <w:bookmarkStart w:id="2" w:name="_Toc216446090"/>
      <w:r>
        <w:rPr>
          <w:rFonts w:eastAsia="黑体"/>
          <w:color w:val="000000"/>
          <w:sz w:val="30"/>
          <w:szCs w:val="30"/>
        </w:rPr>
        <w:t>二、项目概况</w:t>
      </w:r>
      <w:bookmarkEnd w:id="2"/>
    </w:p>
    <w:p w:rsidR="00672520" w:rsidRDefault="00672520" w:rsidP="00672520">
      <w:pPr>
        <w:snapToGrid w:val="0"/>
        <w:ind w:firstLineChars="200" w:firstLine="442"/>
        <w:outlineLvl w:val="2"/>
        <w:rPr>
          <w:b/>
          <w:bCs/>
          <w:sz w:val="22"/>
        </w:rPr>
      </w:pPr>
      <w:bookmarkStart w:id="3" w:name="_Toc216446091"/>
      <w:r>
        <w:rPr>
          <w:b/>
          <w:bCs/>
          <w:sz w:val="22"/>
        </w:rPr>
        <w:t xml:space="preserve">2 </w:t>
      </w:r>
      <w:r>
        <w:rPr>
          <w:b/>
          <w:bCs/>
          <w:sz w:val="22"/>
        </w:rPr>
        <w:t>项目名称</w:t>
      </w:r>
      <w:bookmarkEnd w:id="3"/>
    </w:p>
    <w:p w:rsidR="00672520" w:rsidRDefault="00672520" w:rsidP="00672520">
      <w:pPr>
        <w:snapToGrid w:val="0"/>
        <w:ind w:firstLineChars="200" w:firstLine="442"/>
        <w:rPr>
          <w:b/>
          <w:bCs/>
          <w:sz w:val="22"/>
        </w:rPr>
      </w:pPr>
      <w:r>
        <w:rPr>
          <w:b/>
          <w:bCs/>
          <w:sz w:val="22"/>
        </w:rPr>
        <w:t>项目名称：</w:t>
      </w:r>
      <w:r w:rsidRPr="00932327">
        <w:rPr>
          <w:rFonts w:hint="eastAsia"/>
          <w:b/>
          <w:bCs/>
          <w:sz w:val="22"/>
        </w:rPr>
        <w:t>血透机</w:t>
      </w:r>
    </w:p>
    <w:p w:rsidR="00672520" w:rsidRDefault="00672520" w:rsidP="00672520">
      <w:pPr>
        <w:snapToGrid w:val="0"/>
        <w:ind w:firstLineChars="200" w:firstLine="442"/>
        <w:outlineLvl w:val="2"/>
        <w:rPr>
          <w:b/>
          <w:bCs/>
          <w:sz w:val="22"/>
        </w:rPr>
      </w:pPr>
      <w:bookmarkStart w:id="4" w:name="_Toc216446092"/>
      <w:r>
        <w:rPr>
          <w:b/>
          <w:bCs/>
          <w:sz w:val="22"/>
        </w:rPr>
        <w:t xml:space="preserve">3 </w:t>
      </w:r>
      <w:r>
        <w:rPr>
          <w:b/>
          <w:bCs/>
          <w:sz w:val="22"/>
        </w:rPr>
        <w:t>项目地点</w:t>
      </w:r>
      <w:bookmarkEnd w:id="4"/>
    </w:p>
    <w:p w:rsidR="00672520" w:rsidRDefault="00672520" w:rsidP="00672520">
      <w:pPr>
        <w:snapToGrid w:val="0"/>
        <w:ind w:firstLineChars="200" w:firstLine="442"/>
        <w:rPr>
          <w:rFonts w:hint="eastAsia"/>
          <w:bCs/>
          <w:sz w:val="22"/>
        </w:rPr>
      </w:pPr>
      <w:r>
        <w:rPr>
          <w:b/>
          <w:bCs/>
          <w:sz w:val="22"/>
        </w:rPr>
        <w:t>地点：</w:t>
      </w:r>
      <w:bookmarkStart w:id="5" w:name="_Toc216446093"/>
      <w:r>
        <w:rPr>
          <w:rFonts w:hint="eastAsia"/>
          <w:bCs/>
          <w:sz w:val="22"/>
        </w:rPr>
        <w:t>上海市浦东</w:t>
      </w:r>
      <w:proofErr w:type="gramStart"/>
      <w:r>
        <w:rPr>
          <w:rFonts w:hint="eastAsia"/>
          <w:bCs/>
          <w:sz w:val="22"/>
        </w:rPr>
        <w:t>新区云</w:t>
      </w:r>
      <w:proofErr w:type="gramEnd"/>
      <w:r>
        <w:rPr>
          <w:rFonts w:hint="eastAsia"/>
          <w:bCs/>
          <w:sz w:val="22"/>
        </w:rPr>
        <w:t>台路</w:t>
      </w:r>
      <w:r>
        <w:rPr>
          <w:rFonts w:hint="eastAsia"/>
          <w:bCs/>
          <w:sz w:val="22"/>
        </w:rPr>
        <w:t>1800</w:t>
      </w:r>
      <w:r>
        <w:rPr>
          <w:rFonts w:hint="eastAsia"/>
          <w:bCs/>
          <w:sz w:val="22"/>
        </w:rPr>
        <w:t>号</w:t>
      </w:r>
    </w:p>
    <w:p w:rsidR="00672520" w:rsidRDefault="00672520" w:rsidP="00672520">
      <w:pPr>
        <w:snapToGrid w:val="0"/>
        <w:ind w:firstLineChars="200" w:firstLine="442"/>
        <w:rPr>
          <w:b/>
          <w:color w:val="000000"/>
          <w:sz w:val="22"/>
        </w:rPr>
      </w:pPr>
      <w:r>
        <w:rPr>
          <w:b/>
          <w:color w:val="000000"/>
          <w:sz w:val="22"/>
        </w:rPr>
        <w:t xml:space="preserve">4 </w:t>
      </w:r>
      <w:r>
        <w:rPr>
          <w:b/>
          <w:color w:val="000000"/>
          <w:sz w:val="22"/>
        </w:rPr>
        <w:t>招标范围与内容</w:t>
      </w:r>
      <w:bookmarkEnd w:id="5"/>
    </w:p>
    <w:p w:rsidR="00672520" w:rsidRPr="00932327" w:rsidRDefault="00672520" w:rsidP="00672520">
      <w:pPr>
        <w:autoSpaceDN w:val="0"/>
        <w:adjustRightInd w:val="0"/>
        <w:snapToGrid w:val="0"/>
        <w:ind w:firstLineChars="200" w:firstLine="440"/>
        <w:textAlignment w:val="baseline"/>
        <w:rPr>
          <w:bCs/>
          <w:sz w:val="22"/>
        </w:rPr>
      </w:pPr>
      <w:r>
        <w:rPr>
          <w:sz w:val="22"/>
        </w:rPr>
        <w:t>4.</w:t>
      </w:r>
      <w:r>
        <w:rPr>
          <w:rFonts w:hint="eastAsia"/>
          <w:sz w:val="22"/>
        </w:rPr>
        <w:t>1</w:t>
      </w:r>
      <w:r>
        <w:rPr>
          <w:sz w:val="22"/>
        </w:rPr>
        <w:t xml:space="preserve"> </w:t>
      </w:r>
      <w:r>
        <w:rPr>
          <w:sz w:val="22"/>
        </w:rPr>
        <w:t>项目招标范围及内容：</w:t>
      </w:r>
      <w:r>
        <w:rPr>
          <w:rFonts w:hint="eastAsia"/>
          <w:bCs/>
          <w:sz w:val="22"/>
        </w:rPr>
        <w:t>本项目采购内容为血透机，数量：</w:t>
      </w:r>
      <w:r>
        <w:rPr>
          <w:rFonts w:hint="eastAsia"/>
          <w:bCs/>
          <w:sz w:val="22"/>
        </w:rPr>
        <w:t>8</w:t>
      </w:r>
      <w:r>
        <w:rPr>
          <w:rFonts w:hint="eastAsia"/>
          <w:bCs/>
          <w:sz w:val="22"/>
        </w:rPr>
        <w:t>台，医疗器械类别：</w:t>
      </w:r>
      <w:r w:rsidRPr="00137777">
        <w:rPr>
          <w:rFonts w:hint="eastAsia"/>
          <w:sz w:val="22"/>
        </w:rPr>
        <w:t>Ⅲ</w:t>
      </w:r>
      <w:r>
        <w:rPr>
          <w:rFonts w:hint="eastAsia"/>
          <w:sz w:val="22"/>
        </w:rPr>
        <w:t>类。</w:t>
      </w:r>
    </w:p>
    <w:p w:rsidR="00672520" w:rsidRDefault="00672520" w:rsidP="00672520">
      <w:pPr>
        <w:snapToGrid w:val="0"/>
        <w:ind w:firstLineChars="200" w:firstLine="440"/>
        <w:rPr>
          <w:sz w:val="22"/>
        </w:rPr>
      </w:pPr>
      <w:r>
        <w:rPr>
          <w:sz w:val="22"/>
        </w:rPr>
        <w:lastRenderedPageBreak/>
        <w:t>4.</w:t>
      </w:r>
      <w:r>
        <w:rPr>
          <w:rFonts w:hint="eastAsia"/>
          <w:sz w:val="22"/>
        </w:rPr>
        <w:t>2</w:t>
      </w:r>
      <w:r>
        <w:rPr>
          <w:sz w:val="22"/>
        </w:rPr>
        <w:t xml:space="preserve"> </w:t>
      </w:r>
      <w:r>
        <w:rPr>
          <w:sz w:val="22"/>
        </w:rPr>
        <w:t>交付日期：自合同签订之日起</w:t>
      </w:r>
      <w:r>
        <w:rPr>
          <w:rFonts w:hint="eastAsia"/>
          <w:sz w:val="22"/>
        </w:rPr>
        <w:t>30</w:t>
      </w:r>
      <w:r>
        <w:rPr>
          <w:sz w:val="22"/>
        </w:rPr>
        <w:t>天。</w:t>
      </w:r>
    </w:p>
    <w:p w:rsidR="00672520" w:rsidRPr="00780E7F" w:rsidRDefault="00672520" w:rsidP="00672520">
      <w:pPr>
        <w:adjustRightInd w:val="0"/>
        <w:snapToGrid w:val="0"/>
        <w:ind w:firstLineChars="200" w:firstLine="442"/>
        <w:jc w:val="left"/>
        <w:outlineLvl w:val="2"/>
        <w:rPr>
          <w:b/>
          <w:color w:val="000000"/>
          <w:sz w:val="22"/>
        </w:rPr>
      </w:pPr>
      <w:bookmarkStart w:id="6" w:name="_Toc216446097"/>
      <w:r w:rsidRPr="00780E7F">
        <w:rPr>
          <w:b/>
          <w:color w:val="000000"/>
          <w:sz w:val="22"/>
        </w:rPr>
        <w:t xml:space="preserve">5 </w:t>
      </w:r>
      <w:r w:rsidRPr="00780E7F">
        <w:rPr>
          <w:b/>
          <w:color w:val="000000"/>
          <w:sz w:val="22"/>
        </w:rPr>
        <w:t>承包方式</w:t>
      </w:r>
    </w:p>
    <w:p w:rsidR="00672520" w:rsidRPr="00780E7F" w:rsidRDefault="00672520" w:rsidP="00672520">
      <w:pPr>
        <w:snapToGrid w:val="0"/>
        <w:ind w:firstLineChars="200" w:firstLine="440"/>
        <w:rPr>
          <w:sz w:val="22"/>
        </w:rPr>
      </w:pPr>
      <w:r w:rsidRPr="00780E7F">
        <w:rPr>
          <w:sz w:val="22"/>
        </w:rPr>
        <w:t xml:space="preserve">5.1 </w:t>
      </w:r>
      <w:r w:rsidRPr="00780E7F">
        <w:rPr>
          <w:sz w:val="22"/>
        </w:rPr>
        <w:t>依据本项目的招标范围和内容，中标人以包工、包料、包质包量、包安全可靠的方式实施</w:t>
      </w:r>
      <w:r w:rsidRPr="00780E7F">
        <w:rPr>
          <w:rFonts w:hint="eastAsia"/>
          <w:sz w:val="22"/>
        </w:rPr>
        <w:t>总</w:t>
      </w:r>
      <w:r w:rsidRPr="00780E7F">
        <w:rPr>
          <w:sz w:val="22"/>
        </w:rPr>
        <w:t>承包。</w:t>
      </w:r>
    </w:p>
    <w:p w:rsidR="00672520" w:rsidRPr="00780E7F" w:rsidRDefault="00672520" w:rsidP="00672520">
      <w:pPr>
        <w:snapToGrid w:val="0"/>
        <w:ind w:firstLineChars="200" w:firstLine="440"/>
        <w:rPr>
          <w:sz w:val="22"/>
        </w:rPr>
      </w:pPr>
      <w:r w:rsidRPr="00780E7F">
        <w:rPr>
          <w:color w:val="000000"/>
          <w:sz w:val="22"/>
        </w:rPr>
        <w:t>5.2</w:t>
      </w:r>
      <w:r w:rsidRPr="00780E7F">
        <w:rPr>
          <w:color w:val="0000FF"/>
          <w:sz w:val="22"/>
        </w:rPr>
        <w:t>本项目不允许分包。</w:t>
      </w:r>
    </w:p>
    <w:p w:rsidR="00672520" w:rsidRPr="00780E7F" w:rsidRDefault="00672520" w:rsidP="00672520">
      <w:pPr>
        <w:adjustRightInd w:val="0"/>
        <w:snapToGrid w:val="0"/>
        <w:ind w:firstLineChars="200" w:firstLine="442"/>
        <w:jc w:val="left"/>
        <w:outlineLvl w:val="2"/>
        <w:rPr>
          <w:b/>
          <w:color w:val="000000"/>
          <w:sz w:val="22"/>
        </w:rPr>
      </w:pPr>
      <w:bookmarkStart w:id="7" w:name="_Toc216446095"/>
      <w:r w:rsidRPr="00780E7F">
        <w:rPr>
          <w:b/>
          <w:color w:val="000000"/>
          <w:sz w:val="22"/>
        </w:rPr>
        <w:t xml:space="preserve">6 </w:t>
      </w:r>
      <w:r w:rsidRPr="00780E7F">
        <w:rPr>
          <w:b/>
          <w:color w:val="000000"/>
          <w:sz w:val="22"/>
        </w:rPr>
        <w:t>合同的签订</w:t>
      </w:r>
      <w:bookmarkEnd w:id="7"/>
    </w:p>
    <w:p w:rsidR="00672520" w:rsidRPr="00780E7F" w:rsidRDefault="00672520" w:rsidP="00672520">
      <w:pPr>
        <w:snapToGrid w:val="0"/>
        <w:ind w:firstLineChars="200" w:firstLine="440"/>
        <w:rPr>
          <w:sz w:val="22"/>
        </w:rPr>
      </w:pPr>
      <w:r w:rsidRPr="00780E7F">
        <w:rPr>
          <w:sz w:val="22"/>
        </w:rPr>
        <w:t xml:space="preserve">6.1 </w:t>
      </w:r>
      <w:r w:rsidRPr="00780E7F">
        <w:rPr>
          <w:sz w:val="22"/>
        </w:rPr>
        <w:t>本项目合同的标的、价格、质量及验收标准、考核管理、履约期限等主要条款应当与招标文件和中标人投标文件的内容一致，并互相补充和解释。</w:t>
      </w:r>
    </w:p>
    <w:p w:rsidR="00672520" w:rsidRPr="00780E7F" w:rsidRDefault="00672520" w:rsidP="00672520">
      <w:pPr>
        <w:adjustRightInd w:val="0"/>
        <w:snapToGrid w:val="0"/>
        <w:ind w:firstLineChars="200" w:firstLine="442"/>
        <w:jc w:val="left"/>
        <w:outlineLvl w:val="2"/>
        <w:rPr>
          <w:sz w:val="22"/>
        </w:rPr>
      </w:pPr>
      <w:bookmarkStart w:id="8" w:name="_Toc216446096"/>
      <w:r w:rsidRPr="00780E7F">
        <w:rPr>
          <w:b/>
          <w:color w:val="000000"/>
          <w:sz w:val="22"/>
        </w:rPr>
        <w:t xml:space="preserve">7 </w:t>
      </w:r>
      <w:r w:rsidRPr="00780E7F">
        <w:rPr>
          <w:b/>
          <w:color w:val="000000"/>
          <w:sz w:val="22"/>
        </w:rPr>
        <w:t>结算原则和支付方式</w:t>
      </w:r>
      <w:bookmarkEnd w:id="8"/>
    </w:p>
    <w:p w:rsidR="00672520" w:rsidRPr="00780E7F" w:rsidRDefault="00672520" w:rsidP="00672520">
      <w:pPr>
        <w:snapToGrid w:val="0"/>
        <w:ind w:firstLineChars="200" w:firstLine="440"/>
        <w:rPr>
          <w:sz w:val="22"/>
        </w:rPr>
      </w:pPr>
      <w:r w:rsidRPr="00780E7F">
        <w:rPr>
          <w:sz w:val="22"/>
        </w:rPr>
        <w:t xml:space="preserve">7.1 </w:t>
      </w:r>
      <w:r w:rsidRPr="00780E7F">
        <w:rPr>
          <w:sz w:val="22"/>
        </w:rPr>
        <w:t>结算原则</w:t>
      </w:r>
    </w:p>
    <w:p w:rsidR="00672520" w:rsidRPr="00780E7F" w:rsidRDefault="00672520" w:rsidP="00672520">
      <w:pPr>
        <w:snapToGrid w:val="0"/>
        <w:ind w:firstLineChars="200" w:firstLine="440"/>
        <w:rPr>
          <w:b/>
          <w:bCs/>
          <w:color w:val="FF0000"/>
          <w:sz w:val="22"/>
          <w:u w:val="wavyHeavy"/>
        </w:rPr>
      </w:pPr>
      <w:r w:rsidRPr="00780E7F">
        <w:rPr>
          <w:sz w:val="22"/>
        </w:rPr>
        <w:t xml:space="preserve">7.1.1 </w:t>
      </w:r>
    </w:p>
    <w:p w:rsidR="00672520" w:rsidRPr="00780E7F" w:rsidRDefault="00672520" w:rsidP="00672520">
      <w:pPr>
        <w:snapToGrid w:val="0"/>
        <w:ind w:firstLineChars="200" w:firstLine="440"/>
        <w:rPr>
          <w:sz w:val="22"/>
        </w:rPr>
      </w:pPr>
      <w:r w:rsidRPr="00780E7F">
        <w:rPr>
          <w:sz w:val="22"/>
        </w:rPr>
        <w:t>本项目合同总价不变，采购人不会因人工费、物价、费率、汇率或其他因素（不可抗力除外）的变动而进行调整。</w:t>
      </w:r>
    </w:p>
    <w:p w:rsidR="00672520" w:rsidRPr="00780E7F" w:rsidRDefault="00672520" w:rsidP="00672520">
      <w:pPr>
        <w:snapToGrid w:val="0"/>
        <w:ind w:firstLineChars="200" w:firstLine="440"/>
        <w:rPr>
          <w:sz w:val="22"/>
        </w:rPr>
      </w:pPr>
      <w:r w:rsidRPr="00780E7F">
        <w:rPr>
          <w:sz w:val="22"/>
        </w:rPr>
        <w:t>7.1.2</w:t>
      </w:r>
      <w:r w:rsidRPr="00780E7F">
        <w:rPr>
          <w:sz w:val="22"/>
        </w:rPr>
        <w:t>发生设备维修的，如该设备尚在质保期内的，采购人</w:t>
      </w:r>
      <w:proofErr w:type="gramStart"/>
      <w:r w:rsidRPr="00780E7F">
        <w:rPr>
          <w:sz w:val="22"/>
        </w:rPr>
        <w:t>不</w:t>
      </w:r>
      <w:proofErr w:type="gramEnd"/>
      <w:r w:rsidRPr="00780E7F">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672520" w:rsidRPr="00780E7F" w:rsidRDefault="00672520" w:rsidP="00672520">
      <w:pPr>
        <w:snapToGrid w:val="0"/>
        <w:ind w:firstLineChars="200" w:firstLine="440"/>
        <w:rPr>
          <w:sz w:val="22"/>
        </w:rPr>
      </w:pPr>
      <w:r w:rsidRPr="00780E7F">
        <w:rPr>
          <w:sz w:val="22"/>
        </w:rPr>
        <w:t xml:space="preserve">7.2 </w:t>
      </w:r>
      <w:r w:rsidRPr="00780E7F">
        <w:rPr>
          <w:sz w:val="22"/>
        </w:rPr>
        <w:t>支付方式</w:t>
      </w:r>
    </w:p>
    <w:p w:rsidR="00672520" w:rsidRPr="00780E7F" w:rsidRDefault="00672520" w:rsidP="00672520">
      <w:pPr>
        <w:snapToGrid w:val="0"/>
        <w:ind w:firstLineChars="200" w:firstLine="440"/>
        <w:rPr>
          <w:sz w:val="22"/>
        </w:rPr>
      </w:pPr>
      <w:r w:rsidRPr="00780E7F">
        <w:rPr>
          <w:sz w:val="22"/>
        </w:rPr>
        <w:t xml:space="preserve">7.2.1 </w:t>
      </w:r>
      <w:r w:rsidRPr="00780E7F">
        <w:rPr>
          <w:sz w:val="22"/>
        </w:rPr>
        <w:t>本项目合同金额采用</w:t>
      </w:r>
      <w:r w:rsidRPr="006C5010">
        <w:rPr>
          <w:rFonts w:hint="eastAsia"/>
          <w:sz w:val="22"/>
        </w:rPr>
        <w:t>一次性支付</w:t>
      </w:r>
      <w:r w:rsidRPr="00780E7F">
        <w:rPr>
          <w:sz w:val="22"/>
        </w:rPr>
        <w:t>方式，在采购人和中标人合同签订，且财政资金到位后，按下款要求支付相应的合同款项。</w:t>
      </w:r>
    </w:p>
    <w:p w:rsidR="00672520" w:rsidRPr="00780E7F" w:rsidRDefault="00672520" w:rsidP="00672520">
      <w:pPr>
        <w:snapToGrid w:val="0"/>
        <w:ind w:firstLineChars="200" w:firstLine="440"/>
        <w:rPr>
          <w:sz w:val="22"/>
        </w:rPr>
      </w:pPr>
      <w:r w:rsidRPr="00780E7F">
        <w:rPr>
          <w:sz w:val="22"/>
        </w:rPr>
        <w:t>7.2.2</w:t>
      </w:r>
    </w:p>
    <w:p w:rsidR="00672520" w:rsidRDefault="00672520" w:rsidP="00672520">
      <w:pPr>
        <w:snapToGrid w:val="0"/>
        <w:ind w:firstLineChars="200" w:firstLine="440"/>
        <w:jc w:val="left"/>
        <w:rPr>
          <w:sz w:val="22"/>
        </w:rPr>
      </w:pPr>
      <w:r>
        <w:rPr>
          <w:sz w:val="22"/>
        </w:rPr>
        <w:t>项目整体完成</w:t>
      </w:r>
      <w:r>
        <w:rPr>
          <w:sz w:val="22"/>
        </w:rPr>
        <w:t>,</w:t>
      </w:r>
      <w:r>
        <w:rPr>
          <w:sz w:val="22"/>
        </w:rPr>
        <w:t>并经验收合格，且采购人收到货物及</w:t>
      </w:r>
      <w:r>
        <w:rPr>
          <w:rFonts w:hint="eastAsia"/>
          <w:sz w:val="22"/>
        </w:rPr>
        <w:t>其发票</w:t>
      </w:r>
      <w:r>
        <w:rPr>
          <w:sz w:val="22"/>
        </w:rPr>
        <w:t>后</w:t>
      </w:r>
      <w:r>
        <w:rPr>
          <w:rFonts w:hint="eastAsia"/>
          <w:sz w:val="22"/>
          <w:u w:val="single"/>
        </w:rPr>
        <w:t>90</w:t>
      </w:r>
      <w:r>
        <w:rPr>
          <w:sz w:val="22"/>
        </w:rPr>
        <w:t>日内，支付全部合同金额。</w:t>
      </w:r>
    </w:p>
    <w:p w:rsidR="00672520" w:rsidRPr="00780E7F" w:rsidRDefault="00672520" w:rsidP="00672520">
      <w:pPr>
        <w:snapToGrid w:val="0"/>
        <w:ind w:firstLineChars="200" w:firstLine="440"/>
        <w:jc w:val="left"/>
        <w:rPr>
          <w:sz w:val="22"/>
        </w:rPr>
      </w:pPr>
      <w:r w:rsidRPr="00780E7F">
        <w:rPr>
          <w:sz w:val="22"/>
        </w:rPr>
        <w:t>7.3</w:t>
      </w:r>
      <w:r w:rsidRPr="00780E7F">
        <w:rPr>
          <w:sz w:val="22"/>
        </w:rPr>
        <w:t>中标人因自身原因造成返工的工作量，采购人将不予计量和支付。</w:t>
      </w:r>
    </w:p>
    <w:p w:rsidR="00672520" w:rsidRPr="00780E7F" w:rsidRDefault="00672520" w:rsidP="00672520">
      <w:pPr>
        <w:snapToGrid w:val="0"/>
        <w:ind w:firstLineChars="200" w:firstLine="440"/>
        <w:jc w:val="left"/>
        <w:rPr>
          <w:color w:val="FF0000"/>
          <w:sz w:val="22"/>
        </w:rPr>
      </w:pPr>
      <w:r w:rsidRPr="00780E7F">
        <w:rPr>
          <w:rFonts w:hint="eastAsia"/>
          <w:color w:val="FF0000"/>
          <w:sz w:val="22"/>
        </w:rPr>
        <w:t>7.4</w:t>
      </w:r>
      <w:r w:rsidRPr="00780E7F">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w:t>
      </w:r>
      <w:r>
        <w:rPr>
          <w:rFonts w:hint="eastAsia"/>
          <w:color w:val="FF0000"/>
          <w:sz w:val="22"/>
        </w:rPr>
        <w:t>得</w:t>
      </w:r>
      <w:r w:rsidRPr="00780E7F">
        <w:rPr>
          <w:rFonts w:hint="eastAsia"/>
          <w:color w:val="FF0000"/>
          <w:sz w:val="22"/>
        </w:rPr>
        <w:t>低于合同订立时</w:t>
      </w:r>
      <w:r w:rsidRPr="00780E7F">
        <w:rPr>
          <w:rFonts w:hint="eastAsia"/>
          <w:color w:val="FF0000"/>
          <w:sz w:val="22"/>
        </w:rPr>
        <w:t>1</w:t>
      </w:r>
      <w:r w:rsidRPr="00780E7F">
        <w:rPr>
          <w:rFonts w:hint="eastAsia"/>
          <w:color w:val="FF0000"/>
          <w:sz w:val="22"/>
        </w:rPr>
        <w:t>年</w:t>
      </w:r>
      <w:proofErr w:type="gramStart"/>
      <w:r w:rsidRPr="00780E7F">
        <w:rPr>
          <w:rFonts w:hint="eastAsia"/>
          <w:color w:val="FF0000"/>
          <w:sz w:val="22"/>
        </w:rPr>
        <w:t>期贷款市场</w:t>
      </w:r>
      <w:proofErr w:type="gramEnd"/>
      <w:r w:rsidRPr="00780E7F">
        <w:rPr>
          <w:rFonts w:hint="eastAsia"/>
          <w:color w:val="FF0000"/>
          <w:sz w:val="22"/>
        </w:rPr>
        <w:t>报价利率。</w:t>
      </w:r>
    </w:p>
    <w:p w:rsidR="00672520" w:rsidRDefault="00672520" w:rsidP="00672520">
      <w:pPr>
        <w:adjustRightInd w:val="0"/>
        <w:snapToGrid w:val="0"/>
        <w:jc w:val="center"/>
        <w:outlineLvl w:val="1"/>
        <w:rPr>
          <w:rFonts w:eastAsia="黑体"/>
          <w:color w:val="000000"/>
          <w:sz w:val="30"/>
          <w:szCs w:val="30"/>
        </w:rPr>
      </w:pPr>
      <w:r>
        <w:rPr>
          <w:rFonts w:eastAsia="黑体"/>
          <w:color w:val="000000"/>
          <w:sz w:val="30"/>
          <w:szCs w:val="30"/>
        </w:rPr>
        <w:t>三、技术质量要求</w:t>
      </w:r>
      <w:bookmarkEnd w:id="6"/>
    </w:p>
    <w:p w:rsidR="00672520" w:rsidRDefault="00672520" w:rsidP="00672520">
      <w:pPr>
        <w:adjustRightInd w:val="0"/>
        <w:snapToGrid w:val="0"/>
        <w:ind w:firstLineChars="200" w:firstLine="442"/>
        <w:outlineLvl w:val="2"/>
        <w:rPr>
          <w:b/>
          <w:bCs/>
          <w:sz w:val="22"/>
        </w:rPr>
      </w:pPr>
      <w:bookmarkStart w:id="9" w:name="_Toc476308503"/>
      <w:bookmarkStart w:id="10" w:name="_Toc216446098"/>
      <w:r>
        <w:rPr>
          <w:b/>
          <w:bCs/>
          <w:sz w:val="22"/>
        </w:rPr>
        <w:t xml:space="preserve">8 </w:t>
      </w:r>
      <w:r>
        <w:rPr>
          <w:b/>
          <w:bCs/>
          <w:sz w:val="22"/>
        </w:rPr>
        <w:t>适用技术规范和规范性文件</w:t>
      </w:r>
      <w:bookmarkEnd w:id="9"/>
      <w:bookmarkEnd w:id="10"/>
    </w:p>
    <w:p w:rsidR="00672520" w:rsidRDefault="00672520" w:rsidP="00672520">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672520" w:rsidRDefault="00672520" w:rsidP="00672520">
      <w:pPr>
        <w:adjustRightInd w:val="0"/>
        <w:snapToGrid w:val="0"/>
        <w:ind w:firstLineChars="200" w:firstLine="442"/>
        <w:outlineLvl w:val="2"/>
        <w:rPr>
          <w:b/>
          <w:bCs/>
          <w:sz w:val="22"/>
        </w:rPr>
      </w:pPr>
      <w:bookmarkStart w:id="11" w:name="_Toc216446099"/>
      <w:r>
        <w:rPr>
          <w:b/>
          <w:bCs/>
          <w:sz w:val="22"/>
        </w:rPr>
        <w:t xml:space="preserve">9 </w:t>
      </w:r>
      <w:r>
        <w:rPr>
          <w:b/>
          <w:bCs/>
          <w:sz w:val="22"/>
        </w:rPr>
        <w:t>招标内容与质量要求</w:t>
      </w:r>
      <w:bookmarkEnd w:id="11"/>
    </w:p>
    <w:p w:rsidR="00672520" w:rsidRPr="006C689F" w:rsidRDefault="00672520" w:rsidP="00672520">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202"/>
        <w:gridCol w:w="899"/>
        <w:gridCol w:w="1934"/>
        <w:gridCol w:w="617"/>
        <w:gridCol w:w="1591"/>
        <w:gridCol w:w="844"/>
        <w:gridCol w:w="741"/>
      </w:tblGrid>
      <w:tr w:rsidR="00672520" w:rsidTr="00624E40">
        <w:trPr>
          <w:trHeight w:val="567"/>
          <w:tblHeader/>
          <w:jc w:val="center"/>
        </w:trPr>
        <w:tc>
          <w:tcPr>
            <w:tcW w:w="297" w:type="pct"/>
            <w:vAlign w:val="center"/>
          </w:tcPr>
          <w:p w:rsidR="00672520" w:rsidRDefault="00672520" w:rsidP="00624E40">
            <w:pPr>
              <w:adjustRightInd w:val="0"/>
              <w:snapToGrid w:val="0"/>
              <w:jc w:val="center"/>
              <w:rPr>
                <w:b/>
                <w:bCs/>
                <w:sz w:val="22"/>
              </w:rPr>
            </w:pPr>
            <w:r>
              <w:rPr>
                <w:b/>
                <w:bCs/>
                <w:sz w:val="22"/>
              </w:rPr>
              <w:t>序号</w:t>
            </w:r>
          </w:p>
        </w:tc>
        <w:tc>
          <w:tcPr>
            <w:tcW w:w="722" w:type="pct"/>
            <w:vAlign w:val="center"/>
          </w:tcPr>
          <w:p w:rsidR="00672520" w:rsidRDefault="00672520" w:rsidP="00624E40">
            <w:pPr>
              <w:adjustRightInd w:val="0"/>
              <w:snapToGrid w:val="0"/>
              <w:jc w:val="center"/>
              <w:rPr>
                <w:b/>
                <w:bCs/>
                <w:sz w:val="22"/>
              </w:rPr>
            </w:pPr>
            <w:r>
              <w:rPr>
                <w:b/>
                <w:bCs/>
                <w:sz w:val="22"/>
              </w:rPr>
              <w:t>名称</w:t>
            </w:r>
          </w:p>
        </w:tc>
        <w:tc>
          <w:tcPr>
            <w:tcW w:w="540" w:type="pct"/>
          </w:tcPr>
          <w:p w:rsidR="00672520" w:rsidRDefault="00672520" w:rsidP="00624E40">
            <w:pPr>
              <w:adjustRightInd w:val="0"/>
              <w:snapToGrid w:val="0"/>
              <w:jc w:val="center"/>
              <w:rPr>
                <w:b/>
                <w:bCs/>
                <w:sz w:val="22"/>
              </w:rPr>
            </w:pPr>
            <w:r>
              <w:rPr>
                <w:rFonts w:hint="eastAsia"/>
                <w:b/>
                <w:bCs/>
                <w:sz w:val="22"/>
              </w:rPr>
              <w:t>医疗器械类别</w:t>
            </w:r>
          </w:p>
        </w:tc>
        <w:tc>
          <w:tcPr>
            <w:tcW w:w="1162" w:type="pct"/>
            <w:vAlign w:val="center"/>
          </w:tcPr>
          <w:p w:rsidR="00672520" w:rsidRDefault="00672520" w:rsidP="00624E40">
            <w:pPr>
              <w:adjustRightInd w:val="0"/>
              <w:snapToGrid w:val="0"/>
              <w:jc w:val="center"/>
              <w:rPr>
                <w:b/>
                <w:bCs/>
                <w:sz w:val="22"/>
              </w:rPr>
            </w:pPr>
            <w:r>
              <w:rPr>
                <w:b/>
                <w:bCs/>
                <w:sz w:val="22"/>
              </w:rPr>
              <w:t>规格技术参数</w:t>
            </w:r>
          </w:p>
          <w:p w:rsidR="00672520" w:rsidRDefault="00672520" w:rsidP="00624E40">
            <w:pPr>
              <w:adjustRightInd w:val="0"/>
              <w:snapToGrid w:val="0"/>
              <w:jc w:val="center"/>
              <w:rPr>
                <w:b/>
                <w:bCs/>
                <w:sz w:val="22"/>
              </w:rPr>
            </w:pPr>
            <w:r>
              <w:rPr>
                <w:b/>
                <w:bCs/>
                <w:sz w:val="22"/>
              </w:rPr>
              <w:t>（含材料、工艺要求）</w:t>
            </w:r>
          </w:p>
        </w:tc>
        <w:tc>
          <w:tcPr>
            <w:tcW w:w="371" w:type="pct"/>
            <w:vAlign w:val="center"/>
          </w:tcPr>
          <w:p w:rsidR="00672520" w:rsidRDefault="00672520" w:rsidP="00624E40">
            <w:pPr>
              <w:adjustRightInd w:val="0"/>
              <w:snapToGrid w:val="0"/>
              <w:jc w:val="center"/>
              <w:rPr>
                <w:b/>
                <w:bCs/>
                <w:sz w:val="22"/>
              </w:rPr>
            </w:pPr>
            <w:r>
              <w:rPr>
                <w:b/>
                <w:bCs/>
                <w:sz w:val="22"/>
              </w:rPr>
              <w:t>数量</w:t>
            </w:r>
          </w:p>
        </w:tc>
        <w:tc>
          <w:tcPr>
            <w:tcW w:w="956" w:type="pct"/>
            <w:vAlign w:val="center"/>
          </w:tcPr>
          <w:p w:rsidR="00672520" w:rsidRDefault="00672520" w:rsidP="00624E40">
            <w:pPr>
              <w:adjustRightInd w:val="0"/>
              <w:snapToGrid w:val="0"/>
              <w:jc w:val="center"/>
              <w:rPr>
                <w:b/>
                <w:bCs/>
                <w:sz w:val="22"/>
              </w:rPr>
            </w:pPr>
            <w:r>
              <w:rPr>
                <w:b/>
                <w:bCs/>
                <w:sz w:val="22"/>
              </w:rPr>
              <w:t>供货期</w:t>
            </w:r>
          </w:p>
        </w:tc>
        <w:tc>
          <w:tcPr>
            <w:tcW w:w="507" w:type="pct"/>
            <w:vAlign w:val="center"/>
          </w:tcPr>
          <w:p w:rsidR="00672520" w:rsidRDefault="00672520" w:rsidP="00624E40">
            <w:pPr>
              <w:adjustRightInd w:val="0"/>
              <w:snapToGrid w:val="0"/>
              <w:jc w:val="center"/>
              <w:rPr>
                <w:b/>
                <w:bCs/>
                <w:sz w:val="22"/>
              </w:rPr>
            </w:pPr>
            <w:r>
              <w:rPr>
                <w:b/>
                <w:bCs/>
                <w:sz w:val="22"/>
              </w:rPr>
              <w:t>质保期</w:t>
            </w:r>
          </w:p>
        </w:tc>
        <w:tc>
          <w:tcPr>
            <w:tcW w:w="445" w:type="pct"/>
            <w:vAlign w:val="center"/>
          </w:tcPr>
          <w:p w:rsidR="00672520" w:rsidRDefault="00672520" w:rsidP="00624E40">
            <w:pPr>
              <w:adjustRightInd w:val="0"/>
              <w:snapToGrid w:val="0"/>
              <w:jc w:val="center"/>
              <w:rPr>
                <w:b/>
                <w:bCs/>
                <w:sz w:val="22"/>
              </w:rPr>
            </w:pPr>
            <w:r>
              <w:rPr>
                <w:b/>
                <w:bCs/>
                <w:sz w:val="22"/>
              </w:rPr>
              <w:t>备注</w:t>
            </w:r>
          </w:p>
        </w:tc>
      </w:tr>
      <w:tr w:rsidR="00672520" w:rsidTr="00624E40">
        <w:trPr>
          <w:trHeight w:val="567"/>
          <w:jc w:val="center"/>
        </w:trPr>
        <w:tc>
          <w:tcPr>
            <w:tcW w:w="297" w:type="pct"/>
            <w:vAlign w:val="center"/>
          </w:tcPr>
          <w:p w:rsidR="00672520" w:rsidRDefault="00672520" w:rsidP="00624E40">
            <w:pPr>
              <w:adjustRightInd w:val="0"/>
              <w:snapToGrid w:val="0"/>
              <w:jc w:val="center"/>
              <w:rPr>
                <w:b/>
                <w:bCs/>
                <w:sz w:val="22"/>
              </w:rPr>
            </w:pPr>
            <w:r>
              <w:rPr>
                <w:rFonts w:hint="eastAsia"/>
                <w:b/>
                <w:bCs/>
                <w:sz w:val="22"/>
              </w:rPr>
              <w:lastRenderedPageBreak/>
              <w:t>1</w:t>
            </w:r>
          </w:p>
        </w:tc>
        <w:tc>
          <w:tcPr>
            <w:tcW w:w="722" w:type="pct"/>
            <w:vAlign w:val="center"/>
          </w:tcPr>
          <w:p w:rsidR="00672520" w:rsidRDefault="00672520" w:rsidP="00624E40">
            <w:pPr>
              <w:adjustRightInd w:val="0"/>
              <w:snapToGrid w:val="0"/>
              <w:jc w:val="center"/>
              <w:rPr>
                <w:b/>
                <w:bCs/>
                <w:sz w:val="22"/>
              </w:rPr>
            </w:pPr>
            <w:r w:rsidRPr="00247DDB">
              <w:rPr>
                <w:rFonts w:hint="eastAsia"/>
                <w:b/>
                <w:bCs/>
                <w:sz w:val="22"/>
              </w:rPr>
              <w:t>血透机</w:t>
            </w:r>
          </w:p>
        </w:tc>
        <w:tc>
          <w:tcPr>
            <w:tcW w:w="540" w:type="pct"/>
            <w:vAlign w:val="center"/>
          </w:tcPr>
          <w:p w:rsidR="00672520" w:rsidRDefault="00672520" w:rsidP="00624E40">
            <w:pPr>
              <w:adjustRightInd w:val="0"/>
              <w:snapToGrid w:val="0"/>
              <w:jc w:val="center"/>
              <w:rPr>
                <w:sz w:val="22"/>
              </w:rPr>
            </w:pPr>
            <w:r w:rsidRPr="00137777">
              <w:rPr>
                <w:rFonts w:hint="eastAsia"/>
                <w:sz w:val="22"/>
              </w:rPr>
              <w:t>Ⅲ</w:t>
            </w:r>
            <w:r>
              <w:rPr>
                <w:rFonts w:hint="eastAsia"/>
                <w:sz w:val="22"/>
              </w:rPr>
              <w:t>类</w:t>
            </w:r>
          </w:p>
        </w:tc>
        <w:tc>
          <w:tcPr>
            <w:tcW w:w="1162" w:type="pct"/>
            <w:vAlign w:val="center"/>
          </w:tcPr>
          <w:p w:rsidR="00672520" w:rsidRDefault="00672520" w:rsidP="00624E40">
            <w:pPr>
              <w:adjustRightInd w:val="0"/>
              <w:snapToGrid w:val="0"/>
              <w:jc w:val="center"/>
              <w:rPr>
                <w:b/>
                <w:bCs/>
                <w:sz w:val="22"/>
              </w:rPr>
            </w:pPr>
            <w:r>
              <w:rPr>
                <w:rFonts w:hint="eastAsia"/>
                <w:b/>
                <w:bCs/>
                <w:sz w:val="22"/>
              </w:rPr>
              <w:t>详见</w:t>
            </w:r>
            <w:r>
              <w:rPr>
                <w:rFonts w:hint="eastAsia"/>
                <w:b/>
                <w:bCs/>
                <w:sz w:val="22"/>
              </w:rPr>
              <w:t>9.2.2</w:t>
            </w:r>
          </w:p>
        </w:tc>
        <w:tc>
          <w:tcPr>
            <w:tcW w:w="371" w:type="pct"/>
            <w:vAlign w:val="center"/>
          </w:tcPr>
          <w:p w:rsidR="00672520" w:rsidRDefault="00672520" w:rsidP="00624E40">
            <w:pPr>
              <w:adjustRightInd w:val="0"/>
              <w:snapToGrid w:val="0"/>
              <w:jc w:val="center"/>
              <w:rPr>
                <w:b/>
                <w:bCs/>
                <w:sz w:val="22"/>
              </w:rPr>
            </w:pPr>
            <w:r>
              <w:rPr>
                <w:rFonts w:hint="eastAsia"/>
                <w:b/>
                <w:bCs/>
                <w:sz w:val="22"/>
              </w:rPr>
              <w:t>8</w:t>
            </w:r>
            <w:r>
              <w:rPr>
                <w:rFonts w:hint="eastAsia"/>
                <w:b/>
                <w:bCs/>
                <w:sz w:val="22"/>
              </w:rPr>
              <w:t>台</w:t>
            </w:r>
          </w:p>
        </w:tc>
        <w:tc>
          <w:tcPr>
            <w:tcW w:w="956" w:type="pct"/>
            <w:vAlign w:val="center"/>
          </w:tcPr>
          <w:p w:rsidR="00672520" w:rsidRDefault="00672520" w:rsidP="00624E40">
            <w:pPr>
              <w:adjustRightInd w:val="0"/>
              <w:snapToGrid w:val="0"/>
              <w:jc w:val="center"/>
              <w:rPr>
                <w:bCs/>
                <w:sz w:val="22"/>
              </w:rPr>
            </w:pPr>
            <w:r>
              <w:rPr>
                <w:rFonts w:hint="eastAsia"/>
                <w:bCs/>
                <w:sz w:val="22"/>
              </w:rPr>
              <w:t>30</w:t>
            </w:r>
            <w:r>
              <w:rPr>
                <w:rFonts w:hint="eastAsia"/>
                <w:bCs/>
                <w:sz w:val="22"/>
              </w:rPr>
              <w:t>天</w:t>
            </w:r>
          </w:p>
        </w:tc>
        <w:tc>
          <w:tcPr>
            <w:tcW w:w="507" w:type="pct"/>
            <w:vAlign w:val="center"/>
          </w:tcPr>
          <w:p w:rsidR="00672520" w:rsidRDefault="00672520" w:rsidP="00624E40">
            <w:pPr>
              <w:adjustRightInd w:val="0"/>
              <w:snapToGrid w:val="0"/>
              <w:jc w:val="center"/>
              <w:rPr>
                <w:b/>
                <w:bCs/>
                <w:sz w:val="22"/>
              </w:rPr>
            </w:pPr>
            <w:r w:rsidRPr="001925DC">
              <w:rPr>
                <w:rFonts w:hint="eastAsia"/>
                <w:b/>
                <w:bCs/>
                <w:sz w:val="22"/>
              </w:rPr>
              <w:t>3</w:t>
            </w:r>
            <w:r w:rsidRPr="001925DC">
              <w:rPr>
                <w:rFonts w:hint="eastAsia"/>
                <w:b/>
                <w:bCs/>
                <w:sz w:val="22"/>
              </w:rPr>
              <w:t>年整机保修</w:t>
            </w:r>
          </w:p>
        </w:tc>
        <w:tc>
          <w:tcPr>
            <w:tcW w:w="445" w:type="pct"/>
            <w:vAlign w:val="center"/>
          </w:tcPr>
          <w:p w:rsidR="00672520" w:rsidRDefault="00672520" w:rsidP="00624E40">
            <w:pPr>
              <w:adjustRightInd w:val="0"/>
              <w:snapToGrid w:val="0"/>
              <w:rPr>
                <w:b/>
                <w:bCs/>
                <w:sz w:val="22"/>
              </w:rPr>
            </w:pPr>
          </w:p>
        </w:tc>
      </w:tr>
    </w:tbl>
    <w:p w:rsidR="00672520" w:rsidRDefault="00672520" w:rsidP="00672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672520" w:rsidRDefault="00672520" w:rsidP="00672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672520" w:rsidRDefault="00672520" w:rsidP="00672520">
      <w:pPr>
        <w:snapToGrid w:val="0"/>
        <w:ind w:firstLineChars="200" w:firstLine="440"/>
        <w:rPr>
          <w:sz w:val="22"/>
        </w:rPr>
      </w:pPr>
      <w:r>
        <w:rPr>
          <w:sz w:val="22"/>
        </w:rPr>
        <w:t xml:space="preserve">9.2 </w:t>
      </w:r>
      <w:r>
        <w:rPr>
          <w:sz w:val="22"/>
        </w:rPr>
        <w:t>设备技术参数</w:t>
      </w:r>
    </w:p>
    <w:p w:rsidR="00672520" w:rsidRPr="00541065" w:rsidRDefault="00672520" w:rsidP="00672520">
      <w:pPr>
        <w:adjustRightInd w:val="0"/>
        <w:snapToGrid w:val="0"/>
        <w:ind w:firstLineChars="200" w:firstLine="440"/>
        <w:rPr>
          <w:sz w:val="22"/>
        </w:rPr>
      </w:pPr>
      <w:r>
        <w:rPr>
          <w:sz w:val="22"/>
        </w:rPr>
        <w:t xml:space="preserve">9.2.1 </w:t>
      </w:r>
      <w:r>
        <w:rPr>
          <w:sz w:val="22"/>
        </w:rPr>
        <w:t>用途描述：</w:t>
      </w:r>
      <w:r>
        <w:rPr>
          <w:rFonts w:hint="eastAsia"/>
          <w:sz w:val="22"/>
        </w:rPr>
        <w:t>血液透析机通过体外循环净化血液，替代受损肾脏完成毒素、多余水分清除，维持终末期肾病患者生命。</w:t>
      </w:r>
    </w:p>
    <w:p w:rsidR="00672520" w:rsidRPr="00247DDB" w:rsidRDefault="00672520" w:rsidP="00672520">
      <w:pPr>
        <w:adjustRightInd w:val="0"/>
        <w:snapToGrid w:val="0"/>
        <w:ind w:firstLineChars="200" w:firstLine="440"/>
        <w:rPr>
          <w:sz w:val="22"/>
        </w:rPr>
      </w:pPr>
      <w:r>
        <w:rPr>
          <w:sz w:val="22"/>
        </w:rPr>
        <w:t xml:space="preserve">9.2.2 </w:t>
      </w:r>
      <w:r>
        <w:rPr>
          <w:sz w:val="22"/>
        </w:rPr>
        <w:t>具体技术参数指标要求</w:t>
      </w:r>
    </w:p>
    <w:p w:rsidR="00672520" w:rsidRDefault="00672520" w:rsidP="00672520">
      <w:pPr>
        <w:adjustRightInd w:val="0"/>
        <w:snapToGrid w:val="0"/>
        <w:ind w:firstLineChars="200" w:firstLine="440"/>
        <w:rPr>
          <w:sz w:val="22"/>
        </w:rPr>
      </w:pPr>
      <w:r>
        <w:rPr>
          <w:sz w:val="22"/>
        </w:rPr>
        <w:t>（</w:t>
      </w:r>
      <w:r>
        <w:rPr>
          <w:sz w:val="22"/>
        </w:rPr>
        <w:t>1</w:t>
      </w:r>
      <w:r>
        <w:rPr>
          <w:sz w:val="22"/>
        </w:rPr>
        <w:t>）产品名称：</w:t>
      </w:r>
      <w:r w:rsidRPr="00247DDB">
        <w:rPr>
          <w:rFonts w:hint="eastAsia"/>
          <w:b/>
          <w:bCs/>
          <w:sz w:val="22"/>
        </w:rPr>
        <w:t>血透机</w:t>
      </w:r>
      <w:r>
        <w:rPr>
          <w:sz w:val="22"/>
        </w:rPr>
        <w:t>；数量：</w:t>
      </w:r>
      <w:r>
        <w:rPr>
          <w:rFonts w:hint="eastAsia"/>
          <w:sz w:val="22"/>
        </w:rPr>
        <w:t>8</w:t>
      </w:r>
      <w:r>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1</w:t>
      </w:r>
      <w:r w:rsidRPr="00247DDB">
        <w:rPr>
          <w:rFonts w:hint="eastAsia"/>
          <w:sz w:val="22"/>
        </w:rPr>
        <w:t>、整机系统功能要求</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  </w:t>
      </w:r>
      <w:r w:rsidRPr="00247DDB">
        <w:rPr>
          <w:rFonts w:hint="eastAsia"/>
          <w:sz w:val="22"/>
        </w:rPr>
        <w:t>透析模式</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1.1.1  </w:t>
      </w:r>
      <w:r w:rsidRPr="00247DDB">
        <w:rPr>
          <w:rFonts w:hint="eastAsia"/>
          <w:sz w:val="22"/>
        </w:rPr>
        <w:t>碳酸盐</w:t>
      </w:r>
      <w:r w:rsidRPr="00247DDB">
        <w:rPr>
          <w:rFonts w:hint="eastAsia"/>
          <w:sz w:val="22"/>
        </w:rPr>
        <w:t>/</w:t>
      </w:r>
      <w:r w:rsidRPr="00247DDB">
        <w:rPr>
          <w:rFonts w:hint="eastAsia"/>
          <w:sz w:val="22"/>
        </w:rPr>
        <w:t>醋酸盐</w:t>
      </w:r>
      <w:r w:rsidRPr="00247DDB">
        <w:rPr>
          <w:rFonts w:hint="eastAsia"/>
          <w:sz w:val="22"/>
        </w:rPr>
        <w:t>/</w:t>
      </w:r>
      <w:r w:rsidRPr="00247DDB">
        <w:rPr>
          <w:rFonts w:hint="eastAsia"/>
          <w:sz w:val="22"/>
        </w:rPr>
        <w:t>单超透析模式</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1.1.2  </w:t>
      </w:r>
      <w:r w:rsidRPr="00247DDB">
        <w:rPr>
          <w:rFonts w:hint="eastAsia"/>
          <w:sz w:val="22"/>
        </w:rPr>
        <w:t>适用各种配方透析液，可用碳酸盐干粉</w:t>
      </w:r>
      <w:r w:rsidRPr="00247DDB">
        <w:rPr>
          <w:rFonts w:hint="eastAsia"/>
          <w:sz w:val="22"/>
        </w:rPr>
        <w:t>/</w:t>
      </w:r>
      <w:r w:rsidRPr="00247DDB">
        <w:rPr>
          <w:rFonts w:hint="eastAsia"/>
          <w:sz w:val="22"/>
        </w:rPr>
        <w:t>浓缩液，可连接中心供液系统</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1.2  </w:t>
      </w:r>
      <w:r w:rsidRPr="00247DDB">
        <w:rPr>
          <w:rFonts w:hint="eastAsia"/>
          <w:sz w:val="22"/>
        </w:rPr>
        <w:t>操作显示系统</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1.2.1  </w:t>
      </w:r>
      <w:r w:rsidRPr="00247DDB">
        <w:rPr>
          <w:rFonts w:hint="eastAsia"/>
          <w:sz w:val="22"/>
        </w:rPr>
        <w:t>配置彩色液晶显示屏，屏尺寸≥</w:t>
      </w:r>
      <w:r w:rsidRPr="00247DDB">
        <w:rPr>
          <w:rFonts w:hint="eastAsia"/>
          <w:sz w:val="22"/>
        </w:rPr>
        <w:t>10</w:t>
      </w:r>
      <w:r w:rsidRPr="00247DDB">
        <w:rPr>
          <w:rFonts w:hint="eastAsia"/>
          <w:sz w:val="22"/>
        </w:rPr>
        <w:t>英寸</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1.2.2  </w:t>
      </w:r>
      <w:r w:rsidRPr="00247DDB">
        <w:rPr>
          <w:rFonts w:hint="eastAsia"/>
          <w:sz w:val="22"/>
        </w:rPr>
        <w:t>中文操作界面，可实时显示治疗过程参数和曲线图形</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1.3  </w:t>
      </w:r>
      <w:r w:rsidRPr="00247DDB">
        <w:rPr>
          <w:rFonts w:hint="eastAsia"/>
          <w:sz w:val="22"/>
        </w:rPr>
        <w:t>可调钠曲线治疗：具有多种可选择的线性</w:t>
      </w:r>
      <w:r w:rsidRPr="00247DDB">
        <w:rPr>
          <w:rFonts w:hint="eastAsia"/>
          <w:sz w:val="22"/>
        </w:rPr>
        <w:t>/</w:t>
      </w:r>
      <w:r w:rsidRPr="00247DDB">
        <w:rPr>
          <w:rFonts w:hint="eastAsia"/>
          <w:sz w:val="22"/>
        </w:rPr>
        <w:t>梯级自动调整程序；可单独使用或与超滤程序组合使用</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1.4  </w:t>
      </w:r>
      <w:r w:rsidRPr="00247DDB">
        <w:rPr>
          <w:rFonts w:hint="eastAsia"/>
          <w:sz w:val="22"/>
        </w:rPr>
        <w:t>可调超滤曲线模式治疗：具有多种可选择的线性</w:t>
      </w:r>
      <w:r w:rsidRPr="00247DDB">
        <w:rPr>
          <w:rFonts w:hint="eastAsia"/>
          <w:sz w:val="22"/>
        </w:rPr>
        <w:t>/</w:t>
      </w:r>
      <w:r w:rsidRPr="00247DDB">
        <w:rPr>
          <w:rFonts w:hint="eastAsia"/>
          <w:sz w:val="22"/>
        </w:rPr>
        <w:t>梯型；自动调整程序，实现个体化透析；且可单独使用或与可调</w:t>
      </w:r>
      <w:proofErr w:type="gramStart"/>
      <w:r w:rsidRPr="00247DDB">
        <w:rPr>
          <w:rFonts w:hint="eastAsia"/>
          <w:sz w:val="22"/>
        </w:rPr>
        <w:t>钠程序</w:t>
      </w:r>
      <w:proofErr w:type="gramEnd"/>
      <w:r w:rsidRPr="00247DDB">
        <w:rPr>
          <w:rFonts w:hint="eastAsia"/>
          <w:sz w:val="22"/>
        </w:rPr>
        <w:t>组合使用</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1.5  </w:t>
      </w:r>
      <w:r w:rsidRPr="00247DDB">
        <w:rPr>
          <w:rFonts w:hint="eastAsia"/>
          <w:sz w:val="22"/>
        </w:rPr>
        <w:t>具备双容量平衡</w:t>
      </w:r>
      <w:proofErr w:type="gramStart"/>
      <w:r w:rsidRPr="00247DDB">
        <w:rPr>
          <w:rFonts w:hint="eastAsia"/>
          <w:sz w:val="22"/>
        </w:rPr>
        <w:t>腔</w:t>
      </w:r>
      <w:proofErr w:type="gramEnd"/>
      <w:r w:rsidRPr="00247DDB">
        <w:rPr>
          <w:rFonts w:hint="eastAsia"/>
          <w:sz w:val="22"/>
        </w:rPr>
        <w:t>超滤控制系统：可连续提供透析液，可达到零超滤</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1.6  </w:t>
      </w:r>
      <w:r w:rsidRPr="00247DDB">
        <w:rPr>
          <w:rFonts w:hint="eastAsia"/>
          <w:sz w:val="22"/>
        </w:rPr>
        <w:t>电导度控制及保护：具备电导度监测、显示及超限报警功能</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1.7  </w:t>
      </w:r>
      <w:r w:rsidRPr="00247DDB">
        <w:rPr>
          <w:rFonts w:hint="eastAsia"/>
          <w:sz w:val="22"/>
        </w:rPr>
        <w:t>透析液配制：容积式连续配制方式，可使用多种不同透析液配方</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1.8  </w:t>
      </w:r>
      <w:r w:rsidRPr="00247DDB">
        <w:rPr>
          <w:rFonts w:hint="eastAsia"/>
          <w:sz w:val="22"/>
        </w:rPr>
        <w:t>具备碳酸氢盐干粉自动配制系统</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1.9  </w:t>
      </w:r>
      <w:r w:rsidRPr="00247DDB">
        <w:rPr>
          <w:rFonts w:hint="eastAsia"/>
          <w:sz w:val="22"/>
        </w:rPr>
        <w:t>清洗消毒：具备化学</w:t>
      </w:r>
      <w:r w:rsidRPr="00247DDB">
        <w:rPr>
          <w:rFonts w:hint="eastAsia"/>
          <w:sz w:val="22"/>
        </w:rPr>
        <w:t>/</w:t>
      </w:r>
      <w:r w:rsidRPr="00247DDB">
        <w:rPr>
          <w:rFonts w:hint="eastAsia"/>
          <w:sz w:val="22"/>
        </w:rPr>
        <w:t>热</w:t>
      </w:r>
      <w:r w:rsidRPr="00247DDB">
        <w:rPr>
          <w:rFonts w:hint="eastAsia"/>
          <w:sz w:val="22"/>
        </w:rPr>
        <w:t>/</w:t>
      </w:r>
      <w:r w:rsidRPr="00247DDB">
        <w:rPr>
          <w:rFonts w:hint="eastAsia"/>
          <w:sz w:val="22"/>
        </w:rPr>
        <w:t>脱</w:t>
      </w:r>
      <w:proofErr w:type="gramStart"/>
      <w:r w:rsidRPr="00247DDB">
        <w:rPr>
          <w:rFonts w:hint="eastAsia"/>
          <w:sz w:val="22"/>
        </w:rPr>
        <w:t>钙多种</w:t>
      </w:r>
      <w:proofErr w:type="gramEnd"/>
      <w:r w:rsidRPr="00247DDB">
        <w:rPr>
          <w:rFonts w:hint="eastAsia"/>
          <w:sz w:val="22"/>
        </w:rPr>
        <w:t>消毒清洗程序：消毒、除钙、</w:t>
      </w:r>
      <w:proofErr w:type="gramStart"/>
      <w:r w:rsidRPr="00247DDB">
        <w:rPr>
          <w:rFonts w:hint="eastAsia"/>
          <w:sz w:val="22"/>
        </w:rPr>
        <w:t>除脂程序</w:t>
      </w:r>
      <w:proofErr w:type="gramEnd"/>
      <w:r w:rsidRPr="00247DDB">
        <w:rPr>
          <w:rFonts w:hint="eastAsia"/>
          <w:sz w:val="22"/>
        </w:rPr>
        <w:t>可一体进行，可自动强制冲洗，透析液吸管可联机清洗消毒，热化学消毒时间：≤</w:t>
      </w:r>
      <w:r w:rsidRPr="00247DDB">
        <w:rPr>
          <w:rFonts w:hint="eastAsia"/>
          <w:sz w:val="22"/>
        </w:rPr>
        <w:t>30</w:t>
      </w:r>
      <w:r w:rsidRPr="00247DDB">
        <w:rPr>
          <w:rFonts w:hint="eastAsia"/>
          <w:sz w:val="22"/>
        </w:rPr>
        <w:t>分钟</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1.10  </w:t>
      </w:r>
      <w:r w:rsidRPr="00247DDB">
        <w:rPr>
          <w:rFonts w:hint="eastAsia"/>
          <w:sz w:val="22"/>
        </w:rPr>
        <w:t>系统自检</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1.10.1  </w:t>
      </w:r>
      <w:r w:rsidRPr="00247DDB">
        <w:rPr>
          <w:rFonts w:hint="eastAsia"/>
          <w:sz w:val="22"/>
        </w:rPr>
        <w:t>显示、控制、监测、水路等系统自检</w:t>
      </w:r>
      <w:r w:rsidRPr="00247DDB">
        <w:rPr>
          <w:rFonts w:hint="eastAsia"/>
          <w:sz w:val="22"/>
        </w:rPr>
        <w:t xml:space="preserve">, </w:t>
      </w:r>
      <w:r w:rsidRPr="00247DDB">
        <w:rPr>
          <w:rFonts w:hint="eastAsia"/>
          <w:sz w:val="22"/>
        </w:rPr>
        <w:t>自</w:t>
      </w:r>
      <w:proofErr w:type="gramStart"/>
      <w:r w:rsidRPr="00247DDB">
        <w:rPr>
          <w:rFonts w:hint="eastAsia"/>
          <w:sz w:val="22"/>
        </w:rPr>
        <w:t>检不可</w:t>
      </w:r>
      <w:proofErr w:type="gramEnd"/>
      <w:r w:rsidRPr="00247DDB">
        <w:rPr>
          <w:rFonts w:hint="eastAsia"/>
          <w:sz w:val="22"/>
        </w:rPr>
        <w:t>跳过</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1.10.2  </w:t>
      </w:r>
      <w:r w:rsidRPr="00247DDB">
        <w:rPr>
          <w:rFonts w:hint="eastAsia"/>
          <w:sz w:val="22"/>
        </w:rPr>
        <w:t>可设定自动开、关机时间，</w:t>
      </w:r>
      <w:proofErr w:type="gramStart"/>
      <w:r w:rsidRPr="00247DDB">
        <w:rPr>
          <w:rFonts w:hint="eastAsia"/>
          <w:sz w:val="22"/>
        </w:rPr>
        <w:t>自动预冲及</w:t>
      </w:r>
      <w:proofErr w:type="gramEnd"/>
      <w:r w:rsidRPr="00247DDB">
        <w:rPr>
          <w:rFonts w:hint="eastAsia"/>
          <w:sz w:val="22"/>
        </w:rPr>
        <w:t>选择自动消毒程序</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1.11  </w:t>
      </w:r>
      <w:r w:rsidRPr="00247DDB">
        <w:rPr>
          <w:rFonts w:hint="eastAsia"/>
          <w:sz w:val="22"/>
        </w:rPr>
        <w:t>可使用通用型</w:t>
      </w:r>
      <w:proofErr w:type="gramStart"/>
      <w:r w:rsidRPr="00247DDB">
        <w:rPr>
          <w:rFonts w:hint="eastAsia"/>
          <w:sz w:val="22"/>
        </w:rPr>
        <w:t>血路管</w:t>
      </w:r>
      <w:proofErr w:type="gramEnd"/>
      <w:r w:rsidRPr="00247DDB">
        <w:rPr>
          <w:rFonts w:hint="eastAsia"/>
          <w:sz w:val="22"/>
        </w:rPr>
        <w:t>和透析器等耗材</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1.12  </w:t>
      </w:r>
      <w:r w:rsidRPr="00247DDB">
        <w:rPr>
          <w:rFonts w:hint="eastAsia"/>
          <w:sz w:val="22"/>
        </w:rPr>
        <w:t>具备透析液内毒素过滤器接口：可对透析液进行超纯滤过</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1.13  </w:t>
      </w:r>
      <w:r w:rsidRPr="00247DDB">
        <w:rPr>
          <w:rFonts w:hint="eastAsia"/>
          <w:sz w:val="22"/>
        </w:rPr>
        <w:t>水电路分离设计：具备单独水路控制系统</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1.14  </w:t>
      </w:r>
      <w:r w:rsidRPr="00247DDB">
        <w:rPr>
          <w:rFonts w:hint="eastAsia"/>
          <w:sz w:val="22"/>
        </w:rPr>
        <w:t>具备自动定期水路压力密闭性测试功能</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1.15  </w:t>
      </w:r>
      <w:r w:rsidRPr="00247DDB">
        <w:rPr>
          <w:rFonts w:hint="eastAsia"/>
          <w:sz w:val="22"/>
        </w:rPr>
        <w:t>配置自动血压监测</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1.16  </w:t>
      </w:r>
      <w:r w:rsidRPr="00247DDB">
        <w:rPr>
          <w:rFonts w:hint="eastAsia"/>
          <w:sz w:val="22"/>
        </w:rPr>
        <w:t>内置不间断电源：断电支持时间≥</w:t>
      </w:r>
      <w:r w:rsidRPr="00247DDB">
        <w:rPr>
          <w:rFonts w:hint="eastAsia"/>
          <w:sz w:val="22"/>
        </w:rPr>
        <w:t>15</w:t>
      </w:r>
      <w:r w:rsidRPr="00247DDB">
        <w:rPr>
          <w:rFonts w:hint="eastAsia"/>
          <w:sz w:val="22"/>
        </w:rPr>
        <w:t>分钟，可自动切换并可维持血泵正常运</w:t>
      </w:r>
      <w:r w:rsidRPr="00247DDB">
        <w:rPr>
          <w:rFonts w:hint="eastAsia"/>
          <w:sz w:val="22"/>
        </w:rPr>
        <w:lastRenderedPageBreak/>
        <w:t>转及监测显示所有治疗数据</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1.17  </w:t>
      </w:r>
      <w:r w:rsidRPr="00247DDB">
        <w:rPr>
          <w:rFonts w:hint="eastAsia"/>
          <w:sz w:val="22"/>
        </w:rPr>
        <w:t>可实现软硬件升级，有数字化计算机信息网络接口，</w:t>
      </w:r>
      <w:r w:rsidRPr="00247DDB">
        <w:rPr>
          <w:rFonts w:hint="eastAsia"/>
          <w:sz w:val="22"/>
        </w:rPr>
        <w:t>RS232C</w:t>
      </w:r>
      <w:r w:rsidRPr="00247DDB">
        <w:rPr>
          <w:rFonts w:hint="eastAsia"/>
          <w:sz w:val="22"/>
        </w:rPr>
        <w:t>或</w:t>
      </w:r>
      <w:r w:rsidRPr="00247DDB">
        <w:rPr>
          <w:rFonts w:hint="eastAsia"/>
          <w:sz w:val="22"/>
        </w:rPr>
        <w:t>RS422</w:t>
      </w:r>
      <w:r w:rsidRPr="00247DDB">
        <w:rPr>
          <w:rFonts w:hint="eastAsia"/>
          <w:sz w:val="22"/>
        </w:rPr>
        <w:t>接口</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1.18  </w:t>
      </w:r>
      <w:r w:rsidRPr="00247DDB">
        <w:rPr>
          <w:rFonts w:hint="eastAsia"/>
          <w:sz w:val="22"/>
        </w:rPr>
        <w:t>设备无</w:t>
      </w:r>
      <w:r w:rsidRPr="00247DDB">
        <w:rPr>
          <w:rFonts w:hint="eastAsia"/>
          <w:sz w:val="22"/>
        </w:rPr>
        <w:t>NMPA</w:t>
      </w:r>
      <w:r w:rsidRPr="00247DDB">
        <w:rPr>
          <w:rFonts w:hint="eastAsia"/>
          <w:sz w:val="22"/>
        </w:rPr>
        <w:t>召回记录</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2</w:t>
      </w:r>
      <w:r w:rsidRPr="00247DDB">
        <w:rPr>
          <w:rFonts w:hint="eastAsia"/>
          <w:sz w:val="22"/>
        </w:rPr>
        <w:t>、主要技术和性能要求</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2.1  </w:t>
      </w:r>
      <w:r w:rsidRPr="00247DDB">
        <w:rPr>
          <w:rFonts w:hint="eastAsia"/>
          <w:sz w:val="22"/>
        </w:rPr>
        <w:t>血泵流速：</w:t>
      </w:r>
      <w:r w:rsidRPr="00247DDB">
        <w:rPr>
          <w:rFonts w:hint="eastAsia"/>
          <w:sz w:val="22"/>
        </w:rPr>
        <w:t>15</w:t>
      </w:r>
      <w:r w:rsidRPr="00247DDB">
        <w:rPr>
          <w:rFonts w:hint="eastAsia"/>
          <w:sz w:val="22"/>
        </w:rPr>
        <w:t>～</w:t>
      </w:r>
      <w:r w:rsidRPr="00247DDB">
        <w:rPr>
          <w:rFonts w:hint="eastAsia"/>
          <w:sz w:val="22"/>
        </w:rPr>
        <w:t>600ml/min</w:t>
      </w:r>
      <w:r w:rsidRPr="00247DDB">
        <w:rPr>
          <w:rFonts w:hint="eastAsia"/>
          <w:sz w:val="22"/>
        </w:rPr>
        <w:t>，精度±</w:t>
      </w:r>
      <w:r w:rsidRPr="00247DDB">
        <w:rPr>
          <w:rFonts w:hint="eastAsia"/>
          <w:sz w:val="22"/>
        </w:rPr>
        <w:t>10%</w:t>
      </w:r>
      <w:r w:rsidRPr="00247DDB">
        <w:rPr>
          <w:rFonts w:hint="eastAsia"/>
          <w:sz w:val="22"/>
        </w:rPr>
        <w:t>或更优</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2.2  </w:t>
      </w:r>
      <w:r w:rsidRPr="00247DDB">
        <w:rPr>
          <w:rFonts w:hint="eastAsia"/>
          <w:sz w:val="22"/>
        </w:rPr>
        <w:t>血泵管路：可使用不同直径透析管路，管径至少包含</w:t>
      </w:r>
      <w:r w:rsidRPr="00247DDB">
        <w:rPr>
          <w:rFonts w:hint="eastAsia"/>
          <w:sz w:val="22"/>
        </w:rPr>
        <w:t>2-10mm</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2.3  </w:t>
      </w:r>
      <w:r w:rsidRPr="00247DDB">
        <w:rPr>
          <w:rFonts w:hint="eastAsia"/>
          <w:sz w:val="22"/>
        </w:rPr>
        <w:t>肝素泵：可设定停泵时间，显示累积量，肝素泵流量：</w:t>
      </w:r>
      <w:r w:rsidRPr="00247DDB">
        <w:rPr>
          <w:rFonts w:hint="eastAsia"/>
          <w:sz w:val="22"/>
        </w:rPr>
        <w:t>0-10ml/h</w:t>
      </w:r>
      <w:r w:rsidRPr="00247DDB">
        <w:rPr>
          <w:rFonts w:hint="eastAsia"/>
          <w:sz w:val="22"/>
        </w:rPr>
        <w:t>，并有大剂量追加功能</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2.4  </w:t>
      </w:r>
      <w:r w:rsidRPr="00247DDB">
        <w:rPr>
          <w:rFonts w:hint="eastAsia"/>
          <w:sz w:val="22"/>
        </w:rPr>
        <w:t>动静脉压力监测</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2.4.1  </w:t>
      </w:r>
      <w:r w:rsidRPr="00247DDB">
        <w:rPr>
          <w:rFonts w:hint="eastAsia"/>
          <w:sz w:val="22"/>
        </w:rPr>
        <w:t>静脉压力监测范围：</w:t>
      </w:r>
      <w:r w:rsidRPr="00247DDB">
        <w:rPr>
          <w:rFonts w:hint="eastAsia"/>
          <w:sz w:val="22"/>
        </w:rPr>
        <w:t>-50mmHg-500mmHg</w:t>
      </w:r>
      <w:r w:rsidRPr="00247DDB">
        <w:rPr>
          <w:rFonts w:hint="eastAsia"/>
          <w:sz w:val="22"/>
        </w:rPr>
        <w:t>，精确度±</w:t>
      </w:r>
      <w:r w:rsidRPr="00247DDB">
        <w:rPr>
          <w:rFonts w:hint="eastAsia"/>
          <w:sz w:val="22"/>
        </w:rPr>
        <w:t>10mmHg</w:t>
      </w:r>
      <w:r w:rsidRPr="00247DDB">
        <w:rPr>
          <w:rFonts w:hint="eastAsia"/>
          <w:sz w:val="22"/>
        </w:rPr>
        <w:t>或更优</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2.4.2  </w:t>
      </w:r>
      <w:r w:rsidRPr="00247DDB">
        <w:rPr>
          <w:rFonts w:hint="eastAsia"/>
          <w:sz w:val="22"/>
        </w:rPr>
        <w:t>动脉压力监测范围：</w:t>
      </w:r>
      <w:r w:rsidRPr="00247DDB">
        <w:rPr>
          <w:rFonts w:hint="eastAsia"/>
          <w:sz w:val="22"/>
        </w:rPr>
        <w:t>-280mmHg-200mmHg</w:t>
      </w:r>
      <w:r w:rsidRPr="00247DDB">
        <w:rPr>
          <w:rFonts w:hint="eastAsia"/>
          <w:sz w:val="22"/>
        </w:rPr>
        <w:t>，精确度±</w:t>
      </w:r>
      <w:r w:rsidRPr="00247DDB">
        <w:rPr>
          <w:rFonts w:hint="eastAsia"/>
          <w:sz w:val="22"/>
        </w:rPr>
        <w:t>10mmHg</w:t>
      </w:r>
      <w:r w:rsidRPr="00247DDB">
        <w:rPr>
          <w:rFonts w:hint="eastAsia"/>
          <w:sz w:val="22"/>
        </w:rPr>
        <w:t>或更优</w:t>
      </w:r>
      <w:r w:rsidRPr="00247DDB">
        <w:rPr>
          <w:rFonts w:hint="eastAsia"/>
          <w:sz w:val="22"/>
        </w:rPr>
        <w:t xml:space="preserve">             2.5  </w:t>
      </w:r>
      <w:r w:rsidRPr="00247DDB">
        <w:rPr>
          <w:rFonts w:hint="eastAsia"/>
          <w:sz w:val="22"/>
        </w:rPr>
        <w:t>空气探测器</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2.5.1  </w:t>
      </w:r>
      <w:r w:rsidRPr="00247DDB">
        <w:rPr>
          <w:rFonts w:hint="eastAsia"/>
          <w:sz w:val="22"/>
        </w:rPr>
        <w:t>探测方式：采用超声探测</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2.5.2  </w:t>
      </w:r>
      <w:r w:rsidRPr="00247DDB">
        <w:rPr>
          <w:rFonts w:hint="eastAsia"/>
          <w:sz w:val="22"/>
        </w:rPr>
        <w:t>灵敏度：≥</w:t>
      </w:r>
      <w:r w:rsidRPr="00247DDB">
        <w:rPr>
          <w:rFonts w:hint="eastAsia"/>
          <w:sz w:val="22"/>
        </w:rPr>
        <w:t>1mL</w:t>
      </w:r>
      <w:r w:rsidRPr="00247DDB">
        <w:rPr>
          <w:rFonts w:hint="eastAsia"/>
          <w:sz w:val="22"/>
        </w:rPr>
        <w:t>气泡无法通过，并具备液面调整功能</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2.6  </w:t>
      </w:r>
      <w:r w:rsidRPr="00247DDB">
        <w:rPr>
          <w:rFonts w:hint="eastAsia"/>
          <w:sz w:val="22"/>
        </w:rPr>
        <w:t>漏血探测器</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2.6.1  </w:t>
      </w:r>
      <w:r w:rsidRPr="00247DDB">
        <w:rPr>
          <w:rFonts w:hint="eastAsia"/>
          <w:sz w:val="22"/>
        </w:rPr>
        <w:t>探测方式：光学检测</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2.6.2  </w:t>
      </w:r>
      <w:r w:rsidRPr="00247DDB">
        <w:rPr>
          <w:rFonts w:hint="eastAsia"/>
          <w:sz w:val="22"/>
        </w:rPr>
        <w:t>灵敏度：漏血量≤</w:t>
      </w:r>
      <w:r w:rsidRPr="00247DDB">
        <w:rPr>
          <w:rFonts w:hint="eastAsia"/>
          <w:sz w:val="22"/>
        </w:rPr>
        <w:t>0.5ml/min</w:t>
      </w:r>
      <w:r w:rsidRPr="00247DDB">
        <w:rPr>
          <w:rFonts w:hint="eastAsia"/>
          <w:sz w:val="22"/>
        </w:rPr>
        <w:t>（在透析液最大流量为≥</w:t>
      </w:r>
      <w:r w:rsidRPr="00247DDB">
        <w:rPr>
          <w:rFonts w:hint="eastAsia"/>
          <w:sz w:val="22"/>
        </w:rPr>
        <w:t>800ml/min</w:t>
      </w:r>
      <w:r w:rsidRPr="00247DDB">
        <w:rPr>
          <w:rFonts w:hint="eastAsia"/>
          <w:sz w:val="22"/>
        </w:rPr>
        <w:t>时）</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2.7  </w:t>
      </w:r>
      <w:r w:rsidRPr="00247DDB">
        <w:rPr>
          <w:rFonts w:hint="eastAsia"/>
          <w:sz w:val="22"/>
        </w:rPr>
        <w:t>超滤率：</w:t>
      </w:r>
      <w:r w:rsidRPr="00247DDB">
        <w:rPr>
          <w:rFonts w:hint="eastAsia"/>
          <w:sz w:val="22"/>
        </w:rPr>
        <w:t>0-4000ml/h</w:t>
      </w:r>
      <w:r w:rsidRPr="00247DDB">
        <w:rPr>
          <w:rFonts w:hint="eastAsia"/>
          <w:sz w:val="22"/>
        </w:rPr>
        <w:t>（可调），精确度±</w:t>
      </w:r>
      <w:r w:rsidRPr="00247DDB">
        <w:rPr>
          <w:rFonts w:hint="eastAsia"/>
          <w:sz w:val="22"/>
        </w:rPr>
        <w:t>1%</w:t>
      </w:r>
      <w:r w:rsidRPr="00247DDB">
        <w:rPr>
          <w:rFonts w:hint="eastAsia"/>
          <w:sz w:val="22"/>
        </w:rPr>
        <w:t>，可实现零超滤</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2.8  </w:t>
      </w:r>
      <w:r w:rsidRPr="00247DDB">
        <w:rPr>
          <w:rFonts w:hint="eastAsia"/>
          <w:sz w:val="22"/>
        </w:rPr>
        <w:t>跨膜压监测范围：</w:t>
      </w:r>
      <w:r w:rsidRPr="00247DDB">
        <w:rPr>
          <w:rFonts w:hint="eastAsia"/>
          <w:sz w:val="22"/>
        </w:rPr>
        <w:t>-60mmHg-500mmHg</w:t>
      </w:r>
      <w:r w:rsidRPr="00247DDB">
        <w:rPr>
          <w:rFonts w:hint="eastAsia"/>
          <w:sz w:val="22"/>
        </w:rPr>
        <w:t>，具备自动跟踪报警功能</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2.9  </w:t>
      </w:r>
      <w:r w:rsidRPr="00247DDB">
        <w:rPr>
          <w:rFonts w:hint="eastAsia"/>
          <w:sz w:val="22"/>
        </w:rPr>
        <w:t>透析液</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2.9.1  </w:t>
      </w:r>
      <w:r w:rsidRPr="00247DDB">
        <w:rPr>
          <w:rFonts w:hint="eastAsia"/>
          <w:sz w:val="22"/>
        </w:rPr>
        <w:t>透析液温度：</w:t>
      </w:r>
      <w:r w:rsidRPr="00247DDB">
        <w:rPr>
          <w:rFonts w:hint="eastAsia"/>
          <w:sz w:val="22"/>
        </w:rPr>
        <w:t>35</w:t>
      </w:r>
      <w:r w:rsidRPr="00247DDB">
        <w:rPr>
          <w:rFonts w:hint="eastAsia"/>
          <w:sz w:val="22"/>
        </w:rPr>
        <w:t>℃～</w:t>
      </w:r>
      <w:r w:rsidRPr="00247DDB">
        <w:rPr>
          <w:rFonts w:hint="eastAsia"/>
          <w:sz w:val="22"/>
        </w:rPr>
        <w:t>39</w:t>
      </w:r>
      <w:r w:rsidRPr="00247DDB">
        <w:rPr>
          <w:rFonts w:hint="eastAsia"/>
          <w:sz w:val="22"/>
        </w:rPr>
        <w:t>℃，可随时调整</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2.9.2  </w:t>
      </w:r>
      <w:r w:rsidRPr="00247DDB">
        <w:rPr>
          <w:rFonts w:hint="eastAsia"/>
          <w:sz w:val="22"/>
        </w:rPr>
        <w:t>透析液流量范围：</w:t>
      </w:r>
      <w:r w:rsidRPr="00247DDB">
        <w:rPr>
          <w:rFonts w:hint="eastAsia"/>
          <w:sz w:val="22"/>
        </w:rPr>
        <w:t>300ml-800ml/min</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3</w:t>
      </w:r>
      <w:r w:rsidRPr="00247DDB">
        <w:rPr>
          <w:rFonts w:hint="eastAsia"/>
          <w:sz w:val="22"/>
        </w:rPr>
        <w:t>、配置清单（单台）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  </w:t>
      </w:r>
      <w:r w:rsidRPr="00247DDB">
        <w:rPr>
          <w:rFonts w:hint="eastAsia"/>
          <w:sz w:val="22"/>
        </w:rPr>
        <w:t>主机</w:t>
      </w:r>
      <w:r w:rsidRPr="00247DDB">
        <w:rPr>
          <w:rFonts w:hint="eastAsia"/>
          <w:sz w:val="22"/>
        </w:rPr>
        <w:t xml:space="preserve">  </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3.1.1  </w:t>
      </w:r>
      <w:r w:rsidRPr="00247DDB">
        <w:rPr>
          <w:rFonts w:hint="eastAsia"/>
          <w:sz w:val="22"/>
        </w:rPr>
        <w:t>透析液体液泵：</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3.1.2  </w:t>
      </w:r>
      <w:r w:rsidRPr="00247DDB">
        <w:rPr>
          <w:rFonts w:hint="eastAsia"/>
          <w:sz w:val="22"/>
        </w:rPr>
        <w:t>血泵、限流器、推注器、</w:t>
      </w:r>
      <w:proofErr w:type="gramStart"/>
      <w:r w:rsidRPr="00247DDB">
        <w:rPr>
          <w:rFonts w:hint="eastAsia"/>
          <w:sz w:val="22"/>
        </w:rPr>
        <w:t>阻流器</w:t>
      </w:r>
      <w:proofErr w:type="gramEnd"/>
      <w:r w:rsidRPr="00247DDB">
        <w:rPr>
          <w:rFonts w:hint="eastAsia"/>
          <w:sz w:val="22"/>
        </w:rPr>
        <w:t>：</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3.1.3  </w:t>
      </w:r>
      <w:r w:rsidRPr="00247DDB">
        <w:rPr>
          <w:rFonts w:hint="eastAsia"/>
          <w:sz w:val="22"/>
        </w:rPr>
        <w:t>压力检测、漏血检测、气泡检测、温度检测控制装置：</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3.1.4  </w:t>
      </w:r>
      <w:r w:rsidRPr="00247DDB">
        <w:rPr>
          <w:rFonts w:hint="eastAsia"/>
          <w:sz w:val="22"/>
        </w:rPr>
        <w:t>计算机及接口、检测、检测控制组件：</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3.1.5  </w:t>
      </w:r>
      <w:r w:rsidRPr="00247DDB">
        <w:rPr>
          <w:rFonts w:hint="eastAsia"/>
          <w:sz w:val="22"/>
        </w:rPr>
        <w:t>操作、显示组件：</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3.1.6  </w:t>
      </w:r>
      <w:r w:rsidRPr="00247DDB">
        <w:rPr>
          <w:rFonts w:hint="eastAsia"/>
          <w:sz w:val="22"/>
        </w:rPr>
        <w:t>报警组件：</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3.1.7  BPM </w:t>
      </w:r>
      <w:r w:rsidRPr="00247DDB">
        <w:rPr>
          <w:rFonts w:hint="eastAsia"/>
          <w:sz w:val="22"/>
        </w:rPr>
        <w:t>在线血压监测仪：</w:t>
      </w:r>
      <w:r w:rsidRPr="00247DDB">
        <w:rPr>
          <w:rFonts w:hint="eastAsia"/>
          <w:sz w:val="22"/>
        </w:rPr>
        <w:t>1</w:t>
      </w:r>
      <w:r w:rsidRPr="00247DDB">
        <w:rPr>
          <w:rFonts w:hint="eastAsia"/>
          <w:sz w:val="22"/>
        </w:rPr>
        <w:t>台</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3.2  </w:t>
      </w:r>
      <w:r w:rsidRPr="00247DDB">
        <w:rPr>
          <w:rFonts w:hint="eastAsia"/>
          <w:sz w:val="22"/>
        </w:rPr>
        <w:t>输液支架：</w:t>
      </w:r>
      <w:r w:rsidRPr="00247DDB">
        <w:rPr>
          <w:rFonts w:hint="eastAsia"/>
          <w:sz w:val="22"/>
        </w:rPr>
        <w:t>1</w:t>
      </w:r>
      <w:r w:rsidRPr="00247DDB">
        <w:rPr>
          <w:rFonts w:hint="eastAsia"/>
          <w:sz w:val="22"/>
        </w:rPr>
        <w:t>个</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3.3  </w:t>
      </w:r>
      <w:r w:rsidRPr="00247DDB">
        <w:rPr>
          <w:rFonts w:hint="eastAsia"/>
          <w:sz w:val="22"/>
        </w:rPr>
        <w:t>消毒液接头：</w:t>
      </w:r>
      <w:r w:rsidRPr="00247DDB">
        <w:rPr>
          <w:rFonts w:hint="eastAsia"/>
          <w:sz w:val="22"/>
        </w:rPr>
        <w:t>1</w:t>
      </w:r>
      <w:r w:rsidRPr="00247DDB">
        <w:rPr>
          <w:rFonts w:hint="eastAsia"/>
          <w:sz w:val="22"/>
        </w:rPr>
        <w:t>个</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3.4  </w:t>
      </w:r>
      <w:r w:rsidRPr="00247DDB">
        <w:rPr>
          <w:rFonts w:hint="eastAsia"/>
          <w:sz w:val="22"/>
        </w:rPr>
        <w:t>细菌过滤器：</w:t>
      </w:r>
      <w:r w:rsidRPr="00247DDB">
        <w:rPr>
          <w:rFonts w:hint="eastAsia"/>
          <w:sz w:val="22"/>
        </w:rPr>
        <w:t>1</w:t>
      </w:r>
      <w:r w:rsidRPr="00247DDB">
        <w:rPr>
          <w:rFonts w:hint="eastAsia"/>
          <w:sz w:val="22"/>
        </w:rPr>
        <w:t>个</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3.5  </w:t>
      </w:r>
      <w:r w:rsidRPr="00247DDB">
        <w:rPr>
          <w:rFonts w:hint="eastAsia"/>
          <w:sz w:val="22"/>
        </w:rPr>
        <w:t>操作手册：</w:t>
      </w:r>
      <w:r w:rsidRPr="00247DDB">
        <w:rPr>
          <w:rFonts w:hint="eastAsia"/>
          <w:sz w:val="22"/>
        </w:rPr>
        <w:t>1</w:t>
      </w:r>
      <w:r w:rsidRPr="00247DDB">
        <w:rPr>
          <w:rFonts w:hint="eastAsia"/>
          <w:sz w:val="22"/>
        </w:rPr>
        <w:t>个</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3.6  </w:t>
      </w:r>
      <w:r w:rsidRPr="00247DDB">
        <w:rPr>
          <w:rFonts w:hint="eastAsia"/>
          <w:sz w:val="22"/>
        </w:rPr>
        <w:t>动脉夹：</w:t>
      </w:r>
      <w:r w:rsidRPr="00247DDB">
        <w:rPr>
          <w:rFonts w:hint="eastAsia"/>
          <w:sz w:val="22"/>
        </w:rPr>
        <w:t>1</w:t>
      </w:r>
      <w:r w:rsidRPr="00247DDB">
        <w:rPr>
          <w:rFonts w:hint="eastAsia"/>
          <w:sz w:val="22"/>
        </w:rPr>
        <w:t>个</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3.7  </w:t>
      </w:r>
      <w:r w:rsidRPr="00247DDB">
        <w:rPr>
          <w:rFonts w:hint="eastAsia"/>
          <w:sz w:val="22"/>
        </w:rPr>
        <w:t>透析器夹：</w:t>
      </w:r>
      <w:r w:rsidRPr="00247DDB">
        <w:rPr>
          <w:rFonts w:hint="eastAsia"/>
          <w:sz w:val="22"/>
        </w:rPr>
        <w:t>1</w:t>
      </w:r>
      <w:r w:rsidRPr="00247DDB">
        <w:rPr>
          <w:rFonts w:hint="eastAsia"/>
          <w:sz w:val="22"/>
        </w:rPr>
        <w:t>个</w:t>
      </w:r>
    </w:p>
    <w:p w:rsidR="00672520" w:rsidRPr="00247DDB" w:rsidRDefault="00672520" w:rsidP="00672520">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sidRPr="00247DDB">
        <w:rPr>
          <w:rFonts w:hint="eastAsia"/>
          <w:sz w:val="22"/>
        </w:rPr>
        <w:t xml:space="preserve">3.8  </w:t>
      </w:r>
      <w:r w:rsidRPr="00247DDB">
        <w:rPr>
          <w:rFonts w:hint="eastAsia"/>
          <w:sz w:val="22"/>
        </w:rPr>
        <w:t>血泵手柄：</w:t>
      </w:r>
      <w:r w:rsidRPr="00247DDB">
        <w:rPr>
          <w:rFonts w:hint="eastAsia"/>
          <w:sz w:val="22"/>
        </w:rPr>
        <w:t>1</w:t>
      </w:r>
      <w:r w:rsidRPr="00247DDB">
        <w:rPr>
          <w:rFonts w:hint="eastAsia"/>
          <w:sz w:val="22"/>
        </w:rPr>
        <w:t>个</w:t>
      </w:r>
    </w:p>
    <w:p w:rsidR="00672520" w:rsidRDefault="00672520" w:rsidP="00672520">
      <w:pPr>
        <w:snapToGrid w:val="0"/>
        <w:ind w:firstLineChars="200" w:firstLine="440"/>
        <w:rPr>
          <w:sz w:val="22"/>
        </w:rPr>
      </w:pPr>
      <w:r>
        <w:rPr>
          <w:sz w:val="22"/>
        </w:rPr>
        <w:t xml:space="preserve">9.3 </w:t>
      </w:r>
      <w:r>
        <w:rPr>
          <w:sz w:val="22"/>
        </w:rPr>
        <w:t>安装调试要求及备品备件或配件报价等要求</w:t>
      </w:r>
      <w:r>
        <w:rPr>
          <w:rFonts w:hint="eastAsia"/>
          <w:sz w:val="22"/>
        </w:rPr>
        <w:tab/>
      </w:r>
    </w:p>
    <w:p w:rsidR="00672520" w:rsidRPr="00247DDB" w:rsidRDefault="00672520" w:rsidP="00672520">
      <w:pPr>
        <w:snapToGrid w:val="0"/>
        <w:ind w:firstLineChars="200" w:firstLine="440"/>
        <w:rPr>
          <w:sz w:val="22"/>
        </w:rPr>
      </w:pPr>
      <w:r w:rsidRPr="00247DDB">
        <w:rPr>
          <w:rFonts w:hint="eastAsia"/>
          <w:sz w:val="22"/>
        </w:rPr>
        <w:lastRenderedPageBreak/>
        <w:t>9.3.1</w:t>
      </w:r>
      <w:r w:rsidRPr="00247DDB">
        <w:rPr>
          <w:rFonts w:hint="eastAsia"/>
          <w:sz w:val="22"/>
        </w:rPr>
        <w:t>安装调试：由投标人提供的设备，其安装、设备上电、调试</w:t>
      </w:r>
      <w:r w:rsidRPr="00247DDB">
        <w:rPr>
          <w:rFonts w:hint="eastAsia"/>
          <w:sz w:val="22"/>
        </w:rPr>
        <w:t>(</w:t>
      </w:r>
      <w:r w:rsidRPr="00247DDB">
        <w:rPr>
          <w:rFonts w:hint="eastAsia"/>
          <w:sz w:val="22"/>
        </w:rPr>
        <w:t>包括硬件及软件</w:t>
      </w:r>
      <w:r w:rsidRPr="00247DDB">
        <w:rPr>
          <w:rFonts w:hint="eastAsia"/>
          <w:sz w:val="22"/>
        </w:rPr>
        <w:t>)</w:t>
      </w:r>
      <w:r w:rsidRPr="00247DDB">
        <w:rPr>
          <w:rFonts w:hint="eastAsia"/>
          <w:sz w:val="22"/>
        </w:rPr>
        <w:t>及开通由投标人负责，采购人予以协助配合。设备安装、调测所需工具、仪表及安装材料均由投标人提供。</w:t>
      </w:r>
    </w:p>
    <w:p w:rsidR="00672520" w:rsidRDefault="00672520" w:rsidP="00672520">
      <w:pPr>
        <w:snapToGrid w:val="0"/>
        <w:ind w:firstLineChars="200" w:firstLine="440"/>
        <w:rPr>
          <w:sz w:val="22"/>
        </w:rPr>
      </w:pPr>
      <w:r>
        <w:rPr>
          <w:sz w:val="22"/>
        </w:rPr>
        <w:t>9.</w:t>
      </w:r>
      <w:r>
        <w:rPr>
          <w:rFonts w:hint="eastAsia"/>
          <w:sz w:val="22"/>
        </w:rPr>
        <w:t>4</w:t>
      </w:r>
      <w:r>
        <w:rPr>
          <w:sz w:val="22"/>
        </w:rPr>
        <w:t xml:space="preserve"> </w:t>
      </w:r>
      <w:r>
        <w:rPr>
          <w:sz w:val="22"/>
        </w:rPr>
        <w:t>供货期要求</w:t>
      </w:r>
    </w:p>
    <w:p w:rsidR="00672520" w:rsidRDefault="00672520" w:rsidP="00672520">
      <w:pPr>
        <w:adjustRightInd w:val="0"/>
        <w:snapToGrid w:val="0"/>
        <w:ind w:firstLineChars="200" w:firstLine="440"/>
        <w:rPr>
          <w:sz w:val="22"/>
        </w:rPr>
      </w:pPr>
      <w:r>
        <w:rPr>
          <w:sz w:val="22"/>
        </w:rPr>
        <w:t>9.</w:t>
      </w:r>
      <w:r>
        <w:rPr>
          <w:rFonts w:hint="eastAsia"/>
          <w:sz w:val="22"/>
        </w:rPr>
        <w:t>4</w:t>
      </w:r>
      <w:r>
        <w:rPr>
          <w:sz w:val="22"/>
        </w:rPr>
        <w:t xml:space="preserve">.1 </w:t>
      </w:r>
      <w:r>
        <w:rPr>
          <w:sz w:val="22"/>
        </w:rPr>
        <w:t>本项目供货</w:t>
      </w:r>
      <w:proofErr w:type="gramStart"/>
      <w:r>
        <w:rPr>
          <w:sz w:val="22"/>
        </w:rPr>
        <w:t>期包括</w:t>
      </w:r>
      <w:proofErr w:type="gramEnd"/>
      <w:r>
        <w:rPr>
          <w:sz w:val="22"/>
        </w:rPr>
        <w:t>设备供货、就位、安装调试直至交付使用的全部时间。</w:t>
      </w:r>
    </w:p>
    <w:p w:rsidR="00672520" w:rsidRDefault="00672520" w:rsidP="00672520">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本项目的安装调试及试用期间的管理将纳入采购人的管理范围，在此过程中，中标人须服从采购人的时间和管理协调。</w:t>
      </w:r>
    </w:p>
    <w:p w:rsidR="00672520" w:rsidRDefault="00672520" w:rsidP="00672520">
      <w:pPr>
        <w:snapToGrid w:val="0"/>
        <w:ind w:firstLineChars="200" w:firstLine="440"/>
        <w:rPr>
          <w:sz w:val="22"/>
        </w:rPr>
      </w:pPr>
      <w:r>
        <w:rPr>
          <w:sz w:val="22"/>
        </w:rPr>
        <w:t>9.</w:t>
      </w:r>
      <w:r>
        <w:rPr>
          <w:rFonts w:hint="eastAsia"/>
          <w:sz w:val="22"/>
        </w:rPr>
        <w:t>5</w:t>
      </w:r>
      <w:r>
        <w:rPr>
          <w:sz w:val="22"/>
        </w:rPr>
        <w:t xml:space="preserve"> </w:t>
      </w:r>
      <w:r>
        <w:rPr>
          <w:sz w:val="22"/>
        </w:rPr>
        <w:t>质量标准与验收要求</w:t>
      </w:r>
    </w:p>
    <w:p w:rsidR="00672520" w:rsidRDefault="00672520" w:rsidP="00672520">
      <w:pPr>
        <w:adjustRightInd w:val="0"/>
        <w:snapToGrid w:val="0"/>
        <w:ind w:firstLineChars="200" w:firstLine="440"/>
        <w:rPr>
          <w:sz w:val="22"/>
        </w:rPr>
      </w:pPr>
      <w:r>
        <w:rPr>
          <w:sz w:val="22"/>
        </w:rPr>
        <w:t>9.</w:t>
      </w:r>
      <w:r>
        <w:rPr>
          <w:rFonts w:hint="eastAsia"/>
          <w:sz w:val="22"/>
        </w:rPr>
        <w:t>5</w:t>
      </w:r>
      <w:r>
        <w:rPr>
          <w:sz w:val="22"/>
        </w:rPr>
        <w:t>.1</w:t>
      </w:r>
      <w:r>
        <w:rPr>
          <w:sz w:val="22"/>
        </w:rPr>
        <w:t>投标人提供的产品和相关服务应符合国家或行业管理部门颁发的各项质量和安全标准、规范和验收要求，标准和规范等不一致的，从高从严执行。</w:t>
      </w:r>
    </w:p>
    <w:p w:rsidR="00672520" w:rsidRDefault="00672520" w:rsidP="00672520">
      <w:pPr>
        <w:adjustRightInd w:val="0"/>
        <w:snapToGrid w:val="0"/>
        <w:ind w:firstLineChars="200" w:firstLine="440"/>
        <w:rPr>
          <w:sz w:val="22"/>
        </w:rPr>
      </w:pPr>
      <w:r>
        <w:rPr>
          <w:sz w:val="22"/>
        </w:rPr>
        <w:t>9.</w:t>
      </w:r>
      <w:r>
        <w:rPr>
          <w:rFonts w:hint="eastAsia"/>
          <w:sz w:val="22"/>
        </w:rPr>
        <w:t>5</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5</w:t>
      </w:r>
      <w:r>
        <w:rPr>
          <w:sz w:val="22"/>
        </w:rPr>
        <w:t>.1</w:t>
      </w:r>
      <w:r>
        <w:rPr>
          <w:sz w:val="22"/>
        </w:rPr>
        <w:t>条款规定一次验收合格。</w:t>
      </w:r>
    </w:p>
    <w:p w:rsidR="00672520" w:rsidRDefault="00672520" w:rsidP="00672520">
      <w:pPr>
        <w:adjustRightInd w:val="0"/>
        <w:snapToGrid w:val="0"/>
        <w:ind w:firstLineChars="200" w:firstLine="440"/>
        <w:rPr>
          <w:sz w:val="22"/>
        </w:rPr>
      </w:pPr>
      <w:r>
        <w:rPr>
          <w:sz w:val="22"/>
        </w:rPr>
        <w:t>9.</w:t>
      </w:r>
      <w:r>
        <w:rPr>
          <w:rFonts w:hint="eastAsia"/>
          <w:sz w:val="22"/>
        </w:rPr>
        <w:t>5</w:t>
      </w:r>
      <w:r>
        <w:rPr>
          <w:sz w:val="22"/>
        </w:rPr>
        <w:t xml:space="preserve">.3 </w:t>
      </w:r>
      <w:r>
        <w:rPr>
          <w:sz w:val="22"/>
        </w:rPr>
        <w:t>如验收未获通过，采购人有权要求更换或退货，并按照合同约定的条款对供应商作违约处理。</w:t>
      </w:r>
    </w:p>
    <w:p w:rsidR="00672520" w:rsidRDefault="00672520" w:rsidP="00672520">
      <w:pPr>
        <w:adjustRightInd w:val="0"/>
        <w:snapToGrid w:val="0"/>
        <w:ind w:firstLineChars="200" w:firstLine="442"/>
        <w:outlineLvl w:val="2"/>
        <w:rPr>
          <w:b/>
          <w:bCs/>
          <w:sz w:val="22"/>
        </w:rPr>
      </w:pPr>
      <w:bookmarkStart w:id="12" w:name="_Toc216446100"/>
      <w:r>
        <w:rPr>
          <w:b/>
          <w:bCs/>
          <w:sz w:val="22"/>
        </w:rPr>
        <w:t xml:space="preserve">10 </w:t>
      </w:r>
      <w:r>
        <w:rPr>
          <w:b/>
          <w:bCs/>
          <w:sz w:val="22"/>
        </w:rPr>
        <w:t>人员及设备配备要求</w:t>
      </w:r>
      <w:bookmarkEnd w:id="12"/>
    </w:p>
    <w:p w:rsidR="00672520" w:rsidRDefault="00672520" w:rsidP="00672520">
      <w:pPr>
        <w:snapToGrid w:val="0"/>
        <w:ind w:firstLineChars="200" w:firstLine="440"/>
        <w:rPr>
          <w:sz w:val="22"/>
        </w:rPr>
      </w:pPr>
      <w:r>
        <w:rPr>
          <w:sz w:val="22"/>
        </w:rPr>
        <w:t xml:space="preserve">10.1 </w:t>
      </w:r>
      <w:r>
        <w:rPr>
          <w:sz w:val="22"/>
        </w:rPr>
        <w:t>人员配备要求</w:t>
      </w:r>
    </w:p>
    <w:p w:rsidR="00672520" w:rsidRDefault="00672520" w:rsidP="00672520">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672520" w:rsidRDefault="00672520" w:rsidP="00672520">
      <w:pPr>
        <w:snapToGrid w:val="0"/>
        <w:ind w:firstLineChars="200" w:firstLine="440"/>
        <w:rPr>
          <w:sz w:val="22"/>
        </w:rPr>
      </w:pPr>
      <w:r>
        <w:rPr>
          <w:sz w:val="22"/>
        </w:rPr>
        <w:t xml:space="preserve">10.2 </w:t>
      </w:r>
      <w:r>
        <w:rPr>
          <w:sz w:val="22"/>
        </w:rPr>
        <w:t>设备要求</w:t>
      </w:r>
    </w:p>
    <w:p w:rsidR="00672520" w:rsidRDefault="00672520" w:rsidP="00672520">
      <w:pPr>
        <w:snapToGrid w:val="0"/>
        <w:ind w:firstLineChars="200" w:firstLine="440"/>
        <w:rPr>
          <w:sz w:val="22"/>
        </w:rPr>
      </w:pPr>
      <w:bookmarkStart w:id="13" w:name="_Toc216446101"/>
      <w:r>
        <w:rPr>
          <w:rFonts w:hint="eastAsia"/>
          <w:sz w:val="22"/>
        </w:rPr>
        <w:t>供应商应按本项目配备相关设备，确保本项目顺利实施。</w:t>
      </w:r>
    </w:p>
    <w:p w:rsidR="00672520" w:rsidRDefault="00672520" w:rsidP="00672520">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3"/>
    </w:p>
    <w:p w:rsidR="00672520" w:rsidRDefault="00672520" w:rsidP="00672520">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672520" w:rsidRDefault="00672520" w:rsidP="00672520">
      <w:pPr>
        <w:adjustRightInd w:val="0"/>
        <w:snapToGrid w:val="0"/>
        <w:ind w:firstLineChars="200" w:firstLine="442"/>
        <w:outlineLvl w:val="2"/>
        <w:rPr>
          <w:b/>
          <w:bCs/>
          <w:sz w:val="22"/>
        </w:rPr>
      </w:pPr>
      <w:bookmarkStart w:id="14" w:name="_Toc216446102"/>
      <w:r>
        <w:rPr>
          <w:b/>
          <w:bCs/>
          <w:sz w:val="22"/>
        </w:rPr>
        <w:t xml:space="preserve">12 </w:t>
      </w:r>
      <w:r>
        <w:rPr>
          <w:b/>
          <w:bCs/>
          <w:sz w:val="22"/>
        </w:rPr>
        <w:t>售后服务要求</w:t>
      </w:r>
      <w:bookmarkEnd w:id="14"/>
    </w:p>
    <w:p w:rsidR="00672520" w:rsidRDefault="00672520" w:rsidP="00672520">
      <w:pPr>
        <w:adjustRightInd w:val="0"/>
        <w:snapToGrid w:val="0"/>
        <w:ind w:firstLineChars="200" w:firstLine="440"/>
        <w:rPr>
          <w:sz w:val="22"/>
        </w:rPr>
      </w:pPr>
      <w:r>
        <w:rPr>
          <w:sz w:val="22"/>
        </w:rPr>
        <w:t xml:space="preserve">12.1 </w:t>
      </w:r>
      <w:r>
        <w:rPr>
          <w:sz w:val="22"/>
        </w:rPr>
        <w:t>操作培训要求</w:t>
      </w:r>
    </w:p>
    <w:p w:rsidR="00672520" w:rsidRDefault="00672520" w:rsidP="00672520">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672520" w:rsidRPr="00B33E6F" w:rsidRDefault="00672520" w:rsidP="00672520">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r>
        <w:rPr>
          <w:rFonts w:hint="eastAsia"/>
          <w:color w:val="000000"/>
          <w:sz w:val="22"/>
        </w:rPr>
        <w:t>：</w:t>
      </w:r>
      <w:r w:rsidRPr="00B33E6F">
        <w:rPr>
          <w:color w:val="000000"/>
          <w:sz w:val="22"/>
        </w:rPr>
        <w:t xml:space="preserve"> </w:t>
      </w:r>
    </w:p>
    <w:p w:rsidR="00672520" w:rsidRDefault="00672520" w:rsidP="00672520">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sidRPr="00B33E6F">
        <w:rPr>
          <w:rFonts w:hint="eastAsia"/>
          <w:color w:val="000000"/>
          <w:sz w:val="22"/>
        </w:rPr>
        <w:t>设备保修期：≥</w:t>
      </w:r>
      <w:r w:rsidRPr="00B33E6F">
        <w:rPr>
          <w:rFonts w:hint="eastAsia"/>
          <w:color w:val="000000"/>
          <w:sz w:val="22"/>
        </w:rPr>
        <w:t>3</w:t>
      </w:r>
      <w:r w:rsidRPr="00B33E6F">
        <w:rPr>
          <w:rFonts w:hint="eastAsia"/>
          <w:color w:val="000000"/>
          <w:sz w:val="22"/>
        </w:rPr>
        <w:t>年</w:t>
      </w:r>
    </w:p>
    <w:p w:rsidR="00672520" w:rsidRPr="00B33E6F" w:rsidRDefault="00672520" w:rsidP="00672520">
      <w:pPr>
        <w:snapToGrid w:val="0"/>
        <w:ind w:firstLineChars="200" w:firstLine="440"/>
        <w:jc w:val="left"/>
        <w:rPr>
          <w:color w:val="000000"/>
          <w:sz w:val="22"/>
        </w:rPr>
      </w:pPr>
      <w:r>
        <w:rPr>
          <w:rFonts w:hint="eastAsia"/>
          <w:color w:val="000000"/>
          <w:sz w:val="22"/>
        </w:rPr>
        <w:t>（</w:t>
      </w:r>
      <w:r>
        <w:rPr>
          <w:rFonts w:hint="eastAsia"/>
          <w:color w:val="000000"/>
          <w:sz w:val="22"/>
        </w:rPr>
        <w:t>1</w:t>
      </w:r>
      <w:r>
        <w:rPr>
          <w:rFonts w:hint="eastAsia"/>
          <w:color w:val="000000"/>
          <w:sz w:val="22"/>
        </w:rPr>
        <w:t>）</w:t>
      </w:r>
      <w:r w:rsidRPr="00B33E6F">
        <w:rPr>
          <w:rFonts w:hint="eastAsia"/>
          <w:color w:val="000000"/>
          <w:sz w:val="22"/>
        </w:rPr>
        <w:t>厂商应提供详细设备安装条件和要求</w:t>
      </w:r>
    </w:p>
    <w:p w:rsidR="00672520" w:rsidRPr="00B33E6F" w:rsidRDefault="00672520" w:rsidP="00672520">
      <w:pPr>
        <w:snapToGrid w:val="0"/>
        <w:ind w:firstLineChars="200" w:firstLine="440"/>
        <w:jc w:val="left"/>
        <w:rPr>
          <w:color w:val="000000"/>
          <w:sz w:val="22"/>
        </w:rPr>
      </w:pPr>
      <w:r>
        <w:rPr>
          <w:rFonts w:hint="eastAsia"/>
          <w:color w:val="000000"/>
          <w:sz w:val="22"/>
        </w:rPr>
        <w:t>（</w:t>
      </w:r>
      <w:r>
        <w:rPr>
          <w:rFonts w:hint="eastAsia"/>
          <w:color w:val="000000"/>
          <w:sz w:val="22"/>
        </w:rPr>
        <w:t>2</w:t>
      </w:r>
      <w:r>
        <w:rPr>
          <w:rFonts w:hint="eastAsia"/>
          <w:color w:val="000000"/>
          <w:sz w:val="22"/>
        </w:rPr>
        <w:t>）</w:t>
      </w:r>
      <w:r w:rsidRPr="00B33E6F">
        <w:rPr>
          <w:rFonts w:hint="eastAsia"/>
          <w:color w:val="000000"/>
          <w:sz w:val="22"/>
        </w:rPr>
        <w:t xml:space="preserve">  </w:t>
      </w:r>
      <w:r w:rsidRPr="00B33E6F">
        <w:rPr>
          <w:rFonts w:hint="eastAsia"/>
          <w:color w:val="000000"/>
          <w:sz w:val="22"/>
        </w:rPr>
        <w:t>厂商负责设备的免费安装和调试</w:t>
      </w:r>
    </w:p>
    <w:p w:rsidR="00672520" w:rsidRDefault="00672520" w:rsidP="00672520">
      <w:pPr>
        <w:snapToGrid w:val="0"/>
        <w:ind w:firstLineChars="200" w:firstLine="440"/>
        <w:jc w:val="left"/>
        <w:rPr>
          <w:color w:val="000000"/>
          <w:sz w:val="22"/>
        </w:rPr>
      </w:pPr>
      <w:r>
        <w:rPr>
          <w:rFonts w:hint="eastAsia"/>
          <w:color w:val="000000"/>
          <w:sz w:val="22"/>
        </w:rPr>
        <w:t>（</w:t>
      </w:r>
      <w:r>
        <w:rPr>
          <w:rFonts w:hint="eastAsia"/>
          <w:color w:val="000000"/>
          <w:sz w:val="22"/>
        </w:rPr>
        <w:t>3</w:t>
      </w:r>
      <w:r>
        <w:rPr>
          <w:rFonts w:hint="eastAsia"/>
          <w:color w:val="000000"/>
          <w:sz w:val="22"/>
        </w:rPr>
        <w:t>）</w:t>
      </w:r>
      <w:r w:rsidRPr="00B33E6F">
        <w:rPr>
          <w:rFonts w:hint="eastAsia"/>
          <w:color w:val="000000"/>
          <w:sz w:val="22"/>
        </w:rPr>
        <w:t xml:space="preserve">  </w:t>
      </w:r>
      <w:r w:rsidRPr="00B33E6F">
        <w:rPr>
          <w:rFonts w:hint="eastAsia"/>
          <w:color w:val="000000"/>
          <w:sz w:val="22"/>
        </w:rPr>
        <w:t>厂商负责免费操作培训和维修培训</w:t>
      </w:r>
    </w:p>
    <w:p w:rsidR="00672520" w:rsidRPr="00B33E6F" w:rsidRDefault="00672520" w:rsidP="00672520">
      <w:pPr>
        <w:snapToGrid w:val="0"/>
        <w:ind w:firstLineChars="200" w:firstLine="440"/>
        <w:jc w:val="left"/>
        <w:rPr>
          <w:color w:val="000000"/>
          <w:sz w:val="22"/>
        </w:rPr>
      </w:pPr>
      <w:r>
        <w:rPr>
          <w:rFonts w:hint="eastAsia"/>
          <w:color w:val="000000"/>
          <w:sz w:val="22"/>
        </w:rPr>
        <w:t>（</w:t>
      </w:r>
      <w:r>
        <w:rPr>
          <w:rFonts w:hint="eastAsia"/>
          <w:color w:val="000000"/>
          <w:sz w:val="22"/>
        </w:rPr>
        <w:t>4</w:t>
      </w:r>
      <w:r>
        <w:rPr>
          <w:rFonts w:hint="eastAsia"/>
          <w:color w:val="000000"/>
          <w:sz w:val="22"/>
        </w:rPr>
        <w:t>）</w:t>
      </w:r>
      <w:r w:rsidRPr="00B33E6F">
        <w:rPr>
          <w:rFonts w:hint="eastAsia"/>
          <w:color w:val="000000"/>
          <w:sz w:val="22"/>
        </w:rPr>
        <w:t>厂商在中国境内设有备件仓库，并保证十年以上的供应期</w:t>
      </w:r>
    </w:p>
    <w:p w:rsidR="00672520" w:rsidRPr="00B33E6F" w:rsidRDefault="00672520" w:rsidP="00672520">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r w:rsidRPr="00B33E6F">
        <w:rPr>
          <w:rFonts w:hint="eastAsia"/>
          <w:color w:val="000000"/>
          <w:sz w:val="22"/>
        </w:rPr>
        <w:t>厂商</w:t>
      </w:r>
      <w:r>
        <w:rPr>
          <w:rFonts w:hint="eastAsia"/>
          <w:color w:val="000000"/>
          <w:sz w:val="22"/>
        </w:rPr>
        <w:t>有</w:t>
      </w:r>
      <w:r w:rsidRPr="00B33E6F">
        <w:rPr>
          <w:rFonts w:hint="eastAsia"/>
          <w:color w:val="000000"/>
          <w:sz w:val="22"/>
        </w:rPr>
        <w:t>常驻售后服务工程师，维修响应时间≤</w:t>
      </w:r>
      <w:r w:rsidRPr="00B33E6F">
        <w:rPr>
          <w:rFonts w:hint="eastAsia"/>
          <w:color w:val="000000"/>
          <w:sz w:val="22"/>
        </w:rPr>
        <w:t>4</w:t>
      </w:r>
      <w:r w:rsidRPr="00B33E6F">
        <w:rPr>
          <w:rFonts w:hint="eastAsia"/>
          <w:color w:val="000000"/>
          <w:sz w:val="22"/>
        </w:rPr>
        <w:t>小时，</w:t>
      </w:r>
      <w:r w:rsidRPr="00B33E6F">
        <w:rPr>
          <w:rFonts w:hint="eastAsia"/>
          <w:color w:val="000000"/>
          <w:sz w:val="22"/>
        </w:rPr>
        <w:t>24</w:t>
      </w:r>
      <w:r w:rsidRPr="00B33E6F">
        <w:rPr>
          <w:rFonts w:hint="eastAsia"/>
          <w:color w:val="000000"/>
          <w:sz w:val="22"/>
        </w:rPr>
        <w:t>小时内上门维修</w:t>
      </w:r>
      <w:r w:rsidRPr="00B33E6F">
        <w:rPr>
          <w:rFonts w:hint="eastAsia"/>
          <w:color w:val="000000"/>
          <w:sz w:val="22"/>
        </w:rPr>
        <w:t>,</w:t>
      </w:r>
      <w:r w:rsidRPr="00B33E6F">
        <w:rPr>
          <w:rFonts w:hint="eastAsia"/>
          <w:color w:val="000000"/>
          <w:sz w:val="22"/>
        </w:rPr>
        <w:t>提供</w:t>
      </w:r>
      <w:r w:rsidRPr="00B33E6F">
        <w:rPr>
          <w:rFonts w:hint="eastAsia"/>
          <w:color w:val="000000"/>
          <w:sz w:val="22"/>
        </w:rPr>
        <w:t>24</w:t>
      </w:r>
      <w:r w:rsidRPr="00B33E6F">
        <w:rPr>
          <w:rFonts w:hint="eastAsia"/>
          <w:color w:val="000000"/>
          <w:sz w:val="22"/>
        </w:rPr>
        <w:lastRenderedPageBreak/>
        <w:t>小时维修电话，对保修期外维修必须做到先维修后付款</w:t>
      </w:r>
      <w:r>
        <w:rPr>
          <w:rFonts w:hint="eastAsia"/>
          <w:color w:val="000000"/>
          <w:sz w:val="22"/>
        </w:rPr>
        <w:t>。</w:t>
      </w:r>
      <w:r w:rsidRPr="00A80530">
        <w:rPr>
          <w:rFonts w:hint="eastAsia"/>
          <w:color w:val="000000"/>
          <w:sz w:val="22"/>
        </w:rPr>
        <w:t>提供设备例行保养，并有报告</w:t>
      </w:r>
      <w:r>
        <w:rPr>
          <w:rFonts w:hint="eastAsia"/>
          <w:color w:val="000000"/>
          <w:sz w:val="22"/>
        </w:rPr>
        <w:t>。</w:t>
      </w:r>
    </w:p>
    <w:p w:rsidR="00672520" w:rsidRDefault="00672520" w:rsidP="00672520">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672520" w:rsidRDefault="00672520" w:rsidP="00672520">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1615"/>
        <w:gridCol w:w="2485"/>
        <w:gridCol w:w="3822"/>
      </w:tblGrid>
      <w:tr w:rsidR="00672520" w:rsidTr="00624E40">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672520" w:rsidRDefault="00672520" w:rsidP="00624E40">
            <w:pPr>
              <w:adjustRightInd w:val="0"/>
              <w:snapToGrid w:val="0"/>
              <w:jc w:val="center"/>
              <w:rPr>
                <w:b/>
                <w:kern w:val="0"/>
                <w:sz w:val="22"/>
              </w:rPr>
            </w:pPr>
            <w:r>
              <w:rPr>
                <w:rFonts w:hint="eastAsia"/>
                <w:b/>
                <w:sz w:val="22"/>
              </w:rPr>
              <w:t>具体服务要求</w:t>
            </w:r>
          </w:p>
        </w:tc>
      </w:tr>
      <w:tr w:rsidR="00672520" w:rsidTr="00624E40">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widowControl/>
              <w:snapToGrid w:val="0"/>
              <w:jc w:val="center"/>
              <w:rPr>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widowControl/>
              <w:snapToGrid w:val="0"/>
              <w:jc w:val="center"/>
              <w:rPr>
                <w:kern w:val="0"/>
                <w:sz w:val="22"/>
              </w:rPr>
            </w:pPr>
            <w:r>
              <w:rPr>
                <w:rFonts w:hint="eastAsia"/>
                <w:sz w:val="22"/>
              </w:rPr>
              <w:t>配件（过滤网）</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widowControl/>
              <w:snapToGrid w:val="0"/>
              <w:jc w:val="center"/>
              <w:rPr>
                <w:kern w:val="0"/>
                <w:sz w:val="22"/>
              </w:rPr>
            </w:pPr>
            <w:r w:rsidRPr="00541065">
              <w:rPr>
                <w:rFonts w:hint="eastAsia"/>
                <w:sz w:val="22"/>
              </w:rPr>
              <w:t>供应商自报</w:t>
            </w:r>
          </w:p>
        </w:tc>
        <w:tc>
          <w:tcPr>
            <w:tcW w:w="0" w:type="auto"/>
            <w:tcBorders>
              <w:top w:val="single" w:sz="4" w:space="0" w:color="auto"/>
              <w:left w:val="single" w:sz="4" w:space="0" w:color="auto"/>
              <w:bottom w:val="single" w:sz="4" w:space="0" w:color="auto"/>
              <w:right w:val="single" w:sz="4" w:space="0" w:color="auto"/>
            </w:tcBorders>
            <w:vAlign w:val="center"/>
          </w:tcPr>
          <w:p w:rsidR="00672520" w:rsidRDefault="00672520" w:rsidP="00624E40">
            <w:pPr>
              <w:widowControl/>
              <w:snapToGrid w:val="0"/>
              <w:jc w:val="center"/>
              <w:rPr>
                <w:kern w:val="0"/>
                <w:sz w:val="22"/>
              </w:rPr>
            </w:pPr>
            <w:r>
              <w:rPr>
                <w:rFonts w:hint="eastAsia"/>
                <w:kern w:val="0"/>
                <w:sz w:val="22"/>
              </w:rPr>
              <w:t>供应商自报，作报价响应供采购人参考</w:t>
            </w:r>
          </w:p>
        </w:tc>
      </w:tr>
      <w:tr w:rsidR="00672520" w:rsidTr="00624E40">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widowControl/>
              <w:snapToGrid w:val="0"/>
              <w:jc w:val="center"/>
              <w:rPr>
                <w:kern w:val="0"/>
                <w:sz w:val="22"/>
              </w:rPr>
            </w:pPr>
            <w:r>
              <w:rPr>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widowControl/>
              <w:snapToGrid w:val="0"/>
              <w:jc w:val="center"/>
              <w:rPr>
                <w:sz w:val="22"/>
              </w:rPr>
            </w:pPr>
            <w:r>
              <w:rPr>
                <w:rFonts w:hint="eastAsia"/>
                <w:color w:val="333333"/>
                <w:sz w:val="22"/>
                <w:shd w:val="clear" w:color="auto" w:fill="FFFFFF"/>
              </w:rPr>
              <w:t>专用耗材（透析器、血滤器、透析管路）</w:t>
            </w:r>
          </w:p>
        </w:tc>
        <w:tc>
          <w:tcPr>
            <w:tcW w:w="24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72520" w:rsidRDefault="00672520" w:rsidP="00624E40">
            <w:pPr>
              <w:widowControl/>
              <w:snapToGrid w:val="0"/>
              <w:jc w:val="center"/>
              <w:rPr>
                <w:kern w:val="0"/>
                <w:sz w:val="22"/>
              </w:rPr>
            </w:pPr>
            <w:r w:rsidRPr="00541065">
              <w:rPr>
                <w:rFonts w:hint="eastAsia"/>
                <w:sz w:val="22"/>
              </w:rPr>
              <w:t>供应商自报</w:t>
            </w:r>
          </w:p>
        </w:tc>
        <w:tc>
          <w:tcPr>
            <w:tcW w:w="3822" w:type="dxa"/>
            <w:tcBorders>
              <w:top w:val="single" w:sz="4" w:space="0" w:color="auto"/>
              <w:left w:val="single" w:sz="4" w:space="0" w:color="auto"/>
              <w:bottom w:val="single" w:sz="4" w:space="0" w:color="auto"/>
              <w:right w:val="single" w:sz="4" w:space="0" w:color="auto"/>
            </w:tcBorders>
            <w:vAlign w:val="center"/>
          </w:tcPr>
          <w:p w:rsidR="00672520" w:rsidRDefault="00672520" w:rsidP="00624E40">
            <w:pPr>
              <w:widowControl/>
              <w:snapToGrid w:val="0"/>
              <w:jc w:val="center"/>
              <w:rPr>
                <w:kern w:val="0"/>
                <w:sz w:val="22"/>
              </w:rPr>
            </w:pPr>
            <w:r>
              <w:rPr>
                <w:rFonts w:hint="eastAsia"/>
                <w:kern w:val="0"/>
                <w:sz w:val="22"/>
              </w:rPr>
              <w:t>供应商自报，作报价响应供采购人参考</w:t>
            </w:r>
          </w:p>
        </w:tc>
      </w:tr>
    </w:tbl>
    <w:p w:rsidR="00672520" w:rsidRDefault="00672520" w:rsidP="00672520">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672520" w:rsidRDefault="00672520" w:rsidP="00672520">
      <w:pPr>
        <w:snapToGrid w:val="0"/>
        <w:ind w:firstLineChars="200" w:firstLine="440"/>
        <w:jc w:val="left"/>
        <w:rPr>
          <w:sz w:val="22"/>
        </w:rPr>
      </w:pPr>
    </w:p>
    <w:p w:rsidR="00672520" w:rsidRDefault="00672520" w:rsidP="00672520">
      <w:pPr>
        <w:snapToGrid w:val="0"/>
        <w:ind w:firstLineChars="200" w:firstLine="440"/>
        <w:jc w:val="left"/>
        <w:rPr>
          <w:sz w:val="22"/>
        </w:rPr>
      </w:pPr>
    </w:p>
    <w:p w:rsidR="00672520" w:rsidRDefault="00672520" w:rsidP="00672520">
      <w:pPr>
        <w:snapToGrid w:val="0"/>
        <w:ind w:firstLineChars="200" w:firstLine="442"/>
        <w:jc w:val="left"/>
        <w:rPr>
          <w:b/>
          <w:bCs/>
          <w:color w:val="FF0000"/>
          <w:sz w:val="22"/>
          <w:u w:val="wavyHeavy"/>
        </w:rPr>
      </w:pPr>
    </w:p>
    <w:p w:rsidR="00672520" w:rsidRDefault="00672520" w:rsidP="00672520">
      <w:pPr>
        <w:adjustRightInd w:val="0"/>
        <w:snapToGrid w:val="0"/>
        <w:jc w:val="center"/>
        <w:outlineLvl w:val="1"/>
        <w:rPr>
          <w:rFonts w:eastAsia="黑体"/>
          <w:color w:val="000000"/>
          <w:sz w:val="30"/>
          <w:szCs w:val="30"/>
        </w:rPr>
      </w:pPr>
      <w:bookmarkStart w:id="15" w:name="_Toc216446103"/>
      <w:bookmarkStart w:id="16" w:name="_Toc475631915"/>
      <w:r>
        <w:rPr>
          <w:rFonts w:eastAsia="黑体"/>
          <w:color w:val="000000"/>
          <w:sz w:val="30"/>
          <w:szCs w:val="30"/>
        </w:rPr>
        <w:t>四、投标报价须知</w:t>
      </w:r>
      <w:bookmarkEnd w:id="15"/>
      <w:bookmarkEnd w:id="16"/>
    </w:p>
    <w:p w:rsidR="00672520" w:rsidRDefault="00672520" w:rsidP="00672520">
      <w:pPr>
        <w:adjustRightInd w:val="0"/>
        <w:snapToGrid w:val="0"/>
        <w:ind w:firstLineChars="200" w:firstLine="442"/>
        <w:jc w:val="left"/>
        <w:outlineLvl w:val="2"/>
        <w:rPr>
          <w:b/>
          <w:color w:val="000000"/>
          <w:sz w:val="22"/>
        </w:rPr>
      </w:pPr>
      <w:bookmarkStart w:id="17" w:name="_Toc216446104"/>
      <w:r>
        <w:rPr>
          <w:b/>
          <w:color w:val="000000"/>
          <w:sz w:val="22"/>
        </w:rPr>
        <w:t xml:space="preserve">13 </w:t>
      </w:r>
      <w:r>
        <w:rPr>
          <w:b/>
          <w:color w:val="000000"/>
          <w:sz w:val="22"/>
        </w:rPr>
        <w:t>投标报价依据</w:t>
      </w:r>
      <w:bookmarkEnd w:id="17"/>
    </w:p>
    <w:p w:rsidR="00672520" w:rsidRDefault="00672520" w:rsidP="00672520">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672520" w:rsidRDefault="00672520" w:rsidP="00672520">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672520" w:rsidRDefault="00672520" w:rsidP="00672520">
      <w:pPr>
        <w:snapToGrid w:val="0"/>
        <w:ind w:firstLineChars="200" w:firstLine="440"/>
        <w:jc w:val="left"/>
        <w:rPr>
          <w:sz w:val="22"/>
        </w:rPr>
      </w:pPr>
      <w:r>
        <w:rPr>
          <w:sz w:val="22"/>
        </w:rPr>
        <w:t xml:space="preserve">13.3 </w:t>
      </w:r>
      <w:r>
        <w:rPr>
          <w:sz w:val="22"/>
        </w:rPr>
        <w:t>供货清单说明</w:t>
      </w:r>
    </w:p>
    <w:p w:rsidR="00672520" w:rsidRDefault="00672520" w:rsidP="00672520">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672520" w:rsidRDefault="00672520" w:rsidP="00672520">
      <w:pPr>
        <w:snapToGrid w:val="0"/>
        <w:ind w:firstLineChars="200" w:firstLine="440"/>
        <w:jc w:val="left"/>
        <w:rPr>
          <w:sz w:val="22"/>
        </w:rPr>
      </w:pPr>
      <w:r>
        <w:rPr>
          <w:sz w:val="22"/>
        </w:rPr>
        <w:t xml:space="preserve">13.3.2 </w:t>
      </w:r>
      <w:r>
        <w:rPr>
          <w:sz w:val="22"/>
        </w:rPr>
        <w:t>以下选一</w:t>
      </w:r>
    </w:p>
    <w:p w:rsidR="00672520" w:rsidRDefault="00672520" w:rsidP="00672520">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672520" w:rsidRDefault="00672520" w:rsidP="00672520">
      <w:pPr>
        <w:adjustRightInd w:val="0"/>
        <w:snapToGrid w:val="0"/>
        <w:ind w:firstLineChars="200" w:firstLine="442"/>
        <w:jc w:val="left"/>
        <w:outlineLvl w:val="2"/>
        <w:rPr>
          <w:b/>
          <w:color w:val="000000"/>
          <w:sz w:val="22"/>
        </w:rPr>
      </w:pPr>
      <w:bookmarkStart w:id="18" w:name="_Toc216446105"/>
      <w:r>
        <w:rPr>
          <w:b/>
          <w:color w:val="000000"/>
          <w:sz w:val="22"/>
        </w:rPr>
        <w:t>14</w:t>
      </w:r>
      <w:r>
        <w:rPr>
          <w:b/>
          <w:color w:val="000000"/>
          <w:sz w:val="22"/>
        </w:rPr>
        <w:t>投标报价内容</w:t>
      </w:r>
      <w:bookmarkEnd w:id="18"/>
    </w:p>
    <w:p w:rsidR="00672520" w:rsidRDefault="00672520" w:rsidP="00672520">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672520" w:rsidRDefault="00672520" w:rsidP="00672520">
      <w:pPr>
        <w:adjustRightInd w:val="0"/>
        <w:snapToGrid w:val="0"/>
        <w:ind w:firstLineChars="200" w:firstLine="442"/>
        <w:jc w:val="left"/>
        <w:outlineLvl w:val="2"/>
        <w:rPr>
          <w:b/>
          <w:color w:val="000000"/>
          <w:sz w:val="22"/>
        </w:rPr>
      </w:pPr>
      <w:bookmarkStart w:id="19" w:name="_Toc216446106"/>
      <w:r>
        <w:rPr>
          <w:b/>
          <w:color w:val="000000"/>
          <w:sz w:val="22"/>
        </w:rPr>
        <w:t>15</w:t>
      </w:r>
      <w:r>
        <w:rPr>
          <w:b/>
          <w:color w:val="000000"/>
          <w:sz w:val="22"/>
        </w:rPr>
        <w:t>投标报价控制性条款</w:t>
      </w:r>
      <w:bookmarkEnd w:id="19"/>
    </w:p>
    <w:p w:rsidR="00672520" w:rsidRDefault="00672520" w:rsidP="00672520">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672520" w:rsidRDefault="00672520" w:rsidP="00672520">
      <w:pPr>
        <w:snapToGrid w:val="0"/>
        <w:ind w:firstLineChars="200" w:firstLine="440"/>
        <w:jc w:val="left"/>
        <w:rPr>
          <w:sz w:val="22"/>
        </w:rPr>
      </w:pPr>
      <w:r>
        <w:rPr>
          <w:sz w:val="22"/>
        </w:rPr>
        <w:t xml:space="preserve">15.2 </w:t>
      </w:r>
      <w:r>
        <w:rPr>
          <w:sz w:val="22"/>
        </w:rPr>
        <w:t>本项目只允许有一个报价，任何有选择的报价将不予接受。</w:t>
      </w:r>
    </w:p>
    <w:p w:rsidR="00672520" w:rsidRDefault="00672520" w:rsidP="00672520">
      <w:pPr>
        <w:snapToGrid w:val="0"/>
        <w:ind w:firstLineChars="200" w:firstLine="440"/>
        <w:jc w:val="left"/>
        <w:rPr>
          <w:sz w:val="22"/>
        </w:rPr>
      </w:pPr>
      <w:r>
        <w:rPr>
          <w:sz w:val="22"/>
        </w:rPr>
        <w:t>15.3</w:t>
      </w:r>
      <w:r>
        <w:rPr>
          <w:sz w:val="22"/>
        </w:rPr>
        <w:t>投标人提供的服务应当符合国家和上海市有关法律、法规和标准规范，满足合</w:t>
      </w:r>
      <w:r>
        <w:rPr>
          <w:sz w:val="22"/>
        </w:rPr>
        <w:lastRenderedPageBreak/>
        <w:t>同约定的服务内容和质量等要求。不得违反法规标准规定或合同约定，通过降低服务质量、减少服务内容等手段进行恶性低价竞争，扰乱正常市场秩序。</w:t>
      </w:r>
    </w:p>
    <w:p w:rsidR="00672520" w:rsidRDefault="00672520" w:rsidP="00672520">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672520" w:rsidRDefault="00672520" w:rsidP="00672520">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672520" w:rsidRDefault="00672520" w:rsidP="00672520">
      <w:pPr>
        <w:snapToGrid w:val="0"/>
        <w:ind w:firstLineChars="200" w:firstLine="440"/>
        <w:jc w:val="left"/>
        <w:rPr>
          <w:sz w:val="22"/>
        </w:rPr>
      </w:pPr>
      <w:r>
        <w:rPr>
          <w:sz w:val="22"/>
        </w:rPr>
        <w:t xml:space="preserve">15.4.2 </w:t>
      </w:r>
      <w:r>
        <w:rPr>
          <w:sz w:val="22"/>
        </w:rPr>
        <w:t>投标报价和技术方案明显不相符的。</w:t>
      </w:r>
    </w:p>
    <w:p w:rsidR="00672520" w:rsidRDefault="00672520" w:rsidP="00672520">
      <w:pPr>
        <w:snapToGrid w:val="0"/>
        <w:ind w:firstLineChars="200" w:firstLine="440"/>
        <w:jc w:val="left"/>
        <w:rPr>
          <w:sz w:val="22"/>
        </w:rPr>
      </w:pPr>
    </w:p>
    <w:p w:rsidR="00672520" w:rsidRDefault="00672520" w:rsidP="00672520">
      <w:pPr>
        <w:adjustRightInd w:val="0"/>
        <w:snapToGrid w:val="0"/>
        <w:jc w:val="center"/>
        <w:outlineLvl w:val="1"/>
        <w:rPr>
          <w:rFonts w:eastAsia="黑体"/>
          <w:sz w:val="30"/>
          <w:szCs w:val="30"/>
        </w:rPr>
      </w:pPr>
      <w:bookmarkStart w:id="20" w:name="_Toc216859740"/>
      <w:bookmarkStart w:id="21" w:name="_Toc481849902"/>
      <w:bookmarkStart w:id="22" w:name="_Toc486604818"/>
      <w:r>
        <w:rPr>
          <w:rFonts w:eastAsia="黑体"/>
          <w:sz w:val="30"/>
          <w:szCs w:val="30"/>
        </w:rPr>
        <w:t>五、政府采购政策</w:t>
      </w:r>
      <w:bookmarkEnd w:id="20"/>
    </w:p>
    <w:p w:rsidR="00672520" w:rsidRDefault="00672520" w:rsidP="00672520">
      <w:pPr>
        <w:adjustRightInd w:val="0"/>
        <w:snapToGrid w:val="0"/>
        <w:ind w:firstLineChars="200" w:firstLine="442"/>
        <w:outlineLvl w:val="2"/>
        <w:rPr>
          <w:b/>
          <w:sz w:val="22"/>
        </w:rPr>
      </w:pPr>
      <w:bookmarkStart w:id="23" w:name="_Toc216859741"/>
      <w:r>
        <w:rPr>
          <w:b/>
          <w:sz w:val="22"/>
        </w:rPr>
        <w:t xml:space="preserve">16 </w:t>
      </w:r>
      <w:r>
        <w:rPr>
          <w:b/>
          <w:sz w:val="22"/>
        </w:rPr>
        <w:t>节能产品政府采购</w:t>
      </w:r>
      <w:bookmarkEnd w:id="23"/>
    </w:p>
    <w:p w:rsidR="00672520" w:rsidRDefault="00672520" w:rsidP="00672520">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672520" w:rsidRDefault="00672520" w:rsidP="00672520">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672520" w:rsidRDefault="00672520" w:rsidP="00672520">
      <w:pPr>
        <w:adjustRightInd w:val="0"/>
        <w:snapToGrid w:val="0"/>
        <w:ind w:firstLineChars="200" w:firstLine="442"/>
        <w:outlineLvl w:val="2"/>
        <w:rPr>
          <w:b/>
          <w:sz w:val="22"/>
        </w:rPr>
      </w:pPr>
      <w:bookmarkStart w:id="24" w:name="_Toc535412970"/>
      <w:bookmarkStart w:id="25" w:name="_Toc216859742"/>
      <w:r>
        <w:rPr>
          <w:b/>
          <w:sz w:val="22"/>
        </w:rPr>
        <w:t>17</w:t>
      </w:r>
      <w:r>
        <w:rPr>
          <w:b/>
          <w:sz w:val="22"/>
        </w:rPr>
        <w:t>环境标志产品政府采购</w:t>
      </w:r>
      <w:bookmarkEnd w:id="24"/>
      <w:bookmarkEnd w:id="25"/>
    </w:p>
    <w:p w:rsidR="00672520" w:rsidRDefault="00672520" w:rsidP="00672520">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672520" w:rsidRDefault="00672520" w:rsidP="00672520">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672520" w:rsidRDefault="00672520" w:rsidP="00672520">
      <w:pPr>
        <w:adjustRightInd w:val="0"/>
        <w:snapToGrid w:val="0"/>
        <w:ind w:firstLineChars="200" w:firstLine="442"/>
        <w:outlineLvl w:val="2"/>
        <w:rPr>
          <w:b/>
          <w:sz w:val="22"/>
        </w:rPr>
      </w:pPr>
      <w:bookmarkStart w:id="26" w:name="_Toc216859743"/>
      <w:bookmarkStart w:id="27" w:name="_Toc486604821"/>
      <w:bookmarkStart w:id="28" w:name="_Toc481849905"/>
      <w:bookmarkEnd w:id="21"/>
      <w:bookmarkEnd w:id="22"/>
      <w:r>
        <w:rPr>
          <w:b/>
          <w:sz w:val="22"/>
        </w:rPr>
        <w:t xml:space="preserve">18 </w:t>
      </w:r>
      <w:r>
        <w:rPr>
          <w:b/>
          <w:sz w:val="22"/>
        </w:rPr>
        <w:t>促进中小企业发展</w:t>
      </w:r>
      <w:bookmarkEnd w:id="26"/>
    </w:p>
    <w:p w:rsidR="00672520" w:rsidRDefault="00672520" w:rsidP="00672520">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672520" w:rsidRDefault="00672520" w:rsidP="00672520">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672520" w:rsidRDefault="00672520" w:rsidP="00672520">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672520" w:rsidRDefault="00672520" w:rsidP="00672520">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672520" w:rsidRDefault="00672520" w:rsidP="00672520">
      <w:pPr>
        <w:adjustRightInd w:val="0"/>
        <w:snapToGrid w:val="0"/>
        <w:ind w:firstLineChars="200" w:firstLine="440"/>
        <w:rPr>
          <w:sz w:val="22"/>
        </w:rPr>
      </w:pPr>
      <w:r>
        <w:rPr>
          <w:sz w:val="22"/>
        </w:rPr>
        <w:lastRenderedPageBreak/>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672520" w:rsidRDefault="00672520" w:rsidP="00672520">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672520" w:rsidRDefault="00672520" w:rsidP="00672520">
      <w:pPr>
        <w:adjustRightInd w:val="0"/>
        <w:snapToGrid w:val="0"/>
        <w:ind w:firstLineChars="200" w:firstLine="442"/>
        <w:outlineLvl w:val="2"/>
        <w:rPr>
          <w:b/>
          <w:sz w:val="22"/>
        </w:rPr>
      </w:pPr>
      <w:bookmarkStart w:id="29" w:name="_Toc216859744"/>
      <w:bookmarkStart w:id="30" w:name="_Toc486604823"/>
      <w:bookmarkStart w:id="31" w:name="_Toc477267172"/>
      <w:bookmarkStart w:id="32" w:name="_Toc216859745"/>
      <w:bookmarkEnd w:id="27"/>
      <w:bookmarkEnd w:id="28"/>
      <w:r>
        <w:rPr>
          <w:b/>
          <w:sz w:val="22"/>
        </w:rPr>
        <w:t>19</w:t>
      </w:r>
      <w:r>
        <w:rPr>
          <w:b/>
          <w:sz w:val="22"/>
        </w:rPr>
        <w:t>实施本国产品标准</w:t>
      </w:r>
      <w:bookmarkEnd w:id="29"/>
    </w:p>
    <w:p w:rsidR="00672520" w:rsidRDefault="00672520" w:rsidP="00672520">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672520" w:rsidRDefault="00672520" w:rsidP="00672520">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672520" w:rsidRDefault="00672520" w:rsidP="00672520">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672520" w:rsidRDefault="00672520" w:rsidP="00672520">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672520" w:rsidRDefault="00672520" w:rsidP="00672520">
      <w:pPr>
        <w:adjustRightInd w:val="0"/>
        <w:snapToGrid w:val="0"/>
        <w:ind w:firstLineChars="200" w:firstLine="442"/>
        <w:outlineLvl w:val="2"/>
        <w:rPr>
          <w:b/>
          <w:sz w:val="22"/>
        </w:rPr>
      </w:pPr>
      <w:r>
        <w:rPr>
          <w:b/>
          <w:sz w:val="22"/>
        </w:rPr>
        <w:t xml:space="preserve">20 </w:t>
      </w:r>
      <w:r>
        <w:rPr>
          <w:b/>
          <w:sz w:val="22"/>
        </w:rPr>
        <w:t>支持监狱企业发展</w:t>
      </w:r>
      <w:bookmarkEnd w:id="30"/>
      <w:bookmarkEnd w:id="31"/>
      <w:r>
        <w:rPr>
          <w:rFonts w:hint="eastAsia"/>
          <w:sz w:val="22"/>
        </w:rPr>
        <w:t>（注：仅监狱企业适用）</w:t>
      </w:r>
      <w:bookmarkEnd w:id="32"/>
    </w:p>
    <w:p w:rsidR="00672520" w:rsidRDefault="00672520" w:rsidP="00672520">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672520" w:rsidRDefault="00672520" w:rsidP="00672520">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672520" w:rsidRDefault="00672520" w:rsidP="00672520">
      <w:pPr>
        <w:adjustRightInd w:val="0"/>
        <w:snapToGrid w:val="0"/>
        <w:ind w:firstLineChars="200" w:firstLine="442"/>
        <w:outlineLvl w:val="2"/>
        <w:rPr>
          <w:b/>
          <w:sz w:val="22"/>
        </w:rPr>
      </w:pPr>
      <w:bookmarkStart w:id="33" w:name="_Toc486604820"/>
      <w:bookmarkStart w:id="34" w:name="_Toc481849904"/>
      <w:bookmarkStart w:id="35" w:name="_Toc216859746"/>
      <w:r>
        <w:rPr>
          <w:b/>
          <w:sz w:val="22"/>
        </w:rPr>
        <w:t>21</w:t>
      </w:r>
      <w:bookmarkEnd w:id="33"/>
      <w:bookmarkEnd w:id="34"/>
      <w:r>
        <w:rPr>
          <w:b/>
          <w:sz w:val="22"/>
        </w:rPr>
        <w:t>促进残疾人就业</w:t>
      </w:r>
      <w:r>
        <w:rPr>
          <w:rFonts w:hint="eastAsia"/>
          <w:sz w:val="22"/>
        </w:rPr>
        <w:t>（注：仅残疾人福利单位适用）</w:t>
      </w:r>
      <w:bookmarkEnd w:id="35"/>
    </w:p>
    <w:p w:rsidR="00672520" w:rsidRDefault="00672520" w:rsidP="00672520">
      <w:pPr>
        <w:adjustRightInd w:val="0"/>
        <w:snapToGrid w:val="0"/>
        <w:ind w:firstLineChars="200" w:firstLine="440"/>
        <w:rPr>
          <w:sz w:val="22"/>
        </w:rPr>
      </w:pPr>
      <w:r>
        <w:rPr>
          <w:sz w:val="22"/>
        </w:rPr>
        <w:t xml:space="preserve">21.1 </w:t>
      </w:r>
      <w:bookmarkStart w:id="36" w:name="sendNo"/>
      <w:r>
        <w:rPr>
          <w:sz w:val="22"/>
        </w:rPr>
        <w:t>符合财库</w:t>
      </w:r>
      <w:bookmarkEnd w:id="3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72520" w:rsidRDefault="00672520" w:rsidP="00672520">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672520" w:rsidRDefault="00672520" w:rsidP="00672520">
      <w:pPr>
        <w:ind w:firstLineChars="200" w:firstLine="440"/>
        <w:rPr>
          <w:sz w:val="22"/>
        </w:rPr>
      </w:pPr>
    </w:p>
    <w:p w:rsidR="00CB7B5D" w:rsidRPr="00672520" w:rsidRDefault="006679D6">
      <w:bookmarkStart w:id="37" w:name="_GoBack"/>
      <w:bookmarkEnd w:id="37"/>
    </w:p>
    <w:sectPr w:rsidR="00CB7B5D" w:rsidRPr="006725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9D6" w:rsidRDefault="006679D6" w:rsidP="00672520">
      <w:pPr>
        <w:spacing w:line="240" w:lineRule="auto"/>
      </w:pPr>
      <w:r>
        <w:separator/>
      </w:r>
    </w:p>
  </w:endnote>
  <w:endnote w:type="continuationSeparator" w:id="0">
    <w:p w:rsidR="006679D6" w:rsidRDefault="006679D6" w:rsidP="006725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9D6" w:rsidRDefault="006679D6" w:rsidP="00672520">
      <w:pPr>
        <w:spacing w:line="240" w:lineRule="auto"/>
      </w:pPr>
      <w:r>
        <w:separator/>
      </w:r>
    </w:p>
  </w:footnote>
  <w:footnote w:type="continuationSeparator" w:id="0">
    <w:p w:rsidR="006679D6" w:rsidRDefault="006679D6" w:rsidP="006725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5D8"/>
    <w:rsid w:val="006679D6"/>
    <w:rsid w:val="00672520"/>
    <w:rsid w:val="00B77431"/>
    <w:rsid w:val="00BE5DF7"/>
    <w:rsid w:val="00E065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520"/>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252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72520"/>
    <w:rPr>
      <w:sz w:val="18"/>
      <w:szCs w:val="18"/>
    </w:rPr>
  </w:style>
  <w:style w:type="paragraph" w:styleId="a4">
    <w:name w:val="footer"/>
    <w:basedOn w:val="a"/>
    <w:link w:val="Char0"/>
    <w:uiPriority w:val="99"/>
    <w:unhideWhenUsed/>
    <w:rsid w:val="0067252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72520"/>
    <w:rPr>
      <w:sz w:val="18"/>
      <w:szCs w:val="18"/>
    </w:rPr>
  </w:style>
  <w:style w:type="character" w:customStyle="1" w:styleId="navname">
    <w:name w:val="navname"/>
    <w:basedOn w:val="a0"/>
    <w:autoRedefine/>
    <w:qFormat/>
    <w:rsid w:val="006725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520"/>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252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72520"/>
    <w:rPr>
      <w:sz w:val="18"/>
      <w:szCs w:val="18"/>
    </w:rPr>
  </w:style>
  <w:style w:type="paragraph" w:styleId="a4">
    <w:name w:val="footer"/>
    <w:basedOn w:val="a"/>
    <w:link w:val="Char0"/>
    <w:uiPriority w:val="99"/>
    <w:unhideWhenUsed/>
    <w:rsid w:val="0067252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72520"/>
    <w:rPr>
      <w:sz w:val="18"/>
      <w:szCs w:val="18"/>
    </w:rPr>
  </w:style>
  <w:style w:type="character" w:customStyle="1" w:styleId="navname">
    <w:name w:val="navname"/>
    <w:basedOn w:val="a0"/>
    <w:autoRedefine/>
    <w:qFormat/>
    <w:rsid w:val="00672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1147</Words>
  <Characters>6542</Characters>
  <Application>Microsoft Office Word</Application>
  <DocSecurity>0</DocSecurity>
  <Lines>54</Lines>
  <Paragraphs>15</Paragraphs>
  <ScaleCrop>false</ScaleCrop>
  <Company>Microsoft</Company>
  <LinksUpToDate>false</LinksUpToDate>
  <CharactersWithSpaces>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2026-07-29T08:38:00Z</dcterms:created>
  <dcterms:modified xsi:type="dcterms:W3CDTF">2026-07-29T08:39:00Z</dcterms:modified>
</cp:coreProperties>
</file>