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78C" w:rsidRDefault="00A6578C" w:rsidP="00A6578C">
      <w:pPr>
        <w:adjustRightInd w:val="0"/>
        <w:snapToGrid w:val="0"/>
        <w:jc w:val="center"/>
        <w:outlineLvl w:val="1"/>
        <w:rPr>
          <w:rFonts w:eastAsia="黑体"/>
          <w:color w:val="000000"/>
          <w:sz w:val="30"/>
          <w:szCs w:val="30"/>
        </w:rPr>
      </w:pPr>
      <w:bookmarkStart w:id="0" w:name="_Toc216446088"/>
      <w:r>
        <w:rPr>
          <w:rFonts w:eastAsia="黑体"/>
          <w:color w:val="000000"/>
          <w:sz w:val="30"/>
          <w:szCs w:val="30"/>
        </w:rPr>
        <w:t>一、说明</w:t>
      </w:r>
      <w:bookmarkEnd w:id="0"/>
    </w:p>
    <w:p w:rsidR="00A6578C" w:rsidRDefault="00A6578C" w:rsidP="00A6578C">
      <w:pPr>
        <w:snapToGrid w:val="0"/>
        <w:ind w:firstLineChars="200" w:firstLine="442"/>
        <w:jc w:val="left"/>
        <w:outlineLvl w:val="2"/>
        <w:rPr>
          <w:b/>
          <w:color w:val="000000"/>
          <w:sz w:val="22"/>
        </w:rPr>
      </w:pPr>
      <w:bookmarkStart w:id="1" w:name="_Toc216446089"/>
      <w:r>
        <w:rPr>
          <w:b/>
          <w:color w:val="000000"/>
          <w:sz w:val="22"/>
        </w:rPr>
        <w:t xml:space="preserve">1 </w:t>
      </w:r>
      <w:r>
        <w:rPr>
          <w:b/>
          <w:color w:val="000000"/>
          <w:sz w:val="22"/>
        </w:rPr>
        <w:t>总则</w:t>
      </w:r>
      <w:bookmarkEnd w:id="1"/>
    </w:p>
    <w:p w:rsidR="00A6578C" w:rsidRDefault="00A6578C" w:rsidP="00A6578C">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A6578C" w:rsidRDefault="00A6578C" w:rsidP="00A6578C">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A6578C" w:rsidRDefault="00A6578C" w:rsidP="00A6578C">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A6578C" w:rsidRDefault="00A6578C" w:rsidP="00A6578C">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A6578C" w:rsidRDefault="00A6578C" w:rsidP="00A6578C">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A6578C" w:rsidRDefault="00A6578C" w:rsidP="00A6578C">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A6578C" w:rsidRDefault="00A6578C" w:rsidP="00A6578C">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A6578C" w:rsidRDefault="00A6578C" w:rsidP="00A6578C">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A6578C" w:rsidRDefault="00A6578C" w:rsidP="00A6578C">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A6578C" w:rsidRDefault="00A6578C" w:rsidP="00A6578C">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A6578C" w:rsidRDefault="00A6578C" w:rsidP="00A6578C">
      <w:pPr>
        <w:snapToGrid w:val="0"/>
        <w:ind w:firstLineChars="200" w:firstLine="440"/>
        <w:rPr>
          <w:sz w:val="22"/>
        </w:rPr>
      </w:pPr>
    </w:p>
    <w:p w:rsidR="00A6578C" w:rsidRDefault="00A6578C" w:rsidP="00A6578C">
      <w:pPr>
        <w:adjustRightInd w:val="0"/>
        <w:snapToGrid w:val="0"/>
        <w:jc w:val="center"/>
        <w:outlineLvl w:val="1"/>
        <w:rPr>
          <w:rFonts w:eastAsia="黑体"/>
          <w:color w:val="000000"/>
          <w:sz w:val="30"/>
          <w:szCs w:val="30"/>
        </w:rPr>
      </w:pPr>
      <w:bookmarkStart w:id="2" w:name="_Toc216446090"/>
      <w:r>
        <w:rPr>
          <w:rFonts w:eastAsia="黑体"/>
          <w:color w:val="000000"/>
          <w:sz w:val="30"/>
          <w:szCs w:val="30"/>
        </w:rPr>
        <w:t>二、项目概况</w:t>
      </w:r>
      <w:bookmarkEnd w:id="2"/>
    </w:p>
    <w:p w:rsidR="00A6578C" w:rsidRDefault="00A6578C" w:rsidP="00A6578C">
      <w:pPr>
        <w:snapToGrid w:val="0"/>
        <w:ind w:firstLineChars="200" w:firstLine="442"/>
        <w:outlineLvl w:val="2"/>
        <w:rPr>
          <w:b/>
          <w:bCs/>
          <w:sz w:val="22"/>
        </w:rPr>
      </w:pPr>
      <w:bookmarkStart w:id="3" w:name="_Toc216446091"/>
      <w:r>
        <w:rPr>
          <w:b/>
          <w:bCs/>
          <w:sz w:val="22"/>
        </w:rPr>
        <w:t xml:space="preserve">2 </w:t>
      </w:r>
      <w:r>
        <w:rPr>
          <w:b/>
          <w:bCs/>
          <w:sz w:val="22"/>
        </w:rPr>
        <w:t>项目名称</w:t>
      </w:r>
      <w:bookmarkEnd w:id="3"/>
    </w:p>
    <w:p w:rsidR="00A6578C" w:rsidRPr="00BF2BE9" w:rsidRDefault="00A6578C" w:rsidP="00A6578C">
      <w:pPr>
        <w:snapToGrid w:val="0"/>
        <w:ind w:firstLineChars="200" w:firstLine="442"/>
        <w:rPr>
          <w:b/>
          <w:bCs/>
          <w:sz w:val="22"/>
        </w:rPr>
      </w:pPr>
      <w:r>
        <w:rPr>
          <w:b/>
          <w:bCs/>
          <w:sz w:val="22"/>
        </w:rPr>
        <w:t>项目名称：</w:t>
      </w:r>
      <w:r w:rsidRPr="00BF2BE9">
        <w:rPr>
          <w:rFonts w:hint="eastAsia"/>
          <w:b/>
          <w:bCs/>
          <w:sz w:val="22"/>
        </w:rPr>
        <w:t>一体化手术室系统</w:t>
      </w:r>
    </w:p>
    <w:p w:rsidR="00A6578C" w:rsidRDefault="00A6578C" w:rsidP="00A6578C">
      <w:pPr>
        <w:snapToGrid w:val="0"/>
        <w:ind w:firstLineChars="200" w:firstLine="442"/>
        <w:outlineLvl w:val="2"/>
        <w:rPr>
          <w:b/>
          <w:bCs/>
          <w:sz w:val="22"/>
        </w:rPr>
      </w:pPr>
      <w:bookmarkStart w:id="4" w:name="_Toc216446092"/>
      <w:r>
        <w:rPr>
          <w:b/>
          <w:bCs/>
          <w:sz w:val="22"/>
        </w:rPr>
        <w:t xml:space="preserve">3 </w:t>
      </w:r>
      <w:r>
        <w:rPr>
          <w:b/>
          <w:bCs/>
          <w:sz w:val="22"/>
        </w:rPr>
        <w:t>项目地点</w:t>
      </w:r>
      <w:bookmarkEnd w:id="4"/>
    </w:p>
    <w:p w:rsidR="00A6578C" w:rsidRPr="00240112" w:rsidRDefault="00A6578C" w:rsidP="00A6578C">
      <w:pPr>
        <w:snapToGrid w:val="0"/>
        <w:ind w:firstLineChars="200" w:firstLine="442"/>
        <w:rPr>
          <w:b/>
          <w:bCs/>
          <w:sz w:val="22"/>
        </w:rPr>
      </w:pPr>
      <w:r>
        <w:rPr>
          <w:b/>
          <w:bCs/>
          <w:sz w:val="22"/>
        </w:rPr>
        <w:t>地点：</w:t>
      </w:r>
      <w:r>
        <w:rPr>
          <w:bCs/>
          <w:sz w:val="22"/>
        </w:rPr>
        <w:t>上海市</w:t>
      </w:r>
      <w:r>
        <w:rPr>
          <w:rFonts w:hint="eastAsia"/>
          <w:bCs/>
          <w:sz w:val="22"/>
        </w:rPr>
        <w:t>浦东新区拱为路</w:t>
      </w:r>
      <w:r>
        <w:rPr>
          <w:rFonts w:hint="eastAsia"/>
          <w:bCs/>
          <w:sz w:val="22"/>
        </w:rPr>
        <w:t>2</w:t>
      </w:r>
      <w:r>
        <w:rPr>
          <w:bCs/>
          <w:sz w:val="22"/>
        </w:rPr>
        <w:t>800</w:t>
      </w:r>
      <w:r>
        <w:rPr>
          <w:rFonts w:hint="eastAsia"/>
          <w:bCs/>
          <w:sz w:val="22"/>
        </w:rPr>
        <w:t>号</w:t>
      </w:r>
      <w:r>
        <w:rPr>
          <w:bCs/>
          <w:sz w:val="22"/>
        </w:rPr>
        <w:t>。</w:t>
      </w:r>
    </w:p>
    <w:p w:rsidR="00A6578C" w:rsidRDefault="00A6578C" w:rsidP="00A6578C">
      <w:pPr>
        <w:adjustRightInd w:val="0"/>
        <w:snapToGrid w:val="0"/>
        <w:ind w:firstLineChars="200" w:firstLine="442"/>
        <w:jc w:val="left"/>
        <w:outlineLvl w:val="2"/>
        <w:rPr>
          <w:b/>
          <w:color w:val="000000"/>
          <w:sz w:val="22"/>
        </w:rPr>
      </w:pPr>
      <w:bookmarkStart w:id="5" w:name="_Toc216446093"/>
      <w:r>
        <w:rPr>
          <w:b/>
          <w:color w:val="000000"/>
          <w:sz w:val="22"/>
        </w:rPr>
        <w:t xml:space="preserve">4 </w:t>
      </w:r>
      <w:r>
        <w:rPr>
          <w:b/>
          <w:color w:val="000000"/>
          <w:sz w:val="22"/>
        </w:rPr>
        <w:t>招标范围与内容</w:t>
      </w:r>
      <w:bookmarkEnd w:id="5"/>
    </w:p>
    <w:p w:rsidR="00A6578C" w:rsidRPr="00240112" w:rsidRDefault="00A6578C" w:rsidP="00A6578C">
      <w:pPr>
        <w:snapToGrid w:val="0"/>
        <w:ind w:firstLineChars="200" w:firstLine="440"/>
        <w:rPr>
          <w:sz w:val="22"/>
        </w:rPr>
      </w:pPr>
      <w:r w:rsidRPr="00240112">
        <w:rPr>
          <w:sz w:val="22"/>
        </w:rPr>
        <w:t xml:space="preserve">4.1 </w:t>
      </w:r>
      <w:r w:rsidRPr="00240112">
        <w:rPr>
          <w:sz w:val="22"/>
        </w:rPr>
        <w:t>项目背景及现状：</w:t>
      </w:r>
      <w:r w:rsidRPr="00240112">
        <w:rPr>
          <w:rFonts w:hint="eastAsia"/>
          <w:sz w:val="22"/>
        </w:rPr>
        <w:t>一体化建设：本项目供应商需要结合数字化手术室的部署条件，使用环境和新一代信息技术的应用，充分保证数字化手术室的一体化建设、超高清</w:t>
      </w:r>
      <w:r w:rsidRPr="00240112">
        <w:rPr>
          <w:rFonts w:hint="eastAsia"/>
          <w:sz w:val="22"/>
        </w:rPr>
        <w:lastRenderedPageBreak/>
        <w:t>远程传输、系统安全可靠和快速响应服务。设备用途</w:t>
      </w:r>
      <w:r w:rsidRPr="00240112">
        <w:rPr>
          <w:rFonts w:hint="eastAsia"/>
          <w:sz w:val="22"/>
        </w:rPr>
        <w:t>:</w:t>
      </w:r>
      <w:r w:rsidRPr="00240112">
        <w:rPr>
          <w:rFonts w:hint="eastAsia"/>
          <w:sz w:val="22"/>
        </w:rPr>
        <w:t>提供视频示教功能，连接病人</w:t>
      </w:r>
      <w:r w:rsidRPr="00240112">
        <w:rPr>
          <w:rFonts w:hint="eastAsia"/>
          <w:sz w:val="22"/>
        </w:rPr>
        <w:t>PACS</w:t>
      </w:r>
      <w:r w:rsidRPr="00240112">
        <w:rPr>
          <w:rFonts w:hint="eastAsia"/>
          <w:sz w:val="22"/>
        </w:rPr>
        <w:t>影像、</w:t>
      </w:r>
      <w:r w:rsidRPr="00240112">
        <w:rPr>
          <w:rFonts w:hint="eastAsia"/>
          <w:sz w:val="22"/>
        </w:rPr>
        <w:t>HIS</w:t>
      </w:r>
      <w:r w:rsidRPr="00240112">
        <w:rPr>
          <w:rFonts w:hint="eastAsia"/>
          <w:sz w:val="22"/>
        </w:rPr>
        <w:t>、</w:t>
      </w:r>
      <w:r w:rsidRPr="00240112">
        <w:rPr>
          <w:rFonts w:hint="eastAsia"/>
          <w:sz w:val="22"/>
        </w:rPr>
        <w:t>LIS</w:t>
      </w:r>
      <w:r w:rsidRPr="00240112">
        <w:rPr>
          <w:rFonts w:hint="eastAsia"/>
          <w:sz w:val="22"/>
        </w:rPr>
        <w:t>等系统的信息。</w:t>
      </w:r>
    </w:p>
    <w:p w:rsidR="00A6578C" w:rsidRPr="00240112" w:rsidRDefault="00A6578C" w:rsidP="00A6578C">
      <w:pPr>
        <w:snapToGrid w:val="0"/>
        <w:ind w:firstLineChars="200" w:firstLine="440"/>
        <w:rPr>
          <w:sz w:val="22"/>
        </w:rPr>
      </w:pPr>
      <w:r>
        <w:rPr>
          <w:sz w:val="22"/>
        </w:rPr>
        <w:t xml:space="preserve">4.2 </w:t>
      </w:r>
      <w:r>
        <w:rPr>
          <w:sz w:val="22"/>
        </w:rPr>
        <w:t>项目招标范围及内容：</w:t>
      </w:r>
      <w:r w:rsidRPr="00240112">
        <w:rPr>
          <w:rFonts w:hint="eastAsia"/>
          <w:sz w:val="22"/>
        </w:rPr>
        <w:t>本项目采购内容为一体化手术室系统</w:t>
      </w:r>
      <w:r w:rsidRPr="00240112">
        <w:rPr>
          <w:rFonts w:hint="eastAsia"/>
          <w:sz w:val="22"/>
        </w:rPr>
        <w:t>,</w:t>
      </w:r>
      <w:r w:rsidRPr="00240112">
        <w:rPr>
          <w:rFonts w:hint="eastAsia"/>
          <w:sz w:val="22"/>
        </w:rPr>
        <w:t>提供视频示教功能，连接病人</w:t>
      </w:r>
      <w:r w:rsidRPr="00240112">
        <w:rPr>
          <w:rFonts w:hint="eastAsia"/>
          <w:sz w:val="22"/>
        </w:rPr>
        <w:t>PACS</w:t>
      </w:r>
      <w:r w:rsidRPr="00240112">
        <w:rPr>
          <w:rFonts w:hint="eastAsia"/>
          <w:sz w:val="22"/>
        </w:rPr>
        <w:t>影像、</w:t>
      </w:r>
      <w:r w:rsidRPr="00240112">
        <w:rPr>
          <w:rFonts w:hint="eastAsia"/>
          <w:sz w:val="22"/>
        </w:rPr>
        <w:t>HIS</w:t>
      </w:r>
      <w:r w:rsidRPr="00240112">
        <w:rPr>
          <w:rFonts w:hint="eastAsia"/>
          <w:sz w:val="22"/>
        </w:rPr>
        <w:t>、</w:t>
      </w:r>
      <w:r w:rsidRPr="00240112">
        <w:rPr>
          <w:rFonts w:hint="eastAsia"/>
          <w:sz w:val="22"/>
        </w:rPr>
        <w:t>LIS</w:t>
      </w:r>
      <w:r w:rsidRPr="00240112">
        <w:rPr>
          <w:rFonts w:hint="eastAsia"/>
          <w:sz w:val="22"/>
        </w:rPr>
        <w:t>等系统的信息，需要结合数字化手术室的部署条件，使用环境和新一代信息技术的应用，充分保证数字化手术室的一体化建设、超高清远程传输、系统安全可靠和快速响应服务</w:t>
      </w:r>
    </w:p>
    <w:p w:rsidR="00A6578C" w:rsidRDefault="00A6578C" w:rsidP="00A6578C">
      <w:pPr>
        <w:snapToGrid w:val="0"/>
        <w:ind w:firstLineChars="200" w:firstLine="440"/>
        <w:rPr>
          <w:sz w:val="22"/>
        </w:rPr>
      </w:pPr>
      <w:bookmarkStart w:id="6" w:name="_Toc216446094"/>
      <w:r>
        <w:rPr>
          <w:sz w:val="22"/>
        </w:rPr>
        <w:t xml:space="preserve">4.3 </w:t>
      </w:r>
      <w:r>
        <w:rPr>
          <w:sz w:val="22"/>
        </w:rPr>
        <w:t>交付日期：自合同签订之日起</w:t>
      </w:r>
      <w:r>
        <w:rPr>
          <w:sz w:val="22"/>
        </w:rPr>
        <w:t>30</w:t>
      </w:r>
      <w:r>
        <w:rPr>
          <w:sz w:val="22"/>
        </w:rPr>
        <w:t>天。</w:t>
      </w:r>
    </w:p>
    <w:p w:rsidR="00A6578C" w:rsidRDefault="00A6578C" w:rsidP="00A6578C">
      <w:pPr>
        <w:adjustRightInd w:val="0"/>
        <w:snapToGrid w:val="0"/>
        <w:ind w:firstLineChars="200" w:firstLine="442"/>
        <w:jc w:val="left"/>
        <w:outlineLvl w:val="2"/>
        <w:rPr>
          <w:b/>
          <w:color w:val="000000"/>
          <w:sz w:val="22"/>
        </w:rPr>
      </w:pPr>
      <w:r>
        <w:rPr>
          <w:b/>
          <w:color w:val="000000"/>
          <w:sz w:val="22"/>
        </w:rPr>
        <w:t xml:space="preserve">5 </w:t>
      </w:r>
      <w:r>
        <w:rPr>
          <w:b/>
          <w:color w:val="000000"/>
          <w:sz w:val="22"/>
        </w:rPr>
        <w:t>承包方式</w:t>
      </w:r>
      <w:bookmarkEnd w:id="6"/>
    </w:p>
    <w:p w:rsidR="00A6578C" w:rsidRDefault="00A6578C" w:rsidP="00A6578C">
      <w:pPr>
        <w:snapToGrid w:val="0"/>
        <w:ind w:firstLineChars="200" w:firstLine="440"/>
        <w:rPr>
          <w:sz w:val="22"/>
        </w:rPr>
      </w:pPr>
      <w:bookmarkStart w:id="7" w:name="_Toc216446097"/>
      <w:r>
        <w:rPr>
          <w:sz w:val="22"/>
        </w:rPr>
        <w:t xml:space="preserve">5.1 </w:t>
      </w:r>
      <w:r>
        <w:rPr>
          <w:rFonts w:hint="eastAsia"/>
          <w:sz w:val="22"/>
        </w:rPr>
        <w:t>依据本项目的招标范围和内容，中标人以包工、包料、包质包量、包安全可靠的方式实施总承包。</w:t>
      </w:r>
    </w:p>
    <w:p w:rsidR="00A6578C" w:rsidRDefault="00A6578C" w:rsidP="00A6578C">
      <w:pPr>
        <w:snapToGrid w:val="0"/>
        <w:ind w:firstLineChars="200" w:firstLine="440"/>
        <w:rPr>
          <w:sz w:val="22"/>
        </w:rPr>
      </w:pPr>
      <w:r>
        <w:rPr>
          <w:color w:val="000000"/>
          <w:sz w:val="22"/>
        </w:rPr>
        <w:t>5.2</w:t>
      </w:r>
      <w:r>
        <w:rPr>
          <w:rFonts w:hint="eastAsia"/>
          <w:color w:val="0000FF"/>
          <w:sz w:val="22"/>
        </w:rPr>
        <w:t>本项目不允许分包。</w:t>
      </w:r>
    </w:p>
    <w:p w:rsidR="00A6578C" w:rsidRDefault="00A6578C" w:rsidP="00A6578C">
      <w:pPr>
        <w:adjustRightInd w:val="0"/>
        <w:snapToGrid w:val="0"/>
        <w:ind w:firstLineChars="200" w:firstLine="442"/>
        <w:jc w:val="left"/>
        <w:outlineLvl w:val="2"/>
        <w:rPr>
          <w:b/>
          <w:color w:val="000000"/>
          <w:sz w:val="22"/>
        </w:rPr>
      </w:pPr>
      <w:bookmarkStart w:id="8" w:name="_Toc216446095"/>
      <w:r>
        <w:rPr>
          <w:b/>
          <w:color w:val="000000"/>
          <w:sz w:val="22"/>
        </w:rPr>
        <w:t xml:space="preserve">6 </w:t>
      </w:r>
      <w:r>
        <w:rPr>
          <w:rFonts w:hint="eastAsia"/>
          <w:b/>
          <w:color w:val="000000"/>
          <w:sz w:val="22"/>
        </w:rPr>
        <w:t>合同的签订</w:t>
      </w:r>
      <w:bookmarkEnd w:id="8"/>
    </w:p>
    <w:p w:rsidR="00A6578C" w:rsidRDefault="00A6578C" w:rsidP="00A6578C">
      <w:pPr>
        <w:snapToGrid w:val="0"/>
        <w:ind w:firstLineChars="200" w:firstLine="440"/>
        <w:rPr>
          <w:sz w:val="22"/>
        </w:rPr>
      </w:pPr>
      <w:r>
        <w:rPr>
          <w:sz w:val="22"/>
        </w:rPr>
        <w:t xml:space="preserve">6.1 </w:t>
      </w:r>
      <w:r>
        <w:rPr>
          <w:rFonts w:hint="eastAsia"/>
          <w:sz w:val="22"/>
        </w:rPr>
        <w:t>本项目合同的标的、价格、质量及验收标准、考核管理、履约期限等主要条款应当与招标文件和中标人投标文件的内容一致，并互相补充和解释。</w:t>
      </w:r>
    </w:p>
    <w:p w:rsidR="00A6578C" w:rsidRDefault="00A6578C" w:rsidP="00A6578C">
      <w:pPr>
        <w:adjustRightInd w:val="0"/>
        <w:snapToGrid w:val="0"/>
        <w:ind w:firstLineChars="200" w:firstLine="442"/>
        <w:jc w:val="left"/>
        <w:outlineLvl w:val="2"/>
        <w:rPr>
          <w:sz w:val="22"/>
        </w:rPr>
      </w:pPr>
      <w:bookmarkStart w:id="9" w:name="_Toc216446096"/>
      <w:r>
        <w:rPr>
          <w:b/>
          <w:color w:val="000000"/>
          <w:sz w:val="22"/>
        </w:rPr>
        <w:t xml:space="preserve">7 </w:t>
      </w:r>
      <w:r>
        <w:rPr>
          <w:rFonts w:hint="eastAsia"/>
          <w:b/>
          <w:color w:val="000000"/>
          <w:sz w:val="22"/>
        </w:rPr>
        <w:t>结算原则和支付方式</w:t>
      </w:r>
      <w:bookmarkEnd w:id="9"/>
    </w:p>
    <w:p w:rsidR="00A6578C" w:rsidRDefault="00A6578C" w:rsidP="00A6578C">
      <w:pPr>
        <w:snapToGrid w:val="0"/>
        <w:ind w:firstLineChars="200" w:firstLine="440"/>
        <w:rPr>
          <w:sz w:val="22"/>
        </w:rPr>
      </w:pPr>
      <w:r>
        <w:rPr>
          <w:sz w:val="22"/>
        </w:rPr>
        <w:t xml:space="preserve">7.1 </w:t>
      </w:r>
      <w:r>
        <w:rPr>
          <w:rFonts w:hint="eastAsia"/>
          <w:sz w:val="22"/>
        </w:rPr>
        <w:t>结算原则</w:t>
      </w:r>
    </w:p>
    <w:p w:rsidR="00A6578C" w:rsidRDefault="00A6578C" w:rsidP="00A6578C">
      <w:pPr>
        <w:snapToGrid w:val="0"/>
        <w:ind w:firstLineChars="200" w:firstLine="440"/>
        <w:rPr>
          <w:b/>
          <w:bCs/>
          <w:color w:val="FF0000"/>
          <w:sz w:val="22"/>
          <w:u w:val="wavyHeavy"/>
        </w:rPr>
      </w:pPr>
      <w:r>
        <w:rPr>
          <w:sz w:val="22"/>
        </w:rPr>
        <w:t xml:space="preserve">7.1.1 </w:t>
      </w:r>
    </w:p>
    <w:p w:rsidR="00A6578C" w:rsidRDefault="00A6578C" w:rsidP="00A6578C">
      <w:pPr>
        <w:snapToGrid w:val="0"/>
        <w:ind w:firstLineChars="200" w:firstLine="440"/>
        <w:rPr>
          <w:sz w:val="22"/>
        </w:rPr>
      </w:pPr>
      <w:r>
        <w:rPr>
          <w:rFonts w:hint="eastAsia"/>
          <w:sz w:val="22"/>
        </w:rPr>
        <w:t>本项目合同总价不变，采购人不会因人工费、物价、费率、汇率或其他因素（不可抗力除外）的变动而进行调整。</w:t>
      </w:r>
    </w:p>
    <w:p w:rsidR="00A6578C" w:rsidRDefault="00A6578C" w:rsidP="00A6578C">
      <w:pPr>
        <w:snapToGrid w:val="0"/>
        <w:ind w:firstLineChars="200" w:firstLine="440"/>
        <w:rPr>
          <w:sz w:val="22"/>
        </w:rPr>
      </w:pPr>
      <w:r>
        <w:rPr>
          <w:sz w:val="22"/>
        </w:rPr>
        <w:t>7.1.2</w:t>
      </w:r>
      <w:r>
        <w:rPr>
          <w:rFonts w:hint="eastAsia"/>
          <w:sz w:val="22"/>
        </w:rPr>
        <w:t>发生设备维修的，如该设备尚在质保期内的，采购人</w:t>
      </w:r>
      <w:proofErr w:type="gramStart"/>
      <w:r>
        <w:rPr>
          <w:rFonts w:hint="eastAsia"/>
          <w:sz w:val="22"/>
        </w:rPr>
        <w:t>不</w:t>
      </w:r>
      <w:proofErr w:type="gramEnd"/>
      <w:r>
        <w:rPr>
          <w:rFonts w:hint="eastAsia"/>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A6578C" w:rsidRDefault="00A6578C" w:rsidP="00A6578C">
      <w:pPr>
        <w:snapToGrid w:val="0"/>
        <w:ind w:firstLineChars="200" w:firstLine="440"/>
        <w:rPr>
          <w:sz w:val="22"/>
        </w:rPr>
      </w:pPr>
      <w:r>
        <w:rPr>
          <w:sz w:val="22"/>
        </w:rPr>
        <w:t xml:space="preserve">7.2 </w:t>
      </w:r>
      <w:r>
        <w:rPr>
          <w:rFonts w:hint="eastAsia"/>
          <w:sz w:val="22"/>
        </w:rPr>
        <w:t>支付方式</w:t>
      </w:r>
    </w:p>
    <w:p w:rsidR="00A6578C" w:rsidRDefault="00A6578C" w:rsidP="00A6578C">
      <w:pPr>
        <w:snapToGrid w:val="0"/>
        <w:ind w:firstLineChars="200" w:firstLine="440"/>
        <w:rPr>
          <w:sz w:val="22"/>
        </w:rPr>
      </w:pPr>
      <w:r>
        <w:rPr>
          <w:sz w:val="22"/>
        </w:rPr>
        <w:t xml:space="preserve">7.2.1 </w:t>
      </w:r>
      <w:r>
        <w:rPr>
          <w:rFonts w:hint="eastAsia"/>
          <w:sz w:val="22"/>
        </w:rPr>
        <w:t>本项目合同金额采用一次性支付方式，在采购人和中标人合同签订，且财政资金到位后，按下款要求支付相应的合同款项。</w:t>
      </w:r>
    </w:p>
    <w:p w:rsidR="00A6578C" w:rsidRDefault="00A6578C" w:rsidP="00A6578C">
      <w:pPr>
        <w:snapToGrid w:val="0"/>
        <w:ind w:firstLineChars="200" w:firstLine="440"/>
        <w:rPr>
          <w:sz w:val="22"/>
        </w:rPr>
      </w:pPr>
      <w:r>
        <w:rPr>
          <w:sz w:val="22"/>
        </w:rPr>
        <w:t>7.2.2</w:t>
      </w:r>
    </w:p>
    <w:p w:rsidR="00A6578C" w:rsidRDefault="00A6578C" w:rsidP="00A6578C">
      <w:pPr>
        <w:snapToGrid w:val="0"/>
        <w:ind w:firstLineChars="200" w:firstLine="440"/>
        <w:jc w:val="left"/>
        <w:rPr>
          <w:sz w:val="22"/>
        </w:rPr>
      </w:pPr>
      <w:r>
        <w:rPr>
          <w:rFonts w:hint="eastAsia"/>
          <w:sz w:val="22"/>
        </w:rPr>
        <w:t>项目整体完成</w:t>
      </w:r>
      <w:r>
        <w:rPr>
          <w:sz w:val="22"/>
        </w:rPr>
        <w:t>,</w:t>
      </w:r>
      <w:r>
        <w:rPr>
          <w:rFonts w:hint="eastAsia"/>
          <w:sz w:val="22"/>
        </w:rPr>
        <w:t>并经验收合格，且采购人收到货物及其发票后</w:t>
      </w:r>
      <w:r>
        <w:rPr>
          <w:sz w:val="22"/>
          <w:u w:val="single"/>
        </w:rPr>
        <w:t>30</w:t>
      </w:r>
      <w:r>
        <w:rPr>
          <w:rFonts w:hint="eastAsia"/>
          <w:sz w:val="22"/>
        </w:rPr>
        <w:t>日内，支付全部合同金额。</w:t>
      </w:r>
    </w:p>
    <w:p w:rsidR="00A6578C" w:rsidRDefault="00A6578C" w:rsidP="00A6578C">
      <w:pPr>
        <w:snapToGrid w:val="0"/>
        <w:ind w:firstLineChars="200" w:firstLine="440"/>
        <w:jc w:val="left"/>
        <w:rPr>
          <w:sz w:val="22"/>
        </w:rPr>
      </w:pPr>
      <w:r>
        <w:rPr>
          <w:sz w:val="22"/>
        </w:rPr>
        <w:t>7.3</w:t>
      </w:r>
      <w:r>
        <w:rPr>
          <w:rFonts w:hint="eastAsia"/>
          <w:sz w:val="22"/>
        </w:rPr>
        <w:t>中标人因自身原因造成返工的工作量，采购人将不予计量和支付。</w:t>
      </w:r>
    </w:p>
    <w:p w:rsidR="00A6578C" w:rsidRDefault="00A6578C" w:rsidP="00A6578C">
      <w:pPr>
        <w:snapToGrid w:val="0"/>
        <w:ind w:firstLineChars="200" w:firstLine="440"/>
        <w:jc w:val="left"/>
        <w:rPr>
          <w:color w:val="FF0000"/>
          <w:sz w:val="22"/>
        </w:rPr>
      </w:pPr>
      <w:r>
        <w:rPr>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A6578C" w:rsidRDefault="00A6578C" w:rsidP="00A6578C">
      <w:pPr>
        <w:adjustRightInd w:val="0"/>
        <w:snapToGrid w:val="0"/>
        <w:jc w:val="center"/>
        <w:outlineLvl w:val="1"/>
        <w:rPr>
          <w:rFonts w:eastAsia="黑体"/>
          <w:color w:val="000000"/>
          <w:sz w:val="30"/>
          <w:szCs w:val="30"/>
        </w:rPr>
      </w:pPr>
      <w:r>
        <w:rPr>
          <w:rFonts w:eastAsia="黑体"/>
          <w:color w:val="000000"/>
          <w:sz w:val="30"/>
          <w:szCs w:val="30"/>
        </w:rPr>
        <w:t>三、技术质量要求</w:t>
      </w:r>
      <w:bookmarkEnd w:id="7"/>
    </w:p>
    <w:p w:rsidR="00A6578C" w:rsidRDefault="00A6578C" w:rsidP="00A6578C">
      <w:pPr>
        <w:adjustRightInd w:val="0"/>
        <w:snapToGrid w:val="0"/>
        <w:ind w:firstLineChars="200" w:firstLine="442"/>
        <w:outlineLvl w:val="2"/>
        <w:rPr>
          <w:b/>
          <w:bCs/>
          <w:sz w:val="22"/>
        </w:rPr>
      </w:pPr>
      <w:bookmarkStart w:id="10" w:name="_Toc476308503"/>
      <w:bookmarkStart w:id="11" w:name="_Toc216446098"/>
      <w:r>
        <w:rPr>
          <w:b/>
          <w:bCs/>
          <w:sz w:val="22"/>
        </w:rPr>
        <w:t xml:space="preserve">8 </w:t>
      </w:r>
      <w:r>
        <w:rPr>
          <w:b/>
          <w:bCs/>
          <w:sz w:val="22"/>
        </w:rPr>
        <w:t>适用技术规范和规范性文件</w:t>
      </w:r>
      <w:bookmarkEnd w:id="10"/>
      <w:bookmarkEnd w:id="11"/>
    </w:p>
    <w:p w:rsidR="00A6578C" w:rsidRDefault="00A6578C" w:rsidP="00A6578C">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A6578C" w:rsidRDefault="00A6578C" w:rsidP="00A6578C">
      <w:pPr>
        <w:adjustRightInd w:val="0"/>
        <w:snapToGrid w:val="0"/>
        <w:ind w:firstLineChars="200" w:firstLine="442"/>
        <w:outlineLvl w:val="2"/>
        <w:rPr>
          <w:b/>
          <w:bCs/>
          <w:sz w:val="22"/>
        </w:rPr>
      </w:pPr>
      <w:bookmarkStart w:id="12" w:name="_Toc216446099"/>
      <w:r>
        <w:rPr>
          <w:b/>
          <w:bCs/>
          <w:sz w:val="22"/>
        </w:rPr>
        <w:lastRenderedPageBreak/>
        <w:t xml:space="preserve">9 </w:t>
      </w:r>
      <w:r>
        <w:rPr>
          <w:b/>
          <w:bCs/>
          <w:sz w:val="22"/>
        </w:rPr>
        <w:t>招标内容与质量要求</w:t>
      </w:r>
      <w:bookmarkEnd w:id="12"/>
    </w:p>
    <w:p w:rsidR="00A6578C" w:rsidRPr="00BF2BE9" w:rsidRDefault="00A6578C" w:rsidP="00A6578C">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202"/>
        <w:gridCol w:w="899"/>
        <w:gridCol w:w="1934"/>
        <w:gridCol w:w="617"/>
        <w:gridCol w:w="1591"/>
        <w:gridCol w:w="844"/>
        <w:gridCol w:w="741"/>
      </w:tblGrid>
      <w:tr w:rsidR="00A6578C" w:rsidTr="00A44207">
        <w:trPr>
          <w:trHeight w:val="567"/>
          <w:tblHeader/>
          <w:jc w:val="center"/>
        </w:trPr>
        <w:tc>
          <w:tcPr>
            <w:tcW w:w="297" w:type="pct"/>
            <w:vAlign w:val="center"/>
          </w:tcPr>
          <w:p w:rsidR="00A6578C" w:rsidRDefault="00A6578C" w:rsidP="00A44207">
            <w:pPr>
              <w:adjustRightInd w:val="0"/>
              <w:snapToGrid w:val="0"/>
              <w:jc w:val="center"/>
              <w:rPr>
                <w:b/>
                <w:bCs/>
                <w:sz w:val="22"/>
              </w:rPr>
            </w:pPr>
            <w:r>
              <w:rPr>
                <w:b/>
                <w:bCs/>
                <w:sz w:val="22"/>
              </w:rPr>
              <w:t>序号</w:t>
            </w:r>
          </w:p>
        </w:tc>
        <w:tc>
          <w:tcPr>
            <w:tcW w:w="722" w:type="pct"/>
            <w:vAlign w:val="center"/>
          </w:tcPr>
          <w:p w:rsidR="00A6578C" w:rsidRDefault="00A6578C" w:rsidP="00A44207">
            <w:pPr>
              <w:adjustRightInd w:val="0"/>
              <w:snapToGrid w:val="0"/>
              <w:jc w:val="center"/>
              <w:rPr>
                <w:b/>
                <w:bCs/>
                <w:sz w:val="22"/>
              </w:rPr>
            </w:pPr>
            <w:r>
              <w:rPr>
                <w:b/>
                <w:bCs/>
                <w:sz w:val="22"/>
              </w:rPr>
              <w:t>名称</w:t>
            </w:r>
          </w:p>
        </w:tc>
        <w:tc>
          <w:tcPr>
            <w:tcW w:w="540" w:type="pct"/>
          </w:tcPr>
          <w:p w:rsidR="00A6578C" w:rsidRDefault="00A6578C" w:rsidP="00A44207">
            <w:pPr>
              <w:adjustRightInd w:val="0"/>
              <w:snapToGrid w:val="0"/>
              <w:jc w:val="center"/>
              <w:rPr>
                <w:b/>
                <w:bCs/>
                <w:sz w:val="22"/>
              </w:rPr>
            </w:pPr>
            <w:r>
              <w:rPr>
                <w:rFonts w:hint="eastAsia"/>
                <w:b/>
                <w:bCs/>
                <w:sz w:val="22"/>
              </w:rPr>
              <w:t>医疗器械类别</w:t>
            </w:r>
          </w:p>
        </w:tc>
        <w:tc>
          <w:tcPr>
            <w:tcW w:w="1162" w:type="pct"/>
            <w:vAlign w:val="center"/>
          </w:tcPr>
          <w:p w:rsidR="00A6578C" w:rsidRDefault="00A6578C" w:rsidP="00A44207">
            <w:pPr>
              <w:adjustRightInd w:val="0"/>
              <w:snapToGrid w:val="0"/>
              <w:jc w:val="center"/>
              <w:rPr>
                <w:b/>
                <w:bCs/>
                <w:sz w:val="22"/>
              </w:rPr>
            </w:pPr>
            <w:r>
              <w:rPr>
                <w:b/>
                <w:bCs/>
                <w:sz w:val="22"/>
              </w:rPr>
              <w:t>规格技术参数</w:t>
            </w:r>
          </w:p>
          <w:p w:rsidR="00A6578C" w:rsidRDefault="00A6578C" w:rsidP="00A44207">
            <w:pPr>
              <w:adjustRightInd w:val="0"/>
              <w:snapToGrid w:val="0"/>
              <w:jc w:val="center"/>
              <w:rPr>
                <w:b/>
                <w:bCs/>
                <w:sz w:val="22"/>
              </w:rPr>
            </w:pPr>
            <w:r>
              <w:rPr>
                <w:b/>
                <w:bCs/>
                <w:sz w:val="22"/>
              </w:rPr>
              <w:t>（含材料、工艺要求）</w:t>
            </w:r>
          </w:p>
        </w:tc>
        <w:tc>
          <w:tcPr>
            <w:tcW w:w="371" w:type="pct"/>
            <w:vAlign w:val="center"/>
          </w:tcPr>
          <w:p w:rsidR="00A6578C" w:rsidRDefault="00A6578C" w:rsidP="00A44207">
            <w:pPr>
              <w:adjustRightInd w:val="0"/>
              <w:snapToGrid w:val="0"/>
              <w:jc w:val="center"/>
              <w:rPr>
                <w:b/>
                <w:bCs/>
                <w:sz w:val="22"/>
              </w:rPr>
            </w:pPr>
            <w:r>
              <w:rPr>
                <w:b/>
                <w:bCs/>
                <w:sz w:val="22"/>
              </w:rPr>
              <w:t>数量</w:t>
            </w:r>
          </w:p>
        </w:tc>
        <w:tc>
          <w:tcPr>
            <w:tcW w:w="956" w:type="pct"/>
            <w:vAlign w:val="center"/>
          </w:tcPr>
          <w:p w:rsidR="00A6578C" w:rsidRDefault="00A6578C" w:rsidP="00A44207">
            <w:pPr>
              <w:adjustRightInd w:val="0"/>
              <w:snapToGrid w:val="0"/>
              <w:jc w:val="center"/>
              <w:rPr>
                <w:b/>
                <w:bCs/>
                <w:sz w:val="22"/>
              </w:rPr>
            </w:pPr>
            <w:r>
              <w:rPr>
                <w:b/>
                <w:bCs/>
                <w:sz w:val="22"/>
              </w:rPr>
              <w:t>供货期</w:t>
            </w:r>
          </w:p>
        </w:tc>
        <w:tc>
          <w:tcPr>
            <w:tcW w:w="507" w:type="pct"/>
            <w:vAlign w:val="center"/>
          </w:tcPr>
          <w:p w:rsidR="00A6578C" w:rsidRDefault="00A6578C" w:rsidP="00A44207">
            <w:pPr>
              <w:adjustRightInd w:val="0"/>
              <w:snapToGrid w:val="0"/>
              <w:jc w:val="center"/>
              <w:rPr>
                <w:b/>
                <w:bCs/>
                <w:sz w:val="22"/>
              </w:rPr>
            </w:pPr>
            <w:r>
              <w:rPr>
                <w:b/>
                <w:bCs/>
                <w:sz w:val="22"/>
              </w:rPr>
              <w:t>质保期</w:t>
            </w:r>
          </w:p>
        </w:tc>
        <w:tc>
          <w:tcPr>
            <w:tcW w:w="445" w:type="pct"/>
            <w:vAlign w:val="center"/>
          </w:tcPr>
          <w:p w:rsidR="00A6578C" w:rsidRDefault="00A6578C" w:rsidP="00A44207">
            <w:pPr>
              <w:adjustRightInd w:val="0"/>
              <w:snapToGrid w:val="0"/>
              <w:jc w:val="center"/>
              <w:rPr>
                <w:b/>
                <w:bCs/>
                <w:sz w:val="22"/>
              </w:rPr>
            </w:pPr>
            <w:r>
              <w:rPr>
                <w:b/>
                <w:bCs/>
                <w:sz w:val="22"/>
              </w:rPr>
              <w:t>备注</w:t>
            </w:r>
          </w:p>
        </w:tc>
      </w:tr>
      <w:tr w:rsidR="00A6578C" w:rsidTr="00A44207">
        <w:trPr>
          <w:trHeight w:val="567"/>
          <w:jc w:val="center"/>
        </w:trPr>
        <w:tc>
          <w:tcPr>
            <w:tcW w:w="297" w:type="pct"/>
            <w:vAlign w:val="center"/>
          </w:tcPr>
          <w:p w:rsidR="00A6578C" w:rsidRDefault="00A6578C" w:rsidP="00A44207">
            <w:pPr>
              <w:adjustRightInd w:val="0"/>
              <w:snapToGrid w:val="0"/>
              <w:jc w:val="center"/>
              <w:rPr>
                <w:b/>
                <w:bCs/>
                <w:sz w:val="22"/>
              </w:rPr>
            </w:pPr>
            <w:r>
              <w:rPr>
                <w:rFonts w:hint="eastAsia"/>
                <w:b/>
                <w:bCs/>
                <w:sz w:val="22"/>
              </w:rPr>
              <w:t>1</w:t>
            </w:r>
          </w:p>
        </w:tc>
        <w:tc>
          <w:tcPr>
            <w:tcW w:w="722" w:type="pct"/>
            <w:vAlign w:val="center"/>
          </w:tcPr>
          <w:p w:rsidR="00A6578C" w:rsidRDefault="00A6578C" w:rsidP="00A44207">
            <w:pPr>
              <w:adjustRightInd w:val="0"/>
              <w:snapToGrid w:val="0"/>
              <w:jc w:val="center"/>
              <w:rPr>
                <w:b/>
                <w:bCs/>
                <w:sz w:val="22"/>
              </w:rPr>
            </w:pPr>
            <w:r w:rsidRPr="00240112">
              <w:rPr>
                <w:rFonts w:hint="eastAsia"/>
                <w:sz w:val="22"/>
              </w:rPr>
              <w:t>一体化手术室系统</w:t>
            </w:r>
          </w:p>
        </w:tc>
        <w:tc>
          <w:tcPr>
            <w:tcW w:w="540" w:type="pct"/>
            <w:vAlign w:val="center"/>
          </w:tcPr>
          <w:p w:rsidR="00A6578C" w:rsidRDefault="00A6578C" w:rsidP="00A44207">
            <w:pPr>
              <w:adjustRightInd w:val="0"/>
              <w:snapToGrid w:val="0"/>
              <w:jc w:val="center"/>
              <w:rPr>
                <w:sz w:val="22"/>
              </w:rPr>
            </w:pPr>
            <w:r>
              <w:rPr>
                <w:rFonts w:hint="eastAsia"/>
                <w:sz w:val="22"/>
              </w:rPr>
              <w:t>不属于医疗设备（无影灯</w:t>
            </w:r>
            <w:r>
              <w:rPr>
                <w:rFonts w:hint="eastAsia"/>
                <w:sz w:val="22"/>
              </w:rPr>
              <w:t>II</w:t>
            </w:r>
            <w:r>
              <w:rPr>
                <w:rFonts w:hint="eastAsia"/>
                <w:sz w:val="22"/>
              </w:rPr>
              <w:t>类）</w:t>
            </w:r>
          </w:p>
        </w:tc>
        <w:tc>
          <w:tcPr>
            <w:tcW w:w="1162" w:type="pct"/>
            <w:vAlign w:val="center"/>
          </w:tcPr>
          <w:p w:rsidR="00A6578C" w:rsidRDefault="00A6578C" w:rsidP="00A44207">
            <w:pPr>
              <w:adjustRightInd w:val="0"/>
              <w:snapToGrid w:val="0"/>
              <w:jc w:val="center"/>
              <w:rPr>
                <w:b/>
                <w:bCs/>
                <w:sz w:val="22"/>
              </w:rPr>
            </w:pPr>
            <w:r>
              <w:rPr>
                <w:rFonts w:hint="eastAsia"/>
                <w:b/>
                <w:bCs/>
                <w:sz w:val="22"/>
              </w:rPr>
              <w:t>详见</w:t>
            </w:r>
            <w:r>
              <w:rPr>
                <w:rFonts w:hint="eastAsia"/>
                <w:b/>
                <w:bCs/>
                <w:sz w:val="22"/>
              </w:rPr>
              <w:t>9</w:t>
            </w:r>
            <w:r>
              <w:rPr>
                <w:b/>
                <w:bCs/>
                <w:sz w:val="22"/>
              </w:rPr>
              <w:t>.2</w:t>
            </w:r>
            <w:r>
              <w:rPr>
                <w:rFonts w:hint="eastAsia"/>
                <w:b/>
                <w:bCs/>
                <w:sz w:val="22"/>
              </w:rPr>
              <w:t>设备技术参数</w:t>
            </w:r>
          </w:p>
        </w:tc>
        <w:tc>
          <w:tcPr>
            <w:tcW w:w="371" w:type="pct"/>
            <w:vAlign w:val="center"/>
          </w:tcPr>
          <w:p w:rsidR="00A6578C" w:rsidRDefault="00A6578C" w:rsidP="00A44207">
            <w:pPr>
              <w:adjustRightInd w:val="0"/>
              <w:snapToGrid w:val="0"/>
              <w:jc w:val="center"/>
              <w:rPr>
                <w:b/>
                <w:bCs/>
                <w:sz w:val="22"/>
              </w:rPr>
            </w:pPr>
            <w:r>
              <w:rPr>
                <w:rFonts w:hint="eastAsia"/>
                <w:b/>
                <w:bCs/>
                <w:sz w:val="22"/>
              </w:rPr>
              <w:t>2</w:t>
            </w:r>
          </w:p>
        </w:tc>
        <w:tc>
          <w:tcPr>
            <w:tcW w:w="956" w:type="pct"/>
            <w:vAlign w:val="center"/>
          </w:tcPr>
          <w:p w:rsidR="00A6578C" w:rsidRDefault="00A6578C" w:rsidP="00A44207">
            <w:pPr>
              <w:adjustRightInd w:val="0"/>
              <w:snapToGrid w:val="0"/>
              <w:jc w:val="left"/>
              <w:rPr>
                <w:bCs/>
                <w:sz w:val="22"/>
              </w:rPr>
            </w:pPr>
            <w:r>
              <w:rPr>
                <w:rFonts w:hint="eastAsia"/>
                <w:bCs/>
                <w:sz w:val="22"/>
              </w:rPr>
              <w:t>合同签订后</w:t>
            </w:r>
            <w:r>
              <w:rPr>
                <w:rFonts w:hint="eastAsia"/>
                <w:bCs/>
                <w:sz w:val="22"/>
              </w:rPr>
              <w:t>3</w:t>
            </w:r>
            <w:r>
              <w:rPr>
                <w:bCs/>
                <w:sz w:val="22"/>
              </w:rPr>
              <w:t>0</w:t>
            </w:r>
            <w:r>
              <w:rPr>
                <w:rFonts w:hint="eastAsia"/>
                <w:bCs/>
                <w:sz w:val="22"/>
              </w:rPr>
              <w:t>日内</w:t>
            </w:r>
          </w:p>
        </w:tc>
        <w:tc>
          <w:tcPr>
            <w:tcW w:w="507" w:type="pct"/>
            <w:vAlign w:val="center"/>
          </w:tcPr>
          <w:p w:rsidR="00A6578C" w:rsidRDefault="00A6578C" w:rsidP="00A44207">
            <w:pPr>
              <w:adjustRightInd w:val="0"/>
              <w:snapToGrid w:val="0"/>
              <w:jc w:val="center"/>
              <w:rPr>
                <w:b/>
                <w:bCs/>
                <w:sz w:val="22"/>
              </w:rPr>
            </w:pPr>
            <w:r>
              <w:rPr>
                <w:rFonts w:ascii="宋体" w:hAnsi="宋体" w:hint="eastAsia"/>
                <w:sz w:val="24"/>
              </w:rPr>
              <w:t>整机原厂全保(含配件、易耗品)≥3年（提供厂家盖章承诺）</w:t>
            </w:r>
          </w:p>
        </w:tc>
        <w:tc>
          <w:tcPr>
            <w:tcW w:w="445" w:type="pct"/>
            <w:vAlign w:val="center"/>
          </w:tcPr>
          <w:p w:rsidR="00A6578C" w:rsidRDefault="00A6578C" w:rsidP="00A44207">
            <w:pPr>
              <w:adjustRightInd w:val="0"/>
              <w:snapToGrid w:val="0"/>
              <w:rPr>
                <w:b/>
                <w:bCs/>
                <w:sz w:val="22"/>
              </w:rPr>
            </w:pPr>
          </w:p>
        </w:tc>
      </w:tr>
    </w:tbl>
    <w:p w:rsidR="00A6578C" w:rsidRPr="00240112" w:rsidRDefault="00A6578C" w:rsidP="00A65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A6578C" w:rsidRDefault="00A6578C" w:rsidP="00A657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A6578C" w:rsidRDefault="00A6578C" w:rsidP="00A6578C">
      <w:pPr>
        <w:snapToGrid w:val="0"/>
        <w:ind w:firstLineChars="200" w:firstLine="440"/>
        <w:rPr>
          <w:sz w:val="22"/>
        </w:rPr>
      </w:pPr>
      <w:r>
        <w:rPr>
          <w:sz w:val="22"/>
        </w:rPr>
        <w:t xml:space="preserve">9.2 </w:t>
      </w:r>
      <w:r>
        <w:rPr>
          <w:sz w:val="22"/>
        </w:rPr>
        <w:t>设备技术参数</w:t>
      </w:r>
    </w:p>
    <w:p w:rsidR="00A6578C" w:rsidRDefault="00A6578C" w:rsidP="00A6578C">
      <w:pPr>
        <w:autoSpaceDN w:val="0"/>
        <w:adjustRightInd w:val="0"/>
        <w:snapToGrid w:val="0"/>
        <w:ind w:firstLineChars="200" w:firstLine="440"/>
        <w:textAlignment w:val="baseline"/>
        <w:rPr>
          <w:bCs/>
          <w:sz w:val="22"/>
        </w:rPr>
      </w:pPr>
      <w:r>
        <w:rPr>
          <w:sz w:val="22"/>
        </w:rPr>
        <w:t xml:space="preserve">9.2.1 </w:t>
      </w:r>
      <w:r>
        <w:rPr>
          <w:sz w:val="22"/>
        </w:rPr>
        <w:t>用途描述：</w:t>
      </w:r>
      <w:r>
        <w:rPr>
          <w:rFonts w:hint="eastAsia"/>
          <w:bCs/>
          <w:sz w:val="22"/>
          <w:highlight w:val="yellow"/>
        </w:rPr>
        <w:t>本项目采购内容为一体化手术室系统</w:t>
      </w:r>
      <w:r>
        <w:rPr>
          <w:rFonts w:hint="eastAsia"/>
          <w:bCs/>
          <w:sz w:val="22"/>
          <w:highlight w:val="yellow"/>
        </w:rPr>
        <w:t>,</w:t>
      </w:r>
      <w:r>
        <w:rPr>
          <w:rFonts w:hint="eastAsia"/>
          <w:bCs/>
          <w:sz w:val="22"/>
          <w:highlight w:val="yellow"/>
        </w:rPr>
        <w:t>提供视频示教功能，连接病人</w:t>
      </w:r>
      <w:r>
        <w:rPr>
          <w:rFonts w:hint="eastAsia"/>
          <w:bCs/>
          <w:sz w:val="22"/>
          <w:highlight w:val="yellow"/>
        </w:rPr>
        <w:t>PACS</w:t>
      </w:r>
      <w:r>
        <w:rPr>
          <w:rFonts w:hint="eastAsia"/>
          <w:bCs/>
          <w:sz w:val="22"/>
          <w:highlight w:val="yellow"/>
        </w:rPr>
        <w:t>影像、</w:t>
      </w:r>
      <w:r>
        <w:rPr>
          <w:rFonts w:hint="eastAsia"/>
          <w:bCs/>
          <w:sz w:val="22"/>
          <w:highlight w:val="yellow"/>
        </w:rPr>
        <w:t>HIS</w:t>
      </w:r>
      <w:r>
        <w:rPr>
          <w:rFonts w:hint="eastAsia"/>
          <w:bCs/>
          <w:sz w:val="22"/>
          <w:highlight w:val="yellow"/>
        </w:rPr>
        <w:t>、</w:t>
      </w:r>
      <w:r>
        <w:rPr>
          <w:rFonts w:hint="eastAsia"/>
          <w:bCs/>
          <w:sz w:val="22"/>
          <w:highlight w:val="yellow"/>
        </w:rPr>
        <w:t>LIS</w:t>
      </w:r>
      <w:r>
        <w:rPr>
          <w:rFonts w:hint="eastAsia"/>
          <w:bCs/>
          <w:sz w:val="22"/>
          <w:highlight w:val="yellow"/>
        </w:rPr>
        <w:t>等系统的信息，需要结合数字化手术室的部署条件，使用环境和新一代信息技术的应用，充分保证数字化手术室的一体化建设、超高清远程传输、系统安全可靠和快速响应服务</w:t>
      </w:r>
    </w:p>
    <w:p w:rsidR="00A6578C" w:rsidRPr="00F154B1" w:rsidRDefault="00A6578C" w:rsidP="00A6578C">
      <w:pPr>
        <w:adjustRightInd w:val="0"/>
        <w:snapToGrid w:val="0"/>
        <w:ind w:firstLineChars="200" w:firstLine="440"/>
        <w:rPr>
          <w:sz w:val="22"/>
        </w:rPr>
      </w:pPr>
      <w:r>
        <w:rPr>
          <w:sz w:val="22"/>
        </w:rPr>
        <w:t xml:space="preserve">9.2.2 </w:t>
      </w:r>
      <w:r>
        <w:rPr>
          <w:sz w:val="22"/>
        </w:rPr>
        <w:t>具体技术参数指标要求</w:t>
      </w:r>
    </w:p>
    <w:p w:rsidR="00A6578C" w:rsidRPr="00F154B1" w:rsidRDefault="00A6578C" w:rsidP="00A6578C">
      <w:pPr>
        <w:adjustRightInd w:val="0"/>
        <w:snapToGrid w:val="0"/>
        <w:ind w:firstLineChars="200" w:firstLine="440"/>
        <w:rPr>
          <w:sz w:val="22"/>
        </w:rPr>
      </w:pPr>
      <w:r>
        <w:rPr>
          <w:sz w:val="22"/>
        </w:rPr>
        <w:t>（</w:t>
      </w:r>
      <w:r>
        <w:rPr>
          <w:sz w:val="22"/>
        </w:rPr>
        <w:t>1</w:t>
      </w:r>
      <w:r>
        <w:rPr>
          <w:sz w:val="22"/>
        </w:rPr>
        <w:t>）产品名称：</w:t>
      </w:r>
      <w:r>
        <w:rPr>
          <w:sz w:val="22"/>
        </w:rPr>
        <w:t xml:space="preserve"> </w:t>
      </w:r>
      <w:r w:rsidRPr="00F154B1">
        <w:rPr>
          <w:rFonts w:hint="eastAsia"/>
          <w:sz w:val="22"/>
        </w:rPr>
        <w:t>一体化手术室系统</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bookmarkStart w:id="13" w:name="_Toc216446100"/>
      <w:r>
        <w:rPr>
          <w:rFonts w:hint="eastAsia"/>
          <w:sz w:val="22"/>
        </w:rPr>
        <w:t>1.1</w:t>
      </w:r>
      <w:r>
        <w:rPr>
          <w:rFonts w:hint="eastAsia"/>
          <w:sz w:val="22"/>
        </w:rPr>
        <w:tab/>
        <w:t xml:space="preserve">  </w:t>
      </w:r>
      <w:r>
        <w:rPr>
          <w:rFonts w:hint="eastAsia"/>
          <w:sz w:val="22"/>
        </w:rPr>
        <w:t>麻醉塔</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  </w:t>
      </w:r>
      <w:r>
        <w:rPr>
          <w:rFonts w:hint="eastAsia"/>
          <w:sz w:val="22"/>
        </w:rPr>
        <w:t>机械臂长≥</w:t>
      </w:r>
      <w:r>
        <w:rPr>
          <w:rFonts w:hint="eastAsia"/>
          <w:sz w:val="22"/>
        </w:rPr>
        <w:t>600+600mm</w:t>
      </w:r>
      <w:r>
        <w:rPr>
          <w:rFonts w:hint="eastAsia"/>
          <w:sz w:val="22"/>
        </w:rPr>
        <w:t>，水平旋转角度≥</w:t>
      </w:r>
      <w:r>
        <w:rPr>
          <w:rFonts w:hint="eastAsia"/>
          <w:sz w:val="22"/>
        </w:rPr>
        <w:t>340</w:t>
      </w:r>
      <w:r>
        <w:rPr>
          <w:rFonts w:hint="eastAsia"/>
          <w:sz w:val="22"/>
        </w:rPr>
        <w:t>度。箱体自身旋转角度≥</w:t>
      </w:r>
      <w:r>
        <w:rPr>
          <w:rFonts w:hint="eastAsia"/>
          <w:sz w:val="22"/>
        </w:rPr>
        <w:t>340</w:t>
      </w:r>
      <w:r>
        <w:rPr>
          <w:rFonts w:hint="eastAsia"/>
          <w:sz w:val="22"/>
        </w:rPr>
        <w:t>度</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  </w:t>
      </w:r>
      <w:r>
        <w:rPr>
          <w:rFonts w:hint="eastAsia"/>
          <w:sz w:val="22"/>
        </w:rPr>
        <w:t>气体插座：通用的德标制式，空气插座</w:t>
      </w:r>
      <w:r>
        <w:rPr>
          <w:rFonts w:hint="eastAsia"/>
          <w:sz w:val="22"/>
        </w:rPr>
        <w:t>2</w:t>
      </w:r>
      <w:r>
        <w:rPr>
          <w:rFonts w:hint="eastAsia"/>
          <w:sz w:val="22"/>
        </w:rPr>
        <w:t>个，</w:t>
      </w:r>
      <w:r>
        <w:rPr>
          <w:rFonts w:hint="eastAsia"/>
          <w:sz w:val="22"/>
        </w:rPr>
        <w:t>CO2</w:t>
      </w:r>
      <w:r>
        <w:rPr>
          <w:rFonts w:hint="eastAsia"/>
          <w:sz w:val="22"/>
        </w:rPr>
        <w:t>插座</w:t>
      </w:r>
      <w:r>
        <w:rPr>
          <w:rFonts w:hint="eastAsia"/>
          <w:sz w:val="22"/>
        </w:rPr>
        <w:t>2</w:t>
      </w:r>
      <w:r>
        <w:rPr>
          <w:rFonts w:hint="eastAsia"/>
          <w:sz w:val="22"/>
        </w:rPr>
        <w:t>个，</w:t>
      </w:r>
      <w:r>
        <w:rPr>
          <w:rFonts w:hint="eastAsia"/>
          <w:sz w:val="22"/>
        </w:rPr>
        <w:t>O2</w:t>
      </w:r>
      <w:r>
        <w:rPr>
          <w:rFonts w:hint="eastAsia"/>
          <w:sz w:val="22"/>
        </w:rPr>
        <w:t>插座</w:t>
      </w:r>
      <w:r>
        <w:rPr>
          <w:rFonts w:hint="eastAsia"/>
          <w:sz w:val="22"/>
        </w:rPr>
        <w:t>2</w:t>
      </w:r>
      <w:r>
        <w:rPr>
          <w:rFonts w:hint="eastAsia"/>
          <w:sz w:val="22"/>
        </w:rPr>
        <w:t>个，</w:t>
      </w:r>
      <w:r>
        <w:rPr>
          <w:rFonts w:hint="eastAsia"/>
          <w:sz w:val="22"/>
        </w:rPr>
        <w:t>Vac</w:t>
      </w:r>
      <w:r>
        <w:rPr>
          <w:rFonts w:hint="eastAsia"/>
          <w:sz w:val="22"/>
        </w:rPr>
        <w:t>插座</w:t>
      </w:r>
      <w:r>
        <w:rPr>
          <w:rFonts w:hint="eastAsia"/>
          <w:sz w:val="22"/>
        </w:rPr>
        <w:t>2</w:t>
      </w:r>
      <w:r>
        <w:rPr>
          <w:rFonts w:hint="eastAsia"/>
          <w:sz w:val="22"/>
        </w:rPr>
        <w:t>个，</w:t>
      </w:r>
      <w:r>
        <w:rPr>
          <w:rFonts w:hint="eastAsia"/>
          <w:sz w:val="22"/>
        </w:rPr>
        <w:t>AGSS</w:t>
      </w:r>
      <w:r>
        <w:rPr>
          <w:rFonts w:hint="eastAsia"/>
          <w:sz w:val="22"/>
        </w:rPr>
        <w:t>废气插座</w:t>
      </w:r>
      <w:r>
        <w:rPr>
          <w:rFonts w:hint="eastAsia"/>
          <w:sz w:val="22"/>
        </w:rPr>
        <w:t>1</w:t>
      </w:r>
      <w:r>
        <w:rPr>
          <w:rFonts w:hint="eastAsia"/>
          <w:sz w:val="22"/>
        </w:rPr>
        <w:t>个</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1.1.3  </w:t>
      </w:r>
      <w:r>
        <w:rPr>
          <w:rFonts w:hint="eastAsia"/>
          <w:sz w:val="22"/>
        </w:rPr>
        <w:t>电源插座：</w:t>
      </w:r>
      <w:r>
        <w:rPr>
          <w:rFonts w:hint="eastAsia"/>
          <w:sz w:val="22"/>
        </w:rPr>
        <w:t>10A</w:t>
      </w:r>
      <w:r>
        <w:rPr>
          <w:rFonts w:hint="eastAsia"/>
          <w:sz w:val="22"/>
        </w:rPr>
        <w:t>电源插座≥</w:t>
      </w:r>
      <w:r>
        <w:rPr>
          <w:rFonts w:hint="eastAsia"/>
          <w:sz w:val="22"/>
        </w:rPr>
        <w:t>12</w:t>
      </w:r>
      <w:r>
        <w:rPr>
          <w:rFonts w:hint="eastAsia"/>
          <w:sz w:val="22"/>
        </w:rPr>
        <w:t>个，≥</w:t>
      </w:r>
      <w:r>
        <w:rPr>
          <w:rFonts w:hint="eastAsia"/>
          <w:sz w:val="22"/>
        </w:rPr>
        <w:t>2</w:t>
      </w:r>
      <w:r>
        <w:rPr>
          <w:rFonts w:hint="eastAsia"/>
          <w:sz w:val="22"/>
        </w:rPr>
        <w:t>个等电位端子</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1.1.4  </w:t>
      </w:r>
      <w:r>
        <w:rPr>
          <w:rFonts w:hint="eastAsia"/>
          <w:sz w:val="22"/>
        </w:rPr>
        <w:t>托盘</w:t>
      </w:r>
      <w:r>
        <w:rPr>
          <w:rFonts w:hint="eastAsia"/>
          <w:sz w:val="22"/>
        </w:rPr>
        <w:t>2</w:t>
      </w:r>
      <w:r>
        <w:rPr>
          <w:rFonts w:hint="eastAsia"/>
          <w:sz w:val="22"/>
        </w:rPr>
        <w:t>层，投影面积≥</w:t>
      </w:r>
      <w:r>
        <w:rPr>
          <w:rFonts w:hint="eastAsia"/>
          <w:sz w:val="22"/>
        </w:rPr>
        <w:t>450</w:t>
      </w:r>
      <w:r>
        <w:rPr>
          <w:rFonts w:hint="eastAsia"/>
          <w:sz w:val="22"/>
        </w:rPr>
        <w:t>×</w:t>
      </w:r>
      <w:r>
        <w:rPr>
          <w:rFonts w:hint="eastAsia"/>
          <w:sz w:val="22"/>
        </w:rPr>
        <w:t>400mm</w:t>
      </w:r>
      <w:r>
        <w:rPr>
          <w:rFonts w:hint="eastAsia"/>
          <w:sz w:val="22"/>
        </w:rPr>
        <w:t>，高度在全箱体长度的导轨上可调节，抽屉</w:t>
      </w:r>
      <w:r>
        <w:rPr>
          <w:rFonts w:hint="eastAsia"/>
          <w:sz w:val="22"/>
        </w:rPr>
        <w:t>1</w:t>
      </w:r>
      <w:r>
        <w:rPr>
          <w:rFonts w:hint="eastAsia"/>
          <w:sz w:val="22"/>
        </w:rPr>
        <w:t>个、负载能力≥</w:t>
      </w:r>
      <w:r>
        <w:rPr>
          <w:rFonts w:hint="eastAsia"/>
          <w:sz w:val="22"/>
        </w:rPr>
        <w:t>15kg</w:t>
      </w:r>
      <w:r>
        <w:rPr>
          <w:rFonts w:hint="eastAsia"/>
          <w:sz w:val="22"/>
        </w:rPr>
        <w:t>，投影面积≥</w:t>
      </w:r>
      <w:r>
        <w:rPr>
          <w:rFonts w:hint="eastAsia"/>
          <w:sz w:val="22"/>
        </w:rPr>
        <w:t>400</w:t>
      </w:r>
      <w:r>
        <w:rPr>
          <w:rFonts w:hint="eastAsia"/>
          <w:sz w:val="22"/>
        </w:rPr>
        <w:t>×</w:t>
      </w:r>
      <w:r>
        <w:rPr>
          <w:rFonts w:hint="eastAsia"/>
          <w:sz w:val="22"/>
        </w:rPr>
        <w:t>330mm</w:t>
      </w:r>
      <w:r>
        <w:rPr>
          <w:rFonts w:hint="eastAsia"/>
          <w:sz w:val="22"/>
        </w:rPr>
        <w:t>。托盘结构为一体化压铸，四周防滚落凸边无缝隙，背面采用整体平面，满足感控要求，负载能力≥</w:t>
      </w:r>
      <w:r>
        <w:rPr>
          <w:rFonts w:hint="eastAsia"/>
          <w:sz w:val="22"/>
        </w:rPr>
        <w:t>50kg</w:t>
      </w:r>
      <w:r>
        <w:rPr>
          <w:rFonts w:hint="eastAsia"/>
          <w:sz w:val="22"/>
        </w:rPr>
        <w:t>。含≥</w:t>
      </w:r>
      <w:r>
        <w:rPr>
          <w:rFonts w:hint="eastAsia"/>
          <w:sz w:val="22"/>
        </w:rPr>
        <w:t>25mm</w:t>
      </w:r>
      <w:r>
        <w:rPr>
          <w:rFonts w:hint="eastAsia"/>
          <w:sz w:val="22"/>
        </w:rPr>
        <w:t>×</w:t>
      </w:r>
      <w:r>
        <w:rPr>
          <w:rFonts w:hint="eastAsia"/>
          <w:sz w:val="22"/>
        </w:rPr>
        <w:t>10mm</w:t>
      </w:r>
      <w:r>
        <w:rPr>
          <w:rFonts w:hint="eastAsia"/>
          <w:sz w:val="22"/>
        </w:rPr>
        <w:t>设备边条。实心材质，承载≥</w:t>
      </w:r>
      <w:r>
        <w:rPr>
          <w:rFonts w:hint="eastAsia"/>
          <w:sz w:val="22"/>
        </w:rPr>
        <w:t>15kg</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1.1.5  </w:t>
      </w:r>
      <w:r>
        <w:rPr>
          <w:rFonts w:hint="eastAsia"/>
          <w:sz w:val="22"/>
        </w:rPr>
        <w:t>吊塔配置的层板和挂架数量可以升级，所配置的附件可以按照用户要求灵活更换，所配置附件可在其它吊塔上互换应用</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lastRenderedPageBreak/>
        <w:t xml:space="preserve">1.1.6  </w:t>
      </w:r>
      <w:r>
        <w:rPr>
          <w:rFonts w:hint="eastAsia"/>
          <w:sz w:val="22"/>
        </w:rPr>
        <w:t>气电</w:t>
      </w:r>
      <w:proofErr w:type="gramStart"/>
      <w:r>
        <w:rPr>
          <w:rFonts w:hint="eastAsia"/>
          <w:sz w:val="22"/>
        </w:rPr>
        <w:t>箱高度</w:t>
      </w:r>
      <w:proofErr w:type="gramEnd"/>
      <w:r>
        <w:rPr>
          <w:rFonts w:hint="eastAsia"/>
          <w:sz w:val="22"/>
        </w:rPr>
        <w:t>≥</w:t>
      </w:r>
      <w:r>
        <w:rPr>
          <w:rFonts w:hint="eastAsia"/>
          <w:sz w:val="22"/>
        </w:rPr>
        <w:t>800mm</w:t>
      </w:r>
      <w:r>
        <w:rPr>
          <w:rFonts w:hint="eastAsia"/>
          <w:sz w:val="22"/>
        </w:rPr>
        <w:t>，旋转角度≥</w:t>
      </w:r>
      <w:r>
        <w:rPr>
          <w:rFonts w:hint="eastAsia"/>
          <w:sz w:val="22"/>
        </w:rPr>
        <w:t>340</w:t>
      </w:r>
      <w:r>
        <w:rPr>
          <w:rFonts w:hint="eastAsia"/>
          <w:sz w:val="22"/>
        </w:rPr>
        <w:t>°，附件与气电箱连接采用导轨式连接，气电箱体为内嵌式结构设计，</w:t>
      </w:r>
      <w:r w:rsidRPr="00F73458">
        <w:rPr>
          <w:rFonts w:hint="eastAsia"/>
          <w:sz w:val="22"/>
        </w:rPr>
        <w:t>≥</w:t>
      </w:r>
      <w:r w:rsidRPr="00F73458">
        <w:rPr>
          <w:sz w:val="22"/>
        </w:rPr>
        <w:t>6</w:t>
      </w:r>
      <w:r>
        <w:rPr>
          <w:rFonts w:hint="eastAsia"/>
          <w:sz w:val="22"/>
        </w:rPr>
        <w:t>条可承重导轨，设备导轨与箱体紧密结合，保证设备承重，托盘高度可调，安装位置可上下贯通箱体高度，不受输液架的固定基座干扰且能随意在前后两面增加托盘。（提供产品彩页或含产品结构图片的白皮书，作为证明材料）</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1.1.7  </w:t>
      </w:r>
      <w:r>
        <w:rPr>
          <w:rFonts w:hint="eastAsia"/>
          <w:sz w:val="22"/>
        </w:rPr>
        <w:t>箱体结构可现场便捷升级为数字化吊塔</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1.1.8  "</w:t>
      </w:r>
      <w:r>
        <w:rPr>
          <w:rFonts w:hint="eastAsia"/>
          <w:sz w:val="22"/>
        </w:rPr>
        <w:t>主机为无风扇设计，集成于吊塔内部，除接口和开关，指示灯外无结构外露，具备如下配置：（提供产品配置和结构的彩页或产品白皮书作为证明材料）</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1.1.8.1  </w:t>
      </w:r>
      <w:r>
        <w:rPr>
          <w:rFonts w:hint="eastAsia"/>
          <w:sz w:val="22"/>
        </w:rPr>
        <w:t>数字化内核整合进吊塔箱体内部，电源和主机开关以及通电指示灯在箱体外表面，主机可安装客户端提供临床信息化数据</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1.1.8.2  </w:t>
      </w:r>
      <w:r>
        <w:rPr>
          <w:rFonts w:hint="eastAsia"/>
          <w:sz w:val="22"/>
        </w:rPr>
        <w:t>具有≥</w:t>
      </w:r>
      <w:r>
        <w:rPr>
          <w:rFonts w:hint="eastAsia"/>
          <w:sz w:val="22"/>
        </w:rPr>
        <w:t>5</w:t>
      </w:r>
      <w:r>
        <w:rPr>
          <w:rFonts w:hint="eastAsia"/>
          <w:sz w:val="22"/>
        </w:rPr>
        <w:t>个</w:t>
      </w:r>
      <w:r>
        <w:rPr>
          <w:rFonts w:hint="eastAsia"/>
          <w:sz w:val="22"/>
        </w:rPr>
        <w:t>COM</w:t>
      </w:r>
      <w:r>
        <w:rPr>
          <w:rFonts w:hint="eastAsia"/>
          <w:sz w:val="22"/>
        </w:rPr>
        <w:t>口，保证系统采集设备数量的最大化</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1.1.8.3  </w:t>
      </w:r>
      <w:r>
        <w:rPr>
          <w:rFonts w:hint="eastAsia"/>
          <w:sz w:val="22"/>
        </w:rPr>
        <w:t>具有≥</w:t>
      </w:r>
      <w:r>
        <w:rPr>
          <w:rFonts w:hint="eastAsia"/>
          <w:sz w:val="22"/>
        </w:rPr>
        <w:t>4</w:t>
      </w:r>
      <w:r>
        <w:rPr>
          <w:rFonts w:hint="eastAsia"/>
          <w:sz w:val="22"/>
        </w:rPr>
        <w:t>个</w:t>
      </w:r>
      <w:r>
        <w:rPr>
          <w:rFonts w:hint="eastAsia"/>
          <w:sz w:val="22"/>
        </w:rPr>
        <w:t>USB</w:t>
      </w:r>
      <w:r>
        <w:rPr>
          <w:rFonts w:hint="eastAsia"/>
          <w:sz w:val="22"/>
        </w:rPr>
        <w:t>接口（其中≥</w:t>
      </w:r>
      <w:r>
        <w:rPr>
          <w:rFonts w:hint="eastAsia"/>
          <w:sz w:val="22"/>
        </w:rPr>
        <w:t>2</w:t>
      </w:r>
      <w:r>
        <w:rPr>
          <w:rFonts w:hint="eastAsia"/>
          <w:sz w:val="22"/>
        </w:rPr>
        <w:t>个为</w:t>
      </w:r>
      <w:r>
        <w:rPr>
          <w:rFonts w:hint="eastAsia"/>
          <w:sz w:val="22"/>
        </w:rPr>
        <w:t>USB3.0</w:t>
      </w:r>
      <w:r>
        <w:rPr>
          <w:rFonts w:hint="eastAsia"/>
          <w:sz w:val="22"/>
        </w:rPr>
        <w:t>接口）</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1.1.8.4  </w:t>
      </w:r>
      <w:r>
        <w:rPr>
          <w:rFonts w:hint="eastAsia"/>
          <w:sz w:val="22"/>
        </w:rPr>
        <w:t>具备</w:t>
      </w:r>
      <w:r>
        <w:rPr>
          <w:rFonts w:hint="eastAsia"/>
          <w:sz w:val="22"/>
        </w:rPr>
        <w:t>HDMI</w:t>
      </w:r>
      <w:r>
        <w:rPr>
          <w:rFonts w:hint="eastAsia"/>
          <w:sz w:val="22"/>
        </w:rPr>
        <w:t>接口，确保显示的清晰度达到高清标准</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1.1.8.5  </w:t>
      </w:r>
      <w:r>
        <w:rPr>
          <w:rFonts w:hint="eastAsia"/>
          <w:sz w:val="22"/>
        </w:rPr>
        <w:t>具备≥</w:t>
      </w:r>
      <w:r>
        <w:rPr>
          <w:rFonts w:hint="eastAsia"/>
          <w:sz w:val="22"/>
        </w:rPr>
        <w:t>1</w:t>
      </w:r>
      <w:r>
        <w:rPr>
          <w:rFonts w:hint="eastAsia"/>
          <w:sz w:val="22"/>
        </w:rPr>
        <w:t>个</w:t>
      </w:r>
      <w:r>
        <w:rPr>
          <w:rFonts w:hint="eastAsia"/>
          <w:sz w:val="22"/>
        </w:rPr>
        <w:t>DP</w:t>
      </w:r>
      <w:r>
        <w:rPr>
          <w:rFonts w:hint="eastAsia"/>
          <w:sz w:val="22"/>
        </w:rPr>
        <w:t>口，与医院的</w:t>
      </w:r>
      <w:r>
        <w:rPr>
          <w:rFonts w:hint="eastAsia"/>
          <w:sz w:val="22"/>
        </w:rPr>
        <w:t>PACS</w:t>
      </w:r>
      <w:r>
        <w:rPr>
          <w:rFonts w:hint="eastAsia"/>
          <w:sz w:val="22"/>
        </w:rPr>
        <w:t>系统连接时显示</w:t>
      </w:r>
      <w:r>
        <w:rPr>
          <w:rFonts w:hint="eastAsia"/>
          <w:sz w:val="22"/>
        </w:rPr>
        <w:t>8K</w:t>
      </w:r>
      <w:r>
        <w:rPr>
          <w:rFonts w:hint="eastAsia"/>
          <w:sz w:val="22"/>
        </w:rPr>
        <w:t>的画面信息</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1.1.8.6  </w:t>
      </w:r>
      <w:r>
        <w:rPr>
          <w:rFonts w:hint="eastAsia"/>
          <w:sz w:val="22"/>
        </w:rPr>
        <w:t>数字化内核具备箱体内置医用级电源，通过</w:t>
      </w:r>
      <w:r>
        <w:rPr>
          <w:rFonts w:hint="eastAsia"/>
          <w:sz w:val="22"/>
        </w:rPr>
        <w:t>emc</w:t>
      </w:r>
      <w:r>
        <w:rPr>
          <w:rFonts w:hint="eastAsia"/>
          <w:sz w:val="22"/>
        </w:rPr>
        <w:t>检测</w:t>
      </w:r>
      <w:r>
        <w:rPr>
          <w:rFonts w:hint="eastAsia"/>
          <w:sz w:val="22"/>
        </w:rPr>
        <w:t>"</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1.1.9  </w:t>
      </w:r>
      <w:r>
        <w:rPr>
          <w:rFonts w:hint="eastAsia"/>
          <w:sz w:val="22"/>
        </w:rPr>
        <w:t>可配置同品牌手术麻醉管理软件系统客户端完成麻醉手术记录单</w:t>
      </w:r>
      <w:r>
        <w:rPr>
          <w:rFonts w:hint="eastAsia"/>
          <w:sz w:val="22"/>
        </w:rPr>
        <w:t>(</w:t>
      </w:r>
      <w:r>
        <w:rPr>
          <w:rFonts w:hint="eastAsia"/>
          <w:sz w:val="22"/>
        </w:rPr>
        <w:t>提供软件证书和实际软件界面</w:t>
      </w:r>
      <w:r>
        <w:rPr>
          <w:rFonts w:hint="eastAsia"/>
          <w:sz w:val="22"/>
        </w:rPr>
        <w:t>)</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1.1.10  </w:t>
      </w:r>
      <w:r>
        <w:rPr>
          <w:rFonts w:hint="eastAsia"/>
          <w:sz w:val="22"/>
        </w:rPr>
        <w:t>可内嵌</w:t>
      </w:r>
      <w:proofErr w:type="gramStart"/>
      <w:r>
        <w:rPr>
          <w:rFonts w:hint="eastAsia"/>
          <w:sz w:val="22"/>
        </w:rPr>
        <w:t>式设备</w:t>
      </w:r>
      <w:proofErr w:type="gramEnd"/>
      <w:r>
        <w:rPr>
          <w:rFonts w:hint="eastAsia"/>
          <w:sz w:val="22"/>
        </w:rPr>
        <w:t>数据采集解码模块，用于对</w:t>
      </w:r>
      <w:proofErr w:type="gramStart"/>
      <w:r>
        <w:rPr>
          <w:rFonts w:hint="eastAsia"/>
          <w:sz w:val="22"/>
        </w:rPr>
        <w:t>围塔区域</w:t>
      </w:r>
      <w:proofErr w:type="gramEnd"/>
      <w:r>
        <w:rPr>
          <w:rFonts w:hint="eastAsia"/>
          <w:sz w:val="22"/>
        </w:rPr>
        <w:t>的医疗设备数据采集，本体通过</w:t>
      </w:r>
      <w:r>
        <w:rPr>
          <w:rFonts w:hint="eastAsia"/>
          <w:sz w:val="22"/>
        </w:rPr>
        <w:t>IEC60601-1-2</w:t>
      </w:r>
      <w:r>
        <w:rPr>
          <w:rFonts w:hint="eastAsia"/>
          <w:sz w:val="22"/>
        </w:rPr>
        <w:t>﹑</w:t>
      </w:r>
      <w:r>
        <w:rPr>
          <w:rFonts w:hint="eastAsia"/>
          <w:sz w:val="22"/>
        </w:rPr>
        <w:t>IEC62368</w:t>
      </w:r>
      <w:r>
        <w:rPr>
          <w:rFonts w:hint="eastAsia"/>
          <w:sz w:val="22"/>
        </w:rPr>
        <w:t>安全认证，自带的</w:t>
      </w:r>
      <w:r>
        <w:rPr>
          <w:rFonts w:hint="eastAsia"/>
          <w:sz w:val="22"/>
        </w:rPr>
        <w:t>WIFI</w:t>
      </w:r>
      <w:r>
        <w:rPr>
          <w:rFonts w:hint="eastAsia"/>
          <w:sz w:val="22"/>
        </w:rPr>
        <w:t>或者</w:t>
      </w:r>
      <w:r>
        <w:rPr>
          <w:rFonts w:hint="eastAsia"/>
          <w:sz w:val="22"/>
        </w:rPr>
        <w:t>4G</w:t>
      </w:r>
      <w:r>
        <w:rPr>
          <w:rFonts w:hint="eastAsia"/>
          <w:sz w:val="22"/>
        </w:rPr>
        <w:t>可无线传输，模块外露面板的配置：</w:t>
      </w:r>
      <w:r>
        <w:rPr>
          <w:rFonts w:hint="eastAsia"/>
          <w:sz w:val="22"/>
        </w:rPr>
        <w:t>RJ45</w:t>
      </w:r>
      <w:r>
        <w:rPr>
          <w:rFonts w:hint="eastAsia"/>
          <w:sz w:val="22"/>
        </w:rPr>
        <w:t>≥</w:t>
      </w:r>
      <w:r>
        <w:rPr>
          <w:rFonts w:hint="eastAsia"/>
          <w:sz w:val="22"/>
        </w:rPr>
        <w:t>2</w:t>
      </w:r>
      <w:r>
        <w:rPr>
          <w:rFonts w:hint="eastAsia"/>
          <w:sz w:val="22"/>
        </w:rPr>
        <w:t>个，兼容</w:t>
      </w:r>
      <w:r>
        <w:rPr>
          <w:rFonts w:hint="eastAsia"/>
          <w:sz w:val="22"/>
        </w:rPr>
        <w:t>RS232</w:t>
      </w:r>
      <w:r>
        <w:rPr>
          <w:rFonts w:hint="eastAsia"/>
          <w:sz w:val="22"/>
        </w:rPr>
        <w:t>≥</w:t>
      </w:r>
      <w:r>
        <w:rPr>
          <w:rFonts w:hint="eastAsia"/>
          <w:sz w:val="22"/>
        </w:rPr>
        <w:t>1</w:t>
      </w:r>
      <w:r>
        <w:rPr>
          <w:rFonts w:hint="eastAsia"/>
          <w:sz w:val="22"/>
        </w:rPr>
        <w:t>个，</w:t>
      </w:r>
      <w:r>
        <w:rPr>
          <w:rFonts w:hint="eastAsia"/>
          <w:sz w:val="22"/>
        </w:rPr>
        <w:t>USB2.0</w:t>
      </w:r>
      <w:r>
        <w:rPr>
          <w:rFonts w:hint="eastAsia"/>
          <w:sz w:val="22"/>
        </w:rPr>
        <w:t>≥</w:t>
      </w:r>
      <w:r>
        <w:rPr>
          <w:rFonts w:hint="eastAsia"/>
          <w:sz w:val="22"/>
        </w:rPr>
        <w:t>2</w:t>
      </w:r>
      <w:r>
        <w:rPr>
          <w:rFonts w:hint="eastAsia"/>
          <w:sz w:val="22"/>
        </w:rPr>
        <w:t>个，</w:t>
      </w:r>
      <w:r>
        <w:rPr>
          <w:rFonts w:hint="eastAsia"/>
          <w:sz w:val="22"/>
        </w:rPr>
        <w:t>TYPE-C</w:t>
      </w:r>
      <w:r>
        <w:rPr>
          <w:rFonts w:hint="eastAsia"/>
          <w:sz w:val="22"/>
        </w:rPr>
        <w:t>≥</w:t>
      </w:r>
      <w:r>
        <w:rPr>
          <w:rFonts w:hint="eastAsia"/>
          <w:sz w:val="22"/>
        </w:rPr>
        <w:t>1</w:t>
      </w:r>
      <w:r>
        <w:rPr>
          <w:rFonts w:hint="eastAsia"/>
          <w:sz w:val="22"/>
        </w:rPr>
        <w:t>个，</w:t>
      </w:r>
      <w:proofErr w:type="gramStart"/>
      <w:r>
        <w:rPr>
          <w:rFonts w:hint="eastAsia"/>
          <w:sz w:val="22"/>
        </w:rPr>
        <w:t>标配蓝牙</w:t>
      </w:r>
      <w:proofErr w:type="gramEnd"/>
      <w:r>
        <w:rPr>
          <w:rFonts w:hint="eastAsia"/>
          <w:sz w:val="22"/>
        </w:rPr>
        <w:t>4.2/5.0,Wifi2.4G/5G,</w:t>
      </w:r>
      <w:r>
        <w:rPr>
          <w:rFonts w:hint="eastAsia"/>
          <w:sz w:val="22"/>
        </w:rPr>
        <w:t>移动网络</w:t>
      </w:r>
      <w:r>
        <w:rPr>
          <w:rFonts w:hint="eastAsia"/>
          <w:sz w:val="22"/>
        </w:rPr>
        <w:t>4G</w:t>
      </w:r>
      <w:r>
        <w:rPr>
          <w:rFonts w:hint="eastAsia"/>
          <w:sz w:val="22"/>
        </w:rPr>
        <w:t>等通讯模块</w:t>
      </w:r>
      <w:r>
        <w:rPr>
          <w:rFonts w:hint="eastAsia"/>
          <w:sz w:val="22"/>
        </w:rPr>
        <w:t>,</w:t>
      </w:r>
      <w:r>
        <w:rPr>
          <w:rFonts w:hint="eastAsia"/>
          <w:sz w:val="22"/>
        </w:rPr>
        <w:t>嵌入式系统满足现有主流十个品牌型号以上的设备临床数据和波形的采集。（提供彩页和</w:t>
      </w:r>
      <w:proofErr w:type="gramStart"/>
      <w:r>
        <w:rPr>
          <w:rFonts w:hint="eastAsia"/>
          <w:sz w:val="22"/>
        </w:rPr>
        <w:t>可</w:t>
      </w:r>
      <w:proofErr w:type="gramEnd"/>
      <w:r>
        <w:rPr>
          <w:rFonts w:hint="eastAsia"/>
          <w:sz w:val="22"/>
        </w:rPr>
        <w:t>采集的监护仪，呼吸机，输注泵等设备的品牌型号列表）</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1.1.11  </w:t>
      </w:r>
      <w:r>
        <w:rPr>
          <w:rFonts w:hint="eastAsia"/>
          <w:sz w:val="22"/>
        </w:rPr>
        <w:t>网口≥</w:t>
      </w:r>
      <w:r>
        <w:rPr>
          <w:rFonts w:hint="eastAsia"/>
          <w:sz w:val="22"/>
        </w:rPr>
        <w:t>2</w:t>
      </w:r>
      <w:r>
        <w:rPr>
          <w:rFonts w:hint="eastAsia"/>
          <w:sz w:val="22"/>
        </w:rPr>
        <w:t>个，输液杆≥</w:t>
      </w:r>
      <w:r>
        <w:rPr>
          <w:rFonts w:hint="eastAsia"/>
          <w:sz w:val="22"/>
        </w:rPr>
        <w:t>2</w:t>
      </w:r>
      <w:r>
        <w:rPr>
          <w:rFonts w:hint="eastAsia"/>
          <w:sz w:val="22"/>
        </w:rPr>
        <w:t>个</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1.1.12  </w:t>
      </w:r>
      <w:r>
        <w:rPr>
          <w:rFonts w:hint="eastAsia"/>
          <w:sz w:val="22"/>
        </w:rPr>
        <w:t>电动升降高度≥</w:t>
      </w:r>
      <w:r>
        <w:rPr>
          <w:rFonts w:hint="eastAsia"/>
          <w:sz w:val="22"/>
        </w:rPr>
        <w:t>400mm,</w:t>
      </w:r>
      <w:r>
        <w:rPr>
          <w:rFonts w:hint="eastAsia"/>
          <w:sz w:val="22"/>
        </w:rPr>
        <w:t>升降速度≥</w:t>
      </w:r>
      <w:r>
        <w:rPr>
          <w:rFonts w:hint="eastAsia"/>
          <w:sz w:val="22"/>
        </w:rPr>
        <w:t>9mm/s(</w:t>
      </w:r>
      <w:r>
        <w:rPr>
          <w:rFonts w:hint="eastAsia"/>
          <w:sz w:val="22"/>
        </w:rPr>
        <w:t>无噪音</w:t>
      </w:r>
      <w:r>
        <w:rPr>
          <w:rFonts w:hint="eastAsia"/>
          <w:sz w:val="22"/>
        </w:rPr>
        <w:t>)</w:t>
      </w:r>
      <w:r>
        <w:rPr>
          <w:rFonts w:hint="eastAsia"/>
          <w:sz w:val="22"/>
        </w:rPr>
        <w:t>机械摩擦刹车</w:t>
      </w:r>
      <w:r>
        <w:rPr>
          <w:rFonts w:hint="eastAsia"/>
          <w:sz w:val="22"/>
        </w:rPr>
        <w:t>+</w:t>
      </w:r>
      <w:r>
        <w:rPr>
          <w:rFonts w:hint="eastAsia"/>
          <w:sz w:val="22"/>
        </w:rPr>
        <w:t>气刹车</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1.1.13  </w:t>
      </w:r>
      <w:proofErr w:type="gramStart"/>
      <w:r>
        <w:rPr>
          <w:rFonts w:hint="eastAsia"/>
          <w:sz w:val="22"/>
        </w:rPr>
        <w:t>标配集成</w:t>
      </w:r>
      <w:proofErr w:type="gramEnd"/>
      <w:r>
        <w:rPr>
          <w:rFonts w:hint="eastAsia"/>
          <w:sz w:val="22"/>
        </w:rPr>
        <w:t>的监护仪支架</w:t>
      </w:r>
      <w:r>
        <w:rPr>
          <w:rFonts w:hint="eastAsia"/>
          <w:sz w:val="22"/>
        </w:rPr>
        <w:t>1</w:t>
      </w:r>
      <w:r>
        <w:rPr>
          <w:rFonts w:hint="eastAsia"/>
          <w:sz w:val="22"/>
        </w:rPr>
        <w:t>套；含有电脑支架</w:t>
      </w:r>
      <w:r>
        <w:rPr>
          <w:rFonts w:hint="eastAsia"/>
          <w:sz w:val="22"/>
        </w:rPr>
        <w:t>1</w:t>
      </w:r>
      <w:r>
        <w:rPr>
          <w:rFonts w:hint="eastAsia"/>
          <w:sz w:val="22"/>
        </w:rPr>
        <w:t>套，可水平旋转角度≥</w:t>
      </w:r>
      <w:r>
        <w:rPr>
          <w:rFonts w:hint="eastAsia"/>
          <w:sz w:val="22"/>
        </w:rPr>
        <w:t>340</w:t>
      </w:r>
      <w:r>
        <w:rPr>
          <w:rFonts w:hint="eastAsia"/>
          <w:sz w:val="22"/>
        </w:rPr>
        <w:t>度；输液杆</w:t>
      </w:r>
      <w:r>
        <w:rPr>
          <w:rFonts w:hint="eastAsia"/>
          <w:sz w:val="22"/>
        </w:rPr>
        <w:t>2</w:t>
      </w:r>
      <w:r>
        <w:rPr>
          <w:rFonts w:hint="eastAsia"/>
          <w:sz w:val="22"/>
        </w:rPr>
        <w:t>套</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1.1.14  </w:t>
      </w:r>
      <w:r>
        <w:rPr>
          <w:rFonts w:hint="eastAsia"/>
          <w:sz w:val="22"/>
        </w:rPr>
        <w:t>提供设计方案，根据图纸提供定位图，正视图以及样品箱</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1.1.15  </w:t>
      </w:r>
      <w:r>
        <w:rPr>
          <w:rFonts w:hint="eastAsia"/>
          <w:sz w:val="22"/>
        </w:rPr>
        <w:t>环保要求：设备主要部件如悬臂、立柱、轴承和顶</w:t>
      </w:r>
      <w:proofErr w:type="gramStart"/>
      <w:r>
        <w:rPr>
          <w:rFonts w:hint="eastAsia"/>
          <w:sz w:val="22"/>
        </w:rPr>
        <w:t>罩通过</w:t>
      </w:r>
      <w:proofErr w:type="gramEnd"/>
      <w:r>
        <w:rPr>
          <w:rFonts w:hint="eastAsia"/>
          <w:sz w:val="22"/>
        </w:rPr>
        <w:t>重金属检测，型材，气体管路通过</w:t>
      </w:r>
      <w:r>
        <w:rPr>
          <w:rFonts w:hint="eastAsia"/>
          <w:sz w:val="22"/>
        </w:rPr>
        <w:t>ROHS</w:t>
      </w:r>
      <w:r>
        <w:rPr>
          <w:rFonts w:hint="eastAsia"/>
          <w:sz w:val="22"/>
        </w:rPr>
        <w:t>检测，气体终端通过抗菌检测（提供获得</w:t>
      </w:r>
      <w:r>
        <w:rPr>
          <w:rFonts w:hint="eastAsia"/>
          <w:sz w:val="22"/>
        </w:rPr>
        <w:t>CMA</w:t>
      </w:r>
      <w:r>
        <w:rPr>
          <w:rFonts w:hint="eastAsia"/>
          <w:sz w:val="22"/>
        </w:rPr>
        <w:t>认证的检测机构第三方测试报告）</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1.1.16  </w:t>
      </w:r>
      <w:r>
        <w:rPr>
          <w:rFonts w:hint="eastAsia"/>
          <w:sz w:val="22"/>
        </w:rPr>
        <w:t>气体终端要求：符合</w:t>
      </w:r>
      <w:r>
        <w:rPr>
          <w:rFonts w:hint="eastAsia"/>
          <w:sz w:val="22"/>
        </w:rPr>
        <w:t>ISO9170-1</w:t>
      </w:r>
      <w:r>
        <w:rPr>
          <w:rFonts w:hint="eastAsia"/>
          <w:sz w:val="22"/>
        </w:rPr>
        <w:t>、</w:t>
      </w:r>
      <w:r>
        <w:rPr>
          <w:rFonts w:hint="eastAsia"/>
          <w:sz w:val="22"/>
        </w:rPr>
        <w:t>YY0801</w:t>
      </w:r>
      <w:r>
        <w:rPr>
          <w:rFonts w:hint="eastAsia"/>
          <w:sz w:val="22"/>
        </w:rPr>
        <w:t>。各种气体插座均为不同颜色和不同形状，防止误操作。可保证</w:t>
      </w:r>
      <w:r w:rsidRPr="00F73458">
        <w:rPr>
          <w:sz w:val="22"/>
        </w:rPr>
        <w:t>10</w:t>
      </w:r>
      <w:r>
        <w:rPr>
          <w:rFonts w:hint="eastAsia"/>
          <w:sz w:val="22"/>
        </w:rPr>
        <w:t>万次以上的插拔，具备通、断、连三种工作状态。终端设有双级单向阀，二级单向阀可保证在不切断区域供气的情况下，对单独的任何一个终端进行维修（提供产品内部结构图片说明）</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1.1.17  </w:t>
      </w:r>
      <w:r>
        <w:rPr>
          <w:rFonts w:hint="eastAsia"/>
          <w:sz w:val="22"/>
        </w:rPr>
        <w:t>吊塔基础架负载</w:t>
      </w:r>
      <w:r>
        <w:rPr>
          <w:rFonts w:hint="eastAsia"/>
          <w:sz w:val="22"/>
        </w:rPr>
        <w:t>10000N</w:t>
      </w:r>
      <w:r>
        <w:rPr>
          <w:rFonts w:hint="eastAsia"/>
          <w:sz w:val="22"/>
        </w:rPr>
        <w:t>˙</w:t>
      </w:r>
      <w:r>
        <w:rPr>
          <w:rFonts w:hint="eastAsia"/>
          <w:sz w:val="22"/>
        </w:rPr>
        <w:t>m</w:t>
      </w:r>
      <w:r>
        <w:rPr>
          <w:rFonts w:hint="eastAsia"/>
          <w:sz w:val="22"/>
        </w:rPr>
        <w:t>的作用力持续</w:t>
      </w:r>
      <w:r>
        <w:rPr>
          <w:rFonts w:hint="eastAsia"/>
          <w:sz w:val="22"/>
        </w:rPr>
        <w:t>10min</w:t>
      </w:r>
      <w:r>
        <w:rPr>
          <w:rFonts w:hint="eastAsia"/>
          <w:sz w:val="22"/>
        </w:rPr>
        <w:t>，法兰盘水平倾斜角≤</w:t>
      </w:r>
      <w:r w:rsidRPr="00F73458">
        <w:rPr>
          <w:sz w:val="22"/>
        </w:rPr>
        <w:t>0.6</w:t>
      </w:r>
      <w:r>
        <w:rPr>
          <w:rFonts w:hint="eastAsia"/>
          <w:sz w:val="22"/>
        </w:rPr>
        <w:t>°（提供获得</w:t>
      </w:r>
      <w:r>
        <w:rPr>
          <w:rFonts w:hint="eastAsia"/>
          <w:sz w:val="22"/>
        </w:rPr>
        <w:t>CMA</w:t>
      </w:r>
      <w:r>
        <w:rPr>
          <w:rFonts w:hint="eastAsia"/>
          <w:sz w:val="22"/>
        </w:rPr>
        <w:t>认证的检测机构第三方测试报告）</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1.1.18  </w:t>
      </w:r>
      <w:r>
        <w:rPr>
          <w:rFonts w:hint="eastAsia"/>
          <w:sz w:val="22"/>
        </w:rPr>
        <w:t>箱体内部电源线和气</w:t>
      </w:r>
      <w:proofErr w:type="gramStart"/>
      <w:r>
        <w:rPr>
          <w:rFonts w:hint="eastAsia"/>
          <w:sz w:val="22"/>
        </w:rPr>
        <w:t>源管走线</w:t>
      </w:r>
      <w:proofErr w:type="gramEnd"/>
      <w:r>
        <w:rPr>
          <w:rFonts w:hint="eastAsia"/>
          <w:sz w:val="22"/>
        </w:rPr>
        <w:t>排布在不同</w:t>
      </w:r>
      <w:proofErr w:type="gramStart"/>
      <w:r>
        <w:rPr>
          <w:rFonts w:hint="eastAsia"/>
          <w:sz w:val="22"/>
        </w:rPr>
        <w:t>腔</w:t>
      </w:r>
      <w:proofErr w:type="gramEnd"/>
      <w:r>
        <w:rPr>
          <w:rFonts w:hint="eastAsia"/>
          <w:sz w:val="22"/>
        </w:rPr>
        <w:t>体内，全箱体纵向有金属隔离板分割腔体，做到</w:t>
      </w:r>
      <w:proofErr w:type="gramStart"/>
      <w:r>
        <w:rPr>
          <w:rFonts w:hint="eastAsia"/>
          <w:sz w:val="22"/>
        </w:rPr>
        <w:t>分仓式电气</w:t>
      </w:r>
      <w:proofErr w:type="gramEnd"/>
      <w:r>
        <w:rPr>
          <w:rFonts w:hint="eastAsia"/>
          <w:sz w:val="22"/>
        </w:rPr>
        <w:t>分离，通过气电分离测试（提供产品图片说明）</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lastRenderedPageBreak/>
        <w:t xml:space="preserve">1.1.19  </w:t>
      </w:r>
      <w:r>
        <w:rPr>
          <w:rFonts w:hint="eastAsia"/>
          <w:sz w:val="22"/>
        </w:rPr>
        <w:t>气体终端：表面抗菌功能，对革兰氏阴性、阳性</w:t>
      </w:r>
      <w:proofErr w:type="gramStart"/>
      <w:r>
        <w:rPr>
          <w:rFonts w:hint="eastAsia"/>
          <w:sz w:val="22"/>
        </w:rPr>
        <w:t>菌</w:t>
      </w:r>
      <w:proofErr w:type="gramEnd"/>
      <w:r>
        <w:rPr>
          <w:rFonts w:hint="eastAsia"/>
          <w:sz w:val="22"/>
        </w:rPr>
        <w:t>以及真菌的抑菌率≥</w:t>
      </w:r>
      <w:r w:rsidRPr="00F73458">
        <w:rPr>
          <w:sz w:val="22"/>
        </w:rPr>
        <w:t>99</w:t>
      </w:r>
      <w:r>
        <w:rPr>
          <w:rFonts w:hint="eastAsia"/>
          <w:sz w:val="22"/>
        </w:rPr>
        <w:t>%</w:t>
      </w:r>
      <w:r>
        <w:rPr>
          <w:rFonts w:hint="eastAsia"/>
          <w:sz w:val="22"/>
        </w:rPr>
        <w:t>（提供获得</w:t>
      </w:r>
      <w:r>
        <w:rPr>
          <w:rFonts w:hint="eastAsia"/>
          <w:sz w:val="22"/>
        </w:rPr>
        <w:t>CMA</w:t>
      </w:r>
      <w:r>
        <w:rPr>
          <w:rFonts w:hint="eastAsia"/>
          <w:sz w:val="22"/>
        </w:rPr>
        <w:t>认证的检测机构第三方测试报告）</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1.1.20  </w:t>
      </w:r>
      <w:r>
        <w:rPr>
          <w:rFonts w:hint="eastAsia"/>
          <w:sz w:val="22"/>
        </w:rPr>
        <w:t>医用级气体软管路链接点用不锈钢无极卡箍固定，牢固，不漏气（图片证明）</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1.1.21  </w:t>
      </w:r>
      <w:r>
        <w:rPr>
          <w:rFonts w:hint="eastAsia"/>
          <w:sz w:val="22"/>
        </w:rPr>
        <w:t>主体材料要求为高强度、环保铝合金，吊塔所采用的材料必须防腐蚀，便于清洗，铝型材型号≥</w:t>
      </w:r>
      <w:r>
        <w:rPr>
          <w:rFonts w:hint="eastAsia"/>
          <w:sz w:val="22"/>
        </w:rPr>
        <w:t>6063-T5</w:t>
      </w:r>
      <w:r>
        <w:rPr>
          <w:rFonts w:hint="eastAsia"/>
          <w:sz w:val="22"/>
        </w:rPr>
        <w:t>（提供获得</w:t>
      </w:r>
      <w:r>
        <w:rPr>
          <w:rFonts w:hint="eastAsia"/>
          <w:sz w:val="22"/>
        </w:rPr>
        <w:t>CMA</w:t>
      </w:r>
      <w:r>
        <w:rPr>
          <w:rFonts w:hint="eastAsia"/>
          <w:sz w:val="22"/>
        </w:rPr>
        <w:t>认证的检测机构第三方测试报告）</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1.1.22  </w:t>
      </w:r>
      <w:r>
        <w:rPr>
          <w:rFonts w:hint="eastAsia"/>
          <w:sz w:val="22"/>
        </w:rPr>
        <w:t>轴承采用滚针式锥形轴承，有效的分解径向与轴向的力，使吊塔自重较轻的同时又能达到较好的设备承重要求（提供图片证明）</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  </w:t>
      </w:r>
      <w:r>
        <w:rPr>
          <w:rFonts w:hint="eastAsia"/>
          <w:sz w:val="22"/>
        </w:rPr>
        <w:t>外科塔</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  </w:t>
      </w:r>
      <w:r>
        <w:rPr>
          <w:rFonts w:hint="eastAsia"/>
          <w:sz w:val="22"/>
        </w:rPr>
        <w:t>电动臂长≥</w:t>
      </w:r>
      <w:r>
        <w:rPr>
          <w:rFonts w:hint="eastAsia"/>
          <w:sz w:val="22"/>
        </w:rPr>
        <w:t>600+600mm</w:t>
      </w:r>
      <w:r>
        <w:rPr>
          <w:rFonts w:hint="eastAsia"/>
          <w:sz w:val="22"/>
        </w:rPr>
        <w:t>，水平旋转角度≥</w:t>
      </w:r>
      <w:r>
        <w:rPr>
          <w:rFonts w:hint="eastAsia"/>
          <w:sz w:val="22"/>
        </w:rPr>
        <w:t>340</w:t>
      </w:r>
      <w:r>
        <w:rPr>
          <w:rFonts w:hint="eastAsia"/>
          <w:sz w:val="22"/>
        </w:rPr>
        <w:t>度。箱体自身旋转角度≥</w:t>
      </w:r>
      <w:r>
        <w:rPr>
          <w:rFonts w:hint="eastAsia"/>
          <w:sz w:val="22"/>
        </w:rPr>
        <w:t>340</w:t>
      </w:r>
      <w:r>
        <w:rPr>
          <w:rFonts w:hint="eastAsia"/>
          <w:sz w:val="22"/>
        </w:rPr>
        <w:t>度</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1.2.2  </w:t>
      </w:r>
      <w:r>
        <w:rPr>
          <w:rFonts w:hint="eastAsia"/>
          <w:sz w:val="22"/>
        </w:rPr>
        <w:t>气体插座：通用的德标制式，空气插座</w:t>
      </w:r>
      <w:r>
        <w:rPr>
          <w:rFonts w:hint="eastAsia"/>
          <w:sz w:val="22"/>
        </w:rPr>
        <w:t>2</w:t>
      </w:r>
      <w:r>
        <w:rPr>
          <w:rFonts w:hint="eastAsia"/>
          <w:sz w:val="22"/>
        </w:rPr>
        <w:t>个，</w:t>
      </w:r>
      <w:r>
        <w:rPr>
          <w:rFonts w:hint="eastAsia"/>
          <w:sz w:val="22"/>
        </w:rPr>
        <w:t>CO2</w:t>
      </w:r>
      <w:r>
        <w:rPr>
          <w:rFonts w:hint="eastAsia"/>
          <w:sz w:val="22"/>
        </w:rPr>
        <w:t>插座</w:t>
      </w:r>
      <w:r>
        <w:rPr>
          <w:rFonts w:hint="eastAsia"/>
          <w:sz w:val="22"/>
        </w:rPr>
        <w:t>2</w:t>
      </w:r>
      <w:r>
        <w:rPr>
          <w:rFonts w:hint="eastAsia"/>
          <w:sz w:val="22"/>
        </w:rPr>
        <w:t>个，</w:t>
      </w:r>
      <w:r>
        <w:rPr>
          <w:rFonts w:hint="eastAsia"/>
          <w:sz w:val="22"/>
        </w:rPr>
        <w:t>O2</w:t>
      </w:r>
      <w:r>
        <w:rPr>
          <w:rFonts w:hint="eastAsia"/>
          <w:sz w:val="22"/>
        </w:rPr>
        <w:t>插座</w:t>
      </w:r>
      <w:r>
        <w:rPr>
          <w:rFonts w:hint="eastAsia"/>
          <w:sz w:val="22"/>
        </w:rPr>
        <w:t>2</w:t>
      </w:r>
      <w:r>
        <w:rPr>
          <w:rFonts w:hint="eastAsia"/>
          <w:sz w:val="22"/>
        </w:rPr>
        <w:t>个，</w:t>
      </w:r>
      <w:r>
        <w:rPr>
          <w:rFonts w:hint="eastAsia"/>
          <w:sz w:val="22"/>
        </w:rPr>
        <w:t>Vac</w:t>
      </w:r>
      <w:r>
        <w:rPr>
          <w:rFonts w:hint="eastAsia"/>
          <w:sz w:val="22"/>
        </w:rPr>
        <w:t>插座</w:t>
      </w:r>
      <w:r>
        <w:rPr>
          <w:rFonts w:hint="eastAsia"/>
          <w:sz w:val="22"/>
        </w:rPr>
        <w:t>2</w:t>
      </w:r>
      <w:r>
        <w:rPr>
          <w:rFonts w:hint="eastAsia"/>
          <w:sz w:val="22"/>
        </w:rPr>
        <w:t>个，氮气插座</w:t>
      </w:r>
      <w:r>
        <w:rPr>
          <w:rFonts w:hint="eastAsia"/>
          <w:sz w:val="22"/>
        </w:rPr>
        <w:t>1</w:t>
      </w:r>
      <w:r>
        <w:rPr>
          <w:rFonts w:hint="eastAsia"/>
          <w:sz w:val="22"/>
        </w:rPr>
        <w:t>个</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1.2.3  </w:t>
      </w:r>
      <w:r>
        <w:rPr>
          <w:rFonts w:hint="eastAsia"/>
          <w:sz w:val="22"/>
        </w:rPr>
        <w:t>电源插座：</w:t>
      </w:r>
      <w:r>
        <w:rPr>
          <w:rFonts w:hint="eastAsia"/>
          <w:sz w:val="22"/>
        </w:rPr>
        <w:t>10A</w:t>
      </w:r>
      <w:r>
        <w:rPr>
          <w:rFonts w:hint="eastAsia"/>
          <w:sz w:val="22"/>
        </w:rPr>
        <w:t>电源插座≥</w:t>
      </w:r>
      <w:r>
        <w:rPr>
          <w:rFonts w:hint="eastAsia"/>
          <w:sz w:val="22"/>
        </w:rPr>
        <w:t>12</w:t>
      </w:r>
      <w:r>
        <w:rPr>
          <w:rFonts w:hint="eastAsia"/>
          <w:sz w:val="22"/>
        </w:rPr>
        <w:t>个，≥</w:t>
      </w:r>
      <w:r>
        <w:rPr>
          <w:rFonts w:hint="eastAsia"/>
          <w:sz w:val="22"/>
        </w:rPr>
        <w:t>2</w:t>
      </w:r>
      <w:r>
        <w:rPr>
          <w:rFonts w:hint="eastAsia"/>
          <w:sz w:val="22"/>
        </w:rPr>
        <w:t>个等电位端子</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  </w:t>
      </w:r>
      <w:r>
        <w:rPr>
          <w:rFonts w:hint="eastAsia"/>
          <w:sz w:val="22"/>
        </w:rPr>
        <w:t>托盘</w:t>
      </w:r>
      <w:r>
        <w:rPr>
          <w:rFonts w:hint="eastAsia"/>
          <w:sz w:val="22"/>
        </w:rPr>
        <w:t>2</w:t>
      </w:r>
      <w:r>
        <w:rPr>
          <w:rFonts w:hint="eastAsia"/>
          <w:sz w:val="22"/>
        </w:rPr>
        <w:t>层，投影面积≥</w:t>
      </w:r>
      <w:r>
        <w:rPr>
          <w:rFonts w:hint="eastAsia"/>
          <w:sz w:val="22"/>
        </w:rPr>
        <w:t>450</w:t>
      </w:r>
      <w:r>
        <w:rPr>
          <w:rFonts w:hint="eastAsia"/>
          <w:sz w:val="22"/>
        </w:rPr>
        <w:t>×</w:t>
      </w:r>
      <w:r>
        <w:rPr>
          <w:rFonts w:hint="eastAsia"/>
          <w:sz w:val="22"/>
        </w:rPr>
        <w:t>400mm</w:t>
      </w:r>
      <w:r>
        <w:rPr>
          <w:rFonts w:hint="eastAsia"/>
          <w:sz w:val="22"/>
        </w:rPr>
        <w:t>，高度在全箱体长度的导轨上可调节，抽屉</w:t>
      </w:r>
      <w:r>
        <w:rPr>
          <w:rFonts w:hint="eastAsia"/>
          <w:sz w:val="22"/>
        </w:rPr>
        <w:t>1</w:t>
      </w:r>
      <w:r>
        <w:rPr>
          <w:rFonts w:hint="eastAsia"/>
          <w:sz w:val="22"/>
        </w:rPr>
        <w:t>个、负载能力≥</w:t>
      </w:r>
      <w:r>
        <w:rPr>
          <w:rFonts w:hint="eastAsia"/>
          <w:sz w:val="22"/>
        </w:rPr>
        <w:t>15kg</w:t>
      </w:r>
      <w:r>
        <w:rPr>
          <w:rFonts w:hint="eastAsia"/>
          <w:sz w:val="22"/>
        </w:rPr>
        <w:t>，投影面积≥</w:t>
      </w:r>
      <w:r>
        <w:rPr>
          <w:rFonts w:hint="eastAsia"/>
          <w:sz w:val="22"/>
        </w:rPr>
        <w:t>400</w:t>
      </w:r>
      <w:r>
        <w:rPr>
          <w:rFonts w:hint="eastAsia"/>
          <w:sz w:val="22"/>
        </w:rPr>
        <w:t>×</w:t>
      </w:r>
      <w:r>
        <w:rPr>
          <w:rFonts w:hint="eastAsia"/>
          <w:sz w:val="22"/>
        </w:rPr>
        <w:t>330mm</w:t>
      </w:r>
      <w:r>
        <w:rPr>
          <w:rFonts w:hint="eastAsia"/>
          <w:sz w:val="22"/>
        </w:rPr>
        <w:t>。托盘结构为一体化压铸，四周防滚落凸边无缝隙，背面采用整体平面，满足感控要求，负载能力≥</w:t>
      </w:r>
      <w:r>
        <w:rPr>
          <w:rFonts w:hint="eastAsia"/>
          <w:sz w:val="22"/>
        </w:rPr>
        <w:t>50kg</w:t>
      </w:r>
      <w:r>
        <w:rPr>
          <w:rFonts w:hint="eastAsia"/>
          <w:sz w:val="22"/>
        </w:rPr>
        <w:t>。含≥</w:t>
      </w:r>
      <w:r>
        <w:rPr>
          <w:rFonts w:hint="eastAsia"/>
          <w:sz w:val="22"/>
        </w:rPr>
        <w:t>25mm</w:t>
      </w:r>
      <w:r>
        <w:rPr>
          <w:rFonts w:hint="eastAsia"/>
          <w:sz w:val="22"/>
        </w:rPr>
        <w:t>×</w:t>
      </w:r>
      <w:r>
        <w:rPr>
          <w:rFonts w:hint="eastAsia"/>
          <w:sz w:val="22"/>
        </w:rPr>
        <w:t>10mm</w:t>
      </w:r>
      <w:r>
        <w:rPr>
          <w:rFonts w:hint="eastAsia"/>
          <w:sz w:val="22"/>
        </w:rPr>
        <w:t>设备边条。实心材质，承载≥</w:t>
      </w:r>
      <w:r>
        <w:rPr>
          <w:rFonts w:hint="eastAsia"/>
          <w:sz w:val="22"/>
        </w:rPr>
        <w:t>15kg</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1.2.5  </w:t>
      </w:r>
      <w:r>
        <w:rPr>
          <w:rFonts w:hint="eastAsia"/>
          <w:sz w:val="22"/>
        </w:rPr>
        <w:t>吊塔配置的层板和挂架数量可以升级，所配置的附件可以按照用户要求灵活更换，所配置附件可在其它吊塔上互换应用</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1.2.6  </w:t>
      </w:r>
      <w:r>
        <w:rPr>
          <w:rFonts w:hint="eastAsia"/>
          <w:sz w:val="22"/>
        </w:rPr>
        <w:t>气电</w:t>
      </w:r>
      <w:proofErr w:type="gramStart"/>
      <w:r>
        <w:rPr>
          <w:rFonts w:hint="eastAsia"/>
          <w:sz w:val="22"/>
        </w:rPr>
        <w:t>箱高度</w:t>
      </w:r>
      <w:proofErr w:type="gramEnd"/>
      <w:r>
        <w:rPr>
          <w:rFonts w:hint="eastAsia"/>
          <w:sz w:val="22"/>
        </w:rPr>
        <w:t>≥</w:t>
      </w:r>
      <w:r>
        <w:rPr>
          <w:rFonts w:hint="eastAsia"/>
          <w:sz w:val="22"/>
        </w:rPr>
        <w:t>800 mm</w:t>
      </w:r>
      <w:r>
        <w:rPr>
          <w:rFonts w:hint="eastAsia"/>
          <w:sz w:val="22"/>
        </w:rPr>
        <w:t>，旋转角度≥</w:t>
      </w:r>
      <w:r>
        <w:rPr>
          <w:rFonts w:hint="eastAsia"/>
          <w:sz w:val="22"/>
        </w:rPr>
        <w:t>340</w:t>
      </w:r>
      <w:r>
        <w:rPr>
          <w:rFonts w:hint="eastAsia"/>
          <w:sz w:val="22"/>
        </w:rPr>
        <w:t>°，附件与气电箱连接采用导轨式连接，气电箱体为内嵌式结构设计，</w:t>
      </w:r>
      <w:r w:rsidRPr="00F73458">
        <w:rPr>
          <w:rFonts w:hint="eastAsia"/>
          <w:sz w:val="22"/>
        </w:rPr>
        <w:t>≥</w:t>
      </w:r>
      <w:r w:rsidRPr="00F73458">
        <w:rPr>
          <w:sz w:val="22"/>
        </w:rPr>
        <w:t>6</w:t>
      </w:r>
      <w:r>
        <w:rPr>
          <w:rFonts w:hint="eastAsia"/>
          <w:sz w:val="22"/>
        </w:rPr>
        <w:t>条可承重导轨，设备导轨与箱体紧密结合，保证设备承重，托盘高度可调，安装位置可上下贯通箱体高度，不受输液架的固定基座干扰且能随意在前后两面增加托盘（提供产品彩页或含产品结构图片说明）</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1.2.7  </w:t>
      </w:r>
      <w:r>
        <w:rPr>
          <w:rFonts w:hint="eastAsia"/>
          <w:sz w:val="22"/>
        </w:rPr>
        <w:t>箱体结构可现场便捷升级为数字化吊塔</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1.2.8  </w:t>
      </w:r>
      <w:r>
        <w:rPr>
          <w:rFonts w:hint="eastAsia"/>
          <w:sz w:val="22"/>
        </w:rPr>
        <w:t>主机为无风扇设计，集成于吊塔内部，除接口和开关，指示灯外无结构外露，具备如下配置（提供含产品配置和结构的彩页或产品白皮书）</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1.2.8.1  </w:t>
      </w:r>
      <w:r>
        <w:rPr>
          <w:rFonts w:hint="eastAsia"/>
          <w:sz w:val="22"/>
        </w:rPr>
        <w:t>数字化内核整合进吊塔箱体内部，电源和主机开关以及通电指示灯在箱体外表面，主机可安装客户端提供临床信息化数据</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1.2.8.2  </w:t>
      </w:r>
      <w:r>
        <w:rPr>
          <w:rFonts w:hint="eastAsia"/>
          <w:sz w:val="22"/>
        </w:rPr>
        <w:t>具有≥</w:t>
      </w:r>
      <w:r>
        <w:rPr>
          <w:rFonts w:hint="eastAsia"/>
          <w:sz w:val="22"/>
        </w:rPr>
        <w:t>5</w:t>
      </w:r>
      <w:r>
        <w:rPr>
          <w:rFonts w:hint="eastAsia"/>
          <w:sz w:val="22"/>
        </w:rPr>
        <w:t>个</w:t>
      </w:r>
      <w:r>
        <w:rPr>
          <w:rFonts w:hint="eastAsia"/>
          <w:sz w:val="22"/>
        </w:rPr>
        <w:t>COM</w:t>
      </w:r>
      <w:r>
        <w:rPr>
          <w:rFonts w:hint="eastAsia"/>
          <w:sz w:val="22"/>
        </w:rPr>
        <w:t>口，保证系统采集设备数量的最大化</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1.2.8.3  </w:t>
      </w:r>
      <w:r>
        <w:rPr>
          <w:rFonts w:hint="eastAsia"/>
          <w:sz w:val="22"/>
        </w:rPr>
        <w:t>具有≥</w:t>
      </w:r>
      <w:r>
        <w:rPr>
          <w:rFonts w:hint="eastAsia"/>
          <w:sz w:val="22"/>
        </w:rPr>
        <w:t>4</w:t>
      </w:r>
      <w:r>
        <w:rPr>
          <w:rFonts w:hint="eastAsia"/>
          <w:sz w:val="22"/>
        </w:rPr>
        <w:t>个</w:t>
      </w:r>
      <w:r>
        <w:rPr>
          <w:rFonts w:hint="eastAsia"/>
          <w:sz w:val="22"/>
        </w:rPr>
        <w:t>USB</w:t>
      </w:r>
      <w:r>
        <w:rPr>
          <w:rFonts w:hint="eastAsia"/>
          <w:sz w:val="22"/>
        </w:rPr>
        <w:t>接口（其中≥</w:t>
      </w:r>
      <w:r>
        <w:rPr>
          <w:rFonts w:hint="eastAsia"/>
          <w:sz w:val="22"/>
        </w:rPr>
        <w:t>2</w:t>
      </w:r>
      <w:r>
        <w:rPr>
          <w:rFonts w:hint="eastAsia"/>
          <w:sz w:val="22"/>
        </w:rPr>
        <w:t>个为</w:t>
      </w:r>
      <w:r>
        <w:rPr>
          <w:rFonts w:hint="eastAsia"/>
          <w:sz w:val="22"/>
        </w:rPr>
        <w:t>USB3.0</w:t>
      </w:r>
      <w:r>
        <w:rPr>
          <w:rFonts w:hint="eastAsia"/>
          <w:sz w:val="22"/>
        </w:rPr>
        <w:t>接口）</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1.2.8.4  </w:t>
      </w:r>
      <w:r>
        <w:rPr>
          <w:rFonts w:hint="eastAsia"/>
          <w:sz w:val="22"/>
        </w:rPr>
        <w:t>具备</w:t>
      </w:r>
      <w:r>
        <w:rPr>
          <w:rFonts w:hint="eastAsia"/>
          <w:sz w:val="22"/>
        </w:rPr>
        <w:t>HDMI</w:t>
      </w:r>
      <w:r>
        <w:rPr>
          <w:rFonts w:hint="eastAsia"/>
          <w:sz w:val="22"/>
        </w:rPr>
        <w:t>接口，确保显示的清晰度达到高清标准</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1.2.8.5  </w:t>
      </w:r>
      <w:r>
        <w:rPr>
          <w:rFonts w:hint="eastAsia"/>
          <w:sz w:val="22"/>
        </w:rPr>
        <w:t>具备≥</w:t>
      </w:r>
      <w:r>
        <w:rPr>
          <w:rFonts w:hint="eastAsia"/>
          <w:sz w:val="22"/>
        </w:rPr>
        <w:t>1</w:t>
      </w:r>
      <w:r>
        <w:rPr>
          <w:rFonts w:hint="eastAsia"/>
          <w:sz w:val="22"/>
        </w:rPr>
        <w:t>个</w:t>
      </w:r>
      <w:r>
        <w:rPr>
          <w:rFonts w:hint="eastAsia"/>
          <w:sz w:val="22"/>
        </w:rPr>
        <w:t>DP</w:t>
      </w:r>
      <w:r>
        <w:rPr>
          <w:rFonts w:hint="eastAsia"/>
          <w:sz w:val="22"/>
        </w:rPr>
        <w:t>口，与医院的</w:t>
      </w:r>
      <w:r>
        <w:rPr>
          <w:rFonts w:hint="eastAsia"/>
          <w:sz w:val="22"/>
        </w:rPr>
        <w:t>PACS</w:t>
      </w:r>
      <w:r>
        <w:rPr>
          <w:rFonts w:hint="eastAsia"/>
          <w:sz w:val="22"/>
        </w:rPr>
        <w:t>系统连接时显示</w:t>
      </w:r>
      <w:r>
        <w:rPr>
          <w:rFonts w:hint="eastAsia"/>
          <w:sz w:val="22"/>
        </w:rPr>
        <w:t>8K</w:t>
      </w:r>
      <w:r>
        <w:rPr>
          <w:rFonts w:hint="eastAsia"/>
          <w:sz w:val="22"/>
        </w:rPr>
        <w:t>的画面信息</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1.2.8.6  </w:t>
      </w:r>
      <w:r>
        <w:rPr>
          <w:rFonts w:hint="eastAsia"/>
          <w:sz w:val="22"/>
        </w:rPr>
        <w:t>数字化内核具备箱体内置医用级电源，通过</w:t>
      </w:r>
      <w:r>
        <w:rPr>
          <w:rFonts w:hint="eastAsia"/>
          <w:sz w:val="22"/>
        </w:rPr>
        <w:t>emc</w:t>
      </w:r>
      <w:r>
        <w:rPr>
          <w:rFonts w:hint="eastAsia"/>
          <w:sz w:val="22"/>
        </w:rPr>
        <w:t>检测</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1.2.9  </w:t>
      </w:r>
      <w:r>
        <w:rPr>
          <w:rFonts w:hint="eastAsia"/>
          <w:sz w:val="22"/>
        </w:rPr>
        <w:t>可配置同品牌手术麻醉管理软件系统客户端完成麻醉手术记录单</w:t>
      </w:r>
      <w:r>
        <w:rPr>
          <w:rFonts w:hint="eastAsia"/>
          <w:sz w:val="22"/>
        </w:rPr>
        <w:t>(</w:t>
      </w:r>
      <w:r>
        <w:rPr>
          <w:rFonts w:hint="eastAsia"/>
          <w:sz w:val="22"/>
        </w:rPr>
        <w:t>提供软件证书和实际软件界面</w:t>
      </w:r>
      <w:r>
        <w:rPr>
          <w:rFonts w:hint="eastAsia"/>
          <w:sz w:val="22"/>
        </w:rPr>
        <w:t>)</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1.2.10  </w:t>
      </w:r>
      <w:r>
        <w:rPr>
          <w:rFonts w:hint="eastAsia"/>
          <w:sz w:val="22"/>
        </w:rPr>
        <w:t>可内嵌</w:t>
      </w:r>
      <w:proofErr w:type="gramStart"/>
      <w:r>
        <w:rPr>
          <w:rFonts w:hint="eastAsia"/>
          <w:sz w:val="22"/>
        </w:rPr>
        <w:t>式设备</w:t>
      </w:r>
      <w:proofErr w:type="gramEnd"/>
      <w:r>
        <w:rPr>
          <w:rFonts w:hint="eastAsia"/>
          <w:sz w:val="22"/>
        </w:rPr>
        <w:t>数据采集解码模块，用于对</w:t>
      </w:r>
      <w:proofErr w:type="gramStart"/>
      <w:r>
        <w:rPr>
          <w:rFonts w:hint="eastAsia"/>
          <w:sz w:val="22"/>
        </w:rPr>
        <w:t>围塔区域</w:t>
      </w:r>
      <w:proofErr w:type="gramEnd"/>
      <w:r>
        <w:rPr>
          <w:rFonts w:hint="eastAsia"/>
          <w:sz w:val="22"/>
        </w:rPr>
        <w:t>的医疗设备数据采集，本体通过</w:t>
      </w:r>
      <w:r>
        <w:rPr>
          <w:rFonts w:hint="eastAsia"/>
          <w:sz w:val="22"/>
        </w:rPr>
        <w:t>IEC60601-1-2</w:t>
      </w:r>
      <w:r>
        <w:rPr>
          <w:rFonts w:hint="eastAsia"/>
          <w:sz w:val="22"/>
        </w:rPr>
        <w:t>﹑</w:t>
      </w:r>
      <w:r>
        <w:rPr>
          <w:rFonts w:hint="eastAsia"/>
          <w:sz w:val="22"/>
        </w:rPr>
        <w:t>IEC62368</w:t>
      </w:r>
      <w:r>
        <w:rPr>
          <w:rFonts w:hint="eastAsia"/>
          <w:sz w:val="22"/>
        </w:rPr>
        <w:t>安全认证，自带的</w:t>
      </w:r>
      <w:r>
        <w:rPr>
          <w:rFonts w:hint="eastAsia"/>
          <w:sz w:val="22"/>
        </w:rPr>
        <w:t>WIFI</w:t>
      </w:r>
      <w:r>
        <w:rPr>
          <w:rFonts w:hint="eastAsia"/>
          <w:sz w:val="22"/>
        </w:rPr>
        <w:t>或者</w:t>
      </w:r>
      <w:r>
        <w:rPr>
          <w:rFonts w:hint="eastAsia"/>
          <w:sz w:val="22"/>
        </w:rPr>
        <w:t>4G</w:t>
      </w:r>
      <w:r>
        <w:rPr>
          <w:rFonts w:hint="eastAsia"/>
          <w:sz w:val="22"/>
        </w:rPr>
        <w:t>可无线传输，模块外露面板的配置：</w:t>
      </w:r>
      <w:r>
        <w:rPr>
          <w:rFonts w:hint="eastAsia"/>
          <w:sz w:val="22"/>
        </w:rPr>
        <w:t>RJ45</w:t>
      </w:r>
      <w:r>
        <w:rPr>
          <w:rFonts w:hint="eastAsia"/>
          <w:sz w:val="22"/>
        </w:rPr>
        <w:t>≥</w:t>
      </w:r>
      <w:r>
        <w:rPr>
          <w:rFonts w:hint="eastAsia"/>
          <w:sz w:val="22"/>
        </w:rPr>
        <w:t>2</w:t>
      </w:r>
      <w:r>
        <w:rPr>
          <w:rFonts w:hint="eastAsia"/>
          <w:sz w:val="22"/>
        </w:rPr>
        <w:t>个，兼容</w:t>
      </w:r>
      <w:r>
        <w:rPr>
          <w:rFonts w:hint="eastAsia"/>
          <w:sz w:val="22"/>
        </w:rPr>
        <w:t>RS232</w:t>
      </w:r>
      <w:r>
        <w:rPr>
          <w:rFonts w:hint="eastAsia"/>
          <w:sz w:val="22"/>
        </w:rPr>
        <w:t>≥</w:t>
      </w:r>
      <w:r>
        <w:rPr>
          <w:rFonts w:hint="eastAsia"/>
          <w:sz w:val="22"/>
        </w:rPr>
        <w:t>1</w:t>
      </w:r>
      <w:r>
        <w:rPr>
          <w:rFonts w:hint="eastAsia"/>
          <w:sz w:val="22"/>
        </w:rPr>
        <w:t>个，</w:t>
      </w:r>
      <w:r>
        <w:rPr>
          <w:rFonts w:hint="eastAsia"/>
          <w:sz w:val="22"/>
        </w:rPr>
        <w:t>USB2.0</w:t>
      </w:r>
      <w:r>
        <w:rPr>
          <w:rFonts w:hint="eastAsia"/>
          <w:sz w:val="22"/>
        </w:rPr>
        <w:t>≥</w:t>
      </w:r>
      <w:r>
        <w:rPr>
          <w:rFonts w:hint="eastAsia"/>
          <w:sz w:val="22"/>
        </w:rPr>
        <w:t>2</w:t>
      </w:r>
      <w:r>
        <w:rPr>
          <w:rFonts w:hint="eastAsia"/>
          <w:sz w:val="22"/>
        </w:rPr>
        <w:t>个，</w:t>
      </w:r>
      <w:r>
        <w:rPr>
          <w:rFonts w:hint="eastAsia"/>
          <w:sz w:val="22"/>
        </w:rPr>
        <w:t>TYPE-C</w:t>
      </w:r>
      <w:r>
        <w:rPr>
          <w:rFonts w:hint="eastAsia"/>
          <w:sz w:val="22"/>
        </w:rPr>
        <w:t>≥</w:t>
      </w:r>
      <w:r>
        <w:rPr>
          <w:rFonts w:hint="eastAsia"/>
          <w:sz w:val="22"/>
        </w:rPr>
        <w:t>1</w:t>
      </w:r>
      <w:r>
        <w:rPr>
          <w:rFonts w:hint="eastAsia"/>
          <w:sz w:val="22"/>
        </w:rPr>
        <w:t>个，</w:t>
      </w:r>
      <w:proofErr w:type="gramStart"/>
      <w:r>
        <w:rPr>
          <w:rFonts w:hint="eastAsia"/>
          <w:sz w:val="22"/>
        </w:rPr>
        <w:t>标</w:t>
      </w:r>
      <w:r>
        <w:rPr>
          <w:rFonts w:hint="eastAsia"/>
          <w:sz w:val="22"/>
        </w:rPr>
        <w:lastRenderedPageBreak/>
        <w:t>配蓝牙</w:t>
      </w:r>
      <w:proofErr w:type="gramEnd"/>
      <w:r>
        <w:rPr>
          <w:rFonts w:hint="eastAsia"/>
          <w:sz w:val="22"/>
        </w:rPr>
        <w:t>4.2/5.0, Wifi2.4G/5G,</w:t>
      </w:r>
      <w:r>
        <w:rPr>
          <w:rFonts w:hint="eastAsia"/>
          <w:sz w:val="22"/>
        </w:rPr>
        <w:t>移动网络</w:t>
      </w:r>
      <w:r>
        <w:rPr>
          <w:rFonts w:hint="eastAsia"/>
          <w:sz w:val="22"/>
        </w:rPr>
        <w:t>4G</w:t>
      </w:r>
      <w:r>
        <w:rPr>
          <w:rFonts w:hint="eastAsia"/>
          <w:sz w:val="22"/>
        </w:rPr>
        <w:t>等通讯模块</w:t>
      </w:r>
      <w:r>
        <w:rPr>
          <w:rFonts w:hint="eastAsia"/>
          <w:sz w:val="22"/>
        </w:rPr>
        <w:t>,</w:t>
      </w:r>
      <w:r>
        <w:rPr>
          <w:rFonts w:hint="eastAsia"/>
          <w:sz w:val="22"/>
        </w:rPr>
        <w:t>嵌入式系统满足现有主流十个品牌型号以上的设备临床数据和波形的采集（提供彩页和</w:t>
      </w:r>
      <w:proofErr w:type="gramStart"/>
      <w:r>
        <w:rPr>
          <w:rFonts w:hint="eastAsia"/>
          <w:sz w:val="22"/>
        </w:rPr>
        <w:t>可</w:t>
      </w:r>
      <w:proofErr w:type="gramEnd"/>
      <w:r>
        <w:rPr>
          <w:rFonts w:hint="eastAsia"/>
          <w:sz w:val="22"/>
        </w:rPr>
        <w:t>采集的监护仪，呼吸机，输注泵等设备的品牌型号列表）</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1.2.11  </w:t>
      </w:r>
      <w:r>
        <w:rPr>
          <w:rFonts w:hint="eastAsia"/>
          <w:sz w:val="22"/>
        </w:rPr>
        <w:t>网口≥</w:t>
      </w:r>
      <w:r>
        <w:rPr>
          <w:rFonts w:hint="eastAsia"/>
          <w:sz w:val="22"/>
        </w:rPr>
        <w:t>4</w:t>
      </w:r>
      <w:r>
        <w:rPr>
          <w:rFonts w:hint="eastAsia"/>
          <w:sz w:val="22"/>
        </w:rPr>
        <w:t>个</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1.2.12  </w:t>
      </w:r>
      <w:proofErr w:type="gramStart"/>
      <w:r>
        <w:rPr>
          <w:rFonts w:hint="eastAsia"/>
          <w:sz w:val="22"/>
        </w:rPr>
        <w:t>标配集成</w:t>
      </w:r>
      <w:proofErr w:type="gramEnd"/>
      <w:r>
        <w:rPr>
          <w:rFonts w:hint="eastAsia"/>
          <w:sz w:val="22"/>
        </w:rPr>
        <w:t>的监护仪支架</w:t>
      </w:r>
      <w:r>
        <w:rPr>
          <w:rFonts w:hint="eastAsia"/>
          <w:sz w:val="22"/>
        </w:rPr>
        <w:t>1</w:t>
      </w:r>
      <w:r>
        <w:rPr>
          <w:rFonts w:hint="eastAsia"/>
          <w:sz w:val="22"/>
        </w:rPr>
        <w:t>套；含有电脑支架</w:t>
      </w:r>
      <w:r>
        <w:rPr>
          <w:rFonts w:hint="eastAsia"/>
          <w:sz w:val="22"/>
        </w:rPr>
        <w:t>1</w:t>
      </w:r>
      <w:r>
        <w:rPr>
          <w:rFonts w:hint="eastAsia"/>
          <w:sz w:val="22"/>
        </w:rPr>
        <w:t>套，可水平旋转角度≥</w:t>
      </w:r>
      <w:r>
        <w:rPr>
          <w:rFonts w:hint="eastAsia"/>
          <w:sz w:val="22"/>
        </w:rPr>
        <w:t>340</w:t>
      </w:r>
      <w:r>
        <w:rPr>
          <w:rFonts w:hint="eastAsia"/>
          <w:sz w:val="22"/>
        </w:rPr>
        <w:t>度；输液杆</w:t>
      </w:r>
      <w:r>
        <w:rPr>
          <w:rFonts w:hint="eastAsia"/>
          <w:sz w:val="22"/>
        </w:rPr>
        <w:t>2</w:t>
      </w:r>
      <w:r>
        <w:rPr>
          <w:rFonts w:hint="eastAsia"/>
          <w:sz w:val="22"/>
        </w:rPr>
        <w:t>套</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1.2.13  </w:t>
      </w:r>
      <w:r>
        <w:rPr>
          <w:rFonts w:hint="eastAsia"/>
          <w:sz w:val="22"/>
        </w:rPr>
        <w:t>提供设计方案，根据图纸提供定位图，正视图以及样品箱</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1.2.14  </w:t>
      </w:r>
      <w:r>
        <w:rPr>
          <w:rFonts w:hint="eastAsia"/>
          <w:sz w:val="22"/>
        </w:rPr>
        <w:t>环保要求：设备主要部件如悬臂、立柱、轴承和顶</w:t>
      </w:r>
      <w:proofErr w:type="gramStart"/>
      <w:r>
        <w:rPr>
          <w:rFonts w:hint="eastAsia"/>
          <w:sz w:val="22"/>
        </w:rPr>
        <w:t>罩通过</w:t>
      </w:r>
      <w:proofErr w:type="gramEnd"/>
      <w:r>
        <w:rPr>
          <w:rFonts w:hint="eastAsia"/>
          <w:sz w:val="22"/>
        </w:rPr>
        <w:t>重金属检测，型材，气体管路通过</w:t>
      </w:r>
      <w:r>
        <w:rPr>
          <w:rFonts w:hint="eastAsia"/>
          <w:sz w:val="22"/>
        </w:rPr>
        <w:t>ROHS</w:t>
      </w:r>
      <w:r>
        <w:rPr>
          <w:rFonts w:hint="eastAsia"/>
          <w:sz w:val="22"/>
        </w:rPr>
        <w:t>检测，气体终端通过抗菌检测（提供获得</w:t>
      </w:r>
      <w:r>
        <w:rPr>
          <w:rFonts w:hint="eastAsia"/>
          <w:sz w:val="22"/>
        </w:rPr>
        <w:t>CMA</w:t>
      </w:r>
      <w:r>
        <w:rPr>
          <w:rFonts w:hint="eastAsia"/>
          <w:sz w:val="22"/>
        </w:rPr>
        <w:t>认证的检测机构第三方测试报告）</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1.2.15  </w:t>
      </w:r>
      <w:r>
        <w:rPr>
          <w:rFonts w:hint="eastAsia"/>
          <w:sz w:val="22"/>
        </w:rPr>
        <w:t>气体终端要求：符合</w:t>
      </w:r>
      <w:r>
        <w:rPr>
          <w:rFonts w:hint="eastAsia"/>
          <w:sz w:val="22"/>
        </w:rPr>
        <w:t xml:space="preserve">ISO 9170-1 </w:t>
      </w:r>
      <w:r>
        <w:rPr>
          <w:rFonts w:hint="eastAsia"/>
          <w:sz w:val="22"/>
        </w:rPr>
        <w:t>、</w:t>
      </w:r>
      <w:r>
        <w:rPr>
          <w:rFonts w:hint="eastAsia"/>
          <w:sz w:val="22"/>
        </w:rPr>
        <w:t>YY0801</w:t>
      </w:r>
      <w:r>
        <w:rPr>
          <w:rFonts w:hint="eastAsia"/>
          <w:sz w:val="22"/>
        </w:rPr>
        <w:t>。各种气体插座均为不同颜色和不同形状，防止误操作。可保证</w:t>
      </w:r>
      <w:r w:rsidRPr="00F73458">
        <w:rPr>
          <w:sz w:val="22"/>
        </w:rPr>
        <w:t>10</w:t>
      </w:r>
      <w:r w:rsidRPr="00A35843">
        <w:rPr>
          <w:rFonts w:hint="eastAsia"/>
          <w:sz w:val="22"/>
        </w:rPr>
        <w:t>万</w:t>
      </w:r>
      <w:r>
        <w:rPr>
          <w:rFonts w:hint="eastAsia"/>
          <w:sz w:val="22"/>
        </w:rPr>
        <w:t>次以上的插拔（提供检测机构证明），具备通、断、连三种工作状态。终端设有双级单向阀，二级单向阀可保证在不切断区域供气的情况下，对单独的任何一个终端进行维修（提供内部结构图片）。</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1.2.16  </w:t>
      </w:r>
      <w:r>
        <w:rPr>
          <w:rFonts w:hint="eastAsia"/>
          <w:sz w:val="22"/>
        </w:rPr>
        <w:t>吊塔基础架负载</w:t>
      </w:r>
      <w:r>
        <w:rPr>
          <w:rFonts w:hint="eastAsia"/>
          <w:sz w:val="22"/>
        </w:rPr>
        <w:t>10000N</w:t>
      </w:r>
      <w:r>
        <w:rPr>
          <w:rFonts w:hint="eastAsia"/>
          <w:sz w:val="22"/>
        </w:rPr>
        <w:t>˙</w:t>
      </w:r>
      <w:r>
        <w:rPr>
          <w:rFonts w:hint="eastAsia"/>
          <w:sz w:val="22"/>
        </w:rPr>
        <w:t>m</w:t>
      </w:r>
      <w:r>
        <w:rPr>
          <w:rFonts w:hint="eastAsia"/>
          <w:sz w:val="22"/>
        </w:rPr>
        <w:t>的作用力持续</w:t>
      </w:r>
      <w:r>
        <w:rPr>
          <w:rFonts w:hint="eastAsia"/>
          <w:sz w:val="22"/>
        </w:rPr>
        <w:t>10min</w:t>
      </w:r>
      <w:r>
        <w:rPr>
          <w:rFonts w:hint="eastAsia"/>
          <w:sz w:val="22"/>
        </w:rPr>
        <w:t>，法兰盘水平倾斜角≤</w:t>
      </w:r>
      <w:r>
        <w:rPr>
          <w:rFonts w:hint="eastAsia"/>
          <w:sz w:val="22"/>
        </w:rPr>
        <w:t>0.6</w:t>
      </w:r>
      <w:r>
        <w:rPr>
          <w:rFonts w:hint="eastAsia"/>
          <w:sz w:val="22"/>
        </w:rPr>
        <w:t>°（提供获得</w:t>
      </w:r>
      <w:r>
        <w:rPr>
          <w:rFonts w:hint="eastAsia"/>
          <w:sz w:val="22"/>
        </w:rPr>
        <w:t>CMA</w:t>
      </w:r>
      <w:r>
        <w:rPr>
          <w:rFonts w:hint="eastAsia"/>
          <w:sz w:val="22"/>
        </w:rPr>
        <w:t>认证的检测机构第三方测试报告）</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1.2.17  </w:t>
      </w:r>
      <w:r>
        <w:rPr>
          <w:rFonts w:hint="eastAsia"/>
          <w:sz w:val="22"/>
        </w:rPr>
        <w:t>箱体内部电源线和气</w:t>
      </w:r>
      <w:proofErr w:type="gramStart"/>
      <w:r>
        <w:rPr>
          <w:rFonts w:hint="eastAsia"/>
          <w:sz w:val="22"/>
        </w:rPr>
        <w:t>源管走线</w:t>
      </w:r>
      <w:proofErr w:type="gramEnd"/>
      <w:r>
        <w:rPr>
          <w:rFonts w:hint="eastAsia"/>
          <w:sz w:val="22"/>
        </w:rPr>
        <w:t>排布在不同</w:t>
      </w:r>
      <w:proofErr w:type="gramStart"/>
      <w:r>
        <w:rPr>
          <w:rFonts w:hint="eastAsia"/>
          <w:sz w:val="22"/>
        </w:rPr>
        <w:t>腔</w:t>
      </w:r>
      <w:proofErr w:type="gramEnd"/>
      <w:r>
        <w:rPr>
          <w:rFonts w:hint="eastAsia"/>
          <w:sz w:val="22"/>
        </w:rPr>
        <w:t>体内，全箱体纵向有金属隔离板分割腔体，做到</w:t>
      </w:r>
      <w:proofErr w:type="gramStart"/>
      <w:r>
        <w:rPr>
          <w:rFonts w:hint="eastAsia"/>
          <w:sz w:val="22"/>
        </w:rPr>
        <w:t>分仓式电气</w:t>
      </w:r>
      <w:proofErr w:type="gramEnd"/>
      <w:r>
        <w:rPr>
          <w:rFonts w:hint="eastAsia"/>
          <w:sz w:val="22"/>
        </w:rPr>
        <w:t>分离，通过气电分离测试。（图片证明）</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1.2.18  </w:t>
      </w:r>
      <w:r>
        <w:rPr>
          <w:rFonts w:hint="eastAsia"/>
          <w:sz w:val="22"/>
        </w:rPr>
        <w:t>气体终端：表面抗菌功能，对革兰氏阴性、阳性</w:t>
      </w:r>
      <w:proofErr w:type="gramStart"/>
      <w:r>
        <w:rPr>
          <w:rFonts w:hint="eastAsia"/>
          <w:sz w:val="22"/>
        </w:rPr>
        <w:t>菌</w:t>
      </w:r>
      <w:proofErr w:type="gramEnd"/>
      <w:r>
        <w:rPr>
          <w:rFonts w:hint="eastAsia"/>
          <w:sz w:val="22"/>
        </w:rPr>
        <w:t>以及真菌的抑菌率≥</w:t>
      </w:r>
      <w:r w:rsidRPr="00F73458">
        <w:rPr>
          <w:sz w:val="22"/>
        </w:rPr>
        <w:t>99</w:t>
      </w:r>
      <w:r>
        <w:rPr>
          <w:rFonts w:hint="eastAsia"/>
          <w:sz w:val="22"/>
        </w:rPr>
        <w:t>%</w:t>
      </w:r>
      <w:r>
        <w:rPr>
          <w:rFonts w:hint="eastAsia"/>
          <w:sz w:val="22"/>
        </w:rPr>
        <w:t>（提供获得</w:t>
      </w:r>
      <w:r>
        <w:rPr>
          <w:rFonts w:hint="eastAsia"/>
          <w:sz w:val="22"/>
        </w:rPr>
        <w:t>CMA</w:t>
      </w:r>
      <w:r>
        <w:rPr>
          <w:rFonts w:hint="eastAsia"/>
          <w:sz w:val="22"/>
        </w:rPr>
        <w:t>认证的检测机构第三方测试报告）</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1.2.19  </w:t>
      </w:r>
      <w:r>
        <w:rPr>
          <w:rFonts w:hint="eastAsia"/>
          <w:sz w:val="22"/>
        </w:rPr>
        <w:t>医用级气体软管路链接点用不锈钢无极卡箍固定，牢固，不漏气（图片证明）</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1.2.20  </w:t>
      </w:r>
      <w:r>
        <w:rPr>
          <w:rFonts w:hint="eastAsia"/>
          <w:sz w:val="22"/>
        </w:rPr>
        <w:t>主体材料要求为高强度、环保铝合金，吊塔所采用的材料必须防腐蚀，便于清洗，铝型材型号≥</w:t>
      </w:r>
      <w:r>
        <w:rPr>
          <w:rFonts w:hint="eastAsia"/>
          <w:sz w:val="22"/>
        </w:rPr>
        <w:t>6063-T5</w:t>
      </w:r>
      <w:r>
        <w:rPr>
          <w:rFonts w:hint="eastAsia"/>
          <w:sz w:val="22"/>
        </w:rPr>
        <w:t>（提供获得</w:t>
      </w:r>
      <w:r>
        <w:rPr>
          <w:rFonts w:hint="eastAsia"/>
          <w:sz w:val="22"/>
        </w:rPr>
        <w:t>CMA</w:t>
      </w:r>
      <w:r>
        <w:rPr>
          <w:rFonts w:hint="eastAsia"/>
          <w:sz w:val="22"/>
        </w:rPr>
        <w:t>认证的检测机构第三方测试报告）</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1.2.21  </w:t>
      </w:r>
      <w:r>
        <w:rPr>
          <w:rFonts w:hint="eastAsia"/>
          <w:sz w:val="22"/>
        </w:rPr>
        <w:t>轴承采用滚针式锥形轴承，有效的分解径向与轴向的力，使吊塔自重较轻的同时又能达到较好的设备承重要求（提供图片证明）</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1.2.22  </w:t>
      </w:r>
      <w:r>
        <w:rPr>
          <w:rFonts w:hint="eastAsia"/>
          <w:sz w:val="22"/>
        </w:rPr>
        <w:t>电动升降高度≥</w:t>
      </w:r>
      <w:r>
        <w:rPr>
          <w:rFonts w:hint="eastAsia"/>
          <w:sz w:val="22"/>
        </w:rPr>
        <w:t>500mm,</w:t>
      </w:r>
      <w:r>
        <w:rPr>
          <w:rFonts w:hint="eastAsia"/>
          <w:sz w:val="22"/>
        </w:rPr>
        <w:t>升降速度≥</w:t>
      </w:r>
      <w:r w:rsidR="00B0787A">
        <w:rPr>
          <w:rFonts w:hint="eastAsia"/>
          <w:sz w:val="22"/>
        </w:rPr>
        <w:t>12mm/s</w:t>
      </w:r>
      <w:bookmarkStart w:id="14" w:name="_GoBack"/>
      <w:bookmarkEnd w:id="14"/>
      <w:r>
        <w:rPr>
          <w:rFonts w:hint="eastAsia"/>
          <w:sz w:val="22"/>
        </w:rPr>
        <w:t>机械摩擦刹车</w:t>
      </w:r>
      <w:r>
        <w:rPr>
          <w:rFonts w:hint="eastAsia"/>
          <w:sz w:val="22"/>
        </w:rPr>
        <w:t>+</w:t>
      </w:r>
      <w:r>
        <w:rPr>
          <w:rFonts w:hint="eastAsia"/>
          <w:sz w:val="22"/>
        </w:rPr>
        <w:t>气刹车</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  </w:t>
      </w:r>
      <w:r>
        <w:rPr>
          <w:rFonts w:hint="eastAsia"/>
          <w:sz w:val="22"/>
        </w:rPr>
        <w:t>无影灯</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1.3.1  </w:t>
      </w:r>
      <w:r>
        <w:rPr>
          <w:rFonts w:hint="eastAsia"/>
          <w:sz w:val="22"/>
        </w:rPr>
        <w:t>子母灯，配置白色</w:t>
      </w:r>
      <w:r>
        <w:rPr>
          <w:rFonts w:hint="eastAsia"/>
          <w:sz w:val="22"/>
        </w:rPr>
        <w:t>LED</w:t>
      </w:r>
      <w:r>
        <w:rPr>
          <w:rFonts w:hint="eastAsia"/>
          <w:sz w:val="22"/>
        </w:rPr>
        <w:t>灯泡，色温调节范围：</w:t>
      </w:r>
      <w:r>
        <w:rPr>
          <w:rFonts w:hint="eastAsia"/>
          <w:sz w:val="22"/>
        </w:rPr>
        <w:t>3650-5000K</w:t>
      </w:r>
      <w:r>
        <w:rPr>
          <w:rFonts w:hint="eastAsia"/>
          <w:sz w:val="22"/>
        </w:rPr>
        <w:t>（提供注册证检测报告证明）</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1.3.2  </w:t>
      </w:r>
      <w:r>
        <w:rPr>
          <w:rFonts w:hint="eastAsia"/>
          <w:sz w:val="22"/>
        </w:rPr>
        <w:t>每个灯头具备</w:t>
      </w:r>
      <w:r>
        <w:rPr>
          <w:rFonts w:hint="eastAsia"/>
          <w:sz w:val="22"/>
        </w:rPr>
        <w:t>10</w:t>
      </w:r>
      <w:r>
        <w:rPr>
          <w:rFonts w:hint="eastAsia"/>
          <w:sz w:val="22"/>
        </w:rPr>
        <w:t>级亮度调节，除操控面板外，带无线感应调光（只需用手放于感应区域即可进行调光，无需助手辅助，提供照片说明）</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1.3.3  </w:t>
      </w:r>
      <w:r>
        <w:rPr>
          <w:rFonts w:hint="eastAsia"/>
          <w:sz w:val="22"/>
        </w:rPr>
        <w:t>具备调节功能，至少包含：照明亮度、开关灯源，色温，腔镜模式，光斑调节，双灯互控等（提供证明文件）</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1.3.4  </w:t>
      </w:r>
      <w:r>
        <w:rPr>
          <w:rFonts w:hint="eastAsia"/>
          <w:sz w:val="22"/>
        </w:rPr>
        <w:t>聚焦手柄可快速拿下消毒，在</w:t>
      </w:r>
      <w:r>
        <w:rPr>
          <w:rFonts w:hint="eastAsia"/>
          <w:sz w:val="22"/>
        </w:rPr>
        <w:t>134</w:t>
      </w:r>
      <w:r>
        <w:rPr>
          <w:rFonts w:hint="eastAsia"/>
          <w:sz w:val="22"/>
        </w:rPr>
        <w:t>℃±</w:t>
      </w:r>
      <w:r>
        <w:rPr>
          <w:rFonts w:hint="eastAsia"/>
          <w:sz w:val="22"/>
        </w:rPr>
        <w:t>4</w:t>
      </w:r>
      <w:r>
        <w:rPr>
          <w:rFonts w:hint="eastAsia"/>
          <w:sz w:val="22"/>
        </w:rPr>
        <w:t>℃的饱和压力</w:t>
      </w:r>
      <w:proofErr w:type="gramStart"/>
      <w:r>
        <w:rPr>
          <w:rFonts w:hint="eastAsia"/>
          <w:sz w:val="22"/>
        </w:rPr>
        <w:t>蒸气</w:t>
      </w:r>
      <w:proofErr w:type="gramEnd"/>
      <w:r>
        <w:rPr>
          <w:rFonts w:hint="eastAsia"/>
          <w:sz w:val="22"/>
        </w:rPr>
        <w:t>灭菌，时长为</w:t>
      </w:r>
      <w:r>
        <w:rPr>
          <w:rFonts w:hint="eastAsia"/>
          <w:sz w:val="22"/>
        </w:rPr>
        <w:t>20</w:t>
      </w:r>
      <w:r>
        <w:rPr>
          <w:rFonts w:hint="eastAsia"/>
          <w:sz w:val="22"/>
        </w:rPr>
        <w:t>分钟的情况下消毒</w:t>
      </w:r>
      <w:r>
        <w:rPr>
          <w:rFonts w:hint="eastAsia"/>
          <w:sz w:val="22"/>
        </w:rPr>
        <w:t>1000</w:t>
      </w:r>
      <w:r>
        <w:rPr>
          <w:rFonts w:hint="eastAsia"/>
          <w:sz w:val="22"/>
        </w:rPr>
        <w:t>次，外形不变形、配合可锁紧、尺寸</w:t>
      </w:r>
      <w:proofErr w:type="gramStart"/>
      <w:r>
        <w:rPr>
          <w:rFonts w:hint="eastAsia"/>
          <w:sz w:val="22"/>
        </w:rPr>
        <w:t>不</w:t>
      </w:r>
      <w:proofErr w:type="gramEnd"/>
      <w:r>
        <w:rPr>
          <w:rFonts w:hint="eastAsia"/>
          <w:sz w:val="22"/>
        </w:rPr>
        <w:t>偏差。，不出现变形、龟裂、材料退化等现象（提供证明文件）</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1.3.5  </w:t>
      </w:r>
      <w:r>
        <w:rPr>
          <w:rFonts w:hint="eastAsia"/>
          <w:sz w:val="22"/>
        </w:rPr>
        <w:t>每个灯</w:t>
      </w:r>
      <w:proofErr w:type="gramStart"/>
      <w:r>
        <w:rPr>
          <w:rFonts w:hint="eastAsia"/>
          <w:sz w:val="22"/>
        </w:rPr>
        <w:t>瓣具备</w:t>
      </w:r>
      <w:proofErr w:type="gramEnd"/>
      <w:r>
        <w:rPr>
          <w:rFonts w:hint="eastAsia"/>
          <w:sz w:val="22"/>
        </w:rPr>
        <w:t>感应窗，能检测</w:t>
      </w:r>
      <w:proofErr w:type="gramStart"/>
      <w:r>
        <w:rPr>
          <w:rFonts w:hint="eastAsia"/>
          <w:sz w:val="22"/>
        </w:rPr>
        <w:t>术野灯照</w:t>
      </w:r>
      <w:proofErr w:type="gramEnd"/>
      <w:r>
        <w:rPr>
          <w:rFonts w:hint="eastAsia"/>
          <w:sz w:val="22"/>
        </w:rPr>
        <w:t>光路遮挡物，自动提示整体灯盘照度，具备自动光照补偿功能（提供彩页和照片证明）</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lastRenderedPageBreak/>
        <w:t xml:space="preserve">1.3.6  </w:t>
      </w:r>
      <w:r>
        <w:rPr>
          <w:rFonts w:hint="eastAsia"/>
          <w:sz w:val="22"/>
        </w:rPr>
        <w:t>灯头具备</w:t>
      </w:r>
      <w:r>
        <w:rPr>
          <w:rFonts w:hint="eastAsia"/>
          <w:sz w:val="22"/>
        </w:rPr>
        <w:t>IP</w:t>
      </w:r>
      <w:r w:rsidRPr="00F73458">
        <w:rPr>
          <w:sz w:val="22"/>
        </w:rPr>
        <w:t>55</w:t>
      </w:r>
      <w:r>
        <w:rPr>
          <w:rFonts w:hint="eastAsia"/>
          <w:sz w:val="22"/>
        </w:rPr>
        <w:t>防水防尘功能</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1.3.7  </w:t>
      </w:r>
      <w:r>
        <w:rPr>
          <w:rFonts w:hint="eastAsia"/>
          <w:sz w:val="22"/>
        </w:rPr>
        <w:t>采用花瓣式外形设计，并都带一体化成型的拉手柄，灯盘超薄设计，边缘厚度≤</w:t>
      </w:r>
      <w:r>
        <w:rPr>
          <w:rFonts w:hint="eastAsia"/>
          <w:sz w:val="22"/>
        </w:rPr>
        <w:t>7cm</w:t>
      </w:r>
      <w:r>
        <w:rPr>
          <w:rFonts w:hint="eastAsia"/>
          <w:sz w:val="22"/>
        </w:rPr>
        <w:t>；镂空结构符合手术室净化要求</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1.3.8  </w:t>
      </w:r>
      <w:proofErr w:type="gramStart"/>
      <w:r>
        <w:rPr>
          <w:rFonts w:hint="eastAsia"/>
          <w:sz w:val="22"/>
        </w:rPr>
        <w:t>母灯照度</w:t>
      </w:r>
      <w:proofErr w:type="gramEnd"/>
      <w:r>
        <w:rPr>
          <w:rFonts w:hint="eastAsia"/>
          <w:sz w:val="22"/>
        </w:rPr>
        <w:t>≤</w:t>
      </w:r>
      <w:r>
        <w:rPr>
          <w:rFonts w:hint="eastAsia"/>
          <w:sz w:val="22"/>
        </w:rPr>
        <w:t>160000Lux</w:t>
      </w:r>
      <w:r>
        <w:rPr>
          <w:rFonts w:hint="eastAsia"/>
          <w:sz w:val="22"/>
        </w:rPr>
        <w:t>，</w:t>
      </w:r>
      <w:proofErr w:type="gramStart"/>
      <w:r>
        <w:rPr>
          <w:rFonts w:hint="eastAsia"/>
          <w:sz w:val="22"/>
        </w:rPr>
        <w:t>子灯照度</w:t>
      </w:r>
      <w:proofErr w:type="gramEnd"/>
      <w:r>
        <w:rPr>
          <w:rFonts w:hint="eastAsia"/>
          <w:sz w:val="22"/>
        </w:rPr>
        <w:t>≥</w:t>
      </w:r>
      <w:r>
        <w:rPr>
          <w:rFonts w:hint="eastAsia"/>
          <w:sz w:val="22"/>
        </w:rPr>
        <w:t>130000Lux</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1.3.9  </w:t>
      </w:r>
      <w:r>
        <w:rPr>
          <w:rFonts w:hint="eastAsia"/>
          <w:sz w:val="22"/>
        </w:rPr>
        <w:t>双灯光照深度≥</w:t>
      </w:r>
      <w:r>
        <w:rPr>
          <w:rFonts w:hint="eastAsia"/>
          <w:sz w:val="22"/>
        </w:rPr>
        <w:t>1040mm</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1.3.10  </w:t>
      </w:r>
      <w:r>
        <w:rPr>
          <w:rFonts w:hint="eastAsia"/>
          <w:sz w:val="22"/>
        </w:rPr>
        <w:t>冷光源系统：医生头部温升≤</w:t>
      </w:r>
      <w:r>
        <w:rPr>
          <w:rFonts w:hint="eastAsia"/>
          <w:sz w:val="22"/>
        </w:rPr>
        <w:t>1</w:t>
      </w:r>
      <w:r>
        <w:rPr>
          <w:rFonts w:hint="eastAsia"/>
          <w:sz w:val="22"/>
        </w:rPr>
        <w:t>℃，术野温升≤</w:t>
      </w:r>
      <w:r>
        <w:rPr>
          <w:rFonts w:hint="eastAsia"/>
          <w:sz w:val="22"/>
        </w:rPr>
        <w:t>1</w:t>
      </w:r>
      <w:r>
        <w:rPr>
          <w:rFonts w:hint="eastAsia"/>
          <w:sz w:val="22"/>
        </w:rPr>
        <w:t>℃</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1.3.11  </w:t>
      </w:r>
      <w:r>
        <w:rPr>
          <w:rFonts w:hint="eastAsia"/>
          <w:sz w:val="22"/>
        </w:rPr>
        <w:t>最大辐照度</w:t>
      </w:r>
      <w:r>
        <w:rPr>
          <w:rFonts w:hint="eastAsia"/>
          <w:sz w:val="22"/>
        </w:rPr>
        <w:t xml:space="preserve"> Ee</w:t>
      </w:r>
      <w:r>
        <w:rPr>
          <w:rFonts w:hint="eastAsia"/>
          <w:sz w:val="22"/>
        </w:rPr>
        <w:t>≤</w:t>
      </w:r>
      <w:r>
        <w:rPr>
          <w:rFonts w:hint="eastAsia"/>
          <w:sz w:val="22"/>
        </w:rPr>
        <w:t>1000W/m2</w:t>
      </w:r>
      <w:r>
        <w:rPr>
          <w:rFonts w:hint="eastAsia"/>
          <w:sz w:val="22"/>
        </w:rPr>
        <w:t>，辐照密度</w:t>
      </w:r>
      <w:r>
        <w:rPr>
          <w:rFonts w:hint="eastAsia"/>
          <w:sz w:val="22"/>
        </w:rPr>
        <w:t>Ee/Ec</w:t>
      </w:r>
      <w:r>
        <w:rPr>
          <w:rFonts w:hint="eastAsia"/>
          <w:sz w:val="22"/>
        </w:rPr>
        <w:t>≤</w:t>
      </w:r>
      <w:r>
        <w:rPr>
          <w:rFonts w:hint="eastAsia"/>
          <w:sz w:val="22"/>
        </w:rPr>
        <w:t>6mW (m2</w:t>
      </w:r>
      <w:r>
        <w:rPr>
          <w:rFonts w:hint="eastAsia"/>
          <w:sz w:val="22"/>
        </w:rPr>
        <w:t>•</w:t>
      </w:r>
      <w:r>
        <w:rPr>
          <w:rFonts w:hint="eastAsia"/>
          <w:sz w:val="22"/>
        </w:rPr>
        <w:t>lux)</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1.3.12  d50</w:t>
      </w:r>
      <w:r>
        <w:rPr>
          <w:rFonts w:hint="eastAsia"/>
          <w:sz w:val="22"/>
        </w:rPr>
        <w:t>≥光斑直径</w:t>
      </w:r>
      <w:r>
        <w:rPr>
          <w:rFonts w:hint="eastAsia"/>
          <w:sz w:val="22"/>
        </w:rPr>
        <w:t>d10</w:t>
      </w:r>
      <w:r>
        <w:rPr>
          <w:rFonts w:hint="eastAsia"/>
          <w:sz w:val="22"/>
        </w:rPr>
        <w:t>的</w:t>
      </w:r>
      <w:r>
        <w:rPr>
          <w:rFonts w:hint="eastAsia"/>
          <w:sz w:val="22"/>
        </w:rPr>
        <w:t>50%</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1.3.13  </w:t>
      </w:r>
      <w:r>
        <w:rPr>
          <w:rFonts w:hint="eastAsia"/>
          <w:sz w:val="22"/>
        </w:rPr>
        <w:t>具备一键切换腔镜模式，腔镜模式下</w:t>
      </w:r>
      <w:r>
        <w:rPr>
          <w:rFonts w:hint="eastAsia"/>
          <w:sz w:val="22"/>
        </w:rPr>
        <w:t>3</w:t>
      </w:r>
      <w:r>
        <w:rPr>
          <w:rFonts w:hint="eastAsia"/>
          <w:sz w:val="22"/>
        </w:rPr>
        <w:t>种以上色温可调整</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1.3.14  </w:t>
      </w:r>
      <w:r>
        <w:rPr>
          <w:rFonts w:hint="eastAsia"/>
          <w:sz w:val="22"/>
        </w:rPr>
        <w:t>具备一键切换光斑大小功能</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1.3.15  </w:t>
      </w:r>
      <w:r>
        <w:rPr>
          <w:rFonts w:hint="eastAsia"/>
          <w:sz w:val="22"/>
        </w:rPr>
        <w:t>手术灯具备抗频闪功能，使用</w:t>
      </w:r>
      <w:r>
        <w:rPr>
          <w:rFonts w:hint="eastAsia"/>
          <w:sz w:val="22"/>
        </w:rPr>
        <w:t>PWM</w:t>
      </w:r>
      <w:r>
        <w:rPr>
          <w:rFonts w:hint="eastAsia"/>
          <w:sz w:val="22"/>
        </w:rPr>
        <w:t>调光技术，非</w:t>
      </w:r>
      <w:r>
        <w:rPr>
          <w:rFonts w:hint="eastAsia"/>
          <w:sz w:val="22"/>
        </w:rPr>
        <w:t>DC</w:t>
      </w:r>
      <w:r>
        <w:rPr>
          <w:rFonts w:hint="eastAsia"/>
          <w:sz w:val="22"/>
        </w:rPr>
        <w:t>调光方式</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1.3.16  </w:t>
      </w:r>
      <w:r>
        <w:rPr>
          <w:rFonts w:hint="eastAsia"/>
          <w:sz w:val="22"/>
        </w:rPr>
        <w:t>吊顶式安装，</w:t>
      </w:r>
      <w:proofErr w:type="gramStart"/>
      <w:r>
        <w:rPr>
          <w:rFonts w:hint="eastAsia"/>
          <w:sz w:val="22"/>
        </w:rPr>
        <w:t>母灯直径</w:t>
      </w:r>
      <w:proofErr w:type="gramEnd"/>
      <w:r>
        <w:rPr>
          <w:rFonts w:hint="eastAsia"/>
          <w:sz w:val="22"/>
        </w:rPr>
        <w:t>≥</w:t>
      </w:r>
      <w:r>
        <w:rPr>
          <w:rFonts w:hint="eastAsia"/>
          <w:sz w:val="22"/>
        </w:rPr>
        <w:t>70cm</w:t>
      </w:r>
      <w:r>
        <w:rPr>
          <w:rFonts w:hint="eastAsia"/>
          <w:sz w:val="22"/>
        </w:rPr>
        <w:t>，</w:t>
      </w:r>
      <w:proofErr w:type="gramStart"/>
      <w:r>
        <w:rPr>
          <w:rFonts w:hint="eastAsia"/>
          <w:sz w:val="22"/>
        </w:rPr>
        <w:t>子灯直径</w:t>
      </w:r>
      <w:proofErr w:type="gramEnd"/>
      <w:r>
        <w:rPr>
          <w:rFonts w:hint="eastAsia"/>
          <w:sz w:val="22"/>
        </w:rPr>
        <w:t>≥</w:t>
      </w:r>
      <w:r>
        <w:rPr>
          <w:rFonts w:hint="eastAsia"/>
          <w:sz w:val="22"/>
        </w:rPr>
        <w:t>60cm</w:t>
      </w:r>
      <w:r>
        <w:rPr>
          <w:rFonts w:hint="eastAsia"/>
          <w:sz w:val="22"/>
        </w:rPr>
        <w:t>，灯泡数≤</w:t>
      </w:r>
      <w:r>
        <w:rPr>
          <w:rFonts w:hint="eastAsia"/>
          <w:sz w:val="22"/>
        </w:rPr>
        <w:t>20+20</w:t>
      </w:r>
      <w:r>
        <w:rPr>
          <w:rFonts w:hint="eastAsia"/>
          <w:sz w:val="22"/>
        </w:rPr>
        <w:t>个，降低能耗的同时又能提供手术区域稳定的照明</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  </w:t>
      </w:r>
      <w:r>
        <w:rPr>
          <w:rFonts w:hint="eastAsia"/>
          <w:sz w:val="22"/>
        </w:rPr>
        <w:t>数字化手术室智能控制系统</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1.4.1  </w:t>
      </w:r>
      <w:r>
        <w:rPr>
          <w:rFonts w:hint="eastAsia"/>
          <w:sz w:val="22"/>
        </w:rPr>
        <w:t>高端数字化手术室智能控制系统应采用一体化整机式控制系统设计，集成化的设备，包括：内置音视频矩阵、内置调音功能、嵌入式控制系统、内置信号网络路由转发功能、内置数据存储功能等、内置</w:t>
      </w:r>
      <w:r>
        <w:rPr>
          <w:rFonts w:hint="eastAsia"/>
          <w:sz w:val="22"/>
        </w:rPr>
        <w:t>RS-232\RS-485</w:t>
      </w:r>
      <w:r>
        <w:rPr>
          <w:rFonts w:hint="eastAsia"/>
          <w:sz w:val="22"/>
        </w:rPr>
        <w:t>等接口</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1.4.2  </w:t>
      </w:r>
      <w:r>
        <w:rPr>
          <w:rFonts w:hint="eastAsia"/>
          <w:sz w:val="22"/>
        </w:rPr>
        <w:t>嵌入式系统支持全天候的开机运行，可便捷安装于手术室内，外形尺寸≤</w:t>
      </w:r>
      <w:r>
        <w:rPr>
          <w:rFonts w:hint="eastAsia"/>
          <w:sz w:val="22"/>
        </w:rPr>
        <w:t>445mm</w:t>
      </w:r>
      <w:r>
        <w:rPr>
          <w:rFonts w:hint="eastAsia"/>
          <w:sz w:val="22"/>
        </w:rPr>
        <w:t>×</w:t>
      </w:r>
      <w:r>
        <w:rPr>
          <w:rFonts w:hint="eastAsia"/>
          <w:sz w:val="22"/>
        </w:rPr>
        <w:t>260mm</w:t>
      </w:r>
      <w:r>
        <w:rPr>
          <w:rFonts w:hint="eastAsia"/>
          <w:sz w:val="22"/>
        </w:rPr>
        <w:t>×</w:t>
      </w:r>
      <w:r>
        <w:rPr>
          <w:rFonts w:hint="eastAsia"/>
          <w:sz w:val="22"/>
        </w:rPr>
        <w:t>183mm</w:t>
      </w:r>
      <w:r>
        <w:rPr>
          <w:rFonts w:hint="eastAsia"/>
          <w:sz w:val="22"/>
        </w:rPr>
        <w:t>（提供产品彩页或产品实拍图）</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1.4.3  </w:t>
      </w:r>
      <w:r>
        <w:rPr>
          <w:rFonts w:hint="eastAsia"/>
          <w:sz w:val="22"/>
        </w:rPr>
        <w:t>中控主机内置视频路由矩阵功能，支持</w:t>
      </w:r>
      <w:r>
        <w:rPr>
          <w:rFonts w:hint="eastAsia"/>
          <w:sz w:val="22"/>
        </w:rPr>
        <w:t>8~16</w:t>
      </w:r>
      <w:r>
        <w:rPr>
          <w:rFonts w:hint="eastAsia"/>
          <w:sz w:val="22"/>
        </w:rPr>
        <w:t>路</w:t>
      </w:r>
      <w:r>
        <w:rPr>
          <w:rFonts w:hint="eastAsia"/>
          <w:sz w:val="22"/>
        </w:rPr>
        <w:t>SDI</w:t>
      </w:r>
      <w:r>
        <w:rPr>
          <w:rFonts w:hint="eastAsia"/>
          <w:sz w:val="22"/>
        </w:rPr>
        <w:t>口、</w:t>
      </w:r>
      <w:r>
        <w:rPr>
          <w:rFonts w:hint="eastAsia"/>
          <w:sz w:val="22"/>
        </w:rPr>
        <w:t>DVI-I</w:t>
      </w:r>
      <w:r>
        <w:rPr>
          <w:rFonts w:hint="eastAsia"/>
          <w:sz w:val="22"/>
        </w:rPr>
        <w:t>口、光纤口任意组合选择输入，支持至少</w:t>
      </w:r>
      <w:r>
        <w:rPr>
          <w:rFonts w:hint="eastAsia"/>
          <w:sz w:val="22"/>
        </w:rPr>
        <w:t>8~16</w:t>
      </w:r>
      <w:r>
        <w:rPr>
          <w:rFonts w:hint="eastAsia"/>
          <w:sz w:val="22"/>
        </w:rPr>
        <w:t>路</w:t>
      </w:r>
      <w:r>
        <w:rPr>
          <w:rFonts w:hint="eastAsia"/>
          <w:sz w:val="22"/>
        </w:rPr>
        <w:t>SDI</w:t>
      </w:r>
      <w:r>
        <w:rPr>
          <w:rFonts w:hint="eastAsia"/>
          <w:sz w:val="22"/>
        </w:rPr>
        <w:t>口、</w:t>
      </w:r>
      <w:r>
        <w:rPr>
          <w:rFonts w:hint="eastAsia"/>
          <w:sz w:val="22"/>
        </w:rPr>
        <w:t>DVI-I</w:t>
      </w:r>
      <w:r>
        <w:rPr>
          <w:rFonts w:hint="eastAsia"/>
          <w:sz w:val="22"/>
        </w:rPr>
        <w:t>口、光纤口任意组合选择输出（提供产品彩页或产品实拍图）</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1.4.4  </w:t>
      </w:r>
      <w:r>
        <w:rPr>
          <w:rFonts w:hint="eastAsia"/>
          <w:sz w:val="22"/>
        </w:rPr>
        <w:t>满足</w:t>
      </w:r>
      <w:r>
        <w:rPr>
          <w:rFonts w:hint="eastAsia"/>
          <w:sz w:val="22"/>
        </w:rPr>
        <w:t>1+1</w:t>
      </w:r>
      <w:r>
        <w:rPr>
          <w:rFonts w:hint="eastAsia"/>
          <w:sz w:val="22"/>
        </w:rPr>
        <w:t>冗余电源，任意</w:t>
      </w:r>
      <w:proofErr w:type="gramStart"/>
      <w:r>
        <w:rPr>
          <w:rFonts w:hint="eastAsia"/>
          <w:sz w:val="22"/>
        </w:rPr>
        <w:t>一</w:t>
      </w:r>
      <w:proofErr w:type="gramEnd"/>
      <w:r>
        <w:rPr>
          <w:rFonts w:hint="eastAsia"/>
          <w:sz w:val="22"/>
        </w:rPr>
        <w:t>电源模块作为主用、另一模块作为备用，具备热备份功能；当其中任</w:t>
      </w:r>
      <w:proofErr w:type="gramStart"/>
      <w:r>
        <w:rPr>
          <w:rFonts w:hint="eastAsia"/>
          <w:sz w:val="22"/>
        </w:rPr>
        <w:t>一</w:t>
      </w:r>
      <w:proofErr w:type="gramEnd"/>
      <w:r>
        <w:rPr>
          <w:rFonts w:hint="eastAsia"/>
          <w:sz w:val="22"/>
        </w:rPr>
        <w:t>电源模块发生故障或被拆除时，设备可由剩余电源模块独立供电并持续正常工作，无需中断或重启（提供产品彩页或产品实拍图）</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1.4.5  </w:t>
      </w:r>
      <w:r>
        <w:rPr>
          <w:rFonts w:hint="eastAsia"/>
          <w:sz w:val="22"/>
        </w:rPr>
        <w:t>设备应自带触摸屏，尺寸</w:t>
      </w:r>
      <w:r w:rsidRPr="00F73458">
        <w:rPr>
          <w:rFonts w:hint="eastAsia"/>
          <w:sz w:val="22"/>
        </w:rPr>
        <w:t>≥</w:t>
      </w:r>
      <w:r w:rsidRPr="00F73458">
        <w:rPr>
          <w:sz w:val="22"/>
        </w:rPr>
        <w:t>10.1</w:t>
      </w:r>
      <w:r>
        <w:rPr>
          <w:rFonts w:hint="eastAsia"/>
          <w:sz w:val="22"/>
        </w:rPr>
        <w:t>寸，且可在该触摸屏上完成对设备的所有操作（提供产品彩页或产品实拍图）</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1.4.6  </w:t>
      </w:r>
      <w:r>
        <w:rPr>
          <w:rFonts w:hint="eastAsia"/>
          <w:sz w:val="22"/>
        </w:rPr>
        <w:t>可在术中手术室实现智能交互、三维重建等一体化融合场景（提供软件截图和三维可视化重建分析软件著作权证书）</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1.4.7  </w:t>
      </w:r>
      <w:r>
        <w:rPr>
          <w:rFonts w:hint="eastAsia"/>
          <w:sz w:val="22"/>
        </w:rPr>
        <w:t>应支持至少</w:t>
      </w:r>
      <w:r>
        <w:rPr>
          <w:rFonts w:hint="eastAsia"/>
          <w:sz w:val="22"/>
        </w:rPr>
        <w:t>3</w:t>
      </w:r>
      <w:r>
        <w:rPr>
          <w:rFonts w:hint="eastAsia"/>
          <w:sz w:val="22"/>
        </w:rPr>
        <w:t>路音频混音输入，</w:t>
      </w:r>
      <w:r>
        <w:rPr>
          <w:rFonts w:hint="eastAsia"/>
          <w:sz w:val="22"/>
        </w:rPr>
        <w:t>2</w:t>
      </w:r>
      <w:r>
        <w:rPr>
          <w:rFonts w:hint="eastAsia"/>
          <w:sz w:val="22"/>
        </w:rPr>
        <w:t>路音频输出（提供产品彩页或产品实拍图）</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1.4.8  </w:t>
      </w:r>
      <w:r>
        <w:rPr>
          <w:rFonts w:hint="eastAsia"/>
          <w:sz w:val="22"/>
        </w:rPr>
        <w:t>视频</w:t>
      </w:r>
      <w:proofErr w:type="gramStart"/>
      <w:r>
        <w:rPr>
          <w:rFonts w:hint="eastAsia"/>
          <w:sz w:val="22"/>
        </w:rPr>
        <w:t>输出卡</w:t>
      </w:r>
      <w:proofErr w:type="gramEnd"/>
      <w:r>
        <w:rPr>
          <w:rFonts w:hint="eastAsia"/>
          <w:sz w:val="22"/>
        </w:rPr>
        <w:t>支持解码输出，整体延迟≤</w:t>
      </w:r>
      <w:r>
        <w:rPr>
          <w:rFonts w:hint="eastAsia"/>
          <w:sz w:val="22"/>
        </w:rPr>
        <w:t>16ms</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1.4.9  </w:t>
      </w:r>
      <w:r>
        <w:rPr>
          <w:rFonts w:hint="eastAsia"/>
          <w:sz w:val="22"/>
        </w:rPr>
        <w:t>噪声声压级≤</w:t>
      </w:r>
      <w:r>
        <w:rPr>
          <w:rFonts w:hint="eastAsia"/>
          <w:sz w:val="22"/>
        </w:rPr>
        <w:t>50dB</w:t>
      </w:r>
      <w:r>
        <w:rPr>
          <w:rFonts w:hint="eastAsia"/>
          <w:sz w:val="22"/>
        </w:rPr>
        <w:t>，小于手术室净化噪音（提供获得</w:t>
      </w:r>
      <w:r>
        <w:rPr>
          <w:rFonts w:hint="eastAsia"/>
          <w:sz w:val="22"/>
        </w:rPr>
        <w:t>CMA</w:t>
      </w:r>
      <w:r>
        <w:rPr>
          <w:rFonts w:hint="eastAsia"/>
          <w:sz w:val="22"/>
        </w:rPr>
        <w:t>认证的</w:t>
      </w:r>
      <w:proofErr w:type="gramStart"/>
      <w:r>
        <w:rPr>
          <w:rFonts w:hint="eastAsia"/>
          <w:sz w:val="22"/>
        </w:rPr>
        <w:t>检测机构检测机构</w:t>
      </w:r>
      <w:proofErr w:type="gramEnd"/>
      <w:r>
        <w:rPr>
          <w:rFonts w:hint="eastAsia"/>
          <w:sz w:val="22"/>
        </w:rPr>
        <w:t>出具的检测报告）</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1.4.10  </w:t>
      </w:r>
      <w:r>
        <w:rPr>
          <w:rFonts w:hint="eastAsia"/>
          <w:sz w:val="22"/>
        </w:rPr>
        <w:t>支持不少于</w:t>
      </w:r>
      <w:r>
        <w:rPr>
          <w:rFonts w:hint="eastAsia"/>
          <w:sz w:val="22"/>
        </w:rPr>
        <w:t>4</w:t>
      </w:r>
      <w:r>
        <w:rPr>
          <w:rFonts w:hint="eastAsia"/>
          <w:sz w:val="22"/>
        </w:rPr>
        <w:t>个</w:t>
      </w:r>
      <w:r>
        <w:rPr>
          <w:rFonts w:hint="eastAsia"/>
          <w:sz w:val="22"/>
        </w:rPr>
        <w:t>RS232/RS422/RS485</w:t>
      </w:r>
      <w:r>
        <w:rPr>
          <w:rFonts w:hint="eastAsia"/>
          <w:sz w:val="22"/>
        </w:rPr>
        <w:t>控制接口，可升级对摄像机云台、无影灯等设备进行控制等设备进行控制（提供获得</w:t>
      </w:r>
      <w:r>
        <w:rPr>
          <w:rFonts w:hint="eastAsia"/>
          <w:sz w:val="22"/>
        </w:rPr>
        <w:t>CMA</w:t>
      </w:r>
      <w:r>
        <w:rPr>
          <w:rFonts w:hint="eastAsia"/>
          <w:sz w:val="22"/>
        </w:rPr>
        <w:t>认证的</w:t>
      </w:r>
      <w:proofErr w:type="gramStart"/>
      <w:r>
        <w:rPr>
          <w:rFonts w:hint="eastAsia"/>
          <w:sz w:val="22"/>
        </w:rPr>
        <w:t>检测机构检测机构</w:t>
      </w:r>
      <w:proofErr w:type="gramEnd"/>
      <w:r>
        <w:rPr>
          <w:rFonts w:hint="eastAsia"/>
          <w:sz w:val="22"/>
        </w:rPr>
        <w:t>的报告以及数字化手术室远程控制软件著作权证）</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1.4.11  </w:t>
      </w:r>
      <w:r>
        <w:rPr>
          <w:rFonts w:hint="eastAsia"/>
          <w:sz w:val="22"/>
        </w:rPr>
        <w:t>内置</w:t>
      </w:r>
      <w:r>
        <w:rPr>
          <w:rFonts w:hint="eastAsia"/>
          <w:sz w:val="22"/>
        </w:rPr>
        <w:t>1</w:t>
      </w:r>
      <w:r>
        <w:rPr>
          <w:rFonts w:hint="eastAsia"/>
          <w:sz w:val="22"/>
        </w:rPr>
        <w:t>个</w:t>
      </w:r>
      <w:r>
        <w:rPr>
          <w:rFonts w:hint="eastAsia"/>
          <w:sz w:val="22"/>
        </w:rPr>
        <w:t>SSD</w:t>
      </w:r>
      <w:r>
        <w:rPr>
          <w:rFonts w:hint="eastAsia"/>
          <w:sz w:val="22"/>
        </w:rPr>
        <w:t>硬盘，具有</w:t>
      </w:r>
      <w:r>
        <w:rPr>
          <w:rFonts w:hint="eastAsia"/>
          <w:sz w:val="22"/>
        </w:rPr>
        <w:t>1T</w:t>
      </w:r>
      <w:r>
        <w:rPr>
          <w:rFonts w:hint="eastAsia"/>
          <w:sz w:val="22"/>
        </w:rPr>
        <w:t>存储空间并可向上扩展</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1.5</w:t>
      </w:r>
      <w:r>
        <w:rPr>
          <w:rFonts w:hint="eastAsia"/>
          <w:sz w:val="22"/>
        </w:rPr>
        <w:tab/>
        <w:t xml:space="preserve">  </w:t>
      </w:r>
      <w:r>
        <w:rPr>
          <w:rFonts w:hint="eastAsia"/>
          <w:sz w:val="22"/>
        </w:rPr>
        <w:t>嵌入式显示器</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1.5.1  </w:t>
      </w:r>
      <w:r>
        <w:rPr>
          <w:rFonts w:hint="eastAsia"/>
          <w:sz w:val="22"/>
        </w:rPr>
        <w:t>屏幕尺寸：≥</w:t>
      </w:r>
      <w:r>
        <w:rPr>
          <w:rFonts w:hint="eastAsia"/>
          <w:sz w:val="22"/>
        </w:rPr>
        <w:t>65</w:t>
      </w:r>
      <w:r>
        <w:rPr>
          <w:rFonts w:hint="eastAsia"/>
          <w:sz w:val="22"/>
        </w:rPr>
        <w:t>英寸</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lastRenderedPageBreak/>
        <w:t xml:space="preserve">1.5.2  </w:t>
      </w:r>
      <w:r>
        <w:rPr>
          <w:rFonts w:hint="eastAsia"/>
          <w:sz w:val="22"/>
        </w:rPr>
        <w:t>分辨率：≥</w:t>
      </w:r>
      <w:r>
        <w:rPr>
          <w:rFonts w:hint="eastAsia"/>
          <w:sz w:val="22"/>
        </w:rPr>
        <w:t>3840</w:t>
      </w:r>
      <w:r>
        <w:rPr>
          <w:rFonts w:hint="eastAsia"/>
          <w:sz w:val="22"/>
        </w:rPr>
        <w:t>×</w:t>
      </w:r>
      <w:r>
        <w:rPr>
          <w:rFonts w:hint="eastAsia"/>
          <w:sz w:val="22"/>
        </w:rPr>
        <w:t>2160</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1.5.3  </w:t>
      </w:r>
      <w:r>
        <w:rPr>
          <w:rFonts w:hint="eastAsia"/>
          <w:sz w:val="22"/>
        </w:rPr>
        <w:t>最大亮度：≥</w:t>
      </w:r>
      <w:r>
        <w:rPr>
          <w:rFonts w:hint="eastAsia"/>
          <w:sz w:val="22"/>
        </w:rPr>
        <w:t>400cd/</w:t>
      </w:r>
      <w:r>
        <w:rPr>
          <w:rFonts w:hint="eastAsia"/>
          <w:sz w:val="22"/>
        </w:rPr>
        <w:t>㎡</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1.5.4  </w:t>
      </w:r>
      <w:r>
        <w:rPr>
          <w:rFonts w:hint="eastAsia"/>
          <w:sz w:val="22"/>
        </w:rPr>
        <w:t>对比度：≥</w:t>
      </w:r>
      <w:r>
        <w:rPr>
          <w:rFonts w:hint="eastAsia"/>
          <w:sz w:val="22"/>
        </w:rPr>
        <w:t>1400:1</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1.5.5  </w:t>
      </w:r>
      <w:r>
        <w:rPr>
          <w:rFonts w:hint="eastAsia"/>
          <w:sz w:val="22"/>
        </w:rPr>
        <w:t>支持颜色：≥</w:t>
      </w:r>
      <w:r>
        <w:rPr>
          <w:rFonts w:hint="eastAsia"/>
          <w:sz w:val="22"/>
        </w:rPr>
        <w:t>10.7</w:t>
      </w:r>
      <w:r>
        <w:rPr>
          <w:rFonts w:hint="eastAsia"/>
          <w:sz w:val="22"/>
        </w:rPr>
        <w:t>亿</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1.5.6  </w:t>
      </w:r>
      <w:r>
        <w:rPr>
          <w:rFonts w:hint="eastAsia"/>
          <w:sz w:val="22"/>
        </w:rPr>
        <w:t>影像标准：符合</w:t>
      </w:r>
      <w:r>
        <w:rPr>
          <w:rFonts w:hint="eastAsia"/>
          <w:sz w:val="22"/>
        </w:rPr>
        <w:t>DIOCM3.14</w:t>
      </w:r>
      <w:r>
        <w:rPr>
          <w:rFonts w:hint="eastAsia"/>
          <w:sz w:val="22"/>
        </w:rPr>
        <w:t>医学影像标准</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1.5.7  CCC</w:t>
      </w:r>
      <w:r>
        <w:rPr>
          <w:rFonts w:hint="eastAsia"/>
          <w:sz w:val="22"/>
        </w:rPr>
        <w:t>认证</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1.5.8  </w:t>
      </w:r>
      <w:r>
        <w:rPr>
          <w:rFonts w:hint="eastAsia"/>
          <w:sz w:val="22"/>
        </w:rPr>
        <w:t>安装方式：嵌入式安装</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1.6  </w:t>
      </w:r>
      <w:r>
        <w:rPr>
          <w:rFonts w:hint="eastAsia"/>
          <w:sz w:val="22"/>
        </w:rPr>
        <w:t>医用显示器</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1.6.1  </w:t>
      </w:r>
      <w:r>
        <w:rPr>
          <w:rFonts w:hint="eastAsia"/>
          <w:sz w:val="22"/>
        </w:rPr>
        <w:t>最大分辨率≥</w:t>
      </w:r>
      <w:r>
        <w:rPr>
          <w:rFonts w:hint="eastAsia"/>
          <w:sz w:val="22"/>
        </w:rPr>
        <w:t>3840</w:t>
      </w:r>
      <w:r>
        <w:rPr>
          <w:rFonts w:hint="eastAsia"/>
          <w:sz w:val="22"/>
        </w:rPr>
        <w:t>×</w:t>
      </w:r>
      <w:r>
        <w:rPr>
          <w:rFonts w:hint="eastAsia"/>
          <w:sz w:val="22"/>
        </w:rPr>
        <w:t>2160</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1.6.2  </w:t>
      </w:r>
      <w:r>
        <w:rPr>
          <w:rFonts w:hint="eastAsia"/>
          <w:sz w:val="22"/>
        </w:rPr>
        <w:t>亮度：≥</w:t>
      </w:r>
      <w:r w:rsidRPr="00A35843">
        <w:rPr>
          <w:sz w:val="22"/>
        </w:rPr>
        <w:t>1</w:t>
      </w:r>
      <w:r w:rsidRPr="00F73458">
        <w:rPr>
          <w:sz w:val="22"/>
        </w:rPr>
        <w:t>850</w:t>
      </w:r>
      <w:r w:rsidRPr="00A35843">
        <w:rPr>
          <w:sz w:val="22"/>
        </w:rPr>
        <w:t>c</w:t>
      </w:r>
      <w:r>
        <w:rPr>
          <w:rFonts w:hint="eastAsia"/>
          <w:sz w:val="22"/>
        </w:rPr>
        <w:t>d/m2</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1.6.3  </w:t>
      </w:r>
      <w:r>
        <w:rPr>
          <w:rFonts w:hint="eastAsia"/>
          <w:sz w:val="22"/>
        </w:rPr>
        <w:t>对比度：≥</w:t>
      </w:r>
      <w:r>
        <w:rPr>
          <w:rFonts w:hint="eastAsia"/>
          <w:sz w:val="22"/>
        </w:rPr>
        <w:t>1,000,000:1</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1.6.4  </w:t>
      </w:r>
      <w:r>
        <w:rPr>
          <w:rFonts w:hint="eastAsia"/>
          <w:sz w:val="22"/>
        </w:rPr>
        <w:t>像素效率：≥</w:t>
      </w:r>
      <w:r>
        <w:rPr>
          <w:rFonts w:hint="eastAsia"/>
          <w:sz w:val="22"/>
        </w:rPr>
        <w:t>99.99%</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1.6.5  </w:t>
      </w:r>
      <w:r>
        <w:rPr>
          <w:rFonts w:hint="eastAsia"/>
          <w:sz w:val="22"/>
        </w:rPr>
        <w:t>信号输入接口：</w:t>
      </w:r>
      <w:r>
        <w:rPr>
          <w:rFonts w:hint="eastAsia"/>
          <w:sz w:val="22"/>
        </w:rPr>
        <w:t>HDMI</w:t>
      </w:r>
      <w:r>
        <w:rPr>
          <w:rFonts w:hint="eastAsia"/>
          <w:sz w:val="22"/>
        </w:rPr>
        <w:t>接口</w:t>
      </w:r>
      <w:r>
        <w:rPr>
          <w:rFonts w:hint="eastAsia"/>
          <w:sz w:val="22"/>
        </w:rPr>
        <w:t>(x1)</w:t>
      </w:r>
      <w:r>
        <w:rPr>
          <w:rFonts w:hint="eastAsia"/>
          <w:sz w:val="22"/>
        </w:rPr>
        <w:t>、</w:t>
      </w:r>
      <w:r>
        <w:rPr>
          <w:rFonts w:hint="eastAsia"/>
          <w:sz w:val="22"/>
        </w:rPr>
        <w:t>DVI-D</w:t>
      </w:r>
      <w:r>
        <w:rPr>
          <w:rFonts w:hint="eastAsia"/>
          <w:sz w:val="22"/>
        </w:rPr>
        <w:t>接口</w:t>
      </w:r>
      <w:r>
        <w:rPr>
          <w:rFonts w:hint="eastAsia"/>
          <w:sz w:val="22"/>
        </w:rPr>
        <w:t>(x1)</w:t>
      </w:r>
      <w:r>
        <w:rPr>
          <w:rFonts w:hint="eastAsia"/>
          <w:sz w:val="22"/>
        </w:rPr>
        <w:t>、</w:t>
      </w:r>
      <w:r>
        <w:rPr>
          <w:rFonts w:hint="eastAsia"/>
          <w:sz w:val="22"/>
        </w:rPr>
        <w:t>12G-SDI</w:t>
      </w:r>
      <w:r>
        <w:rPr>
          <w:rFonts w:hint="eastAsia"/>
          <w:sz w:val="22"/>
        </w:rPr>
        <w:t>接口</w:t>
      </w:r>
      <w:r>
        <w:rPr>
          <w:rFonts w:hint="eastAsia"/>
          <w:sz w:val="22"/>
        </w:rPr>
        <w:t>(BNC</w:t>
      </w:r>
      <w:r>
        <w:rPr>
          <w:rFonts w:hint="eastAsia"/>
          <w:sz w:val="22"/>
        </w:rPr>
        <w:t>型</w:t>
      </w:r>
      <w:r>
        <w:rPr>
          <w:rFonts w:hint="eastAsia"/>
          <w:sz w:val="22"/>
        </w:rPr>
        <w:t>)(x1)</w:t>
      </w:r>
      <w:r>
        <w:rPr>
          <w:rFonts w:hint="eastAsia"/>
          <w:sz w:val="22"/>
        </w:rPr>
        <w:t>、</w:t>
      </w:r>
      <w:r>
        <w:rPr>
          <w:rFonts w:hint="eastAsia"/>
          <w:sz w:val="22"/>
        </w:rPr>
        <w:t>DP</w:t>
      </w:r>
      <w:r>
        <w:rPr>
          <w:rFonts w:hint="eastAsia"/>
          <w:sz w:val="22"/>
        </w:rPr>
        <w:t>接口</w:t>
      </w:r>
      <w:r>
        <w:rPr>
          <w:rFonts w:hint="eastAsia"/>
          <w:sz w:val="22"/>
        </w:rPr>
        <w:t>(x1)</w:t>
      </w:r>
      <w:r>
        <w:rPr>
          <w:rFonts w:hint="eastAsia"/>
          <w:sz w:val="22"/>
        </w:rPr>
        <w:t>、</w:t>
      </w:r>
      <w:r>
        <w:rPr>
          <w:rFonts w:hint="eastAsia"/>
          <w:sz w:val="22"/>
        </w:rPr>
        <w:t>D-sub 9</w:t>
      </w:r>
      <w:r>
        <w:rPr>
          <w:rFonts w:hint="eastAsia"/>
          <w:sz w:val="22"/>
        </w:rPr>
        <w:t>针</w:t>
      </w:r>
      <w:r>
        <w:rPr>
          <w:rFonts w:hint="eastAsia"/>
          <w:sz w:val="22"/>
        </w:rPr>
        <w:t>(RS-232C) (x1)</w:t>
      </w:r>
      <w:r>
        <w:rPr>
          <w:rFonts w:hint="eastAsia"/>
          <w:sz w:val="22"/>
        </w:rPr>
        <w:t>、</w:t>
      </w:r>
      <w:r>
        <w:rPr>
          <w:rFonts w:hint="eastAsia"/>
          <w:sz w:val="22"/>
        </w:rPr>
        <w:t>RJ-45</w:t>
      </w:r>
      <w:r>
        <w:rPr>
          <w:rFonts w:hint="eastAsia"/>
          <w:sz w:val="22"/>
        </w:rPr>
        <w:t>接口</w:t>
      </w:r>
      <w:r>
        <w:rPr>
          <w:rFonts w:hint="eastAsia"/>
          <w:sz w:val="22"/>
        </w:rPr>
        <w:t>(</w:t>
      </w:r>
      <w:r>
        <w:rPr>
          <w:rFonts w:hint="eastAsia"/>
          <w:sz w:val="22"/>
        </w:rPr>
        <w:t>以太网</w:t>
      </w:r>
      <w:r>
        <w:rPr>
          <w:rFonts w:hint="eastAsia"/>
          <w:sz w:val="22"/>
        </w:rPr>
        <w:t>)(x1)</w:t>
      </w:r>
      <w:r>
        <w:rPr>
          <w:rFonts w:hint="eastAsia"/>
          <w:sz w:val="22"/>
        </w:rPr>
        <w:t>、立体声迷你插孔</w:t>
      </w:r>
      <w:r>
        <w:rPr>
          <w:rFonts w:hint="eastAsia"/>
          <w:sz w:val="22"/>
        </w:rPr>
        <w:t>(x1)</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1.6.6  </w:t>
      </w:r>
      <w:r>
        <w:rPr>
          <w:rFonts w:hint="eastAsia"/>
          <w:sz w:val="22"/>
        </w:rPr>
        <w:t>信号输出接口：</w:t>
      </w:r>
      <w:r>
        <w:rPr>
          <w:rFonts w:hint="eastAsia"/>
          <w:sz w:val="22"/>
        </w:rPr>
        <w:t>DVI-D</w:t>
      </w:r>
      <w:r>
        <w:rPr>
          <w:rFonts w:hint="eastAsia"/>
          <w:sz w:val="22"/>
        </w:rPr>
        <w:t>接口</w:t>
      </w:r>
      <w:r>
        <w:rPr>
          <w:rFonts w:hint="eastAsia"/>
          <w:sz w:val="22"/>
        </w:rPr>
        <w:t>(x1)</w:t>
      </w:r>
      <w:r>
        <w:rPr>
          <w:rFonts w:hint="eastAsia"/>
          <w:sz w:val="22"/>
        </w:rPr>
        <w:t>、</w:t>
      </w:r>
      <w:r>
        <w:rPr>
          <w:rFonts w:hint="eastAsia"/>
          <w:sz w:val="22"/>
        </w:rPr>
        <w:t>12G-SDI</w:t>
      </w:r>
      <w:r>
        <w:rPr>
          <w:rFonts w:hint="eastAsia"/>
          <w:sz w:val="22"/>
        </w:rPr>
        <w:t>接口</w:t>
      </w:r>
      <w:r>
        <w:rPr>
          <w:rFonts w:hint="eastAsia"/>
          <w:sz w:val="22"/>
        </w:rPr>
        <w:t>(BNC</w:t>
      </w:r>
      <w:r>
        <w:rPr>
          <w:rFonts w:hint="eastAsia"/>
          <w:sz w:val="22"/>
        </w:rPr>
        <w:t>型</w:t>
      </w:r>
      <w:r>
        <w:rPr>
          <w:rFonts w:hint="eastAsia"/>
          <w:sz w:val="22"/>
        </w:rPr>
        <w:t>)(x1)</w:t>
      </w:r>
      <w:r>
        <w:rPr>
          <w:rFonts w:hint="eastAsia"/>
          <w:sz w:val="22"/>
        </w:rPr>
        <w:t>、</w:t>
      </w:r>
      <w:r>
        <w:rPr>
          <w:rFonts w:hint="eastAsia"/>
          <w:sz w:val="22"/>
        </w:rPr>
        <w:t>DP</w:t>
      </w:r>
      <w:r>
        <w:rPr>
          <w:rFonts w:hint="eastAsia"/>
          <w:sz w:val="22"/>
        </w:rPr>
        <w:t>接口</w:t>
      </w:r>
      <w:r>
        <w:rPr>
          <w:rFonts w:hint="eastAsia"/>
          <w:sz w:val="22"/>
        </w:rPr>
        <w:t>(x1)</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1.6.7  </w:t>
      </w:r>
      <w:r>
        <w:rPr>
          <w:rFonts w:hint="eastAsia"/>
          <w:sz w:val="22"/>
        </w:rPr>
        <w:t>满足产品安全标准</w:t>
      </w:r>
      <w:r>
        <w:rPr>
          <w:rFonts w:hint="eastAsia"/>
          <w:sz w:val="22"/>
        </w:rPr>
        <w:t>(</w:t>
      </w:r>
      <w:r>
        <w:rPr>
          <w:rFonts w:hint="eastAsia"/>
          <w:sz w:val="22"/>
        </w:rPr>
        <w:t>如</w:t>
      </w:r>
      <w:r>
        <w:rPr>
          <w:rFonts w:hint="eastAsia"/>
          <w:sz w:val="22"/>
        </w:rPr>
        <w:t>IEC60601-1</w:t>
      </w:r>
      <w:r>
        <w:rPr>
          <w:rFonts w:hint="eastAsia"/>
          <w:sz w:val="22"/>
        </w:rPr>
        <w:t>，</w:t>
      </w:r>
      <w:r>
        <w:rPr>
          <w:rFonts w:hint="eastAsia"/>
          <w:sz w:val="22"/>
        </w:rPr>
        <w:t>CQC)</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1.7  </w:t>
      </w:r>
      <w:r>
        <w:rPr>
          <w:rFonts w:hint="eastAsia"/>
          <w:sz w:val="22"/>
        </w:rPr>
        <w:t>护士工作站</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1.7.1  </w:t>
      </w:r>
      <w:r>
        <w:rPr>
          <w:rFonts w:hint="eastAsia"/>
          <w:sz w:val="22"/>
        </w:rPr>
        <w:t>嵌入式一体化≥</w:t>
      </w:r>
      <w:r>
        <w:rPr>
          <w:rFonts w:hint="eastAsia"/>
          <w:sz w:val="22"/>
        </w:rPr>
        <w:t>27</w:t>
      </w:r>
      <w:r>
        <w:rPr>
          <w:rFonts w:hint="eastAsia"/>
          <w:sz w:val="22"/>
        </w:rPr>
        <w:t>寸显示模组，满足手术医疗场景下的洁净规范与压差要求，可直接擦拭消毒</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1.7.2  </w:t>
      </w:r>
      <w:r>
        <w:rPr>
          <w:rFonts w:hint="eastAsia"/>
          <w:sz w:val="22"/>
        </w:rPr>
        <w:t>最大分辨率≥</w:t>
      </w:r>
      <w:r>
        <w:rPr>
          <w:rFonts w:hint="eastAsia"/>
          <w:sz w:val="22"/>
        </w:rPr>
        <w:t>2560</w:t>
      </w:r>
      <w:r>
        <w:rPr>
          <w:rFonts w:hint="eastAsia"/>
          <w:sz w:val="22"/>
        </w:rPr>
        <w:t>×</w:t>
      </w:r>
      <w:r>
        <w:rPr>
          <w:rFonts w:hint="eastAsia"/>
          <w:sz w:val="22"/>
        </w:rPr>
        <w:t>1440</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1.7.3  </w:t>
      </w:r>
      <w:r>
        <w:rPr>
          <w:rFonts w:hint="eastAsia"/>
          <w:sz w:val="22"/>
        </w:rPr>
        <w:t>亮度：≥</w:t>
      </w:r>
      <w:r>
        <w:rPr>
          <w:rFonts w:hint="eastAsia"/>
          <w:sz w:val="22"/>
        </w:rPr>
        <w:t>350cd/m2</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1.7.4  </w:t>
      </w:r>
      <w:r>
        <w:rPr>
          <w:rFonts w:hint="eastAsia"/>
          <w:sz w:val="22"/>
        </w:rPr>
        <w:t>对比度：≥</w:t>
      </w:r>
      <w:r>
        <w:rPr>
          <w:rFonts w:hint="eastAsia"/>
          <w:sz w:val="22"/>
        </w:rPr>
        <w:t>1000:1</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1.7.5  </w:t>
      </w:r>
      <w:r>
        <w:rPr>
          <w:rFonts w:hint="eastAsia"/>
          <w:sz w:val="22"/>
        </w:rPr>
        <w:t>响应时间：≤</w:t>
      </w:r>
      <w:r>
        <w:rPr>
          <w:rFonts w:hint="eastAsia"/>
          <w:sz w:val="22"/>
        </w:rPr>
        <w:t>12ms</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1.7.6  </w:t>
      </w:r>
      <w:r>
        <w:rPr>
          <w:rFonts w:hint="eastAsia"/>
          <w:sz w:val="22"/>
        </w:rPr>
        <w:t>信号输入接口：</w:t>
      </w:r>
      <w:r>
        <w:rPr>
          <w:rFonts w:hint="eastAsia"/>
          <w:sz w:val="22"/>
        </w:rPr>
        <w:t>DVI-IN</w:t>
      </w:r>
      <w:r>
        <w:rPr>
          <w:rFonts w:hint="eastAsia"/>
          <w:sz w:val="22"/>
        </w:rPr>
        <w:t>、</w:t>
      </w:r>
      <w:r>
        <w:rPr>
          <w:rFonts w:hint="eastAsia"/>
          <w:sz w:val="22"/>
        </w:rPr>
        <w:t>HDMI2.0</w:t>
      </w:r>
      <w:r>
        <w:rPr>
          <w:rFonts w:hint="eastAsia"/>
          <w:sz w:val="22"/>
        </w:rPr>
        <w:t>、</w:t>
      </w:r>
      <w:r>
        <w:rPr>
          <w:rFonts w:hint="eastAsia"/>
          <w:sz w:val="22"/>
        </w:rPr>
        <w:t>DP</w:t>
      </w:r>
      <w:r>
        <w:rPr>
          <w:rFonts w:hint="eastAsia"/>
          <w:sz w:val="22"/>
        </w:rPr>
        <w:t>、</w:t>
      </w:r>
      <w:r>
        <w:rPr>
          <w:rFonts w:hint="eastAsia"/>
          <w:sz w:val="22"/>
        </w:rPr>
        <w:t>SDI</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1.7.7  GAMMA</w:t>
      </w:r>
      <w:r>
        <w:rPr>
          <w:rFonts w:hint="eastAsia"/>
          <w:sz w:val="22"/>
        </w:rPr>
        <w:t>设置：</w:t>
      </w:r>
      <w:r>
        <w:rPr>
          <w:rFonts w:hint="eastAsia"/>
          <w:sz w:val="22"/>
        </w:rPr>
        <w:t>GAMMA1.7</w:t>
      </w:r>
      <w:r>
        <w:rPr>
          <w:rFonts w:hint="eastAsia"/>
          <w:sz w:val="22"/>
        </w:rPr>
        <w:t>、</w:t>
      </w:r>
      <w:r>
        <w:rPr>
          <w:rFonts w:hint="eastAsia"/>
          <w:sz w:val="22"/>
        </w:rPr>
        <w:t>GAMMA2.0</w:t>
      </w:r>
      <w:r>
        <w:rPr>
          <w:rFonts w:hint="eastAsia"/>
          <w:sz w:val="22"/>
        </w:rPr>
        <w:t>、</w:t>
      </w:r>
      <w:r>
        <w:rPr>
          <w:rFonts w:hint="eastAsia"/>
          <w:sz w:val="22"/>
        </w:rPr>
        <w:t>GAMMA2.2</w:t>
      </w:r>
      <w:r>
        <w:rPr>
          <w:rFonts w:hint="eastAsia"/>
          <w:sz w:val="22"/>
        </w:rPr>
        <w:t>、</w:t>
      </w:r>
      <w:r>
        <w:rPr>
          <w:rFonts w:hint="eastAsia"/>
          <w:sz w:val="22"/>
        </w:rPr>
        <w:t>GAMMA2.4</w:t>
      </w:r>
      <w:r>
        <w:rPr>
          <w:rFonts w:hint="eastAsia"/>
          <w:sz w:val="22"/>
        </w:rPr>
        <w:t>、</w:t>
      </w:r>
      <w:r>
        <w:rPr>
          <w:rFonts w:hint="eastAsia"/>
          <w:sz w:val="22"/>
        </w:rPr>
        <w:t>GAMMA2.6</w:t>
      </w:r>
      <w:r>
        <w:rPr>
          <w:rFonts w:hint="eastAsia"/>
          <w:sz w:val="22"/>
        </w:rPr>
        <w:t>、</w:t>
      </w:r>
      <w:r>
        <w:rPr>
          <w:rFonts w:hint="eastAsia"/>
          <w:sz w:val="22"/>
        </w:rPr>
        <w:t>DICOM</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1.7.8  </w:t>
      </w:r>
      <w:r>
        <w:rPr>
          <w:rFonts w:hint="eastAsia"/>
          <w:sz w:val="22"/>
        </w:rPr>
        <w:t>触摸玻璃盖板：支持</w:t>
      </w:r>
      <w:r>
        <w:rPr>
          <w:rFonts w:hint="eastAsia"/>
          <w:sz w:val="22"/>
        </w:rPr>
        <w:t>10</w:t>
      </w:r>
      <w:r>
        <w:rPr>
          <w:rFonts w:hint="eastAsia"/>
          <w:sz w:val="22"/>
        </w:rPr>
        <w:t>点触控，玻璃厚度≤</w:t>
      </w:r>
      <w:r>
        <w:rPr>
          <w:rFonts w:hint="eastAsia"/>
          <w:sz w:val="22"/>
        </w:rPr>
        <w:t>3mm</w:t>
      </w:r>
      <w:r>
        <w:rPr>
          <w:rFonts w:hint="eastAsia"/>
          <w:sz w:val="22"/>
        </w:rPr>
        <w:t>，支持常见医用手套，可防止水滴误触发</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1.8  </w:t>
      </w:r>
      <w:r>
        <w:rPr>
          <w:rFonts w:hint="eastAsia"/>
          <w:sz w:val="22"/>
        </w:rPr>
        <w:t>术野摄像机</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1.8.1  </w:t>
      </w:r>
      <w:r>
        <w:rPr>
          <w:rFonts w:hint="eastAsia"/>
          <w:sz w:val="22"/>
        </w:rPr>
        <w:t>图像传感器≥</w:t>
      </w:r>
      <w:r>
        <w:rPr>
          <w:rFonts w:hint="eastAsia"/>
          <w:sz w:val="22"/>
        </w:rPr>
        <w:t>1/2.5</w:t>
      </w:r>
      <w:r>
        <w:rPr>
          <w:rFonts w:hint="eastAsia"/>
          <w:sz w:val="22"/>
        </w:rPr>
        <w:t>英寸</w:t>
      </w:r>
      <w:r>
        <w:rPr>
          <w:rFonts w:hint="eastAsia"/>
          <w:sz w:val="22"/>
        </w:rPr>
        <w:t>CMOS</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1.8.2  </w:t>
      </w:r>
      <w:r>
        <w:rPr>
          <w:rFonts w:hint="eastAsia"/>
          <w:sz w:val="22"/>
        </w:rPr>
        <w:t>有效像素≥</w:t>
      </w:r>
      <w:r>
        <w:rPr>
          <w:rFonts w:hint="eastAsia"/>
          <w:sz w:val="22"/>
        </w:rPr>
        <w:t>850</w:t>
      </w:r>
      <w:r>
        <w:rPr>
          <w:rFonts w:hint="eastAsia"/>
          <w:sz w:val="22"/>
        </w:rPr>
        <w:t>万</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1.8.3  </w:t>
      </w:r>
      <w:r>
        <w:rPr>
          <w:rFonts w:hint="eastAsia"/>
          <w:sz w:val="22"/>
        </w:rPr>
        <w:t>图像输出格式≥</w:t>
      </w:r>
      <w:r>
        <w:rPr>
          <w:rFonts w:hint="eastAsia"/>
          <w:sz w:val="22"/>
        </w:rPr>
        <w:t>2160P</w:t>
      </w:r>
      <w:r>
        <w:rPr>
          <w:rFonts w:hint="eastAsia"/>
          <w:sz w:val="22"/>
        </w:rPr>
        <w:t>，</w:t>
      </w:r>
      <w:r>
        <w:rPr>
          <w:rFonts w:hint="eastAsia"/>
          <w:sz w:val="22"/>
        </w:rPr>
        <w:t>30hz</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1.8.4  </w:t>
      </w:r>
      <w:r>
        <w:rPr>
          <w:rFonts w:hint="eastAsia"/>
          <w:sz w:val="22"/>
        </w:rPr>
        <w:t>镜头倍数≥</w:t>
      </w:r>
      <w:r>
        <w:rPr>
          <w:rFonts w:hint="eastAsia"/>
          <w:sz w:val="22"/>
        </w:rPr>
        <w:t>20</w:t>
      </w:r>
      <w:r>
        <w:rPr>
          <w:rFonts w:hint="eastAsia"/>
          <w:sz w:val="22"/>
        </w:rPr>
        <w:t>倍光学变焦，数码变焦≥</w:t>
      </w:r>
      <w:r>
        <w:rPr>
          <w:rFonts w:hint="eastAsia"/>
          <w:sz w:val="22"/>
        </w:rPr>
        <w:t>12</w:t>
      </w:r>
      <w:r>
        <w:rPr>
          <w:rFonts w:hint="eastAsia"/>
          <w:sz w:val="22"/>
        </w:rPr>
        <w:t>倍，总变焦数≥</w:t>
      </w:r>
      <w:r>
        <w:rPr>
          <w:rFonts w:hint="eastAsia"/>
          <w:sz w:val="22"/>
        </w:rPr>
        <w:t>240</w:t>
      </w:r>
      <w:r>
        <w:rPr>
          <w:rFonts w:hint="eastAsia"/>
          <w:sz w:val="22"/>
        </w:rPr>
        <w:t>倍</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1.8.5  </w:t>
      </w:r>
      <w:r>
        <w:rPr>
          <w:rFonts w:hint="eastAsia"/>
          <w:sz w:val="22"/>
        </w:rPr>
        <w:t>摄像机表面光洁，无任何卫生死角，配套相应的摄像机终端挂架，无任何外露线缆</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1.8.6  </w:t>
      </w:r>
      <w:r>
        <w:rPr>
          <w:rFonts w:hint="eastAsia"/>
          <w:sz w:val="22"/>
        </w:rPr>
        <w:t>视频输出格式：</w:t>
      </w:r>
      <w:r>
        <w:rPr>
          <w:rFonts w:hint="eastAsia"/>
          <w:sz w:val="22"/>
        </w:rPr>
        <w:t>4KHDMI</w:t>
      </w:r>
      <w:r>
        <w:rPr>
          <w:rFonts w:hint="eastAsia"/>
          <w:sz w:val="22"/>
        </w:rPr>
        <w:t>端口</w:t>
      </w:r>
      <w:r>
        <w:rPr>
          <w:rFonts w:hint="eastAsia"/>
          <w:sz w:val="22"/>
        </w:rPr>
        <w:t>3G-SDI</w:t>
      </w:r>
      <w:r>
        <w:rPr>
          <w:rFonts w:hint="eastAsia"/>
          <w:sz w:val="22"/>
        </w:rPr>
        <w:t>端口同时输出</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1.8.7  </w:t>
      </w:r>
      <w:r>
        <w:rPr>
          <w:rFonts w:hint="eastAsia"/>
          <w:sz w:val="22"/>
        </w:rPr>
        <w:t>控制为双控模式，摄像主机配有按键面板以及配有无线手持遥控器</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1.8.8  </w:t>
      </w:r>
      <w:r>
        <w:rPr>
          <w:rFonts w:hint="eastAsia"/>
          <w:sz w:val="22"/>
        </w:rPr>
        <w:t>手持遥控器为非红外遥控，可用</w:t>
      </w:r>
      <w:r>
        <w:rPr>
          <w:rFonts w:hint="eastAsia"/>
          <w:sz w:val="22"/>
        </w:rPr>
        <w:t>WIFI2.4G</w:t>
      </w:r>
      <w:r>
        <w:rPr>
          <w:rFonts w:hint="eastAsia"/>
          <w:sz w:val="22"/>
        </w:rPr>
        <w:t>等无线遥控方式，操作更简便灵敏</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lastRenderedPageBreak/>
        <w:t xml:space="preserve">1.8.9  </w:t>
      </w:r>
      <w:r>
        <w:rPr>
          <w:rFonts w:hint="eastAsia"/>
          <w:sz w:val="22"/>
        </w:rPr>
        <w:t>最大变焦状态下，工作距离≤</w:t>
      </w:r>
      <w:r>
        <w:rPr>
          <w:rFonts w:hint="eastAsia"/>
          <w:sz w:val="22"/>
        </w:rPr>
        <w:t>800mm</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1.9  </w:t>
      </w:r>
      <w:r>
        <w:rPr>
          <w:rFonts w:hint="eastAsia"/>
          <w:sz w:val="22"/>
        </w:rPr>
        <w:t>全景摄像机</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1.9.1  </w:t>
      </w:r>
      <w:r>
        <w:rPr>
          <w:rFonts w:hint="eastAsia"/>
          <w:sz w:val="22"/>
        </w:rPr>
        <w:t>图像传感器</w:t>
      </w:r>
      <w:r>
        <w:rPr>
          <w:rFonts w:hint="eastAsia"/>
          <w:sz w:val="22"/>
        </w:rPr>
        <w:t xml:space="preserve">: </w:t>
      </w:r>
      <w:r>
        <w:rPr>
          <w:rFonts w:hint="eastAsia"/>
          <w:sz w:val="22"/>
        </w:rPr>
        <w:t>≥</w:t>
      </w:r>
      <w:r>
        <w:rPr>
          <w:rFonts w:hint="eastAsia"/>
          <w:sz w:val="22"/>
        </w:rPr>
        <w:t>1/2.5</w:t>
      </w:r>
      <w:r>
        <w:rPr>
          <w:rFonts w:hint="eastAsia"/>
          <w:sz w:val="22"/>
        </w:rPr>
        <w:t>英寸</w:t>
      </w:r>
      <w:r>
        <w:rPr>
          <w:rFonts w:hint="eastAsia"/>
          <w:sz w:val="22"/>
        </w:rPr>
        <w:t>CMOS</w:t>
      </w:r>
      <w:r>
        <w:rPr>
          <w:rFonts w:hint="eastAsia"/>
          <w:sz w:val="22"/>
        </w:rPr>
        <w:t>传感器</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1.9.2  </w:t>
      </w:r>
      <w:r>
        <w:rPr>
          <w:rFonts w:hint="eastAsia"/>
          <w:sz w:val="22"/>
        </w:rPr>
        <w:t>像素：≥</w:t>
      </w:r>
      <w:r>
        <w:rPr>
          <w:rFonts w:hint="eastAsia"/>
          <w:sz w:val="22"/>
        </w:rPr>
        <w:t>200</w:t>
      </w:r>
      <w:proofErr w:type="gramStart"/>
      <w:r>
        <w:rPr>
          <w:rFonts w:hint="eastAsia"/>
          <w:sz w:val="22"/>
        </w:rPr>
        <w:t>万像</w:t>
      </w:r>
      <w:proofErr w:type="gramEnd"/>
      <w:r>
        <w:rPr>
          <w:rFonts w:hint="eastAsia"/>
          <w:sz w:val="22"/>
        </w:rPr>
        <w:t>素</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1.9.3  </w:t>
      </w:r>
      <w:r>
        <w:rPr>
          <w:rFonts w:hint="eastAsia"/>
          <w:sz w:val="22"/>
        </w:rPr>
        <w:t>镜头：支持≥</w:t>
      </w:r>
      <w:r>
        <w:rPr>
          <w:rFonts w:hint="eastAsia"/>
          <w:sz w:val="22"/>
        </w:rPr>
        <w:t>10</w:t>
      </w:r>
      <w:r>
        <w:rPr>
          <w:rFonts w:hint="eastAsia"/>
          <w:sz w:val="22"/>
        </w:rPr>
        <w:t>倍光学变焦，数字变焦≥</w:t>
      </w:r>
      <w:r>
        <w:rPr>
          <w:rFonts w:hint="eastAsia"/>
          <w:sz w:val="22"/>
        </w:rPr>
        <w:t>10</w:t>
      </w:r>
      <w:r>
        <w:rPr>
          <w:rFonts w:hint="eastAsia"/>
          <w:sz w:val="22"/>
        </w:rPr>
        <w:t>倍</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1.9.4  </w:t>
      </w:r>
      <w:r>
        <w:rPr>
          <w:rFonts w:hint="eastAsia"/>
          <w:sz w:val="22"/>
        </w:rPr>
        <w:t>分辨率：≥</w:t>
      </w:r>
      <w:r>
        <w:rPr>
          <w:rFonts w:hint="eastAsia"/>
          <w:sz w:val="22"/>
        </w:rPr>
        <w:t>1920</w:t>
      </w:r>
      <w:r>
        <w:rPr>
          <w:rFonts w:hint="eastAsia"/>
          <w:sz w:val="22"/>
        </w:rPr>
        <w:t>×</w:t>
      </w:r>
      <w:r>
        <w:rPr>
          <w:rFonts w:hint="eastAsia"/>
          <w:sz w:val="22"/>
        </w:rPr>
        <w:t>1080</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1.9.5  </w:t>
      </w:r>
      <w:r>
        <w:rPr>
          <w:rFonts w:hint="eastAsia"/>
          <w:sz w:val="22"/>
        </w:rPr>
        <w:t>帧率：≥</w:t>
      </w:r>
      <w:r>
        <w:rPr>
          <w:rFonts w:hint="eastAsia"/>
          <w:sz w:val="22"/>
        </w:rPr>
        <w:t>60fps</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1.9.6  </w:t>
      </w:r>
      <w:r>
        <w:rPr>
          <w:rFonts w:hint="eastAsia"/>
          <w:sz w:val="22"/>
        </w:rPr>
        <w:t>云台水平方向：±</w:t>
      </w:r>
      <w:r>
        <w:rPr>
          <w:rFonts w:hint="eastAsia"/>
          <w:sz w:val="22"/>
        </w:rPr>
        <w:t>175</w:t>
      </w:r>
      <w:r>
        <w:rPr>
          <w:rFonts w:hint="eastAsia"/>
          <w:sz w:val="22"/>
        </w:rPr>
        <w:t>°</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1.9.7  </w:t>
      </w:r>
      <w:r>
        <w:rPr>
          <w:rFonts w:hint="eastAsia"/>
          <w:sz w:val="22"/>
        </w:rPr>
        <w:t>云台垂直方向</w:t>
      </w:r>
      <w:r>
        <w:rPr>
          <w:rFonts w:hint="eastAsia"/>
          <w:sz w:val="22"/>
        </w:rPr>
        <w:t>:-30</w:t>
      </w:r>
      <w:r>
        <w:rPr>
          <w:rFonts w:hint="eastAsia"/>
          <w:sz w:val="22"/>
        </w:rPr>
        <w:t>°</w:t>
      </w:r>
      <w:r>
        <w:rPr>
          <w:rFonts w:hint="eastAsia"/>
          <w:sz w:val="22"/>
        </w:rPr>
        <w:t>- +90</w:t>
      </w:r>
      <w:r>
        <w:rPr>
          <w:rFonts w:hint="eastAsia"/>
          <w:sz w:val="22"/>
        </w:rPr>
        <w:t>°</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1.9.8  </w:t>
      </w:r>
      <w:r>
        <w:rPr>
          <w:rFonts w:hint="eastAsia"/>
          <w:sz w:val="22"/>
        </w:rPr>
        <w:t>数字一体化手术室系统可以控制手术室术者摄像的缩放和云台的运动（提供数字化手术室摄像机控制软件著作权证）</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1.10  </w:t>
      </w:r>
      <w:r>
        <w:rPr>
          <w:rFonts w:hint="eastAsia"/>
          <w:sz w:val="22"/>
        </w:rPr>
        <w:t>吸顶音箱</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1.10.1  </w:t>
      </w:r>
      <w:r>
        <w:rPr>
          <w:rFonts w:hint="eastAsia"/>
          <w:sz w:val="22"/>
        </w:rPr>
        <w:t>频率响应：</w:t>
      </w:r>
      <w:r>
        <w:rPr>
          <w:rFonts w:hint="eastAsia"/>
          <w:sz w:val="22"/>
        </w:rPr>
        <w:t>20Hz-</w:t>
      </w:r>
      <w:proofErr w:type="gramStart"/>
      <w:r>
        <w:rPr>
          <w:rFonts w:hint="eastAsia"/>
          <w:sz w:val="22"/>
        </w:rPr>
        <w:t>28kHz</w:t>
      </w:r>
      <w:proofErr w:type="gramEnd"/>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1.10.2  </w:t>
      </w:r>
      <w:r>
        <w:rPr>
          <w:rFonts w:hint="eastAsia"/>
          <w:sz w:val="22"/>
        </w:rPr>
        <w:t>输入功率：≥</w:t>
      </w:r>
      <w:r>
        <w:rPr>
          <w:rFonts w:hint="eastAsia"/>
          <w:sz w:val="22"/>
        </w:rPr>
        <w:t>25W</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  </w:t>
      </w:r>
      <w:r>
        <w:rPr>
          <w:rFonts w:hint="eastAsia"/>
          <w:sz w:val="22"/>
        </w:rPr>
        <w:t>功放</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1.11.1  </w:t>
      </w:r>
      <w:r>
        <w:rPr>
          <w:rFonts w:hint="eastAsia"/>
          <w:sz w:val="22"/>
        </w:rPr>
        <w:t>额定输出功率：≥</w:t>
      </w:r>
      <w:r>
        <w:rPr>
          <w:rFonts w:hint="eastAsia"/>
          <w:sz w:val="22"/>
        </w:rPr>
        <w:t>200W</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1.11.2  </w:t>
      </w:r>
      <w:r>
        <w:rPr>
          <w:rFonts w:hint="eastAsia"/>
          <w:sz w:val="22"/>
        </w:rPr>
        <w:t>失真度：</w:t>
      </w:r>
      <w:r>
        <w:rPr>
          <w:rFonts w:hint="eastAsia"/>
          <w:sz w:val="22"/>
        </w:rPr>
        <w:t>0.008%THD</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1.11.3  </w:t>
      </w:r>
      <w:r>
        <w:rPr>
          <w:rFonts w:hint="eastAsia"/>
          <w:sz w:val="22"/>
        </w:rPr>
        <w:t>频率响应：</w:t>
      </w:r>
      <w:r>
        <w:rPr>
          <w:rFonts w:hint="eastAsia"/>
          <w:sz w:val="22"/>
        </w:rPr>
        <w:t>6Hz</w:t>
      </w:r>
      <w:r>
        <w:rPr>
          <w:rFonts w:hint="eastAsia"/>
          <w:sz w:val="22"/>
        </w:rPr>
        <w:t>～</w:t>
      </w:r>
      <w:r>
        <w:rPr>
          <w:rFonts w:hint="eastAsia"/>
          <w:sz w:val="22"/>
        </w:rPr>
        <w:t>80KHz(-3dB)</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1.11.4  </w:t>
      </w:r>
      <w:r>
        <w:rPr>
          <w:rFonts w:hint="eastAsia"/>
          <w:sz w:val="22"/>
        </w:rPr>
        <w:t>转换速率：≥</w:t>
      </w:r>
      <w:r>
        <w:rPr>
          <w:rFonts w:hint="eastAsia"/>
          <w:sz w:val="22"/>
        </w:rPr>
        <w:t>240V/US</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  </w:t>
      </w:r>
      <w:r>
        <w:rPr>
          <w:rFonts w:hint="eastAsia"/>
          <w:sz w:val="22"/>
        </w:rPr>
        <w:t>头戴式麦克风</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1.12.1  </w:t>
      </w:r>
      <w:r>
        <w:rPr>
          <w:rFonts w:hint="eastAsia"/>
          <w:sz w:val="22"/>
        </w:rPr>
        <w:t>类型：头戴式或领夹式佩戴耳麦</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1.12.2  </w:t>
      </w:r>
      <w:r>
        <w:rPr>
          <w:rFonts w:hint="eastAsia"/>
          <w:sz w:val="22"/>
        </w:rPr>
        <w:t>响应频率：</w:t>
      </w:r>
      <w:r>
        <w:rPr>
          <w:rFonts w:hint="eastAsia"/>
          <w:sz w:val="22"/>
        </w:rPr>
        <w:t xml:space="preserve"> 80~18000 HZ</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1.12.3  </w:t>
      </w:r>
      <w:r>
        <w:rPr>
          <w:rFonts w:hint="eastAsia"/>
          <w:sz w:val="22"/>
        </w:rPr>
        <w:t>信噪比：</w:t>
      </w:r>
      <w:r>
        <w:rPr>
          <w:rFonts w:hint="eastAsia"/>
          <w:sz w:val="22"/>
        </w:rPr>
        <w:t xml:space="preserve"> </w:t>
      </w:r>
      <w:r>
        <w:rPr>
          <w:rFonts w:hint="eastAsia"/>
          <w:sz w:val="22"/>
        </w:rPr>
        <w:t>≥</w:t>
      </w:r>
      <w:r>
        <w:rPr>
          <w:rFonts w:hint="eastAsia"/>
          <w:sz w:val="22"/>
        </w:rPr>
        <w:t>106dB</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1.12.4  </w:t>
      </w:r>
      <w:r>
        <w:rPr>
          <w:rFonts w:hint="eastAsia"/>
          <w:sz w:val="22"/>
        </w:rPr>
        <w:t>连续工作时间：</w:t>
      </w:r>
      <w:r>
        <w:rPr>
          <w:rFonts w:hint="eastAsia"/>
          <w:sz w:val="22"/>
        </w:rPr>
        <w:t xml:space="preserve"> </w:t>
      </w:r>
      <w:r>
        <w:rPr>
          <w:rFonts w:hint="eastAsia"/>
          <w:sz w:val="22"/>
        </w:rPr>
        <w:t>≥</w:t>
      </w:r>
      <w:r>
        <w:rPr>
          <w:rFonts w:hint="eastAsia"/>
          <w:sz w:val="22"/>
        </w:rPr>
        <w:t xml:space="preserve">5 </w:t>
      </w:r>
      <w:r>
        <w:rPr>
          <w:rFonts w:hint="eastAsia"/>
          <w:sz w:val="22"/>
        </w:rPr>
        <w:t>小时</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1.12.5  </w:t>
      </w:r>
      <w:r>
        <w:rPr>
          <w:rFonts w:hint="eastAsia"/>
          <w:sz w:val="22"/>
        </w:rPr>
        <w:t>麦克风和基站具备工作状态</w:t>
      </w:r>
      <w:r>
        <w:rPr>
          <w:rFonts w:hint="eastAsia"/>
          <w:sz w:val="22"/>
        </w:rPr>
        <w:t>LED</w:t>
      </w:r>
      <w:r>
        <w:rPr>
          <w:rFonts w:hint="eastAsia"/>
          <w:sz w:val="22"/>
        </w:rPr>
        <w:t>指示灯</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1.12.6  </w:t>
      </w:r>
      <w:proofErr w:type="gramStart"/>
      <w:r>
        <w:rPr>
          <w:rFonts w:hint="eastAsia"/>
          <w:sz w:val="22"/>
        </w:rPr>
        <w:t>含耳麦及</w:t>
      </w:r>
      <w:proofErr w:type="gramEnd"/>
      <w:r>
        <w:rPr>
          <w:rFonts w:hint="eastAsia"/>
          <w:sz w:val="22"/>
        </w:rPr>
        <w:t>附件嵌入式放置盒</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1.13  </w:t>
      </w:r>
      <w:r>
        <w:rPr>
          <w:rFonts w:hint="eastAsia"/>
          <w:sz w:val="22"/>
        </w:rPr>
        <w:t>服务器</w:t>
      </w:r>
      <w:r>
        <w:rPr>
          <w:rFonts w:hint="eastAsia"/>
          <w:sz w:val="22"/>
        </w:rPr>
        <w:t>1</w:t>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1.13.1  </w:t>
      </w:r>
      <w:r>
        <w:rPr>
          <w:rFonts w:hint="eastAsia"/>
          <w:sz w:val="22"/>
        </w:rPr>
        <w:t>提供音视频处理、运算、传输等服务设备</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1.13.2  </w:t>
      </w:r>
      <w:r>
        <w:rPr>
          <w:rFonts w:hint="eastAsia"/>
          <w:sz w:val="22"/>
        </w:rPr>
        <w:t>硬件一体化结构，可安装在标准机架中，采用嵌入式操作系统，具备双</w:t>
      </w:r>
      <w:proofErr w:type="gramStart"/>
      <w:r>
        <w:rPr>
          <w:rFonts w:hint="eastAsia"/>
          <w:sz w:val="22"/>
        </w:rPr>
        <w:t>机热备</w:t>
      </w:r>
      <w:proofErr w:type="gramEnd"/>
      <w:r>
        <w:rPr>
          <w:rFonts w:hint="eastAsia"/>
          <w:sz w:val="22"/>
        </w:rPr>
        <w:t>功能</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1.13.3  </w:t>
      </w:r>
      <w:r>
        <w:rPr>
          <w:rFonts w:hint="eastAsia"/>
          <w:sz w:val="22"/>
        </w:rPr>
        <w:t>采用双电源</w:t>
      </w:r>
      <w:r>
        <w:rPr>
          <w:rFonts w:hint="eastAsia"/>
          <w:sz w:val="22"/>
        </w:rPr>
        <w:t>1+1</w:t>
      </w:r>
      <w:r>
        <w:rPr>
          <w:rFonts w:hint="eastAsia"/>
          <w:sz w:val="22"/>
        </w:rPr>
        <w:t>备份设计，在单路电源因故障中断或断电时另一路电源可自动接管</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1.13.4  </w:t>
      </w:r>
      <w:r>
        <w:rPr>
          <w:rFonts w:hint="eastAsia"/>
          <w:sz w:val="22"/>
        </w:rPr>
        <w:t>系统支持不同</w:t>
      </w:r>
      <w:r>
        <w:rPr>
          <w:rFonts w:hint="eastAsia"/>
          <w:sz w:val="22"/>
        </w:rPr>
        <w:t>IP</w:t>
      </w:r>
      <w:r>
        <w:rPr>
          <w:rFonts w:hint="eastAsia"/>
          <w:sz w:val="22"/>
        </w:rPr>
        <w:t>网段上终端系统的统一接入，满足不同院区、地域之间不同网络互通</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1.13.5  </w:t>
      </w:r>
      <w:r>
        <w:rPr>
          <w:rFonts w:hint="eastAsia"/>
          <w:sz w:val="22"/>
        </w:rPr>
        <w:t>具备良好的网络适应性，支持高抗网络丢包技术，至少满足在网络丢包</w:t>
      </w:r>
      <w:r>
        <w:rPr>
          <w:rFonts w:hint="eastAsia"/>
          <w:sz w:val="22"/>
        </w:rPr>
        <w:t xml:space="preserve"> 30%</w:t>
      </w:r>
      <w:r>
        <w:rPr>
          <w:rFonts w:hint="eastAsia"/>
          <w:sz w:val="22"/>
        </w:rPr>
        <w:t>以上的情况下，视音频可以正常通信，无马赛克和中断等</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1.13.6  </w:t>
      </w:r>
      <w:r>
        <w:rPr>
          <w:rFonts w:hint="eastAsia"/>
          <w:sz w:val="22"/>
        </w:rPr>
        <w:t>开放性：配套提供手术室支撑与管理软件模块，可提供二次开发接口，根据用户的需求将系统修改为适合应用需求的方式（提供软件功能截图和流媒体服务器通讯软件著作权证书）</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lastRenderedPageBreak/>
        <w:t xml:space="preserve">1.14  </w:t>
      </w:r>
      <w:r>
        <w:rPr>
          <w:rFonts w:hint="eastAsia"/>
          <w:sz w:val="22"/>
        </w:rPr>
        <w:t>服务器</w:t>
      </w:r>
      <w:r>
        <w:rPr>
          <w:rFonts w:hint="eastAsia"/>
          <w:sz w:val="22"/>
        </w:rPr>
        <w:t>2</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1.14.1  CPU</w:t>
      </w:r>
      <w:r>
        <w:rPr>
          <w:rFonts w:hint="eastAsia"/>
          <w:sz w:val="22"/>
        </w:rPr>
        <w:t>≥</w:t>
      </w:r>
      <w:r>
        <w:rPr>
          <w:rFonts w:hint="eastAsia"/>
          <w:sz w:val="22"/>
        </w:rPr>
        <w:t>6</w:t>
      </w:r>
      <w:r>
        <w:rPr>
          <w:rFonts w:hint="eastAsia"/>
          <w:sz w:val="22"/>
        </w:rPr>
        <w:t>核</w:t>
      </w:r>
      <w:r>
        <w:rPr>
          <w:rFonts w:hint="eastAsia"/>
          <w:sz w:val="22"/>
        </w:rPr>
        <w:t>12</w:t>
      </w:r>
      <w:r>
        <w:rPr>
          <w:rFonts w:hint="eastAsia"/>
          <w:sz w:val="22"/>
        </w:rPr>
        <w:t>线程</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1.14.2  </w:t>
      </w:r>
      <w:r>
        <w:rPr>
          <w:rFonts w:hint="eastAsia"/>
          <w:sz w:val="22"/>
        </w:rPr>
        <w:t>系统内存≥</w:t>
      </w:r>
      <w:r>
        <w:rPr>
          <w:rFonts w:hint="eastAsia"/>
          <w:sz w:val="22"/>
        </w:rPr>
        <w:t>32G</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1.14.3  </w:t>
      </w:r>
      <w:r>
        <w:rPr>
          <w:rFonts w:hint="eastAsia"/>
          <w:sz w:val="22"/>
        </w:rPr>
        <w:t>提供满足医院至少三年的手术数据、音视频及病例存储服务，存储可用容量≥</w:t>
      </w:r>
      <w:r>
        <w:rPr>
          <w:rFonts w:hint="eastAsia"/>
          <w:sz w:val="22"/>
        </w:rPr>
        <w:t>40T</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1.14.4  </w:t>
      </w:r>
      <w:r>
        <w:rPr>
          <w:rFonts w:hint="eastAsia"/>
          <w:sz w:val="22"/>
        </w:rPr>
        <w:t>至少支持</w:t>
      </w:r>
      <w:r>
        <w:rPr>
          <w:rFonts w:hint="eastAsia"/>
          <w:sz w:val="22"/>
        </w:rPr>
        <w:t xml:space="preserve"> G.711</w:t>
      </w:r>
      <w:r>
        <w:rPr>
          <w:rFonts w:hint="eastAsia"/>
          <w:sz w:val="22"/>
        </w:rPr>
        <w:t>、</w:t>
      </w:r>
      <w:r>
        <w:rPr>
          <w:rFonts w:hint="eastAsia"/>
          <w:sz w:val="22"/>
        </w:rPr>
        <w:t>G.722</w:t>
      </w:r>
      <w:r>
        <w:rPr>
          <w:rFonts w:hint="eastAsia"/>
          <w:sz w:val="22"/>
        </w:rPr>
        <w:t>、</w:t>
      </w:r>
      <w:r>
        <w:rPr>
          <w:rFonts w:hint="eastAsia"/>
          <w:sz w:val="22"/>
        </w:rPr>
        <w:t>G.722.1C</w:t>
      </w:r>
      <w:r>
        <w:rPr>
          <w:rFonts w:hint="eastAsia"/>
          <w:sz w:val="22"/>
        </w:rPr>
        <w:t>、</w:t>
      </w:r>
      <w:r>
        <w:rPr>
          <w:rFonts w:hint="eastAsia"/>
          <w:sz w:val="22"/>
        </w:rPr>
        <w:t>G.729</w:t>
      </w:r>
      <w:r>
        <w:rPr>
          <w:rFonts w:hint="eastAsia"/>
          <w:sz w:val="22"/>
        </w:rPr>
        <w:t>、</w:t>
      </w:r>
      <w:r>
        <w:rPr>
          <w:rFonts w:hint="eastAsia"/>
          <w:sz w:val="22"/>
        </w:rPr>
        <w:t>Opus</w:t>
      </w:r>
      <w:r>
        <w:rPr>
          <w:rFonts w:hint="eastAsia"/>
          <w:sz w:val="22"/>
        </w:rPr>
        <w:t>、</w:t>
      </w:r>
      <w:r>
        <w:rPr>
          <w:rFonts w:hint="eastAsia"/>
          <w:sz w:val="22"/>
        </w:rPr>
        <w:t>AAC-LD</w:t>
      </w:r>
      <w:r>
        <w:rPr>
          <w:rFonts w:hint="eastAsia"/>
          <w:sz w:val="22"/>
        </w:rPr>
        <w:t>、</w:t>
      </w:r>
      <w:r>
        <w:rPr>
          <w:rFonts w:hint="eastAsia"/>
          <w:sz w:val="22"/>
        </w:rPr>
        <w:t xml:space="preserve">AAC-LC </w:t>
      </w:r>
      <w:r>
        <w:rPr>
          <w:rFonts w:hint="eastAsia"/>
          <w:sz w:val="22"/>
        </w:rPr>
        <w:t>音频编解码协议</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1.14.5  </w:t>
      </w:r>
      <w:r>
        <w:rPr>
          <w:rFonts w:hint="eastAsia"/>
          <w:sz w:val="22"/>
        </w:rPr>
        <w:t>支持≥</w:t>
      </w:r>
      <w:r>
        <w:rPr>
          <w:rFonts w:hint="eastAsia"/>
          <w:sz w:val="22"/>
        </w:rPr>
        <w:t>2</w:t>
      </w:r>
      <w:r>
        <w:rPr>
          <w:rFonts w:hint="eastAsia"/>
          <w:sz w:val="22"/>
        </w:rPr>
        <w:t>个</w:t>
      </w:r>
      <w:r>
        <w:rPr>
          <w:rFonts w:hint="eastAsia"/>
          <w:sz w:val="22"/>
        </w:rPr>
        <w:t xml:space="preserve">10M/100M/1000M </w:t>
      </w:r>
      <w:r>
        <w:rPr>
          <w:rFonts w:hint="eastAsia"/>
          <w:sz w:val="22"/>
        </w:rPr>
        <w:t>自适应网口</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1.14.6  </w:t>
      </w:r>
      <w:r>
        <w:rPr>
          <w:rFonts w:hint="eastAsia"/>
          <w:sz w:val="22"/>
        </w:rPr>
        <w:t>至少支持网口、风扇、电源备份机制</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1.14.7  </w:t>
      </w:r>
      <w:r>
        <w:rPr>
          <w:rFonts w:hint="eastAsia"/>
          <w:sz w:val="22"/>
        </w:rPr>
        <w:t>至少支持</w:t>
      </w:r>
      <w:r>
        <w:rPr>
          <w:rFonts w:hint="eastAsia"/>
          <w:sz w:val="22"/>
        </w:rPr>
        <w:t xml:space="preserve"> RAID 0</w:t>
      </w:r>
      <w:r>
        <w:rPr>
          <w:rFonts w:hint="eastAsia"/>
          <w:sz w:val="22"/>
        </w:rPr>
        <w:t>、</w:t>
      </w:r>
      <w:r>
        <w:rPr>
          <w:rFonts w:hint="eastAsia"/>
          <w:sz w:val="22"/>
        </w:rPr>
        <w:t>RAID 1</w:t>
      </w:r>
      <w:r>
        <w:rPr>
          <w:rFonts w:hint="eastAsia"/>
          <w:sz w:val="22"/>
        </w:rPr>
        <w:t>、</w:t>
      </w:r>
      <w:r>
        <w:rPr>
          <w:rFonts w:hint="eastAsia"/>
          <w:sz w:val="22"/>
        </w:rPr>
        <w:t xml:space="preserve">RAID 5 </w:t>
      </w:r>
      <w:r>
        <w:rPr>
          <w:rFonts w:hint="eastAsia"/>
          <w:sz w:val="22"/>
        </w:rPr>
        <w:t>备份模式</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1.14.8  </w:t>
      </w:r>
      <w:r>
        <w:rPr>
          <w:rFonts w:hint="eastAsia"/>
          <w:sz w:val="22"/>
        </w:rPr>
        <w:t>开放性：配套提供图像综合管理软件模块，可提供二次开发接口，根据用户的需求将系统修改为适合应用需求的方式（提供软件功能截图和数字化手术影像存储软件著作权证书）</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1.15  </w:t>
      </w:r>
      <w:r>
        <w:rPr>
          <w:rFonts w:hint="eastAsia"/>
          <w:sz w:val="22"/>
        </w:rPr>
        <w:t>示教终端</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1.15.1  </w:t>
      </w:r>
      <w:r>
        <w:rPr>
          <w:rFonts w:hint="eastAsia"/>
          <w:sz w:val="22"/>
        </w:rPr>
        <w:t>最高支持</w:t>
      </w:r>
      <w:r>
        <w:rPr>
          <w:rFonts w:hint="eastAsia"/>
          <w:sz w:val="22"/>
        </w:rPr>
        <w:t>4K</w:t>
      </w:r>
      <w:r>
        <w:rPr>
          <w:rFonts w:hint="eastAsia"/>
          <w:sz w:val="22"/>
        </w:rPr>
        <w:t>超高清视频解码输出</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1.15.2  </w:t>
      </w:r>
      <w:r>
        <w:rPr>
          <w:rFonts w:hint="eastAsia"/>
          <w:sz w:val="22"/>
        </w:rPr>
        <w:t>视频输入：≥</w:t>
      </w:r>
      <w:r>
        <w:rPr>
          <w:rFonts w:hint="eastAsia"/>
          <w:sz w:val="22"/>
        </w:rPr>
        <w:t>1</w:t>
      </w:r>
      <w:r>
        <w:rPr>
          <w:rFonts w:hint="eastAsia"/>
          <w:sz w:val="22"/>
        </w:rPr>
        <w:t>个</w:t>
      </w:r>
      <w:r>
        <w:rPr>
          <w:rFonts w:hint="eastAsia"/>
          <w:sz w:val="22"/>
        </w:rPr>
        <w:t>DVI</w:t>
      </w:r>
      <w:r>
        <w:rPr>
          <w:rFonts w:hint="eastAsia"/>
          <w:sz w:val="22"/>
        </w:rPr>
        <w:t>输入接口，≥</w:t>
      </w:r>
      <w:r>
        <w:rPr>
          <w:rFonts w:hint="eastAsia"/>
          <w:sz w:val="22"/>
        </w:rPr>
        <w:t>1</w:t>
      </w:r>
      <w:r>
        <w:rPr>
          <w:rFonts w:hint="eastAsia"/>
          <w:sz w:val="22"/>
        </w:rPr>
        <w:t>个</w:t>
      </w:r>
      <w:r>
        <w:rPr>
          <w:rFonts w:hint="eastAsia"/>
          <w:sz w:val="22"/>
        </w:rPr>
        <w:t>SDI</w:t>
      </w:r>
      <w:r>
        <w:rPr>
          <w:rFonts w:hint="eastAsia"/>
          <w:sz w:val="22"/>
        </w:rPr>
        <w:t>输入接口</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1.15.3  </w:t>
      </w:r>
      <w:r>
        <w:rPr>
          <w:rFonts w:hint="eastAsia"/>
          <w:sz w:val="22"/>
        </w:rPr>
        <w:t>视频输出：≥</w:t>
      </w:r>
      <w:r>
        <w:rPr>
          <w:rFonts w:hint="eastAsia"/>
          <w:sz w:val="22"/>
        </w:rPr>
        <w:t>1</w:t>
      </w:r>
      <w:r>
        <w:rPr>
          <w:rFonts w:hint="eastAsia"/>
          <w:sz w:val="22"/>
        </w:rPr>
        <w:t>个</w:t>
      </w:r>
      <w:r>
        <w:rPr>
          <w:rFonts w:hint="eastAsia"/>
          <w:sz w:val="22"/>
        </w:rPr>
        <w:t>HDMI</w:t>
      </w:r>
      <w:r>
        <w:rPr>
          <w:rFonts w:hint="eastAsia"/>
          <w:sz w:val="22"/>
        </w:rPr>
        <w:t>输出接口，≥</w:t>
      </w:r>
      <w:r>
        <w:rPr>
          <w:rFonts w:hint="eastAsia"/>
          <w:sz w:val="22"/>
        </w:rPr>
        <w:t>1</w:t>
      </w:r>
      <w:r>
        <w:rPr>
          <w:rFonts w:hint="eastAsia"/>
          <w:sz w:val="22"/>
        </w:rPr>
        <w:t>个</w:t>
      </w:r>
      <w:r>
        <w:rPr>
          <w:rFonts w:hint="eastAsia"/>
          <w:sz w:val="22"/>
        </w:rPr>
        <w:t>DP</w:t>
      </w:r>
      <w:r>
        <w:rPr>
          <w:rFonts w:hint="eastAsia"/>
          <w:sz w:val="22"/>
        </w:rPr>
        <w:t>输出接口</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1.15.4  </w:t>
      </w:r>
      <w:r>
        <w:rPr>
          <w:rFonts w:hint="eastAsia"/>
          <w:sz w:val="22"/>
        </w:rPr>
        <w:t>音频输入：</w:t>
      </w:r>
      <w:r>
        <w:rPr>
          <w:rFonts w:hint="eastAsia"/>
          <w:sz w:val="22"/>
        </w:rPr>
        <w:t>1</w:t>
      </w:r>
      <w:r>
        <w:rPr>
          <w:rFonts w:hint="eastAsia"/>
          <w:sz w:val="22"/>
        </w:rPr>
        <w:t>个专用的有源</w:t>
      </w:r>
      <w:r>
        <w:rPr>
          <w:rFonts w:hint="eastAsia"/>
          <w:sz w:val="22"/>
        </w:rPr>
        <w:t>MIC</w:t>
      </w:r>
      <w:r>
        <w:rPr>
          <w:rFonts w:hint="eastAsia"/>
          <w:sz w:val="22"/>
        </w:rPr>
        <w:t>接口和</w:t>
      </w:r>
      <w:r>
        <w:rPr>
          <w:rFonts w:hint="eastAsia"/>
          <w:sz w:val="22"/>
        </w:rPr>
        <w:t>1</w:t>
      </w:r>
      <w:r>
        <w:rPr>
          <w:rFonts w:hint="eastAsia"/>
          <w:sz w:val="22"/>
        </w:rPr>
        <w:t>组线路音频接口；</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1.15.5  </w:t>
      </w:r>
      <w:r>
        <w:rPr>
          <w:rFonts w:hint="eastAsia"/>
          <w:sz w:val="22"/>
        </w:rPr>
        <w:t>音频输出：</w:t>
      </w:r>
      <w:r>
        <w:rPr>
          <w:rFonts w:hint="eastAsia"/>
          <w:sz w:val="22"/>
        </w:rPr>
        <w:t>1</w:t>
      </w:r>
      <w:r>
        <w:rPr>
          <w:rFonts w:hint="eastAsia"/>
          <w:sz w:val="22"/>
        </w:rPr>
        <w:t>组线路音频接口，支持</w:t>
      </w:r>
      <w:r>
        <w:rPr>
          <w:rFonts w:hint="eastAsia"/>
          <w:sz w:val="22"/>
        </w:rPr>
        <w:t>G.711</w:t>
      </w:r>
      <w:r>
        <w:rPr>
          <w:rFonts w:hint="eastAsia"/>
          <w:sz w:val="22"/>
        </w:rPr>
        <w:t>、</w:t>
      </w:r>
      <w:r>
        <w:rPr>
          <w:rFonts w:hint="eastAsia"/>
          <w:sz w:val="22"/>
        </w:rPr>
        <w:t>G.719</w:t>
      </w:r>
      <w:r>
        <w:rPr>
          <w:rFonts w:hint="eastAsia"/>
          <w:sz w:val="22"/>
        </w:rPr>
        <w:t>、</w:t>
      </w:r>
      <w:r>
        <w:rPr>
          <w:rFonts w:hint="eastAsia"/>
          <w:sz w:val="22"/>
        </w:rPr>
        <w:t>G.729</w:t>
      </w:r>
      <w:r>
        <w:rPr>
          <w:rFonts w:hint="eastAsia"/>
          <w:sz w:val="22"/>
        </w:rPr>
        <w:t>、</w:t>
      </w:r>
      <w:r>
        <w:rPr>
          <w:rFonts w:hint="eastAsia"/>
          <w:sz w:val="22"/>
        </w:rPr>
        <w:t>G.722.1</w:t>
      </w:r>
      <w:r>
        <w:rPr>
          <w:rFonts w:hint="eastAsia"/>
          <w:sz w:val="22"/>
        </w:rPr>
        <w:t>、</w:t>
      </w:r>
      <w:r>
        <w:rPr>
          <w:rFonts w:hint="eastAsia"/>
          <w:sz w:val="22"/>
        </w:rPr>
        <w:t>G.722</w:t>
      </w:r>
      <w:r>
        <w:rPr>
          <w:rFonts w:hint="eastAsia"/>
          <w:sz w:val="22"/>
        </w:rPr>
        <w:t>等多种音频协议，支持双声道立体声</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1.16  </w:t>
      </w:r>
      <w:r>
        <w:rPr>
          <w:rFonts w:hint="eastAsia"/>
          <w:sz w:val="22"/>
        </w:rPr>
        <w:t>功放</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1.16.1  </w:t>
      </w:r>
      <w:r>
        <w:rPr>
          <w:rFonts w:hint="eastAsia"/>
          <w:sz w:val="22"/>
        </w:rPr>
        <w:t>失真度低、频率响应</w:t>
      </w:r>
      <w:r>
        <w:rPr>
          <w:rFonts w:hint="eastAsia"/>
          <w:sz w:val="22"/>
        </w:rPr>
        <w:t>6HZ-80KHZ</w:t>
      </w:r>
      <w:r>
        <w:rPr>
          <w:rFonts w:hint="eastAsia"/>
          <w:sz w:val="22"/>
        </w:rPr>
        <w:t>、转换速率快、额定功率大</w:t>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1.17  </w:t>
      </w:r>
      <w:r>
        <w:rPr>
          <w:rFonts w:hint="eastAsia"/>
          <w:sz w:val="22"/>
        </w:rPr>
        <w:t>无线麦克风</w:t>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1.17.1  </w:t>
      </w:r>
      <w:r>
        <w:rPr>
          <w:rFonts w:hint="eastAsia"/>
          <w:sz w:val="22"/>
        </w:rPr>
        <w:t>发射机：使用</w:t>
      </w:r>
      <w:r>
        <w:rPr>
          <w:rFonts w:hint="eastAsia"/>
          <w:sz w:val="22"/>
        </w:rPr>
        <w:t>5</w:t>
      </w:r>
      <w:r>
        <w:rPr>
          <w:rFonts w:hint="eastAsia"/>
          <w:sz w:val="22"/>
        </w:rPr>
        <w:t>号电池</w:t>
      </w:r>
      <w:r>
        <w:rPr>
          <w:rFonts w:hint="eastAsia"/>
          <w:sz w:val="22"/>
        </w:rPr>
        <w:t xml:space="preserve"> </w:t>
      </w:r>
      <w:r>
        <w:rPr>
          <w:rFonts w:hint="eastAsia"/>
          <w:sz w:val="22"/>
        </w:rPr>
        <w:t>，接收机：</w:t>
      </w:r>
      <w:r>
        <w:rPr>
          <w:rFonts w:hint="eastAsia"/>
          <w:sz w:val="22"/>
        </w:rPr>
        <w:t>AC220V 50Hz</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1.17.2  </w:t>
      </w:r>
      <w:r>
        <w:rPr>
          <w:rFonts w:hint="eastAsia"/>
          <w:sz w:val="22"/>
        </w:rPr>
        <w:t>话筒耗电量：</w:t>
      </w:r>
      <w:r>
        <w:rPr>
          <w:rFonts w:hint="eastAsia"/>
          <w:sz w:val="22"/>
        </w:rPr>
        <w:t>35mA</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1.17.3  </w:t>
      </w:r>
      <w:r>
        <w:rPr>
          <w:rFonts w:hint="eastAsia"/>
          <w:sz w:val="22"/>
        </w:rPr>
        <w:t>载波频率：</w:t>
      </w:r>
      <w:r>
        <w:rPr>
          <w:rFonts w:hint="eastAsia"/>
          <w:sz w:val="22"/>
        </w:rPr>
        <w:t>UHF600</w:t>
      </w:r>
      <w:r>
        <w:rPr>
          <w:rFonts w:hint="eastAsia"/>
          <w:sz w:val="22"/>
        </w:rPr>
        <w:t>～</w:t>
      </w:r>
      <w:r>
        <w:rPr>
          <w:rFonts w:hint="eastAsia"/>
          <w:sz w:val="22"/>
        </w:rPr>
        <w:t>690MHz</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1.17.4  </w:t>
      </w:r>
      <w:r>
        <w:rPr>
          <w:rFonts w:hint="eastAsia"/>
          <w:sz w:val="22"/>
        </w:rPr>
        <w:t>频率稳定度：±</w:t>
      </w:r>
      <w:r>
        <w:rPr>
          <w:rFonts w:hint="eastAsia"/>
          <w:sz w:val="22"/>
        </w:rPr>
        <w:t>0.002%</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1.18  </w:t>
      </w:r>
      <w:r>
        <w:rPr>
          <w:rFonts w:hint="eastAsia"/>
          <w:sz w:val="22"/>
        </w:rPr>
        <w:t>音响</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1.18.1  </w:t>
      </w:r>
      <w:r>
        <w:rPr>
          <w:rFonts w:hint="eastAsia"/>
          <w:sz w:val="22"/>
        </w:rPr>
        <w:t>频率响应：</w:t>
      </w:r>
      <w:r>
        <w:rPr>
          <w:rFonts w:hint="eastAsia"/>
          <w:sz w:val="22"/>
        </w:rPr>
        <w:t>20Hz-</w:t>
      </w:r>
      <w:proofErr w:type="gramStart"/>
      <w:r>
        <w:rPr>
          <w:rFonts w:hint="eastAsia"/>
          <w:sz w:val="22"/>
        </w:rPr>
        <w:t>28kHz</w:t>
      </w:r>
      <w:proofErr w:type="gramEnd"/>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1.18.2  </w:t>
      </w:r>
      <w:r>
        <w:rPr>
          <w:rFonts w:hint="eastAsia"/>
          <w:sz w:val="22"/>
        </w:rPr>
        <w:t>输入功率：≥</w:t>
      </w:r>
      <w:r>
        <w:rPr>
          <w:rFonts w:hint="eastAsia"/>
          <w:sz w:val="22"/>
        </w:rPr>
        <w:t>25W</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1.19  </w:t>
      </w:r>
      <w:r>
        <w:rPr>
          <w:rFonts w:hint="eastAsia"/>
          <w:sz w:val="22"/>
        </w:rPr>
        <w:t>示教室大屏</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1.19.1  </w:t>
      </w:r>
      <w:r>
        <w:rPr>
          <w:rFonts w:hint="eastAsia"/>
          <w:sz w:val="22"/>
        </w:rPr>
        <w:t>显示器≥</w:t>
      </w:r>
      <w:r>
        <w:rPr>
          <w:rFonts w:hint="eastAsia"/>
          <w:sz w:val="22"/>
        </w:rPr>
        <w:t>86</w:t>
      </w:r>
      <w:r>
        <w:rPr>
          <w:rFonts w:hint="eastAsia"/>
          <w:sz w:val="22"/>
        </w:rPr>
        <w:t>寸</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1.19.2  </w:t>
      </w:r>
      <w:r>
        <w:rPr>
          <w:rFonts w:hint="eastAsia"/>
          <w:sz w:val="22"/>
        </w:rPr>
        <w:t>屏幕分辨率：≥</w:t>
      </w:r>
      <w:r>
        <w:rPr>
          <w:rFonts w:hint="eastAsia"/>
          <w:sz w:val="22"/>
        </w:rPr>
        <w:t xml:space="preserve"> 3840</w:t>
      </w:r>
      <w:r>
        <w:rPr>
          <w:rFonts w:hint="eastAsia"/>
          <w:sz w:val="22"/>
        </w:rPr>
        <w:t>×</w:t>
      </w:r>
      <w:r>
        <w:rPr>
          <w:rFonts w:hint="eastAsia"/>
          <w:sz w:val="22"/>
        </w:rPr>
        <w:t>2160</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1.19.3  </w:t>
      </w:r>
      <w:r>
        <w:rPr>
          <w:rFonts w:hint="eastAsia"/>
          <w:sz w:val="22"/>
        </w:rPr>
        <w:t>色彩深度：≥</w:t>
      </w:r>
      <w:r>
        <w:rPr>
          <w:rFonts w:hint="eastAsia"/>
          <w:sz w:val="22"/>
        </w:rPr>
        <w:t>10bit(D)/1.07Billon</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1.19.4  </w:t>
      </w:r>
      <w:r>
        <w:rPr>
          <w:rFonts w:hint="eastAsia"/>
          <w:sz w:val="22"/>
        </w:rPr>
        <w:t>对比度：≥</w:t>
      </w:r>
      <w:r>
        <w:rPr>
          <w:rFonts w:hint="eastAsia"/>
          <w:sz w:val="22"/>
        </w:rPr>
        <w:t xml:space="preserve"> 1200:1 Typ</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1.19.5  </w:t>
      </w:r>
      <w:r>
        <w:rPr>
          <w:rFonts w:hint="eastAsia"/>
          <w:sz w:val="22"/>
        </w:rPr>
        <w:t>亮度：≥</w:t>
      </w:r>
      <w:r>
        <w:rPr>
          <w:rFonts w:hint="eastAsia"/>
          <w:sz w:val="22"/>
        </w:rPr>
        <w:t xml:space="preserve"> 500cd/m2 Typ</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1.19.6  </w:t>
      </w:r>
      <w:r>
        <w:rPr>
          <w:rFonts w:hint="eastAsia"/>
          <w:sz w:val="22"/>
        </w:rPr>
        <w:t>可视角度：</w:t>
      </w:r>
      <w:r>
        <w:rPr>
          <w:rFonts w:hint="eastAsia"/>
          <w:sz w:val="22"/>
        </w:rPr>
        <w:t xml:space="preserve"> R/L178</w:t>
      </w:r>
      <w:r>
        <w:rPr>
          <w:rFonts w:hint="eastAsia"/>
          <w:sz w:val="22"/>
        </w:rPr>
        <w:t>°</w:t>
      </w:r>
      <w:r>
        <w:rPr>
          <w:rFonts w:hint="eastAsia"/>
          <w:sz w:val="22"/>
        </w:rPr>
        <w:t>,U/D 178</w:t>
      </w:r>
      <w:r>
        <w:rPr>
          <w:rFonts w:hint="eastAsia"/>
          <w:sz w:val="22"/>
        </w:rPr>
        <w:t>°</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1.19.7  </w:t>
      </w:r>
      <w:r>
        <w:rPr>
          <w:rFonts w:hint="eastAsia"/>
          <w:sz w:val="22"/>
        </w:rPr>
        <w:t>视频信号输入：</w:t>
      </w:r>
      <w:r>
        <w:rPr>
          <w:rFonts w:hint="eastAsia"/>
          <w:sz w:val="22"/>
        </w:rPr>
        <w:t xml:space="preserve"> HDMI</w:t>
      </w:r>
      <w:r>
        <w:rPr>
          <w:rFonts w:hint="eastAsia"/>
          <w:sz w:val="22"/>
        </w:rPr>
        <w:t>×</w:t>
      </w:r>
      <w:r>
        <w:rPr>
          <w:rFonts w:hint="eastAsia"/>
          <w:sz w:val="22"/>
        </w:rPr>
        <w:t>1</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1.20  </w:t>
      </w:r>
      <w:r>
        <w:rPr>
          <w:rFonts w:hint="eastAsia"/>
          <w:sz w:val="22"/>
        </w:rPr>
        <w:t>谈话间大屏</w:t>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lastRenderedPageBreak/>
        <w:t xml:space="preserve">1.20.1  </w:t>
      </w:r>
      <w:r>
        <w:rPr>
          <w:rFonts w:hint="eastAsia"/>
          <w:sz w:val="22"/>
        </w:rPr>
        <w:t>显示器≥</w:t>
      </w:r>
      <w:r>
        <w:rPr>
          <w:rFonts w:hint="eastAsia"/>
          <w:sz w:val="22"/>
        </w:rPr>
        <w:t>55</w:t>
      </w:r>
      <w:r>
        <w:rPr>
          <w:rFonts w:hint="eastAsia"/>
          <w:sz w:val="22"/>
        </w:rPr>
        <w:t>寸</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1.20.2  </w:t>
      </w:r>
      <w:r>
        <w:rPr>
          <w:rFonts w:hint="eastAsia"/>
          <w:sz w:val="22"/>
        </w:rPr>
        <w:t>屏幕分辨率：≥</w:t>
      </w:r>
      <w:r>
        <w:rPr>
          <w:rFonts w:hint="eastAsia"/>
          <w:sz w:val="22"/>
        </w:rPr>
        <w:t>3840</w:t>
      </w:r>
      <w:r>
        <w:rPr>
          <w:rFonts w:hint="eastAsia"/>
          <w:sz w:val="22"/>
        </w:rPr>
        <w:t>×</w:t>
      </w:r>
      <w:r>
        <w:rPr>
          <w:rFonts w:hint="eastAsia"/>
          <w:sz w:val="22"/>
        </w:rPr>
        <w:t>2160</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1.20.3  </w:t>
      </w:r>
      <w:r>
        <w:rPr>
          <w:rFonts w:hint="eastAsia"/>
          <w:sz w:val="22"/>
        </w:rPr>
        <w:t>视频信号输入：</w:t>
      </w:r>
      <w:r>
        <w:rPr>
          <w:rFonts w:hint="eastAsia"/>
          <w:sz w:val="22"/>
        </w:rPr>
        <w:t>HDMI</w:t>
      </w:r>
      <w:r>
        <w:rPr>
          <w:rFonts w:hint="eastAsia"/>
          <w:sz w:val="22"/>
        </w:rPr>
        <w:t>×</w:t>
      </w:r>
      <w:r>
        <w:rPr>
          <w:rFonts w:hint="eastAsia"/>
          <w:sz w:val="22"/>
        </w:rPr>
        <w:t>1</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  </w:t>
      </w:r>
      <w:r>
        <w:rPr>
          <w:rFonts w:hint="eastAsia"/>
          <w:sz w:val="22"/>
        </w:rPr>
        <w:t>谈话间麦克风</w:t>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1.21.1  </w:t>
      </w:r>
      <w:r>
        <w:rPr>
          <w:rFonts w:hint="eastAsia"/>
          <w:sz w:val="22"/>
        </w:rPr>
        <w:t>拾音距离</w:t>
      </w:r>
      <w:r>
        <w:rPr>
          <w:rFonts w:hint="eastAsia"/>
          <w:sz w:val="22"/>
        </w:rPr>
        <w:t>5-10</w:t>
      </w:r>
      <w:r>
        <w:rPr>
          <w:rFonts w:hint="eastAsia"/>
          <w:sz w:val="22"/>
        </w:rPr>
        <w:t>米</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1.21.2  </w:t>
      </w:r>
      <w:r>
        <w:rPr>
          <w:rFonts w:hint="eastAsia"/>
          <w:sz w:val="22"/>
        </w:rPr>
        <w:t>动态噪音抑制，消除回音和背景噪音</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1.22  </w:t>
      </w:r>
      <w:r>
        <w:rPr>
          <w:rFonts w:hint="eastAsia"/>
          <w:sz w:val="22"/>
        </w:rPr>
        <w:t>谈话间终端</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1.22.1  </w:t>
      </w:r>
      <w:r>
        <w:rPr>
          <w:rFonts w:hint="eastAsia"/>
          <w:sz w:val="22"/>
        </w:rPr>
        <w:t>视频输入：</w:t>
      </w:r>
      <w:r>
        <w:rPr>
          <w:rFonts w:hint="eastAsia"/>
          <w:sz w:val="22"/>
        </w:rPr>
        <w:t>1</w:t>
      </w:r>
      <w:r>
        <w:rPr>
          <w:rFonts w:hint="eastAsia"/>
          <w:sz w:val="22"/>
        </w:rPr>
        <w:t>×</w:t>
      </w:r>
      <w:r>
        <w:rPr>
          <w:rFonts w:hint="eastAsia"/>
          <w:sz w:val="22"/>
        </w:rPr>
        <w:t>CompositeVideo</w:t>
      </w:r>
      <w:r>
        <w:rPr>
          <w:rFonts w:hint="eastAsia"/>
          <w:sz w:val="22"/>
        </w:rPr>
        <w:t>，</w:t>
      </w:r>
      <w:r>
        <w:rPr>
          <w:rFonts w:hint="eastAsia"/>
          <w:sz w:val="22"/>
        </w:rPr>
        <w:t>1</w:t>
      </w:r>
      <w:r>
        <w:rPr>
          <w:rFonts w:hint="eastAsia"/>
          <w:sz w:val="22"/>
        </w:rPr>
        <w:t>×</w:t>
      </w:r>
      <w:r>
        <w:rPr>
          <w:rFonts w:hint="eastAsia"/>
          <w:sz w:val="22"/>
        </w:rPr>
        <w:t>DVI-I</w:t>
      </w:r>
      <w:r>
        <w:rPr>
          <w:rFonts w:hint="eastAsia"/>
          <w:sz w:val="22"/>
        </w:rPr>
        <w:t>数据输入，</w:t>
      </w:r>
      <w:r>
        <w:rPr>
          <w:rFonts w:hint="eastAsia"/>
          <w:sz w:val="22"/>
        </w:rPr>
        <w:t>1</w:t>
      </w:r>
      <w:r>
        <w:rPr>
          <w:rFonts w:hint="eastAsia"/>
          <w:sz w:val="22"/>
        </w:rPr>
        <w:t>×</w:t>
      </w:r>
      <w:r>
        <w:rPr>
          <w:rFonts w:hint="eastAsia"/>
          <w:sz w:val="22"/>
        </w:rPr>
        <w:t>SDI</w:t>
      </w:r>
      <w:r>
        <w:rPr>
          <w:rFonts w:hint="eastAsia"/>
          <w:sz w:val="22"/>
        </w:rPr>
        <w:t>高清输入、接口支持</w:t>
      </w:r>
      <w:r>
        <w:rPr>
          <w:rFonts w:hint="eastAsia"/>
          <w:sz w:val="22"/>
        </w:rPr>
        <w:t>264High-Profile</w:t>
      </w:r>
      <w:r>
        <w:rPr>
          <w:rFonts w:hint="eastAsia"/>
          <w:sz w:val="22"/>
        </w:rPr>
        <w:t>编码</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1.22.2  </w:t>
      </w:r>
      <w:r>
        <w:rPr>
          <w:rFonts w:hint="eastAsia"/>
          <w:sz w:val="22"/>
        </w:rPr>
        <w:t>视频输出：具备</w:t>
      </w:r>
      <w:r>
        <w:rPr>
          <w:rFonts w:hint="eastAsia"/>
          <w:sz w:val="22"/>
        </w:rPr>
        <w:t>2</w:t>
      </w:r>
      <w:r>
        <w:rPr>
          <w:rFonts w:hint="eastAsia"/>
          <w:sz w:val="22"/>
        </w:rPr>
        <w:t>个</w:t>
      </w:r>
      <w:r>
        <w:rPr>
          <w:rFonts w:hint="eastAsia"/>
          <w:sz w:val="22"/>
        </w:rPr>
        <w:t>DVI-I</w:t>
      </w:r>
      <w:r>
        <w:rPr>
          <w:rFonts w:hint="eastAsia"/>
          <w:sz w:val="22"/>
        </w:rPr>
        <w:t>接口的视频输出（兼容</w:t>
      </w:r>
      <w:r>
        <w:rPr>
          <w:rFonts w:hint="eastAsia"/>
          <w:sz w:val="22"/>
        </w:rPr>
        <w:t>VGA/HDMI/DVI</w:t>
      </w:r>
      <w:r>
        <w:rPr>
          <w:rFonts w:hint="eastAsia"/>
          <w:sz w:val="22"/>
        </w:rPr>
        <w:t>），可最多选择</w:t>
      </w:r>
      <w:r>
        <w:rPr>
          <w:rFonts w:hint="eastAsia"/>
          <w:sz w:val="22"/>
        </w:rPr>
        <w:t>4</w:t>
      </w:r>
      <w:r>
        <w:rPr>
          <w:rFonts w:hint="eastAsia"/>
          <w:sz w:val="22"/>
        </w:rPr>
        <w:t>个接口同时输出</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1.22.3  </w:t>
      </w:r>
      <w:r>
        <w:rPr>
          <w:rFonts w:hint="eastAsia"/>
          <w:sz w:val="22"/>
        </w:rPr>
        <w:t>音频输入：</w:t>
      </w:r>
      <w:r>
        <w:rPr>
          <w:rFonts w:hint="eastAsia"/>
          <w:sz w:val="22"/>
        </w:rPr>
        <w:t>2</w:t>
      </w:r>
      <w:r>
        <w:rPr>
          <w:rFonts w:hint="eastAsia"/>
          <w:sz w:val="22"/>
        </w:rPr>
        <w:t>个专用的有源</w:t>
      </w:r>
      <w:r>
        <w:rPr>
          <w:rFonts w:hint="eastAsia"/>
          <w:sz w:val="22"/>
        </w:rPr>
        <w:t>MIC</w:t>
      </w:r>
      <w:r>
        <w:rPr>
          <w:rFonts w:hint="eastAsia"/>
          <w:sz w:val="22"/>
        </w:rPr>
        <w:t>接口和</w:t>
      </w:r>
      <w:r>
        <w:rPr>
          <w:rFonts w:hint="eastAsia"/>
          <w:sz w:val="22"/>
        </w:rPr>
        <w:t>1</w:t>
      </w:r>
      <w:r>
        <w:rPr>
          <w:rFonts w:hint="eastAsia"/>
          <w:sz w:val="22"/>
        </w:rPr>
        <w:t>组线路音频接口</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1.22.4  </w:t>
      </w:r>
      <w:r>
        <w:rPr>
          <w:rFonts w:hint="eastAsia"/>
          <w:sz w:val="22"/>
        </w:rPr>
        <w:t>音频输出：</w:t>
      </w:r>
      <w:r>
        <w:rPr>
          <w:rFonts w:hint="eastAsia"/>
          <w:sz w:val="22"/>
        </w:rPr>
        <w:t>1</w:t>
      </w:r>
      <w:r>
        <w:rPr>
          <w:rFonts w:hint="eastAsia"/>
          <w:sz w:val="22"/>
        </w:rPr>
        <w:t>组线路音频接口；支持</w:t>
      </w:r>
      <w:r>
        <w:rPr>
          <w:rFonts w:hint="eastAsia"/>
          <w:sz w:val="22"/>
        </w:rPr>
        <w:t>G.711</w:t>
      </w:r>
      <w:r>
        <w:rPr>
          <w:rFonts w:hint="eastAsia"/>
          <w:sz w:val="22"/>
        </w:rPr>
        <w:t>、</w:t>
      </w:r>
      <w:r>
        <w:rPr>
          <w:rFonts w:hint="eastAsia"/>
          <w:sz w:val="22"/>
        </w:rPr>
        <w:t>G.719</w:t>
      </w:r>
      <w:r>
        <w:rPr>
          <w:rFonts w:hint="eastAsia"/>
          <w:sz w:val="22"/>
        </w:rPr>
        <w:t>、</w:t>
      </w:r>
      <w:r>
        <w:rPr>
          <w:rFonts w:hint="eastAsia"/>
          <w:sz w:val="22"/>
        </w:rPr>
        <w:t>G.729</w:t>
      </w:r>
      <w:r>
        <w:rPr>
          <w:rFonts w:hint="eastAsia"/>
          <w:sz w:val="22"/>
        </w:rPr>
        <w:t>、</w:t>
      </w:r>
      <w:r>
        <w:rPr>
          <w:rFonts w:hint="eastAsia"/>
          <w:sz w:val="22"/>
        </w:rPr>
        <w:t>G.722.1</w:t>
      </w:r>
      <w:r>
        <w:rPr>
          <w:rFonts w:hint="eastAsia"/>
          <w:sz w:val="22"/>
        </w:rPr>
        <w:t>、</w:t>
      </w:r>
      <w:r>
        <w:rPr>
          <w:rFonts w:hint="eastAsia"/>
          <w:sz w:val="22"/>
        </w:rPr>
        <w:t>G.722</w:t>
      </w:r>
      <w:r>
        <w:rPr>
          <w:rFonts w:hint="eastAsia"/>
          <w:sz w:val="22"/>
        </w:rPr>
        <w:t>等多种音频协议；支持双声道立体声</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1.23  </w:t>
      </w:r>
      <w:r>
        <w:rPr>
          <w:rFonts w:hint="eastAsia"/>
          <w:sz w:val="22"/>
        </w:rPr>
        <w:t>多媒体手术病历记录系统软件</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1.23.1  </w:t>
      </w:r>
      <w:r>
        <w:rPr>
          <w:rFonts w:hint="eastAsia"/>
          <w:sz w:val="22"/>
        </w:rPr>
        <w:t>具备角色分配和权限管理功能，支持对数字化手术室所有的角色定义、人员定义和权限定义；手术影像文件、患者信息数据等均</w:t>
      </w:r>
      <w:proofErr w:type="gramStart"/>
      <w:r>
        <w:rPr>
          <w:rFonts w:hint="eastAsia"/>
          <w:sz w:val="22"/>
        </w:rPr>
        <w:t>支持分</w:t>
      </w:r>
      <w:proofErr w:type="gramEnd"/>
      <w:r>
        <w:rPr>
          <w:rFonts w:hint="eastAsia"/>
          <w:sz w:val="22"/>
        </w:rPr>
        <w:t>部门、分角色权限进行控制、查询、管理；可支持科主任模式，科主任拥有本科室最高权限；提供授权管理功能，支持对手术资料的授权操作，包括永久授权、</w:t>
      </w:r>
      <w:r>
        <w:rPr>
          <w:rFonts w:hint="eastAsia"/>
          <w:sz w:val="22"/>
        </w:rPr>
        <w:t>3</w:t>
      </w:r>
      <w:r>
        <w:rPr>
          <w:rFonts w:hint="eastAsia"/>
          <w:sz w:val="22"/>
        </w:rPr>
        <w:t>个月授权、</w:t>
      </w:r>
      <w:r>
        <w:rPr>
          <w:rFonts w:hint="eastAsia"/>
          <w:sz w:val="22"/>
        </w:rPr>
        <w:t>6</w:t>
      </w:r>
      <w:r>
        <w:rPr>
          <w:rFonts w:hint="eastAsia"/>
          <w:sz w:val="22"/>
        </w:rPr>
        <w:t>个月授权、</w:t>
      </w:r>
      <w:r>
        <w:rPr>
          <w:rFonts w:hint="eastAsia"/>
          <w:sz w:val="22"/>
        </w:rPr>
        <w:t>9</w:t>
      </w:r>
      <w:r>
        <w:rPr>
          <w:rFonts w:hint="eastAsia"/>
          <w:sz w:val="22"/>
        </w:rPr>
        <w:t>个月授权、</w:t>
      </w:r>
      <w:r>
        <w:rPr>
          <w:rFonts w:hint="eastAsia"/>
          <w:sz w:val="22"/>
        </w:rPr>
        <w:t>1</w:t>
      </w:r>
      <w:r>
        <w:rPr>
          <w:rFonts w:hint="eastAsia"/>
          <w:sz w:val="22"/>
        </w:rPr>
        <w:t>年授权等多种时间选项，授权到期后自动取消，支持手动授权功能，用户可选择授权时间并搜索目标医生或学生进行授</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1.23.2  </w:t>
      </w:r>
      <w:r>
        <w:rPr>
          <w:rFonts w:hint="eastAsia"/>
          <w:sz w:val="22"/>
        </w:rPr>
        <w:t>可通过数字化手术室系统的触摸</w:t>
      </w:r>
      <w:proofErr w:type="gramStart"/>
      <w:r>
        <w:rPr>
          <w:rFonts w:hint="eastAsia"/>
          <w:sz w:val="22"/>
        </w:rPr>
        <w:t>屏完成</w:t>
      </w:r>
      <w:proofErr w:type="gramEnd"/>
      <w:r>
        <w:rPr>
          <w:rFonts w:hint="eastAsia"/>
          <w:sz w:val="22"/>
        </w:rPr>
        <w:t>录像功能、手术隐私部位马赛克功能、存储录像路径可自由选择功能。支持</w:t>
      </w:r>
      <w:r>
        <w:rPr>
          <w:rFonts w:hint="eastAsia"/>
          <w:sz w:val="22"/>
        </w:rPr>
        <w:t>4K</w:t>
      </w:r>
      <w:r>
        <w:rPr>
          <w:rFonts w:hint="eastAsia"/>
          <w:sz w:val="22"/>
        </w:rPr>
        <w:t>、</w:t>
      </w:r>
      <w:r>
        <w:rPr>
          <w:rFonts w:hint="eastAsia"/>
          <w:sz w:val="22"/>
        </w:rPr>
        <w:t>1080P</w:t>
      </w:r>
      <w:r>
        <w:rPr>
          <w:rFonts w:hint="eastAsia"/>
          <w:sz w:val="22"/>
        </w:rPr>
        <w:t>、</w:t>
      </w:r>
      <w:r>
        <w:rPr>
          <w:rFonts w:hint="eastAsia"/>
          <w:sz w:val="22"/>
        </w:rPr>
        <w:t>720P</w:t>
      </w:r>
      <w:r>
        <w:rPr>
          <w:rFonts w:hint="eastAsia"/>
          <w:sz w:val="22"/>
        </w:rPr>
        <w:t>等高清医学影像录像。单台手术可同时录像数量≥</w:t>
      </w:r>
      <w:r>
        <w:rPr>
          <w:rFonts w:hint="eastAsia"/>
          <w:sz w:val="22"/>
        </w:rPr>
        <w:t>8</w:t>
      </w:r>
      <w:r>
        <w:rPr>
          <w:rFonts w:hint="eastAsia"/>
          <w:sz w:val="22"/>
        </w:rPr>
        <w:t>路</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1.23.3  </w:t>
      </w:r>
      <w:r>
        <w:rPr>
          <w:rFonts w:hint="eastAsia"/>
          <w:sz w:val="22"/>
        </w:rPr>
        <w:t>具备音视频存储模块，集中存储与管理数字化手术室所有采集的音视频数据，包括</w:t>
      </w:r>
      <w:r>
        <w:rPr>
          <w:rFonts w:hint="eastAsia"/>
          <w:sz w:val="22"/>
        </w:rPr>
        <w:t>4K</w:t>
      </w:r>
      <w:r>
        <w:rPr>
          <w:rFonts w:hint="eastAsia"/>
          <w:sz w:val="22"/>
        </w:rPr>
        <w:t>、</w:t>
      </w:r>
      <w:r>
        <w:rPr>
          <w:rFonts w:hint="eastAsia"/>
          <w:sz w:val="22"/>
        </w:rPr>
        <w:t>1080P</w:t>
      </w:r>
      <w:r>
        <w:rPr>
          <w:rFonts w:hint="eastAsia"/>
          <w:sz w:val="22"/>
        </w:rPr>
        <w:t>、</w:t>
      </w:r>
      <w:r>
        <w:rPr>
          <w:rFonts w:hint="eastAsia"/>
          <w:sz w:val="22"/>
        </w:rPr>
        <w:t>720P</w:t>
      </w:r>
      <w:r>
        <w:rPr>
          <w:rFonts w:hint="eastAsia"/>
          <w:sz w:val="22"/>
        </w:rPr>
        <w:t>等高清录像、照片与音频数据。支持音视频信息以列表形式进行管理，可关联患者和手术等基本信息，并支持按患者</w:t>
      </w:r>
      <w:r>
        <w:rPr>
          <w:rFonts w:hint="eastAsia"/>
          <w:sz w:val="22"/>
        </w:rPr>
        <w:t>ID</w:t>
      </w:r>
      <w:r>
        <w:rPr>
          <w:rFonts w:hint="eastAsia"/>
          <w:sz w:val="22"/>
        </w:rPr>
        <w:t>、日期、主刀医生、手术间等多种查询条件查找对应记录内容</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1.23.4  </w:t>
      </w:r>
      <w:r>
        <w:rPr>
          <w:rFonts w:hint="eastAsia"/>
          <w:sz w:val="22"/>
        </w:rPr>
        <w:t>手术医生可以批量上</w:t>
      </w:r>
      <w:proofErr w:type="gramStart"/>
      <w:r>
        <w:rPr>
          <w:rFonts w:hint="eastAsia"/>
          <w:sz w:val="22"/>
        </w:rPr>
        <w:t>传患者围手术期</w:t>
      </w:r>
      <w:proofErr w:type="gramEnd"/>
      <w:r>
        <w:rPr>
          <w:rFonts w:hint="eastAsia"/>
          <w:sz w:val="22"/>
        </w:rPr>
        <w:t>资料，并可在线浏览图片、视频、</w:t>
      </w:r>
      <w:r>
        <w:rPr>
          <w:rFonts w:hint="eastAsia"/>
          <w:sz w:val="22"/>
        </w:rPr>
        <w:t>PDF</w:t>
      </w:r>
      <w:r>
        <w:rPr>
          <w:rFonts w:hint="eastAsia"/>
          <w:sz w:val="22"/>
        </w:rPr>
        <w:t>等文件，与患者手术音视频资料形成手术患者信息资料的全生命周期管理；</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1.23.5  </w:t>
      </w:r>
      <w:r>
        <w:rPr>
          <w:rFonts w:hint="eastAsia"/>
          <w:sz w:val="22"/>
        </w:rPr>
        <w:t>手术医生可在线编辑、标记与管理自己的手术录像及图片，支持分类查询、保存手术录像及图片，支持手术录像批量下载</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  </w:t>
      </w:r>
      <w:r>
        <w:rPr>
          <w:rFonts w:hint="eastAsia"/>
          <w:sz w:val="22"/>
        </w:rPr>
        <w:t>手术示教系统软件</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1.24.1  </w:t>
      </w:r>
      <w:r>
        <w:rPr>
          <w:rFonts w:hint="eastAsia"/>
          <w:sz w:val="22"/>
        </w:rPr>
        <w:t>示教室在进行远程直播示教时，可同时进行网络多媒体信号解码观看和光纤视频信号点对点无损传输，同时传输的光纤视频信号不少于两路</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1.24.2  </w:t>
      </w:r>
      <w:r>
        <w:rPr>
          <w:rFonts w:hint="eastAsia"/>
          <w:sz w:val="22"/>
        </w:rPr>
        <w:t>满足远程示教以及联合会诊要求，具备多学科会诊（</w:t>
      </w:r>
      <w:r>
        <w:rPr>
          <w:rFonts w:hint="eastAsia"/>
          <w:sz w:val="22"/>
        </w:rPr>
        <w:t>MDT</w:t>
      </w:r>
      <w:r>
        <w:rPr>
          <w:rFonts w:hint="eastAsia"/>
          <w:sz w:val="22"/>
        </w:rPr>
        <w:t>）模块，支持在数字化手术室发出会诊申请，支持邀请方通过固定工作站与手术间的单对单、多对多双向音视频互通和在线调阅手术间各路音视频画面、实时生命体征、检验</w:t>
      </w:r>
      <w:r>
        <w:rPr>
          <w:rFonts w:hint="eastAsia"/>
          <w:sz w:val="22"/>
        </w:rPr>
        <w:t>/</w:t>
      </w:r>
      <w:r>
        <w:rPr>
          <w:rFonts w:hint="eastAsia"/>
          <w:sz w:val="22"/>
        </w:rPr>
        <w:t>检查数据等（提供数字化诊疗软件著作权证）</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lastRenderedPageBreak/>
        <w:t xml:space="preserve">1.24.3  </w:t>
      </w:r>
      <w:r>
        <w:rPr>
          <w:rFonts w:hint="eastAsia"/>
          <w:sz w:val="22"/>
        </w:rPr>
        <w:t>多点通讯：能够实现手术端与手术端、手术端与示教室端之间一对一或一对多的视音频交流，延迟≤</w:t>
      </w:r>
      <w:r>
        <w:rPr>
          <w:rFonts w:hint="eastAsia"/>
          <w:sz w:val="22"/>
        </w:rPr>
        <w:t>200ms</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1.24.4  </w:t>
      </w:r>
      <w:r>
        <w:rPr>
          <w:rFonts w:hint="eastAsia"/>
          <w:sz w:val="22"/>
        </w:rPr>
        <w:t>内容共享：可进行共享临床内容和患者实时状况，以实现专家会诊，或者给医学院的学生或进修医生授课</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1.24.5  </w:t>
      </w:r>
      <w:r>
        <w:rPr>
          <w:rFonts w:hint="eastAsia"/>
          <w:sz w:val="22"/>
        </w:rPr>
        <w:t>观摩功能：同时要求每间手术室至少能同时转播</w:t>
      </w:r>
      <w:r>
        <w:rPr>
          <w:rFonts w:hint="eastAsia"/>
          <w:sz w:val="22"/>
        </w:rPr>
        <w:t>4</w:t>
      </w:r>
      <w:r>
        <w:rPr>
          <w:rFonts w:hint="eastAsia"/>
          <w:sz w:val="22"/>
        </w:rPr>
        <w:t>路高清</w:t>
      </w:r>
      <w:proofErr w:type="gramStart"/>
      <w:r>
        <w:rPr>
          <w:rFonts w:hint="eastAsia"/>
          <w:sz w:val="22"/>
        </w:rPr>
        <w:t>信号到示教室</w:t>
      </w:r>
      <w:proofErr w:type="gramEnd"/>
      <w:r>
        <w:rPr>
          <w:rFonts w:hint="eastAsia"/>
          <w:sz w:val="22"/>
        </w:rPr>
        <w:t>，示教室可随意选择手术室内图像观看，可通过触摸屏幕进行控制切换</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1.24.6  </w:t>
      </w:r>
      <w:r>
        <w:rPr>
          <w:rFonts w:hint="eastAsia"/>
          <w:sz w:val="22"/>
        </w:rPr>
        <w:t>自由布局：</w:t>
      </w:r>
      <w:proofErr w:type="gramStart"/>
      <w:r>
        <w:rPr>
          <w:rFonts w:hint="eastAsia"/>
          <w:sz w:val="22"/>
        </w:rPr>
        <w:t>观摩端应能够</w:t>
      </w:r>
      <w:proofErr w:type="gramEnd"/>
      <w:r>
        <w:rPr>
          <w:rFonts w:hint="eastAsia"/>
          <w:sz w:val="22"/>
        </w:rPr>
        <w:t>根据手术室端授权的视频自动调整分屏布局模式，并且应能够提供多种分屏布局模式供选择</w:t>
      </w:r>
      <w:r>
        <w:rPr>
          <w:rFonts w:hint="eastAsia"/>
          <w:sz w:val="22"/>
        </w:rPr>
        <w:t>,</w:t>
      </w:r>
      <w:r>
        <w:rPr>
          <w:rFonts w:hint="eastAsia"/>
          <w:sz w:val="22"/>
        </w:rPr>
        <w:t>可以选择多路视频显示还是某一路视频全屏显示</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1.24.7  </w:t>
      </w:r>
      <w:r>
        <w:rPr>
          <w:rFonts w:hint="eastAsia"/>
          <w:sz w:val="22"/>
        </w:rPr>
        <w:t>观摩权限管理：示教人员需要进入远程手术室内进行观摩时，需要提出授权请求，手术室医生同意的情况下才可进入进行示教观摩，保护手术室内信息安全，手术室主刀医生拥有最高权限</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1.24.8  </w:t>
      </w:r>
      <w:r>
        <w:rPr>
          <w:rFonts w:hint="eastAsia"/>
          <w:sz w:val="22"/>
        </w:rPr>
        <w:t>具备示教管理模块，示教室可向在线手术室发起示教申请，无需导播等第三方干预即可完成示教，示教方式应为软件客户端和示教直播设备两种方式，软件客户端可部署运行于</w:t>
      </w:r>
      <w:r>
        <w:rPr>
          <w:rFonts w:hint="eastAsia"/>
          <w:sz w:val="22"/>
        </w:rPr>
        <w:t>windows</w:t>
      </w:r>
      <w:r>
        <w:rPr>
          <w:rFonts w:hint="eastAsia"/>
          <w:sz w:val="22"/>
        </w:rPr>
        <w:t>系统、</w:t>
      </w:r>
      <w:r>
        <w:rPr>
          <w:rFonts w:hint="eastAsia"/>
          <w:sz w:val="22"/>
        </w:rPr>
        <w:t>andriod</w:t>
      </w:r>
      <w:r>
        <w:rPr>
          <w:rFonts w:hint="eastAsia"/>
          <w:sz w:val="22"/>
        </w:rPr>
        <w:t>系统等系统，且兼容</w:t>
      </w:r>
      <w:r>
        <w:rPr>
          <w:rFonts w:hint="eastAsia"/>
          <w:sz w:val="22"/>
        </w:rPr>
        <w:t>4K</w:t>
      </w:r>
      <w:r>
        <w:rPr>
          <w:rFonts w:hint="eastAsia"/>
          <w:sz w:val="22"/>
        </w:rPr>
        <w:t>显示模式；能够实现单画面、双画面、</w:t>
      </w:r>
      <w:r>
        <w:rPr>
          <w:rFonts w:hint="eastAsia"/>
          <w:sz w:val="22"/>
        </w:rPr>
        <w:t>4</w:t>
      </w:r>
      <w:r>
        <w:rPr>
          <w:rFonts w:hint="eastAsia"/>
          <w:sz w:val="22"/>
        </w:rPr>
        <w:t>画面分屏模式显示，支持双向语音通话</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1.24.9  </w:t>
      </w:r>
      <w:r>
        <w:rPr>
          <w:rFonts w:hint="eastAsia"/>
          <w:sz w:val="22"/>
        </w:rPr>
        <w:t>支持远程指导模块，支持在本地进行远程指导协同标记画线等动作，可同步在手术室大屏显示且延时不超过</w:t>
      </w:r>
      <w:r>
        <w:rPr>
          <w:rFonts w:hint="eastAsia"/>
          <w:sz w:val="22"/>
        </w:rPr>
        <w:t xml:space="preserve"> 200ms</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1.24.10  </w:t>
      </w:r>
      <w:r>
        <w:rPr>
          <w:rFonts w:hint="eastAsia"/>
          <w:sz w:val="22"/>
        </w:rPr>
        <w:t>手术室可邀请示教室进行通话，手术室有权接通或挂断</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1.24.11  </w:t>
      </w:r>
      <w:r>
        <w:rPr>
          <w:rFonts w:hint="eastAsia"/>
          <w:sz w:val="22"/>
        </w:rPr>
        <w:t>整合手术室内设备数据包括但不限于内窥镜、腔镜、显微镜、关节镜、术野摄像机、全景摄像机、手术机器人、术中影像（</w:t>
      </w:r>
      <w:r>
        <w:rPr>
          <w:rFonts w:hint="eastAsia"/>
          <w:sz w:val="22"/>
        </w:rPr>
        <w:t>CT</w:t>
      </w:r>
      <w:r>
        <w:rPr>
          <w:rFonts w:hint="eastAsia"/>
          <w:sz w:val="22"/>
        </w:rPr>
        <w:t>、</w:t>
      </w:r>
      <w:r>
        <w:rPr>
          <w:rFonts w:hint="eastAsia"/>
          <w:sz w:val="22"/>
        </w:rPr>
        <w:t>DSA</w:t>
      </w:r>
      <w:r>
        <w:rPr>
          <w:rFonts w:hint="eastAsia"/>
          <w:sz w:val="22"/>
        </w:rPr>
        <w:t>、</w:t>
      </w:r>
      <w:r>
        <w:rPr>
          <w:rFonts w:hint="eastAsia"/>
          <w:sz w:val="22"/>
        </w:rPr>
        <w:t>MRI</w:t>
      </w:r>
      <w:r>
        <w:rPr>
          <w:rFonts w:hint="eastAsia"/>
          <w:sz w:val="22"/>
        </w:rPr>
        <w:t>、</w:t>
      </w:r>
      <w:r>
        <w:rPr>
          <w:rFonts w:hint="eastAsia"/>
          <w:sz w:val="22"/>
        </w:rPr>
        <w:t>C</w:t>
      </w:r>
      <w:r>
        <w:rPr>
          <w:rFonts w:hint="eastAsia"/>
          <w:sz w:val="22"/>
        </w:rPr>
        <w:t>臂等）、术中导航、超声、显微镜、无线麦克风、音响话筒、远程场景音视频、专科类手术三维重建图像等</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1.24.12  </w:t>
      </w:r>
      <w:r>
        <w:rPr>
          <w:rFonts w:hint="eastAsia"/>
          <w:sz w:val="22"/>
        </w:rPr>
        <w:t>支持集中控制手术室所有显示屏所显示内容，且在同一个屏上实现单屏、画中画、二分屏、以及四分屏显示，组合后的画面可推送至手术室任意显示屏上</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1.24.13  </w:t>
      </w:r>
      <w:r>
        <w:rPr>
          <w:rFonts w:hint="eastAsia"/>
          <w:sz w:val="22"/>
        </w:rPr>
        <w:t>支持实现术中辅助协同，方便医务人员查阅患者电子病历、影像、检查检验、生命体征信息以及设备影像、术中导航等信息。所有助手、手术室护士能够在术中看到手术的实时进程，配合医生进行手术</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1.24.14  </w:t>
      </w:r>
      <w:r>
        <w:rPr>
          <w:rFonts w:hint="eastAsia"/>
          <w:sz w:val="22"/>
        </w:rPr>
        <w:t>所有手术间控制系统能够被集中控制管理，能够实现对所有手术间控制系统设备的远程配置管理、远程协助、远程升级维护、设备运行情况的实时统计呈现、记录及历史数据汇总等</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1.25  </w:t>
      </w:r>
      <w:r>
        <w:rPr>
          <w:rFonts w:hint="eastAsia"/>
          <w:sz w:val="22"/>
        </w:rPr>
        <w:t>音视频专网</w:t>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1.25.1  </w:t>
      </w:r>
      <w:r>
        <w:rPr>
          <w:rFonts w:hint="eastAsia"/>
          <w:sz w:val="22"/>
        </w:rPr>
        <w:t>按照数字化手术室系统布线路径规划需求部署手术室、示教室内布线（</w:t>
      </w:r>
      <w:proofErr w:type="gramStart"/>
      <w:r>
        <w:rPr>
          <w:rFonts w:hint="eastAsia"/>
          <w:sz w:val="22"/>
        </w:rPr>
        <w:t>包所有</w:t>
      </w:r>
      <w:proofErr w:type="gramEnd"/>
      <w:r>
        <w:rPr>
          <w:rFonts w:hint="eastAsia"/>
          <w:sz w:val="22"/>
        </w:rPr>
        <w:t>线材和安装施工）及设备安装调试，传输套件采用光纤的无损传输方式，满足</w:t>
      </w:r>
      <w:r>
        <w:rPr>
          <w:rFonts w:hint="eastAsia"/>
          <w:sz w:val="22"/>
        </w:rPr>
        <w:t>4K</w:t>
      </w:r>
      <w:r>
        <w:rPr>
          <w:rFonts w:hint="eastAsia"/>
          <w:sz w:val="22"/>
        </w:rPr>
        <w:t>信号传输需求</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1.26  </w:t>
      </w:r>
      <w:r>
        <w:rPr>
          <w:rFonts w:hint="eastAsia"/>
          <w:sz w:val="22"/>
        </w:rPr>
        <w:t>接口面板</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1.26.1  </w:t>
      </w:r>
      <w:r>
        <w:rPr>
          <w:rFonts w:hint="eastAsia"/>
          <w:sz w:val="22"/>
        </w:rPr>
        <w:t>麻醉塔</w:t>
      </w:r>
      <w:r>
        <w:rPr>
          <w:rFonts w:hint="eastAsia"/>
          <w:sz w:val="22"/>
        </w:rPr>
        <w:t>3GSDI</w:t>
      </w:r>
      <w:r>
        <w:rPr>
          <w:rFonts w:hint="eastAsia"/>
          <w:sz w:val="22"/>
        </w:rPr>
        <w:t>一个、</w:t>
      </w:r>
      <w:r>
        <w:rPr>
          <w:rFonts w:hint="eastAsia"/>
          <w:sz w:val="22"/>
        </w:rPr>
        <w:t>12GSDI</w:t>
      </w:r>
      <w:r>
        <w:rPr>
          <w:rFonts w:hint="eastAsia"/>
          <w:sz w:val="22"/>
        </w:rPr>
        <w:t>一个、</w:t>
      </w:r>
      <w:r>
        <w:rPr>
          <w:rFonts w:hint="eastAsia"/>
          <w:sz w:val="22"/>
        </w:rPr>
        <w:t>HDMI</w:t>
      </w:r>
      <w:r>
        <w:rPr>
          <w:rFonts w:hint="eastAsia"/>
          <w:sz w:val="22"/>
        </w:rPr>
        <w:t>一个</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1.26.2  </w:t>
      </w:r>
      <w:r>
        <w:rPr>
          <w:rFonts w:hint="eastAsia"/>
          <w:sz w:val="22"/>
        </w:rPr>
        <w:t>腔镜塔预留</w:t>
      </w:r>
      <w:r>
        <w:rPr>
          <w:rFonts w:hint="eastAsia"/>
          <w:sz w:val="22"/>
        </w:rPr>
        <w:t>3GSDI</w:t>
      </w:r>
      <w:r>
        <w:rPr>
          <w:rFonts w:hint="eastAsia"/>
          <w:sz w:val="22"/>
        </w:rPr>
        <w:t>一个、</w:t>
      </w:r>
      <w:r>
        <w:rPr>
          <w:rFonts w:hint="eastAsia"/>
          <w:sz w:val="22"/>
        </w:rPr>
        <w:t>12GSDI</w:t>
      </w:r>
      <w:r>
        <w:rPr>
          <w:rFonts w:hint="eastAsia"/>
          <w:sz w:val="22"/>
        </w:rPr>
        <w:t>一个、</w:t>
      </w:r>
      <w:r>
        <w:rPr>
          <w:rFonts w:hint="eastAsia"/>
          <w:sz w:val="22"/>
        </w:rPr>
        <w:t>DVI</w:t>
      </w:r>
      <w:r>
        <w:rPr>
          <w:rFonts w:hint="eastAsia"/>
          <w:sz w:val="22"/>
        </w:rPr>
        <w:t>一个、</w:t>
      </w:r>
      <w:r>
        <w:rPr>
          <w:rFonts w:hint="eastAsia"/>
          <w:sz w:val="22"/>
        </w:rPr>
        <w:t>HDMI</w:t>
      </w:r>
      <w:r>
        <w:rPr>
          <w:rFonts w:hint="eastAsia"/>
          <w:sz w:val="22"/>
        </w:rPr>
        <w:t>一个</w:t>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1.26.3  </w:t>
      </w:r>
      <w:r>
        <w:rPr>
          <w:rFonts w:hint="eastAsia"/>
          <w:sz w:val="22"/>
        </w:rPr>
        <w:t>面板尺寸≤</w:t>
      </w:r>
      <w:r>
        <w:rPr>
          <w:rFonts w:hint="eastAsia"/>
          <w:sz w:val="22"/>
        </w:rPr>
        <w:t>80</w:t>
      </w:r>
      <w:r>
        <w:rPr>
          <w:rFonts w:hint="eastAsia"/>
          <w:sz w:val="22"/>
        </w:rPr>
        <w:t>×</w:t>
      </w:r>
      <w:r>
        <w:rPr>
          <w:rFonts w:hint="eastAsia"/>
          <w:sz w:val="22"/>
        </w:rPr>
        <w:t>60mm</w:t>
      </w:r>
      <w:r>
        <w:rPr>
          <w:rFonts w:hint="eastAsia"/>
          <w:sz w:val="22"/>
        </w:rPr>
        <w:t>、投标商自行预留</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lastRenderedPageBreak/>
        <w:t xml:space="preserve">1.27  </w:t>
      </w:r>
      <w:r>
        <w:rPr>
          <w:rFonts w:hint="eastAsia"/>
          <w:sz w:val="22"/>
        </w:rPr>
        <w:t>增值服务</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1.27.1  </w:t>
      </w:r>
      <w:r>
        <w:rPr>
          <w:rFonts w:hint="eastAsia"/>
          <w:sz w:val="22"/>
        </w:rPr>
        <w:t>直播现场支持，一年≥</w:t>
      </w:r>
      <w:r>
        <w:rPr>
          <w:rFonts w:hint="eastAsia"/>
          <w:sz w:val="22"/>
        </w:rPr>
        <w:t>2</w:t>
      </w:r>
      <w:r>
        <w:rPr>
          <w:rFonts w:hint="eastAsia"/>
          <w:sz w:val="22"/>
        </w:rPr>
        <w:t>次</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1.27.2  </w:t>
      </w:r>
      <w:r>
        <w:rPr>
          <w:rFonts w:hint="eastAsia"/>
          <w:sz w:val="22"/>
        </w:rPr>
        <w:t>额外预埋≥</w:t>
      </w:r>
      <w:r>
        <w:rPr>
          <w:rFonts w:hint="eastAsia"/>
          <w:sz w:val="22"/>
        </w:rPr>
        <w:t>3</w:t>
      </w:r>
      <w:r>
        <w:rPr>
          <w:rFonts w:hint="eastAsia"/>
          <w:sz w:val="22"/>
        </w:rPr>
        <w:t>间布线</w:t>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w:t>
      </w:r>
      <w:r>
        <w:rPr>
          <w:rFonts w:hint="eastAsia"/>
          <w:sz w:val="22"/>
        </w:rPr>
        <w:t>、配置清单</w:t>
      </w:r>
      <w:r>
        <w:rPr>
          <w:rFonts w:hint="eastAsia"/>
          <w:sz w:val="22"/>
        </w:rPr>
        <w:tab/>
      </w:r>
      <w:r>
        <w:rPr>
          <w:rFonts w:hint="eastAsia"/>
          <w:sz w:val="22"/>
        </w:rPr>
        <w:tab/>
      </w:r>
      <w:r>
        <w:rPr>
          <w:rFonts w:hint="eastAsia"/>
          <w:sz w:val="22"/>
        </w:rPr>
        <w:tab/>
      </w:r>
      <w:r>
        <w:rPr>
          <w:rFonts w:hint="eastAsia"/>
          <w:sz w:val="22"/>
        </w:rPr>
        <w:tab/>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2.1</w:t>
      </w:r>
      <w:r>
        <w:rPr>
          <w:rFonts w:hint="eastAsia"/>
          <w:sz w:val="22"/>
        </w:rPr>
        <w:tab/>
        <w:t xml:space="preserve">  </w:t>
      </w:r>
      <w:r>
        <w:rPr>
          <w:rFonts w:hint="eastAsia"/>
          <w:sz w:val="22"/>
        </w:rPr>
        <w:t>麻醉塔：</w:t>
      </w:r>
      <w:r>
        <w:rPr>
          <w:rFonts w:hint="eastAsia"/>
          <w:sz w:val="22"/>
        </w:rPr>
        <w:t>2</w:t>
      </w:r>
      <w:r>
        <w:rPr>
          <w:rFonts w:hint="eastAsia"/>
          <w:sz w:val="22"/>
        </w:rPr>
        <w:t>台</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2.2</w:t>
      </w:r>
      <w:r>
        <w:rPr>
          <w:rFonts w:hint="eastAsia"/>
          <w:sz w:val="22"/>
        </w:rPr>
        <w:tab/>
        <w:t xml:space="preserve">  </w:t>
      </w:r>
      <w:r>
        <w:rPr>
          <w:rFonts w:hint="eastAsia"/>
          <w:sz w:val="22"/>
        </w:rPr>
        <w:t>外科塔：</w:t>
      </w:r>
      <w:r>
        <w:rPr>
          <w:rFonts w:hint="eastAsia"/>
          <w:sz w:val="22"/>
        </w:rPr>
        <w:t>2</w:t>
      </w:r>
      <w:r>
        <w:rPr>
          <w:rFonts w:hint="eastAsia"/>
          <w:sz w:val="22"/>
        </w:rPr>
        <w:t>台</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2.3</w:t>
      </w:r>
      <w:r>
        <w:rPr>
          <w:rFonts w:hint="eastAsia"/>
          <w:sz w:val="22"/>
        </w:rPr>
        <w:tab/>
        <w:t xml:space="preserve">  </w:t>
      </w:r>
      <w:r>
        <w:rPr>
          <w:rFonts w:hint="eastAsia"/>
          <w:sz w:val="22"/>
        </w:rPr>
        <w:t>无影灯：</w:t>
      </w:r>
      <w:r>
        <w:rPr>
          <w:rFonts w:hint="eastAsia"/>
          <w:sz w:val="22"/>
        </w:rPr>
        <w:t>2</w:t>
      </w:r>
      <w:r>
        <w:rPr>
          <w:rFonts w:hint="eastAsia"/>
          <w:sz w:val="22"/>
        </w:rPr>
        <w:t>套</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2.4</w:t>
      </w:r>
      <w:r>
        <w:rPr>
          <w:rFonts w:hint="eastAsia"/>
          <w:sz w:val="22"/>
        </w:rPr>
        <w:tab/>
        <w:t xml:space="preserve">  </w:t>
      </w:r>
      <w:r>
        <w:rPr>
          <w:rFonts w:hint="eastAsia"/>
          <w:sz w:val="22"/>
        </w:rPr>
        <w:t>数字化手术室智能控制系统：</w:t>
      </w:r>
      <w:r>
        <w:rPr>
          <w:rFonts w:hint="eastAsia"/>
          <w:sz w:val="22"/>
        </w:rPr>
        <w:t>2</w:t>
      </w:r>
      <w:r>
        <w:rPr>
          <w:rFonts w:hint="eastAsia"/>
          <w:sz w:val="22"/>
        </w:rPr>
        <w:t>台</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2.5</w:t>
      </w:r>
      <w:r>
        <w:rPr>
          <w:rFonts w:hint="eastAsia"/>
          <w:sz w:val="22"/>
        </w:rPr>
        <w:tab/>
        <w:t xml:space="preserve">  </w:t>
      </w:r>
      <w:r>
        <w:rPr>
          <w:rFonts w:hint="eastAsia"/>
          <w:sz w:val="22"/>
        </w:rPr>
        <w:t>嵌入式显示器：</w:t>
      </w:r>
      <w:r>
        <w:rPr>
          <w:rFonts w:hint="eastAsia"/>
          <w:sz w:val="22"/>
        </w:rPr>
        <w:t>2</w:t>
      </w:r>
      <w:r>
        <w:rPr>
          <w:rFonts w:hint="eastAsia"/>
          <w:sz w:val="22"/>
        </w:rPr>
        <w:t>个</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2.6</w:t>
      </w:r>
      <w:r>
        <w:rPr>
          <w:rFonts w:hint="eastAsia"/>
          <w:sz w:val="22"/>
        </w:rPr>
        <w:tab/>
        <w:t xml:space="preserve">  </w:t>
      </w:r>
      <w:r>
        <w:rPr>
          <w:rFonts w:hint="eastAsia"/>
          <w:sz w:val="22"/>
        </w:rPr>
        <w:t>医用显示器：</w:t>
      </w:r>
      <w:r>
        <w:rPr>
          <w:rFonts w:hint="eastAsia"/>
          <w:sz w:val="22"/>
        </w:rPr>
        <w:t>4</w:t>
      </w:r>
      <w:r>
        <w:rPr>
          <w:rFonts w:hint="eastAsia"/>
          <w:sz w:val="22"/>
        </w:rPr>
        <w:t>个</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2.7</w:t>
      </w:r>
      <w:r>
        <w:rPr>
          <w:rFonts w:hint="eastAsia"/>
          <w:sz w:val="22"/>
        </w:rPr>
        <w:tab/>
        <w:t xml:space="preserve">  </w:t>
      </w:r>
      <w:r>
        <w:rPr>
          <w:rFonts w:hint="eastAsia"/>
          <w:sz w:val="22"/>
        </w:rPr>
        <w:t>护士工作站：</w:t>
      </w:r>
      <w:r>
        <w:rPr>
          <w:rFonts w:hint="eastAsia"/>
          <w:sz w:val="22"/>
        </w:rPr>
        <w:t>2</w:t>
      </w:r>
      <w:r>
        <w:rPr>
          <w:rFonts w:hint="eastAsia"/>
          <w:sz w:val="22"/>
        </w:rPr>
        <w:t>个</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2.8</w:t>
      </w:r>
      <w:r>
        <w:rPr>
          <w:rFonts w:hint="eastAsia"/>
          <w:sz w:val="22"/>
        </w:rPr>
        <w:tab/>
        <w:t xml:space="preserve">  </w:t>
      </w:r>
      <w:r>
        <w:rPr>
          <w:rFonts w:hint="eastAsia"/>
          <w:sz w:val="22"/>
        </w:rPr>
        <w:t>术野摄像机：</w:t>
      </w:r>
      <w:r>
        <w:rPr>
          <w:rFonts w:hint="eastAsia"/>
          <w:sz w:val="22"/>
        </w:rPr>
        <w:t>2</w:t>
      </w:r>
      <w:r>
        <w:rPr>
          <w:rFonts w:hint="eastAsia"/>
          <w:sz w:val="22"/>
        </w:rPr>
        <w:t>个</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2.9</w:t>
      </w:r>
      <w:r>
        <w:rPr>
          <w:rFonts w:hint="eastAsia"/>
          <w:sz w:val="22"/>
        </w:rPr>
        <w:tab/>
        <w:t xml:space="preserve">  </w:t>
      </w:r>
      <w:r>
        <w:rPr>
          <w:rFonts w:hint="eastAsia"/>
          <w:sz w:val="22"/>
        </w:rPr>
        <w:t>全景摄像机：</w:t>
      </w:r>
      <w:r>
        <w:rPr>
          <w:rFonts w:hint="eastAsia"/>
          <w:sz w:val="22"/>
        </w:rPr>
        <w:t>4</w:t>
      </w:r>
      <w:r>
        <w:rPr>
          <w:rFonts w:hint="eastAsia"/>
          <w:sz w:val="22"/>
        </w:rPr>
        <w:t>台</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2.10  </w:t>
      </w:r>
      <w:r>
        <w:rPr>
          <w:rFonts w:hint="eastAsia"/>
          <w:sz w:val="22"/>
        </w:rPr>
        <w:t>吸顶音箱：</w:t>
      </w:r>
      <w:r>
        <w:rPr>
          <w:rFonts w:hint="eastAsia"/>
          <w:sz w:val="22"/>
        </w:rPr>
        <w:t>2</w:t>
      </w:r>
      <w:r>
        <w:rPr>
          <w:rFonts w:hint="eastAsia"/>
          <w:sz w:val="22"/>
        </w:rPr>
        <w:t>套</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2.11  </w:t>
      </w:r>
      <w:r>
        <w:rPr>
          <w:rFonts w:hint="eastAsia"/>
          <w:sz w:val="22"/>
        </w:rPr>
        <w:t>功放：</w:t>
      </w:r>
      <w:r>
        <w:rPr>
          <w:rFonts w:hint="eastAsia"/>
          <w:sz w:val="22"/>
        </w:rPr>
        <w:t>2</w:t>
      </w:r>
      <w:r>
        <w:rPr>
          <w:rFonts w:hint="eastAsia"/>
          <w:sz w:val="22"/>
        </w:rPr>
        <w:t>台</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2.12  </w:t>
      </w:r>
      <w:r>
        <w:rPr>
          <w:rFonts w:hint="eastAsia"/>
          <w:sz w:val="22"/>
        </w:rPr>
        <w:t>头戴式麦克风：</w:t>
      </w:r>
      <w:r>
        <w:rPr>
          <w:rFonts w:hint="eastAsia"/>
          <w:sz w:val="22"/>
        </w:rPr>
        <w:t>2</w:t>
      </w:r>
      <w:r>
        <w:rPr>
          <w:rFonts w:hint="eastAsia"/>
          <w:sz w:val="22"/>
        </w:rPr>
        <w:t>套</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2.13  </w:t>
      </w:r>
      <w:r>
        <w:rPr>
          <w:rFonts w:hint="eastAsia"/>
          <w:sz w:val="22"/>
        </w:rPr>
        <w:t>服务器：</w:t>
      </w:r>
      <w:r>
        <w:rPr>
          <w:rFonts w:hint="eastAsia"/>
          <w:sz w:val="22"/>
        </w:rPr>
        <w:t>1</w:t>
      </w:r>
      <w:r>
        <w:rPr>
          <w:rFonts w:hint="eastAsia"/>
          <w:sz w:val="22"/>
        </w:rPr>
        <w:t>台</w:t>
      </w:r>
      <w:r>
        <w:rPr>
          <w:rFonts w:hint="eastAsia"/>
          <w:sz w:val="22"/>
        </w:rPr>
        <w:tab/>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2.14  </w:t>
      </w:r>
      <w:r>
        <w:rPr>
          <w:rFonts w:hint="eastAsia"/>
          <w:sz w:val="22"/>
        </w:rPr>
        <w:t>服务器</w:t>
      </w:r>
      <w:r>
        <w:rPr>
          <w:rFonts w:hint="eastAsia"/>
          <w:sz w:val="22"/>
        </w:rPr>
        <w:t>-2</w:t>
      </w:r>
      <w:r>
        <w:rPr>
          <w:rFonts w:hint="eastAsia"/>
          <w:sz w:val="22"/>
        </w:rPr>
        <w:t>：</w:t>
      </w:r>
      <w:r>
        <w:rPr>
          <w:rFonts w:hint="eastAsia"/>
          <w:sz w:val="22"/>
        </w:rPr>
        <w:t>1</w:t>
      </w:r>
      <w:r>
        <w:rPr>
          <w:rFonts w:hint="eastAsia"/>
          <w:sz w:val="22"/>
        </w:rPr>
        <w:t>台</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2.15  </w:t>
      </w:r>
      <w:r>
        <w:rPr>
          <w:rFonts w:hint="eastAsia"/>
          <w:sz w:val="22"/>
        </w:rPr>
        <w:t>示教终端：</w:t>
      </w:r>
      <w:r>
        <w:rPr>
          <w:rFonts w:hint="eastAsia"/>
          <w:sz w:val="22"/>
        </w:rPr>
        <w:t>1</w:t>
      </w:r>
      <w:r>
        <w:rPr>
          <w:rFonts w:hint="eastAsia"/>
          <w:sz w:val="22"/>
        </w:rPr>
        <w:t>台</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2.16  </w:t>
      </w:r>
      <w:r>
        <w:rPr>
          <w:rFonts w:hint="eastAsia"/>
          <w:sz w:val="22"/>
        </w:rPr>
        <w:t>功放：</w:t>
      </w:r>
      <w:r>
        <w:rPr>
          <w:rFonts w:hint="eastAsia"/>
          <w:sz w:val="22"/>
        </w:rPr>
        <w:t>1</w:t>
      </w:r>
      <w:r>
        <w:rPr>
          <w:rFonts w:hint="eastAsia"/>
          <w:sz w:val="22"/>
        </w:rPr>
        <w:t>套</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2.17  </w:t>
      </w:r>
      <w:r>
        <w:rPr>
          <w:rFonts w:hint="eastAsia"/>
          <w:sz w:val="22"/>
        </w:rPr>
        <w:t>无线麦克风：</w:t>
      </w:r>
      <w:r>
        <w:rPr>
          <w:rFonts w:hint="eastAsia"/>
          <w:sz w:val="22"/>
        </w:rPr>
        <w:t>1</w:t>
      </w:r>
      <w:r>
        <w:rPr>
          <w:rFonts w:hint="eastAsia"/>
          <w:sz w:val="22"/>
        </w:rPr>
        <w:t>套</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2.18  </w:t>
      </w:r>
      <w:r>
        <w:rPr>
          <w:rFonts w:hint="eastAsia"/>
          <w:sz w:val="22"/>
        </w:rPr>
        <w:t>音响：</w:t>
      </w:r>
      <w:r>
        <w:rPr>
          <w:rFonts w:hint="eastAsia"/>
          <w:sz w:val="22"/>
        </w:rPr>
        <w:t>1</w:t>
      </w:r>
      <w:r>
        <w:rPr>
          <w:rFonts w:hint="eastAsia"/>
          <w:sz w:val="22"/>
        </w:rPr>
        <w:t>套</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2.19  </w:t>
      </w:r>
      <w:r>
        <w:rPr>
          <w:rFonts w:hint="eastAsia"/>
          <w:sz w:val="22"/>
        </w:rPr>
        <w:t>示教室大屏：</w:t>
      </w:r>
      <w:r>
        <w:rPr>
          <w:rFonts w:hint="eastAsia"/>
          <w:sz w:val="22"/>
        </w:rPr>
        <w:t>1</w:t>
      </w:r>
      <w:r>
        <w:rPr>
          <w:rFonts w:hint="eastAsia"/>
          <w:sz w:val="22"/>
        </w:rPr>
        <w:t>台</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2.20  </w:t>
      </w:r>
      <w:r>
        <w:rPr>
          <w:rFonts w:hint="eastAsia"/>
          <w:sz w:val="22"/>
        </w:rPr>
        <w:t>谈话间大屏：</w:t>
      </w:r>
      <w:r>
        <w:rPr>
          <w:rFonts w:hint="eastAsia"/>
          <w:sz w:val="22"/>
        </w:rPr>
        <w:t>1</w:t>
      </w:r>
      <w:r>
        <w:rPr>
          <w:rFonts w:hint="eastAsia"/>
          <w:sz w:val="22"/>
        </w:rPr>
        <w:t>台</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2.21  </w:t>
      </w:r>
      <w:r>
        <w:rPr>
          <w:rFonts w:hint="eastAsia"/>
          <w:sz w:val="22"/>
        </w:rPr>
        <w:t>谈话间麦克风：</w:t>
      </w:r>
      <w:r>
        <w:rPr>
          <w:rFonts w:hint="eastAsia"/>
          <w:sz w:val="22"/>
        </w:rPr>
        <w:t>1</w:t>
      </w:r>
      <w:r>
        <w:rPr>
          <w:rFonts w:hint="eastAsia"/>
          <w:sz w:val="22"/>
        </w:rPr>
        <w:t>台</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2.22  </w:t>
      </w:r>
      <w:r>
        <w:rPr>
          <w:rFonts w:hint="eastAsia"/>
          <w:sz w:val="22"/>
        </w:rPr>
        <w:t>谈话间终端：</w:t>
      </w:r>
      <w:r>
        <w:rPr>
          <w:rFonts w:hint="eastAsia"/>
          <w:sz w:val="22"/>
        </w:rPr>
        <w:t>1</w:t>
      </w:r>
      <w:r>
        <w:rPr>
          <w:rFonts w:hint="eastAsia"/>
          <w:sz w:val="22"/>
        </w:rPr>
        <w:t>台</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2.23  </w:t>
      </w:r>
      <w:r>
        <w:rPr>
          <w:rFonts w:hint="eastAsia"/>
          <w:sz w:val="22"/>
        </w:rPr>
        <w:t>多媒体手术病历记录系统软件：</w:t>
      </w:r>
      <w:r>
        <w:rPr>
          <w:rFonts w:hint="eastAsia"/>
          <w:sz w:val="22"/>
        </w:rPr>
        <w:t>1</w:t>
      </w:r>
      <w:r>
        <w:rPr>
          <w:rFonts w:hint="eastAsia"/>
          <w:sz w:val="22"/>
        </w:rPr>
        <w:t>套</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2.24  </w:t>
      </w:r>
      <w:r>
        <w:rPr>
          <w:rFonts w:hint="eastAsia"/>
          <w:sz w:val="22"/>
        </w:rPr>
        <w:t>手术示教系统软件：</w:t>
      </w:r>
      <w:r>
        <w:rPr>
          <w:rFonts w:hint="eastAsia"/>
          <w:sz w:val="22"/>
        </w:rPr>
        <w:t>1</w:t>
      </w:r>
      <w:r>
        <w:rPr>
          <w:rFonts w:hint="eastAsia"/>
          <w:sz w:val="22"/>
        </w:rPr>
        <w:t>套</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2.25  </w:t>
      </w:r>
      <w:r>
        <w:rPr>
          <w:rFonts w:hint="eastAsia"/>
          <w:sz w:val="22"/>
        </w:rPr>
        <w:t>音视频专网：</w:t>
      </w:r>
      <w:r>
        <w:rPr>
          <w:rFonts w:hint="eastAsia"/>
          <w:sz w:val="22"/>
        </w:rPr>
        <w:t>1</w:t>
      </w:r>
      <w:r>
        <w:rPr>
          <w:rFonts w:hint="eastAsia"/>
          <w:sz w:val="22"/>
        </w:rPr>
        <w:t>套</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2.26  </w:t>
      </w:r>
      <w:r>
        <w:rPr>
          <w:rFonts w:hint="eastAsia"/>
          <w:sz w:val="22"/>
        </w:rPr>
        <w:t>接口面板：</w:t>
      </w:r>
      <w:r>
        <w:rPr>
          <w:rFonts w:hint="eastAsia"/>
          <w:sz w:val="22"/>
        </w:rPr>
        <w:t>1</w:t>
      </w:r>
      <w:r>
        <w:rPr>
          <w:rFonts w:hint="eastAsia"/>
          <w:sz w:val="22"/>
        </w:rPr>
        <w:t>套</w:t>
      </w:r>
    </w:p>
    <w:p w:rsidR="00A6578C" w:rsidRDefault="00A6578C" w:rsidP="00A6578C">
      <w:pPr>
        <w:pBdr>
          <w:top w:val="single" w:sz="4" w:space="1" w:color="auto"/>
          <w:left w:val="single" w:sz="4" w:space="1" w:color="auto"/>
          <w:bottom w:val="single" w:sz="4" w:space="1" w:color="auto"/>
          <w:right w:val="single" w:sz="4" w:space="1" w:color="auto"/>
        </w:pBdr>
        <w:adjustRightInd w:val="0"/>
        <w:snapToGrid w:val="0"/>
        <w:ind w:firstLineChars="200" w:firstLine="440"/>
        <w:jc w:val="left"/>
        <w:rPr>
          <w:sz w:val="22"/>
        </w:rPr>
      </w:pPr>
      <w:r>
        <w:rPr>
          <w:rFonts w:hint="eastAsia"/>
          <w:sz w:val="22"/>
        </w:rPr>
        <w:t xml:space="preserve">2.27  </w:t>
      </w:r>
      <w:r>
        <w:rPr>
          <w:rFonts w:hint="eastAsia"/>
          <w:sz w:val="22"/>
        </w:rPr>
        <w:t>增值服务：</w:t>
      </w:r>
      <w:r>
        <w:rPr>
          <w:rFonts w:hint="eastAsia"/>
          <w:sz w:val="22"/>
        </w:rPr>
        <w:t>1</w:t>
      </w:r>
      <w:r>
        <w:rPr>
          <w:rFonts w:hint="eastAsia"/>
          <w:sz w:val="22"/>
        </w:rPr>
        <w:t>套</w:t>
      </w:r>
    </w:p>
    <w:p w:rsidR="00A6578C" w:rsidRDefault="00A6578C" w:rsidP="00A6578C">
      <w:pPr>
        <w:snapToGrid w:val="0"/>
        <w:ind w:firstLineChars="200" w:firstLine="440"/>
        <w:rPr>
          <w:sz w:val="22"/>
        </w:rPr>
      </w:pPr>
      <w:r>
        <w:rPr>
          <w:sz w:val="22"/>
        </w:rPr>
        <w:t xml:space="preserve">9.3 </w:t>
      </w:r>
      <w:r>
        <w:rPr>
          <w:rFonts w:hint="eastAsia"/>
          <w:sz w:val="22"/>
        </w:rPr>
        <w:t>安装调试要求及备品备件或配件报价等要求</w:t>
      </w:r>
      <w:r>
        <w:rPr>
          <w:sz w:val="22"/>
        </w:rPr>
        <w:tab/>
      </w:r>
    </w:p>
    <w:p w:rsidR="00A6578C" w:rsidRDefault="00A6578C" w:rsidP="00A6578C">
      <w:pPr>
        <w:snapToGrid w:val="0"/>
        <w:ind w:firstLineChars="200" w:firstLine="440"/>
        <w:rPr>
          <w:sz w:val="22"/>
        </w:rPr>
      </w:pPr>
      <w:r>
        <w:rPr>
          <w:sz w:val="22"/>
        </w:rPr>
        <w:t>9.3.1</w:t>
      </w:r>
      <w:r>
        <w:rPr>
          <w:rFonts w:hint="eastAsia"/>
          <w:sz w:val="22"/>
        </w:rPr>
        <w:t>安装调试：由投标人提供的设备，其安装、设备上电、调试</w:t>
      </w:r>
      <w:r>
        <w:rPr>
          <w:sz w:val="22"/>
        </w:rPr>
        <w:t>(</w:t>
      </w:r>
      <w:r>
        <w:rPr>
          <w:rFonts w:hint="eastAsia"/>
          <w:sz w:val="22"/>
        </w:rPr>
        <w:t>包括硬件及软件</w:t>
      </w:r>
      <w:r>
        <w:rPr>
          <w:sz w:val="22"/>
        </w:rPr>
        <w:t>)</w:t>
      </w:r>
      <w:r>
        <w:rPr>
          <w:rFonts w:hint="eastAsia"/>
          <w:sz w:val="22"/>
        </w:rPr>
        <w:t>及开通由投标人负责，采购人予以协助配合。设备安装、调测所需工具、仪表及安装材料均由投标人提供。</w:t>
      </w:r>
    </w:p>
    <w:p w:rsidR="00A6578C" w:rsidRDefault="00A6578C" w:rsidP="00A6578C">
      <w:pPr>
        <w:snapToGrid w:val="0"/>
        <w:ind w:firstLineChars="200" w:firstLine="440"/>
        <w:rPr>
          <w:sz w:val="22"/>
        </w:rPr>
      </w:pPr>
      <w:r>
        <w:rPr>
          <w:sz w:val="22"/>
        </w:rPr>
        <w:t xml:space="preserve">9.4 </w:t>
      </w:r>
      <w:r>
        <w:rPr>
          <w:rFonts w:hint="eastAsia"/>
          <w:sz w:val="22"/>
        </w:rPr>
        <w:t>供货期要求</w:t>
      </w:r>
    </w:p>
    <w:p w:rsidR="00A6578C" w:rsidRDefault="00A6578C" w:rsidP="00A6578C">
      <w:pPr>
        <w:adjustRightInd w:val="0"/>
        <w:snapToGrid w:val="0"/>
        <w:ind w:firstLineChars="200" w:firstLine="440"/>
        <w:rPr>
          <w:sz w:val="22"/>
        </w:rPr>
      </w:pPr>
      <w:r>
        <w:rPr>
          <w:sz w:val="22"/>
        </w:rPr>
        <w:t xml:space="preserve">9.4.1 </w:t>
      </w:r>
      <w:r>
        <w:rPr>
          <w:rFonts w:hint="eastAsia"/>
          <w:sz w:val="22"/>
        </w:rPr>
        <w:t>本项目供货</w:t>
      </w:r>
      <w:proofErr w:type="gramStart"/>
      <w:r>
        <w:rPr>
          <w:rFonts w:hint="eastAsia"/>
          <w:sz w:val="22"/>
        </w:rPr>
        <w:t>期包括</w:t>
      </w:r>
      <w:proofErr w:type="gramEnd"/>
      <w:r>
        <w:rPr>
          <w:rFonts w:hint="eastAsia"/>
          <w:sz w:val="22"/>
        </w:rPr>
        <w:t>设备供货、就位、安装调试直至交付使用的全部时间。</w:t>
      </w:r>
    </w:p>
    <w:p w:rsidR="00A6578C" w:rsidRDefault="00A6578C" w:rsidP="00A6578C">
      <w:pPr>
        <w:adjustRightInd w:val="0"/>
        <w:snapToGrid w:val="0"/>
        <w:ind w:firstLineChars="200" w:firstLine="440"/>
        <w:rPr>
          <w:sz w:val="22"/>
        </w:rPr>
      </w:pPr>
      <w:r>
        <w:rPr>
          <w:sz w:val="22"/>
        </w:rPr>
        <w:t xml:space="preserve">9.4.2 </w:t>
      </w:r>
      <w:r>
        <w:rPr>
          <w:rFonts w:hint="eastAsia"/>
          <w:sz w:val="22"/>
        </w:rPr>
        <w:t>本项目的安装调试及试用期间的管理将纳入采购人的管理范围，在此过程中，中标人须服从采购人的时间和管理协调。</w:t>
      </w:r>
    </w:p>
    <w:p w:rsidR="00A6578C" w:rsidRDefault="00A6578C" w:rsidP="00A6578C">
      <w:pPr>
        <w:snapToGrid w:val="0"/>
        <w:ind w:firstLineChars="200" w:firstLine="440"/>
        <w:rPr>
          <w:sz w:val="22"/>
        </w:rPr>
      </w:pPr>
      <w:r>
        <w:rPr>
          <w:sz w:val="22"/>
        </w:rPr>
        <w:lastRenderedPageBreak/>
        <w:t xml:space="preserve">9.5 </w:t>
      </w:r>
      <w:r>
        <w:rPr>
          <w:rFonts w:hint="eastAsia"/>
          <w:sz w:val="22"/>
        </w:rPr>
        <w:t>质量标准与验收要求</w:t>
      </w:r>
    </w:p>
    <w:p w:rsidR="00A6578C" w:rsidRDefault="00A6578C" w:rsidP="00A6578C">
      <w:pPr>
        <w:adjustRightInd w:val="0"/>
        <w:snapToGrid w:val="0"/>
        <w:ind w:firstLineChars="200" w:firstLine="440"/>
        <w:rPr>
          <w:sz w:val="22"/>
        </w:rPr>
      </w:pPr>
      <w:r>
        <w:rPr>
          <w:sz w:val="22"/>
        </w:rPr>
        <w:t>9.5.1</w:t>
      </w:r>
      <w:r>
        <w:rPr>
          <w:rFonts w:hint="eastAsia"/>
          <w:sz w:val="22"/>
        </w:rPr>
        <w:t>投标人提供的产品和相关服务应符合国家或行业管理部门颁发的各项质量和安全标准、规范和验收要求，标准和规范等不一致的，从高从严执行。</w:t>
      </w:r>
    </w:p>
    <w:p w:rsidR="00A6578C" w:rsidRDefault="00A6578C" w:rsidP="00A6578C">
      <w:pPr>
        <w:adjustRightInd w:val="0"/>
        <w:snapToGrid w:val="0"/>
        <w:ind w:firstLineChars="200" w:firstLine="440"/>
        <w:rPr>
          <w:sz w:val="22"/>
        </w:rPr>
      </w:pPr>
      <w:r>
        <w:rPr>
          <w:sz w:val="22"/>
        </w:rPr>
        <w:t xml:space="preserve">9.5.2 </w:t>
      </w:r>
      <w:r>
        <w:rPr>
          <w:rFonts w:hint="eastAsia"/>
          <w:sz w:val="22"/>
        </w:rPr>
        <w:t>本项目验收将由采购人组织进行或委托第三方进行，质量标准和验收要求为按照上文中</w:t>
      </w:r>
      <w:r>
        <w:rPr>
          <w:sz w:val="22"/>
        </w:rPr>
        <w:t>9.5.1</w:t>
      </w:r>
      <w:r>
        <w:rPr>
          <w:rFonts w:hint="eastAsia"/>
          <w:sz w:val="22"/>
        </w:rPr>
        <w:t>条款规定一次验收合格。</w:t>
      </w:r>
    </w:p>
    <w:p w:rsidR="00A6578C" w:rsidRDefault="00A6578C" w:rsidP="00A6578C">
      <w:pPr>
        <w:adjustRightInd w:val="0"/>
        <w:snapToGrid w:val="0"/>
        <w:ind w:firstLineChars="200" w:firstLine="440"/>
        <w:rPr>
          <w:sz w:val="22"/>
        </w:rPr>
      </w:pPr>
      <w:r>
        <w:rPr>
          <w:sz w:val="22"/>
        </w:rPr>
        <w:t xml:space="preserve">9.5.3 </w:t>
      </w:r>
      <w:r>
        <w:rPr>
          <w:rFonts w:hint="eastAsia"/>
          <w:sz w:val="22"/>
        </w:rPr>
        <w:t>如验收未获通过，采购人有权要求更换或退货，并按照合同约定的条款对供应商作违约处理。</w:t>
      </w:r>
    </w:p>
    <w:p w:rsidR="00A6578C" w:rsidRDefault="00A6578C" w:rsidP="00A6578C">
      <w:pPr>
        <w:adjustRightInd w:val="0"/>
        <w:snapToGrid w:val="0"/>
        <w:ind w:firstLineChars="200" w:firstLine="442"/>
        <w:outlineLvl w:val="2"/>
        <w:rPr>
          <w:b/>
          <w:bCs/>
          <w:sz w:val="22"/>
        </w:rPr>
      </w:pPr>
      <w:r>
        <w:rPr>
          <w:b/>
          <w:bCs/>
          <w:sz w:val="22"/>
        </w:rPr>
        <w:t xml:space="preserve"> 10 </w:t>
      </w:r>
      <w:r>
        <w:rPr>
          <w:b/>
          <w:bCs/>
          <w:sz w:val="22"/>
        </w:rPr>
        <w:t>人员及设备配备要求</w:t>
      </w:r>
      <w:bookmarkEnd w:id="13"/>
    </w:p>
    <w:p w:rsidR="00A6578C" w:rsidRPr="009A44C6" w:rsidRDefault="00A6578C" w:rsidP="00A6578C">
      <w:pPr>
        <w:adjustRightInd w:val="0"/>
        <w:snapToGrid w:val="0"/>
        <w:ind w:firstLineChars="200" w:firstLine="440"/>
        <w:rPr>
          <w:sz w:val="22"/>
        </w:rPr>
      </w:pPr>
      <w:bookmarkStart w:id="15" w:name="_Toc216446101"/>
      <w:r w:rsidRPr="009A44C6">
        <w:rPr>
          <w:rFonts w:hint="eastAsia"/>
          <w:sz w:val="22"/>
        </w:rPr>
        <w:t xml:space="preserve">10.1 </w:t>
      </w:r>
      <w:r w:rsidRPr="009A44C6">
        <w:rPr>
          <w:rFonts w:hint="eastAsia"/>
          <w:sz w:val="22"/>
        </w:rPr>
        <w:t>人员配备要求</w:t>
      </w:r>
    </w:p>
    <w:p w:rsidR="00A6578C" w:rsidRPr="009A44C6" w:rsidRDefault="00A6578C" w:rsidP="00A6578C">
      <w:pPr>
        <w:adjustRightInd w:val="0"/>
        <w:snapToGrid w:val="0"/>
        <w:ind w:firstLineChars="200" w:firstLine="440"/>
        <w:rPr>
          <w:sz w:val="22"/>
        </w:rPr>
      </w:pPr>
      <w:r w:rsidRPr="009A44C6">
        <w:rPr>
          <w:rFonts w:hint="eastAsia"/>
          <w:sz w:val="22"/>
        </w:rPr>
        <w:t>投标人应按本项目配备专业人员，确保本项目顺利实施。</w:t>
      </w:r>
    </w:p>
    <w:p w:rsidR="00A6578C" w:rsidRPr="009A44C6" w:rsidRDefault="00A6578C" w:rsidP="00A6578C">
      <w:pPr>
        <w:adjustRightInd w:val="0"/>
        <w:snapToGrid w:val="0"/>
        <w:ind w:firstLineChars="200" w:firstLine="440"/>
        <w:rPr>
          <w:sz w:val="22"/>
        </w:rPr>
      </w:pPr>
      <w:r w:rsidRPr="009A44C6">
        <w:rPr>
          <w:rFonts w:hint="eastAsia"/>
          <w:sz w:val="22"/>
        </w:rPr>
        <w:t xml:space="preserve">10.2 </w:t>
      </w:r>
      <w:r w:rsidRPr="009A44C6">
        <w:rPr>
          <w:rFonts w:hint="eastAsia"/>
          <w:sz w:val="22"/>
        </w:rPr>
        <w:t>设备要求</w:t>
      </w:r>
    </w:p>
    <w:p w:rsidR="00A6578C" w:rsidRDefault="00A6578C" w:rsidP="00A6578C">
      <w:pPr>
        <w:adjustRightInd w:val="0"/>
        <w:snapToGrid w:val="0"/>
        <w:ind w:firstLineChars="200" w:firstLine="440"/>
        <w:rPr>
          <w:sz w:val="22"/>
        </w:rPr>
      </w:pPr>
      <w:r w:rsidRPr="009A44C6">
        <w:rPr>
          <w:rFonts w:hint="eastAsia"/>
          <w:sz w:val="22"/>
        </w:rPr>
        <w:t>供应商应按本项目配备相关设备，确保本项目顺利实施。</w:t>
      </w:r>
    </w:p>
    <w:p w:rsidR="00A6578C" w:rsidRDefault="00A6578C" w:rsidP="00A6578C">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bookmarkEnd w:id="15"/>
    </w:p>
    <w:p w:rsidR="00A6578C" w:rsidRDefault="00A6578C" w:rsidP="00A6578C">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A6578C" w:rsidRDefault="00A6578C" w:rsidP="00A6578C">
      <w:pPr>
        <w:adjustRightInd w:val="0"/>
        <w:snapToGrid w:val="0"/>
        <w:ind w:firstLineChars="200" w:firstLine="442"/>
        <w:outlineLvl w:val="2"/>
        <w:rPr>
          <w:b/>
          <w:bCs/>
          <w:sz w:val="22"/>
        </w:rPr>
      </w:pPr>
      <w:bookmarkStart w:id="16" w:name="_Toc216446102"/>
      <w:r>
        <w:rPr>
          <w:b/>
          <w:bCs/>
          <w:sz w:val="22"/>
        </w:rPr>
        <w:t xml:space="preserve">12 </w:t>
      </w:r>
      <w:r>
        <w:rPr>
          <w:b/>
          <w:bCs/>
          <w:sz w:val="22"/>
        </w:rPr>
        <w:t>售后服务要求</w:t>
      </w:r>
      <w:bookmarkEnd w:id="16"/>
    </w:p>
    <w:p w:rsidR="00A6578C" w:rsidRDefault="00A6578C" w:rsidP="00A6578C">
      <w:pPr>
        <w:adjustRightInd w:val="0"/>
        <w:snapToGrid w:val="0"/>
        <w:ind w:firstLineChars="200" w:firstLine="440"/>
        <w:rPr>
          <w:sz w:val="22"/>
        </w:rPr>
      </w:pPr>
      <w:r>
        <w:rPr>
          <w:sz w:val="22"/>
        </w:rPr>
        <w:t xml:space="preserve">12.1 </w:t>
      </w:r>
      <w:r>
        <w:rPr>
          <w:sz w:val="22"/>
        </w:rPr>
        <w:t>操作培训要求</w:t>
      </w:r>
    </w:p>
    <w:p w:rsidR="00A6578C" w:rsidRDefault="00A6578C" w:rsidP="00A6578C">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A6578C" w:rsidRDefault="00A6578C" w:rsidP="00A6578C">
      <w:pPr>
        <w:snapToGrid w:val="0"/>
        <w:ind w:firstLineChars="200" w:firstLine="440"/>
        <w:jc w:val="left"/>
        <w:rPr>
          <w:color w:val="000000"/>
          <w:sz w:val="22"/>
        </w:rPr>
      </w:pPr>
      <w:r>
        <w:rPr>
          <w:color w:val="000000"/>
          <w:sz w:val="22"/>
          <w:highlight w:val="yellow"/>
        </w:rPr>
        <w:t>12.2</w:t>
      </w:r>
      <w:r>
        <w:rPr>
          <w:rFonts w:hint="eastAsia"/>
          <w:color w:val="000000"/>
          <w:sz w:val="22"/>
          <w:highlight w:val="yellow"/>
        </w:rPr>
        <w:t>免费</w:t>
      </w:r>
      <w:r>
        <w:rPr>
          <w:rFonts w:hint="eastAsia"/>
          <w:sz w:val="22"/>
          <w:highlight w:val="yellow"/>
        </w:rPr>
        <w:t>质保</w:t>
      </w:r>
      <w:r>
        <w:rPr>
          <w:rFonts w:hint="eastAsia"/>
          <w:color w:val="000000"/>
          <w:sz w:val="22"/>
          <w:highlight w:val="yellow"/>
        </w:rPr>
        <w:t>期服务承诺</w:t>
      </w:r>
    </w:p>
    <w:p w:rsidR="00A6578C" w:rsidRDefault="00A6578C" w:rsidP="00A6578C">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p>
    <w:p w:rsidR="00A6578C" w:rsidRPr="009A44C6" w:rsidRDefault="00A6578C" w:rsidP="00A6578C">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Pr>
          <w:rFonts w:hint="eastAsia"/>
          <w:color w:val="000000"/>
          <w:sz w:val="22"/>
        </w:rPr>
        <w:t>1</w:t>
      </w:r>
      <w:r w:rsidRPr="009A44C6">
        <w:rPr>
          <w:rFonts w:hint="eastAsia"/>
          <w:color w:val="000000"/>
          <w:sz w:val="22"/>
        </w:rPr>
        <w:t>、整机原厂全保</w:t>
      </w:r>
      <w:r w:rsidRPr="009A44C6">
        <w:rPr>
          <w:rFonts w:hint="eastAsia"/>
          <w:color w:val="000000"/>
          <w:sz w:val="22"/>
        </w:rPr>
        <w:t>(</w:t>
      </w:r>
      <w:r w:rsidRPr="009A44C6">
        <w:rPr>
          <w:rFonts w:hint="eastAsia"/>
          <w:color w:val="000000"/>
          <w:sz w:val="22"/>
        </w:rPr>
        <w:t>含配件、易耗品</w:t>
      </w:r>
      <w:r w:rsidRPr="009A44C6">
        <w:rPr>
          <w:rFonts w:hint="eastAsia"/>
          <w:color w:val="000000"/>
          <w:sz w:val="22"/>
        </w:rPr>
        <w:t>)</w:t>
      </w:r>
      <w:r w:rsidRPr="009A44C6">
        <w:rPr>
          <w:rFonts w:hint="eastAsia"/>
          <w:color w:val="000000"/>
          <w:sz w:val="22"/>
        </w:rPr>
        <w:t>≥</w:t>
      </w:r>
      <w:r w:rsidRPr="009A44C6">
        <w:rPr>
          <w:rFonts w:hint="eastAsia"/>
          <w:color w:val="000000"/>
          <w:sz w:val="22"/>
        </w:rPr>
        <w:t>3</w:t>
      </w:r>
      <w:r w:rsidRPr="009A44C6">
        <w:rPr>
          <w:rFonts w:hint="eastAsia"/>
          <w:color w:val="000000"/>
          <w:sz w:val="22"/>
        </w:rPr>
        <w:t>年（提供厂家盖章承诺）。提供</w:t>
      </w:r>
      <w:r w:rsidRPr="009A44C6">
        <w:rPr>
          <w:rFonts w:hint="eastAsia"/>
          <w:color w:val="000000"/>
          <w:sz w:val="22"/>
        </w:rPr>
        <w:t>7</w:t>
      </w:r>
      <w:r w:rsidRPr="009A44C6">
        <w:rPr>
          <w:rFonts w:hint="eastAsia"/>
          <w:color w:val="000000"/>
          <w:sz w:val="22"/>
        </w:rPr>
        <w:t>天×</w:t>
      </w:r>
      <w:r w:rsidRPr="009A44C6">
        <w:rPr>
          <w:rFonts w:hint="eastAsia"/>
          <w:color w:val="000000"/>
          <w:sz w:val="22"/>
        </w:rPr>
        <w:t>24</w:t>
      </w:r>
      <w:r w:rsidRPr="009A44C6">
        <w:rPr>
          <w:rFonts w:hint="eastAsia"/>
          <w:color w:val="000000"/>
          <w:sz w:val="22"/>
        </w:rPr>
        <w:t>小时联络方法，报修响应时间≤</w:t>
      </w:r>
      <w:r w:rsidRPr="009A44C6">
        <w:rPr>
          <w:rFonts w:hint="eastAsia"/>
          <w:color w:val="000000"/>
          <w:sz w:val="22"/>
        </w:rPr>
        <w:t>2</w:t>
      </w:r>
      <w:r w:rsidRPr="009A44C6">
        <w:rPr>
          <w:rFonts w:hint="eastAsia"/>
          <w:color w:val="000000"/>
          <w:sz w:val="22"/>
        </w:rPr>
        <w:t>小时，接到报修后≤</w:t>
      </w:r>
      <w:r w:rsidRPr="009A44C6">
        <w:rPr>
          <w:rFonts w:hint="eastAsia"/>
          <w:color w:val="000000"/>
          <w:sz w:val="22"/>
        </w:rPr>
        <w:t>24</w:t>
      </w:r>
      <w:r w:rsidRPr="009A44C6">
        <w:rPr>
          <w:rFonts w:hint="eastAsia"/>
          <w:color w:val="000000"/>
          <w:sz w:val="22"/>
        </w:rPr>
        <w:t>小时到位。如</w:t>
      </w:r>
      <w:proofErr w:type="gramStart"/>
      <w:r w:rsidRPr="009A44C6">
        <w:rPr>
          <w:rFonts w:hint="eastAsia"/>
          <w:color w:val="000000"/>
          <w:sz w:val="22"/>
        </w:rPr>
        <w:t>遇设备</w:t>
      </w:r>
      <w:proofErr w:type="gramEnd"/>
      <w:r w:rsidRPr="009A44C6">
        <w:rPr>
          <w:rFonts w:hint="eastAsia"/>
          <w:color w:val="000000"/>
          <w:sz w:val="22"/>
        </w:rPr>
        <w:t>停机时间超过</w:t>
      </w:r>
      <w:r w:rsidRPr="009A44C6">
        <w:rPr>
          <w:rFonts w:hint="eastAsia"/>
          <w:color w:val="000000"/>
          <w:sz w:val="22"/>
        </w:rPr>
        <w:t>48</w:t>
      </w:r>
      <w:r w:rsidRPr="009A44C6">
        <w:rPr>
          <w:rFonts w:hint="eastAsia"/>
          <w:color w:val="000000"/>
          <w:sz w:val="22"/>
        </w:rPr>
        <w:t>小时，需提供备用机或紧急替代方案。保修期内提供≥</w:t>
      </w:r>
      <w:r w:rsidRPr="009A44C6">
        <w:rPr>
          <w:rFonts w:hint="eastAsia"/>
          <w:color w:val="000000"/>
          <w:sz w:val="22"/>
        </w:rPr>
        <w:t>2</w:t>
      </w:r>
      <w:r w:rsidRPr="009A44C6">
        <w:rPr>
          <w:rFonts w:hint="eastAsia"/>
          <w:color w:val="000000"/>
          <w:sz w:val="22"/>
        </w:rPr>
        <w:t>次免费保养</w:t>
      </w:r>
      <w:r w:rsidRPr="009A44C6">
        <w:rPr>
          <w:rFonts w:hint="eastAsia"/>
          <w:color w:val="000000"/>
          <w:sz w:val="22"/>
        </w:rPr>
        <w:tab/>
      </w:r>
      <w:r w:rsidRPr="009A44C6">
        <w:rPr>
          <w:rFonts w:hint="eastAsia"/>
          <w:color w:val="000000"/>
          <w:sz w:val="22"/>
        </w:rPr>
        <w:tab/>
      </w:r>
      <w:r w:rsidRPr="009A44C6">
        <w:rPr>
          <w:rFonts w:hint="eastAsia"/>
          <w:color w:val="000000"/>
          <w:sz w:val="22"/>
        </w:rPr>
        <w:tab/>
      </w:r>
      <w:r w:rsidRPr="009A44C6">
        <w:rPr>
          <w:rFonts w:hint="eastAsia"/>
          <w:color w:val="000000"/>
          <w:sz w:val="22"/>
        </w:rPr>
        <w:tab/>
      </w:r>
      <w:r w:rsidRPr="009A44C6">
        <w:rPr>
          <w:rFonts w:hint="eastAsia"/>
          <w:color w:val="000000"/>
          <w:sz w:val="22"/>
        </w:rPr>
        <w:tab/>
      </w:r>
    </w:p>
    <w:p w:rsidR="00A6578C" w:rsidRPr="009A44C6" w:rsidRDefault="00A6578C" w:rsidP="00A6578C">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sidRPr="009A44C6">
        <w:rPr>
          <w:rFonts w:hint="eastAsia"/>
          <w:color w:val="000000"/>
          <w:sz w:val="22"/>
        </w:rPr>
        <w:t>2</w:t>
      </w:r>
      <w:r w:rsidRPr="009A44C6">
        <w:rPr>
          <w:rFonts w:hint="eastAsia"/>
          <w:color w:val="000000"/>
          <w:sz w:val="22"/>
        </w:rPr>
        <w:t>、供应商负责安装并提供现场技术培训，保证使用人员（质保期内所有设备操作人员）正常操作设备的各种功能</w:t>
      </w:r>
      <w:r w:rsidRPr="009A44C6">
        <w:rPr>
          <w:rFonts w:hint="eastAsia"/>
          <w:color w:val="000000"/>
          <w:sz w:val="22"/>
        </w:rPr>
        <w:tab/>
      </w:r>
      <w:r w:rsidRPr="009A44C6">
        <w:rPr>
          <w:rFonts w:hint="eastAsia"/>
          <w:color w:val="000000"/>
          <w:sz w:val="22"/>
        </w:rPr>
        <w:tab/>
      </w:r>
      <w:r w:rsidRPr="009A44C6">
        <w:rPr>
          <w:rFonts w:hint="eastAsia"/>
          <w:color w:val="000000"/>
          <w:sz w:val="22"/>
        </w:rPr>
        <w:tab/>
      </w:r>
      <w:r w:rsidRPr="009A44C6">
        <w:rPr>
          <w:rFonts w:hint="eastAsia"/>
          <w:color w:val="000000"/>
          <w:sz w:val="22"/>
        </w:rPr>
        <w:tab/>
      </w:r>
      <w:r w:rsidRPr="009A44C6">
        <w:rPr>
          <w:rFonts w:hint="eastAsia"/>
          <w:color w:val="000000"/>
          <w:sz w:val="22"/>
        </w:rPr>
        <w:tab/>
      </w:r>
    </w:p>
    <w:p w:rsidR="00A6578C" w:rsidRPr="009A44C6" w:rsidRDefault="00A6578C" w:rsidP="00A6578C">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sidRPr="009A44C6">
        <w:rPr>
          <w:rFonts w:hint="eastAsia"/>
          <w:color w:val="000000"/>
          <w:sz w:val="22"/>
        </w:rPr>
        <w:t>3</w:t>
      </w:r>
      <w:r w:rsidRPr="009A44C6">
        <w:rPr>
          <w:rFonts w:hint="eastAsia"/>
          <w:color w:val="000000"/>
          <w:sz w:val="22"/>
        </w:rPr>
        <w:t>、供应商承担设备连接至医院相关系统的费用</w:t>
      </w:r>
      <w:r w:rsidRPr="009A44C6">
        <w:rPr>
          <w:rFonts w:hint="eastAsia"/>
          <w:color w:val="000000"/>
          <w:sz w:val="22"/>
        </w:rPr>
        <w:t>(</w:t>
      </w:r>
      <w:r w:rsidRPr="009A44C6">
        <w:rPr>
          <w:rFonts w:hint="eastAsia"/>
          <w:color w:val="000000"/>
          <w:sz w:val="22"/>
        </w:rPr>
        <w:t>如</w:t>
      </w:r>
      <w:r w:rsidRPr="009A44C6">
        <w:rPr>
          <w:rFonts w:hint="eastAsia"/>
          <w:color w:val="000000"/>
          <w:sz w:val="22"/>
        </w:rPr>
        <w:t>PACS</w:t>
      </w:r>
      <w:r w:rsidRPr="009A44C6">
        <w:rPr>
          <w:rFonts w:hint="eastAsia"/>
          <w:color w:val="000000"/>
          <w:sz w:val="22"/>
        </w:rPr>
        <w:t>、</w:t>
      </w:r>
      <w:r w:rsidRPr="009A44C6">
        <w:rPr>
          <w:rFonts w:hint="eastAsia"/>
          <w:color w:val="000000"/>
          <w:sz w:val="22"/>
        </w:rPr>
        <w:t>HIS</w:t>
      </w:r>
      <w:r w:rsidRPr="009A44C6">
        <w:rPr>
          <w:rFonts w:hint="eastAsia"/>
          <w:color w:val="000000"/>
          <w:sz w:val="22"/>
        </w:rPr>
        <w:t>、</w:t>
      </w:r>
      <w:r w:rsidRPr="009A44C6">
        <w:rPr>
          <w:rFonts w:hint="eastAsia"/>
          <w:color w:val="000000"/>
          <w:sz w:val="22"/>
        </w:rPr>
        <w:t>RIS</w:t>
      </w:r>
      <w:r w:rsidRPr="009A44C6">
        <w:rPr>
          <w:rFonts w:hint="eastAsia"/>
          <w:color w:val="000000"/>
          <w:sz w:val="22"/>
        </w:rPr>
        <w:t>等）</w:t>
      </w:r>
      <w:r w:rsidRPr="009A44C6">
        <w:rPr>
          <w:rFonts w:hint="eastAsia"/>
          <w:color w:val="000000"/>
          <w:sz w:val="22"/>
        </w:rPr>
        <w:tab/>
      </w:r>
    </w:p>
    <w:p w:rsidR="00A6578C" w:rsidRPr="009A44C6" w:rsidRDefault="00A6578C" w:rsidP="00A6578C">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sidRPr="009A44C6">
        <w:rPr>
          <w:rFonts w:hint="eastAsia"/>
          <w:color w:val="000000"/>
          <w:sz w:val="22"/>
        </w:rPr>
        <w:t>4</w:t>
      </w:r>
      <w:r w:rsidRPr="009A44C6">
        <w:rPr>
          <w:rFonts w:hint="eastAsia"/>
          <w:color w:val="000000"/>
          <w:sz w:val="22"/>
        </w:rPr>
        <w:t>、供应商提供的货物应是全新的，到货时距生产日期不得超过</w:t>
      </w:r>
      <w:r w:rsidRPr="009A44C6">
        <w:rPr>
          <w:rFonts w:hint="eastAsia"/>
          <w:color w:val="000000"/>
          <w:sz w:val="22"/>
        </w:rPr>
        <w:t>12</w:t>
      </w:r>
      <w:r w:rsidRPr="009A44C6">
        <w:rPr>
          <w:rFonts w:hint="eastAsia"/>
          <w:color w:val="000000"/>
          <w:sz w:val="22"/>
        </w:rPr>
        <w:t>个月</w:t>
      </w:r>
    </w:p>
    <w:p w:rsidR="00A6578C" w:rsidRPr="009A44C6" w:rsidRDefault="00A6578C" w:rsidP="00A6578C">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sidRPr="009A44C6">
        <w:rPr>
          <w:rFonts w:hint="eastAsia"/>
          <w:color w:val="000000"/>
          <w:sz w:val="22"/>
        </w:rPr>
        <w:t>5</w:t>
      </w:r>
      <w:r w:rsidRPr="009A44C6">
        <w:rPr>
          <w:rFonts w:hint="eastAsia"/>
          <w:color w:val="000000"/>
          <w:sz w:val="22"/>
        </w:rPr>
        <w:t>、</w:t>
      </w:r>
      <w:r w:rsidRPr="009A44C6">
        <w:rPr>
          <w:rFonts w:hint="eastAsia"/>
          <w:color w:val="000000"/>
          <w:sz w:val="22"/>
        </w:rPr>
        <w:t xml:space="preserve"> </w:t>
      </w:r>
      <w:r w:rsidRPr="009A44C6">
        <w:rPr>
          <w:rFonts w:hint="eastAsia"/>
          <w:color w:val="000000"/>
          <w:sz w:val="22"/>
        </w:rPr>
        <w:t>到货后，接到使用单位的通知</w:t>
      </w:r>
      <w:r w:rsidRPr="009A44C6">
        <w:rPr>
          <w:rFonts w:hint="eastAsia"/>
          <w:color w:val="000000"/>
          <w:sz w:val="22"/>
        </w:rPr>
        <w:t>7</w:t>
      </w:r>
      <w:r w:rsidRPr="009A44C6">
        <w:rPr>
          <w:rFonts w:hint="eastAsia"/>
          <w:color w:val="000000"/>
          <w:sz w:val="22"/>
        </w:rPr>
        <w:t>天内，供应商应及时派工程技术人员到达现场，在使用单位人员在场的情况下开箱清点货物，组织搬运、安装、调试，并承担因此发生的一切费用</w:t>
      </w:r>
      <w:r w:rsidRPr="009A44C6">
        <w:rPr>
          <w:rFonts w:hint="eastAsia"/>
          <w:color w:val="000000"/>
          <w:sz w:val="22"/>
        </w:rPr>
        <w:tab/>
      </w:r>
    </w:p>
    <w:p w:rsidR="00A6578C" w:rsidRPr="009A44C6" w:rsidRDefault="00A6578C" w:rsidP="00A6578C">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sidRPr="009A44C6">
        <w:rPr>
          <w:rFonts w:hint="eastAsia"/>
          <w:color w:val="000000"/>
          <w:sz w:val="22"/>
        </w:rPr>
        <w:t>6</w:t>
      </w:r>
      <w:r w:rsidRPr="009A44C6">
        <w:rPr>
          <w:rFonts w:hint="eastAsia"/>
          <w:color w:val="000000"/>
          <w:sz w:val="22"/>
        </w:rPr>
        <w:t>、</w:t>
      </w:r>
      <w:r w:rsidRPr="009A44C6">
        <w:rPr>
          <w:rFonts w:hint="eastAsia"/>
          <w:color w:val="000000"/>
          <w:sz w:val="22"/>
        </w:rPr>
        <w:t xml:space="preserve"> </w:t>
      </w:r>
      <w:r w:rsidRPr="009A44C6">
        <w:rPr>
          <w:rFonts w:hint="eastAsia"/>
          <w:color w:val="000000"/>
          <w:sz w:val="22"/>
        </w:rPr>
        <w:t>设备安装并经使用培训后，经过试运行，设备的各项性能指标均能达到要求，双方签署医院验收文件后设备即视为验收通过，保修期从医院验收通过之日起计算</w:t>
      </w:r>
      <w:r w:rsidRPr="009A44C6">
        <w:rPr>
          <w:rFonts w:hint="eastAsia"/>
          <w:color w:val="000000"/>
          <w:sz w:val="22"/>
        </w:rPr>
        <w:tab/>
      </w:r>
    </w:p>
    <w:p w:rsidR="00A6578C" w:rsidRPr="009A44C6" w:rsidRDefault="00A6578C" w:rsidP="00A6578C">
      <w:pPr>
        <w:pBdr>
          <w:top w:val="single" w:sz="4" w:space="1" w:color="auto"/>
          <w:left w:val="single" w:sz="4" w:space="4" w:color="auto"/>
          <w:bottom w:val="single" w:sz="4" w:space="1" w:color="auto"/>
          <w:right w:val="single" w:sz="4" w:space="4" w:color="auto"/>
        </w:pBdr>
        <w:snapToGrid w:val="0"/>
        <w:ind w:firstLineChars="200" w:firstLine="440"/>
        <w:jc w:val="left"/>
        <w:rPr>
          <w:color w:val="000000"/>
          <w:sz w:val="22"/>
        </w:rPr>
      </w:pPr>
      <w:r w:rsidRPr="009A44C6">
        <w:rPr>
          <w:rFonts w:hint="eastAsia"/>
          <w:color w:val="000000"/>
          <w:sz w:val="22"/>
        </w:rPr>
        <w:lastRenderedPageBreak/>
        <w:t>7</w:t>
      </w:r>
      <w:r w:rsidRPr="009A44C6">
        <w:rPr>
          <w:rFonts w:hint="eastAsia"/>
          <w:color w:val="000000"/>
          <w:sz w:val="22"/>
        </w:rPr>
        <w:t>、制造商有维修团队以及有经验丰富的专业维修工程师（可提供资质证明文件），备品备件充足（可提供与本项目相关的备品备件清单）</w:t>
      </w:r>
      <w:r w:rsidRPr="009A44C6">
        <w:rPr>
          <w:rFonts w:hint="eastAsia"/>
          <w:color w:val="000000"/>
          <w:sz w:val="22"/>
        </w:rPr>
        <w:tab/>
      </w:r>
    </w:p>
    <w:p w:rsidR="00A6578C" w:rsidRDefault="00A6578C" w:rsidP="00A6578C">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A6578C" w:rsidRDefault="00A6578C" w:rsidP="00A6578C">
      <w:pPr>
        <w:snapToGrid w:val="0"/>
        <w:ind w:firstLineChars="200" w:firstLine="440"/>
        <w:jc w:val="left"/>
        <w:rPr>
          <w:color w:val="000000"/>
          <w:sz w:val="22"/>
        </w:rPr>
      </w:pPr>
      <w:r>
        <w:rPr>
          <w:color w:val="000000"/>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A6578C" w:rsidRDefault="00A6578C" w:rsidP="00A6578C">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tbl>
      <w:tblPr>
        <w:tblW w:w="9825"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9"/>
        <w:gridCol w:w="800"/>
        <w:gridCol w:w="7044"/>
      </w:tblGrid>
      <w:tr w:rsidR="00A6578C" w:rsidTr="00A44207">
        <w:trPr>
          <w:trHeight w:val="454"/>
          <w:jc w:val="center"/>
        </w:trPr>
        <w:tc>
          <w:tcPr>
            <w:tcW w:w="11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78C" w:rsidRDefault="00A6578C" w:rsidP="00A44207">
            <w:pPr>
              <w:widowControl/>
              <w:snapToGrid w:val="0"/>
              <w:jc w:val="center"/>
              <w:rPr>
                <w:kern w:val="0"/>
                <w:sz w:val="22"/>
              </w:rPr>
            </w:pPr>
            <w:r>
              <w:rPr>
                <w:kern w:val="0"/>
                <w:sz w:val="22"/>
              </w:rPr>
              <w:t>1</w:t>
            </w:r>
          </w:p>
        </w:tc>
        <w:tc>
          <w:tcPr>
            <w:tcW w:w="864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78C" w:rsidRDefault="00A6578C" w:rsidP="00A44207">
            <w:pPr>
              <w:widowControl/>
              <w:snapToGrid w:val="0"/>
              <w:jc w:val="center"/>
              <w:rPr>
                <w:kern w:val="0"/>
                <w:sz w:val="22"/>
              </w:rPr>
            </w:pPr>
            <w:r>
              <w:rPr>
                <w:rFonts w:hint="eastAsia"/>
                <w:kern w:val="0"/>
                <w:sz w:val="22"/>
              </w:rPr>
              <w:t>使用周期成本</w:t>
            </w:r>
          </w:p>
        </w:tc>
      </w:tr>
      <w:tr w:rsidR="00A6578C" w:rsidTr="00A44207">
        <w:trPr>
          <w:trHeight w:val="454"/>
          <w:jc w:val="center"/>
        </w:trPr>
        <w:tc>
          <w:tcPr>
            <w:tcW w:w="11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78C" w:rsidRDefault="00A6578C" w:rsidP="00A44207">
            <w:pPr>
              <w:widowControl/>
              <w:snapToGrid w:val="0"/>
              <w:jc w:val="center"/>
              <w:rPr>
                <w:kern w:val="0"/>
                <w:sz w:val="22"/>
              </w:rPr>
            </w:pPr>
            <w:r>
              <w:rPr>
                <w:kern w:val="0"/>
                <w:sz w:val="22"/>
              </w:rPr>
              <w:t>1.1</w:t>
            </w:r>
          </w:p>
        </w:tc>
        <w:tc>
          <w:tcPr>
            <w:tcW w:w="159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78C" w:rsidRDefault="00A6578C" w:rsidP="00A44207">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78C" w:rsidRDefault="00A6578C" w:rsidP="00A44207">
            <w:pPr>
              <w:widowControl/>
              <w:snapToGrid w:val="0"/>
              <w:jc w:val="left"/>
              <w:rPr>
                <w:kern w:val="0"/>
                <w:sz w:val="22"/>
              </w:rPr>
            </w:pPr>
            <w:r>
              <w:rPr>
                <w:rFonts w:hint="eastAsia"/>
                <w:kern w:val="0"/>
                <w:sz w:val="22"/>
              </w:rPr>
              <w:t>保修期满后，年度全保服务费不超过设备总价的</w:t>
            </w:r>
            <w:r>
              <w:rPr>
                <w:kern w:val="0"/>
                <w:sz w:val="22"/>
              </w:rPr>
              <w:t>5%</w:t>
            </w:r>
          </w:p>
        </w:tc>
      </w:tr>
      <w:tr w:rsidR="00A6578C" w:rsidTr="00A44207">
        <w:trPr>
          <w:trHeight w:val="454"/>
          <w:jc w:val="center"/>
        </w:trPr>
        <w:tc>
          <w:tcPr>
            <w:tcW w:w="118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78C" w:rsidRDefault="00A6578C" w:rsidP="00A44207">
            <w:pPr>
              <w:widowControl/>
              <w:snapToGrid w:val="0"/>
              <w:jc w:val="center"/>
              <w:rPr>
                <w:kern w:val="0"/>
                <w:sz w:val="22"/>
              </w:rPr>
            </w:pPr>
            <w:r>
              <w:rPr>
                <w:kern w:val="0"/>
                <w:sz w:val="22"/>
              </w:rPr>
              <w:t>1.2</w:t>
            </w:r>
          </w:p>
        </w:tc>
        <w:tc>
          <w:tcPr>
            <w:tcW w:w="7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78C" w:rsidRDefault="00A6578C" w:rsidP="00A44207">
            <w:pPr>
              <w:widowControl/>
              <w:snapToGrid w:val="0"/>
              <w:jc w:val="center"/>
              <w:rPr>
                <w:sz w:val="22"/>
              </w:rPr>
            </w:pPr>
            <w:r>
              <w:rPr>
                <w:rFonts w:hint="eastAsia"/>
                <w:sz w:val="22"/>
              </w:rPr>
              <w:t>所投货物的配件要求</w:t>
            </w:r>
          </w:p>
        </w:tc>
        <w:tc>
          <w:tcPr>
            <w:tcW w:w="800" w:type="dxa"/>
            <w:tcBorders>
              <w:top w:val="single" w:sz="8" w:space="0" w:color="auto"/>
              <w:left w:val="single" w:sz="8" w:space="0" w:color="auto"/>
              <w:bottom w:val="single" w:sz="8" w:space="0" w:color="auto"/>
              <w:right w:val="single" w:sz="8" w:space="0" w:color="auto"/>
            </w:tcBorders>
            <w:vAlign w:val="center"/>
            <w:hideMark/>
          </w:tcPr>
          <w:p w:rsidR="00A6578C" w:rsidRDefault="00A6578C" w:rsidP="00A44207">
            <w:pPr>
              <w:widowControl/>
              <w:snapToGrid w:val="0"/>
              <w:jc w:val="center"/>
              <w:rPr>
                <w:sz w:val="22"/>
              </w:rPr>
            </w:pPr>
            <w:r>
              <w:rPr>
                <w:rFonts w:hint="eastAsia"/>
                <w:sz w:val="22"/>
              </w:rPr>
              <w:t>所投货物的配件供应年限要求</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78C" w:rsidRDefault="00A6578C" w:rsidP="00A44207">
            <w:pPr>
              <w:widowControl/>
              <w:snapToGrid w:val="0"/>
              <w:jc w:val="left"/>
              <w:rPr>
                <w:kern w:val="0"/>
                <w:sz w:val="22"/>
              </w:rPr>
            </w:pPr>
            <w:r>
              <w:rPr>
                <w:rFonts w:hint="eastAsia"/>
                <w:kern w:val="0"/>
                <w:sz w:val="22"/>
              </w:rPr>
              <w:t>配件供应年限≥</w:t>
            </w:r>
            <w:r>
              <w:rPr>
                <w:kern w:val="0"/>
                <w:sz w:val="22"/>
              </w:rPr>
              <w:t>10</w:t>
            </w:r>
            <w:r>
              <w:rPr>
                <w:rFonts w:hint="eastAsia"/>
                <w:kern w:val="0"/>
                <w:sz w:val="22"/>
              </w:rPr>
              <w:t>年</w:t>
            </w:r>
          </w:p>
        </w:tc>
      </w:tr>
      <w:tr w:rsidR="00A6578C" w:rsidTr="00A44207">
        <w:trPr>
          <w:trHeight w:val="454"/>
          <w:jc w:val="center"/>
        </w:trPr>
        <w:tc>
          <w:tcPr>
            <w:tcW w:w="1182" w:type="dxa"/>
            <w:vMerge/>
            <w:tcBorders>
              <w:top w:val="single" w:sz="8" w:space="0" w:color="auto"/>
              <w:left w:val="single" w:sz="8" w:space="0" w:color="auto"/>
              <w:bottom w:val="single" w:sz="8" w:space="0" w:color="auto"/>
              <w:right w:val="single" w:sz="8" w:space="0" w:color="auto"/>
            </w:tcBorders>
            <w:vAlign w:val="center"/>
            <w:hideMark/>
          </w:tcPr>
          <w:p w:rsidR="00A6578C" w:rsidRDefault="00A6578C" w:rsidP="00A44207">
            <w:pPr>
              <w:widowControl/>
              <w:spacing w:line="240" w:lineRule="auto"/>
              <w:jc w:val="left"/>
              <w:rPr>
                <w:kern w:val="0"/>
                <w:sz w:val="22"/>
              </w:rPr>
            </w:pPr>
          </w:p>
        </w:tc>
        <w:tc>
          <w:tcPr>
            <w:tcW w:w="8643" w:type="dxa"/>
            <w:vMerge/>
            <w:tcBorders>
              <w:top w:val="single" w:sz="8" w:space="0" w:color="auto"/>
              <w:left w:val="single" w:sz="8" w:space="0" w:color="auto"/>
              <w:bottom w:val="single" w:sz="8" w:space="0" w:color="auto"/>
              <w:right w:val="single" w:sz="8" w:space="0" w:color="auto"/>
            </w:tcBorders>
            <w:vAlign w:val="center"/>
            <w:hideMark/>
          </w:tcPr>
          <w:p w:rsidR="00A6578C" w:rsidRDefault="00A6578C" w:rsidP="00A44207">
            <w:pPr>
              <w:widowControl/>
              <w:spacing w:line="240" w:lineRule="auto"/>
              <w:jc w:val="left"/>
              <w:rPr>
                <w:sz w:val="22"/>
              </w:rPr>
            </w:pPr>
          </w:p>
        </w:tc>
        <w:tc>
          <w:tcPr>
            <w:tcW w:w="800" w:type="dxa"/>
            <w:tcBorders>
              <w:top w:val="single" w:sz="8" w:space="0" w:color="auto"/>
              <w:left w:val="single" w:sz="8" w:space="0" w:color="auto"/>
              <w:bottom w:val="single" w:sz="8" w:space="0" w:color="auto"/>
              <w:right w:val="single" w:sz="8" w:space="0" w:color="auto"/>
            </w:tcBorders>
            <w:vAlign w:val="center"/>
            <w:hideMark/>
          </w:tcPr>
          <w:p w:rsidR="00A6578C" w:rsidRDefault="00A6578C" w:rsidP="00A44207">
            <w:pPr>
              <w:widowControl/>
              <w:snapToGrid w:val="0"/>
              <w:jc w:val="center"/>
              <w:rPr>
                <w:sz w:val="22"/>
              </w:rPr>
            </w:pPr>
            <w:r>
              <w:rPr>
                <w:rFonts w:hint="eastAsia"/>
                <w:sz w:val="22"/>
              </w:rPr>
              <w:t>所投货物的配件报价响应要求</w:t>
            </w:r>
          </w:p>
        </w:tc>
        <w:tc>
          <w:tcPr>
            <w:tcW w:w="7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578C" w:rsidRDefault="00A6578C" w:rsidP="00A44207">
            <w:pPr>
              <w:widowControl/>
              <w:snapToGrid w:val="0"/>
              <w:jc w:val="left"/>
              <w:rPr>
                <w:kern w:val="0"/>
                <w:sz w:val="22"/>
              </w:rPr>
            </w:pPr>
            <w:r>
              <w:rPr>
                <w:rFonts w:hint="eastAsia"/>
                <w:kern w:val="0"/>
                <w:sz w:val="22"/>
              </w:rPr>
              <w:t>供应商需提供维修零配件的明细报价（市场价），配件以不高于清单报价</w:t>
            </w:r>
            <w:r>
              <w:rPr>
                <w:kern w:val="0"/>
                <w:sz w:val="22"/>
              </w:rPr>
              <w:t>8</w:t>
            </w:r>
            <w:proofErr w:type="gramStart"/>
            <w:r>
              <w:rPr>
                <w:rFonts w:hint="eastAsia"/>
                <w:kern w:val="0"/>
                <w:sz w:val="22"/>
              </w:rPr>
              <w:t>折供应</w:t>
            </w:r>
            <w:proofErr w:type="gramEnd"/>
          </w:p>
        </w:tc>
      </w:tr>
    </w:tbl>
    <w:p w:rsidR="00A6578C" w:rsidRDefault="00A6578C" w:rsidP="00A6578C">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A6578C" w:rsidRDefault="00A6578C" w:rsidP="00A6578C">
      <w:pPr>
        <w:snapToGrid w:val="0"/>
        <w:ind w:firstLineChars="200" w:firstLine="440"/>
        <w:jc w:val="left"/>
        <w:rPr>
          <w:sz w:val="22"/>
        </w:rPr>
      </w:pPr>
    </w:p>
    <w:p w:rsidR="00A6578C" w:rsidRDefault="00A6578C" w:rsidP="00A6578C">
      <w:pPr>
        <w:snapToGrid w:val="0"/>
        <w:ind w:firstLineChars="200" w:firstLine="440"/>
        <w:jc w:val="left"/>
        <w:rPr>
          <w:sz w:val="22"/>
        </w:rPr>
      </w:pPr>
    </w:p>
    <w:p w:rsidR="00A6578C" w:rsidRDefault="00A6578C" w:rsidP="00A6578C">
      <w:pPr>
        <w:snapToGrid w:val="0"/>
        <w:ind w:firstLineChars="200" w:firstLine="442"/>
        <w:jc w:val="left"/>
        <w:rPr>
          <w:b/>
          <w:bCs/>
          <w:color w:val="FF0000"/>
          <w:sz w:val="22"/>
          <w:u w:val="wavyHeavy"/>
        </w:rPr>
      </w:pPr>
    </w:p>
    <w:p w:rsidR="00A6578C" w:rsidRDefault="00A6578C" w:rsidP="00A6578C">
      <w:pPr>
        <w:adjustRightInd w:val="0"/>
        <w:snapToGrid w:val="0"/>
        <w:jc w:val="center"/>
        <w:outlineLvl w:val="1"/>
        <w:rPr>
          <w:rFonts w:eastAsia="黑体"/>
          <w:color w:val="000000"/>
          <w:sz w:val="30"/>
          <w:szCs w:val="30"/>
        </w:rPr>
      </w:pPr>
      <w:bookmarkStart w:id="17" w:name="_Toc216446103"/>
      <w:bookmarkStart w:id="18" w:name="_Toc475631915"/>
      <w:r>
        <w:rPr>
          <w:rFonts w:eastAsia="黑体"/>
          <w:color w:val="000000"/>
          <w:sz w:val="30"/>
          <w:szCs w:val="30"/>
        </w:rPr>
        <w:t>四、投标报价须知</w:t>
      </w:r>
      <w:bookmarkEnd w:id="17"/>
      <w:bookmarkEnd w:id="18"/>
    </w:p>
    <w:p w:rsidR="00A6578C" w:rsidRDefault="00A6578C" w:rsidP="00A6578C">
      <w:pPr>
        <w:adjustRightInd w:val="0"/>
        <w:snapToGrid w:val="0"/>
        <w:ind w:firstLineChars="200" w:firstLine="442"/>
        <w:jc w:val="left"/>
        <w:outlineLvl w:val="2"/>
        <w:rPr>
          <w:b/>
          <w:color w:val="000000"/>
          <w:sz w:val="22"/>
        </w:rPr>
      </w:pPr>
      <w:bookmarkStart w:id="19" w:name="_Toc216446104"/>
      <w:r>
        <w:rPr>
          <w:b/>
          <w:color w:val="000000"/>
          <w:sz w:val="22"/>
        </w:rPr>
        <w:t xml:space="preserve">13 </w:t>
      </w:r>
      <w:r>
        <w:rPr>
          <w:b/>
          <w:color w:val="000000"/>
          <w:sz w:val="22"/>
        </w:rPr>
        <w:t>投标报价依据</w:t>
      </w:r>
      <w:bookmarkEnd w:id="19"/>
    </w:p>
    <w:p w:rsidR="00A6578C" w:rsidRDefault="00A6578C" w:rsidP="00A6578C">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A6578C" w:rsidRDefault="00A6578C" w:rsidP="00A6578C">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A6578C" w:rsidRDefault="00A6578C" w:rsidP="00A6578C">
      <w:pPr>
        <w:snapToGrid w:val="0"/>
        <w:ind w:firstLineChars="200" w:firstLine="440"/>
        <w:jc w:val="left"/>
        <w:rPr>
          <w:sz w:val="22"/>
        </w:rPr>
      </w:pPr>
      <w:r>
        <w:rPr>
          <w:sz w:val="22"/>
        </w:rPr>
        <w:t xml:space="preserve">13.3 </w:t>
      </w:r>
      <w:r>
        <w:rPr>
          <w:sz w:val="22"/>
        </w:rPr>
        <w:t>供货清单说明</w:t>
      </w:r>
    </w:p>
    <w:p w:rsidR="00A6578C" w:rsidRDefault="00A6578C" w:rsidP="00A6578C">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A6578C" w:rsidRDefault="00A6578C" w:rsidP="00A6578C">
      <w:pPr>
        <w:snapToGrid w:val="0"/>
        <w:ind w:firstLineChars="200" w:firstLine="440"/>
        <w:jc w:val="left"/>
        <w:rPr>
          <w:sz w:val="22"/>
        </w:rPr>
      </w:pPr>
      <w:r>
        <w:rPr>
          <w:sz w:val="22"/>
        </w:rPr>
        <w:t xml:space="preserve">13.3.2 </w:t>
      </w:r>
      <w:r>
        <w:rPr>
          <w:sz w:val="22"/>
        </w:rPr>
        <w:t>以下选一</w:t>
      </w:r>
    </w:p>
    <w:p w:rsidR="00A6578C" w:rsidRDefault="00A6578C" w:rsidP="00A6578C">
      <w:pPr>
        <w:snapToGrid w:val="0"/>
        <w:ind w:firstLineChars="200" w:firstLine="440"/>
        <w:jc w:val="left"/>
        <w:rPr>
          <w:sz w:val="22"/>
        </w:rPr>
      </w:pPr>
      <w:r>
        <w:rPr>
          <w:sz w:val="22"/>
        </w:rPr>
        <w:t>采购人提供的供货清单是依照采购需求测算出的主要工作内容，与最终的实际履约</w:t>
      </w:r>
      <w:r>
        <w:rPr>
          <w:sz w:val="22"/>
        </w:rPr>
        <w:lastRenderedPageBreak/>
        <w:t>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A6578C" w:rsidRDefault="00A6578C" w:rsidP="00A6578C">
      <w:pPr>
        <w:adjustRightInd w:val="0"/>
        <w:snapToGrid w:val="0"/>
        <w:ind w:firstLineChars="200" w:firstLine="442"/>
        <w:jc w:val="left"/>
        <w:outlineLvl w:val="2"/>
        <w:rPr>
          <w:b/>
          <w:color w:val="000000"/>
          <w:sz w:val="22"/>
        </w:rPr>
      </w:pPr>
      <w:bookmarkStart w:id="20" w:name="_Toc216446105"/>
      <w:r>
        <w:rPr>
          <w:b/>
          <w:color w:val="000000"/>
          <w:sz w:val="22"/>
        </w:rPr>
        <w:t>14</w:t>
      </w:r>
      <w:r>
        <w:rPr>
          <w:b/>
          <w:color w:val="000000"/>
          <w:sz w:val="22"/>
        </w:rPr>
        <w:t>投标报价内容</w:t>
      </w:r>
      <w:bookmarkEnd w:id="20"/>
    </w:p>
    <w:p w:rsidR="00A6578C" w:rsidRDefault="00A6578C" w:rsidP="00A6578C">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A6578C" w:rsidRDefault="00A6578C" w:rsidP="00A6578C">
      <w:pPr>
        <w:adjustRightInd w:val="0"/>
        <w:snapToGrid w:val="0"/>
        <w:ind w:firstLineChars="200" w:firstLine="442"/>
        <w:jc w:val="left"/>
        <w:outlineLvl w:val="2"/>
        <w:rPr>
          <w:b/>
          <w:color w:val="000000"/>
          <w:sz w:val="22"/>
        </w:rPr>
      </w:pPr>
      <w:bookmarkStart w:id="21" w:name="_Toc216446106"/>
      <w:r>
        <w:rPr>
          <w:b/>
          <w:color w:val="000000"/>
          <w:sz w:val="22"/>
        </w:rPr>
        <w:t>15</w:t>
      </w:r>
      <w:r>
        <w:rPr>
          <w:b/>
          <w:color w:val="000000"/>
          <w:sz w:val="22"/>
        </w:rPr>
        <w:t>投标报价控制性条款</w:t>
      </w:r>
      <w:bookmarkEnd w:id="21"/>
    </w:p>
    <w:p w:rsidR="00A6578C" w:rsidRDefault="00A6578C" w:rsidP="00A6578C">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A6578C" w:rsidRDefault="00A6578C" w:rsidP="00A6578C">
      <w:pPr>
        <w:snapToGrid w:val="0"/>
        <w:ind w:firstLineChars="200" w:firstLine="440"/>
        <w:jc w:val="left"/>
        <w:rPr>
          <w:sz w:val="22"/>
        </w:rPr>
      </w:pPr>
      <w:r>
        <w:rPr>
          <w:sz w:val="22"/>
        </w:rPr>
        <w:t xml:space="preserve">15.2 </w:t>
      </w:r>
      <w:r>
        <w:rPr>
          <w:sz w:val="22"/>
        </w:rPr>
        <w:t>本项目只允许有一个报价，任何有选择的报价将不予接受。</w:t>
      </w:r>
    </w:p>
    <w:p w:rsidR="00A6578C" w:rsidRDefault="00A6578C" w:rsidP="00A6578C">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A6578C" w:rsidRDefault="00A6578C" w:rsidP="00A6578C">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A6578C" w:rsidRDefault="00A6578C" w:rsidP="00A6578C">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A6578C" w:rsidRDefault="00A6578C" w:rsidP="00A6578C">
      <w:pPr>
        <w:snapToGrid w:val="0"/>
        <w:ind w:firstLineChars="200" w:firstLine="440"/>
        <w:jc w:val="left"/>
        <w:rPr>
          <w:sz w:val="22"/>
        </w:rPr>
      </w:pPr>
      <w:r>
        <w:rPr>
          <w:sz w:val="22"/>
        </w:rPr>
        <w:t xml:space="preserve">15.4.2 </w:t>
      </w:r>
      <w:r>
        <w:rPr>
          <w:sz w:val="22"/>
        </w:rPr>
        <w:t>投标报价和技术方案明显不相符的。</w:t>
      </w:r>
    </w:p>
    <w:p w:rsidR="00A6578C" w:rsidRDefault="00A6578C" w:rsidP="00A6578C">
      <w:pPr>
        <w:snapToGrid w:val="0"/>
        <w:ind w:firstLineChars="200" w:firstLine="440"/>
        <w:jc w:val="left"/>
        <w:rPr>
          <w:sz w:val="22"/>
        </w:rPr>
      </w:pPr>
    </w:p>
    <w:p w:rsidR="00A6578C" w:rsidRDefault="00A6578C" w:rsidP="00A6578C">
      <w:pPr>
        <w:adjustRightInd w:val="0"/>
        <w:snapToGrid w:val="0"/>
        <w:jc w:val="center"/>
        <w:outlineLvl w:val="1"/>
        <w:rPr>
          <w:rFonts w:eastAsia="黑体"/>
          <w:sz w:val="30"/>
          <w:szCs w:val="30"/>
        </w:rPr>
      </w:pPr>
      <w:bookmarkStart w:id="22" w:name="_Toc216859740"/>
      <w:bookmarkStart w:id="23" w:name="_Toc481849902"/>
      <w:bookmarkStart w:id="24" w:name="_Toc486604818"/>
      <w:r>
        <w:rPr>
          <w:rFonts w:eastAsia="黑体"/>
          <w:sz w:val="30"/>
          <w:szCs w:val="30"/>
        </w:rPr>
        <w:t>五、政府采购政策</w:t>
      </w:r>
      <w:bookmarkEnd w:id="22"/>
    </w:p>
    <w:p w:rsidR="00A6578C" w:rsidRDefault="00A6578C" w:rsidP="00A6578C">
      <w:pPr>
        <w:adjustRightInd w:val="0"/>
        <w:snapToGrid w:val="0"/>
        <w:ind w:firstLineChars="200" w:firstLine="442"/>
        <w:outlineLvl w:val="2"/>
        <w:rPr>
          <w:b/>
          <w:sz w:val="22"/>
        </w:rPr>
      </w:pPr>
      <w:bookmarkStart w:id="25" w:name="_Toc216859741"/>
      <w:r>
        <w:rPr>
          <w:b/>
          <w:sz w:val="22"/>
        </w:rPr>
        <w:t xml:space="preserve">16 </w:t>
      </w:r>
      <w:r>
        <w:rPr>
          <w:b/>
          <w:sz w:val="22"/>
        </w:rPr>
        <w:t>节能产品政府采购</w:t>
      </w:r>
      <w:bookmarkEnd w:id="25"/>
    </w:p>
    <w:p w:rsidR="00A6578C" w:rsidRDefault="00A6578C" w:rsidP="00A6578C">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A6578C" w:rsidRDefault="00A6578C" w:rsidP="00A6578C">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A6578C" w:rsidRDefault="00A6578C" w:rsidP="00A6578C">
      <w:pPr>
        <w:adjustRightInd w:val="0"/>
        <w:snapToGrid w:val="0"/>
        <w:ind w:firstLineChars="200" w:firstLine="442"/>
        <w:outlineLvl w:val="2"/>
        <w:rPr>
          <w:b/>
          <w:sz w:val="22"/>
        </w:rPr>
      </w:pPr>
      <w:bookmarkStart w:id="26" w:name="_Toc535412970"/>
      <w:bookmarkStart w:id="27" w:name="_Toc216859742"/>
      <w:r>
        <w:rPr>
          <w:b/>
          <w:sz w:val="22"/>
        </w:rPr>
        <w:t>17</w:t>
      </w:r>
      <w:r>
        <w:rPr>
          <w:b/>
          <w:sz w:val="22"/>
        </w:rPr>
        <w:t>环境标志产品政府采购</w:t>
      </w:r>
      <w:bookmarkEnd w:id="26"/>
      <w:bookmarkEnd w:id="27"/>
    </w:p>
    <w:p w:rsidR="00A6578C" w:rsidRDefault="00A6578C" w:rsidP="00A6578C">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A6578C" w:rsidRDefault="00A6578C" w:rsidP="00A6578C">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A6578C" w:rsidRDefault="00A6578C" w:rsidP="00A6578C">
      <w:pPr>
        <w:adjustRightInd w:val="0"/>
        <w:snapToGrid w:val="0"/>
        <w:ind w:firstLineChars="200" w:firstLine="442"/>
        <w:outlineLvl w:val="2"/>
        <w:rPr>
          <w:b/>
          <w:sz w:val="22"/>
        </w:rPr>
      </w:pPr>
      <w:bookmarkStart w:id="28" w:name="_Toc216859743"/>
      <w:bookmarkStart w:id="29" w:name="_Toc486604821"/>
      <w:bookmarkStart w:id="30" w:name="_Toc481849905"/>
      <w:bookmarkEnd w:id="23"/>
      <w:bookmarkEnd w:id="24"/>
      <w:r>
        <w:rPr>
          <w:b/>
          <w:sz w:val="22"/>
        </w:rPr>
        <w:t xml:space="preserve">18 </w:t>
      </w:r>
      <w:r>
        <w:rPr>
          <w:b/>
          <w:sz w:val="22"/>
        </w:rPr>
        <w:t>促进中小企业发展</w:t>
      </w:r>
      <w:bookmarkEnd w:id="28"/>
    </w:p>
    <w:p w:rsidR="00A6578C" w:rsidRDefault="00A6578C" w:rsidP="00A6578C">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w:t>
      </w:r>
      <w:r>
        <w:rPr>
          <w:sz w:val="22"/>
        </w:rPr>
        <w:lastRenderedPageBreak/>
        <w:t>策。如项目允许联合体参与竞争的，则联合体中的中小企业均应按本款要求提供《中小企业声明函》。</w:t>
      </w:r>
    </w:p>
    <w:p w:rsidR="00A6578C" w:rsidRDefault="00A6578C" w:rsidP="00A6578C">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A6578C" w:rsidRDefault="00A6578C" w:rsidP="00A6578C">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A6578C" w:rsidRDefault="00A6578C" w:rsidP="00A6578C">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A6578C" w:rsidRDefault="00A6578C" w:rsidP="00A6578C">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A6578C" w:rsidRDefault="00A6578C" w:rsidP="00A6578C">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A6578C" w:rsidRDefault="00A6578C" w:rsidP="00A6578C">
      <w:pPr>
        <w:adjustRightInd w:val="0"/>
        <w:snapToGrid w:val="0"/>
        <w:ind w:firstLineChars="200" w:firstLine="442"/>
        <w:outlineLvl w:val="2"/>
        <w:rPr>
          <w:b/>
          <w:sz w:val="22"/>
        </w:rPr>
      </w:pPr>
      <w:bookmarkStart w:id="31" w:name="_Toc216859744"/>
      <w:bookmarkStart w:id="32" w:name="_Toc486604823"/>
      <w:bookmarkStart w:id="33" w:name="_Toc477267172"/>
      <w:bookmarkStart w:id="34" w:name="_Toc216859745"/>
      <w:bookmarkEnd w:id="29"/>
      <w:bookmarkEnd w:id="30"/>
      <w:r>
        <w:rPr>
          <w:b/>
          <w:sz w:val="22"/>
        </w:rPr>
        <w:t>19</w:t>
      </w:r>
      <w:r>
        <w:rPr>
          <w:b/>
          <w:sz w:val="22"/>
        </w:rPr>
        <w:t>实施本国产品标准</w:t>
      </w:r>
      <w:bookmarkEnd w:id="31"/>
    </w:p>
    <w:p w:rsidR="00A6578C" w:rsidRDefault="00A6578C" w:rsidP="00A6578C">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A6578C" w:rsidRDefault="00A6578C" w:rsidP="00A6578C">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A6578C" w:rsidRDefault="00A6578C" w:rsidP="00A6578C">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A6578C" w:rsidRDefault="00A6578C" w:rsidP="00A6578C">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A6578C" w:rsidRDefault="00A6578C" w:rsidP="00A6578C">
      <w:pPr>
        <w:adjustRightInd w:val="0"/>
        <w:snapToGrid w:val="0"/>
        <w:ind w:firstLineChars="200" w:firstLine="442"/>
        <w:outlineLvl w:val="2"/>
        <w:rPr>
          <w:b/>
          <w:sz w:val="22"/>
        </w:rPr>
      </w:pPr>
      <w:r>
        <w:rPr>
          <w:b/>
          <w:sz w:val="22"/>
        </w:rPr>
        <w:t xml:space="preserve">20 </w:t>
      </w:r>
      <w:r>
        <w:rPr>
          <w:b/>
          <w:sz w:val="22"/>
        </w:rPr>
        <w:t>支持监狱企业发展</w:t>
      </w:r>
      <w:bookmarkEnd w:id="32"/>
      <w:bookmarkEnd w:id="33"/>
      <w:r>
        <w:rPr>
          <w:rFonts w:hint="eastAsia"/>
          <w:sz w:val="22"/>
        </w:rPr>
        <w:t>（注：仅监狱企业适用）</w:t>
      </w:r>
      <w:bookmarkEnd w:id="34"/>
    </w:p>
    <w:p w:rsidR="00A6578C" w:rsidRDefault="00A6578C" w:rsidP="00A6578C">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A6578C" w:rsidRDefault="00A6578C" w:rsidP="00A6578C">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A6578C" w:rsidRDefault="00A6578C" w:rsidP="00A6578C">
      <w:pPr>
        <w:adjustRightInd w:val="0"/>
        <w:snapToGrid w:val="0"/>
        <w:ind w:firstLineChars="200" w:firstLine="442"/>
        <w:outlineLvl w:val="2"/>
        <w:rPr>
          <w:b/>
          <w:sz w:val="22"/>
        </w:rPr>
      </w:pPr>
      <w:bookmarkStart w:id="35" w:name="_Toc486604820"/>
      <w:bookmarkStart w:id="36" w:name="_Toc481849904"/>
      <w:bookmarkStart w:id="37" w:name="_Toc216859746"/>
      <w:r>
        <w:rPr>
          <w:b/>
          <w:sz w:val="22"/>
        </w:rPr>
        <w:lastRenderedPageBreak/>
        <w:t>21</w:t>
      </w:r>
      <w:bookmarkEnd w:id="35"/>
      <w:bookmarkEnd w:id="36"/>
      <w:r>
        <w:rPr>
          <w:b/>
          <w:sz w:val="22"/>
        </w:rPr>
        <w:t>促进残疾人就业</w:t>
      </w:r>
      <w:r>
        <w:rPr>
          <w:rFonts w:hint="eastAsia"/>
          <w:sz w:val="22"/>
        </w:rPr>
        <w:t>（注：仅残疾人福利单位适用）</w:t>
      </w:r>
      <w:bookmarkEnd w:id="37"/>
    </w:p>
    <w:p w:rsidR="00A6578C" w:rsidRDefault="00A6578C" w:rsidP="00A6578C">
      <w:pPr>
        <w:adjustRightInd w:val="0"/>
        <w:snapToGrid w:val="0"/>
        <w:ind w:firstLineChars="200" w:firstLine="440"/>
        <w:rPr>
          <w:sz w:val="22"/>
        </w:rPr>
      </w:pPr>
      <w:r>
        <w:rPr>
          <w:sz w:val="22"/>
        </w:rPr>
        <w:t xml:space="preserve">21.1 </w:t>
      </w:r>
      <w:bookmarkStart w:id="38" w:name="sendNo"/>
      <w:r>
        <w:rPr>
          <w:sz w:val="22"/>
        </w:rPr>
        <w:t>符合财库</w:t>
      </w:r>
      <w:bookmarkEnd w:id="3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A6578C" w:rsidRDefault="00A6578C" w:rsidP="00A6578C">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CB7B5D" w:rsidRPr="00A6578C" w:rsidRDefault="006A2E9E"/>
    <w:sectPr w:rsidR="00CB7B5D" w:rsidRPr="00A657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E9E" w:rsidRDefault="006A2E9E" w:rsidP="00A6578C">
      <w:pPr>
        <w:spacing w:line="240" w:lineRule="auto"/>
      </w:pPr>
      <w:r>
        <w:separator/>
      </w:r>
    </w:p>
  </w:endnote>
  <w:endnote w:type="continuationSeparator" w:id="0">
    <w:p w:rsidR="006A2E9E" w:rsidRDefault="006A2E9E" w:rsidP="00A65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E9E" w:rsidRDefault="006A2E9E" w:rsidP="00A6578C">
      <w:pPr>
        <w:spacing w:line="240" w:lineRule="auto"/>
      </w:pPr>
      <w:r>
        <w:separator/>
      </w:r>
    </w:p>
  </w:footnote>
  <w:footnote w:type="continuationSeparator" w:id="0">
    <w:p w:rsidR="006A2E9E" w:rsidRDefault="006A2E9E" w:rsidP="00A6578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452"/>
    <w:rsid w:val="006A2E9E"/>
    <w:rsid w:val="00A6578C"/>
    <w:rsid w:val="00B0787A"/>
    <w:rsid w:val="00B77431"/>
    <w:rsid w:val="00BE5DF7"/>
    <w:rsid w:val="00E63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78C"/>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578C"/>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6578C"/>
    <w:rPr>
      <w:sz w:val="18"/>
      <w:szCs w:val="18"/>
    </w:rPr>
  </w:style>
  <w:style w:type="paragraph" w:styleId="a4">
    <w:name w:val="footer"/>
    <w:basedOn w:val="a"/>
    <w:link w:val="Char0"/>
    <w:uiPriority w:val="99"/>
    <w:unhideWhenUsed/>
    <w:rsid w:val="00A6578C"/>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6578C"/>
    <w:rPr>
      <w:sz w:val="18"/>
      <w:szCs w:val="18"/>
    </w:rPr>
  </w:style>
  <w:style w:type="character" w:customStyle="1" w:styleId="navname">
    <w:name w:val="navname"/>
    <w:basedOn w:val="a0"/>
    <w:autoRedefine/>
    <w:qFormat/>
    <w:rsid w:val="00A657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78C"/>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578C"/>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6578C"/>
    <w:rPr>
      <w:sz w:val="18"/>
      <w:szCs w:val="18"/>
    </w:rPr>
  </w:style>
  <w:style w:type="paragraph" w:styleId="a4">
    <w:name w:val="footer"/>
    <w:basedOn w:val="a"/>
    <w:link w:val="Char0"/>
    <w:uiPriority w:val="99"/>
    <w:unhideWhenUsed/>
    <w:rsid w:val="00A6578C"/>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6578C"/>
    <w:rPr>
      <w:sz w:val="18"/>
      <w:szCs w:val="18"/>
    </w:rPr>
  </w:style>
  <w:style w:type="character" w:customStyle="1" w:styleId="navname">
    <w:name w:val="navname"/>
    <w:basedOn w:val="a0"/>
    <w:autoRedefine/>
    <w:qFormat/>
    <w:rsid w:val="00A65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8842</Words>
  <Characters>9286</Characters>
  <Application>Microsoft Office Word</Application>
  <DocSecurity>0</DocSecurity>
  <Lines>663</Lines>
  <Paragraphs>566</Paragraphs>
  <ScaleCrop>false</ScaleCrop>
  <Company>Microsoft</Company>
  <LinksUpToDate>false</LinksUpToDate>
  <CharactersWithSpaces>17562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2026-09-15T07:04:00Z</dcterms:created>
  <dcterms:modified xsi:type="dcterms:W3CDTF">2026-09-15T08:05:00Z</dcterms:modified>
</cp:coreProperties>
</file>