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9A6" w:rsidRDefault="005B69A6" w:rsidP="005B69A6">
      <w:pPr>
        <w:adjustRightInd w:val="0"/>
        <w:snapToGrid w:val="0"/>
        <w:jc w:val="center"/>
        <w:outlineLvl w:val="1"/>
        <w:rPr>
          <w:rFonts w:eastAsia="黑体"/>
          <w:color w:val="000000"/>
          <w:sz w:val="30"/>
          <w:szCs w:val="30"/>
        </w:rPr>
      </w:pPr>
      <w:bookmarkStart w:id="0" w:name="_Toc497211593"/>
      <w:bookmarkStart w:id="1" w:name="_Toc190332479"/>
      <w:r>
        <w:rPr>
          <w:rFonts w:eastAsia="黑体" w:hint="eastAsia"/>
          <w:color w:val="000000"/>
          <w:sz w:val="30"/>
          <w:szCs w:val="30"/>
        </w:rPr>
        <w:t>一、</w:t>
      </w:r>
      <w:r>
        <w:rPr>
          <w:rFonts w:eastAsia="黑体"/>
          <w:color w:val="000000"/>
          <w:sz w:val="30"/>
          <w:szCs w:val="30"/>
        </w:rPr>
        <w:t>说明</w:t>
      </w:r>
      <w:bookmarkEnd w:id="0"/>
      <w:bookmarkEnd w:id="1"/>
    </w:p>
    <w:p w:rsidR="005B69A6" w:rsidRDefault="005B69A6" w:rsidP="005B69A6">
      <w:pPr>
        <w:ind w:firstLineChars="192" w:firstLine="424"/>
        <w:outlineLvl w:val="2"/>
        <w:rPr>
          <w:b/>
          <w:sz w:val="22"/>
        </w:rPr>
      </w:pPr>
      <w:bookmarkStart w:id="2" w:name="_Toc190332480"/>
      <w:bookmarkStart w:id="3" w:name="_Toc497211594"/>
      <w:r>
        <w:rPr>
          <w:b/>
          <w:sz w:val="22"/>
        </w:rPr>
        <w:t xml:space="preserve">1 </w:t>
      </w:r>
      <w:r>
        <w:rPr>
          <w:b/>
          <w:sz w:val="22"/>
        </w:rPr>
        <w:t>总则</w:t>
      </w:r>
      <w:bookmarkEnd w:id="2"/>
      <w:bookmarkEnd w:id="3"/>
    </w:p>
    <w:p w:rsidR="005B69A6" w:rsidRDefault="005B69A6" w:rsidP="005B69A6">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5B69A6" w:rsidRDefault="005B69A6" w:rsidP="005B69A6">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w:t>
      </w:r>
      <w:r>
        <w:rPr>
          <w:rFonts w:hAnsi="宋体"/>
          <w:sz w:val="22"/>
        </w:rPr>
        <w:t>货物</w:t>
      </w:r>
      <w:r>
        <w:rPr>
          <w:rFonts w:hAnsi="宋体" w:hint="eastAsia"/>
          <w:sz w:val="22"/>
        </w:rPr>
        <w:t>和</w:t>
      </w:r>
      <w:r>
        <w:rPr>
          <w:color w:val="000000"/>
          <w:sz w:val="22"/>
        </w:rPr>
        <w:t>服务应当符合</w:t>
      </w:r>
      <w:r>
        <w:rPr>
          <w:rFonts w:hint="eastAsia"/>
          <w:color w:val="000000"/>
          <w:sz w:val="22"/>
        </w:rPr>
        <w:t>磋商</w:t>
      </w:r>
      <w:r>
        <w:rPr>
          <w:color w:val="000000"/>
          <w:sz w:val="22"/>
        </w:rPr>
        <w:t>文件的要求，并且其质量完全符合国家标准、行业标准或地方标准。</w:t>
      </w:r>
    </w:p>
    <w:p w:rsidR="005B69A6" w:rsidRDefault="005B69A6" w:rsidP="005B69A6">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5B69A6" w:rsidRDefault="005B69A6" w:rsidP="005B69A6">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rsidR="005B69A6" w:rsidRDefault="005B69A6" w:rsidP="005B69A6">
      <w:pPr>
        <w:snapToGrid w:val="0"/>
        <w:ind w:firstLineChars="192" w:firstLine="422"/>
        <w:rPr>
          <w:rFonts w:hAnsi="宋体"/>
          <w:sz w:val="22"/>
        </w:rPr>
      </w:pPr>
      <w:r>
        <w:rPr>
          <w:rFonts w:ascii="宋体" w:hAnsi="宋体" w:cs="宋体" w:hint="eastAsia"/>
          <w:color w:val="FF0000"/>
          <w:sz w:val="22"/>
        </w:rPr>
        <w:t>★</w:t>
      </w:r>
      <w:r>
        <w:rPr>
          <w:color w:val="FF0000"/>
          <w:sz w:val="22"/>
        </w:rPr>
        <w:t>1.5</w:t>
      </w:r>
      <w:r>
        <w:rPr>
          <w:rFonts w:hint="eastAsia"/>
          <w:color w:val="FF0000"/>
          <w:sz w:val="22"/>
        </w:rPr>
        <w:t>供应商提供的服务必须符合国家强制性标准。</w:t>
      </w:r>
    </w:p>
    <w:p w:rsidR="005B69A6" w:rsidRDefault="005B69A6" w:rsidP="005B69A6">
      <w:pPr>
        <w:snapToGrid w:val="0"/>
        <w:ind w:firstLineChars="192" w:firstLine="422"/>
        <w:rPr>
          <w:b/>
          <w:color w:val="FF0000"/>
          <w:sz w:val="22"/>
          <w:u w:val="wavyHeavy"/>
        </w:rPr>
      </w:pPr>
      <w:r>
        <w:rPr>
          <w:color w:val="000000"/>
          <w:sz w:val="22"/>
        </w:rPr>
        <w:t xml:space="preserve">1.6 </w:t>
      </w:r>
      <w:r>
        <w:rPr>
          <w:color w:val="000000"/>
          <w:sz w:val="22"/>
        </w:rPr>
        <w:t>本项目若涉及保安服务内容，根据《保安服务管理条例》（国务院令第</w:t>
      </w:r>
      <w:r>
        <w:rPr>
          <w:color w:val="000000"/>
          <w:sz w:val="22"/>
        </w:rPr>
        <w:t>564</w:t>
      </w:r>
      <w:r>
        <w:rPr>
          <w:color w:val="000000"/>
          <w:sz w:val="22"/>
        </w:rPr>
        <w:t>号）第十四条规定，</w:t>
      </w:r>
      <w:r>
        <w:rPr>
          <w:rFonts w:hint="eastAsia"/>
          <w:color w:val="000000"/>
          <w:sz w:val="22"/>
        </w:rPr>
        <w:t>成交供应商</w:t>
      </w:r>
      <w:r>
        <w:rPr>
          <w:color w:val="000000"/>
          <w:sz w:val="22"/>
        </w:rPr>
        <w:t>应当自开始保安服务之日起</w:t>
      </w:r>
      <w:r>
        <w:rPr>
          <w:color w:val="000000"/>
          <w:sz w:val="22"/>
        </w:rPr>
        <w:t>30</w:t>
      </w:r>
      <w:r>
        <w:rPr>
          <w:color w:val="000000"/>
          <w:sz w:val="22"/>
        </w:rPr>
        <w:t>日内，向所在地设区的市级人民政府公安机关备案。</w:t>
      </w:r>
    </w:p>
    <w:p w:rsidR="005B69A6" w:rsidRDefault="005B69A6" w:rsidP="005B69A6">
      <w:pPr>
        <w:adjustRightInd w:val="0"/>
        <w:snapToGrid w:val="0"/>
        <w:ind w:firstLineChars="200" w:firstLine="440"/>
        <w:jc w:val="left"/>
        <w:rPr>
          <w:color w:val="000000"/>
          <w:sz w:val="22"/>
        </w:rPr>
      </w:pPr>
      <w:r>
        <w:rPr>
          <w:color w:val="000000"/>
          <w:sz w:val="22"/>
        </w:rPr>
        <w:t xml:space="preserve">1.7 </w:t>
      </w:r>
      <w:r>
        <w:rPr>
          <w:color w:val="000000"/>
          <w:sz w:val="22"/>
        </w:rPr>
        <w:t>本项目若涉及餐饮服务内容</w:t>
      </w:r>
      <w:r>
        <w:rPr>
          <w:rFonts w:hint="eastAsia"/>
          <w:color w:val="000000"/>
          <w:sz w:val="22"/>
        </w:rPr>
        <w:t>，则应满足以下条件：</w:t>
      </w:r>
    </w:p>
    <w:p w:rsidR="005B69A6" w:rsidRDefault="005B69A6" w:rsidP="005B69A6">
      <w:pPr>
        <w:adjustRightInd w:val="0"/>
        <w:snapToGrid w:val="0"/>
        <w:ind w:firstLineChars="200" w:firstLine="440"/>
        <w:rPr>
          <w:color w:val="000000"/>
          <w:sz w:val="22"/>
        </w:rPr>
      </w:pPr>
      <w:r>
        <w:rPr>
          <w:rFonts w:hint="eastAsia"/>
          <w:color w:val="000000"/>
          <w:sz w:val="22"/>
        </w:rPr>
        <w:t>1.</w:t>
      </w:r>
      <w:r>
        <w:rPr>
          <w:color w:val="000000"/>
          <w:sz w:val="22"/>
        </w:rPr>
        <w:t>7</w:t>
      </w:r>
      <w:r>
        <w:rPr>
          <w:rFonts w:hint="eastAsia"/>
          <w:color w:val="000000"/>
          <w:sz w:val="22"/>
        </w:rPr>
        <w:t xml:space="preserve">.1 </w:t>
      </w:r>
      <w:r>
        <w:rPr>
          <w:rFonts w:hint="eastAsia"/>
          <w:color w:val="000000"/>
          <w:sz w:val="22"/>
        </w:rPr>
        <w:t>供应商应按许可范围依法经营；如为学校餐饮采购项目，供应商应具有食品经营方面的资格（资质）。</w:t>
      </w:r>
    </w:p>
    <w:p w:rsidR="005B69A6" w:rsidRDefault="005B69A6" w:rsidP="005B69A6">
      <w:pPr>
        <w:snapToGrid w:val="0"/>
        <w:ind w:firstLineChars="192" w:firstLine="422"/>
        <w:rPr>
          <w:sz w:val="22"/>
        </w:rPr>
      </w:pPr>
      <w:r>
        <w:rPr>
          <w:rFonts w:hint="eastAsia"/>
          <w:color w:val="000000"/>
          <w:sz w:val="22"/>
        </w:rPr>
        <w:t>1.</w:t>
      </w:r>
      <w:r>
        <w:rPr>
          <w:color w:val="000000"/>
          <w:sz w:val="22"/>
        </w:rPr>
        <w:t>7</w:t>
      </w:r>
      <w:r>
        <w:rPr>
          <w:rFonts w:hint="eastAsia"/>
          <w:color w:val="000000"/>
          <w:sz w:val="22"/>
        </w:rPr>
        <w:t xml:space="preserve">.2 </w:t>
      </w:r>
      <w:r>
        <w:rPr>
          <w:rFonts w:hint="eastAsia"/>
          <w:color w:val="000000"/>
          <w:sz w:val="22"/>
        </w:rPr>
        <w:t>供应商</w:t>
      </w:r>
      <w:r>
        <w:rPr>
          <w:color w:val="000000"/>
          <w:sz w:val="22"/>
        </w:rPr>
        <w:t>需负责与有关部门和单位协调，协助配合采购人办理与餐饮服务相关的项目申报、审批、核准、备案许可等手续，为采购人的餐饮服务提供必要的工作条件。</w:t>
      </w:r>
    </w:p>
    <w:p w:rsidR="005B69A6" w:rsidRDefault="005B69A6" w:rsidP="005B69A6">
      <w:pPr>
        <w:adjustRightInd w:val="0"/>
        <w:snapToGrid w:val="0"/>
        <w:ind w:firstLineChars="200" w:firstLine="440"/>
        <w:rPr>
          <w:b/>
          <w:color w:val="FF0000"/>
          <w:sz w:val="22"/>
          <w:u w:val="wavyHeavy"/>
        </w:rPr>
      </w:pPr>
      <w:r>
        <w:rPr>
          <w:sz w:val="22"/>
        </w:rPr>
        <w:t>1.8</w:t>
      </w:r>
      <w:r>
        <w:rPr>
          <w:rFonts w:hint="eastAsia"/>
          <w:sz w:val="22"/>
        </w:rPr>
        <w:t>响应供应商认为磋商文件（包括磋商补充文件）存在排他性或歧视性条款，自收到磋商文件之日或者磋商文件公告期限届满之日起</w:t>
      </w:r>
      <w:r>
        <w:t>10</w:t>
      </w:r>
      <w:r>
        <w:t>日内</w:t>
      </w:r>
      <w:r>
        <w:rPr>
          <w:rFonts w:hint="eastAsia"/>
          <w:sz w:val="22"/>
        </w:rPr>
        <w:t>，以书面形式提出，并附相关证据。</w:t>
      </w:r>
    </w:p>
    <w:p w:rsidR="005B69A6" w:rsidRDefault="005B69A6" w:rsidP="005B69A6">
      <w:pPr>
        <w:rPr>
          <w:color w:val="FF0000"/>
          <w:sz w:val="22"/>
        </w:rPr>
      </w:pPr>
    </w:p>
    <w:p w:rsidR="005B69A6" w:rsidRDefault="005B69A6" w:rsidP="005B69A6">
      <w:pPr>
        <w:adjustRightInd w:val="0"/>
        <w:snapToGrid w:val="0"/>
        <w:jc w:val="center"/>
        <w:outlineLvl w:val="1"/>
        <w:rPr>
          <w:rFonts w:eastAsia="黑体"/>
          <w:color w:val="000000"/>
          <w:sz w:val="30"/>
          <w:szCs w:val="30"/>
        </w:rPr>
      </w:pPr>
      <w:bookmarkStart w:id="4" w:name="_Toc486947676"/>
      <w:bookmarkStart w:id="5" w:name="_Toc497211595"/>
      <w:bookmarkStart w:id="6" w:name="_Toc190332481"/>
      <w:r>
        <w:rPr>
          <w:rFonts w:eastAsia="黑体"/>
          <w:color w:val="000000"/>
          <w:sz w:val="30"/>
          <w:szCs w:val="30"/>
        </w:rPr>
        <w:t>二、项目概况</w:t>
      </w:r>
      <w:bookmarkEnd w:id="4"/>
      <w:bookmarkEnd w:id="5"/>
      <w:bookmarkEnd w:id="6"/>
    </w:p>
    <w:p w:rsidR="005B69A6" w:rsidRDefault="005B69A6" w:rsidP="005B69A6">
      <w:pPr>
        <w:ind w:firstLineChars="192" w:firstLine="424"/>
        <w:outlineLvl w:val="2"/>
        <w:rPr>
          <w:b/>
          <w:sz w:val="22"/>
        </w:rPr>
      </w:pPr>
      <w:bookmarkStart w:id="7" w:name="_Toc497211598"/>
      <w:bookmarkStart w:id="8" w:name="_Toc190332482"/>
      <w:r>
        <w:rPr>
          <w:rFonts w:hint="eastAsia"/>
          <w:b/>
          <w:sz w:val="22"/>
        </w:rPr>
        <w:t>2</w:t>
      </w:r>
      <w:r>
        <w:rPr>
          <w:rFonts w:hint="eastAsia"/>
          <w:b/>
          <w:sz w:val="22"/>
        </w:rPr>
        <w:t>磋商</w:t>
      </w:r>
      <w:r>
        <w:rPr>
          <w:b/>
          <w:sz w:val="22"/>
        </w:rPr>
        <w:t>范围与内容</w:t>
      </w:r>
      <w:bookmarkEnd w:id="7"/>
      <w:bookmarkEnd w:id="8"/>
    </w:p>
    <w:p w:rsidR="005B69A6" w:rsidRDefault="005B69A6" w:rsidP="005B69A6">
      <w:pPr>
        <w:ind w:firstLineChars="192" w:firstLine="422"/>
        <w:rPr>
          <w:sz w:val="22"/>
        </w:rPr>
      </w:pPr>
      <w:r>
        <w:rPr>
          <w:rFonts w:hint="eastAsia"/>
          <w:sz w:val="22"/>
        </w:rPr>
        <w:t>2</w:t>
      </w:r>
      <w:r>
        <w:rPr>
          <w:sz w:val="22"/>
        </w:rPr>
        <w:t xml:space="preserve">.1 </w:t>
      </w:r>
      <w:r>
        <w:rPr>
          <w:sz w:val="22"/>
        </w:rPr>
        <w:t>项目背景及现状</w:t>
      </w:r>
    </w:p>
    <w:p w:rsidR="005B69A6" w:rsidRDefault="005B69A6" w:rsidP="005B69A6">
      <w:pPr>
        <w:adjustRightInd w:val="0"/>
        <w:snapToGrid w:val="0"/>
        <w:ind w:firstLineChars="200" w:firstLine="440"/>
        <w:jc w:val="left"/>
        <w:rPr>
          <w:color w:val="000000"/>
          <w:sz w:val="22"/>
        </w:rPr>
      </w:pPr>
      <w:r>
        <w:rPr>
          <w:color w:val="000000"/>
          <w:sz w:val="22"/>
        </w:rPr>
        <w:t>本项目原物业服务即将到期，本次拟重新招标。</w:t>
      </w:r>
    </w:p>
    <w:p w:rsidR="005B69A6" w:rsidRDefault="005B69A6" w:rsidP="005B69A6">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5B69A6" w:rsidRDefault="005B69A6" w:rsidP="005B69A6">
      <w:pPr>
        <w:ind w:firstLineChars="192" w:firstLine="422"/>
        <w:rPr>
          <w:sz w:val="22"/>
        </w:rPr>
      </w:pPr>
      <w:r>
        <w:rPr>
          <w:rFonts w:hint="eastAsia"/>
          <w:sz w:val="22"/>
        </w:rPr>
        <w:t>本项目物业管理服务主要包括综合管理、水电维修、安保管理、保洁服务等。</w:t>
      </w:r>
    </w:p>
    <w:p w:rsidR="005B69A6" w:rsidRDefault="005B69A6" w:rsidP="005B69A6">
      <w:pPr>
        <w:ind w:firstLineChars="192" w:firstLine="422"/>
        <w:rPr>
          <w:sz w:val="22"/>
        </w:rPr>
      </w:pPr>
      <w:r>
        <w:rPr>
          <w:rFonts w:hint="eastAsia"/>
          <w:sz w:val="22"/>
        </w:rPr>
        <w:t>浦东人社局浦建路综合办公楼位于浦建路</w:t>
      </w:r>
      <w:r>
        <w:rPr>
          <w:rFonts w:hint="eastAsia"/>
          <w:sz w:val="22"/>
        </w:rPr>
        <w:t>1619</w:t>
      </w:r>
      <w:r>
        <w:rPr>
          <w:rFonts w:hint="eastAsia"/>
          <w:sz w:val="22"/>
        </w:rPr>
        <w:t>号，建筑面积</w:t>
      </w:r>
      <w:r>
        <w:rPr>
          <w:rFonts w:hint="eastAsia"/>
          <w:sz w:val="22"/>
        </w:rPr>
        <w:t>5400</w:t>
      </w:r>
      <w:r>
        <w:rPr>
          <w:rFonts w:hint="eastAsia"/>
          <w:sz w:val="22"/>
        </w:rPr>
        <w:t>㎡，东至浦建路龙阳路口往东</w:t>
      </w:r>
      <w:r>
        <w:rPr>
          <w:rFonts w:hint="eastAsia"/>
          <w:sz w:val="22"/>
        </w:rPr>
        <w:t>50</w:t>
      </w:r>
      <w:r>
        <w:rPr>
          <w:rFonts w:hint="eastAsia"/>
          <w:sz w:val="22"/>
        </w:rPr>
        <w:t>米，南至龙阳路，西至浦建路，北至浦建路龙阳路口往北</w:t>
      </w:r>
      <w:r>
        <w:rPr>
          <w:rFonts w:hint="eastAsia"/>
          <w:sz w:val="22"/>
        </w:rPr>
        <w:t>50</w:t>
      </w:r>
      <w:r>
        <w:rPr>
          <w:rFonts w:hint="eastAsia"/>
          <w:sz w:val="22"/>
        </w:rPr>
        <w:t>米（不含医保中心</w:t>
      </w:r>
      <w:r>
        <w:rPr>
          <w:rFonts w:hint="eastAsia"/>
          <w:sz w:val="22"/>
        </w:rPr>
        <w:t>2</w:t>
      </w:r>
      <w:r>
        <w:rPr>
          <w:rFonts w:hint="eastAsia"/>
          <w:sz w:val="22"/>
        </w:rPr>
        <w:t>号楼</w:t>
      </w:r>
      <w:r>
        <w:rPr>
          <w:rFonts w:hint="eastAsia"/>
          <w:sz w:val="22"/>
        </w:rPr>
        <w:t>1</w:t>
      </w:r>
      <w:r>
        <w:rPr>
          <w:rFonts w:hint="eastAsia"/>
          <w:sz w:val="22"/>
        </w:rPr>
        <w:t>层与</w:t>
      </w:r>
      <w:r>
        <w:rPr>
          <w:rFonts w:hint="eastAsia"/>
          <w:sz w:val="22"/>
        </w:rPr>
        <w:t>3</w:t>
      </w:r>
      <w:r>
        <w:rPr>
          <w:rFonts w:hint="eastAsia"/>
          <w:sz w:val="22"/>
        </w:rPr>
        <w:t>至</w:t>
      </w:r>
      <w:r>
        <w:rPr>
          <w:rFonts w:hint="eastAsia"/>
          <w:sz w:val="22"/>
        </w:rPr>
        <w:t>5</w:t>
      </w:r>
      <w:r>
        <w:rPr>
          <w:rFonts w:hint="eastAsia"/>
          <w:sz w:val="22"/>
        </w:rPr>
        <w:t>层内部区域）。</w:t>
      </w:r>
    </w:p>
    <w:p w:rsidR="005B69A6" w:rsidRDefault="005B69A6" w:rsidP="005B69A6">
      <w:pPr>
        <w:ind w:firstLineChars="192" w:firstLine="422"/>
        <w:rPr>
          <w:bCs/>
          <w:sz w:val="22"/>
        </w:rPr>
      </w:pPr>
      <w:r>
        <w:rPr>
          <w:rFonts w:hint="eastAsia"/>
          <w:sz w:val="22"/>
        </w:rPr>
        <w:t>2</w:t>
      </w:r>
      <w:r>
        <w:rPr>
          <w:sz w:val="22"/>
        </w:rPr>
        <w:t>.3</w:t>
      </w:r>
      <w:r>
        <w:rPr>
          <w:rFonts w:hint="eastAsia"/>
          <w:sz w:val="22"/>
        </w:rPr>
        <w:t>本项目服务期限暂定</w:t>
      </w:r>
      <w:r>
        <w:rPr>
          <w:rFonts w:hint="eastAsia"/>
          <w:sz w:val="22"/>
        </w:rPr>
        <w:t>2026</w:t>
      </w:r>
      <w:r>
        <w:rPr>
          <w:rFonts w:hint="eastAsia"/>
          <w:sz w:val="22"/>
        </w:rPr>
        <w:t>年</w:t>
      </w:r>
      <w:r>
        <w:rPr>
          <w:rFonts w:hint="eastAsia"/>
          <w:sz w:val="22"/>
        </w:rPr>
        <w:t>3</w:t>
      </w:r>
      <w:r>
        <w:rPr>
          <w:rFonts w:hint="eastAsia"/>
          <w:sz w:val="22"/>
        </w:rPr>
        <w:t>月</w:t>
      </w:r>
      <w:r>
        <w:rPr>
          <w:rFonts w:hint="eastAsia"/>
          <w:sz w:val="22"/>
        </w:rPr>
        <w:t>1</w:t>
      </w:r>
      <w:r>
        <w:rPr>
          <w:rFonts w:hint="eastAsia"/>
          <w:sz w:val="22"/>
        </w:rPr>
        <w:t>日至</w:t>
      </w:r>
      <w:r>
        <w:rPr>
          <w:rFonts w:hint="eastAsia"/>
          <w:sz w:val="22"/>
        </w:rPr>
        <w:t>2027</w:t>
      </w:r>
      <w:r>
        <w:rPr>
          <w:rFonts w:hint="eastAsia"/>
          <w:sz w:val="22"/>
        </w:rPr>
        <w:t>年</w:t>
      </w:r>
      <w:r>
        <w:rPr>
          <w:rFonts w:hint="eastAsia"/>
          <w:sz w:val="22"/>
        </w:rPr>
        <w:t>2</w:t>
      </w:r>
      <w:r>
        <w:rPr>
          <w:rFonts w:hint="eastAsia"/>
          <w:sz w:val="22"/>
        </w:rPr>
        <w:t>月</w:t>
      </w:r>
      <w:r>
        <w:rPr>
          <w:rFonts w:hint="eastAsia"/>
          <w:sz w:val="22"/>
        </w:rPr>
        <w:t>28</w:t>
      </w:r>
      <w:r>
        <w:rPr>
          <w:rFonts w:hint="eastAsia"/>
          <w:sz w:val="22"/>
        </w:rPr>
        <w:t>日，具体以合同签订日期为准。</w:t>
      </w:r>
    </w:p>
    <w:p w:rsidR="005B69A6" w:rsidRDefault="005B69A6" w:rsidP="005B69A6">
      <w:pPr>
        <w:ind w:firstLineChars="192" w:firstLine="424"/>
        <w:outlineLvl w:val="2"/>
        <w:rPr>
          <w:b/>
          <w:sz w:val="22"/>
        </w:rPr>
      </w:pPr>
      <w:bookmarkStart w:id="9" w:name="_Toc190332483"/>
      <w:bookmarkStart w:id="10" w:name="_Toc497211599"/>
      <w:r>
        <w:rPr>
          <w:rFonts w:hint="eastAsia"/>
          <w:b/>
          <w:sz w:val="22"/>
        </w:rPr>
        <w:t>3</w:t>
      </w:r>
      <w:r>
        <w:rPr>
          <w:b/>
          <w:sz w:val="22"/>
        </w:rPr>
        <w:t>承包方式</w:t>
      </w:r>
      <w:bookmarkEnd w:id="9"/>
      <w:bookmarkEnd w:id="10"/>
    </w:p>
    <w:p w:rsidR="005B69A6" w:rsidRPr="00CA4F35" w:rsidRDefault="005B69A6" w:rsidP="005B69A6">
      <w:pPr>
        <w:pStyle w:val="a3"/>
        <w:ind w:firstLineChars="192" w:firstLine="422"/>
        <w:rPr>
          <w:sz w:val="22"/>
        </w:rPr>
      </w:pPr>
      <w:r w:rsidRPr="00CA4F35">
        <w:rPr>
          <w:rFonts w:hint="eastAsia"/>
          <w:sz w:val="22"/>
        </w:rPr>
        <w:t>3</w:t>
      </w:r>
      <w:r w:rsidRPr="00CA4F35">
        <w:rPr>
          <w:sz w:val="22"/>
        </w:rPr>
        <w:t xml:space="preserve">.1 </w:t>
      </w:r>
      <w:r w:rsidRPr="00CA4F35">
        <w:rPr>
          <w:sz w:val="22"/>
        </w:rPr>
        <w:t>依照本项目的</w:t>
      </w:r>
      <w:r w:rsidRPr="00CA4F35">
        <w:rPr>
          <w:rFonts w:hint="eastAsia"/>
          <w:sz w:val="22"/>
        </w:rPr>
        <w:t>磋商</w:t>
      </w:r>
      <w:r w:rsidRPr="00CA4F35">
        <w:rPr>
          <w:sz w:val="22"/>
        </w:rPr>
        <w:t>范围和内容，</w:t>
      </w:r>
      <w:r w:rsidRPr="00CA4F35">
        <w:rPr>
          <w:rFonts w:hint="eastAsia"/>
          <w:sz w:val="22"/>
        </w:rPr>
        <w:t>成交供应商</w:t>
      </w:r>
      <w:r w:rsidRPr="00CA4F35">
        <w:rPr>
          <w:sz w:val="22"/>
        </w:rPr>
        <w:t>以</w:t>
      </w:r>
      <w:r w:rsidRPr="00CA4F35">
        <w:rPr>
          <w:color w:val="FF0000"/>
          <w:sz w:val="22"/>
          <w:u w:val="single"/>
        </w:rPr>
        <w:t>清包</w:t>
      </w:r>
      <w:r w:rsidRPr="00CA4F35">
        <w:rPr>
          <w:sz w:val="22"/>
        </w:rPr>
        <w:t>实施项目承包。</w:t>
      </w:r>
      <w:r w:rsidRPr="00CA4F35">
        <w:rPr>
          <w:rFonts w:hint="eastAsia"/>
          <w:sz w:val="22"/>
        </w:rPr>
        <w:t>“清包”的含</w:t>
      </w:r>
      <w:r w:rsidRPr="00CA4F35">
        <w:rPr>
          <w:rFonts w:hint="eastAsia"/>
          <w:sz w:val="22"/>
        </w:rPr>
        <w:lastRenderedPageBreak/>
        <w:t>义指：采购人按双方约定的服务人数，每季度向中标人支付管理服务费。项目过程中所发生的水电气等能耗，设备添置、维修、保养等费用均由采购人承担。</w:t>
      </w:r>
    </w:p>
    <w:p w:rsidR="005B69A6" w:rsidRDefault="005B69A6" w:rsidP="005B69A6">
      <w:pPr>
        <w:pStyle w:val="a3"/>
        <w:spacing w:line="300" w:lineRule="auto"/>
        <w:ind w:firstLineChars="192" w:firstLine="422"/>
        <w:rPr>
          <w:sz w:val="22"/>
        </w:rPr>
      </w:pPr>
      <w:r w:rsidRPr="00CA4F35">
        <w:rPr>
          <w:rFonts w:hint="eastAsia"/>
          <w:sz w:val="22"/>
        </w:rPr>
        <w:t>3</w:t>
      </w:r>
      <w:r w:rsidRPr="00CA4F35">
        <w:rPr>
          <w:sz w:val="22"/>
        </w:rPr>
        <w:t xml:space="preserve">.2 </w:t>
      </w:r>
      <w:r w:rsidRPr="00CA4F35">
        <w:rPr>
          <w:sz w:val="22"/>
        </w:rPr>
        <w:t>本项目不允许分包。</w:t>
      </w:r>
    </w:p>
    <w:p w:rsidR="005B69A6" w:rsidRDefault="005B69A6" w:rsidP="005B69A6">
      <w:pPr>
        <w:ind w:firstLineChars="192" w:firstLine="424"/>
        <w:outlineLvl w:val="2"/>
        <w:rPr>
          <w:b/>
          <w:sz w:val="22"/>
        </w:rPr>
      </w:pPr>
      <w:bookmarkStart w:id="11" w:name="_Toc497211600"/>
      <w:bookmarkStart w:id="12" w:name="_Toc190332484"/>
      <w:r>
        <w:rPr>
          <w:rFonts w:hint="eastAsia"/>
          <w:b/>
          <w:sz w:val="22"/>
        </w:rPr>
        <w:t>4</w:t>
      </w:r>
      <w:r>
        <w:rPr>
          <w:b/>
          <w:sz w:val="22"/>
        </w:rPr>
        <w:t>合同签订方式</w:t>
      </w:r>
      <w:bookmarkEnd w:id="11"/>
      <w:bookmarkEnd w:id="12"/>
    </w:p>
    <w:p w:rsidR="005B69A6" w:rsidRDefault="005B69A6" w:rsidP="005B69A6">
      <w:pPr>
        <w:pStyle w:val="a3"/>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5B69A6" w:rsidRDefault="005B69A6" w:rsidP="005B69A6">
      <w:pPr>
        <w:ind w:firstLineChars="192" w:firstLine="424"/>
        <w:outlineLvl w:val="2"/>
        <w:rPr>
          <w:b/>
          <w:sz w:val="22"/>
        </w:rPr>
      </w:pPr>
      <w:bookmarkStart w:id="13" w:name="_Toc497211601"/>
      <w:bookmarkStart w:id="14" w:name="_Toc190332485"/>
      <w:r>
        <w:rPr>
          <w:rFonts w:hint="eastAsia"/>
          <w:b/>
          <w:sz w:val="22"/>
        </w:rPr>
        <w:t>5</w:t>
      </w:r>
      <w:r>
        <w:rPr>
          <w:b/>
          <w:sz w:val="22"/>
        </w:rPr>
        <w:t>结算原则和支付方式</w:t>
      </w:r>
      <w:bookmarkEnd w:id="13"/>
      <w:bookmarkEnd w:id="14"/>
    </w:p>
    <w:p w:rsidR="005B69A6" w:rsidRDefault="005B69A6" w:rsidP="005B69A6">
      <w:pPr>
        <w:pStyle w:val="a3"/>
        <w:spacing w:line="300" w:lineRule="auto"/>
        <w:ind w:firstLineChars="192" w:firstLine="422"/>
        <w:rPr>
          <w:sz w:val="22"/>
        </w:rPr>
      </w:pPr>
      <w:r>
        <w:rPr>
          <w:rFonts w:hint="eastAsia"/>
          <w:sz w:val="22"/>
        </w:rPr>
        <w:t>5</w:t>
      </w:r>
      <w:r>
        <w:rPr>
          <w:sz w:val="22"/>
        </w:rPr>
        <w:t xml:space="preserve">.1 </w:t>
      </w:r>
      <w:r>
        <w:rPr>
          <w:sz w:val="22"/>
        </w:rPr>
        <w:t>结算原则</w:t>
      </w:r>
    </w:p>
    <w:p w:rsidR="005B69A6" w:rsidRDefault="005B69A6" w:rsidP="005B69A6">
      <w:pPr>
        <w:pStyle w:val="a3"/>
        <w:spacing w:line="300" w:lineRule="auto"/>
        <w:ind w:firstLineChars="192" w:firstLine="422"/>
        <w:rPr>
          <w:sz w:val="22"/>
        </w:rPr>
      </w:pPr>
      <w:r>
        <w:rPr>
          <w:rFonts w:hint="eastAsia"/>
          <w:sz w:val="22"/>
        </w:rPr>
        <w:t>5</w:t>
      </w:r>
      <w:r>
        <w:rPr>
          <w:sz w:val="22"/>
        </w:rPr>
        <w:t xml:space="preserve">.1.1 </w:t>
      </w:r>
      <w:r>
        <w:rPr>
          <w:sz w:val="22"/>
        </w:rPr>
        <w:t>本项目合同总价不变，采购人不会因政策性调价、人工成本、材料、设备使用年限增长引起的维修成本增加和效能衰减等因素（不可抗力除外）的变动而进行调整。</w:t>
      </w:r>
    </w:p>
    <w:p w:rsidR="005B69A6" w:rsidRDefault="005B69A6" w:rsidP="005B69A6">
      <w:pPr>
        <w:pStyle w:val="a3"/>
        <w:spacing w:line="300" w:lineRule="auto"/>
        <w:ind w:firstLineChars="192" w:firstLine="422"/>
        <w:rPr>
          <w:sz w:val="22"/>
        </w:rPr>
      </w:pPr>
      <w:r>
        <w:rPr>
          <w:rFonts w:hint="eastAsia"/>
          <w:sz w:val="22"/>
        </w:rPr>
        <w:t>5</w:t>
      </w:r>
      <w:r>
        <w:rPr>
          <w:sz w:val="22"/>
        </w:rPr>
        <w:t>.1.2</w:t>
      </w:r>
      <w:r>
        <w:rPr>
          <w:sz w:val="22"/>
        </w:rPr>
        <w:t>发生设备维修的，如该设备尚在质保期内的，采购人不另行支付相关费用；如在质保期外的，单价按照</w:t>
      </w:r>
      <w:r>
        <w:rPr>
          <w:rFonts w:hint="eastAsia"/>
          <w:sz w:val="22"/>
        </w:rPr>
        <w:t>响应</w:t>
      </w:r>
      <w:r>
        <w:rPr>
          <w:sz w:val="22"/>
        </w:rPr>
        <w:t>文件中明确的备品备件单价（含维修人工费）计取，数量按实结算。如</w:t>
      </w:r>
      <w:r>
        <w:rPr>
          <w:rFonts w:hint="eastAsia"/>
          <w:sz w:val="22"/>
        </w:rPr>
        <w:t>响应</w:t>
      </w:r>
      <w:r>
        <w:rPr>
          <w:sz w:val="22"/>
        </w:rPr>
        <w:t>文件中没有类似备品备件单价可参照的，则有合同双方协商确定维修单价。</w:t>
      </w:r>
    </w:p>
    <w:p w:rsidR="005B69A6" w:rsidRDefault="005B69A6" w:rsidP="005B69A6">
      <w:pPr>
        <w:pStyle w:val="a3"/>
        <w:spacing w:line="300" w:lineRule="auto"/>
        <w:ind w:firstLineChars="192" w:firstLine="422"/>
        <w:rPr>
          <w:sz w:val="22"/>
        </w:rPr>
      </w:pPr>
      <w:r>
        <w:rPr>
          <w:rFonts w:hint="eastAsia"/>
          <w:sz w:val="22"/>
        </w:rPr>
        <w:t>5</w:t>
      </w:r>
      <w:r>
        <w:rPr>
          <w:sz w:val="22"/>
        </w:rPr>
        <w:t xml:space="preserve">.2 </w:t>
      </w:r>
      <w:r>
        <w:rPr>
          <w:sz w:val="22"/>
        </w:rPr>
        <w:t>支付方式</w:t>
      </w:r>
    </w:p>
    <w:p w:rsidR="005B69A6" w:rsidRDefault="005B69A6" w:rsidP="005B69A6">
      <w:pPr>
        <w:pStyle w:val="a3"/>
        <w:spacing w:line="300" w:lineRule="auto"/>
        <w:ind w:firstLineChars="192" w:firstLine="422"/>
        <w:rPr>
          <w:bCs/>
          <w:sz w:val="22"/>
        </w:rPr>
      </w:pPr>
      <w:r w:rsidRPr="00B23A3F">
        <w:rPr>
          <w:rFonts w:hint="eastAsia"/>
          <w:bCs/>
          <w:sz w:val="22"/>
        </w:rPr>
        <w:t>5</w:t>
      </w:r>
      <w:r w:rsidRPr="00B23A3F">
        <w:rPr>
          <w:bCs/>
          <w:sz w:val="22"/>
        </w:rPr>
        <w:t xml:space="preserve">.2.1 </w:t>
      </w:r>
      <w:r w:rsidRPr="00B23A3F">
        <w:rPr>
          <w:bCs/>
          <w:sz w:val="22"/>
        </w:rPr>
        <w:t>本项目合同金额采用</w:t>
      </w:r>
      <w:r w:rsidRPr="00B23A3F">
        <w:rPr>
          <w:b/>
          <w:color w:val="FF0000"/>
          <w:kern w:val="2"/>
          <w:sz w:val="22"/>
          <w:szCs w:val="22"/>
          <w:u w:val="single"/>
        </w:rPr>
        <w:t>分期付款</w:t>
      </w:r>
      <w:r w:rsidRPr="00B23A3F">
        <w:rPr>
          <w:bCs/>
          <w:sz w:val="22"/>
        </w:rPr>
        <w:t>方式，在采购人和</w:t>
      </w:r>
      <w:r w:rsidRPr="00B23A3F">
        <w:rPr>
          <w:rFonts w:hint="eastAsia"/>
          <w:bCs/>
          <w:sz w:val="22"/>
        </w:rPr>
        <w:t>成交供应商</w:t>
      </w:r>
      <w:r>
        <w:rPr>
          <w:bCs/>
          <w:sz w:val="22"/>
        </w:rPr>
        <w:t>合同签订后</w:t>
      </w:r>
      <w:r w:rsidRPr="00B23A3F">
        <w:rPr>
          <w:rFonts w:hint="eastAsia"/>
          <w:sz w:val="22"/>
        </w:rPr>
        <w:t>，结合考核结果按季度支付相应的合同款项，在次季度首月</w:t>
      </w:r>
      <w:r w:rsidRPr="00B23A3F">
        <w:rPr>
          <w:rFonts w:hint="eastAsia"/>
          <w:sz w:val="22"/>
        </w:rPr>
        <w:t>25</w:t>
      </w:r>
      <w:r w:rsidRPr="00B23A3F">
        <w:rPr>
          <w:rFonts w:hint="eastAsia"/>
          <w:sz w:val="22"/>
        </w:rPr>
        <w:t>日前支付上季度合同款。</w:t>
      </w:r>
    </w:p>
    <w:p w:rsidR="005B69A6" w:rsidRDefault="005B69A6" w:rsidP="005B69A6">
      <w:pPr>
        <w:snapToGrid w:val="0"/>
        <w:spacing w:line="360" w:lineRule="auto"/>
        <w:ind w:firstLineChars="200" w:firstLine="440"/>
        <w:jc w:val="left"/>
        <w:rPr>
          <w:color w:val="FF0000"/>
          <w:sz w:val="22"/>
        </w:rPr>
      </w:pPr>
      <w:r>
        <w:rPr>
          <w:rFonts w:hint="eastAsia"/>
          <w:color w:val="FF0000"/>
          <w:sz w:val="22"/>
        </w:rPr>
        <w:t>5.</w:t>
      </w:r>
      <w:r>
        <w:rPr>
          <w:color w:val="FF0000"/>
          <w:sz w:val="22"/>
        </w:rPr>
        <w:t>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年期贷款市场报价利率。</w:t>
      </w:r>
    </w:p>
    <w:p w:rsidR="005B69A6" w:rsidRDefault="005B69A6" w:rsidP="005B69A6">
      <w:pPr>
        <w:rPr>
          <w:sz w:val="20"/>
          <w:szCs w:val="20"/>
        </w:rPr>
      </w:pPr>
    </w:p>
    <w:p w:rsidR="005B69A6" w:rsidRDefault="005B69A6" w:rsidP="005B69A6">
      <w:pPr>
        <w:adjustRightInd w:val="0"/>
        <w:snapToGrid w:val="0"/>
        <w:jc w:val="center"/>
        <w:outlineLvl w:val="1"/>
        <w:rPr>
          <w:rFonts w:eastAsia="黑体"/>
          <w:color w:val="000000"/>
          <w:sz w:val="30"/>
          <w:szCs w:val="30"/>
        </w:rPr>
      </w:pPr>
      <w:bookmarkStart w:id="15" w:name="_Toc190332486"/>
      <w:bookmarkStart w:id="16" w:name="_Toc497211602"/>
      <w:r>
        <w:rPr>
          <w:rFonts w:eastAsia="黑体"/>
          <w:color w:val="000000"/>
          <w:sz w:val="30"/>
          <w:szCs w:val="30"/>
        </w:rPr>
        <w:t>三、技术质量要求</w:t>
      </w:r>
      <w:bookmarkEnd w:id="15"/>
      <w:bookmarkEnd w:id="16"/>
    </w:p>
    <w:p w:rsidR="005B69A6" w:rsidRDefault="005B69A6" w:rsidP="005B69A6">
      <w:pPr>
        <w:ind w:firstLineChars="192" w:firstLine="424"/>
        <w:outlineLvl w:val="2"/>
        <w:rPr>
          <w:b/>
          <w:sz w:val="22"/>
        </w:rPr>
      </w:pPr>
      <w:bookmarkStart w:id="17" w:name="_Toc190332487"/>
      <w:bookmarkStart w:id="18" w:name="_Toc497211603"/>
      <w:r>
        <w:rPr>
          <w:rFonts w:hint="eastAsia"/>
          <w:b/>
          <w:sz w:val="22"/>
        </w:rPr>
        <w:t>6</w:t>
      </w:r>
      <w:r>
        <w:rPr>
          <w:b/>
          <w:sz w:val="22"/>
        </w:rPr>
        <w:t>适用技术规范与规范性文件</w:t>
      </w:r>
      <w:bookmarkEnd w:id="17"/>
      <w:bookmarkEnd w:id="18"/>
    </w:p>
    <w:p w:rsidR="005B69A6" w:rsidRDefault="005B69A6" w:rsidP="005B69A6">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5B69A6" w:rsidRDefault="005B69A6" w:rsidP="005B69A6">
      <w:pPr>
        <w:ind w:firstLineChars="192" w:firstLine="424"/>
        <w:outlineLvl w:val="2"/>
        <w:rPr>
          <w:b/>
          <w:sz w:val="22"/>
        </w:rPr>
      </w:pPr>
      <w:bookmarkStart w:id="19" w:name="_Toc497211604"/>
      <w:bookmarkStart w:id="20" w:name="_Toc190332488"/>
      <w:r>
        <w:rPr>
          <w:rFonts w:hint="eastAsia"/>
          <w:b/>
          <w:sz w:val="22"/>
        </w:rPr>
        <w:t>7</w:t>
      </w:r>
      <w:r>
        <w:rPr>
          <w:rFonts w:hint="eastAsia"/>
          <w:b/>
          <w:sz w:val="22"/>
        </w:rPr>
        <w:t>磋商</w:t>
      </w:r>
      <w:r>
        <w:rPr>
          <w:b/>
          <w:sz w:val="22"/>
        </w:rPr>
        <w:t>内容与要求</w:t>
      </w:r>
      <w:bookmarkEnd w:id="19"/>
      <w:bookmarkEnd w:id="20"/>
    </w:p>
    <w:p w:rsidR="005B69A6" w:rsidRDefault="005B69A6" w:rsidP="005B69A6">
      <w:pPr>
        <w:pStyle w:val="a3"/>
        <w:spacing w:line="300" w:lineRule="auto"/>
        <w:ind w:firstLineChars="192" w:firstLine="424"/>
        <w:rPr>
          <w:b/>
          <w:bCs/>
          <w:sz w:val="22"/>
        </w:rPr>
      </w:pPr>
      <w:r>
        <w:rPr>
          <w:rFonts w:hint="eastAsia"/>
          <w:b/>
          <w:bCs/>
          <w:sz w:val="22"/>
        </w:rPr>
        <w:t>7</w:t>
      </w:r>
      <w:r>
        <w:rPr>
          <w:b/>
          <w:bCs/>
          <w:sz w:val="22"/>
        </w:rPr>
        <w:t xml:space="preserve">.1 </w:t>
      </w:r>
      <w:r>
        <w:rPr>
          <w:b/>
          <w:bCs/>
          <w:sz w:val="22"/>
        </w:rPr>
        <w:t>岗位设置一览表</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417"/>
        <w:gridCol w:w="1701"/>
        <w:gridCol w:w="2552"/>
        <w:gridCol w:w="1687"/>
        <w:gridCol w:w="818"/>
      </w:tblGrid>
      <w:tr w:rsidR="005B69A6" w:rsidTr="00B01004">
        <w:trPr>
          <w:jc w:val="center"/>
        </w:trPr>
        <w:tc>
          <w:tcPr>
            <w:tcW w:w="523" w:type="dxa"/>
            <w:vAlign w:val="center"/>
          </w:tcPr>
          <w:p w:rsidR="005B69A6" w:rsidRDefault="005B69A6" w:rsidP="00B01004">
            <w:pPr>
              <w:jc w:val="center"/>
              <w:rPr>
                <w:bCs/>
                <w:sz w:val="22"/>
              </w:rPr>
            </w:pPr>
            <w:r>
              <w:rPr>
                <w:bCs/>
                <w:sz w:val="22"/>
              </w:rPr>
              <w:t>序号</w:t>
            </w:r>
          </w:p>
        </w:tc>
        <w:tc>
          <w:tcPr>
            <w:tcW w:w="1417" w:type="dxa"/>
            <w:vAlign w:val="center"/>
          </w:tcPr>
          <w:p w:rsidR="005B69A6" w:rsidRDefault="005B69A6" w:rsidP="00B01004">
            <w:pPr>
              <w:jc w:val="center"/>
              <w:rPr>
                <w:bCs/>
                <w:sz w:val="22"/>
              </w:rPr>
            </w:pPr>
            <w:r>
              <w:rPr>
                <w:bCs/>
                <w:sz w:val="22"/>
              </w:rPr>
              <w:t>岗位名称</w:t>
            </w:r>
          </w:p>
        </w:tc>
        <w:tc>
          <w:tcPr>
            <w:tcW w:w="1701" w:type="dxa"/>
            <w:vAlign w:val="center"/>
          </w:tcPr>
          <w:p w:rsidR="005B69A6" w:rsidRDefault="005B69A6" w:rsidP="00B01004">
            <w:pPr>
              <w:jc w:val="center"/>
              <w:rPr>
                <w:bCs/>
                <w:sz w:val="22"/>
              </w:rPr>
            </w:pPr>
            <w:r>
              <w:rPr>
                <w:bCs/>
                <w:sz w:val="22"/>
              </w:rPr>
              <w:t>建议配置岗位数</w:t>
            </w:r>
          </w:p>
          <w:p w:rsidR="005B69A6" w:rsidRDefault="005B69A6" w:rsidP="00B01004">
            <w:pPr>
              <w:jc w:val="center"/>
              <w:rPr>
                <w:bCs/>
                <w:sz w:val="22"/>
              </w:rPr>
            </w:pPr>
            <w:r>
              <w:rPr>
                <w:bCs/>
                <w:sz w:val="22"/>
              </w:rPr>
              <w:t>（最低要求）</w:t>
            </w:r>
          </w:p>
        </w:tc>
        <w:tc>
          <w:tcPr>
            <w:tcW w:w="2552" w:type="dxa"/>
            <w:vAlign w:val="center"/>
          </w:tcPr>
          <w:p w:rsidR="005B69A6" w:rsidRDefault="005B69A6" w:rsidP="00B01004">
            <w:pPr>
              <w:jc w:val="center"/>
              <w:rPr>
                <w:bCs/>
                <w:sz w:val="22"/>
              </w:rPr>
            </w:pPr>
            <w:r>
              <w:rPr>
                <w:bCs/>
                <w:sz w:val="22"/>
              </w:rPr>
              <w:t>具体工作内容</w:t>
            </w:r>
          </w:p>
        </w:tc>
        <w:tc>
          <w:tcPr>
            <w:tcW w:w="1687" w:type="dxa"/>
            <w:vAlign w:val="center"/>
          </w:tcPr>
          <w:p w:rsidR="005B69A6" w:rsidRDefault="005B69A6" w:rsidP="00B01004">
            <w:pPr>
              <w:jc w:val="center"/>
              <w:rPr>
                <w:bCs/>
                <w:sz w:val="22"/>
              </w:rPr>
            </w:pPr>
            <w:r>
              <w:rPr>
                <w:bCs/>
                <w:sz w:val="22"/>
              </w:rPr>
              <w:t>工作时间</w:t>
            </w:r>
          </w:p>
        </w:tc>
        <w:tc>
          <w:tcPr>
            <w:tcW w:w="818" w:type="dxa"/>
            <w:vAlign w:val="center"/>
          </w:tcPr>
          <w:p w:rsidR="005B69A6" w:rsidRDefault="005B69A6" w:rsidP="00B01004">
            <w:pPr>
              <w:jc w:val="center"/>
              <w:rPr>
                <w:bCs/>
                <w:sz w:val="22"/>
              </w:rPr>
            </w:pPr>
            <w:r>
              <w:rPr>
                <w:bCs/>
                <w:sz w:val="22"/>
              </w:rPr>
              <w:t>备注</w:t>
            </w:r>
          </w:p>
        </w:tc>
      </w:tr>
      <w:tr w:rsidR="005B69A6" w:rsidTr="00B01004">
        <w:trPr>
          <w:jc w:val="center"/>
        </w:trPr>
        <w:tc>
          <w:tcPr>
            <w:tcW w:w="523" w:type="dxa"/>
            <w:vAlign w:val="center"/>
          </w:tcPr>
          <w:p w:rsidR="005B69A6" w:rsidRDefault="005B69A6" w:rsidP="00B01004">
            <w:pPr>
              <w:rPr>
                <w:bCs/>
                <w:sz w:val="22"/>
              </w:rPr>
            </w:pPr>
            <w:r>
              <w:rPr>
                <w:bCs/>
                <w:sz w:val="22"/>
              </w:rPr>
              <w:t>1</w:t>
            </w:r>
          </w:p>
        </w:tc>
        <w:tc>
          <w:tcPr>
            <w:tcW w:w="1417" w:type="dxa"/>
            <w:vAlign w:val="center"/>
          </w:tcPr>
          <w:p w:rsidR="005B69A6" w:rsidRDefault="005B69A6" w:rsidP="00B01004">
            <w:pPr>
              <w:rPr>
                <w:bCs/>
                <w:sz w:val="22"/>
              </w:rPr>
            </w:pPr>
            <w:r>
              <w:rPr>
                <w:bCs/>
                <w:sz w:val="22"/>
              </w:rPr>
              <w:t>管理岗位</w:t>
            </w:r>
          </w:p>
        </w:tc>
        <w:tc>
          <w:tcPr>
            <w:tcW w:w="1701" w:type="dxa"/>
            <w:vAlign w:val="center"/>
          </w:tcPr>
          <w:p w:rsidR="005B69A6" w:rsidRDefault="005B69A6" w:rsidP="00B01004">
            <w:pPr>
              <w:rPr>
                <w:bCs/>
                <w:sz w:val="22"/>
              </w:rPr>
            </w:pPr>
            <w:r>
              <w:rPr>
                <w:rFonts w:hint="eastAsia"/>
                <w:bCs/>
                <w:sz w:val="22"/>
              </w:rPr>
              <w:t>1</w:t>
            </w:r>
          </w:p>
        </w:tc>
        <w:tc>
          <w:tcPr>
            <w:tcW w:w="2552" w:type="dxa"/>
          </w:tcPr>
          <w:p w:rsidR="005B69A6" w:rsidRDefault="005B69A6" w:rsidP="00B01004">
            <w:pPr>
              <w:rPr>
                <w:bCs/>
                <w:sz w:val="22"/>
              </w:rPr>
            </w:pPr>
            <w:r>
              <w:rPr>
                <w:rFonts w:hint="eastAsia"/>
                <w:bCs/>
                <w:sz w:val="22"/>
              </w:rPr>
              <w:t>全面负责园区各项物业管理、协调工作</w:t>
            </w:r>
          </w:p>
        </w:tc>
        <w:tc>
          <w:tcPr>
            <w:tcW w:w="1687" w:type="dxa"/>
          </w:tcPr>
          <w:p w:rsidR="005B69A6" w:rsidRDefault="005B69A6" w:rsidP="00B01004">
            <w:pPr>
              <w:rPr>
                <w:bCs/>
                <w:sz w:val="22"/>
              </w:rPr>
            </w:pPr>
            <w:r>
              <w:t>做五休二，</w:t>
            </w:r>
            <w:r>
              <w:t xml:space="preserve">8 </w:t>
            </w:r>
            <w:r>
              <w:t>小时工作制</w:t>
            </w:r>
          </w:p>
        </w:tc>
        <w:tc>
          <w:tcPr>
            <w:tcW w:w="818" w:type="dxa"/>
          </w:tcPr>
          <w:p w:rsidR="005B69A6" w:rsidRDefault="005B69A6" w:rsidP="00B01004">
            <w:pPr>
              <w:rPr>
                <w:bCs/>
                <w:sz w:val="22"/>
              </w:rPr>
            </w:pPr>
          </w:p>
        </w:tc>
      </w:tr>
      <w:tr w:rsidR="005B69A6" w:rsidTr="00B01004">
        <w:trPr>
          <w:jc w:val="center"/>
        </w:trPr>
        <w:tc>
          <w:tcPr>
            <w:tcW w:w="523" w:type="dxa"/>
            <w:vAlign w:val="center"/>
          </w:tcPr>
          <w:p w:rsidR="005B69A6" w:rsidRDefault="005B69A6" w:rsidP="00B01004">
            <w:pPr>
              <w:rPr>
                <w:bCs/>
                <w:sz w:val="22"/>
              </w:rPr>
            </w:pPr>
            <w:r>
              <w:rPr>
                <w:bCs/>
                <w:sz w:val="22"/>
              </w:rPr>
              <w:t>2</w:t>
            </w:r>
          </w:p>
        </w:tc>
        <w:tc>
          <w:tcPr>
            <w:tcW w:w="1417" w:type="dxa"/>
            <w:vAlign w:val="center"/>
          </w:tcPr>
          <w:p w:rsidR="005B69A6" w:rsidRDefault="005B69A6" w:rsidP="00B01004">
            <w:pPr>
              <w:rPr>
                <w:bCs/>
                <w:sz w:val="22"/>
              </w:rPr>
            </w:pPr>
            <w:r>
              <w:rPr>
                <w:rFonts w:hint="eastAsia"/>
                <w:bCs/>
                <w:sz w:val="22"/>
              </w:rPr>
              <w:t>设备维保</w:t>
            </w:r>
          </w:p>
        </w:tc>
        <w:tc>
          <w:tcPr>
            <w:tcW w:w="1701" w:type="dxa"/>
            <w:vAlign w:val="center"/>
          </w:tcPr>
          <w:p w:rsidR="005B69A6" w:rsidRDefault="005B69A6" w:rsidP="00B01004">
            <w:pPr>
              <w:rPr>
                <w:bCs/>
                <w:sz w:val="22"/>
              </w:rPr>
            </w:pPr>
            <w:r>
              <w:rPr>
                <w:rFonts w:hint="eastAsia"/>
                <w:bCs/>
                <w:sz w:val="22"/>
              </w:rPr>
              <w:t>1</w:t>
            </w:r>
          </w:p>
        </w:tc>
        <w:tc>
          <w:tcPr>
            <w:tcW w:w="2552" w:type="dxa"/>
          </w:tcPr>
          <w:p w:rsidR="005B69A6" w:rsidRDefault="005B69A6" w:rsidP="00B01004">
            <w:pPr>
              <w:rPr>
                <w:bCs/>
                <w:sz w:val="22"/>
              </w:rPr>
            </w:pPr>
            <w:r>
              <w:rPr>
                <w:rFonts w:hint="eastAsia"/>
                <w:bCs/>
                <w:sz w:val="22"/>
              </w:rPr>
              <w:t>负责园区设施设备日常</w:t>
            </w:r>
            <w:r>
              <w:rPr>
                <w:rFonts w:hint="eastAsia"/>
                <w:bCs/>
                <w:sz w:val="22"/>
              </w:rPr>
              <w:lastRenderedPageBreak/>
              <w:t>维修、能耗记录</w:t>
            </w:r>
          </w:p>
        </w:tc>
        <w:tc>
          <w:tcPr>
            <w:tcW w:w="1687" w:type="dxa"/>
          </w:tcPr>
          <w:p w:rsidR="005B69A6" w:rsidRDefault="005B69A6" w:rsidP="00B01004">
            <w:pPr>
              <w:rPr>
                <w:bCs/>
                <w:sz w:val="22"/>
              </w:rPr>
            </w:pPr>
            <w:r>
              <w:lastRenderedPageBreak/>
              <w:t>做五休二，</w:t>
            </w:r>
            <w:r>
              <w:t xml:space="preserve">8 </w:t>
            </w:r>
            <w:r>
              <w:t>小</w:t>
            </w:r>
            <w:r>
              <w:lastRenderedPageBreak/>
              <w:t>时工作制</w:t>
            </w:r>
          </w:p>
        </w:tc>
        <w:tc>
          <w:tcPr>
            <w:tcW w:w="818" w:type="dxa"/>
          </w:tcPr>
          <w:p w:rsidR="004649B7" w:rsidRDefault="004649B7" w:rsidP="004649B7">
            <w:pPr>
              <w:autoSpaceDN w:val="0"/>
              <w:adjustRightInd w:val="0"/>
              <w:snapToGrid w:val="0"/>
              <w:textAlignment w:val="baseline"/>
              <w:rPr>
                <w:b/>
                <w:color w:val="FF0000"/>
                <w:sz w:val="22"/>
                <w:u w:val="single"/>
              </w:rPr>
            </w:pPr>
            <w:r>
              <w:rPr>
                <w:rFonts w:asciiTheme="minorEastAsia" w:eastAsiaTheme="minorEastAsia" w:hAnsiTheme="minorEastAsia"/>
                <w:b/>
                <w:color w:val="FF0000"/>
                <w:sz w:val="22"/>
                <w:highlight w:val="yellow"/>
              </w:rPr>
              <w:lastRenderedPageBreak/>
              <w:t>①</w:t>
            </w:r>
            <w:r>
              <w:rPr>
                <w:rFonts w:hint="eastAsia"/>
                <w:b/>
                <w:color w:val="FF0000"/>
                <w:sz w:val="22"/>
                <w:highlight w:val="yellow"/>
                <w:u w:val="single"/>
              </w:rPr>
              <w:t>设</w:t>
            </w:r>
            <w:r>
              <w:rPr>
                <w:rFonts w:hint="eastAsia"/>
                <w:b/>
                <w:color w:val="FF0000"/>
                <w:sz w:val="22"/>
                <w:highlight w:val="yellow"/>
                <w:u w:val="single"/>
              </w:rPr>
              <w:lastRenderedPageBreak/>
              <w:t>备维保岗需持有效期内的特种作业操作证书（</w:t>
            </w:r>
            <w:r>
              <w:rPr>
                <w:b/>
                <w:color w:val="FF0000"/>
                <w:highlight w:val="yellow"/>
              </w:rPr>
              <w:t>高压电工作业</w:t>
            </w:r>
            <w:r>
              <w:rPr>
                <w:rFonts w:hint="eastAsia"/>
                <w:b/>
                <w:color w:val="FF0000"/>
                <w:sz w:val="22"/>
                <w:highlight w:val="yellow"/>
                <w:u w:val="single"/>
              </w:rPr>
              <w:t>）。</w:t>
            </w:r>
          </w:p>
          <w:p w:rsidR="005B69A6" w:rsidRDefault="005B69A6" w:rsidP="00B01004">
            <w:pPr>
              <w:rPr>
                <w:bCs/>
                <w:sz w:val="22"/>
              </w:rPr>
            </w:pPr>
          </w:p>
        </w:tc>
      </w:tr>
      <w:tr w:rsidR="005B69A6" w:rsidTr="00B01004">
        <w:trPr>
          <w:jc w:val="center"/>
        </w:trPr>
        <w:tc>
          <w:tcPr>
            <w:tcW w:w="523" w:type="dxa"/>
            <w:vAlign w:val="center"/>
          </w:tcPr>
          <w:p w:rsidR="005B69A6" w:rsidRDefault="005B69A6" w:rsidP="00B01004">
            <w:pPr>
              <w:rPr>
                <w:bCs/>
                <w:sz w:val="22"/>
              </w:rPr>
            </w:pPr>
            <w:r>
              <w:rPr>
                <w:bCs/>
                <w:sz w:val="22"/>
              </w:rPr>
              <w:lastRenderedPageBreak/>
              <w:t>3</w:t>
            </w:r>
          </w:p>
        </w:tc>
        <w:tc>
          <w:tcPr>
            <w:tcW w:w="1417" w:type="dxa"/>
            <w:vAlign w:val="center"/>
          </w:tcPr>
          <w:p w:rsidR="005B69A6" w:rsidRDefault="005B69A6" w:rsidP="00B01004">
            <w:pPr>
              <w:rPr>
                <w:bCs/>
                <w:sz w:val="22"/>
              </w:rPr>
            </w:pPr>
            <w:r>
              <w:rPr>
                <w:bCs/>
                <w:sz w:val="22"/>
              </w:rPr>
              <w:t>保洁</w:t>
            </w:r>
          </w:p>
        </w:tc>
        <w:tc>
          <w:tcPr>
            <w:tcW w:w="1701" w:type="dxa"/>
            <w:vAlign w:val="center"/>
          </w:tcPr>
          <w:p w:rsidR="005B69A6" w:rsidRDefault="005B69A6" w:rsidP="00B01004">
            <w:pPr>
              <w:rPr>
                <w:bCs/>
                <w:sz w:val="22"/>
              </w:rPr>
            </w:pPr>
            <w:r>
              <w:rPr>
                <w:rFonts w:hint="eastAsia"/>
                <w:bCs/>
                <w:sz w:val="22"/>
              </w:rPr>
              <w:t>4</w:t>
            </w:r>
          </w:p>
        </w:tc>
        <w:tc>
          <w:tcPr>
            <w:tcW w:w="2552" w:type="dxa"/>
          </w:tcPr>
          <w:p w:rsidR="005B69A6" w:rsidRDefault="005B69A6" w:rsidP="00B01004">
            <w:pPr>
              <w:rPr>
                <w:bCs/>
                <w:sz w:val="22"/>
              </w:rPr>
            </w:pPr>
            <w:r>
              <w:t>负责大厅、走廊通道、卫生间、楼梯、停车场等室内外公共区域的卫生保洁</w:t>
            </w:r>
          </w:p>
        </w:tc>
        <w:tc>
          <w:tcPr>
            <w:tcW w:w="1687" w:type="dxa"/>
          </w:tcPr>
          <w:p w:rsidR="005B69A6" w:rsidRDefault="005B69A6" w:rsidP="00B01004">
            <w:pPr>
              <w:rPr>
                <w:bCs/>
                <w:sz w:val="22"/>
              </w:rPr>
            </w:pPr>
            <w:r>
              <w:t>做五休二，</w:t>
            </w:r>
            <w:r>
              <w:t xml:space="preserve">8 </w:t>
            </w:r>
            <w:r>
              <w:t>小时工作制</w:t>
            </w:r>
          </w:p>
        </w:tc>
        <w:tc>
          <w:tcPr>
            <w:tcW w:w="818" w:type="dxa"/>
          </w:tcPr>
          <w:p w:rsidR="005B69A6" w:rsidRDefault="005B69A6" w:rsidP="00B01004">
            <w:pPr>
              <w:rPr>
                <w:bCs/>
                <w:sz w:val="22"/>
              </w:rPr>
            </w:pPr>
          </w:p>
        </w:tc>
      </w:tr>
      <w:tr w:rsidR="005B69A6" w:rsidTr="00B01004">
        <w:trPr>
          <w:jc w:val="center"/>
        </w:trPr>
        <w:tc>
          <w:tcPr>
            <w:tcW w:w="523" w:type="dxa"/>
            <w:vAlign w:val="center"/>
          </w:tcPr>
          <w:p w:rsidR="005B69A6" w:rsidRDefault="005B69A6" w:rsidP="00B01004">
            <w:pPr>
              <w:rPr>
                <w:bCs/>
                <w:sz w:val="22"/>
              </w:rPr>
            </w:pPr>
            <w:r>
              <w:rPr>
                <w:bCs/>
                <w:sz w:val="22"/>
              </w:rPr>
              <w:t>4</w:t>
            </w:r>
          </w:p>
        </w:tc>
        <w:tc>
          <w:tcPr>
            <w:tcW w:w="1417" w:type="dxa"/>
            <w:vAlign w:val="center"/>
          </w:tcPr>
          <w:p w:rsidR="005B69A6" w:rsidRDefault="005B69A6" w:rsidP="00B01004">
            <w:pPr>
              <w:rPr>
                <w:bCs/>
                <w:sz w:val="22"/>
              </w:rPr>
            </w:pPr>
            <w:r>
              <w:rPr>
                <w:bCs/>
                <w:sz w:val="22"/>
              </w:rPr>
              <w:t>保安（大厅、总机及巡逻）</w:t>
            </w:r>
          </w:p>
        </w:tc>
        <w:tc>
          <w:tcPr>
            <w:tcW w:w="1701" w:type="dxa"/>
            <w:vAlign w:val="center"/>
          </w:tcPr>
          <w:p w:rsidR="005B69A6" w:rsidRDefault="005B69A6" w:rsidP="00B01004">
            <w:pPr>
              <w:rPr>
                <w:bCs/>
                <w:sz w:val="22"/>
              </w:rPr>
            </w:pPr>
            <w:r>
              <w:rPr>
                <w:bCs/>
                <w:sz w:val="22"/>
              </w:rPr>
              <w:t>2</w:t>
            </w:r>
          </w:p>
        </w:tc>
        <w:tc>
          <w:tcPr>
            <w:tcW w:w="2552" w:type="dxa"/>
          </w:tcPr>
          <w:p w:rsidR="005B69A6" w:rsidRDefault="005B69A6" w:rsidP="00B01004">
            <w:pPr>
              <w:rPr>
                <w:bCs/>
                <w:sz w:val="22"/>
              </w:rPr>
            </w:pPr>
            <w:r>
              <w:t>总机、巡逻、维持大厅现场秩序、协助工作人员办理相关业务</w:t>
            </w:r>
          </w:p>
        </w:tc>
        <w:tc>
          <w:tcPr>
            <w:tcW w:w="1687" w:type="dxa"/>
          </w:tcPr>
          <w:p w:rsidR="005B69A6" w:rsidRDefault="005B69A6" w:rsidP="00B01004">
            <w:pPr>
              <w:rPr>
                <w:bCs/>
                <w:sz w:val="22"/>
              </w:rPr>
            </w:pPr>
            <w:r>
              <w:t>做五休二，</w:t>
            </w:r>
            <w:r>
              <w:t xml:space="preserve">8 </w:t>
            </w:r>
            <w:r>
              <w:t>小时工作制</w:t>
            </w:r>
          </w:p>
        </w:tc>
        <w:tc>
          <w:tcPr>
            <w:tcW w:w="818" w:type="dxa"/>
          </w:tcPr>
          <w:p w:rsidR="005B69A6" w:rsidRDefault="005B69A6" w:rsidP="00B01004">
            <w:pPr>
              <w:rPr>
                <w:bCs/>
                <w:sz w:val="22"/>
              </w:rPr>
            </w:pPr>
          </w:p>
        </w:tc>
      </w:tr>
      <w:tr w:rsidR="005B69A6" w:rsidTr="00B01004">
        <w:trPr>
          <w:jc w:val="center"/>
        </w:trPr>
        <w:tc>
          <w:tcPr>
            <w:tcW w:w="523" w:type="dxa"/>
            <w:vAlign w:val="center"/>
          </w:tcPr>
          <w:p w:rsidR="005B69A6" w:rsidRDefault="005B69A6" w:rsidP="00B01004">
            <w:pPr>
              <w:rPr>
                <w:bCs/>
                <w:sz w:val="22"/>
              </w:rPr>
            </w:pPr>
            <w:r>
              <w:rPr>
                <w:rFonts w:hint="eastAsia"/>
                <w:bCs/>
                <w:sz w:val="22"/>
              </w:rPr>
              <w:t>6</w:t>
            </w:r>
          </w:p>
        </w:tc>
        <w:tc>
          <w:tcPr>
            <w:tcW w:w="1417" w:type="dxa"/>
            <w:vAlign w:val="center"/>
          </w:tcPr>
          <w:p w:rsidR="005B69A6" w:rsidRDefault="005B69A6" w:rsidP="00B01004">
            <w:pPr>
              <w:rPr>
                <w:bCs/>
                <w:sz w:val="22"/>
              </w:rPr>
            </w:pPr>
            <w:r>
              <w:rPr>
                <w:bCs/>
                <w:sz w:val="22"/>
              </w:rPr>
              <w:t>保安（门岗日班）</w:t>
            </w:r>
          </w:p>
        </w:tc>
        <w:tc>
          <w:tcPr>
            <w:tcW w:w="1701" w:type="dxa"/>
            <w:vAlign w:val="center"/>
          </w:tcPr>
          <w:p w:rsidR="005B69A6" w:rsidRDefault="005B69A6" w:rsidP="00B01004">
            <w:pPr>
              <w:rPr>
                <w:bCs/>
                <w:sz w:val="22"/>
              </w:rPr>
            </w:pPr>
            <w:r>
              <w:rPr>
                <w:bCs/>
                <w:sz w:val="22"/>
              </w:rPr>
              <w:t>2</w:t>
            </w:r>
          </w:p>
        </w:tc>
        <w:tc>
          <w:tcPr>
            <w:tcW w:w="2552" w:type="dxa"/>
          </w:tcPr>
          <w:p w:rsidR="005B69A6" w:rsidRDefault="005B69A6" w:rsidP="00B01004">
            <w:r>
              <w:t>门岗接待站岗（半小时换岗）、接待来人问询、引导指挥车辆停放</w:t>
            </w:r>
          </w:p>
        </w:tc>
        <w:tc>
          <w:tcPr>
            <w:tcW w:w="1687" w:type="dxa"/>
          </w:tcPr>
          <w:p w:rsidR="005B69A6" w:rsidRDefault="005B69A6" w:rsidP="00B01004">
            <w:r>
              <w:t xml:space="preserve">7 </w:t>
            </w:r>
            <w:r>
              <w:t>天</w:t>
            </w:r>
            <w:r>
              <w:t xml:space="preserve"> 12 </w:t>
            </w:r>
            <w:r>
              <w:t>小时工</w:t>
            </w:r>
            <w:r>
              <w:t xml:space="preserve"> </w:t>
            </w:r>
            <w:r>
              <w:t>作制</w:t>
            </w:r>
          </w:p>
        </w:tc>
        <w:tc>
          <w:tcPr>
            <w:tcW w:w="818" w:type="dxa"/>
          </w:tcPr>
          <w:p w:rsidR="005B69A6" w:rsidRDefault="005B69A6" w:rsidP="00B01004">
            <w:pPr>
              <w:rPr>
                <w:bCs/>
                <w:sz w:val="22"/>
              </w:rPr>
            </w:pPr>
            <w:r>
              <w:t>最低配置</w:t>
            </w:r>
            <w:r>
              <w:t xml:space="preserve"> 4 </w:t>
            </w:r>
            <w:r>
              <w:t>人</w:t>
            </w:r>
          </w:p>
        </w:tc>
      </w:tr>
      <w:tr w:rsidR="005B69A6" w:rsidTr="00B01004">
        <w:trPr>
          <w:jc w:val="center"/>
        </w:trPr>
        <w:tc>
          <w:tcPr>
            <w:tcW w:w="523" w:type="dxa"/>
            <w:vAlign w:val="center"/>
          </w:tcPr>
          <w:p w:rsidR="005B69A6" w:rsidRDefault="005B69A6" w:rsidP="00B01004">
            <w:pPr>
              <w:rPr>
                <w:bCs/>
                <w:sz w:val="22"/>
              </w:rPr>
            </w:pPr>
            <w:r>
              <w:rPr>
                <w:rFonts w:hint="eastAsia"/>
                <w:bCs/>
                <w:sz w:val="22"/>
              </w:rPr>
              <w:t>7</w:t>
            </w:r>
          </w:p>
        </w:tc>
        <w:tc>
          <w:tcPr>
            <w:tcW w:w="1417" w:type="dxa"/>
            <w:vAlign w:val="center"/>
          </w:tcPr>
          <w:p w:rsidR="005B69A6" w:rsidRDefault="005B69A6" w:rsidP="00B01004">
            <w:pPr>
              <w:rPr>
                <w:bCs/>
                <w:sz w:val="22"/>
              </w:rPr>
            </w:pPr>
            <w:r>
              <w:rPr>
                <w:bCs/>
                <w:sz w:val="22"/>
              </w:rPr>
              <w:t>保安（门岗夜班）</w:t>
            </w:r>
          </w:p>
        </w:tc>
        <w:tc>
          <w:tcPr>
            <w:tcW w:w="1701" w:type="dxa"/>
            <w:vAlign w:val="center"/>
          </w:tcPr>
          <w:p w:rsidR="005B69A6" w:rsidRDefault="005B69A6" w:rsidP="00B01004">
            <w:pPr>
              <w:rPr>
                <w:bCs/>
                <w:sz w:val="22"/>
              </w:rPr>
            </w:pPr>
            <w:r>
              <w:rPr>
                <w:bCs/>
                <w:sz w:val="22"/>
              </w:rPr>
              <w:t>2</w:t>
            </w:r>
          </w:p>
        </w:tc>
        <w:tc>
          <w:tcPr>
            <w:tcW w:w="2552" w:type="dxa"/>
          </w:tcPr>
          <w:p w:rsidR="005B69A6" w:rsidRDefault="005B69A6" w:rsidP="00B01004">
            <w:r>
              <w:t>门岗接待、登记、</w:t>
            </w:r>
            <w:r>
              <w:t xml:space="preserve"> </w:t>
            </w:r>
            <w:r>
              <w:t>消控值班、夜巡</w:t>
            </w:r>
          </w:p>
        </w:tc>
        <w:tc>
          <w:tcPr>
            <w:tcW w:w="1687" w:type="dxa"/>
          </w:tcPr>
          <w:p w:rsidR="005B69A6" w:rsidRDefault="005B69A6" w:rsidP="00B01004">
            <w:pPr>
              <w:rPr>
                <w:bCs/>
                <w:sz w:val="22"/>
              </w:rPr>
            </w:pPr>
            <w:r>
              <w:t xml:space="preserve">7 </w:t>
            </w:r>
            <w:r>
              <w:t>天</w:t>
            </w:r>
            <w:r>
              <w:t xml:space="preserve"> 12 </w:t>
            </w:r>
            <w:r>
              <w:t>小时工</w:t>
            </w:r>
            <w:r>
              <w:t xml:space="preserve"> </w:t>
            </w:r>
            <w:r>
              <w:t>作制</w:t>
            </w:r>
          </w:p>
        </w:tc>
        <w:tc>
          <w:tcPr>
            <w:tcW w:w="818" w:type="dxa"/>
          </w:tcPr>
          <w:p w:rsidR="005B69A6" w:rsidRDefault="005B69A6" w:rsidP="00B01004">
            <w:pPr>
              <w:rPr>
                <w:bCs/>
                <w:sz w:val="22"/>
              </w:rPr>
            </w:pPr>
            <w:r>
              <w:t>最低配置</w:t>
            </w:r>
            <w:r>
              <w:t xml:space="preserve"> 4 </w:t>
            </w:r>
            <w:r>
              <w:t>人</w:t>
            </w:r>
          </w:p>
        </w:tc>
      </w:tr>
      <w:tr w:rsidR="005B69A6" w:rsidTr="00B01004">
        <w:trPr>
          <w:jc w:val="center"/>
        </w:trPr>
        <w:tc>
          <w:tcPr>
            <w:tcW w:w="1940" w:type="dxa"/>
            <w:gridSpan w:val="2"/>
            <w:vAlign w:val="center"/>
          </w:tcPr>
          <w:p w:rsidR="005B69A6" w:rsidRDefault="005B69A6" w:rsidP="00B01004">
            <w:pPr>
              <w:rPr>
                <w:bCs/>
                <w:sz w:val="22"/>
              </w:rPr>
            </w:pPr>
            <w:r>
              <w:rPr>
                <w:bCs/>
                <w:sz w:val="22"/>
              </w:rPr>
              <w:t>合计人数</w:t>
            </w:r>
          </w:p>
        </w:tc>
        <w:tc>
          <w:tcPr>
            <w:tcW w:w="1701" w:type="dxa"/>
            <w:vAlign w:val="center"/>
          </w:tcPr>
          <w:p w:rsidR="005B69A6" w:rsidRDefault="005B69A6" w:rsidP="00B01004">
            <w:pPr>
              <w:rPr>
                <w:bCs/>
                <w:sz w:val="22"/>
              </w:rPr>
            </w:pPr>
            <w:r>
              <w:rPr>
                <w:rFonts w:hint="eastAsia"/>
                <w:bCs/>
                <w:sz w:val="22"/>
              </w:rPr>
              <w:t>1</w:t>
            </w:r>
            <w:r>
              <w:rPr>
                <w:bCs/>
                <w:sz w:val="22"/>
              </w:rPr>
              <w:t>2</w:t>
            </w:r>
          </w:p>
        </w:tc>
        <w:tc>
          <w:tcPr>
            <w:tcW w:w="2552" w:type="dxa"/>
            <w:vAlign w:val="center"/>
          </w:tcPr>
          <w:p w:rsidR="005B69A6" w:rsidRDefault="005B69A6" w:rsidP="00B01004">
            <w:pPr>
              <w:rPr>
                <w:bCs/>
                <w:sz w:val="22"/>
              </w:rPr>
            </w:pPr>
          </w:p>
        </w:tc>
        <w:tc>
          <w:tcPr>
            <w:tcW w:w="1687" w:type="dxa"/>
          </w:tcPr>
          <w:p w:rsidR="005B69A6" w:rsidRDefault="005B69A6" w:rsidP="00B01004">
            <w:pPr>
              <w:rPr>
                <w:bCs/>
                <w:sz w:val="22"/>
              </w:rPr>
            </w:pPr>
          </w:p>
        </w:tc>
        <w:tc>
          <w:tcPr>
            <w:tcW w:w="818" w:type="dxa"/>
          </w:tcPr>
          <w:p w:rsidR="005B69A6" w:rsidRDefault="005B69A6" w:rsidP="00B01004">
            <w:pPr>
              <w:rPr>
                <w:bCs/>
                <w:sz w:val="22"/>
              </w:rPr>
            </w:pPr>
          </w:p>
        </w:tc>
      </w:tr>
    </w:tbl>
    <w:p w:rsidR="005B69A6" w:rsidRDefault="005B69A6" w:rsidP="005B69A6">
      <w:pPr>
        <w:ind w:firstLine="420"/>
        <w:rPr>
          <w:bCs/>
          <w:sz w:val="22"/>
        </w:rPr>
      </w:pPr>
      <w:r>
        <w:rPr>
          <w:rFonts w:hint="eastAsia"/>
          <w:bCs/>
          <w:sz w:val="22"/>
        </w:rPr>
        <w:t>说明：服务方的各岗位配置标准不得低于表内岗位配置数要求。</w:t>
      </w:r>
    </w:p>
    <w:p w:rsidR="005B69A6" w:rsidRDefault="005B69A6" w:rsidP="005B69A6">
      <w:pPr>
        <w:pStyle w:val="a3"/>
        <w:spacing w:line="300" w:lineRule="auto"/>
        <w:ind w:firstLineChars="192" w:firstLine="424"/>
        <w:rPr>
          <w:b/>
          <w:bCs/>
          <w:sz w:val="22"/>
        </w:rPr>
      </w:pPr>
      <w:r>
        <w:rPr>
          <w:rFonts w:hint="eastAsia"/>
          <w:b/>
          <w:bCs/>
          <w:sz w:val="22"/>
        </w:rPr>
        <w:t>7</w:t>
      </w:r>
      <w:r>
        <w:rPr>
          <w:b/>
          <w:bCs/>
          <w:sz w:val="22"/>
        </w:rPr>
        <w:t xml:space="preserve">.2 </w:t>
      </w:r>
      <w:r>
        <w:rPr>
          <w:b/>
          <w:bCs/>
          <w:sz w:val="22"/>
        </w:rPr>
        <w:t>管理人员要求</w:t>
      </w:r>
    </w:p>
    <w:p w:rsidR="005B69A6" w:rsidRDefault="005B69A6" w:rsidP="005B69A6">
      <w:pPr>
        <w:ind w:firstLineChars="191" w:firstLine="420"/>
        <w:rPr>
          <w:bCs/>
          <w:sz w:val="22"/>
        </w:rPr>
      </w:pPr>
      <w:r>
        <w:rPr>
          <w:rFonts w:hint="eastAsia"/>
          <w:bCs/>
          <w:sz w:val="22"/>
        </w:rPr>
        <w:t>(1)</w:t>
      </w:r>
      <w:r>
        <w:rPr>
          <w:rFonts w:hint="eastAsia"/>
          <w:bCs/>
          <w:sz w:val="22"/>
        </w:rPr>
        <w:t>工作职责：全面负责大院内各项服务保障工作，具备全面的管理和组织能力，并有较强的组织沟通、协调能力，同时具有及时处理应急事件的能力。</w:t>
      </w:r>
    </w:p>
    <w:p w:rsidR="005B69A6" w:rsidRDefault="005B69A6" w:rsidP="005B69A6">
      <w:pPr>
        <w:ind w:firstLineChars="191" w:firstLine="420"/>
        <w:rPr>
          <w:bCs/>
          <w:sz w:val="22"/>
        </w:rPr>
      </w:pPr>
      <w:r>
        <w:rPr>
          <w:rFonts w:hint="eastAsia"/>
          <w:bCs/>
          <w:sz w:val="22"/>
        </w:rPr>
        <w:t>(2)</w:t>
      </w:r>
      <w:r>
        <w:rPr>
          <w:rFonts w:hint="eastAsia"/>
          <w:bCs/>
          <w:sz w:val="22"/>
        </w:rPr>
        <w:t>总体要求：为本单位在职员工，配备员工均通过公安、居委的组织政审，无违法犯罪记录，配备员工身体健康，具有吃苦耐劳、爱岗敬业精神，工作积极主动，严格遵章守纪，遵守采购人规章制度。</w:t>
      </w:r>
    </w:p>
    <w:p w:rsidR="005B69A6" w:rsidRDefault="005B69A6" w:rsidP="005B69A6">
      <w:pPr>
        <w:ind w:firstLineChars="191" w:firstLine="420"/>
        <w:rPr>
          <w:bCs/>
          <w:sz w:val="22"/>
        </w:rPr>
      </w:pPr>
      <w:r>
        <w:rPr>
          <w:rFonts w:hint="eastAsia"/>
          <w:bCs/>
          <w:sz w:val="22"/>
        </w:rPr>
        <w:t>(3)</w:t>
      </w:r>
      <w:r>
        <w:rPr>
          <w:rFonts w:hint="eastAsia"/>
          <w:bCs/>
          <w:sz w:val="22"/>
        </w:rPr>
        <w:t>工作时间要求：日班</w:t>
      </w:r>
      <w:r>
        <w:rPr>
          <w:rFonts w:hint="eastAsia"/>
          <w:bCs/>
          <w:sz w:val="22"/>
        </w:rPr>
        <w:t>8</w:t>
      </w:r>
      <w:r>
        <w:rPr>
          <w:rFonts w:hint="eastAsia"/>
          <w:bCs/>
          <w:sz w:val="22"/>
        </w:rPr>
        <w:t>小时工作制，有双休，</w:t>
      </w:r>
      <w:r>
        <w:rPr>
          <w:rFonts w:hint="eastAsia"/>
          <w:bCs/>
          <w:sz w:val="22"/>
        </w:rPr>
        <w:t>24</w:t>
      </w:r>
      <w:r>
        <w:rPr>
          <w:rFonts w:hint="eastAsia"/>
          <w:bCs/>
          <w:sz w:val="22"/>
        </w:rPr>
        <w:t>小时备勤。</w:t>
      </w:r>
    </w:p>
    <w:p w:rsidR="005B69A6" w:rsidRDefault="005B69A6" w:rsidP="005B69A6">
      <w:pPr>
        <w:ind w:firstLineChars="191" w:firstLine="420"/>
        <w:rPr>
          <w:bCs/>
          <w:sz w:val="22"/>
        </w:rPr>
      </w:pPr>
      <w:r>
        <w:rPr>
          <w:rFonts w:hint="eastAsia"/>
          <w:bCs/>
          <w:sz w:val="22"/>
        </w:rPr>
        <w:t>(4)</w:t>
      </w:r>
      <w:r>
        <w:rPr>
          <w:rFonts w:hint="eastAsia"/>
          <w:bCs/>
          <w:sz w:val="22"/>
        </w:rPr>
        <w:t>人员自身要求：类似项目管理工作经验，有较强责任心。</w:t>
      </w:r>
    </w:p>
    <w:p w:rsidR="005B69A6" w:rsidRDefault="005B69A6" w:rsidP="005B69A6">
      <w:pPr>
        <w:pStyle w:val="a3"/>
        <w:spacing w:line="300" w:lineRule="auto"/>
        <w:ind w:firstLineChars="192" w:firstLine="424"/>
        <w:rPr>
          <w:b/>
          <w:bCs/>
          <w:sz w:val="22"/>
        </w:rPr>
      </w:pPr>
      <w:r>
        <w:rPr>
          <w:rFonts w:hint="eastAsia"/>
          <w:b/>
          <w:bCs/>
          <w:sz w:val="22"/>
        </w:rPr>
        <w:lastRenderedPageBreak/>
        <w:t>7</w:t>
      </w:r>
      <w:r>
        <w:rPr>
          <w:b/>
          <w:bCs/>
          <w:sz w:val="22"/>
        </w:rPr>
        <w:t xml:space="preserve">.3 </w:t>
      </w:r>
      <w:r w:rsidR="00A70D1E">
        <w:rPr>
          <w:b/>
          <w:bCs/>
          <w:sz w:val="22"/>
        </w:rPr>
        <w:t>设备维保</w:t>
      </w:r>
      <w:r>
        <w:rPr>
          <w:b/>
          <w:bCs/>
          <w:sz w:val="22"/>
        </w:rPr>
        <w:t>要求</w:t>
      </w:r>
    </w:p>
    <w:p w:rsidR="005B69A6" w:rsidRDefault="005B69A6" w:rsidP="005B69A6">
      <w:pPr>
        <w:ind w:firstLine="420"/>
        <w:rPr>
          <w:bCs/>
          <w:sz w:val="22"/>
        </w:rPr>
      </w:pPr>
      <w:r>
        <w:rPr>
          <w:bCs/>
          <w:sz w:val="22"/>
        </w:rPr>
        <w:t>(1)</w:t>
      </w:r>
      <w:r>
        <w:rPr>
          <w:bCs/>
          <w:sz w:val="22"/>
        </w:rPr>
        <w:t>现有设备清单</w:t>
      </w:r>
      <w:bookmarkStart w:id="21" w:name="_GoBack"/>
      <w:bookmarkEnd w:id="21"/>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314"/>
        <w:gridCol w:w="1024"/>
        <w:gridCol w:w="661"/>
        <w:gridCol w:w="1349"/>
        <w:gridCol w:w="1005"/>
        <w:gridCol w:w="955"/>
        <w:gridCol w:w="1538"/>
      </w:tblGrid>
      <w:tr w:rsidR="005B69A6" w:rsidTr="00B01004">
        <w:trPr>
          <w:cantSplit/>
          <w:trHeight w:val="425"/>
          <w:jc w:val="center"/>
        </w:trPr>
        <w:tc>
          <w:tcPr>
            <w:tcW w:w="682" w:type="dxa"/>
            <w:vAlign w:val="center"/>
          </w:tcPr>
          <w:p w:rsidR="005B69A6" w:rsidRDefault="005B69A6" w:rsidP="00B01004">
            <w:pPr>
              <w:rPr>
                <w:bCs/>
                <w:sz w:val="22"/>
              </w:rPr>
            </w:pPr>
            <w:r>
              <w:rPr>
                <w:bCs/>
                <w:sz w:val="22"/>
              </w:rPr>
              <w:t>序号</w:t>
            </w:r>
          </w:p>
        </w:tc>
        <w:tc>
          <w:tcPr>
            <w:tcW w:w="1314" w:type="dxa"/>
            <w:vAlign w:val="center"/>
          </w:tcPr>
          <w:p w:rsidR="005B69A6" w:rsidRDefault="005B69A6" w:rsidP="00B01004">
            <w:pPr>
              <w:rPr>
                <w:bCs/>
                <w:sz w:val="22"/>
              </w:rPr>
            </w:pPr>
            <w:r>
              <w:rPr>
                <w:bCs/>
                <w:sz w:val="22"/>
              </w:rPr>
              <w:t>设备名称</w:t>
            </w:r>
          </w:p>
        </w:tc>
        <w:tc>
          <w:tcPr>
            <w:tcW w:w="1024" w:type="dxa"/>
            <w:vAlign w:val="center"/>
          </w:tcPr>
          <w:p w:rsidR="005B69A6" w:rsidRDefault="005B69A6" w:rsidP="00B01004">
            <w:pPr>
              <w:rPr>
                <w:bCs/>
                <w:sz w:val="22"/>
              </w:rPr>
            </w:pPr>
            <w:r>
              <w:rPr>
                <w:bCs/>
                <w:sz w:val="22"/>
              </w:rPr>
              <w:t>位置</w:t>
            </w:r>
          </w:p>
        </w:tc>
        <w:tc>
          <w:tcPr>
            <w:tcW w:w="661" w:type="dxa"/>
            <w:vAlign w:val="center"/>
          </w:tcPr>
          <w:p w:rsidR="005B69A6" w:rsidRDefault="005B69A6" w:rsidP="00B01004">
            <w:pPr>
              <w:rPr>
                <w:bCs/>
                <w:sz w:val="22"/>
              </w:rPr>
            </w:pPr>
            <w:r>
              <w:rPr>
                <w:bCs/>
                <w:sz w:val="22"/>
              </w:rPr>
              <w:t>品牌</w:t>
            </w:r>
          </w:p>
        </w:tc>
        <w:tc>
          <w:tcPr>
            <w:tcW w:w="1349" w:type="dxa"/>
          </w:tcPr>
          <w:p w:rsidR="005B69A6" w:rsidRDefault="005B69A6" w:rsidP="00B01004">
            <w:pPr>
              <w:rPr>
                <w:bCs/>
                <w:sz w:val="22"/>
              </w:rPr>
            </w:pPr>
            <w:r>
              <w:rPr>
                <w:bCs/>
                <w:sz w:val="22"/>
              </w:rPr>
              <w:t>规格型号</w:t>
            </w:r>
          </w:p>
        </w:tc>
        <w:tc>
          <w:tcPr>
            <w:tcW w:w="1005" w:type="dxa"/>
          </w:tcPr>
          <w:p w:rsidR="005B69A6" w:rsidRDefault="005B69A6" w:rsidP="00B01004">
            <w:pPr>
              <w:rPr>
                <w:bCs/>
                <w:sz w:val="22"/>
              </w:rPr>
            </w:pPr>
            <w:r>
              <w:rPr>
                <w:bCs/>
                <w:sz w:val="22"/>
              </w:rPr>
              <w:t>使用年限</w:t>
            </w:r>
          </w:p>
        </w:tc>
        <w:tc>
          <w:tcPr>
            <w:tcW w:w="955" w:type="dxa"/>
          </w:tcPr>
          <w:p w:rsidR="005B69A6" w:rsidRDefault="005B69A6" w:rsidP="00B01004">
            <w:pPr>
              <w:rPr>
                <w:bCs/>
                <w:sz w:val="22"/>
              </w:rPr>
            </w:pPr>
            <w:r>
              <w:rPr>
                <w:bCs/>
                <w:sz w:val="22"/>
              </w:rPr>
              <w:t>质保期</w:t>
            </w:r>
          </w:p>
        </w:tc>
        <w:tc>
          <w:tcPr>
            <w:tcW w:w="1538" w:type="dxa"/>
            <w:vAlign w:val="center"/>
          </w:tcPr>
          <w:p w:rsidR="005B69A6" w:rsidRDefault="005B69A6" w:rsidP="00B01004">
            <w:pPr>
              <w:rPr>
                <w:bCs/>
                <w:sz w:val="22"/>
              </w:rPr>
            </w:pPr>
            <w:r>
              <w:rPr>
                <w:bCs/>
                <w:sz w:val="22"/>
              </w:rPr>
              <w:t>过往保养记录</w:t>
            </w:r>
          </w:p>
        </w:tc>
      </w:tr>
      <w:tr w:rsidR="005B69A6" w:rsidTr="00B01004">
        <w:trPr>
          <w:cantSplit/>
          <w:trHeight w:val="425"/>
          <w:jc w:val="center"/>
        </w:trPr>
        <w:tc>
          <w:tcPr>
            <w:tcW w:w="682" w:type="dxa"/>
            <w:vAlign w:val="center"/>
          </w:tcPr>
          <w:p w:rsidR="005B69A6" w:rsidRDefault="005B69A6" w:rsidP="00B01004">
            <w:pPr>
              <w:rPr>
                <w:bCs/>
                <w:sz w:val="22"/>
              </w:rPr>
            </w:pPr>
            <w:r>
              <w:rPr>
                <w:rFonts w:hint="eastAsia"/>
                <w:bCs/>
                <w:sz w:val="22"/>
              </w:rPr>
              <w:t>1</w:t>
            </w:r>
          </w:p>
        </w:tc>
        <w:tc>
          <w:tcPr>
            <w:tcW w:w="1314" w:type="dxa"/>
            <w:vAlign w:val="center"/>
          </w:tcPr>
          <w:p w:rsidR="005B69A6" w:rsidRDefault="005B69A6" w:rsidP="00B01004">
            <w:pPr>
              <w:rPr>
                <w:bCs/>
                <w:sz w:val="22"/>
              </w:rPr>
            </w:pPr>
            <w:r>
              <w:rPr>
                <w:rFonts w:hint="eastAsia"/>
                <w:bCs/>
                <w:sz w:val="22"/>
              </w:rPr>
              <w:t>电梯</w:t>
            </w:r>
          </w:p>
        </w:tc>
        <w:tc>
          <w:tcPr>
            <w:tcW w:w="1024" w:type="dxa"/>
            <w:vAlign w:val="center"/>
          </w:tcPr>
          <w:p w:rsidR="005B69A6" w:rsidRDefault="005B69A6" w:rsidP="00B01004">
            <w:pPr>
              <w:rPr>
                <w:bCs/>
                <w:sz w:val="22"/>
              </w:rPr>
            </w:pPr>
            <w:r>
              <w:rPr>
                <w:rFonts w:hint="eastAsia"/>
                <w:bCs/>
                <w:sz w:val="22"/>
              </w:rPr>
              <w:t>2</w:t>
            </w:r>
            <w:r>
              <w:rPr>
                <w:rFonts w:hint="eastAsia"/>
                <w:bCs/>
                <w:sz w:val="22"/>
              </w:rPr>
              <w:t>号楼</w:t>
            </w:r>
          </w:p>
        </w:tc>
        <w:tc>
          <w:tcPr>
            <w:tcW w:w="661" w:type="dxa"/>
            <w:vAlign w:val="center"/>
          </w:tcPr>
          <w:p w:rsidR="005B69A6" w:rsidRDefault="005B69A6" w:rsidP="00B01004">
            <w:pPr>
              <w:rPr>
                <w:bCs/>
                <w:sz w:val="22"/>
              </w:rPr>
            </w:pPr>
            <w:r>
              <w:rPr>
                <w:rFonts w:hint="eastAsia"/>
                <w:bCs/>
                <w:sz w:val="22"/>
              </w:rPr>
              <w:t>三菱</w:t>
            </w:r>
          </w:p>
        </w:tc>
        <w:tc>
          <w:tcPr>
            <w:tcW w:w="1349" w:type="dxa"/>
            <w:vAlign w:val="center"/>
          </w:tcPr>
          <w:p w:rsidR="005B69A6" w:rsidRDefault="005B69A6" w:rsidP="00B01004">
            <w:pPr>
              <w:rPr>
                <w:bCs/>
                <w:sz w:val="22"/>
              </w:rPr>
            </w:pPr>
            <w:r>
              <w:rPr>
                <w:rFonts w:hint="eastAsia"/>
                <w:bCs/>
                <w:sz w:val="22"/>
              </w:rPr>
              <w:t>0383826</w:t>
            </w:r>
          </w:p>
        </w:tc>
        <w:tc>
          <w:tcPr>
            <w:tcW w:w="1005" w:type="dxa"/>
            <w:vAlign w:val="center"/>
          </w:tcPr>
          <w:p w:rsidR="005B69A6" w:rsidRDefault="005B69A6" w:rsidP="00B01004">
            <w:pPr>
              <w:rPr>
                <w:bCs/>
                <w:sz w:val="22"/>
              </w:rPr>
            </w:pPr>
            <w:r>
              <w:rPr>
                <w:rFonts w:hint="eastAsia"/>
                <w:bCs/>
                <w:sz w:val="22"/>
              </w:rPr>
              <w:t>10</w:t>
            </w:r>
            <w:r>
              <w:rPr>
                <w:rFonts w:hint="eastAsia"/>
                <w:bCs/>
                <w:sz w:val="22"/>
              </w:rPr>
              <w:t>年</w:t>
            </w:r>
          </w:p>
        </w:tc>
        <w:tc>
          <w:tcPr>
            <w:tcW w:w="955" w:type="dxa"/>
            <w:vAlign w:val="center"/>
          </w:tcPr>
          <w:p w:rsidR="005B69A6" w:rsidRDefault="005B69A6" w:rsidP="00B01004">
            <w:pPr>
              <w:rPr>
                <w:bCs/>
                <w:sz w:val="22"/>
              </w:rPr>
            </w:pPr>
            <w:r>
              <w:rPr>
                <w:rFonts w:hint="eastAsia"/>
                <w:bCs/>
                <w:sz w:val="22"/>
              </w:rPr>
              <w:t>1</w:t>
            </w:r>
            <w:r>
              <w:rPr>
                <w:rFonts w:hint="eastAsia"/>
                <w:bCs/>
                <w:sz w:val="22"/>
              </w:rPr>
              <w:t>年</w:t>
            </w:r>
          </w:p>
        </w:tc>
        <w:tc>
          <w:tcPr>
            <w:tcW w:w="1538" w:type="dxa"/>
            <w:vAlign w:val="center"/>
          </w:tcPr>
          <w:p w:rsidR="005B69A6" w:rsidRDefault="005B69A6" w:rsidP="00B01004">
            <w:pPr>
              <w:rPr>
                <w:bCs/>
                <w:sz w:val="22"/>
              </w:rPr>
            </w:pPr>
            <w:r>
              <w:rPr>
                <w:rFonts w:hint="eastAsia"/>
                <w:bCs/>
                <w:sz w:val="22"/>
              </w:rPr>
              <w:t>每月</w:t>
            </w:r>
            <w:r>
              <w:rPr>
                <w:rFonts w:hint="eastAsia"/>
                <w:bCs/>
                <w:sz w:val="22"/>
              </w:rPr>
              <w:t>1</w:t>
            </w:r>
            <w:r>
              <w:rPr>
                <w:rFonts w:hint="eastAsia"/>
                <w:bCs/>
                <w:sz w:val="22"/>
              </w:rPr>
              <w:t>次</w:t>
            </w:r>
          </w:p>
        </w:tc>
      </w:tr>
      <w:tr w:rsidR="005B69A6" w:rsidTr="00B01004">
        <w:trPr>
          <w:cantSplit/>
          <w:trHeight w:val="425"/>
          <w:jc w:val="center"/>
        </w:trPr>
        <w:tc>
          <w:tcPr>
            <w:tcW w:w="682" w:type="dxa"/>
            <w:vAlign w:val="center"/>
          </w:tcPr>
          <w:p w:rsidR="005B69A6" w:rsidRDefault="005B69A6" w:rsidP="00B01004">
            <w:pPr>
              <w:rPr>
                <w:bCs/>
                <w:sz w:val="22"/>
              </w:rPr>
            </w:pPr>
            <w:r>
              <w:rPr>
                <w:rFonts w:hint="eastAsia"/>
                <w:bCs/>
                <w:sz w:val="22"/>
              </w:rPr>
              <w:t>2</w:t>
            </w:r>
          </w:p>
        </w:tc>
        <w:tc>
          <w:tcPr>
            <w:tcW w:w="1314" w:type="dxa"/>
            <w:vAlign w:val="center"/>
          </w:tcPr>
          <w:p w:rsidR="005B69A6" w:rsidRDefault="005B69A6" w:rsidP="00B01004">
            <w:pPr>
              <w:rPr>
                <w:bCs/>
                <w:sz w:val="22"/>
              </w:rPr>
            </w:pPr>
            <w:r>
              <w:rPr>
                <w:rFonts w:hint="eastAsia"/>
                <w:bCs/>
                <w:sz w:val="22"/>
              </w:rPr>
              <w:t>空调</w:t>
            </w:r>
          </w:p>
        </w:tc>
        <w:tc>
          <w:tcPr>
            <w:tcW w:w="1024" w:type="dxa"/>
            <w:vAlign w:val="center"/>
          </w:tcPr>
          <w:p w:rsidR="005B69A6" w:rsidRDefault="005B69A6" w:rsidP="00B01004">
            <w:pPr>
              <w:rPr>
                <w:bCs/>
                <w:sz w:val="22"/>
              </w:rPr>
            </w:pPr>
            <w:r>
              <w:rPr>
                <w:rFonts w:hint="eastAsia"/>
                <w:bCs/>
                <w:sz w:val="22"/>
              </w:rPr>
              <w:t>1</w:t>
            </w:r>
            <w:r>
              <w:rPr>
                <w:rFonts w:hint="eastAsia"/>
                <w:bCs/>
                <w:sz w:val="22"/>
              </w:rPr>
              <w:t>、</w:t>
            </w:r>
            <w:r>
              <w:rPr>
                <w:rFonts w:hint="eastAsia"/>
                <w:bCs/>
                <w:sz w:val="22"/>
              </w:rPr>
              <w:t>2</w:t>
            </w:r>
            <w:r>
              <w:rPr>
                <w:rFonts w:hint="eastAsia"/>
                <w:bCs/>
                <w:sz w:val="22"/>
              </w:rPr>
              <w:t>号楼</w:t>
            </w:r>
          </w:p>
        </w:tc>
        <w:tc>
          <w:tcPr>
            <w:tcW w:w="661" w:type="dxa"/>
            <w:vAlign w:val="center"/>
          </w:tcPr>
          <w:p w:rsidR="005B69A6" w:rsidRDefault="005B69A6" w:rsidP="00B01004">
            <w:pPr>
              <w:rPr>
                <w:bCs/>
                <w:sz w:val="22"/>
              </w:rPr>
            </w:pPr>
            <w:r>
              <w:rPr>
                <w:rFonts w:hint="eastAsia"/>
                <w:bCs/>
                <w:sz w:val="22"/>
              </w:rPr>
              <w:t>大金</w:t>
            </w:r>
          </w:p>
        </w:tc>
        <w:tc>
          <w:tcPr>
            <w:tcW w:w="1349" w:type="dxa"/>
            <w:vAlign w:val="center"/>
          </w:tcPr>
          <w:p w:rsidR="005B69A6" w:rsidRDefault="005B69A6" w:rsidP="00B01004">
            <w:pPr>
              <w:rPr>
                <w:bCs/>
                <w:sz w:val="22"/>
              </w:rPr>
            </w:pPr>
            <w:r>
              <w:rPr>
                <w:rFonts w:hint="eastAsia"/>
                <w:bCs/>
                <w:sz w:val="22"/>
              </w:rPr>
              <w:t>KFR-35G/BP</w:t>
            </w:r>
          </w:p>
        </w:tc>
        <w:tc>
          <w:tcPr>
            <w:tcW w:w="1005" w:type="dxa"/>
            <w:vAlign w:val="center"/>
          </w:tcPr>
          <w:p w:rsidR="005B69A6" w:rsidRDefault="005B69A6" w:rsidP="00B01004">
            <w:pPr>
              <w:rPr>
                <w:bCs/>
                <w:sz w:val="22"/>
              </w:rPr>
            </w:pPr>
            <w:r>
              <w:rPr>
                <w:rFonts w:hint="eastAsia"/>
                <w:bCs/>
                <w:sz w:val="22"/>
              </w:rPr>
              <w:t>10</w:t>
            </w:r>
            <w:r>
              <w:rPr>
                <w:rFonts w:hint="eastAsia"/>
                <w:bCs/>
                <w:sz w:val="22"/>
              </w:rPr>
              <w:t>年</w:t>
            </w:r>
          </w:p>
        </w:tc>
        <w:tc>
          <w:tcPr>
            <w:tcW w:w="955" w:type="dxa"/>
            <w:vAlign w:val="center"/>
          </w:tcPr>
          <w:p w:rsidR="005B69A6" w:rsidRDefault="005B69A6" w:rsidP="00B01004">
            <w:pPr>
              <w:rPr>
                <w:bCs/>
                <w:sz w:val="22"/>
              </w:rPr>
            </w:pPr>
            <w:r>
              <w:rPr>
                <w:rFonts w:hint="eastAsia"/>
                <w:bCs/>
                <w:sz w:val="22"/>
              </w:rPr>
              <w:t>1</w:t>
            </w:r>
            <w:r>
              <w:rPr>
                <w:rFonts w:hint="eastAsia"/>
                <w:bCs/>
                <w:sz w:val="22"/>
              </w:rPr>
              <w:t>年</w:t>
            </w:r>
          </w:p>
        </w:tc>
        <w:tc>
          <w:tcPr>
            <w:tcW w:w="1538" w:type="dxa"/>
            <w:vAlign w:val="center"/>
          </w:tcPr>
          <w:p w:rsidR="005B69A6" w:rsidRDefault="005B69A6" w:rsidP="00B01004">
            <w:pPr>
              <w:rPr>
                <w:bCs/>
                <w:sz w:val="22"/>
              </w:rPr>
            </w:pPr>
            <w:r>
              <w:rPr>
                <w:rFonts w:hint="eastAsia"/>
                <w:bCs/>
                <w:sz w:val="22"/>
              </w:rPr>
              <w:t>每年</w:t>
            </w:r>
            <w:r>
              <w:rPr>
                <w:rFonts w:hint="eastAsia"/>
                <w:bCs/>
                <w:sz w:val="22"/>
              </w:rPr>
              <w:t>1</w:t>
            </w:r>
            <w:r>
              <w:rPr>
                <w:rFonts w:hint="eastAsia"/>
                <w:bCs/>
                <w:sz w:val="22"/>
              </w:rPr>
              <w:t>次</w:t>
            </w:r>
          </w:p>
        </w:tc>
      </w:tr>
      <w:tr w:rsidR="005B69A6" w:rsidTr="00B01004">
        <w:trPr>
          <w:cantSplit/>
          <w:trHeight w:val="425"/>
          <w:jc w:val="center"/>
        </w:trPr>
        <w:tc>
          <w:tcPr>
            <w:tcW w:w="682" w:type="dxa"/>
            <w:vAlign w:val="center"/>
          </w:tcPr>
          <w:p w:rsidR="005B69A6" w:rsidRDefault="005B69A6" w:rsidP="00B01004">
            <w:pPr>
              <w:rPr>
                <w:bCs/>
                <w:sz w:val="22"/>
              </w:rPr>
            </w:pPr>
            <w:r>
              <w:rPr>
                <w:rFonts w:hint="eastAsia"/>
                <w:bCs/>
                <w:sz w:val="22"/>
              </w:rPr>
              <w:t>3</w:t>
            </w:r>
          </w:p>
        </w:tc>
        <w:tc>
          <w:tcPr>
            <w:tcW w:w="1314" w:type="dxa"/>
            <w:vAlign w:val="center"/>
          </w:tcPr>
          <w:p w:rsidR="005B69A6" w:rsidRDefault="005B69A6" w:rsidP="00B01004">
            <w:pPr>
              <w:rPr>
                <w:bCs/>
                <w:sz w:val="22"/>
              </w:rPr>
            </w:pPr>
            <w:r>
              <w:rPr>
                <w:rFonts w:hint="eastAsia"/>
                <w:bCs/>
                <w:sz w:val="22"/>
              </w:rPr>
              <w:t>监控</w:t>
            </w:r>
          </w:p>
        </w:tc>
        <w:tc>
          <w:tcPr>
            <w:tcW w:w="1024" w:type="dxa"/>
            <w:vAlign w:val="center"/>
          </w:tcPr>
          <w:p w:rsidR="005B69A6" w:rsidRDefault="005B69A6" w:rsidP="00B01004">
            <w:pPr>
              <w:rPr>
                <w:bCs/>
                <w:sz w:val="22"/>
              </w:rPr>
            </w:pPr>
            <w:r>
              <w:rPr>
                <w:rFonts w:hint="eastAsia"/>
                <w:bCs/>
                <w:sz w:val="22"/>
              </w:rPr>
              <w:t>物业监控室</w:t>
            </w:r>
          </w:p>
        </w:tc>
        <w:tc>
          <w:tcPr>
            <w:tcW w:w="661" w:type="dxa"/>
            <w:vAlign w:val="center"/>
          </w:tcPr>
          <w:p w:rsidR="005B69A6" w:rsidRDefault="005B69A6" w:rsidP="00B01004">
            <w:pPr>
              <w:rPr>
                <w:bCs/>
                <w:sz w:val="22"/>
              </w:rPr>
            </w:pPr>
            <w:r>
              <w:rPr>
                <w:rFonts w:hint="eastAsia"/>
                <w:bCs/>
                <w:sz w:val="22"/>
              </w:rPr>
              <w:t>WOTA</w:t>
            </w:r>
          </w:p>
        </w:tc>
        <w:tc>
          <w:tcPr>
            <w:tcW w:w="1349" w:type="dxa"/>
            <w:vAlign w:val="center"/>
          </w:tcPr>
          <w:p w:rsidR="005B69A6" w:rsidRDefault="005B69A6" w:rsidP="00B01004">
            <w:pPr>
              <w:rPr>
                <w:bCs/>
                <w:sz w:val="22"/>
              </w:rPr>
            </w:pPr>
            <w:r>
              <w:rPr>
                <w:rFonts w:hint="eastAsia"/>
                <w:bCs/>
                <w:sz w:val="22"/>
              </w:rPr>
              <w:t>HJ-1756Z</w:t>
            </w:r>
          </w:p>
          <w:p w:rsidR="005B69A6" w:rsidRDefault="005B69A6" w:rsidP="00B01004">
            <w:pPr>
              <w:rPr>
                <w:bCs/>
                <w:sz w:val="22"/>
              </w:rPr>
            </w:pPr>
            <w:r>
              <w:rPr>
                <w:rFonts w:hint="eastAsia"/>
                <w:bCs/>
                <w:sz w:val="22"/>
              </w:rPr>
              <w:t>JB-3208G</w:t>
            </w:r>
          </w:p>
        </w:tc>
        <w:tc>
          <w:tcPr>
            <w:tcW w:w="1005" w:type="dxa"/>
            <w:vAlign w:val="center"/>
          </w:tcPr>
          <w:p w:rsidR="005B69A6" w:rsidRDefault="005B69A6" w:rsidP="00B01004">
            <w:pPr>
              <w:rPr>
                <w:bCs/>
                <w:sz w:val="22"/>
              </w:rPr>
            </w:pPr>
            <w:r>
              <w:rPr>
                <w:rFonts w:hint="eastAsia"/>
                <w:bCs/>
                <w:sz w:val="22"/>
              </w:rPr>
              <w:t>10</w:t>
            </w:r>
            <w:r>
              <w:rPr>
                <w:rFonts w:hint="eastAsia"/>
                <w:bCs/>
                <w:sz w:val="22"/>
              </w:rPr>
              <w:t>年</w:t>
            </w:r>
          </w:p>
        </w:tc>
        <w:tc>
          <w:tcPr>
            <w:tcW w:w="955" w:type="dxa"/>
            <w:vAlign w:val="center"/>
          </w:tcPr>
          <w:p w:rsidR="005B69A6" w:rsidRDefault="005B69A6" w:rsidP="00B01004">
            <w:pPr>
              <w:rPr>
                <w:bCs/>
                <w:sz w:val="22"/>
              </w:rPr>
            </w:pPr>
            <w:r>
              <w:rPr>
                <w:rFonts w:hint="eastAsia"/>
                <w:bCs/>
                <w:sz w:val="22"/>
              </w:rPr>
              <w:t>1</w:t>
            </w:r>
            <w:r>
              <w:rPr>
                <w:rFonts w:hint="eastAsia"/>
                <w:bCs/>
                <w:sz w:val="22"/>
              </w:rPr>
              <w:t>年</w:t>
            </w:r>
          </w:p>
        </w:tc>
        <w:tc>
          <w:tcPr>
            <w:tcW w:w="1538" w:type="dxa"/>
            <w:vAlign w:val="center"/>
          </w:tcPr>
          <w:p w:rsidR="005B69A6" w:rsidRDefault="005B69A6" w:rsidP="00B01004">
            <w:pPr>
              <w:rPr>
                <w:bCs/>
                <w:sz w:val="22"/>
              </w:rPr>
            </w:pPr>
            <w:r>
              <w:rPr>
                <w:rFonts w:hint="eastAsia"/>
                <w:bCs/>
                <w:sz w:val="22"/>
              </w:rPr>
              <w:t>无</w:t>
            </w:r>
          </w:p>
        </w:tc>
      </w:tr>
      <w:tr w:rsidR="005B69A6" w:rsidTr="00B01004">
        <w:trPr>
          <w:cantSplit/>
          <w:trHeight w:val="425"/>
          <w:jc w:val="center"/>
        </w:trPr>
        <w:tc>
          <w:tcPr>
            <w:tcW w:w="682" w:type="dxa"/>
            <w:vAlign w:val="center"/>
          </w:tcPr>
          <w:p w:rsidR="005B69A6" w:rsidRDefault="005B69A6" w:rsidP="00B01004">
            <w:pPr>
              <w:rPr>
                <w:bCs/>
                <w:sz w:val="22"/>
              </w:rPr>
            </w:pPr>
            <w:r>
              <w:rPr>
                <w:rFonts w:hint="eastAsia"/>
                <w:bCs/>
                <w:sz w:val="22"/>
              </w:rPr>
              <w:t>4</w:t>
            </w:r>
          </w:p>
        </w:tc>
        <w:tc>
          <w:tcPr>
            <w:tcW w:w="1314" w:type="dxa"/>
            <w:vAlign w:val="center"/>
          </w:tcPr>
          <w:p w:rsidR="005B69A6" w:rsidRDefault="005B69A6" w:rsidP="00B01004">
            <w:pPr>
              <w:rPr>
                <w:bCs/>
                <w:sz w:val="22"/>
              </w:rPr>
            </w:pPr>
            <w:r>
              <w:rPr>
                <w:rFonts w:hint="eastAsia"/>
                <w:bCs/>
                <w:sz w:val="22"/>
              </w:rPr>
              <w:t>高压环网柜</w:t>
            </w:r>
          </w:p>
        </w:tc>
        <w:tc>
          <w:tcPr>
            <w:tcW w:w="1024" w:type="dxa"/>
            <w:vAlign w:val="center"/>
          </w:tcPr>
          <w:p w:rsidR="005B69A6" w:rsidRDefault="005B69A6" w:rsidP="00B01004">
            <w:pPr>
              <w:rPr>
                <w:bCs/>
                <w:sz w:val="22"/>
              </w:rPr>
            </w:pPr>
            <w:r>
              <w:rPr>
                <w:rFonts w:hint="eastAsia"/>
                <w:bCs/>
                <w:sz w:val="22"/>
              </w:rPr>
              <w:t>配电房</w:t>
            </w:r>
          </w:p>
        </w:tc>
        <w:tc>
          <w:tcPr>
            <w:tcW w:w="661" w:type="dxa"/>
            <w:vAlign w:val="center"/>
          </w:tcPr>
          <w:p w:rsidR="005B69A6" w:rsidRDefault="005B69A6" w:rsidP="00B01004">
            <w:pPr>
              <w:rPr>
                <w:bCs/>
                <w:sz w:val="22"/>
              </w:rPr>
            </w:pPr>
            <w:r>
              <w:rPr>
                <w:rFonts w:hint="eastAsia"/>
                <w:bCs/>
                <w:sz w:val="22"/>
              </w:rPr>
              <w:t>四通</w:t>
            </w:r>
          </w:p>
        </w:tc>
        <w:tc>
          <w:tcPr>
            <w:tcW w:w="1349" w:type="dxa"/>
            <w:vAlign w:val="center"/>
          </w:tcPr>
          <w:p w:rsidR="005B69A6" w:rsidRDefault="005B69A6" w:rsidP="00B01004">
            <w:pPr>
              <w:rPr>
                <w:bCs/>
                <w:sz w:val="22"/>
              </w:rPr>
            </w:pPr>
            <w:r>
              <w:rPr>
                <w:rFonts w:hint="eastAsia"/>
                <w:bCs/>
                <w:sz w:val="22"/>
              </w:rPr>
              <w:t>HXGN-10</w:t>
            </w:r>
          </w:p>
        </w:tc>
        <w:tc>
          <w:tcPr>
            <w:tcW w:w="1005" w:type="dxa"/>
            <w:vAlign w:val="center"/>
          </w:tcPr>
          <w:p w:rsidR="005B69A6" w:rsidRDefault="005B69A6" w:rsidP="00B01004">
            <w:pPr>
              <w:rPr>
                <w:bCs/>
                <w:sz w:val="22"/>
              </w:rPr>
            </w:pPr>
            <w:r>
              <w:rPr>
                <w:rFonts w:hint="eastAsia"/>
                <w:bCs/>
                <w:sz w:val="22"/>
              </w:rPr>
              <w:t>10</w:t>
            </w:r>
            <w:r>
              <w:rPr>
                <w:rFonts w:hint="eastAsia"/>
                <w:bCs/>
                <w:sz w:val="22"/>
              </w:rPr>
              <w:t>年</w:t>
            </w:r>
          </w:p>
        </w:tc>
        <w:tc>
          <w:tcPr>
            <w:tcW w:w="955" w:type="dxa"/>
            <w:vAlign w:val="center"/>
          </w:tcPr>
          <w:p w:rsidR="005B69A6" w:rsidRDefault="005B69A6" w:rsidP="00B01004">
            <w:pPr>
              <w:rPr>
                <w:bCs/>
                <w:sz w:val="22"/>
              </w:rPr>
            </w:pPr>
            <w:r>
              <w:rPr>
                <w:rFonts w:hint="eastAsia"/>
                <w:bCs/>
                <w:sz w:val="22"/>
              </w:rPr>
              <w:t>1</w:t>
            </w:r>
            <w:r>
              <w:rPr>
                <w:rFonts w:hint="eastAsia"/>
                <w:bCs/>
                <w:sz w:val="22"/>
              </w:rPr>
              <w:t>年</w:t>
            </w:r>
          </w:p>
        </w:tc>
        <w:tc>
          <w:tcPr>
            <w:tcW w:w="1538" w:type="dxa"/>
            <w:vAlign w:val="center"/>
          </w:tcPr>
          <w:p w:rsidR="005B69A6" w:rsidRDefault="005B69A6" w:rsidP="00B01004">
            <w:pPr>
              <w:rPr>
                <w:bCs/>
                <w:sz w:val="22"/>
              </w:rPr>
            </w:pPr>
            <w:r>
              <w:rPr>
                <w:rFonts w:hint="eastAsia"/>
                <w:bCs/>
                <w:sz w:val="22"/>
              </w:rPr>
              <w:t>无</w:t>
            </w:r>
          </w:p>
        </w:tc>
      </w:tr>
      <w:tr w:rsidR="005B69A6" w:rsidTr="00B01004">
        <w:trPr>
          <w:cantSplit/>
          <w:trHeight w:val="425"/>
          <w:jc w:val="center"/>
        </w:trPr>
        <w:tc>
          <w:tcPr>
            <w:tcW w:w="1996" w:type="dxa"/>
            <w:gridSpan w:val="2"/>
            <w:vAlign w:val="center"/>
          </w:tcPr>
          <w:p w:rsidR="005B69A6" w:rsidRDefault="005B69A6" w:rsidP="00B01004">
            <w:pPr>
              <w:rPr>
                <w:bCs/>
                <w:sz w:val="22"/>
              </w:rPr>
            </w:pPr>
            <w:r>
              <w:rPr>
                <w:bCs/>
                <w:sz w:val="22"/>
              </w:rPr>
              <w:t>合计</w:t>
            </w:r>
          </w:p>
        </w:tc>
        <w:tc>
          <w:tcPr>
            <w:tcW w:w="1024" w:type="dxa"/>
            <w:vAlign w:val="center"/>
          </w:tcPr>
          <w:p w:rsidR="005B69A6" w:rsidRDefault="005B69A6" w:rsidP="00B01004">
            <w:pPr>
              <w:rPr>
                <w:bCs/>
                <w:sz w:val="22"/>
              </w:rPr>
            </w:pPr>
          </w:p>
        </w:tc>
        <w:tc>
          <w:tcPr>
            <w:tcW w:w="661" w:type="dxa"/>
            <w:vAlign w:val="center"/>
          </w:tcPr>
          <w:p w:rsidR="005B69A6" w:rsidRDefault="005B69A6" w:rsidP="00B01004">
            <w:pPr>
              <w:rPr>
                <w:bCs/>
                <w:sz w:val="22"/>
              </w:rPr>
            </w:pPr>
          </w:p>
        </w:tc>
        <w:tc>
          <w:tcPr>
            <w:tcW w:w="1349" w:type="dxa"/>
          </w:tcPr>
          <w:p w:rsidR="005B69A6" w:rsidRDefault="005B69A6" w:rsidP="00B01004">
            <w:pPr>
              <w:rPr>
                <w:bCs/>
                <w:sz w:val="22"/>
              </w:rPr>
            </w:pPr>
          </w:p>
        </w:tc>
        <w:tc>
          <w:tcPr>
            <w:tcW w:w="1005" w:type="dxa"/>
          </w:tcPr>
          <w:p w:rsidR="005B69A6" w:rsidRDefault="005B69A6" w:rsidP="00B01004">
            <w:pPr>
              <w:rPr>
                <w:bCs/>
                <w:sz w:val="22"/>
              </w:rPr>
            </w:pPr>
          </w:p>
        </w:tc>
        <w:tc>
          <w:tcPr>
            <w:tcW w:w="955" w:type="dxa"/>
          </w:tcPr>
          <w:p w:rsidR="005B69A6" w:rsidRDefault="005B69A6" w:rsidP="00B01004">
            <w:pPr>
              <w:rPr>
                <w:bCs/>
                <w:sz w:val="22"/>
              </w:rPr>
            </w:pPr>
          </w:p>
        </w:tc>
        <w:tc>
          <w:tcPr>
            <w:tcW w:w="1538" w:type="dxa"/>
            <w:vAlign w:val="center"/>
          </w:tcPr>
          <w:p w:rsidR="005B69A6" w:rsidRDefault="005B69A6" w:rsidP="00B01004">
            <w:pPr>
              <w:rPr>
                <w:bCs/>
                <w:sz w:val="22"/>
              </w:rPr>
            </w:pPr>
          </w:p>
        </w:tc>
      </w:tr>
    </w:tbl>
    <w:p w:rsidR="005B69A6" w:rsidRDefault="005B69A6" w:rsidP="005B69A6">
      <w:pPr>
        <w:rPr>
          <w:bCs/>
          <w:sz w:val="22"/>
        </w:rPr>
      </w:pPr>
    </w:p>
    <w:p w:rsidR="005B69A6" w:rsidRDefault="005B69A6" w:rsidP="005B69A6">
      <w:pPr>
        <w:ind w:firstLineChars="200" w:firstLine="440"/>
        <w:rPr>
          <w:bCs/>
          <w:sz w:val="22"/>
        </w:rPr>
      </w:pPr>
      <w:r>
        <w:rPr>
          <w:bCs/>
          <w:sz w:val="22"/>
        </w:rPr>
        <w:t>(2)</w:t>
      </w:r>
      <w:r>
        <w:rPr>
          <w:bCs/>
          <w:sz w:val="22"/>
        </w:rPr>
        <w:t>工作内容</w:t>
      </w:r>
    </w:p>
    <w:p w:rsidR="005B69A6" w:rsidRDefault="005B69A6" w:rsidP="005B69A6">
      <w:pPr>
        <w:ind w:firstLineChars="200" w:firstLine="440"/>
        <w:rPr>
          <w:bCs/>
          <w:sz w:val="22"/>
        </w:rPr>
      </w:pPr>
      <w:r>
        <w:rPr>
          <w:rFonts w:ascii="宋体" w:hAnsi="宋体" w:cs="宋体" w:hint="eastAsia"/>
          <w:bCs/>
          <w:sz w:val="22"/>
        </w:rPr>
        <w:t>①</w:t>
      </w:r>
      <w:r>
        <w:rPr>
          <w:bCs/>
          <w:sz w:val="22"/>
        </w:rPr>
        <w:t>服务范围</w:t>
      </w:r>
      <w:r>
        <w:rPr>
          <w:rFonts w:hint="eastAsia"/>
          <w:bCs/>
          <w:sz w:val="22"/>
        </w:rPr>
        <w:t>：对设备设施进行维护保养</w:t>
      </w:r>
    </w:p>
    <w:p w:rsidR="005B69A6" w:rsidRDefault="005B69A6" w:rsidP="005B69A6">
      <w:pPr>
        <w:ind w:firstLineChars="200" w:firstLine="440"/>
        <w:rPr>
          <w:bCs/>
          <w:sz w:val="22"/>
        </w:rPr>
      </w:pPr>
      <w:r>
        <w:rPr>
          <w:rFonts w:ascii="宋体" w:hAnsi="宋体" w:cs="宋体" w:hint="eastAsia"/>
          <w:bCs/>
          <w:sz w:val="22"/>
        </w:rPr>
        <w:t>②</w:t>
      </w:r>
      <w:r>
        <w:rPr>
          <w:bCs/>
          <w:sz w:val="22"/>
        </w:rPr>
        <w:t>工作职责</w:t>
      </w:r>
      <w:r>
        <w:rPr>
          <w:rFonts w:hint="eastAsia"/>
          <w:bCs/>
          <w:sz w:val="22"/>
        </w:rPr>
        <w:t>：负责空调系统、变电系统、弱电系统、给排水设备（设施）的维修保养工作，按时保质保量完成设备维修保养工作，并填写好设备维修保养记录。认真钻研技术，熟练掌握各类设备的原理及实际操作与维修保养技术，做到判断故障快捷准确，处理迅速及时。</w:t>
      </w:r>
    </w:p>
    <w:p w:rsidR="005B69A6" w:rsidRDefault="005B69A6" w:rsidP="005B69A6">
      <w:pPr>
        <w:ind w:firstLineChars="200" w:firstLine="440"/>
        <w:rPr>
          <w:bCs/>
          <w:sz w:val="22"/>
        </w:rPr>
      </w:pPr>
      <w:r>
        <w:rPr>
          <w:rFonts w:hint="eastAsia"/>
          <w:bCs/>
          <w:sz w:val="22"/>
        </w:rPr>
        <w:t>③总体要求：持有特种作业操作证书，熟悉电气设备的运行、操作与维保，具有</w:t>
      </w:r>
      <w:r>
        <w:rPr>
          <w:rFonts w:hint="eastAsia"/>
          <w:bCs/>
          <w:sz w:val="22"/>
        </w:rPr>
        <w:t xml:space="preserve"> 5 </w:t>
      </w:r>
      <w:r>
        <w:rPr>
          <w:rFonts w:hint="eastAsia"/>
          <w:bCs/>
          <w:sz w:val="22"/>
        </w:rPr>
        <w:t>年以上实际工作经验，工作认真负责，有爱岗敬业精神。工作积极主动，具有吃苦耐劳精神，熟悉给排水设备系统的运行、操作与维修保养和空调设备系统的运行、操作与维保。</w:t>
      </w:r>
    </w:p>
    <w:p w:rsidR="005B69A6" w:rsidRDefault="005B69A6" w:rsidP="005B69A6">
      <w:pPr>
        <w:ind w:firstLineChars="200" w:firstLine="440"/>
        <w:rPr>
          <w:bCs/>
          <w:sz w:val="22"/>
        </w:rPr>
      </w:pPr>
      <w:r>
        <w:rPr>
          <w:rFonts w:hint="eastAsia"/>
          <w:bCs/>
          <w:sz w:val="22"/>
        </w:rPr>
        <w:t>④工作时间要求：日班（</w:t>
      </w:r>
      <w:r>
        <w:rPr>
          <w:rFonts w:hint="eastAsia"/>
          <w:bCs/>
          <w:sz w:val="22"/>
        </w:rPr>
        <w:t>8</w:t>
      </w:r>
      <w:r>
        <w:rPr>
          <w:rFonts w:hint="eastAsia"/>
          <w:bCs/>
          <w:sz w:val="22"/>
        </w:rPr>
        <w:t>小时工作制，有双休），</w:t>
      </w:r>
      <w:r>
        <w:rPr>
          <w:rFonts w:hint="eastAsia"/>
          <w:bCs/>
          <w:sz w:val="22"/>
        </w:rPr>
        <w:t>24</w:t>
      </w:r>
      <w:r>
        <w:rPr>
          <w:rFonts w:hint="eastAsia"/>
          <w:bCs/>
          <w:sz w:val="22"/>
        </w:rPr>
        <w:t>小时备勤。</w:t>
      </w:r>
    </w:p>
    <w:p w:rsidR="005B69A6" w:rsidRDefault="005B69A6" w:rsidP="005B69A6">
      <w:pPr>
        <w:ind w:firstLineChars="200" w:firstLine="440"/>
        <w:rPr>
          <w:bCs/>
          <w:sz w:val="22"/>
        </w:rPr>
      </w:pPr>
      <w:r>
        <w:rPr>
          <w:rFonts w:hint="eastAsia"/>
          <w:bCs/>
          <w:sz w:val="22"/>
        </w:rPr>
        <w:t>⑤人员自身要求：身体健康，能胜任岗位工作。具有实际工作经验，工作认真负责，有爱岗敬业精神。</w:t>
      </w:r>
    </w:p>
    <w:p w:rsidR="005B69A6" w:rsidRDefault="005B69A6" w:rsidP="005B69A6">
      <w:pPr>
        <w:ind w:firstLineChars="200" w:firstLine="440"/>
        <w:rPr>
          <w:bCs/>
          <w:sz w:val="22"/>
        </w:rPr>
      </w:pPr>
      <w:r>
        <w:rPr>
          <w:rFonts w:hint="eastAsia"/>
          <w:bCs/>
          <w:sz w:val="22"/>
        </w:rPr>
        <w:t>⑥各工作点具体工作要求：负责设备实施日常维修、清洁、保养、检测，能耗记录、统计和分析，建立设备台账、台卡等，</w:t>
      </w:r>
      <w:r>
        <w:rPr>
          <w:rFonts w:hint="eastAsia"/>
          <w:bCs/>
          <w:sz w:val="22"/>
        </w:rPr>
        <w:t>24</w:t>
      </w:r>
      <w:r>
        <w:rPr>
          <w:rFonts w:hint="eastAsia"/>
          <w:bCs/>
          <w:sz w:val="22"/>
        </w:rPr>
        <w:t>小时备勤。</w:t>
      </w:r>
    </w:p>
    <w:p w:rsidR="005B69A6" w:rsidRDefault="005B69A6" w:rsidP="005B69A6">
      <w:pPr>
        <w:ind w:firstLineChars="200" w:firstLine="440"/>
        <w:rPr>
          <w:bCs/>
          <w:sz w:val="22"/>
        </w:rPr>
      </w:pPr>
      <w:r>
        <w:rPr>
          <w:rFonts w:hint="eastAsia"/>
          <w:bCs/>
          <w:sz w:val="22"/>
        </w:rPr>
        <w:t>电气设备系统：配有上岗证的专业工程技术人员，变配电操作维护人员；每年一次检查电房内主要电器设备的绝缘强度；变配时间性设备运行正常，各开头仪表、指示灯完好，保持配电房地面及设备外表清洁；做好配电房“三防一通”工作；承担变配电房各种电气设备的操作和维护，保持变配电设备完好；保持配电房清洁卫生及消防器材完好；每日填写运行记录，建档备案；预先制订应急预案，遇有电气设备故障会应急处理。对大楼内所有的照明灯具、开关进行维修、保养。</w:t>
      </w:r>
    </w:p>
    <w:p w:rsidR="005B69A6" w:rsidRDefault="005B69A6" w:rsidP="005B69A6">
      <w:pPr>
        <w:ind w:firstLineChars="200" w:firstLine="440"/>
        <w:rPr>
          <w:bCs/>
          <w:sz w:val="22"/>
        </w:rPr>
      </w:pPr>
      <w:r>
        <w:rPr>
          <w:rFonts w:hint="eastAsia"/>
          <w:bCs/>
          <w:sz w:val="22"/>
        </w:rPr>
        <w:t>电梯设备系统：大楼内所有电梯都具有国家质量监督检验检疫局检查颁发的安全使</w:t>
      </w:r>
      <w:r>
        <w:rPr>
          <w:rFonts w:hint="eastAsia"/>
          <w:bCs/>
          <w:sz w:val="22"/>
        </w:rPr>
        <w:lastRenderedPageBreak/>
        <w:t>用证和检验报告，保证运行正常；负责委托电梯专业单位定期维护电梯设备，保持电梯设备完好；做好电梯机房照明、通风、清洁、防雨等工作，保持电梯整洁；每日填写运行记录，建档备案；预先制订应急预案，遇有电梯故障能采访取应急措施，释放乘客，及时通知专业修理人员抢修。</w:t>
      </w:r>
    </w:p>
    <w:p w:rsidR="005B69A6" w:rsidRDefault="005B69A6" w:rsidP="005B69A6">
      <w:pPr>
        <w:ind w:firstLineChars="200" w:firstLine="440"/>
        <w:rPr>
          <w:bCs/>
          <w:sz w:val="22"/>
        </w:rPr>
      </w:pPr>
      <w:r>
        <w:rPr>
          <w:rFonts w:hint="eastAsia"/>
          <w:bCs/>
          <w:sz w:val="22"/>
        </w:rPr>
        <w:t>给排水设备系统：承担各类水泵的操作和维护，定期保养水泵、阀门、管道，如刷漆防锈，杜绝漏水、漏油现象；经常巡查供水系统，发现有跑、冒、滴、漏现象，及时抢修；经常检查各种排污管道，防止堵、漏现象的发生；定期清扫泵房，确保地面和设备外表清洁，每半年清洗水池一次，保证泵房通风、照明良好；消防泵、稳压泵等不经常启动的水泵每月启动一次，保持水泵正常运行；每月一次检查消防泵及管道的阀门，使之处于完好状态；每日填写运行记录，建档备案；预先制订应急预案，遇有突发性水浸、台风等恶劣气候或给排水设备故障，及时排险修复。</w:t>
      </w:r>
    </w:p>
    <w:p w:rsidR="005B69A6" w:rsidRDefault="005B69A6" w:rsidP="005B69A6">
      <w:pPr>
        <w:ind w:firstLineChars="200" w:firstLine="440"/>
        <w:rPr>
          <w:bCs/>
          <w:sz w:val="22"/>
        </w:rPr>
      </w:pPr>
      <w:r>
        <w:rPr>
          <w:rFonts w:hint="eastAsia"/>
          <w:bCs/>
          <w:sz w:val="22"/>
        </w:rPr>
        <w:t>消防设备系统：定期检查消防水、风设备和报警设备，及时排除故障，确保完好；预先制订消防应急处理预案，一旦发生火警，及时通知消防人员，并启用现有消防设备组织现场扑救。</w:t>
      </w:r>
    </w:p>
    <w:p w:rsidR="005B69A6" w:rsidRDefault="005B69A6" w:rsidP="005B69A6">
      <w:pPr>
        <w:ind w:firstLineChars="200" w:firstLine="440"/>
        <w:rPr>
          <w:bCs/>
          <w:sz w:val="22"/>
        </w:rPr>
      </w:pPr>
      <w:r>
        <w:rPr>
          <w:rFonts w:hint="eastAsia"/>
          <w:bCs/>
          <w:sz w:val="22"/>
        </w:rPr>
        <w:t>做好大楼能源（水、电、气等）消耗的抄见、计量、统计及分析等工作，每半年递交一份清单，同时，建立各类电器设备设施的管理档案资料，对设备设施的型号、主要参数、制造厂家及安装部位进行登记、编号，建立台帐、台卡。定期汇报，每年汇总递交。</w:t>
      </w:r>
    </w:p>
    <w:p w:rsidR="005B69A6" w:rsidRDefault="005B69A6" w:rsidP="005B69A6">
      <w:pPr>
        <w:rPr>
          <w:bCs/>
          <w:sz w:val="22"/>
        </w:rPr>
      </w:pPr>
    </w:p>
    <w:p w:rsidR="005B69A6" w:rsidRDefault="005B69A6" w:rsidP="005B69A6">
      <w:pPr>
        <w:pStyle w:val="a3"/>
        <w:spacing w:line="300" w:lineRule="auto"/>
        <w:ind w:firstLineChars="192" w:firstLine="424"/>
        <w:rPr>
          <w:b/>
          <w:bCs/>
          <w:sz w:val="22"/>
        </w:rPr>
      </w:pPr>
      <w:r>
        <w:rPr>
          <w:rFonts w:hint="eastAsia"/>
          <w:b/>
          <w:bCs/>
          <w:sz w:val="22"/>
        </w:rPr>
        <w:t>7</w:t>
      </w:r>
      <w:r>
        <w:rPr>
          <w:b/>
          <w:bCs/>
          <w:sz w:val="22"/>
        </w:rPr>
        <w:t xml:space="preserve">.4 </w:t>
      </w:r>
      <w:r>
        <w:rPr>
          <w:b/>
          <w:bCs/>
          <w:sz w:val="22"/>
        </w:rPr>
        <w:t>保洁要求</w:t>
      </w:r>
    </w:p>
    <w:p w:rsidR="005B69A6" w:rsidRDefault="005B69A6" w:rsidP="005B69A6">
      <w:pPr>
        <w:ind w:firstLineChars="200" w:firstLine="440"/>
        <w:rPr>
          <w:bCs/>
          <w:sz w:val="22"/>
        </w:rPr>
      </w:pPr>
      <w:r>
        <w:rPr>
          <w:rFonts w:hint="eastAsia"/>
          <w:bCs/>
          <w:sz w:val="22"/>
        </w:rPr>
        <w:t xml:space="preserve">(1) </w:t>
      </w:r>
      <w:r>
        <w:rPr>
          <w:rFonts w:hint="eastAsia"/>
          <w:bCs/>
          <w:sz w:val="22"/>
        </w:rPr>
        <w:t>服务范围：负责室内大堂、卫生间、走廊通道、电梯、楼梯、会议室等公共区域保洁，室外道路、停车场清扫。</w:t>
      </w:r>
    </w:p>
    <w:p w:rsidR="005B69A6" w:rsidRDefault="005B69A6" w:rsidP="005B69A6">
      <w:pPr>
        <w:ind w:firstLineChars="200" w:firstLine="440"/>
        <w:rPr>
          <w:bCs/>
          <w:sz w:val="22"/>
        </w:rPr>
      </w:pPr>
      <w:r>
        <w:rPr>
          <w:rFonts w:hint="eastAsia"/>
          <w:bCs/>
          <w:sz w:val="22"/>
        </w:rPr>
        <w:t>(2)</w:t>
      </w:r>
      <w:r>
        <w:rPr>
          <w:rFonts w:hint="eastAsia"/>
          <w:bCs/>
          <w:sz w:val="22"/>
        </w:rPr>
        <w:t>工作职责：遵纪守法，严格遵守公司的规章制度和有关劳动安全纪律。服从管理，自觉履行工作职责，每天认真完成所负责区域的卫生工作。保持所有区域的卫生整洁、地面干净、无污渍、无卫生死角。</w:t>
      </w:r>
    </w:p>
    <w:p w:rsidR="005B69A6" w:rsidRDefault="005B69A6" w:rsidP="005B69A6">
      <w:pPr>
        <w:ind w:firstLineChars="200" w:firstLine="440"/>
        <w:rPr>
          <w:bCs/>
          <w:sz w:val="22"/>
        </w:rPr>
      </w:pPr>
      <w:r>
        <w:rPr>
          <w:rFonts w:hint="eastAsia"/>
          <w:bCs/>
          <w:sz w:val="22"/>
        </w:rPr>
        <w:t>(3)</w:t>
      </w:r>
      <w:r>
        <w:rPr>
          <w:rFonts w:hint="eastAsia"/>
          <w:bCs/>
          <w:sz w:val="22"/>
        </w:rPr>
        <w:t>总体要求：工作认真负责，能吃苦耐劳，有奉献精神，工作仔细，能服从安排，服务态度好。</w:t>
      </w:r>
    </w:p>
    <w:p w:rsidR="005B69A6" w:rsidRDefault="005B69A6" w:rsidP="005B69A6">
      <w:pPr>
        <w:ind w:firstLineChars="200" w:firstLine="440"/>
        <w:rPr>
          <w:bCs/>
          <w:sz w:val="22"/>
        </w:rPr>
      </w:pPr>
      <w:r>
        <w:rPr>
          <w:rFonts w:hint="eastAsia"/>
          <w:bCs/>
          <w:sz w:val="22"/>
        </w:rPr>
        <w:t>(4)</w:t>
      </w:r>
      <w:r>
        <w:rPr>
          <w:rFonts w:hint="eastAsia"/>
          <w:bCs/>
          <w:sz w:val="22"/>
        </w:rPr>
        <w:t>工作时间要求：日班</w:t>
      </w:r>
      <w:r>
        <w:rPr>
          <w:rFonts w:hint="eastAsia"/>
          <w:bCs/>
          <w:sz w:val="22"/>
        </w:rPr>
        <w:t>8</w:t>
      </w:r>
      <w:r>
        <w:rPr>
          <w:rFonts w:hint="eastAsia"/>
          <w:bCs/>
          <w:sz w:val="22"/>
        </w:rPr>
        <w:t>小时工作制，有双休。</w:t>
      </w:r>
    </w:p>
    <w:p w:rsidR="005B69A6" w:rsidRDefault="005B69A6" w:rsidP="005B69A6">
      <w:pPr>
        <w:ind w:firstLineChars="200" w:firstLine="440"/>
        <w:rPr>
          <w:bCs/>
          <w:sz w:val="22"/>
        </w:rPr>
      </w:pPr>
      <w:r>
        <w:rPr>
          <w:rFonts w:hint="eastAsia"/>
          <w:bCs/>
          <w:sz w:val="22"/>
        </w:rPr>
        <w:t>(5)</w:t>
      </w:r>
      <w:r>
        <w:rPr>
          <w:rFonts w:hint="eastAsia"/>
          <w:bCs/>
          <w:sz w:val="22"/>
        </w:rPr>
        <w:t>人员自身要求：身体健康（持有健康证），有爱岗敬业精神，经岗前培训及政审合格，仪表端庄，为人正派。</w:t>
      </w:r>
    </w:p>
    <w:p w:rsidR="005B69A6" w:rsidRDefault="005B69A6" w:rsidP="005B69A6">
      <w:pPr>
        <w:ind w:firstLineChars="200" w:firstLine="440"/>
        <w:rPr>
          <w:bCs/>
          <w:sz w:val="22"/>
        </w:rPr>
      </w:pPr>
      <w:r>
        <w:rPr>
          <w:rFonts w:hint="eastAsia"/>
          <w:bCs/>
          <w:sz w:val="22"/>
        </w:rPr>
        <w:t>(6)</w:t>
      </w:r>
      <w:r>
        <w:rPr>
          <w:rFonts w:hint="eastAsia"/>
          <w:bCs/>
          <w:sz w:val="22"/>
        </w:rPr>
        <w:t>各工作点具体工作要求：</w:t>
      </w:r>
    </w:p>
    <w:p w:rsidR="005B69A6" w:rsidRDefault="005B69A6" w:rsidP="005B69A6">
      <w:pPr>
        <w:ind w:firstLineChars="200" w:firstLine="440"/>
        <w:rPr>
          <w:bCs/>
          <w:sz w:val="22"/>
        </w:rPr>
      </w:pPr>
      <w:r>
        <w:rPr>
          <w:rFonts w:hint="eastAsia"/>
          <w:bCs/>
          <w:sz w:val="22"/>
        </w:rPr>
        <w:t>日常保洁：大堂地面推尘每天数次，大堂玻璃门、窗及设备每天清洁二次，做到地面无垃圾、保持清洁光亮。</w:t>
      </w:r>
    </w:p>
    <w:p w:rsidR="005B69A6" w:rsidRDefault="005B69A6" w:rsidP="005B69A6">
      <w:pPr>
        <w:ind w:firstLineChars="200" w:firstLine="440"/>
        <w:rPr>
          <w:bCs/>
          <w:sz w:val="22"/>
        </w:rPr>
      </w:pPr>
      <w:r>
        <w:rPr>
          <w:rFonts w:hint="eastAsia"/>
          <w:bCs/>
          <w:sz w:val="22"/>
        </w:rPr>
        <w:t>公共区域：走廊和过道推尘每天数次，门、窗、杠、栏杆、扶手每天至少清洁一次，垃圾箱、烟灰缸及内外表面每天清洁数次，收集清理所有垃圾箱、烟灰缸及槽内垃圾每</w:t>
      </w:r>
      <w:r>
        <w:rPr>
          <w:rFonts w:hint="eastAsia"/>
          <w:bCs/>
          <w:sz w:val="22"/>
        </w:rPr>
        <w:lastRenderedPageBreak/>
        <w:t>天二次，桌、椅每天擦拭一次，做到地面保持清洁光亮，门窗保持清洁明亮，扶手、垃圾箱保持无污渍、无灰尘、无水迹。</w:t>
      </w:r>
    </w:p>
    <w:p w:rsidR="005B69A6" w:rsidRDefault="005B69A6" w:rsidP="005B69A6">
      <w:pPr>
        <w:ind w:firstLineChars="200" w:firstLine="440"/>
        <w:rPr>
          <w:bCs/>
          <w:sz w:val="22"/>
        </w:rPr>
      </w:pPr>
      <w:r>
        <w:rPr>
          <w:rFonts w:hint="eastAsia"/>
          <w:bCs/>
          <w:sz w:val="22"/>
        </w:rPr>
        <w:t>卫生间：门、窗、窗台、框每天清洁一次，用除垢剂每天清洗马桶、小便池二次（使用频繁的卫生间要增加清洗次数，国定节假日和双休日要适当安排清洗，保证无污渍、无异味），冲洗及擦净马桶、镜面擦拭每天数次，擦净卫生间内面池及地面拖干每天数次，清理手纸桶每天二次，卷筒纸、擦手纸、洗手液、液盒每天及时补充。做到地面无污迹、无水迹、无头发、保持干净，卫生间无异味，下水道保持畅通。</w:t>
      </w:r>
    </w:p>
    <w:p w:rsidR="005B69A6" w:rsidRDefault="005B69A6" w:rsidP="005B69A6">
      <w:pPr>
        <w:ind w:firstLineChars="200" w:firstLine="440"/>
        <w:rPr>
          <w:bCs/>
          <w:sz w:val="22"/>
        </w:rPr>
      </w:pPr>
      <w:r>
        <w:rPr>
          <w:rFonts w:hint="eastAsia"/>
          <w:bCs/>
          <w:sz w:val="22"/>
        </w:rPr>
        <w:t>电梯：电梯门表面及内壁、内槽每天清洁二次，电梯天花板表面除尘每天一次，电梯门表面涂光亮剂每周一次，做到保持清洁光亮、无手印、无浮灰，电梯内无垃圾、无纸屑。</w:t>
      </w:r>
    </w:p>
    <w:p w:rsidR="005B69A6" w:rsidRDefault="005B69A6" w:rsidP="005B69A6">
      <w:pPr>
        <w:ind w:firstLineChars="200" w:firstLine="440"/>
        <w:rPr>
          <w:bCs/>
          <w:sz w:val="22"/>
        </w:rPr>
      </w:pPr>
      <w:r>
        <w:rPr>
          <w:rFonts w:hint="eastAsia"/>
          <w:bCs/>
          <w:sz w:val="22"/>
        </w:rPr>
        <w:t>室外：广场清扫、停车场垃圾清理每天一次，垃圾箱、指示牌每天清理、擦拭一次，保持无垃圾、无纸屑，垃圾箱保持无污迹、无灰尘。</w:t>
      </w:r>
    </w:p>
    <w:p w:rsidR="005B69A6" w:rsidRDefault="005B69A6" w:rsidP="005B69A6">
      <w:pPr>
        <w:pStyle w:val="a3"/>
        <w:spacing w:line="300" w:lineRule="auto"/>
        <w:ind w:firstLineChars="192" w:firstLine="424"/>
        <w:rPr>
          <w:b/>
          <w:bCs/>
          <w:sz w:val="22"/>
        </w:rPr>
      </w:pPr>
      <w:r>
        <w:rPr>
          <w:rFonts w:hint="eastAsia"/>
          <w:b/>
          <w:bCs/>
          <w:sz w:val="22"/>
        </w:rPr>
        <w:t>7</w:t>
      </w:r>
      <w:r>
        <w:rPr>
          <w:b/>
          <w:bCs/>
          <w:sz w:val="22"/>
        </w:rPr>
        <w:t xml:space="preserve">.5 </w:t>
      </w:r>
      <w:r>
        <w:rPr>
          <w:b/>
          <w:bCs/>
          <w:sz w:val="22"/>
        </w:rPr>
        <w:t>保安要求</w:t>
      </w:r>
    </w:p>
    <w:p w:rsidR="005B69A6" w:rsidRDefault="005B69A6" w:rsidP="005B69A6">
      <w:pPr>
        <w:ind w:firstLine="420"/>
        <w:rPr>
          <w:bCs/>
        </w:rPr>
      </w:pPr>
      <w:r>
        <w:rPr>
          <w:bCs/>
        </w:rPr>
        <w:t xml:space="preserve">(1) </w:t>
      </w:r>
      <w:r>
        <w:rPr>
          <w:bCs/>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5B69A6" w:rsidTr="00B01004">
        <w:trPr>
          <w:trHeight w:val="425"/>
          <w:jc w:val="center"/>
        </w:trPr>
        <w:tc>
          <w:tcPr>
            <w:tcW w:w="595" w:type="dxa"/>
            <w:vMerge w:val="restart"/>
            <w:vAlign w:val="center"/>
          </w:tcPr>
          <w:p w:rsidR="005B69A6" w:rsidRDefault="005B69A6" w:rsidP="00B01004">
            <w:pPr>
              <w:rPr>
                <w:bCs/>
              </w:rPr>
            </w:pPr>
            <w:r>
              <w:rPr>
                <w:bCs/>
              </w:rPr>
              <w:t>序号</w:t>
            </w:r>
          </w:p>
        </w:tc>
        <w:tc>
          <w:tcPr>
            <w:tcW w:w="2788" w:type="dxa"/>
            <w:vMerge w:val="restart"/>
            <w:vAlign w:val="center"/>
          </w:tcPr>
          <w:p w:rsidR="005B69A6" w:rsidRDefault="005B69A6" w:rsidP="00B01004">
            <w:pPr>
              <w:rPr>
                <w:bCs/>
              </w:rPr>
            </w:pPr>
            <w:r>
              <w:rPr>
                <w:bCs/>
              </w:rPr>
              <w:t>设施设备名称</w:t>
            </w:r>
          </w:p>
        </w:tc>
        <w:tc>
          <w:tcPr>
            <w:tcW w:w="3828" w:type="dxa"/>
            <w:gridSpan w:val="2"/>
            <w:vAlign w:val="center"/>
          </w:tcPr>
          <w:p w:rsidR="005B69A6" w:rsidRDefault="005B69A6" w:rsidP="00B01004">
            <w:pPr>
              <w:rPr>
                <w:bCs/>
              </w:rPr>
            </w:pPr>
            <w:r>
              <w:rPr>
                <w:bCs/>
              </w:rPr>
              <w:t>配备要求</w:t>
            </w:r>
          </w:p>
        </w:tc>
        <w:tc>
          <w:tcPr>
            <w:tcW w:w="1528" w:type="dxa"/>
            <w:vMerge w:val="restart"/>
            <w:vAlign w:val="center"/>
          </w:tcPr>
          <w:p w:rsidR="005B69A6" w:rsidRDefault="005B69A6" w:rsidP="00B01004">
            <w:pPr>
              <w:rPr>
                <w:bCs/>
              </w:rPr>
            </w:pPr>
            <w:r>
              <w:rPr>
                <w:bCs/>
              </w:rPr>
              <w:t>备注</w:t>
            </w:r>
          </w:p>
        </w:tc>
      </w:tr>
      <w:tr w:rsidR="005B69A6" w:rsidTr="00B01004">
        <w:trPr>
          <w:trHeight w:val="425"/>
          <w:jc w:val="center"/>
        </w:trPr>
        <w:tc>
          <w:tcPr>
            <w:tcW w:w="595" w:type="dxa"/>
            <w:vMerge/>
            <w:vAlign w:val="center"/>
          </w:tcPr>
          <w:p w:rsidR="005B69A6" w:rsidRDefault="005B69A6" w:rsidP="00B01004">
            <w:pPr>
              <w:rPr>
                <w:bCs/>
              </w:rPr>
            </w:pPr>
          </w:p>
        </w:tc>
        <w:tc>
          <w:tcPr>
            <w:tcW w:w="2788" w:type="dxa"/>
            <w:vMerge/>
            <w:vAlign w:val="center"/>
          </w:tcPr>
          <w:p w:rsidR="005B69A6" w:rsidRDefault="005B69A6" w:rsidP="00B01004">
            <w:pPr>
              <w:rPr>
                <w:bCs/>
              </w:rPr>
            </w:pPr>
          </w:p>
        </w:tc>
        <w:tc>
          <w:tcPr>
            <w:tcW w:w="1771" w:type="dxa"/>
            <w:vAlign w:val="center"/>
          </w:tcPr>
          <w:p w:rsidR="005B69A6" w:rsidRDefault="005B69A6" w:rsidP="00B01004">
            <w:pPr>
              <w:rPr>
                <w:bCs/>
              </w:rPr>
            </w:pPr>
            <w:r w:rsidRPr="00B23A3F">
              <w:rPr>
                <w:bCs/>
              </w:rPr>
              <w:t>由采购人提供</w:t>
            </w:r>
          </w:p>
        </w:tc>
        <w:tc>
          <w:tcPr>
            <w:tcW w:w="2057" w:type="dxa"/>
            <w:vAlign w:val="center"/>
          </w:tcPr>
          <w:p w:rsidR="005B69A6" w:rsidRDefault="005B69A6" w:rsidP="00B01004">
            <w:pPr>
              <w:rPr>
                <w:bCs/>
              </w:rPr>
            </w:pPr>
            <w:r>
              <w:rPr>
                <w:bCs/>
              </w:rPr>
              <w:t>由服务方提供</w:t>
            </w:r>
          </w:p>
        </w:tc>
        <w:tc>
          <w:tcPr>
            <w:tcW w:w="1528" w:type="dxa"/>
            <w:vMerge/>
          </w:tcPr>
          <w:p w:rsidR="005B69A6" w:rsidRDefault="005B69A6" w:rsidP="00B01004">
            <w:pPr>
              <w:rPr>
                <w:bCs/>
              </w:rPr>
            </w:pPr>
          </w:p>
        </w:tc>
      </w:tr>
      <w:tr w:rsidR="005B69A6" w:rsidTr="00B01004">
        <w:trPr>
          <w:trHeight w:val="425"/>
          <w:jc w:val="center"/>
        </w:trPr>
        <w:tc>
          <w:tcPr>
            <w:tcW w:w="595" w:type="dxa"/>
            <w:vAlign w:val="center"/>
          </w:tcPr>
          <w:p w:rsidR="005B69A6" w:rsidRDefault="005B69A6" w:rsidP="00B01004">
            <w:pPr>
              <w:rPr>
                <w:bCs/>
              </w:rPr>
            </w:pPr>
            <w:r>
              <w:rPr>
                <w:bCs/>
              </w:rPr>
              <w:t>1</w:t>
            </w:r>
          </w:p>
        </w:tc>
        <w:tc>
          <w:tcPr>
            <w:tcW w:w="2788" w:type="dxa"/>
            <w:vAlign w:val="center"/>
          </w:tcPr>
          <w:p w:rsidR="005B69A6" w:rsidRDefault="005B69A6" w:rsidP="00B01004">
            <w:pPr>
              <w:rPr>
                <w:bCs/>
              </w:rPr>
            </w:pPr>
            <w:r>
              <w:rPr>
                <w:bCs/>
              </w:rPr>
              <w:t>保安用房</w:t>
            </w:r>
          </w:p>
        </w:tc>
        <w:tc>
          <w:tcPr>
            <w:tcW w:w="1771" w:type="dxa"/>
            <w:vAlign w:val="center"/>
          </w:tcPr>
          <w:p w:rsidR="005B69A6" w:rsidRDefault="005B69A6" w:rsidP="00B01004">
            <w:pPr>
              <w:rPr>
                <w:bCs/>
              </w:rPr>
            </w:pPr>
            <w:r>
              <w:rPr>
                <w:rFonts w:hint="eastAsia"/>
                <w:bCs/>
              </w:rPr>
              <w:t>√</w:t>
            </w:r>
          </w:p>
        </w:tc>
        <w:tc>
          <w:tcPr>
            <w:tcW w:w="2057" w:type="dxa"/>
          </w:tcPr>
          <w:p w:rsidR="005B69A6" w:rsidRDefault="005B69A6" w:rsidP="00B01004">
            <w:pPr>
              <w:rPr>
                <w:bCs/>
              </w:rPr>
            </w:pPr>
          </w:p>
        </w:tc>
        <w:tc>
          <w:tcPr>
            <w:tcW w:w="1528" w:type="dxa"/>
          </w:tcPr>
          <w:p w:rsidR="005B69A6" w:rsidRDefault="005B69A6" w:rsidP="00B01004">
            <w:pPr>
              <w:rPr>
                <w:bCs/>
              </w:rPr>
            </w:pPr>
          </w:p>
        </w:tc>
      </w:tr>
      <w:tr w:rsidR="005B69A6" w:rsidTr="00B01004">
        <w:trPr>
          <w:trHeight w:val="425"/>
          <w:jc w:val="center"/>
        </w:trPr>
        <w:tc>
          <w:tcPr>
            <w:tcW w:w="595" w:type="dxa"/>
            <w:vAlign w:val="center"/>
          </w:tcPr>
          <w:p w:rsidR="005B69A6" w:rsidRDefault="005B69A6" w:rsidP="00B01004">
            <w:pPr>
              <w:rPr>
                <w:bCs/>
              </w:rPr>
            </w:pPr>
            <w:r>
              <w:rPr>
                <w:bCs/>
              </w:rPr>
              <w:t>2</w:t>
            </w:r>
          </w:p>
        </w:tc>
        <w:tc>
          <w:tcPr>
            <w:tcW w:w="2788" w:type="dxa"/>
            <w:vAlign w:val="center"/>
          </w:tcPr>
          <w:p w:rsidR="005B69A6" w:rsidRDefault="005B69A6" w:rsidP="00B01004">
            <w:pPr>
              <w:rPr>
                <w:bCs/>
              </w:rPr>
            </w:pPr>
            <w:r>
              <w:rPr>
                <w:bCs/>
              </w:rPr>
              <w:t>办公设施设备</w:t>
            </w:r>
          </w:p>
        </w:tc>
        <w:tc>
          <w:tcPr>
            <w:tcW w:w="1771" w:type="dxa"/>
          </w:tcPr>
          <w:p w:rsidR="005B69A6" w:rsidRDefault="005B69A6" w:rsidP="00B01004">
            <w:pPr>
              <w:rPr>
                <w:bCs/>
              </w:rPr>
            </w:pPr>
            <w:r>
              <w:rPr>
                <w:rFonts w:hint="eastAsia"/>
                <w:bCs/>
              </w:rPr>
              <w:t>√</w:t>
            </w:r>
          </w:p>
        </w:tc>
        <w:tc>
          <w:tcPr>
            <w:tcW w:w="2057" w:type="dxa"/>
          </w:tcPr>
          <w:p w:rsidR="005B69A6" w:rsidRDefault="005B69A6" w:rsidP="00B01004">
            <w:pPr>
              <w:rPr>
                <w:bCs/>
              </w:rPr>
            </w:pPr>
          </w:p>
        </w:tc>
        <w:tc>
          <w:tcPr>
            <w:tcW w:w="1528" w:type="dxa"/>
          </w:tcPr>
          <w:p w:rsidR="005B69A6" w:rsidRDefault="005B69A6" w:rsidP="00B01004">
            <w:pPr>
              <w:rPr>
                <w:bCs/>
              </w:rPr>
            </w:pPr>
          </w:p>
        </w:tc>
      </w:tr>
      <w:tr w:rsidR="005B69A6" w:rsidTr="00B01004">
        <w:trPr>
          <w:trHeight w:val="425"/>
          <w:jc w:val="center"/>
        </w:trPr>
        <w:tc>
          <w:tcPr>
            <w:tcW w:w="595" w:type="dxa"/>
            <w:vAlign w:val="center"/>
          </w:tcPr>
          <w:p w:rsidR="005B69A6" w:rsidRDefault="005B69A6" w:rsidP="00B01004">
            <w:pPr>
              <w:rPr>
                <w:bCs/>
              </w:rPr>
            </w:pPr>
            <w:r>
              <w:rPr>
                <w:bCs/>
              </w:rPr>
              <w:t>3</w:t>
            </w:r>
          </w:p>
        </w:tc>
        <w:tc>
          <w:tcPr>
            <w:tcW w:w="2788" w:type="dxa"/>
            <w:vAlign w:val="center"/>
          </w:tcPr>
          <w:p w:rsidR="005B69A6" w:rsidRDefault="005B69A6" w:rsidP="00B01004">
            <w:pPr>
              <w:rPr>
                <w:bCs/>
              </w:rPr>
            </w:pPr>
            <w:r>
              <w:rPr>
                <w:bCs/>
              </w:rPr>
              <w:t>技防设备</w:t>
            </w:r>
          </w:p>
        </w:tc>
        <w:tc>
          <w:tcPr>
            <w:tcW w:w="1771" w:type="dxa"/>
          </w:tcPr>
          <w:p w:rsidR="005B69A6" w:rsidRDefault="005B69A6" w:rsidP="00B01004">
            <w:pPr>
              <w:rPr>
                <w:bCs/>
              </w:rPr>
            </w:pPr>
            <w:r>
              <w:rPr>
                <w:rFonts w:hint="eastAsia"/>
                <w:bCs/>
              </w:rPr>
              <w:t>√</w:t>
            </w:r>
          </w:p>
        </w:tc>
        <w:tc>
          <w:tcPr>
            <w:tcW w:w="2057" w:type="dxa"/>
          </w:tcPr>
          <w:p w:rsidR="005B69A6" w:rsidRDefault="005B69A6" w:rsidP="00B01004">
            <w:pPr>
              <w:rPr>
                <w:bCs/>
              </w:rPr>
            </w:pPr>
          </w:p>
        </w:tc>
        <w:tc>
          <w:tcPr>
            <w:tcW w:w="1528" w:type="dxa"/>
          </w:tcPr>
          <w:p w:rsidR="005B69A6" w:rsidRDefault="005B69A6" w:rsidP="00B01004">
            <w:pPr>
              <w:rPr>
                <w:bCs/>
              </w:rPr>
            </w:pPr>
          </w:p>
        </w:tc>
      </w:tr>
      <w:tr w:rsidR="005B69A6" w:rsidTr="00B01004">
        <w:trPr>
          <w:trHeight w:val="425"/>
          <w:jc w:val="center"/>
        </w:trPr>
        <w:tc>
          <w:tcPr>
            <w:tcW w:w="595" w:type="dxa"/>
            <w:vAlign w:val="center"/>
          </w:tcPr>
          <w:p w:rsidR="005B69A6" w:rsidRDefault="005B69A6" w:rsidP="00B01004">
            <w:pPr>
              <w:rPr>
                <w:bCs/>
              </w:rPr>
            </w:pPr>
            <w:r>
              <w:rPr>
                <w:bCs/>
              </w:rPr>
              <w:t>4</w:t>
            </w:r>
          </w:p>
        </w:tc>
        <w:tc>
          <w:tcPr>
            <w:tcW w:w="2788" w:type="dxa"/>
            <w:vAlign w:val="center"/>
          </w:tcPr>
          <w:p w:rsidR="005B69A6" w:rsidRDefault="005B69A6" w:rsidP="00B01004">
            <w:pPr>
              <w:rPr>
                <w:bCs/>
              </w:rPr>
            </w:pPr>
            <w:r>
              <w:rPr>
                <w:bCs/>
              </w:rPr>
              <w:t>保安员个人安防用品</w:t>
            </w:r>
          </w:p>
        </w:tc>
        <w:tc>
          <w:tcPr>
            <w:tcW w:w="1771" w:type="dxa"/>
          </w:tcPr>
          <w:p w:rsidR="005B69A6" w:rsidRDefault="005B69A6" w:rsidP="00B01004">
            <w:pPr>
              <w:rPr>
                <w:bCs/>
              </w:rPr>
            </w:pPr>
            <w:r>
              <w:rPr>
                <w:rFonts w:hint="eastAsia"/>
                <w:bCs/>
              </w:rPr>
              <w:t>√</w:t>
            </w:r>
          </w:p>
        </w:tc>
        <w:tc>
          <w:tcPr>
            <w:tcW w:w="2057" w:type="dxa"/>
          </w:tcPr>
          <w:p w:rsidR="005B69A6" w:rsidRDefault="005B69A6" w:rsidP="00B01004">
            <w:pPr>
              <w:rPr>
                <w:bCs/>
              </w:rPr>
            </w:pPr>
          </w:p>
        </w:tc>
        <w:tc>
          <w:tcPr>
            <w:tcW w:w="1528" w:type="dxa"/>
          </w:tcPr>
          <w:p w:rsidR="005B69A6" w:rsidRDefault="005B69A6" w:rsidP="00B01004">
            <w:pPr>
              <w:rPr>
                <w:bCs/>
              </w:rPr>
            </w:pPr>
          </w:p>
        </w:tc>
      </w:tr>
      <w:tr w:rsidR="005B69A6" w:rsidTr="00B01004">
        <w:trPr>
          <w:trHeight w:val="425"/>
          <w:jc w:val="center"/>
        </w:trPr>
        <w:tc>
          <w:tcPr>
            <w:tcW w:w="595" w:type="dxa"/>
            <w:vAlign w:val="center"/>
          </w:tcPr>
          <w:p w:rsidR="005B69A6" w:rsidRDefault="005B69A6" w:rsidP="00B01004">
            <w:pPr>
              <w:rPr>
                <w:bCs/>
              </w:rPr>
            </w:pPr>
            <w:r>
              <w:rPr>
                <w:bCs/>
              </w:rPr>
              <w:t>5</w:t>
            </w:r>
          </w:p>
        </w:tc>
        <w:tc>
          <w:tcPr>
            <w:tcW w:w="2788" w:type="dxa"/>
            <w:vAlign w:val="center"/>
          </w:tcPr>
          <w:p w:rsidR="005B69A6" w:rsidRDefault="005B69A6" w:rsidP="00B01004">
            <w:pPr>
              <w:rPr>
                <w:bCs/>
              </w:rPr>
            </w:pPr>
            <w:r>
              <w:rPr>
                <w:bCs/>
              </w:rPr>
              <w:t>保安耗材</w:t>
            </w:r>
          </w:p>
        </w:tc>
        <w:tc>
          <w:tcPr>
            <w:tcW w:w="1771" w:type="dxa"/>
          </w:tcPr>
          <w:p w:rsidR="005B69A6" w:rsidRDefault="005B69A6" w:rsidP="00B01004">
            <w:pPr>
              <w:rPr>
                <w:bCs/>
              </w:rPr>
            </w:pPr>
            <w:r>
              <w:rPr>
                <w:rFonts w:hint="eastAsia"/>
                <w:bCs/>
              </w:rPr>
              <w:t>√</w:t>
            </w:r>
          </w:p>
        </w:tc>
        <w:tc>
          <w:tcPr>
            <w:tcW w:w="2057" w:type="dxa"/>
          </w:tcPr>
          <w:p w:rsidR="005B69A6" w:rsidRDefault="005B69A6" w:rsidP="00B01004">
            <w:pPr>
              <w:rPr>
                <w:bCs/>
              </w:rPr>
            </w:pPr>
          </w:p>
        </w:tc>
        <w:tc>
          <w:tcPr>
            <w:tcW w:w="1528" w:type="dxa"/>
          </w:tcPr>
          <w:p w:rsidR="005B69A6" w:rsidRDefault="005B69A6" w:rsidP="00B01004">
            <w:pPr>
              <w:rPr>
                <w:bCs/>
              </w:rPr>
            </w:pPr>
          </w:p>
        </w:tc>
      </w:tr>
      <w:tr w:rsidR="005B69A6" w:rsidTr="00B01004">
        <w:trPr>
          <w:trHeight w:val="425"/>
          <w:jc w:val="center"/>
        </w:trPr>
        <w:tc>
          <w:tcPr>
            <w:tcW w:w="3383" w:type="dxa"/>
            <w:gridSpan w:val="2"/>
            <w:vAlign w:val="center"/>
          </w:tcPr>
          <w:p w:rsidR="005B69A6" w:rsidRDefault="005B69A6" w:rsidP="00B01004">
            <w:pPr>
              <w:rPr>
                <w:bCs/>
              </w:rPr>
            </w:pPr>
            <w:r>
              <w:rPr>
                <w:bCs/>
              </w:rPr>
              <w:t>合计</w:t>
            </w:r>
          </w:p>
        </w:tc>
        <w:tc>
          <w:tcPr>
            <w:tcW w:w="1771" w:type="dxa"/>
            <w:vAlign w:val="center"/>
          </w:tcPr>
          <w:p w:rsidR="005B69A6" w:rsidRDefault="005B69A6" w:rsidP="00B01004">
            <w:pPr>
              <w:rPr>
                <w:bCs/>
              </w:rPr>
            </w:pPr>
          </w:p>
        </w:tc>
        <w:tc>
          <w:tcPr>
            <w:tcW w:w="2057" w:type="dxa"/>
          </w:tcPr>
          <w:p w:rsidR="005B69A6" w:rsidRDefault="005B69A6" w:rsidP="00B01004">
            <w:pPr>
              <w:rPr>
                <w:bCs/>
              </w:rPr>
            </w:pPr>
          </w:p>
        </w:tc>
        <w:tc>
          <w:tcPr>
            <w:tcW w:w="1528" w:type="dxa"/>
          </w:tcPr>
          <w:p w:rsidR="005B69A6" w:rsidRDefault="005B69A6" w:rsidP="00B01004">
            <w:pPr>
              <w:rPr>
                <w:bCs/>
              </w:rPr>
            </w:pPr>
          </w:p>
        </w:tc>
      </w:tr>
    </w:tbl>
    <w:p w:rsidR="005B69A6" w:rsidRDefault="005B69A6" w:rsidP="005B69A6">
      <w:pPr>
        <w:ind w:firstLineChars="200" w:firstLine="420"/>
      </w:pPr>
      <w:r>
        <w:rPr>
          <w:rFonts w:hint="eastAsia"/>
        </w:rPr>
        <w:t xml:space="preserve">(2) </w:t>
      </w:r>
      <w:r>
        <w:rPr>
          <w:rFonts w:hint="eastAsia"/>
        </w:rPr>
        <w:t>工作内容</w:t>
      </w:r>
    </w:p>
    <w:p w:rsidR="005B69A6" w:rsidRDefault="005B69A6" w:rsidP="005B69A6">
      <w:pPr>
        <w:ind w:firstLineChars="200" w:firstLine="420"/>
      </w:pPr>
      <w:r>
        <w:rPr>
          <w:rFonts w:hint="eastAsia"/>
        </w:rPr>
        <w:t>①服务范围：负责门岗接待、登记、验证，报刊、疏导上访、信件收发，引导指挥车辆停放，楼层巡逻等。</w:t>
      </w:r>
    </w:p>
    <w:p w:rsidR="005B69A6" w:rsidRDefault="005B69A6" w:rsidP="005B69A6">
      <w:pPr>
        <w:ind w:firstLineChars="200" w:firstLine="420"/>
      </w:pPr>
      <w:r>
        <w:rPr>
          <w:rFonts w:hint="eastAsia"/>
        </w:rPr>
        <w:t>②工作职责：热爱本职，自觉遵守国家法律法规，遵守公司、客户的规章制度，牢固树立“业主至上，服务第一”的服务宗旨，保障办公大楼物业管理工作的顺利进行。</w:t>
      </w:r>
    </w:p>
    <w:p w:rsidR="005B69A6" w:rsidRDefault="005B69A6" w:rsidP="005B69A6">
      <w:pPr>
        <w:ind w:firstLineChars="200" w:firstLine="420"/>
      </w:pPr>
      <w:r>
        <w:rPr>
          <w:rFonts w:hint="eastAsia"/>
        </w:rPr>
        <w:t>③总体要求：工作认真负责，有敬业精神，身体健康，具有较强的责任心，工作积极主动，性格沉稳，服从安排，组织纪律性强，遵章守纪，能履行岗位职责，具有奉献精神。</w:t>
      </w:r>
    </w:p>
    <w:p w:rsidR="005B69A6" w:rsidRDefault="005B69A6" w:rsidP="005B69A6">
      <w:pPr>
        <w:ind w:firstLineChars="200" w:firstLine="420"/>
      </w:pPr>
      <w:r>
        <w:rPr>
          <w:rFonts w:hint="eastAsia"/>
        </w:rPr>
        <w:t>④工作时间要求：日班</w:t>
      </w:r>
      <w:r>
        <w:rPr>
          <w:rFonts w:hint="eastAsia"/>
        </w:rPr>
        <w:t>8</w:t>
      </w:r>
      <w:r>
        <w:rPr>
          <w:rFonts w:hint="eastAsia"/>
        </w:rPr>
        <w:t>小时工作制双休；做一休一</w:t>
      </w:r>
      <w:r>
        <w:rPr>
          <w:rFonts w:hint="eastAsia"/>
        </w:rPr>
        <w:t>12</w:t>
      </w:r>
      <w:r>
        <w:rPr>
          <w:rFonts w:hint="eastAsia"/>
        </w:rPr>
        <w:t>小时工作制（中间休息</w:t>
      </w:r>
      <w:r>
        <w:rPr>
          <w:rFonts w:hint="eastAsia"/>
        </w:rPr>
        <w:t>1</w:t>
      </w:r>
      <w:r>
        <w:rPr>
          <w:rFonts w:hint="eastAsia"/>
        </w:rPr>
        <w:t>小时）。</w:t>
      </w:r>
    </w:p>
    <w:p w:rsidR="005B69A6" w:rsidRDefault="005B69A6" w:rsidP="005B69A6">
      <w:pPr>
        <w:ind w:firstLineChars="200" w:firstLine="420"/>
      </w:pPr>
      <w:r>
        <w:rPr>
          <w:rFonts w:hint="eastAsia"/>
        </w:rPr>
        <w:t>⑤人员自身要求：</w:t>
      </w:r>
      <w:r>
        <w:rPr>
          <w:rFonts w:hint="eastAsia"/>
        </w:rPr>
        <w:t>60</w:t>
      </w:r>
      <w:r>
        <w:rPr>
          <w:rFonts w:hint="eastAsia"/>
        </w:rPr>
        <w:t>周岁以内，身体健康，仪表端庄，具有较强的责任心。组织纪律性强，较好的形象气质，持保安上岗证且政审合格。</w:t>
      </w:r>
    </w:p>
    <w:p w:rsidR="005B69A6" w:rsidRDefault="005B69A6" w:rsidP="005B69A6">
      <w:pPr>
        <w:ind w:firstLineChars="200" w:firstLine="420"/>
      </w:pPr>
      <w:r>
        <w:rPr>
          <w:rFonts w:hint="eastAsia"/>
        </w:rPr>
        <w:t>⑥各工种（工作点）具体工作要求：</w:t>
      </w:r>
    </w:p>
    <w:p w:rsidR="005B69A6" w:rsidRDefault="005B69A6" w:rsidP="005B69A6">
      <w:pPr>
        <w:ind w:firstLineChars="200" w:firstLine="420"/>
      </w:pPr>
      <w:r>
        <w:rPr>
          <w:rFonts w:hint="eastAsia"/>
        </w:rPr>
        <w:t>门岗：负责大门口车辆进出的登记，确保大门口交通的畅通，对其它人员的进出和物品</w:t>
      </w:r>
      <w:r>
        <w:rPr>
          <w:rFonts w:hint="eastAsia"/>
        </w:rPr>
        <w:lastRenderedPageBreak/>
        <w:t>的进出进行控制、登记。</w:t>
      </w:r>
    </w:p>
    <w:p w:rsidR="005B69A6" w:rsidRDefault="005B69A6" w:rsidP="005B69A6">
      <w:pPr>
        <w:ind w:firstLineChars="200" w:firstLine="420"/>
      </w:pPr>
      <w:r>
        <w:rPr>
          <w:rFonts w:hint="eastAsia"/>
        </w:rPr>
        <w:t>监控岗：对监控录像的监视、发现异常立即报告，负责消控主机的基本操作，一旦有报警，立即通知有关人员到现场察看。</w:t>
      </w:r>
    </w:p>
    <w:p w:rsidR="005B69A6" w:rsidRDefault="005B69A6" w:rsidP="005B69A6">
      <w:pPr>
        <w:ind w:firstLineChars="200" w:firstLine="420"/>
      </w:pPr>
      <w:r>
        <w:rPr>
          <w:rFonts w:hint="eastAsia"/>
        </w:rPr>
        <w:t>巡视岗：每天定时对大楼内外进行巡视，查看楼内的设施、设备、卫生清洁和安全。负责对大楼区域内机动车与非机动车停放的管理。配合大楼值班长做好楼内、外及周边场所的公共秩序管理。</w:t>
      </w:r>
    </w:p>
    <w:p w:rsidR="005B69A6" w:rsidRDefault="005B69A6" w:rsidP="005B69A6">
      <w:pPr>
        <w:ind w:firstLineChars="200" w:firstLine="420"/>
      </w:pPr>
      <w:r>
        <w:rPr>
          <w:rFonts w:hint="eastAsia"/>
        </w:rPr>
        <w:t>安保服务要求：对业主的安全利益负全责。派驻的保安人员因责任心不强或工作严重疏漏而造成驻点发生爆炸、火灾、破坏和盗窃事故，必须承担经济责任和法律责任。结合大楼的特点和实际，要加强对大厅来办事人员的管理。如遇群众集访应及时向有关部门汇报并做好劝说、解释工作，确保大楼的正常秩序。对物资进出大楼实施盘查、登记制度。坚持不间断地巡查，重点部位、区域重点查，一般部位不放过，消除盲区不留死角；建立建全防火、防盗、自然灾害等安全预警机制和停电、防台防汛、闹访等突发情况的应处置预案，有效落实措施，定期对消防器材、电气设备、开关、线路和照明灯具等进行检查，遇有故障等问题，及时与维修人员联系，尽快修复。加强车辆停放管理，引导车辆停放在指定位置，做到整齐划一，严禁乱停乱放；做好报刊、信件的收发工作，做到及时无差错。</w:t>
      </w:r>
    </w:p>
    <w:p w:rsidR="005B69A6" w:rsidRDefault="005B69A6" w:rsidP="005B69A6">
      <w:pPr>
        <w:rPr>
          <w:b/>
          <w:color w:val="FF0000"/>
          <w:sz w:val="22"/>
          <w:u w:val="wavyHeavy"/>
        </w:rPr>
      </w:pPr>
    </w:p>
    <w:p w:rsidR="005B69A6" w:rsidRDefault="005B69A6" w:rsidP="005B69A6">
      <w:pPr>
        <w:ind w:firstLineChars="192" w:firstLine="424"/>
        <w:outlineLvl w:val="2"/>
        <w:rPr>
          <w:b/>
          <w:sz w:val="22"/>
        </w:rPr>
      </w:pPr>
      <w:bookmarkStart w:id="22" w:name="_Toc497211605"/>
      <w:bookmarkStart w:id="23" w:name="_Toc190332489"/>
      <w:r>
        <w:rPr>
          <w:rFonts w:hint="eastAsia"/>
          <w:b/>
          <w:sz w:val="22"/>
        </w:rPr>
        <w:t>8</w:t>
      </w:r>
      <w:r>
        <w:rPr>
          <w:b/>
          <w:sz w:val="22"/>
        </w:rPr>
        <w:t>安全文明作业要求与应急处置要求</w:t>
      </w:r>
      <w:bookmarkEnd w:id="22"/>
      <w:bookmarkEnd w:id="23"/>
    </w:p>
    <w:p w:rsidR="005B69A6" w:rsidRDefault="005B69A6" w:rsidP="005B69A6">
      <w:pPr>
        <w:pStyle w:val="a3"/>
        <w:spacing w:line="300" w:lineRule="auto"/>
        <w:ind w:firstLineChars="192" w:firstLine="422"/>
        <w:rPr>
          <w:sz w:val="22"/>
        </w:rPr>
      </w:pPr>
      <w:r>
        <w:rPr>
          <w:rFonts w:hint="eastAsia"/>
          <w:sz w:val="22"/>
        </w:rPr>
        <w:t>8</w:t>
      </w:r>
      <w:r>
        <w:rPr>
          <w:sz w:val="22"/>
        </w:rPr>
        <w:t xml:space="preserve">.1 </w:t>
      </w:r>
      <w:r>
        <w:rPr>
          <w:sz w:val="22"/>
        </w:rPr>
        <w:t>安全文明作业要求</w:t>
      </w:r>
    </w:p>
    <w:p w:rsidR="005B69A6" w:rsidRDefault="005B69A6" w:rsidP="005B69A6">
      <w:pPr>
        <w:pStyle w:val="a3"/>
        <w:spacing w:line="300" w:lineRule="auto"/>
        <w:ind w:firstLineChars="192" w:firstLine="422"/>
        <w:rPr>
          <w:bCs/>
          <w:sz w:val="22"/>
        </w:rPr>
      </w:pPr>
      <w:r>
        <w:rPr>
          <w:rFonts w:hint="eastAsia"/>
          <w:bCs/>
          <w:sz w:val="22"/>
        </w:rPr>
        <w:t>8</w:t>
      </w:r>
      <w:r>
        <w:rPr>
          <w:bCs/>
          <w:sz w:val="22"/>
        </w:rPr>
        <w:t xml:space="preserve">.1.1 </w:t>
      </w:r>
      <w:r>
        <w:rPr>
          <w:rFonts w:hint="eastAsia"/>
          <w:bCs/>
          <w:sz w:val="22"/>
        </w:rPr>
        <w:t>供应商</w:t>
      </w:r>
      <w:r>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Pr>
          <w:rFonts w:hint="eastAsia"/>
          <w:bCs/>
          <w:sz w:val="22"/>
        </w:rPr>
        <w:t>供应商</w:t>
      </w:r>
      <w:r>
        <w:rPr>
          <w:bCs/>
          <w:sz w:val="22"/>
        </w:rPr>
        <w:t>自行负责。</w:t>
      </w:r>
    </w:p>
    <w:p w:rsidR="005B69A6" w:rsidRDefault="005B69A6" w:rsidP="005B69A6">
      <w:pPr>
        <w:pStyle w:val="a3"/>
        <w:spacing w:line="300" w:lineRule="auto"/>
        <w:ind w:firstLineChars="192" w:firstLine="422"/>
        <w:rPr>
          <w:bCs/>
          <w:sz w:val="22"/>
        </w:rPr>
      </w:pPr>
      <w:r>
        <w:rPr>
          <w:rFonts w:hint="eastAsia"/>
          <w:bCs/>
          <w:sz w:val="22"/>
        </w:rPr>
        <w:t>8</w:t>
      </w:r>
      <w:r>
        <w:rPr>
          <w:bCs/>
          <w:sz w:val="22"/>
        </w:rPr>
        <w:t xml:space="preserve">.1.2 </w:t>
      </w:r>
      <w:r>
        <w:rPr>
          <w:bCs/>
          <w:sz w:val="22"/>
        </w:rPr>
        <w:t>在提供服务期间为确保服务区域及周围环境的整洁和不影响其他活动正常进行，</w:t>
      </w:r>
      <w:r>
        <w:rPr>
          <w:rFonts w:hint="eastAsia"/>
          <w:bCs/>
          <w:sz w:val="22"/>
        </w:rPr>
        <w:t>供应商</w:t>
      </w:r>
      <w:r>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Pr>
          <w:rFonts w:hint="eastAsia"/>
          <w:bCs/>
          <w:sz w:val="22"/>
        </w:rPr>
        <w:t>成交供应商</w:t>
      </w:r>
      <w:r>
        <w:rPr>
          <w:bCs/>
          <w:sz w:val="22"/>
        </w:rPr>
        <w:t>承担。</w:t>
      </w:r>
    </w:p>
    <w:p w:rsidR="005B69A6" w:rsidRDefault="005B69A6" w:rsidP="005B69A6">
      <w:pPr>
        <w:pStyle w:val="a3"/>
        <w:spacing w:line="300" w:lineRule="auto"/>
        <w:ind w:firstLineChars="192" w:firstLine="422"/>
        <w:rPr>
          <w:bCs/>
          <w:sz w:val="22"/>
        </w:rPr>
      </w:pPr>
      <w:r>
        <w:rPr>
          <w:rFonts w:hint="eastAsia"/>
          <w:bCs/>
          <w:sz w:val="22"/>
        </w:rPr>
        <w:t>8</w:t>
      </w:r>
      <w:r>
        <w:rPr>
          <w:bCs/>
          <w:sz w:val="22"/>
        </w:rPr>
        <w:t xml:space="preserve">.1.3 </w:t>
      </w:r>
      <w:r>
        <w:rPr>
          <w:rFonts w:hint="eastAsia"/>
          <w:bCs/>
          <w:sz w:val="22"/>
        </w:rPr>
        <w:t>成交供应商</w:t>
      </w:r>
      <w:r>
        <w:rPr>
          <w:bCs/>
          <w:sz w:val="22"/>
        </w:rPr>
        <w:t>在项目实施期间，必须遵守国家与上海市各项有关安全作业规章、规范与制度，建立动用明火申请批准制度，安全用电等制度，确保杜绝各类事故的发生。</w:t>
      </w:r>
    </w:p>
    <w:p w:rsidR="005B69A6" w:rsidRDefault="005B69A6" w:rsidP="005B69A6">
      <w:pPr>
        <w:pStyle w:val="a3"/>
        <w:spacing w:line="300" w:lineRule="auto"/>
        <w:ind w:firstLineChars="192" w:firstLine="422"/>
        <w:rPr>
          <w:bCs/>
          <w:sz w:val="22"/>
        </w:rPr>
      </w:pPr>
      <w:r>
        <w:rPr>
          <w:rFonts w:hint="eastAsia"/>
          <w:bCs/>
          <w:sz w:val="22"/>
        </w:rPr>
        <w:t>8</w:t>
      </w:r>
      <w:r>
        <w:rPr>
          <w:bCs/>
          <w:sz w:val="22"/>
        </w:rPr>
        <w:t xml:space="preserve">.1.4 </w:t>
      </w:r>
      <w:r>
        <w:rPr>
          <w:sz w:val="22"/>
        </w:rPr>
        <w:t>建立健全安全生产工作责任体系和组织管理网络，建立安全生产监管制度，配备专职安全监管人员，对施工作业安全进行现场监督；按照</w:t>
      </w:r>
      <w:r>
        <w:rPr>
          <w:sz w:val="22"/>
        </w:rPr>
        <w:t>“</w:t>
      </w:r>
      <w:r>
        <w:rPr>
          <w:sz w:val="22"/>
        </w:rPr>
        <w:t>横向到边，纵向到底</w:t>
      </w:r>
      <w:r>
        <w:rPr>
          <w:sz w:val="22"/>
        </w:rPr>
        <w:t>”</w:t>
      </w:r>
      <w:r>
        <w:rPr>
          <w:sz w:val="22"/>
        </w:rPr>
        <w:t>责任制要求将安全责任分解，</w:t>
      </w:r>
      <w:r>
        <w:rPr>
          <w:rFonts w:hint="eastAsia"/>
          <w:sz w:val="22"/>
        </w:rPr>
        <w:t>成交供应商</w:t>
      </w:r>
      <w:r>
        <w:rPr>
          <w:sz w:val="22"/>
        </w:rPr>
        <w:t>法定代表人与项目部、项目部与下属各责任部门必须签订安全协议书；定期召开安全生产工作会议；组织开展安全生产检查。</w:t>
      </w:r>
    </w:p>
    <w:p w:rsidR="005B69A6" w:rsidRDefault="005B69A6" w:rsidP="005B69A6">
      <w:pPr>
        <w:pStyle w:val="a3"/>
        <w:spacing w:line="300" w:lineRule="auto"/>
        <w:ind w:firstLineChars="192" w:firstLine="422"/>
        <w:rPr>
          <w:bCs/>
          <w:sz w:val="22"/>
        </w:rPr>
      </w:pPr>
      <w:r>
        <w:rPr>
          <w:rFonts w:hint="eastAsia"/>
          <w:bCs/>
          <w:sz w:val="22"/>
        </w:rPr>
        <w:t>8</w:t>
      </w:r>
      <w:r>
        <w:rPr>
          <w:bCs/>
          <w:sz w:val="22"/>
        </w:rPr>
        <w:t xml:space="preserve">.1.5 </w:t>
      </w:r>
      <w:r>
        <w:rPr>
          <w:bCs/>
          <w:sz w:val="22"/>
        </w:rPr>
        <w:t>各</w:t>
      </w:r>
      <w:r>
        <w:rPr>
          <w:rFonts w:hint="eastAsia"/>
          <w:bCs/>
          <w:sz w:val="22"/>
        </w:rPr>
        <w:t>供应商</w:t>
      </w:r>
      <w:r>
        <w:rPr>
          <w:bCs/>
          <w:sz w:val="22"/>
        </w:rPr>
        <w:t>在</w:t>
      </w:r>
      <w:r>
        <w:rPr>
          <w:rFonts w:hint="eastAsia"/>
          <w:bCs/>
          <w:sz w:val="22"/>
        </w:rPr>
        <w:t>响应</w:t>
      </w:r>
      <w:r>
        <w:rPr>
          <w:bCs/>
          <w:sz w:val="22"/>
        </w:rPr>
        <w:t>文件中要结合本项目的特点和采购人上述的具体要求制定相应的安全文明施工措施，同时应适当考虑购买自己员工和第三方责任保险，并在报价措施费中列支必须的费用清单。</w:t>
      </w:r>
    </w:p>
    <w:p w:rsidR="005B69A6" w:rsidRDefault="005B69A6" w:rsidP="005B69A6">
      <w:pPr>
        <w:pStyle w:val="a3"/>
        <w:spacing w:line="300" w:lineRule="auto"/>
        <w:ind w:firstLineChars="192" w:firstLine="422"/>
        <w:rPr>
          <w:sz w:val="22"/>
        </w:rPr>
      </w:pPr>
      <w:r>
        <w:rPr>
          <w:rFonts w:hint="eastAsia"/>
          <w:sz w:val="22"/>
        </w:rPr>
        <w:t>8</w:t>
      </w:r>
      <w:r>
        <w:rPr>
          <w:sz w:val="22"/>
        </w:rPr>
        <w:t xml:space="preserve">.2 </w:t>
      </w:r>
      <w:r>
        <w:rPr>
          <w:sz w:val="22"/>
        </w:rPr>
        <w:t>应急处置要求</w:t>
      </w:r>
    </w:p>
    <w:p w:rsidR="005B69A6" w:rsidRDefault="005B69A6" w:rsidP="005B69A6">
      <w:pPr>
        <w:pStyle w:val="a3"/>
        <w:spacing w:line="300" w:lineRule="auto"/>
        <w:ind w:firstLineChars="192" w:firstLine="422"/>
        <w:rPr>
          <w:sz w:val="22"/>
        </w:rPr>
      </w:pPr>
      <w:r>
        <w:rPr>
          <w:rFonts w:hint="eastAsia"/>
          <w:sz w:val="22"/>
        </w:rPr>
        <w:lastRenderedPageBreak/>
        <w:t>8</w:t>
      </w:r>
      <w:r>
        <w:rPr>
          <w:sz w:val="22"/>
        </w:rPr>
        <w:t xml:space="preserve">.2.1 </w:t>
      </w:r>
      <w:r>
        <w:rPr>
          <w:rFonts w:hint="eastAsia"/>
          <w:sz w:val="22"/>
        </w:rPr>
        <w:t>成交供应商</w:t>
      </w:r>
      <w:r>
        <w:rPr>
          <w:sz w:val="22"/>
        </w:rPr>
        <w:t>须建立突发事件应急处置方案，应急预案应包括组织领导体系、预警和预防机制、应急响应工程措施、临时交通组织方案、保障措施（包括应急人员、物资、机械设备、资金等）等内容。</w:t>
      </w:r>
    </w:p>
    <w:p w:rsidR="005B69A6" w:rsidRDefault="005B69A6" w:rsidP="005B69A6">
      <w:pPr>
        <w:pStyle w:val="a3"/>
        <w:spacing w:line="300" w:lineRule="auto"/>
        <w:ind w:firstLineChars="192" w:firstLine="422"/>
        <w:rPr>
          <w:sz w:val="22"/>
        </w:rPr>
      </w:pPr>
      <w:r>
        <w:rPr>
          <w:rFonts w:hint="eastAsia"/>
          <w:sz w:val="22"/>
        </w:rPr>
        <w:t>8</w:t>
      </w:r>
      <w:r>
        <w:rPr>
          <w:sz w:val="22"/>
        </w:rPr>
        <w:t xml:space="preserve">.2.2 </w:t>
      </w:r>
      <w:r>
        <w:rPr>
          <w:sz w:val="22"/>
        </w:rPr>
        <w:t>建立应急指挥领导小组，负责应急救援总体指挥，并落实各部门职责和相关措施。</w:t>
      </w:r>
    </w:p>
    <w:p w:rsidR="005B69A6" w:rsidRDefault="005B69A6" w:rsidP="005B69A6">
      <w:pPr>
        <w:pStyle w:val="a3"/>
        <w:spacing w:line="300" w:lineRule="auto"/>
        <w:ind w:firstLineChars="192" w:firstLine="422"/>
        <w:rPr>
          <w:sz w:val="22"/>
        </w:rPr>
      </w:pPr>
      <w:r>
        <w:rPr>
          <w:rFonts w:hint="eastAsia"/>
          <w:sz w:val="22"/>
        </w:rPr>
        <w:t>8</w:t>
      </w:r>
      <w:r>
        <w:rPr>
          <w:sz w:val="22"/>
        </w:rPr>
        <w:t xml:space="preserve">.2.3 </w:t>
      </w:r>
      <w:r>
        <w:rPr>
          <w:sz w:val="22"/>
        </w:rPr>
        <w:t>与气象、交警、消防、医疗等部门建立联动机制，如过程中发生重特大安全事故，</w:t>
      </w:r>
      <w:r>
        <w:rPr>
          <w:rFonts w:hint="eastAsia"/>
          <w:sz w:val="22"/>
        </w:rPr>
        <w:t>成交供应商</w:t>
      </w:r>
      <w:r>
        <w:rPr>
          <w:sz w:val="22"/>
        </w:rPr>
        <w:t>应快速、及时赶到现场，实施紧急处置，并协同有关单位和部门做好善后处理和稳定工作。</w:t>
      </w:r>
    </w:p>
    <w:p w:rsidR="005B69A6" w:rsidRDefault="005B69A6" w:rsidP="005B69A6">
      <w:pPr>
        <w:pStyle w:val="a3"/>
        <w:spacing w:line="300" w:lineRule="auto"/>
        <w:ind w:firstLineChars="192" w:firstLine="422"/>
        <w:rPr>
          <w:sz w:val="22"/>
        </w:rPr>
      </w:pPr>
      <w:r>
        <w:rPr>
          <w:rFonts w:hint="eastAsia"/>
          <w:sz w:val="22"/>
        </w:rPr>
        <w:t>8</w:t>
      </w:r>
      <w:r>
        <w:rPr>
          <w:sz w:val="22"/>
        </w:rPr>
        <w:t xml:space="preserve">.2.4 </w:t>
      </w:r>
      <w:r>
        <w:rPr>
          <w:sz w:val="22"/>
        </w:rPr>
        <w:t>组建一支具有综合救援能力的应急救援队伍，一旦紧急情况发生，能在最短时间内到达现场进行应急处置。</w:t>
      </w:r>
    </w:p>
    <w:p w:rsidR="005B69A6" w:rsidRDefault="005B69A6" w:rsidP="005B69A6">
      <w:pPr>
        <w:pStyle w:val="a3"/>
        <w:spacing w:line="300" w:lineRule="auto"/>
        <w:ind w:firstLineChars="192" w:firstLine="422"/>
        <w:rPr>
          <w:sz w:val="22"/>
        </w:rPr>
      </w:pPr>
      <w:r>
        <w:rPr>
          <w:rFonts w:hint="eastAsia"/>
          <w:sz w:val="22"/>
        </w:rPr>
        <w:t>8</w:t>
      </w:r>
      <w:r>
        <w:rPr>
          <w:sz w:val="22"/>
        </w:rPr>
        <w:t xml:space="preserve">.2.5 </w:t>
      </w:r>
      <w:r>
        <w:rPr>
          <w:sz w:val="22"/>
        </w:rPr>
        <w:t>定期检查应急救援物资与机具，确保物资储备数量充足、机具设备完好可用。</w:t>
      </w:r>
    </w:p>
    <w:p w:rsidR="005B69A6" w:rsidRDefault="005B69A6" w:rsidP="005B69A6">
      <w:pPr>
        <w:pStyle w:val="a3"/>
        <w:spacing w:line="300" w:lineRule="auto"/>
        <w:ind w:firstLineChars="192" w:firstLine="422"/>
        <w:rPr>
          <w:sz w:val="22"/>
        </w:rPr>
      </w:pPr>
      <w:r>
        <w:rPr>
          <w:rFonts w:hint="eastAsia"/>
          <w:sz w:val="22"/>
        </w:rPr>
        <w:t>8</w:t>
      </w:r>
      <w:r>
        <w:rPr>
          <w:sz w:val="22"/>
        </w:rPr>
        <w:t xml:space="preserve">.2.6 </w:t>
      </w:r>
      <w:r>
        <w:rPr>
          <w:sz w:val="22"/>
        </w:rPr>
        <w:t>定期或不定期开展多方式多类别的应急演练，提高应急队伍的响应速度、救援水平和协同能力，并根据演练过程总结和结果评估，完善应急预案。</w:t>
      </w:r>
    </w:p>
    <w:p w:rsidR="005B69A6" w:rsidRPr="00B259CA" w:rsidRDefault="005B69A6" w:rsidP="005B69A6">
      <w:pPr>
        <w:pStyle w:val="a3"/>
        <w:spacing w:line="300" w:lineRule="auto"/>
        <w:ind w:firstLineChars="192" w:firstLine="422"/>
        <w:rPr>
          <w:sz w:val="22"/>
        </w:rPr>
      </w:pPr>
      <w:r>
        <w:rPr>
          <w:rFonts w:hint="eastAsia"/>
          <w:sz w:val="22"/>
        </w:rPr>
        <w:t>8</w:t>
      </w:r>
      <w:r>
        <w:rPr>
          <w:sz w:val="22"/>
        </w:rPr>
        <w:t xml:space="preserve">.2.7 </w:t>
      </w:r>
      <w:r>
        <w:rPr>
          <w:sz w:val="22"/>
        </w:rPr>
        <w:t>建立应急值守制度，安排专职人员，监测、收集各类信息；一旦发现突发性的紧急事件，在启动应急响应的同时，必须及时将情况上报</w:t>
      </w:r>
      <w:r>
        <w:rPr>
          <w:rFonts w:hint="eastAsia"/>
          <w:sz w:val="22"/>
        </w:rPr>
        <w:t>采购人</w:t>
      </w:r>
      <w:r>
        <w:rPr>
          <w:sz w:val="22"/>
        </w:rPr>
        <w:t>，上报的应急信息必须实事求是，不得瞒报、谎报和拖延不报，上报形式可用电话口头初报，随后再书面报告。</w:t>
      </w:r>
    </w:p>
    <w:p w:rsidR="005B69A6" w:rsidRDefault="005B69A6" w:rsidP="005B69A6">
      <w:pPr>
        <w:ind w:firstLineChars="192" w:firstLine="424"/>
        <w:outlineLvl w:val="2"/>
        <w:rPr>
          <w:b/>
          <w:sz w:val="22"/>
        </w:rPr>
      </w:pPr>
      <w:bookmarkStart w:id="24" w:name="_Toc190332490"/>
      <w:bookmarkStart w:id="25" w:name="_Toc497211606"/>
      <w:r>
        <w:rPr>
          <w:rFonts w:hint="eastAsia"/>
          <w:b/>
          <w:sz w:val="22"/>
        </w:rPr>
        <w:t>9</w:t>
      </w:r>
      <w:r>
        <w:rPr>
          <w:b/>
          <w:sz w:val="22"/>
        </w:rPr>
        <w:t>管理、考核要求</w:t>
      </w:r>
      <w:bookmarkEnd w:id="24"/>
      <w:bookmarkEnd w:id="25"/>
    </w:p>
    <w:p w:rsidR="005B69A6" w:rsidRDefault="005B69A6" w:rsidP="005B69A6">
      <w:pPr>
        <w:ind w:firstLineChars="192" w:firstLine="422"/>
        <w:jc w:val="left"/>
        <w:rPr>
          <w:sz w:val="22"/>
        </w:rPr>
      </w:pPr>
      <w:r>
        <w:rPr>
          <w:rFonts w:hint="eastAsia"/>
          <w:sz w:val="22"/>
        </w:rPr>
        <w:t>9</w:t>
      </w:r>
      <w:r>
        <w:rPr>
          <w:sz w:val="22"/>
        </w:rPr>
        <w:t xml:space="preserve">.1 </w:t>
      </w:r>
      <w:r>
        <w:rPr>
          <w:sz w:val="22"/>
        </w:rPr>
        <w:t>项目管理要求</w:t>
      </w:r>
    </w:p>
    <w:p w:rsidR="005B69A6" w:rsidRDefault="005B69A6" w:rsidP="005B69A6">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rsidR="005B69A6" w:rsidRDefault="005B69A6" w:rsidP="005B69A6">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根据实际需要或其他原因，采购人认为确有必要调整管理方案并以书面形式要求</w:t>
      </w:r>
      <w:r>
        <w:rPr>
          <w:rFonts w:hint="eastAsia"/>
          <w:sz w:val="22"/>
        </w:rPr>
        <w:t>成交供应商</w:t>
      </w:r>
      <w:r>
        <w:rPr>
          <w:sz w:val="22"/>
        </w:rPr>
        <w:t>管理人员调整管理时间或更改管理措施时，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rsidR="005B69A6" w:rsidRDefault="005B69A6" w:rsidP="005B69A6">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对上述人员中的部分人员作出更好的调整。</w:t>
      </w:r>
    </w:p>
    <w:p w:rsidR="005B69A6" w:rsidRDefault="005B69A6" w:rsidP="005B69A6">
      <w:pPr>
        <w:ind w:firstLineChars="192" w:firstLine="422"/>
        <w:jc w:val="left"/>
        <w:rPr>
          <w:sz w:val="22"/>
        </w:rPr>
      </w:pPr>
      <w:r>
        <w:rPr>
          <w:rFonts w:hint="eastAsia"/>
          <w:sz w:val="22"/>
        </w:rPr>
        <w:t>9</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rsidR="005B69A6" w:rsidRDefault="005B69A6" w:rsidP="005B69A6">
      <w:pPr>
        <w:ind w:firstLineChars="192" w:firstLine="422"/>
        <w:jc w:val="left"/>
        <w:rPr>
          <w:sz w:val="22"/>
        </w:rPr>
      </w:pPr>
      <w:r>
        <w:rPr>
          <w:rFonts w:hint="eastAsia"/>
          <w:sz w:val="22"/>
        </w:rPr>
        <w:t>9</w:t>
      </w:r>
      <w:r>
        <w:rPr>
          <w:sz w:val="22"/>
        </w:rPr>
        <w:t xml:space="preserve">.1.5 </w:t>
      </w:r>
      <w:r>
        <w:rPr>
          <w:sz w:val="22"/>
        </w:rPr>
        <w:t>本项目所用材料、制品、设备等均需符合相关技术规程、规范要求。</w:t>
      </w:r>
    </w:p>
    <w:p w:rsidR="005B69A6" w:rsidRDefault="005B69A6" w:rsidP="005B69A6">
      <w:pPr>
        <w:ind w:firstLineChars="192" w:firstLine="422"/>
        <w:jc w:val="left"/>
        <w:rPr>
          <w:sz w:val="22"/>
        </w:rPr>
      </w:pPr>
      <w:r>
        <w:rPr>
          <w:rFonts w:hint="eastAsia"/>
          <w:sz w:val="22"/>
        </w:rPr>
        <w:t>9</w:t>
      </w:r>
      <w:r>
        <w:rPr>
          <w:sz w:val="22"/>
        </w:rPr>
        <w:t xml:space="preserve">.1.6 </w:t>
      </w:r>
      <w:r>
        <w:rPr>
          <w:sz w:val="22"/>
        </w:rPr>
        <w:t>本项目所用的材料、制品、设备等，供货单位送达施工现场后，由</w:t>
      </w:r>
      <w:r>
        <w:rPr>
          <w:rFonts w:hint="eastAsia"/>
          <w:sz w:val="22"/>
        </w:rPr>
        <w:t>成交供应</w:t>
      </w:r>
      <w:r>
        <w:rPr>
          <w:rFonts w:hint="eastAsia"/>
          <w:sz w:val="22"/>
        </w:rPr>
        <w:lastRenderedPageBreak/>
        <w:t>商</w:t>
      </w:r>
      <w:r>
        <w:rPr>
          <w:sz w:val="22"/>
        </w:rPr>
        <w:t>负责办理验收交割手续，并负责日常保管工作。</w:t>
      </w:r>
    </w:p>
    <w:p w:rsidR="005B69A6" w:rsidRDefault="005B69A6" w:rsidP="005B69A6">
      <w:pPr>
        <w:ind w:firstLineChars="192" w:firstLine="422"/>
        <w:jc w:val="left"/>
        <w:rPr>
          <w:sz w:val="22"/>
        </w:rPr>
      </w:pPr>
      <w:r>
        <w:rPr>
          <w:rFonts w:hint="eastAsia"/>
          <w:sz w:val="22"/>
        </w:rPr>
        <w:t>9</w:t>
      </w:r>
      <w:r>
        <w:rPr>
          <w:sz w:val="22"/>
        </w:rPr>
        <w:t xml:space="preserve">.2 </w:t>
      </w:r>
      <w:r>
        <w:rPr>
          <w:sz w:val="22"/>
        </w:rPr>
        <w:t>项目考核办法</w:t>
      </w:r>
    </w:p>
    <w:p w:rsidR="005B69A6" w:rsidRDefault="005B69A6" w:rsidP="005B69A6">
      <w:pPr>
        <w:tabs>
          <w:tab w:val="left" w:pos="7200"/>
        </w:tabs>
        <w:adjustRightInd w:val="0"/>
        <w:snapToGrid w:val="0"/>
        <w:ind w:firstLineChars="200" w:firstLine="420"/>
        <w:rPr>
          <w:sz w:val="22"/>
        </w:rPr>
      </w:pPr>
      <w:r>
        <w:t>（</w:t>
      </w:r>
      <w:r>
        <w:rPr>
          <w:rFonts w:eastAsia="Times New Roman"/>
        </w:rPr>
        <w:t>1</w:t>
      </w:r>
      <w:r>
        <w:t>）考核形式：依据</w:t>
      </w:r>
      <w:r>
        <w:rPr>
          <w:sz w:val="22"/>
        </w:rPr>
        <w:t>物业服务合同、招标文件所委托的物业管理服务范围、服务内容、服务要求（标准）和投标文件，</w:t>
      </w:r>
      <w:r w:rsidRPr="00D86021">
        <w:rPr>
          <w:rFonts w:ascii="宋体" w:hAnsi="宋体" w:cs="宋体" w:hint="eastAsia"/>
          <w:color w:val="000000"/>
          <w:kern w:val="0"/>
          <w:sz w:val="22"/>
          <w:highlight w:val="yellow"/>
          <w:lang w:bidi="ar"/>
        </w:rPr>
        <w:t>由采购人每季度随机巡检考核</w:t>
      </w:r>
      <w:r w:rsidRPr="00D86021">
        <w:rPr>
          <w:sz w:val="22"/>
          <w:highlight w:val="yellow"/>
        </w:rPr>
        <w:t>打分</w:t>
      </w:r>
      <w:r w:rsidRPr="00D86021">
        <w:rPr>
          <w:highlight w:val="yellow"/>
        </w:rPr>
        <w:t>。</w:t>
      </w:r>
      <w:r>
        <w:rPr>
          <w:rFonts w:eastAsia="Times New Roman"/>
        </w:rPr>
        <w:t xml:space="preserve"> </w:t>
      </w:r>
    </w:p>
    <w:p w:rsidR="005B69A6" w:rsidRDefault="005B69A6" w:rsidP="005B69A6">
      <w:pPr>
        <w:ind w:firstLine="420"/>
      </w:pPr>
      <w:r>
        <w:t>（</w:t>
      </w:r>
      <w:r>
        <w:rPr>
          <w:rFonts w:eastAsia="Times New Roman"/>
        </w:rPr>
        <w:t>2</w:t>
      </w:r>
      <w:r>
        <w:t>）考核标准：依据考核结果，按得分高低分为好、较好、及格、差四个等级。</w:t>
      </w:r>
      <w:r>
        <w:rPr>
          <w:rFonts w:eastAsia="Times New Roman"/>
        </w:rPr>
        <w:t xml:space="preserve"> </w:t>
      </w:r>
    </w:p>
    <w:tbl>
      <w:tblPr>
        <w:tblW w:w="8202" w:type="dxa"/>
        <w:tblInd w:w="-156" w:type="dxa"/>
        <w:tblCellMar>
          <w:right w:w="115" w:type="dxa"/>
        </w:tblCellMar>
        <w:tblLook w:val="04A0" w:firstRow="1" w:lastRow="0" w:firstColumn="1" w:lastColumn="0" w:noHBand="0" w:noVBand="1"/>
      </w:tblPr>
      <w:tblGrid>
        <w:gridCol w:w="1832"/>
        <w:gridCol w:w="5285"/>
        <w:gridCol w:w="1085"/>
      </w:tblGrid>
      <w:tr w:rsidR="005B69A6" w:rsidTr="00B01004">
        <w:trPr>
          <w:trHeight w:val="362"/>
        </w:trPr>
        <w:tc>
          <w:tcPr>
            <w:tcW w:w="1832" w:type="dxa"/>
            <w:tcBorders>
              <w:top w:val="single" w:sz="4" w:space="0" w:color="000000"/>
              <w:left w:val="single" w:sz="4" w:space="0" w:color="000000"/>
              <w:bottom w:val="single" w:sz="4" w:space="0" w:color="000000"/>
              <w:right w:val="single" w:sz="4" w:space="0" w:color="000000"/>
            </w:tcBorders>
          </w:tcPr>
          <w:p w:rsidR="005B69A6" w:rsidRDefault="005B69A6" w:rsidP="00B01004">
            <w:pPr>
              <w:jc w:val="left"/>
              <w:rPr>
                <w:sz w:val="22"/>
              </w:rPr>
            </w:pPr>
            <w:r>
              <w:rPr>
                <w:sz w:val="22"/>
              </w:rPr>
              <w:t>考核分</w:t>
            </w:r>
            <w:r>
              <w:rPr>
                <w:sz w:val="22"/>
              </w:rPr>
              <w:t xml:space="preserve"> </w:t>
            </w:r>
          </w:p>
        </w:tc>
        <w:tc>
          <w:tcPr>
            <w:tcW w:w="5285" w:type="dxa"/>
            <w:tcBorders>
              <w:top w:val="single" w:sz="4" w:space="0" w:color="000000"/>
              <w:left w:val="single" w:sz="4" w:space="0" w:color="000000"/>
              <w:bottom w:val="single" w:sz="4" w:space="0" w:color="000000"/>
              <w:right w:val="single" w:sz="4" w:space="0" w:color="000000"/>
            </w:tcBorders>
          </w:tcPr>
          <w:p w:rsidR="005B69A6" w:rsidRDefault="005B69A6" w:rsidP="00B01004">
            <w:pPr>
              <w:jc w:val="left"/>
              <w:rPr>
                <w:sz w:val="22"/>
              </w:rPr>
            </w:pPr>
            <w:r>
              <w:rPr>
                <w:sz w:val="22"/>
              </w:rPr>
              <w:t>评分依据</w:t>
            </w:r>
            <w:r>
              <w:rPr>
                <w:sz w:val="22"/>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5B69A6" w:rsidRDefault="005B69A6" w:rsidP="00B01004">
            <w:pPr>
              <w:jc w:val="left"/>
              <w:rPr>
                <w:sz w:val="22"/>
              </w:rPr>
            </w:pPr>
            <w:r>
              <w:rPr>
                <w:sz w:val="22"/>
              </w:rPr>
              <w:t>等级</w:t>
            </w:r>
            <w:r>
              <w:rPr>
                <w:sz w:val="22"/>
              </w:rPr>
              <w:t xml:space="preserve"> </w:t>
            </w:r>
          </w:p>
        </w:tc>
      </w:tr>
      <w:tr w:rsidR="005B69A6" w:rsidTr="00B01004">
        <w:trPr>
          <w:trHeight w:val="1152"/>
        </w:trPr>
        <w:tc>
          <w:tcPr>
            <w:tcW w:w="1832" w:type="dxa"/>
            <w:tcBorders>
              <w:top w:val="single" w:sz="4" w:space="0" w:color="000000"/>
              <w:left w:val="single" w:sz="4" w:space="0" w:color="000000"/>
              <w:bottom w:val="single" w:sz="4" w:space="0" w:color="000000"/>
              <w:right w:val="single" w:sz="4" w:space="0" w:color="000000"/>
            </w:tcBorders>
            <w:vAlign w:val="center"/>
          </w:tcPr>
          <w:p w:rsidR="005B69A6" w:rsidRDefault="005B69A6" w:rsidP="00B01004">
            <w:pPr>
              <w:jc w:val="left"/>
              <w:rPr>
                <w:sz w:val="22"/>
              </w:rPr>
            </w:pPr>
            <w:r>
              <w:rPr>
                <w:sz w:val="22"/>
              </w:rPr>
              <w:t xml:space="preserve">90 </w:t>
            </w:r>
            <w:r>
              <w:rPr>
                <w:sz w:val="22"/>
              </w:rPr>
              <w:t>分以上</w:t>
            </w:r>
            <w:r>
              <w:rPr>
                <w:sz w:val="22"/>
              </w:rPr>
              <w:t xml:space="preserve"> </w:t>
            </w:r>
          </w:p>
        </w:tc>
        <w:tc>
          <w:tcPr>
            <w:tcW w:w="5285" w:type="dxa"/>
            <w:tcBorders>
              <w:top w:val="single" w:sz="4" w:space="0" w:color="000000"/>
              <w:left w:val="single" w:sz="4" w:space="0" w:color="000000"/>
              <w:bottom w:val="single" w:sz="4" w:space="0" w:color="000000"/>
              <w:right w:val="single" w:sz="4" w:space="0" w:color="000000"/>
            </w:tcBorders>
          </w:tcPr>
          <w:p w:rsidR="005B69A6" w:rsidRDefault="005B69A6" w:rsidP="00B01004">
            <w:pPr>
              <w:jc w:val="left"/>
              <w:rPr>
                <w:sz w:val="22"/>
              </w:rPr>
            </w:pPr>
            <w:r>
              <w:rPr>
                <w:sz w:val="22"/>
              </w:rPr>
              <w:t>1.</w:t>
            </w:r>
            <w:r>
              <w:rPr>
                <w:sz w:val="22"/>
              </w:rPr>
              <w:t>全年无安全事故；</w:t>
            </w:r>
            <w:r>
              <w:rPr>
                <w:sz w:val="22"/>
              </w:rPr>
              <w:t>2.</w:t>
            </w:r>
            <w:r>
              <w:rPr>
                <w:sz w:val="22"/>
              </w:rPr>
              <w:t>环境卫生按照规定要求定时定点定人，各规定场所时刻保持清洁干净；</w:t>
            </w:r>
            <w:r>
              <w:rPr>
                <w:sz w:val="22"/>
              </w:rPr>
              <w:t xml:space="preserve">3. </w:t>
            </w:r>
            <w:r>
              <w:rPr>
                <w:sz w:val="22"/>
              </w:rPr>
              <w:t>设施设备常年保持良好运行，无责任事故；</w:t>
            </w:r>
            <w:r>
              <w:rPr>
                <w:sz w:val="22"/>
              </w:rPr>
              <w:t>4.</w:t>
            </w:r>
            <w:r>
              <w:rPr>
                <w:sz w:val="22"/>
              </w:rPr>
              <w:t>服务达到管理服务承诺及质量保证措施；</w:t>
            </w:r>
            <w:r>
              <w:rPr>
                <w:sz w:val="22"/>
              </w:rPr>
              <w:t>5.</w:t>
            </w:r>
            <w:r>
              <w:rPr>
                <w:sz w:val="22"/>
              </w:rPr>
              <w:t>客户满意度达到</w:t>
            </w:r>
            <w:r>
              <w:rPr>
                <w:sz w:val="22"/>
              </w:rPr>
              <w:t xml:space="preserve">≥90% </w:t>
            </w:r>
            <w:r>
              <w:rPr>
                <w:sz w:val="22"/>
              </w:rPr>
              <w:t>以上；</w:t>
            </w:r>
            <w:r>
              <w:rPr>
                <w:sz w:val="22"/>
              </w:rP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rsidR="005B69A6" w:rsidRDefault="005B69A6" w:rsidP="00B01004">
            <w:pPr>
              <w:jc w:val="left"/>
              <w:rPr>
                <w:sz w:val="22"/>
              </w:rPr>
            </w:pPr>
            <w:r>
              <w:rPr>
                <w:sz w:val="22"/>
              </w:rPr>
              <w:t>好</w:t>
            </w:r>
            <w:r>
              <w:rPr>
                <w:sz w:val="22"/>
              </w:rPr>
              <w:t xml:space="preserve"> </w:t>
            </w:r>
          </w:p>
        </w:tc>
      </w:tr>
      <w:tr w:rsidR="005B69A6" w:rsidTr="00B01004">
        <w:trPr>
          <w:trHeight w:val="1435"/>
        </w:trPr>
        <w:tc>
          <w:tcPr>
            <w:tcW w:w="1832" w:type="dxa"/>
            <w:tcBorders>
              <w:top w:val="single" w:sz="4" w:space="0" w:color="000000"/>
              <w:left w:val="single" w:sz="4" w:space="0" w:color="000000"/>
              <w:bottom w:val="single" w:sz="4" w:space="0" w:color="000000"/>
              <w:right w:val="single" w:sz="4" w:space="0" w:color="000000"/>
            </w:tcBorders>
            <w:vAlign w:val="center"/>
          </w:tcPr>
          <w:p w:rsidR="005B69A6" w:rsidRDefault="005B69A6" w:rsidP="00B01004">
            <w:pPr>
              <w:jc w:val="left"/>
              <w:rPr>
                <w:sz w:val="22"/>
              </w:rPr>
            </w:pPr>
            <w:r>
              <w:rPr>
                <w:sz w:val="22"/>
              </w:rPr>
              <w:t xml:space="preserve">80 </w:t>
            </w:r>
            <w:r>
              <w:rPr>
                <w:sz w:val="22"/>
              </w:rPr>
              <w:t>分～</w:t>
            </w:r>
            <w:r>
              <w:rPr>
                <w:sz w:val="22"/>
              </w:rPr>
              <w:t xml:space="preserve">89 </w:t>
            </w:r>
            <w:r>
              <w:rPr>
                <w:sz w:val="22"/>
              </w:rPr>
              <w:t>分</w:t>
            </w:r>
            <w:r>
              <w:rPr>
                <w:sz w:val="22"/>
              </w:rPr>
              <w:t xml:space="preserve"> </w:t>
            </w:r>
          </w:p>
        </w:tc>
        <w:tc>
          <w:tcPr>
            <w:tcW w:w="5285" w:type="dxa"/>
            <w:tcBorders>
              <w:top w:val="single" w:sz="4" w:space="0" w:color="000000"/>
              <w:left w:val="single" w:sz="4" w:space="0" w:color="000000"/>
              <w:bottom w:val="single" w:sz="4" w:space="0" w:color="000000"/>
              <w:right w:val="single" w:sz="4" w:space="0" w:color="000000"/>
            </w:tcBorders>
          </w:tcPr>
          <w:p w:rsidR="005B69A6" w:rsidRDefault="005B69A6" w:rsidP="00B01004">
            <w:pPr>
              <w:jc w:val="left"/>
              <w:rPr>
                <w:sz w:val="22"/>
              </w:rPr>
            </w:pPr>
            <w:r>
              <w:rPr>
                <w:sz w:val="22"/>
              </w:rPr>
              <w:t>1</w:t>
            </w:r>
            <w:r>
              <w:rPr>
                <w:sz w:val="22"/>
              </w:rPr>
              <w:t>、全年无责任安全事故；</w:t>
            </w:r>
            <w:r>
              <w:rPr>
                <w:sz w:val="22"/>
              </w:rPr>
              <w:t>2</w:t>
            </w:r>
            <w:r>
              <w:rPr>
                <w:sz w:val="22"/>
              </w:rPr>
              <w:t>、环境卫生按照规定要求定时定点定人，各规定场所保持清洁干净；</w:t>
            </w:r>
            <w:r>
              <w:rPr>
                <w:sz w:val="22"/>
              </w:rPr>
              <w:t>3</w:t>
            </w:r>
            <w:r>
              <w:rPr>
                <w:sz w:val="22"/>
              </w:rPr>
              <w:t>、设施设备常年保持良好运行，无大的责任事故；</w:t>
            </w:r>
            <w:r>
              <w:rPr>
                <w:sz w:val="22"/>
              </w:rPr>
              <w:t>4.</w:t>
            </w:r>
            <w:r>
              <w:rPr>
                <w:sz w:val="22"/>
              </w:rPr>
              <w:t>服务基本达到管理服务承诺及质量保证措施；</w:t>
            </w:r>
            <w:r>
              <w:rPr>
                <w:sz w:val="22"/>
              </w:rPr>
              <w:t>5.</w:t>
            </w:r>
            <w:r>
              <w:rPr>
                <w:sz w:val="22"/>
              </w:rPr>
              <w:t>客户满意度达</w:t>
            </w:r>
          </w:p>
          <w:p w:rsidR="005B69A6" w:rsidRDefault="005B69A6" w:rsidP="00B01004">
            <w:pPr>
              <w:jc w:val="left"/>
              <w:rPr>
                <w:sz w:val="22"/>
              </w:rPr>
            </w:pPr>
            <w:r>
              <w:rPr>
                <w:sz w:val="22"/>
              </w:rPr>
              <w:t>到</w:t>
            </w:r>
            <w:r>
              <w:rPr>
                <w:sz w:val="22"/>
              </w:rPr>
              <w:t xml:space="preserve">≥85% </w:t>
            </w:r>
            <w:r>
              <w:rPr>
                <w:sz w:val="22"/>
              </w:rPr>
              <w:t>以上；</w:t>
            </w:r>
            <w:r>
              <w:rPr>
                <w:sz w:val="22"/>
              </w:rP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rsidR="005B69A6" w:rsidRDefault="005B69A6" w:rsidP="00B01004">
            <w:pPr>
              <w:jc w:val="left"/>
              <w:rPr>
                <w:sz w:val="22"/>
              </w:rPr>
            </w:pPr>
            <w:r>
              <w:rPr>
                <w:sz w:val="22"/>
              </w:rPr>
              <w:t>较好</w:t>
            </w:r>
            <w:r>
              <w:rPr>
                <w:sz w:val="22"/>
              </w:rPr>
              <w:t xml:space="preserve"> </w:t>
            </w:r>
          </w:p>
        </w:tc>
      </w:tr>
      <w:tr w:rsidR="005B69A6" w:rsidTr="00B01004">
        <w:trPr>
          <w:trHeight w:val="1438"/>
        </w:trPr>
        <w:tc>
          <w:tcPr>
            <w:tcW w:w="1832" w:type="dxa"/>
            <w:tcBorders>
              <w:top w:val="single" w:sz="4" w:space="0" w:color="000000"/>
              <w:left w:val="single" w:sz="4" w:space="0" w:color="000000"/>
              <w:bottom w:val="single" w:sz="4" w:space="0" w:color="000000"/>
              <w:right w:val="single" w:sz="4" w:space="0" w:color="000000"/>
            </w:tcBorders>
            <w:vAlign w:val="center"/>
          </w:tcPr>
          <w:p w:rsidR="005B69A6" w:rsidRDefault="005B69A6" w:rsidP="00B01004">
            <w:pPr>
              <w:jc w:val="left"/>
              <w:rPr>
                <w:sz w:val="22"/>
              </w:rPr>
            </w:pPr>
            <w:r>
              <w:rPr>
                <w:sz w:val="22"/>
              </w:rPr>
              <w:t xml:space="preserve">70 </w:t>
            </w:r>
            <w:r>
              <w:rPr>
                <w:sz w:val="22"/>
              </w:rPr>
              <w:t>分～</w:t>
            </w:r>
            <w:r>
              <w:rPr>
                <w:sz w:val="22"/>
              </w:rPr>
              <w:t xml:space="preserve">79 </w:t>
            </w:r>
            <w:r>
              <w:rPr>
                <w:sz w:val="22"/>
              </w:rPr>
              <w:t>分</w:t>
            </w:r>
            <w:r>
              <w:rPr>
                <w:sz w:val="22"/>
              </w:rPr>
              <w:t xml:space="preserve"> </w:t>
            </w:r>
          </w:p>
        </w:tc>
        <w:tc>
          <w:tcPr>
            <w:tcW w:w="5285" w:type="dxa"/>
            <w:tcBorders>
              <w:top w:val="single" w:sz="4" w:space="0" w:color="000000"/>
              <w:left w:val="single" w:sz="4" w:space="0" w:color="000000"/>
              <w:bottom w:val="single" w:sz="4" w:space="0" w:color="000000"/>
              <w:right w:val="single" w:sz="4" w:space="0" w:color="000000"/>
            </w:tcBorders>
          </w:tcPr>
          <w:p w:rsidR="005B69A6" w:rsidRDefault="005B69A6" w:rsidP="00B01004">
            <w:pPr>
              <w:jc w:val="left"/>
              <w:rPr>
                <w:sz w:val="22"/>
              </w:rPr>
            </w:pPr>
            <w:r>
              <w:rPr>
                <w:sz w:val="22"/>
              </w:rPr>
              <w:t>1</w:t>
            </w:r>
            <w:r>
              <w:rPr>
                <w:sz w:val="22"/>
              </w:rPr>
              <w:t>、全年无较大安全事故；</w:t>
            </w:r>
            <w:r>
              <w:rPr>
                <w:sz w:val="22"/>
              </w:rPr>
              <w:t>2</w:t>
            </w:r>
            <w:r>
              <w:rPr>
                <w:sz w:val="22"/>
              </w:rPr>
              <w:t>、环境卫生按照规定要求定时定点清扫，各规定场所基本清洁干净；</w:t>
            </w:r>
            <w:r>
              <w:rPr>
                <w:sz w:val="22"/>
              </w:rPr>
              <w:t>3</w:t>
            </w:r>
            <w:r>
              <w:rPr>
                <w:sz w:val="22"/>
              </w:rPr>
              <w:t>、设施设备常年保持较好运行，无重大责任事故</w:t>
            </w:r>
            <w:r>
              <w:rPr>
                <w:sz w:val="22"/>
              </w:rPr>
              <w:t xml:space="preserve"> 4.</w:t>
            </w:r>
            <w:r>
              <w:rPr>
                <w:sz w:val="22"/>
              </w:rPr>
              <w:t>服务部分达到管理服务承诺及质量保证措施；</w:t>
            </w:r>
            <w:r>
              <w:rPr>
                <w:sz w:val="22"/>
              </w:rPr>
              <w:t>5.</w:t>
            </w:r>
            <w:r>
              <w:rPr>
                <w:sz w:val="22"/>
              </w:rPr>
              <w:t>客户满意度达到</w:t>
            </w:r>
          </w:p>
          <w:p w:rsidR="005B69A6" w:rsidRDefault="005B69A6" w:rsidP="00B01004">
            <w:pPr>
              <w:jc w:val="left"/>
              <w:rPr>
                <w:sz w:val="22"/>
              </w:rPr>
            </w:pPr>
            <w:r>
              <w:rPr>
                <w:sz w:val="22"/>
              </w:rPr>
              <w:t xml:space="preserve">≥75% </w:t>
            </w:r>
            <w:r>
              <w:rPr>
                <w:sz w:val="22"/>
              </w:rPr>
              <w:t>以上；</w:t>
            </w:r>
            <w:r>
              <w:rPr>
                <w:sz w:val="22"/>
              </w:rP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rsidR="005B69A6" w:rsidRDefault="005B69A6" w:rsidP="00B01004">
            <w:pPr>
              <w:jc w:val="left"/>
              <w:rPr>
                <w:sz w:val="22"/>
              </w:rPr>
            </w:pPr>
            <w:r>
              <w:rPr>
                <w:sz w:val="22"/>
              </w:rPr>
              <w:t>及格</w:t>
            </w:r>
            <w:r>
              <w:rPr>
                <w:sz w:val="22"/>
              </w:rPr>
              <w:t xml:space="preserve"> </w:t>
            </w:r>
          </w:p>
        </w:tc>
      </w:tr>
      <w:tr w:rsidR="005B69A6" w:rsidTr="00B01004">
        <w:trPr>
          <w:trHeight w:val="1435"/>
        </w:trPr>
        <w:tc>
          <w:tcPr>
            <w:tcW w:w="1832" w:type="dxa"/>
            <w:tcBorders>
              <w:top w:val="single" w:sz="4" w:space="0" w:color="000000"/>
              <w:left w:val="single" w:sz="4" w:space="0" w:color="000000"/>
              <w:bottom w:val="single" w:sz="4" w:space="0" w:color="000000"/>
              <w:right w:val="single" w:sz="4" w:space="0" w:color="000000"/>
            </w:tcBorders>
            <w:vAlign w:val="center"/>
          </w:tcPr>
          <w:p w:rsidR="005B69A6" w:rsidRDefault="005B69A6" w:rsidP="00B01004">
            <w:pPr>
              <w:jc w:val="left"/>
              <w:rPr>
                <w:sz w:val="22"/>
              </w:rPr>
            </w:pPr>
            <w:r>
              <w:rPr>
                <w:sz w:val="22"/>
              </w:rPr>
              <w:t xml:space="preserve">70 </w:t>
            </w:r>
            <w:r>
              <w:rPr>
                <w:sz w:val="22"/>
              </w:rPr>
              <w:t>分以下</w:t>
            </w:r>
            <w:r>
              <w:rPr>
                <w:sz w:val="22"/>
              </w:rPr>
              <w:t xml:space="preserve"> </w:t>
            </w:r>
          </w:p>
        </w:tc>
        <w:tc>
          <w:tcPr>
            <w:tcW w:w="5285" w:type="dxa"/>
            <w:tcBorders>
              <w:top w:val="single" w:sz="4" w:space="0" w:color="000000"/>
              <w:left w:val="single" w:sz="4" w:space="0" w:color="000000"/>
              <w:bottom w:val="single" w:sz="4" w:space="0" w:color="000000"/>
              <w:right w:val="single" w:sz="4" w:space="0" w:color="000000"/>
            </w:tcBorders>
          </w:tcPr>
          <w:p w:rsidR="005B69A6" w:rsidRDefault="005B69A6" w:rsidP="00B01004">
            <w:pPr>
              <w:jc w:val="left"/>
              <w:rPr>
                <w:sz w:val="22"/>
              </w:rPr>
            </w:pPr>
            <w:r>
              <w:rPr>
                <w:sz w:val="22"/>
              </w:rPr>
              <w:t>1</w:t>
            </w:r>
            <w:r>
              <w:rPr>
                <w:sz w:val="22"/>
              </w:rPr>
              <w:t>、全年发生一起以上重大事故；</w:t>
            </w:r>
            <w:r>
              <w:rPr>
                <w:sz w:val="22"/>
              </w:rPr>
              <w:t>2</w:t>
            </w:r>
            <w:r>
              <w:rPr>
                <w:sz w:val="22"/>
              </w:rPr>
              <w:t>、环境卫生未按照规定要求定时定点清扫，各规定场所经常有卫生死角</w:t>
            </w:r>
            <w:r>
              <w:rPr>
                <w:sz w:val="22"/>
              </w:rPr>
              <w:t xml:space="preserve"> 3</w:t>
            </w:r>
            <w:r>
              <w:rPr>
                <w:sz w:val="22"/>
              </w:rPr>
              <w:t>、设施设备经常出现故障，出现责任事故</w:t>
            </w:r>
            <w:r>
              <w:rPr>
                <w:sz w:val="22"/>
              </w:rPr>
              <w:t xml:space="preserve"> 4.</w:t>
            </w:r>
            <w:r>
              <w:rPr>
                <w:sz w:val="22"/>
              </w:rPr>
              <w:t>服务未达到管理服务承诺及质量保证措施；</w:t>
            </w:r>
            <w:r>
              <w:rPr>
                <w:sz w:val="22"/>
              </w:rPr>
              <w:t>5.</w:t>
            </w:r>
            <w:r>
              <w:rPr>
                <w:sz w:val="22"/>
              </w:rPr>
              <w:t>客户满意度达到</w:t>
            </w:r>
            <w:r>
              <w:rPr>
                <w:sz w:val="22"/>
              </w:rPr>
              <w:t xml:space="preserve">≥70% </w:t>
            </w:r>
            <w:r>
              <w:rPr>
                <w:sz w:val="22"/>
              </w:rPr>
              <w:t>以下；</w:t>
            </w:r>
            <w:r>
              <w:rPr>
                <w:sz w:val="22"/>
              </w:rP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rsidR="005B69A6" w:rsidRDefault="005B69A6" w:rsidP="00B01004">
            <w:pPr>
              <w:jc w:val="left"/>
              <w:rPr>
                <w:sz w:val="22"/>
              </w:rPr>
            </w:pPr>
            <w:r>
              <w:rPr>
                <w:sz w:val="22"/>
              </w:rPr>
              <w:t>差</w:t>
            </w:r>
            <w:r>
              <w:rPr>
                <w:sz w:val="22"/>
              </w:rPr>
              <w:t xml:space="preserve"> </w:t>
            </w:r>
          </w:p>
        </w:tc>
      </w:tr>
    </w:tbl>
    <w:p w:rsidR="005B69A6" w:rsidRDefault="005B69A6" w:rsidP="005B69A6">
      <w:pPr>
        <w:ind w:left="807"/>
      </w:pPr>
      <w:r>
        <w:t>（</w:t>
      </w:r>
      <w:r>
        <w:rPr>
          <w:rFonts w:eastAsia="Times New Roman"/>
        </w:rPr>
        <w:t>3</w:t>
      </w:r>
      <w:r>
        <w:t>）奖惩措施：</w:t>
      </w:r>
      <w:r>
        <w:rPr>
          <w:rFonts w:eastAsia="Times New Roman"/>
        </w:rPr>
        <w:t xml:space="preserve"> </w:t>
      </w:r>
    </w:p>
    <w:p w:rsidR="005B69A6" w:rsidRDefault="005B69A6" w:rsidP="005B69A6">
      <w:pPr>
        <w:ind w:left="807"/>
      </w:pPr>
      <w:r>
        <w:rPr>
          <w:rFonts w:eastAsia="Times New Roman"/>
        </w:rPr>
        <w:t>A</w:t>
      </w:r>
      <w:r>
        <w:t>、考核等级结果是</w:t>
      </w:r>
      <w:r>
        <w:rPr>
          <w:rFonts w:eastAsia="Times New Roman"/>
        </w:rPr>
        <w:t>“</w:t>
      </w:r>
      <w:r>
        <w:t>好</w:t>
      </w:r>
      <w:r>
        <w:rPr>
          <w:rFonts w:eastAsia="Times New Roman"/>
        </w:rPr>
        <w:t>”</w:t>
      </w:r>
      <w:r>
        <w:t>的，支付合同费用的</w:t>
      </w:r>
      <w:r>
        <w:t xml:space="preserve"> </w:t>
      </w:r>
      <w:r>
        <w:rPr>
          <w:rFonts w:eastAsia="Times New Roman"/>
        </w:rPr>
        <w:t>100%</w:t>
      </w:r>
      <w:r>
        <w:t>。</w:t>
      </w:r>
      <w:r>
        <w:rPr>
          <w:rFonts w:eastAsia="Times New Roman"/>
        </w:rPr>
        <w:t xml:space="preserve"> </w:t>
      </w:r>
    </w:p>
    <w:p w:rsidR="005B69A6" w:rsidRDefault="005B69A6" w:rsidP="005B69A6">
      <w:pPr>
        <w:ind w:left="807"/>
      </w:pPr>
      <w:r>
        <w:rPr>
          <w:rFonts w:eastAsia="Times New Roman"/>
        </w:rPr>
        <w:t>B</w:t>
      </w:r>
      <w:r>
        <w:t>、考核等级结果是</w:t>
      </w:r>
      <w:r>
        <w:rPr>
          <w:rFonts w:eastAsia="Times New Roman"/>
        </w:rPr>
        <w:t>“</w:t>
      </w:r>
      <w:r>
        <w:t>较好</w:t>
      </w:r>
      <w:r>
        <w:rPr>
          <w:rFonts w:eastAsia="Times New Roman"/>
        </w:rPr>
        <w:t>”</w:t>
      </w:r>
      <w:r>
        <w:t>的，支付合同费用的</w:t>
      </w:r>
      <w:r>
        <w:t xml:space="preserve"> </w:t>
      </w:r>
      <w:r>
        <w:rPr>
          <w:rFonts w:eastAsia="Times New Roman"/>
        </w:rPr>
        <w:t>95%</w:t>
      </w:r>
      <w:r>
        <w:t>。</w:t>
      </w:r>
      <w:r>
        <w:rPr>
          <w:rFonts w:eastAsia="Times New Roman"/>
        </w:rPr>
        <w:t xml:space="preserve"> </w:t>
      </w:r>
    </w:p>
    <w:p w:rsidR="005B69A6" w:rsidRDefault="005B69A6" w:rsidP="005B69A6">
      <w:pPr>
        <w:ind w:left="807"/>
      </w:pPr>
      <w:r>
        <w:rPr>
          <w:rFonts w:eastAsia="Times New Roman"/>
        </w:rPr>
        <w:t>C</w:t>
      </w:r>
      <w:r>
        <w:t>、考核等级结果是</w:t>
      </w:r>
      <w:r>
        <w:rPr>
          <w:rFonts w:eastAsia="Times New Roman"/>
        </w:rPr>
        <w:t>“</w:t>
      </w:r>
      <w:r>
        <w:t>及格</w:t>
      </w:r>
      <w:r>
        <w:rPr>
          <w:rFonts w:eastAsia="Times New Roman"/>
        </w:rPr>
        <w:t>”</w:t>
      </w:r>
      <w:r>
        <w:t>的，支付合同费用的</w:t>
      </w:r>
      <w:r>
        <w:t xml:space="preserve"> </w:t>
      </w:r>
      <w:r>
        <w:rPr>
          <w:rFonts w:eastAsia="Times New Roman"/>
        </w:rPr>
        <w:t>90%</w:t>
      </w:r>
      <w:r>
        <w:t>。</w:t>
      </w:r>
      <w:r>
        <w:rPr>
          <w:rFonts w:eastAsia="Times New Roman"/>
        </w:rPr>
        <w:t xml:space="preserve"> </w:t>
      </w:r>
    </w:p>
    <w:p w:rsidR="005B69A6" w:rsidRDefault="005B69A6" w:rsidP="005B69A6">
      <w:pPr>
        <w:snapToGrid w:val="0"/>
        <w:ind w:firstLineChars="200" w:firstLine="420"/>
        <w:jc w:val="left"/>
        <w:rPr>
          <w:b/>
          <w:color w:val="0000FF"/>
          <w:sz w:val="22"/>
        </w:rPr>
      </w:pPr>
      <w:r>
        <w:rPr>
          <w:rFonts w:eastAsia="Times New Roman"/>
        </w:rPr>
        <w:t>D</w:t>
      </w:r>
      <w:r>
        <w:t>、考核等级结果连续三次</w:t>
      </w:r>
      <w:r>
        <w:rPr>
          <w:rFonts w:eastAsia="Times New Roman"/>
        </w:rPr>
        <w:t>“</w:t>
      </w:r>
      <w:r>
        <w:t>差</w:t>
      </w:r>
      <w:r>
        <w:rPr>
          <w:rFonts w:eastAsia="Times New Roman"/>
        </w:rPr>
        <w:t>”</w:t>
      </w:r>
      <w:r>
        <w:t>的，自行终止服务合同，由此产生的一切法律后果及所有相关费用由服务单位承担。</w:t>
      </w:r>
    </w:p>
    <w:p w:rsidR="005B69A6" w:rsidRPr="00B259CA" w:rsidRDefault="005B69A6" w:rsidP="005B69A6">
      <w:pPr>
        <w:snapToGrid w:val="0"/>
        <w:ind w:firstLineChars="200" w:firstLine="442"/>
        <w:jc w:val="left"/>
        <w:rPr>
          <w:b/>
          <w:color w:val="0000FF"/>
          <w:sz w:val="22"/>
        </w:rPr>
      </w:pPr>
    </w:p>
    <w:p w:rsidR="005B69A6" w:rsidRDefault="005B69A6" w:rsidP="005B69A6">
      <w:pPr>
        <w:ind w:firstLineChars="192" w:firstLine="424"/>
        <w:outlineLvl w:val="2"/>
        <w:rPr>
          <w:b/>
          <w:sz w:val="22"/>
        </w:rPr>
      </w:pPr>
      <w:bookmarkStart w:id="26" w:name="_Toc497211607"/>
      <w:bookmarkStart w:id="27" w:name="_Toc190332491"/>
      <w:r>
        <w:rPr>
          <w:b/>
          <w:sz w:val="22"/>
        </w:rPr>
        <w:t>1</w:t>
      </w:r>
      <w:r>
        <w:rPr>
          <w:rFonts w:hint="eastAsia"/>
          <w:b/>
          <w:sz w:val="22"/>
        </w:rPr>
        <w:t>0</w:t>
      </w:r>
      <w:r>
        <w:rPr>
          <w:b/>
          <w:sz w:val="22"/>
        </w:rPr>
        <w:t>保密要求</w:t>
      </w:r>
      <w:bookmarkEnd w:id="26"/>
      <w:bookmarkEnd w:id="27"/>
    </w:p>
    <w:p w:rsidR="005B69A6" w:rsidRDefault="005B69A6" w:rsidP="005B69A6">
      <w:pPr>
        <w:ind w:firstLineChars="192" w:firstLine="422"/>
        <w:rPr>
          <w:sz w:val="22"/>
        </w:rPr>
      </w:pPr>
      <w:r>
        <w:rPr>
          <w:sz w:val="22"/>
        </w:rPr>
        <w:lastRenderedPageBreak/>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5B69A6" w:rsidRDefault="005B69A6" w:rsidP="005B69A6">
      <w:pPr>
        <w:rPr>
          <w:sz w:val="20"/>
          <w:szCs w:val="20"/>
        </w:rPr>
      </w:pPr>
    </w:p>
    <w:p w:rsidR="005B69A6" w:rsidRDefault="005B69A6" w:rsidP="005B69A6">
      <w:pPr>
        <w:adjustRightInd w:val="0"/>
        <w:snapToGrid w:val="0"/>
        <w:jc w:val="center"/>
        <w:outlineLvl w:val="1"/>
        <w:rPr>
          <w:rFonts w:eastAsia="黑体"/>
          <w:color w:val="000000"/>
          <w:sz w:val="30"/>
          <w:szCs w:val="30"/>
        </w:rPr>
      </w:pPr>
      <w:bookmarkStart w:id="28" w:name="_Toc497211608"/>
      <w:bookmarkStart w:id="29" w:name="_Toc190332492"/>
      <w:r>
        <w:rPr>
          <w:rFonts w:eastAsia="黑体"/>
          <w:color w:val="000000"/>
          <w:sz w:val="30"/>
          <w:szCs w:val="30"/>
        </w:rPr>
        <w:t>四、报价须知</w:t>
      </w:r>
      <w:bookmarkEnd w:id="28"/>
      <w:bookmarkEnd w:id="29"/>
    </w:p>
    <w:p w:rsidR="005B69A6" w:rsidRDefault="005B69A6" w:rsidP="005B69A6">
      <w:pPr>
        <w:adjustRightInd w:val="0"/>
        <w:snapToGrid w:val="0"/>
        <w:ind w:firstLineChars="200" w:firstLine="442"/>
        <w:jc w:val="left"/>
        <w:outlineLvl w:val="2"/>
        <w:rPr>
          <w:b/>
          <w:color w:val="000000"/>
          <w:sz w:val="22"/>
        </w:rPr>
      </w:pPr>
      <w:bookmarkStart w:id="30" w:name="_Toc490037251"/>
      <w:bookmarkStart w:id="31" w:name="_Toc190332493"/>
      <w:bookmarkStart w:id="32" w:name="_Toc497747038"/>
      <w:bookmarkStart w:id="33"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0"/>
      <w:bookmarkEnd w:id="31"/>
      <w:bookmarkEnd w:id="32"/>
    </w:p>
    <w:p w:rsidR="005B69A6" w:rsidRDefault="005B69A6" w:rsidP="005B69A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5B69A6" w:rsidRDefault="005B69A6" w:rsidP="005B69A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5B69A6" w:rsidRDefault="005B69A6" w:rsidP="005B69A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5B69A6" w:rsidRDefault="005B69A6" w:rsidP="005B69A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5B69A6" w:rsidRDefault="005B69A6" w:rsidP="005B69A6">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5B69A6" w:rsidRDefault="005B69A6" w:rsidP="005B69A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5B69A6" w:rsidRDefault="005B69A6" w:rsidP="005B69A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5B69A6" w:rsidRDefault="005B69A6" w:rsidP="005B69A6">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5B69A6" w:rsidRDefault="005B69A6" w:rsidP="005B69A6">
      <w:pPr>
        <w:adjustRightInd w:val="0"/>
        <w:snapToGrid w:val="0"/>
        <w:ind w:firstLineChars="200" w:firstLine="442"/>
        <w:jc w:val="left"/>
        <w:outlineLvl w:val="2"/>
        <w:rPr>
          <w:b/>
          <w:color w:val="000000"/>
          <w:sz w:val="22"/>
        </w:rPr>
      </w:pPr>
      <w:bookmarkStart w:id="34" w:name="_Toc490037252"/>
      <w:bookmarkStart w:id="35" w:name="_Toc497747039"/>
      <w:bookmarkStart w:id="36" w:name="_Toc190332494"/>
      <w:r>
        <w:rPr>
          <w:b/>
          <w:color w:val="000000"/>
          <w:sz w:val="22"/>
        </w:rPr>
        <w:t>1</w:t>
      </w:r>
      <w:bookmarkStart w:id="37" w:name="_Toc490037253"/>
      <w:bookmarkEnd w:id="34"/>
      <w:r>
        <w:rPr>
          <w:rFonts w:hint="eastAsia"/>
          <w:b/>
          <w:color w:val="000000"/>
          <w:sz w:val="22"/>
        </w:rPr>
        <w:t>2</w:t>
      </w:r>
      <w:r>
        <w:rPr>
          <w:rFonts w:hint="eastAsia"/>
          <w:b/>
          <w:color w:val="000000"/>
          <w:sz w:val="22"/>
        </w:rPr>
        <w:t>磋商</w:t>
      </w:r>
      <w:r>
        <w:rPr>
          <w:b/>
          <w:color w:val="000000"/>
          <w:sz w:val="22"/>
        </w:rPr>
        <w:t>报价</w:t>
      </w:r>
      <w:bookmarkEnd w:id="37"/>
      <w:r>
        <w:rPr>
          <w:b/>
          <w:color w:val="000000"/>
          <w:sz w:val="22"/>
        </w:rPr>
        <w:t>内容</w:t>
      </w:r>
      <w:bookmarkEnd w:id="35"/>
      <w:bookmarkEnd w:id="36"/>
    </w:p>
    <w:bookmarkEnd w:id="33"/>
    <w:p w:rsidR="005B69A6" w:rsidRDefault="005B69A6" w:rsidP="005B69A6">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.1</w:t>
      </w:r>
      <w:r>
        <w:rPr>
          <w:color w:val="000000"/>
          <w:sz w:val="22"/>
        </w:rPr>
        <w:t>依据本项目的</w:t>
      </w:r>
      <w:r>
        <w:rPr>
          <w:rFonts w:hint="eastAsia"/>
          <w:color w:val="000000"/>
          <w:sz w:val="22"/>
        </w:rPr>
        <w:t>磋商</w:t>
      </w:r>
      <w:r>
        <w:rPr>
          <w:color w:val="000000"/>
          <w:sz w:val="22"/>
        </w:rPr>
        <w:t>范围和内容，</w:t>
      </w:r>
      <w:r>
        <w:rPr>
          <w:rFonts w:hint="eastAsia"/>
          <w:color w:val="000000"/>
          <w:sz w:val="22"/>
        </w:rPr>
        <w:t>供应商</w:t>
      </w:r>
      <w:r>
        <w:rPr>
          <w:color w:val="000000"/>
          <w:sz w:val="22"/>
        </w:rPr>
        <w:t>提供</w:t>
      </w:r>
      <w:r>
        <w:rPr>
          <w:rFonts w:hint="eastAsia"/>
          <w:color w:val="000000"/>
          <w:sz w:val="22"/>
        </w:rPr>
        <w:t>相应</w:t>
      </w:r>
      <w:r>
        <w:rPr>
          <w:color w:val="000000"/>
          <w:sz w:val="22"/>
        </w:rPr>
        <w:t>服务，其</w:t>
      </w:r>
      <w:r>
        <w:rPr>
          <w:rFonts w:hint="eastAsia"/>
          <w:color w:val="000000"/>
          <w:sz w:val="22"/>
        </w:rPr>
        <w:t>磋商</w:t>
      </w:r>
      <w:r>
        <w:rPr>
          <w:color w:val="000000"/>
          <w:sz w:val="22"/>
        </w:rPr>
        <w:t>报价应包括管理费、人工、日常维修（包括日常巡检、例保、小修）、清扫用设备、耗材等</w:t>
      </w:r>
      <w:r>
        <w:rPr>
          <w:rFonts w:hint="eastAsia"/>
          <w:color w:val="000000"/>
          <w:sz w:val="22"/>
        </w:rPr>
        <w:t>费用</w:t>
      </w:r>
      <w:r>
        <w:rPr>
          <w:color w:val="000000"/>
          <w:sz w:val="22"/>
        </w:rPr>
        <w:t>。</w:t>
      </w:r>
    </w:p>
    <w:p w:rsidR="005B69A6" w:rsidRDefault="005B69A6" w:rsidP="005B69A6">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.2</w:t>
      </w:r>
      <w:r>
        <w:rPr>
          <w:color w:val="000000"/>
          <w:sz w:val="22"/>
        </w:rPr>
        <w:t>除</w:t>
      </w:r>
      <w:r>
        <w:rPr>
          <w:rFonts w:hint="eastAsia"/>
          <w:color w:val="000000"/>
          <w:sz w:val="22"/>
        </w:rPr>
        <w:t>磋商</w:t>
      </w:r>
      <w:r>
        <w:rPr>
          <w:color w:val="000000"/>
          <w:sz w:val="22"/>
        </w:rPr>
        <w:t>需求中另有说明外，本项目</w:t>
      </w:r>
      <w:r>
        <w:rPr>
          <w:rFonts w:hint="eastAsia"/>
          <w:color w:val="000000"/>
          <w:sz w:val="22"/>
        </w:rPr>
        <w:t>磋商</w:t>
      </w:r>
      <w:r>
        <w:rPr>
          <w:color w:val="000000"/>
          <w:sz w:val="22"/>
        </w:rPr>
        <w:t>报价应包括</w:t>
      </w:r>
      <w:r>
        <w:rPr>
          <w:rFonts w:hint="eastAsia"/>
          <w:color w:val="000000"/>
          <w:sz w:val="22"/>
        </w:rPr>
        <w:t>磋商</w:t>
      </w:r>
      <w:r>
        <w:rPr>
          <w:color w:val="000000"/>
          <w:sz w:val="22"/>
        </w:rPr>
        <w:t>文件承包范围内的全部工作内容，以及为完成项目服务内容与要求而发生的辅助性、配合性的相关费用，并且充分考虑合同包含的责任、义务和一般风险等各项全部费用。</w:t>
      </w:r>
    </w:p>
    <w:p w:rsidR="005B69A6" w:rsidRDefault="005B69A6" w:rsidP="005B69A6">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.3</w:t>
      </w:r>
      <w:r>
        <w:rPr>
          <w:rFonts w:hint="eastAsia"/>
          <w:color w:val="000000"/>
          <w:sz w:val="22"/>
        </w:rPr>
        <w:t>磋商</w:t>
      </w:r>
      <w:r>
        <w:rPr>
          <w:color w:val="000000"/>
          <w:sz w:val="22"/>
        </w:rPr>
        <w:t>报价应将所有工作内容考虑在内，如有漏项或缺项，均属于</w:t>
      </w:r>
      <w:r>
        <w:rPr>
          <w:rFonts w:hint="eastAsia"/>
          <w:color w:val="000000"/>
          <w:sz w:val="22"/>
        </w:rPr>
        <w:t>供应商</w:t>
      </w:r>
      <w:r>
        <w:rPr>
          <w:color w:val="000000"/>
          <w:sz w:val="22"/>
        </w:rPr>
        <w:t>的风险。</w:t>
      </w:r>
      <w:r>
        <w:rPr>
          <w:rFonts w:hint="eastAsia"/>
          <w:color w:val="000000"/>
          <w:sz w:val="22"/>
        </w:rPr>
        <w:t>供应商</w:t>
      </w:r>
      <w:r>
        <w:rPr>
          <w:color w:val="000000"/>
          <w:sz w:val="22"/>
        </w:rPr>
        <w:t>应逐项计算并填写单价、合计价和总价，</w:t>
      </w:r>
      <w:r>
        <w:rPr>
          <w:rFonts w:hint="eastAsia"/>
          <w:color w:val="000000"/>
          <w:sz w:val="22"/>
        </w:rPr>
        <w:t>供应商</w:t>
      </w:r>
      <w:r>
        <w:rPr>
          <w:color w:val="000000"/>
          <w:sz w:val="22"/>
        </w:rPr>
        <w:t>没有填写单价和合计价的项目将被认为此项目所涉及的全部费用已包含在其他相关项目及</w:t>
      </w:r>
      <w:r>
        <w:rPr>
          <w:rFonts w:hint="eastAsia"/>
          <w:color w:val="000000"/>
          <w:sz w:val="22"/>
        </w:rPr>
        <w:t>磋商</w:t>
      </w:r>
      <w:r>
        <w:rPr>
          <w:color w:val="000000"/>
          <w:sz w:val="22"/>
        </w:rPr>
        <w:t>总价中。</w:t>
      </w:r>
    </w:p>
    <w:p w:rsidR="005B69A6" w:rsidRDefault="005B69A6" w:rsidP="005B69A6">
      <w:pPr>
        <w:adjustRightInd w:val="0"/>
        <w:snapToGrid w:val="0"/>
        <w:ind w:firstLineChars="200" w:firstLine="440"/>
        <w:jc w:val="left"/>
        <w:rPr>
          <w:i/>
          <w:color w:val="000000"/>
          <w:sz w:val="22"/>
        </w:rPr>
      </w:pPr>
      <w:r>
        <w:rPr>
          <w:color w:val="000000"/>
          <w:sz w:val="22"/>
        </w:rPr>
        <w:lastRenderedPageBreak/>
        <w:t>1</w:t>
      </w:r>
      <w:r>
        <w:rPr>
          <w:rFonts w:hint="eastAsia"/>
          <w:color w:val="000000"/>
          <w:sz w:val="22"/>
        </w:rPr>
        <w:t>2</w:t>
      </w:r>
      <w:r>
        <w:rPr>
          <w:color w:val="000000"/>
          <w:sz w:val="22"/>
        </w:rPr>
        <w:t>.4</w:t>
      </w:r>
      <w:r>
        <w:rPr>
          <w:rFonts w:hint="eastAsia"/>
          <w:color w:val="000000"/>
          <w:sz w:val="22"/>
        </w:rPr>
        <w:t>供应商</w:t>
      </w:r>
      <w:r>
        <w:rPr>
          <w:color w:val="000000"/>
          <w:sz w:val="22"/>
        </w:rPr>
        <w:t>应考虑本项目可能存在的其他任何风险因素，包括政策性调价、人工和材料成本增涨、因</w:t>
      </w:r>
      <w:r>
        <w:rPr>
          <w:color w:val="0000FF"/>
          <w:kern w:val="0"/>
          <w:sz w:val="22"/>
        </w:rPr>
        <w:t>设备使用年限增长引起的维修成本增加和效能衰减等。</w:t>
      </w:r>
    </w:p>
    <w:p w:rsidR="005B69A6" w:rsidRDefault="005B69A6" w:rsidP="005B69A6">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供应商</w:t>
      </w:r>
      <w:r>
        <w:rPr>
          <w:color w:val="000000"/>
          <w:sz w:val="22"/>
        </w:rPr>
        <w:t>按照</w:t>
      </w:r>
      <w:r>
        <w:rPr>
          <w:rFonts w:hint="eastAsia"/>
          <w:color w:val="000000"/>
          <w:sz w:val="22"/>
        </w:rPr>
        <w:t>响应文件格式</w:t>
      </w:r>
      <w:r>
        <w:rPr>
          <w:color w:val="000000"/>
          <w:sz w:val="22"/>
        </w:rPr>
        <w:t>中所附的表式完整地填写</w:t>
      </w:r>
      <w:r>
        <w:rPr>
          <w:rFonts w:hint="eastAsia"/>
          <w:color w:val="000000"/>
          <w:sz w:val="22"/>
        </w:rPr>
        <w:t>磋商</w:t>
      </w:r>
      <w:r>
        <w:rPr>
          <w:color w:val="000000"/>
          <w:sz w:val="22"/>
        </w:rPr>
        <w:t>一览表及各类</w:t>
      </w:r>
      <w:r>
        <w:rPr>
          <w:rFonts w:hint="eastAsia"/>
          <w:color w:val="000000"/>
          <w:sz w:val="22"/>
        </w:rPr>
        <w:t>磋商</w:t>
      </w:r>
      <w:r>
        <w:rPr>
          <w:color w:val="000000"/>
          <w:sz w:val="22"/>
        </w:rPr>
        <w:t>报价明细表，说明其拟提供服务的内容、数量、价格构成等。</w:t>
      </w: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5B69A6" w:rsidRDefault="005B69A6" w:rsidP="005B69A6">
      <w:pPr>
        <w:adjustRightInd w:val="0"/>
        <w:snapToGrid w:val="0"/>
        <w:ind w:firstLineChars="200" w:firstLine="442"/>
        <w:outlineLvl w:val="2"/>
        <w:rPr>
          <w:b/>
          <w:sz w:val="22"/>
        </w:rPr>
      </w:pPr>
      <w:bookmarkStart w:id="38" w:name="_Toc190332495"/>
      <w:r>
        <w:rPr>
          <w:b/>
          <w:sz w:val="22"/>
        </w:rPr>
        <w:t>1</w:t>
      </w:r>
      <w:r>
        <w:rPr>
          <w:rFonts w:hint="eastAsia"/>
          <w:b/>
          <w:sz w:val="22"/>
        </w:rPr>
        <w:t>3</w:t>
      </w:r>
      <w:r>
        <w:rPr>
          <w:rFonts w:hint="eastAsia"/>
          <w:b/>
          <w:sz w:val="22"/>
        </w:rPr>
        <w:t>磋商</w:t>
      </w:r>
      <w:r>
        <w:rPr>
          <w:b/>
          <w:sz w:val="22"/>
        </w:rPr>
        <w:t>报价控制性条款</w:t>
      </w:r>
      <w:bookmarkEnd w:id="38"/>
    </w:p>
    <w:p w:rsidR="005B69A6" w:rsidRDefault="005B69A6" w:rsidP="005B69A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5B69A6" w:rsidRDefault="005B69A6" w:rsidP="005B69A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5B69A6" w:rsidRDefault="005B69A6" w:rsidP="005B69A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B69A6" w:rsidRDefault="005B69A6" w:rsidP="005B69A6">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5B69A6" w:rsidRDefault="005B69A6" w:rsidP="005B69A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5B69A6" w:rsidRDefault="005B69A6" w:rsidP="005B69A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rsidR="005B69A6" w:rsidRDefault="005B69A6" w:rsidP="005B69A6">
      <w:pPr>
        <w:adjustRightInd w:val="0"/>
        <w:snapToGrid w:val="0"/>
        <w:ind w:firstLineChars="192" w:firstLine="422"/>
        <w:jc w:val="left"/>
        <w:rPr>
          <w:sz w:val="22"/>
        </w:rPr>
      </w:pPr>
    </w:p>
    <w:p w:rsidR="005B69A6" w:rsidRDefault="005B69A6" w:rsidP="005B69A6">
      <w:pPr>
        <w:adjustRightInd w:val="0"/>
        <w:snapToGrid w:val="0"/>
        <w:jc w:val="center"/>
        <w:outlineLvl w:val="1"/>
        <w:rPr>
          <w:rFonts w:eastAsia="黑体"/>
          <w:color w:val="000000"/>
          <w:sz w:val="30"/>
          <w:szCs w:val="30"/>
        </w:rPr>
      </w:pPr>
      <w:bookmarkStart w:id="39" w:name="_Toc486947670"/>
      <w:bookmarkStart w:id="40" w:name="_Toc190332497"/>
      <w:bookmarkStart w:id="41" w:name="_Toc497211613"/>
      <w:bookmarkStart w:id="42" w:name="_Toc481849902"/>
      <w:bookmarkStart w:id="43" w:name="_Toc486604818"/>
      <w:r>
        <w:rPr>
          <w:rFonts w:eastAsia="黑体"/>
          <w:color w:val="000000"/>
          <w:sz w:val="30"/>
          <w:szCs w:val="30"/>
        </w:rPr>
        <w:t>五、政府采购政策</w:t>
      </w:r>
      <w:bookmarkEnd w:id="39"/>
      <w:bookmarkEnd w:id="40"/>
      <w:bookmarkEnd w:id="41"/>
    </w:p>
    <w:p w:rsidR="005B69A6" w:rsidRDefault="005B69A6" w:rsidP="005B69A6">
      <w:pPr>
        <w:adjustRightInd w:val="0"/>
        <w:snapToGrid w:val="0"/>
        <w:ind w:firstLineChars="200" w:firstLine="442"/>
        <w:outlineLvl w:val="2"/>
        <w:rPr>
          <w:b/>
          <w:sz w:val="22"/>
        </w:rPr>
      </w:pPr>
      <w:bookmarkStart w:id="44" w:name="_Toc190332498"/>
      <w:bookmarkStart w:id="45" w:name="_Toc535412969"/>
      <w:bookmarkStart w:id="46" w:name="_Toc1996365"/>
      <w:bookmarkStart w:id="47" w:name="_Toc497211267"/>
      <w:bookmarkStart w:id="48" w:name="_Toc486604821"/>
      <w:bookmarkStart w:id="49" w:name="_Toc24401"/>
      <w:bookmarkStart w:id="50" w:name="_Toc3750"/>
      <w:bookmarkStart w:id="51" w:name="_Toc481849905"/>
      <w:bookmarkStart w:id="52" w:name="_Toc1996366"/>
      <w:bookmarkStart w:id="53" w:name="_Toc481849906"/>
      <w:bookmarkStart w:id="54" w:name="_Toc25173"/>
      <w:bookmarkStart w:id="55" w:name="_Toc9591"/>
      <w:bookmarkStart w:id="56" w:name="_Toc486604822"/>
      <w:bookmarkEnd w:id="42"/>
      <w:bookmarkEnd w:id="43"/>
      <w:r>
        <w:rPr>
          <w:b/>
          <w:sz w:val="22"/>
        </w:rPr>
        <w:t>1</w:t>
      </w:r>
      <w:r>
        <w:rPr>
          <w:rFonts w:hint="eastAsia"/>
          <w:b/>
          <w:sz w:val="22"/>
        </w:rPr>
        <w:t>5</w:t>
      </w:r>
      <w:r>
        <w:rPr>
          <w:b/>
          <w:sz w:val="22"/>
        </w:rPr>
        <w:t>节能产品政府采购</w:t>
      </w:r>
      <w:bookmarkEnd w:id="44"/>
      <w:bookmarkEnd w:id="45"/>
      <w:r>
        <w:rPr>
          <w:b/>
          <w:color w:val="FF0000"/>
          <w:sz w:val="22"/>
          <w:u w:val="wavyHeavy"/>
        </w:rPr>
        <w:t>（本项目不适用）</w:t>
      </w:r>
    </w:p>
    <w:p w:rsidR="005B69A6" w:rsidRDefault="005B69A6" w:rsidP="005B69A6">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5B69A6" w:rsidRDefault="005B69A6" w:rsidP="005B69A6">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5B69A6" w:rsidRDefault="005B69A6" w:rsidP="005B69A6">
      <w:pPr>
        <w:adjustRightInd w:val="0"/>
        <w:snapToGrid w:val="0"/>
        <w:ind w:firstLineChars="200" w:firstLine="442"/>
        <w:outlineLvl w:val="2"/>
        <w:rPr>
          <w:b/>
          <w:sz w:val="22"/>
        </w:rPr>
      </w:pPr>
      <w:bookmarkStart w:id="57" w:name="_Toc190332499"/>
      <w:bookmarkStart w:id="58" w:name="_Toc535412970"/>
      <w:bookmarkStart w:id="59" w:name="_Toc497211268"/>
      <w:r>
        <w:rPr>
          <w:b/>
          <w:sz w:val="22"/>
        </w:rPr>
        <w:t>1</w:t>
      </w:r>
      <w:r>
        <w:rPr>
          <w:rFonts w:hint="eastAsia"/>
          <w:b/>
          <w:sz w:val="22"/>
        </w:rPr>
        <w:t>6</w:t>
      </w:r>
      <w:r>
        <w:rPr>
          <w:b/>
          <w:sz w:val="22"/>
        </w:rPr>
        <w:t>环境标志产品政府采购</w:t>
      </w:r>
      <w:bookmarkEnd w:id="57"/>
      <w:bookmarkEnd w:id="58"/>
      <w:bookmarkEnd w:id="59"/>
      <w:r>
        <w:rPr>
          <w:b/>
          <w:color w:val="FF0000"/>
          <w:sz w:val="22"/>
          <w:u w:val="wavyHeavy"/>
        </w:rPr>
        <w:t>（本项目不适用）</w:t>
      </w:r>
    </w:p>
    <w:p w:rsidR="005B69A6" w:rsidRDefault="005B69A6" w:rsidP="005B69A6">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5B69A6" w:rsidRDefault="005B69A6" w:rsidP="005B69A6">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5B69A6" w:rsidRDefault="005B69A6" w:rsidP="005B69A6">
      <w:pPr>
        <w:adjustRightInd w:val="0"/>
        <w:snapToGrid w:val="0"/>
        <w:ind w:firstLineChars="200" w:firstLine="442"/>
        <w:outlineLvl w:val="2"/>
        <w:rPr>
          <w:b/>
          <w:sz w:val="22"/>
        </w:rPr>
      </w:pPr>
      <w:bookmarkStart w:id="60" w:name="_Toc190332500"/>
      <w:bookmarkEnd w:id="46"/>
      <w:bookmarkEnd w:id="47"/>
      <w:r>
        <w:rPr>
          <w:rFonts w:hint="eastAsia"/>
          <w:b/>
          <w:sz w:val="22"/>
        </w:rPr>
        <w:t>17</w:t>
      </w:r>
      <w:r>
        <w:rPr>
          <w:b/>
          <w:sz w:val="22"/>
        </w:rPr>
        <w:t>促进中小企业发展</w:t>
      </w:r>
      <w:bookmarkEnd w:id="48"/>
      <w:bookmarkEnd w:id="49"/>
      <w:bookmarkEnd w:id="50"/>
      <w:bookmarkEnd w:id="51"/>
      <w:bookmarkEnd w:id="52"/>
      <w:bookmarkEnd w:id="60"/>
    </w:p>
    <w:p w:rsidR="005B69A6" w:rsidRDefault="005B69A6" w:rsidP="005B69A6">
      <w:pPr>
        <w:tabs>
          <w:tab w:val="left" w:pos="3060"/>
        </w:tabs>
        <w:adjustRightInd w:val="0"/>
        <w:snapToGrid w:val="0"/>
        <w:ind w:firstLineChars="200" w:firstLine="440"/>
        <w:rPr>
          <w:sz w:val="22"/>
        </w:rPr>
      </w:pPr>
      <w:r>
        <w:rPr>
          <w:rFonts w:hint="eastAsia"/>
          <w:sz w:val="22"/>
        </w:rPr>
        <w:t>17</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w:t>
      </w:r>
      <w:r>
        <w:rPr>
          <w:rFonts w:hint="eastAsia"/>
          <w:sz w:val="22"/>
        </w:rPr>
        <w:lastRenderedPageBreak/>
        <w:t>提供《中小企业声明函》。</w:t>
      </w:r>
    </w:p>
    <w:p w:rsidR="005B69A6" w:rsidRDefault="005B69A6" w:rsidP="005B69A6">
      <w:pPr>
        <w:adjustRightInd w:val="0"/>
        <w:snapToGrid w:val="0"/>
        <w:ind w:firstLineChars="200" w:firstLine="440"/>
        <w:rPr>
          <w:sz w:val="22"/>
        </w:rPr>
      </w:pPr>
      <w:r>
        <w:rPr>
          <w:rFonts w:hint="eastAsia"/>
          <w:sz w:val="22"/>
        </w:rPr>
        <w:t>17</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5B69A6" w:rsidRDefault="005B69A6" w:rsidP="005B69A6">
      <w:pPr>
        <w:adjustRightInd w:val="0"/>
        <w:snapToGrid w:val="0"/>
        <w:ind w:firstLineChars="200" w:firstLine="440"/>
        <w:rPr>
          <w:sz w:val="22"/>
        </w:rPr>
      </w:pPr>
      <w:r>
        <w:rPr>
          <w:rFonts w:hint="eastAsia"/>
          <w:sz w:val="22"/>
        </w:rPr>
        <w:t>17</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rsidR="005B69A6" w:rsidRDefault="005B69A6" w:rsidP="005B69A6">
      <w:pPr>
        <w:adjustRightInd w:val="0"/>
        <w:snapToGrid w:val="0"/>
        <w:ind w:firstLineChars="200" w:firstLine="440"/>
        <w:rPr>
          <w:sz w:val="22"/>
        </w:rPr>
      </w:pPr>
      <w:r>
        <w:rPr>
          <w:rFonts w:hint="eastAsia"/>
          <w:sz w:val="22"/>
        </w:rPr>
        <w:t>17</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5B69A6" w:rsidRDefault="005B69A6" w:rsidP="005B69A6">
      <w:pPr>
        <w:adjustRightInd w:val="0"/>
        <w:snapToGrid w:val="0"/>
        <w:ind w:firstLineChars="200" w:firstLine="442"/>
        <w:outlineLvl w:val="2"/>
        <w:rPr>
          <w:b/>
          <w:sz w:val="22"/>
        </w:rPr>
      </w:pPr>
      <w:bookmarkStart w:id="61" w:name="_Toc190332502"/>
      <w:bookmarkStart w:id="62" w:name="_Toc19705"/>
      <w:bookmarkStart w:id="63" w:name="_Toc486604823"/>
      <w:bookmarkStart w:id="64" w:name="_Toc477267172"/>
      <w:bookmarkStart w:id="65" w:name="_Toc27932"/>
      <w:bookmarkEnd w:id="53"/>
      <w:bookmarkEnd w:id="54"/>
      <w:bookmarkEnd w:id="55"/>
      <w:bookmarkEnd w:id="56"/>
      <w:r>
        <w:rPr>
          <w:rFonts w:hint="eastAsia"/>
          <w:b/>
          <w:sz w:val="22"/>
        </w:rPr>
        <w:t>18</w:t>
      </w:r>
      <w:r>
        <w:rPr>
          <w:b/>
          <w:sz w:val="22"/>
        </w:rPr>
        <w:t>支持监狱企业发展</w:t>
      </w:r>
      <w:bookmarkEnd w:id="61"/>
      <w:bookmarkEnd w:id="62"/>
      <w:bookmarkEnd w:id="63"/>
      <w:bookmarkEnd w:id="64"/>
      <w:bookmarkEnd w:id="65"/>
      <w:r>
        <w:rPr>
          <w:b/>
          <w:color w:val="FF0000"/>
          <w:sz w:val="22"/>
          <w:u w:val="wavyHeavy"/>
        </w:rPr>
        <w:t>（本项目不适用）</w:t>
      </w:r>
    </w:p>
    <w:p w:rsidR="005B69A6" w:rsidRDefault="005B69A6" w:rsidP="005B69A6">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rsidR="005B69A6" w:rsidRDefault="005B69A6" w:rsidP="005B69A6">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5B69A6" w:rsidRDefault="005B69A6" w:rsidP="005B69A6">
      <w:pPr>
        <w:adjustRightInd w:val="0"/>
        <w:snapToGrid w:val="0"/>
        <w:ind w:firstLineChars="200" w:firstLine="442"/>
        <w:outlineLvl w:val="2"/>
        <w:rPr>
          <w:b/>
          <w:sz w:val="22"/>
        </w:rPr>
      </w:pPr>
      <w:bookmarkStart w:id="66" w:name="_Toc25538"/>
      <w:bookmarkStart w:id="67" w:name="_Toc29310"/>
      <w:bookmarkStart w:id="68" w:name="_Toc190332503"/>
      <w:r>
        <w:rPr>
          <w:rFonts w:hint="eastAsia"/>
          <w:b/>
          <w:sz w:val="22"/>
        </w:rPr>
        <w:t>19</w:t>
      </w:r>
      <w:r>
        <w:rPr>
          <w:b/>
          <w:sz w:val="22"/>
        </w:rPr>
        <w:t>促进残疾人就业</w:t>
      </w:r>
      <w:bookmarkEnd w:id="66"/>
      <w:bookmarkEnd w:id="67"/>
      <w:bookmarkEnd w:id="68"/>
    </w:p>
    <w:p w:rsidR="005B69A6" w:rsidRDefault="005B69A6" w:rsidP="005B69A6">
      <w:pPr>
        <w:adjustRightInd w:val="0"/>
        <w:snapToGrid w:val="0"/>
        <w:ind w:firstLineChars="200" w:firstLine="440"/>
        <w:rPr>
          <w:sz w:val="22"/>
        </w:rPr>
      </w:pPr>
      <w:r>
        <w:rPr>
          <w:rFonts w:hint="eastAsia"/>
          <w:sz w:val="22"/>
        </w:rPr>
        <w:t>19</w:t>
      </w:r>
      <w:r>
        <w:rPr>
          <w:sz w:val="22"/>
        </w:rPr>
        <w:t xml:space="preserve">.1 </w:t>
      </w:r>
      <w:bookmarkStart w:id="69" w:name="sendNo"/>
      <w:r>
        <w:rPr>
          <w:sz w:val="22"/>
        </w:rPr>
        <w:t>符合财库</w:t>
      </w:r>
      <w:bookmarkEnd w:id="6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5B69A6" w:rsidRDefault="005B69A6" w:rsidP="005B69A6">
      <w:pPr>
        <w:adjustRightInd w:val="0"/>
        <w:snapToGrid w:val="0"/>
        <w:ind w:firstLineChars="200" w:firstLine="440"/>
        <w:rPr>
          <w:sz w:val="22"/>
        </w:rPr>
      </w:pPr>
      <w:r>
        <w:rPr>
          <w:rFonts w:hint="eastAsia"/>
          <w:sz w:val="22"/>
        </w:rPr>
        <w:t>19</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p w:rsidR="007447D2" w:rsidRDefault="007447D2"/>
    <w:sectPr w:rsidR="00744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8E"/>
    <w:rsid w:val="003D1A8E"/>
    <w:rsid w:val="004649B7"/>
    <w:rsid w:val="005B69A6"/>
    <w:rsid w:val="007447D2"/>
    <w:rsid w:val="00A7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97D09-B2E9-4750-8E78-C9B376B0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9A6"/>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9A6"/>
    <w:pPr>
      <w:suppressAutoHyphens/>
      <w:spacing w:line="240" w:lineRule="auto"/>
      <w:ind w:firstLine="420"/>
    </w:pPr>
    <w:rPr>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5352</Words>
  <Characters>5674</Characters>
  <Application>Microsoft Office Word</Application>
  <DocSecurity>0</DocSecurity>
  <Lines>436</Lines>
  <Paragraphs>355</Paragraphs>
  <ScaleCrop>false</ScaleCrop>
  <Company/>
  <LinksUpToDate>false</LinksUpToDate>
  <CharactersWithSpaces>10671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2026-02-02T07:13:00Z</dcterms:created>
  <dcterms:modified xsi:type="dcterms:W3CDTF">2026-02-02T08:10:00Z</dcterms:modified>
</cp:coreProperties>
</file>