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0CC" w:rsidRPr="00634666" w:rsidRDefault="001D50CC" w:rsidP="001D50CC">
      <w:pPr>
        <w:adjustRightInd w:val="0"/>
        <w:snapToGrid w:val="0"/>
        <w:jc w:val="center"/>
        <w:outlineLvl w:val="1"/>
        <w:rPr>
          <w:rFonts w:eastAsia="黑体"/>
          <w:color w:val="000000"/>
          <w:sz w:val="30"/>
          <w:szCs w:val="30"/>
        </w:rPr>
      </w:pPr>
      <w:bookmarkStart w:id="0" w:name="_Toc231989743"/>
      <w:r w:rsidRPr="00634666">
        <w:rPr>
          <w:rFonts w:eastAsia="黑体"/>
          <w:color w:val="000000"/>
          <w:sz w:val="30"/>
          <w:szCs w:val="30"/>
        </w:rPr>
        <w:t>一、说明</w:t>
      </w:r>
      <w:bookmarkEnd w:id="0"/>
    </w:p>
    <w:p w:rsidR="001D50CC" w:rsidRPr="00634666" w:rsidRDefault="001D50CC" w:rsidP="001D50CC">
      <w:pPr>
        <w:snapToGrid w:val="0"/>
        <w:ind w:firstLineChars="200" w:firstLine="442"/>
        <w:jc w:val="left"/>
        <w:outlineLvl w:val="2"/>
        <w:rPr>
          <w:b/>
          <w:color w:val="000000"/>
          <w:sz w:val="22"/>
        </w:rPr>
      </w:pPr>
      <w:bookmarkStart w:id="1" w:name="_Toc231989744"/>
      <w:r w:rsidRPr="00634666">
        <w:rPr>
          <w:b/>
          <w:color w:val="000000"/>
          <w:sz w:val="22"/>
        </w:rPr>
        <w:t xml:space="preserve">1 </w:t>
      </w:r>
      <w:r w:rsidRPr="00634666">
        <w:rPr>
          <w:b/>
          <w:color w:val="000000"/>
          <w:sz w:val="22"/>
        </w:rPr>
        <w:t>总则</w:t>
      </w:r>
      <w:bookmarkEnd w:id="1"/>
    </w:p>
    <w:p w:rsidR="001D50CC" w:rsidRPr="00634666" w:rsidRDefault="001D50CC" w:rsidP="001D50CC">
      <w:pPr>
        <w:snapToGrid w:val="0"/>
        <w:ind w:firstLineChars="200" w:firstLine="440"/>
        <w:rPr>
          <w:sz w:val="22"/>
        </w:rPr>
      </w:pPr>
      <w:r w:rsidRPr="00634666">
        <w:rPr>
          <w:sz w:val="22"/>
        </w:rPr>
        <w:t xml:space="preserve">1.1 </w:t>
      </w:r>
      <w:r w:rsidRPr="00634666">
        <w:rPr>
          <w:sz w:val="22"/>
        </w:rPr>
        <w:t>投标人应具备国家或行业管理部门规定的，在本市实施本项目所需的资格（资质）和相关手续（如果有），由此引起的所有有关事宜及费用由投标人自行负责。</w:t>
      </w:r>
    </w:p>
    <w:p w:rsidR="001D50CC" w:rsidRPr="00634666" w:rsidRDefault="001D50CC" w:rsidP="001D50CC">
      <w:pPr>
        <w:snapToGrid w:val="0"/>
        <w:ind w:firstLineChars="200" w:firstLine="440"/>
        <w:rPr>
          <w:sz w:val="22"/>
        </w:rPr>
      </w:pPr>
      <w:r w:rsidRPr="00634666">
        <w:rPr>
          <w:sz w:val="22"/>
        </w:rPr>
        <w:t xml:space="preserve">1.2 </w:t>
      </w:r>
      <w:r w:rsidRPr="00634666">
        <w:rPr>
          <w:sz w:val="22"/>
        </w:rPr>
        <w:t>投标人对所提供的货物应当享有合法的所有权，没有侵犯任何第三方的知识产权、技术秘密等权利，而且不存在任何抵押、留置、查封等产权瑕疵。</w:t>
      </w:r>
    </w:p>
    <w:p w:rsidR="001D50CC" w:rsidRPr="00634666" w:rsidRDefault="001D50CC" w:rsidP="001D50CC">
      <w:pPr>
        <w:snapToGrid w:val="0"/>
        <w:ind w:firstLineChars="200" w:firstLine="440"/>
        <w:rPr>
          <w:sz w:val="22"/>
        </w:rPr>
      </w:pPr>
      <w:r w:rsidRPr="00634666">
        <w:rPr>
          <w:sz w:val="22"/>
        </w:rPr>
        <w:t xml:space="preserve">1.3 </w:t>
      </w:r>
      <w:r w:rsidRPr="00634666">
        <w:rPr>
          <w:sz w:val="22"/>
        </w:rPr>
        <w:t>投标人提供的货物应当是全新的、未使用过的，货物和相关服务应当符合招标文件的要求，并且其质量完全符合国家标准</w:t>
      </w:r>
      <w:r w:rsidRPr="00634666">
        <w:rPr>
          <w:color w:val="000000"/>
          <w:sz w:val="22"/>
        </w:rPr>
        <w:t>和招标需求</w:t>
      </w:r>
      <w:r w:rsidRPr="00634666">
        <w:rPr>
          <w:sz w:val="22"/>
        </w:rPr>
        <w:t>。</w:t>
      </w:r>
    </w:p>
    <w:p w:rsidR="001D50CC" w:rsidRPr="00634666" w:rsidRDefault="001D50CC" w:rsidP="001D50CC">
      <w:pPr>
        <w:snapToGrid w:val="0"/>
        <w:ind w:firstLineChars="200" w:firstLine="440"/>
        <w:jc w:val="left"/>
        <w:rPr>
          <w:sz w:val="22"/>
        </w:rPr>
      </w:pPr>
      <w:r w:rsidRPr="00634666">
        <w:rPr>
          <w:sz w:val="22"/>
        </w:rPr>
        <w:t xml:space="preserve">1.4 </w:t>
      </w:r>
      <w:r w:rsidRPr="00634666">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1D50CC" w:rsidRPr="00634666" w:rsidRDefault="001D50CC" w:rsidP="001D50CC">
      <w:pPr>
        <w:snapToGrid w:val="0"/>
        <w:ind w:firstLineChars="200" w:firstLine="440"/>
        <w:jc w:val="left"/>
        <w:rPr>
          <w:sz w:val="22"/>
        </w:rPr>
      </w:pPr>
      <w:r w:rsidRPr="00634666">
        <w:rPr>
          <w:sz w:val="22"/>
        </w:rPr>
        <w:t xml:space="preserve">★1.5 </w:t>
      </w:r>
      <w:r w:rsidRPr="00634666">
        <w:rPr>
          <w:sz w:val="22"/>
        </w:rPr>
        <w:t>若本项目涉及国家强制认证产品（信息安全产品、</w:t>
      </w:r>
      <w:r w:rsidRPr="00634666">
        <w:rPr>
          <w:sz w:val="22"/>
        </w:rPr>
        <w:t>3C</w:t>
      </w:r>
      <w:r w:rsidRPr="00634666">
        <w:rPr>
          <w:sz w:val="22"/>
        </w:rPr>
        <w:t>认证产品、强制节能产品、电信设备进网许可证等），则根据国家有关规定，投标人提供的产品必须满足强制认证要求。</w:t>
      </w:r>
      <w:r w:rsidRPr="00634666">
        <w:rPr>
          <w:rFonts w:hAnsi="宋体" w:hint="eastAsia"/>
          <w:sz w:val="22"/>
        </w:rPr>
        <w:t>（详见第一章投标人须知及前附表</w:t>
      </w:r>
      <w:r w:rsidRPr="00634666">
        <w:rPr>
          <w:rFonts w:hAnsi="宋体" w:hint="eastAsia"/>
          <w:sz w:val="22"/>
        </w:rPr>
        <w:t>21.3</w:t>
      </w:r>
      <w:r w:rsidRPr="00634666">
        <w:rPr>
          <w:rFonts w:hAnsi="宋体" w:hint="eastAsia"/>
          <w:sz w:val="22"/>
        </w:rPr>
        <w:t>（</w:t>
      </w:r>
      <w:r w:rsidRPr="00634666">
        <w:rPr>
          <w:rFonts w:hAnsi="宋体" w:hint="eastAsia"/>
          <w:sz w:val="22"/>
        </w:rPr>
        <w:t>9</w:t>
      </w:r>
      <w:r w:rsidRPr="00634666">
        <w:rPr>
          <w:rFonts w:hAnsi="宋体" w:hint="eastAsia"/>
          <w:sz w:val="22"/>
        </w:rPr>
        <w:t>））</w:t>
      </w:r>
    </w:p>
    <w:p w:rsidR="001D50CC" w:rsidRPr="00634666" w:rsidRDefault="001D50CC" w:rsidP="001D50CC">
      <w:pPr>
        <w:snapToGrid w:val="0"/>
        <w:ind w:firstLineChars="200" w:firstLine="440"/>
        <w:jc w:val="left"/>
        <w:rPr>
          <w:color w:val="FF0000"/>
          <w:sz w:val="22"/>
        </w:rPr>
      </w:pPr>
      <w:r w:rsidRPr="00634666">
        <w:rPr>
          <w:color w:val="FF0000"/>
          <w:sz w:val="22"/>
        </w:rPr>
        <w:t>★</w:t>
      </w:r>
      <w:r w:rsidRPr="00634666">
        <w:rPr>
          <w:rFonts w:hint="eastAsia"/>
          <w:color w:val="FF0000"/>
          <w:sz w:val="22"/>
        </w:rPr>
        <w:t>1.6</w:t>
      </w:r>
      <w:r w:rsidRPr="00634666">
        <w:rPr>
          <w:color w:val="FF0000"/>
          <w:sz w:val="22"/>
        </w:rPr>
        <w:t>投标人提供的产品必须符合国家强制性标准</w:t>
      </w:r>
      <w:r w:rsidRPr="00634666">
        <w:rPr>
          <w:rFonts w:hint="eastAsia"/>
          <w:color w:val="FF0000"/>
          <w:sz w:val="22"/>
        </w:rPr>
        <w:t>。</w:t>
      </w:r>
    </w:p>
    <w:p w:rsidR="001D50CC" w:rsidRPr="00634666" w:rsidRDefault="001D50CC" w:rsidP="001D50CC">
      <w:pPr>
        <w:snapToGrid w:val="0"/>
        <w:ind w:firstLineChars="200" w:firstLine="440"/>
        <w:rPr>
          <w:sz w:val="22"/>
        </w:rPr>
      </w:pPr>
      <w:r w:rsidRPr="00634666">
        <w:rPr>
          <w:sz w:val="22"/>
        </w:rPr>
        <w:t>1.</w:t>
      </w:r>
      <w:r w:rsidRPr="00634666">
        <w:rPr>
          <w:rFonts w:hint="eastAsia"/>
          <w:sz w:val="22"/>
        </w:rPr>
        <w:t>7</w:t>
      </w:r>
      <w:r w:rsidRPr="00634666">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1D50CC" w:rsidRPr="00634666" w:rsidRDefault="001D50CC" w:rsidP="001D50CC">
      <w:pPr>
        <w:snapToGrid w:val="0"/>
        <w:ind w:firstLineChars="200" w:firstLine="440"/>
        <w:rPr>
          <w:sz w:val="22"/>
        </w:rPr>
      </w:pPr>
      <w:r w:rsidRPr="00634666">
        <w:rPr>
          <w:sz w:val="22"/>
        </w:rPr>
        <w:t>1.</w:t>
      </w:r>
      <w:r w:rsidRPr="00634666">
        <w:rPr>
          <w:rFonts w:hint="eastAsia"/>
          <w:sz w:val="22"/>
        </w:rPr>
        <w:t>8</w:t>
      </w:r>
      <w:r w:rsidRPr="00634666">
        <w:rPr>
          <w:sz w:val="22"/>
        </w:rPr>
        <w:t>投标人在投标前应认真了解采购人的使用需求、使用条件（使用空间、能源条件等）和其他相关条件，一旦中标，应按照招标文件和合同规定的要求提供货物及相关服务。</w:t>
      </w:r>
    </w:p>
    <w:p w:rsidR="001D50CC" w:rsidRPr="00634666" w:rsidRDefault="001D50CC" w:rsidP="001D50CC">
      <w:pPr>
        <w:snapToGrid w:val="0"/>
        <w:ind w:firstLineChars="200" w:firstLine="440"/>
        <w:rPr>
          <w:sz w:val="22"/>
        </w:rPr>
      </w:pPr>
      <w:r w:rsidRPr="00634666">
        <w:rPr>
          <w:sz w:val="22"/>
        </w:rPr>
        <w:t>1.</w:t>
      </w:r>
      <w:r w:rsidRPr="00634666">
        <w:rPr>
          <w:rFonts w:hint="eastAsia"/>
          <w:sz w:val="22"/>
        </w:rPr>
        <w:t>9</w:t>
      </w:r>
      <w:r w:rsidRPr="00634666">
        <w:rPr>
          <w:sz w:val="22"/>
        </w:rPr>
        <w:t xml:space="preserve"> </w:t>
      </w:r>
      <w:r w:rsidRPr="00634666">
        <w:rPr>
          <w:sz w:val="22"/>
        </w:rPr>
        <w:t>投标人应根据本章节中详细技术规格要求，采用市场主流产品或按照要求提供定制产品参加竞标。同时，</w:t>
      </w:r>
      <w:r w:rsidRPr="00634666">
        <w:rPr>
          <w:b/>
          <w:color w:val="000000"/>
          <w:sz w:val="22"/>
        </w:rPr>
        <w:t>请投标人务必注意：无论是正偏离还是负偏离，都不得与招标要求相差太大，否则将可能影响投标人的得分</w:t>
      </w:r>
      <w:r w:rsidRPr="00634666">
        <w:rPr>
          <w:sz w:val="22"/>
        </w:rPr>
        <w:t>。一旦中标，投标人应按投标文件的承诺签订合同并提供相应的产品和服务。</w:t>
      </w:r>
    </w:p>
    <w:p w:rsidR="001D50CC" w:rsidRPr="00634666" w:rsidRDefault="001D50CC" w:rsidP="001D50CC">
      <w:pPr>
        <w:adjustRightInd w:val="0"/>
        <w:snapToGrid w:val="0"/>
        <w:ind w:firstLineChars="200" w:firstLine="440"/>
        <w:rPr>
          <w:sz w:val="22"/>
        </w:rPr>
      </w:pPr>
      <w:r w:rsidRPr="00634666">
        <w:rPr>
          <w:sz w:val="22"/>
        </w:rPr>
        <w:t>1.</w:t>
      </w:r>
      <w:r w:rsidRPr="00634666">
        <w:rPr>
          <w:rFonts w:hint="eastAsia"/>
          <w:sz w:val="22"/>
        </w:rPr>
        <w:t>10</w:t>
      </w:r>
      <w:r w:rsidRPr="00634666">
        <w:rPr>
          <w:rFonts w:hint="eastAsia"/>
          <w:sz w:val="22"/>
        </w:rPr>
        <w:t>投标人认为招标文件（包括招标补充文件）存在排他性或歧视性条款，自收到招标文件之日或者招标文件公告期限届满之日起</w:t>
      </w:r>
      <w:r w:rsidRPr="00634666">
        <w:rPr>
          <w:sz w:val="22"/>
        </w:rPr>
        <w:t>10</w:t>
      </w:r>
      <w:r w:rsidRPr="00634666">
        <w:rPr>
          <w:sz w:val="22"/>
        </w:rPr>
        <w:t>日内</w:t>
      </w:r>
      <w:r w:rsidRPr="00634666">
        <w:rPr>
          <w:rFonts w:hint="eastAsia"/>
          <w:sz w:val="22"/>
        </w:rPr>
        <w:t>，以书面形式提出，并附相关证据。</w:t>
      </w:r>
    </w:p>
    <w:p w:rsidR="001D50CC" w:rsidRPr="00634666" w:rsidRDefault="001D50CC" w:rsidP="001D50CC">
      <w:pPr>
        <w:snapToGrid w:val="0"/>
        <w:ind w:firstLineChars="200" w:firstLine="440"/>
        <w:rPr>
          <w:sz w:val="22"/>
        </w:rPr>
      </w:pPr>
    </w:p>
    <w:p w:rsidR="001D50CC" w:rsidRPr="00634666" w:rsidRDefault="001D50CC" w:rsidP="001D50CC">
      <w:pPr>
        <w:adjustRightInd w:val="0"/>
        <w:snapToGrid w:val="0"/>
        <w:jc w:val="center"/>
        <w:outlineLvl w:val="1"/>
        <w:rPr>
          <w:rFonts w:eastAsia="黑体"/>
          <w:color w:val="000000"/>
          <w:sz w:val="30"/>
          <w:szCs w:val="30"/>
        </w:rPr>
      </w:pPr>
      <w:bookmarkStart w:id="2" w:name="_Toc231989745"/>
      <w:r w:rsidRPr="00634666">
        <w:rPr>
          <w:rFonts w:eastAsia="黑体"/>
          <w:color w:val="000000"/>
          <w:sz w:val="30"/>
          <w:szCs w:val="30"/>
        </w:rPr>
        <w:t>二、项目概况</w:t>
      </w:r>
      <w:bookmarkEnd w:id="2"/>
    </w:p>
    <w:p w:rsidR="001D50CC" w:rsidRPr="00634666" w:rsidRDefault="001D50CC" w:rsidP="001D50CC">
      <w:pPr>
        <w:snapToGrid w:val="0"/>
        <w:ind w:firstLineChars="200" w:firstLine="442"/>
        <w:outlineLvl w:val="2"/>
        <w:rPr>
          <w:b/>
          <w:bCs/>
          <w:sz w:val="22"/>
        </w:rPr>
      </w:pPr>
      <w:bookmarkStart w:id="3" w:name="_Toc231989746"/>
      <w:r w:rsidRPr="00634666">
        <w:rPr>
          <w:b/>
          <w:bCs/>
          <w:sz w:val="22"/>
        </w:rPr>
        <w:t xml:space="preserve">2 </w:t>
      </w:r>
      <w:r w:rsidRPr="00634666">
        <w:rPr>
          <w:b/>
          <w:bCs/>
          <w:sz w:val="22"/>
        </w:rPr>
        <w:t>项目名称</w:t>
      </w:r>
      <w:bookmarkEnd w:id="3"/>
    </w:p>
    <w:p w:rsidR="001D50CC" w:rsidRPr="00634666" w:rsidRDefault="001D50CC" w:rsidP="001D50CC">
      <w:pPr>
        <w:snapToGrid w:val="0"/>
        <w:ind w:firstLineChars="200" w:firstLine="442"/>
        <w:rPr>
          <w:b/>
          <w:bCs/>
          <w:sz w:val="22"/>
        </w:rPr>
      </w:pPr>
      <w:r w:rsidRPr="00634666">
        <w:rPr>
          <w:b/>
          <w:bCs/>
          <w:sz w:val="22"/>
        </w:rPr>
        <w:t>项目名称：</w:t>
      </w:r>
      <w:r>
        <w:rPr>
          <w:b/>
          <w:bCs/>
          <w:sz w:val="22"/>
        </w:rPr>
        <w:t>上海立信会计金融学院附属学校</w:t>
      </w:r>
      <w:r>
        <w:rPr>
          <w:rFonts w:hAnsi="宋体" w:hint="eastAsia"/>
          <w:b/>
          <w:bCs/>
          <w:sz w:val="22"/>
        </w:rPr>
        <w:t>考试专用终端（学生端）</w:t>
      </w:r>
    </w:p>
    <w:p w:rsidR="001D50CC" w:rsidRPr="00634666" w:rsidRDefault="001D50CC" w:rsidP="001D50CC">
      <w:pPr>
        <w:snapToGrid w:val="0"/>
        <w:ind w:firstLineChars="200" w:firstLine="442"/>
        <w:outlineLvl w:val="2"/>
        <w:rPr>
          <w:b/>
          <w:bCs/>
          <w:sz w:val="22"/>
        </w:rPr>
      </w:pPr>
      <w:bookmarkStart w:id="4" w:name="_Toc231989747"/>
      <w:r w:rsidRPr="00634666">
        <w:rPr>
          <w:b/>
          <w:bCs/>
          <w:sz w:val="22"/>
        </w:rPr>
        <w:t xml:space="preserve">3 </w:t>
      </w:r>
      <w:r w:rsidRPr="00634666">
        <w:rPr>
          <w:b/>
          <w:bCs/>
          <w:sz w:val="22"/>
        </w:rPr>
        <w:t>项目地点</w:t>
      </w:r>
      <w:bookmarkEnd w:id="4"/>
    </w:p>
    <w:p w:rsidR="001D50CC" w:rsidRPr="00634666" w:rsidRDefault="001D50CC" w:rsidP="001D50CC">
      <w:pPr>
        <w:snapToGrid w:val="0"/>
        <w:ind w:firstLineChars="200" w:firstLine="442"/>
        <w:rPr>
          <w:b/>
          <w:bCs/>
          <w:sz w:val="22"/>
        </w:rPr>
      </w:pPr>
      <w:r w:rsidRPr="00634666">
        <w:rPr>
          <w:b/>
          <w:bCs/>
          <w:sz w:val="22"/>
        </w:rPr>
        <w:t>地点：</w:t>
      </w:r>
      <w:r>
        <w:rPr>
          <w:rFonts w:hAnsi="宋体" w:hint="eastAsia"/>
          <w:b/>
          <w:bCs/>
          <w:sz w:val="22"/>
        </w:rPr>
        <w:t>巨峰路</w:t>
      </w:r>
      <w:r>
        <w:rPr>
          <w:rFonts w:hAnsi="宋体" w:hint="eastAsia"/>
          <w:b/>
          <w:bCs/>
          <w:sz w:val="22"/>
        </w:rPr>
        <w:t>712</w:t>
      </w:r>
      <w:r>
        <w:rPr>
          <w:rFonts w:hAnsi="宋体" w:hint="eastAsia"/>
          <w:b/>
          <w:bCs/>
          <w:sz w:val="22"/>
        </w:rPr>
        <w:t>弄</w:t>
      </w:r>
      <w:r>
        <w:rPr>
          <w:rFonts w:hAnsi="宋体" w:hint="eastAsia"/>
          <w:b/>
          <w:bCs/>
          <w:sz w:val="22"/>
        </w:rPr>
        <w:t>18</w:t>
      </w:r>
      <w:r>
        <w:rPr>
          <w:rFonts w:hAnsi="宋体" w:hint="eastAsia"/>
          <w:b/>
          <w:bCs/>
          <w:sz w:val="22"/>
        </w:rPr>
        <w:t>号</w:t>
      </w:r>
    </w:p>
    <w:p w:rsidR="001D50CC" w:rsidRPr="00634666" w:rsidRDefault="001D50CC" w:rsidP="001D50CC">
      <w:pPr>
        <w:adjustRightInd w:val="0"/>
        <w:snapToGrid w:val="0"/>
        <w:ind w:firstLineChars="200" w:firstLine="442"/>
        <w:jc w:val="left"/>
        <w:outlineLvl w:val="2"/>
        <w:rPr>
          <w:b/>
          <w:color w:val="000000"/>
          <w:sz w:val="22"/>
        </w:rPr>
      </w:pPr>
      <w:bookmarkStart w:id="5" w:name="_Toc231989748"/>
      <w:r w:rsidRPr="00634666">
        <w:rPr>
          <w:b/>
          <w:color w:val="000000"/>
          <w:sz w:val="22"/>
        </w:rPr>
        <w:t xml:space="preserve">4 </w:t>
      </w:r>
      <w:r w:rsidRPr="00634666">
        <w:rPr>
          <w:b/>
          <w:color w:val="000000"/>
          <w:sz w:val="22"/>
        </w:rPr>
        <w:t>招标范围与内容</w:t>
      </w:r>
      <w:bookmarkEnd w:id="5"/>
    </w:p>
    <w:p w:rsidR="001D50CC" w:rsidRDefault="001D50CC" w:rsidP="001D50CC">
      <w:pPr>
        <w:snapToGrid w:val="0"/>
        <w:ind w:firstLineChars="200" w:firstLine="440"/>
        <w:rPr>
          <w:sz w:val="22"/>
        </w:rPr>
      </w:pPr>
      <w:r w:rsidRPr="00634666">
        <w:rPr>
          <w:sz w:val="22"/>
        </w:rPr>
        <w:t xml:space="preserve">4.1 </w:t>
      </w:r>
      <w:r w:rsidRPr="00634666">
        <w:rPr>
          <w:sz w:val="22"/>
        </w:rPr>
        <w:t>项目背景及现状：</w:t>
      </w:r>
    </w:p>
    <w:p w:rsidR="001D50CC" w:rsidRPr="00F24DE2" w:rsidRDefault="001D50CC" w:rsidP="001D50CC">
      <w:pPr>
        <w:adjustRightInd w:val="0"/>
        <w:snapToGrid w:val="0"/>
        <w:ind w:firstLineChars="200" w:firstLine="440"/>
        <w:jc w:val="left"/>
        <w:rPr>
          <w:sz w:val="22"/>
        </w:rPr>
      </w:pPr>
      <w:r w:rsidRPr="002A3013">
        <w:rPr>
          <w:rFonts w:hint="eastAsia"/>
          <w:sz w:val="22"/>
        </w:rPr>
        <w:lastRenderedPageBreak/>
        <w:t>主要依据《上海市教育委员会关于印发</w:t>
      </w:r>
      <w:r w:rsidRPr="002A3013">
        <w:rPr>
          <w:rFonts w:hint="eastAsia"/>
          <w:sz w:val="22"/>
        </w:rPr>
        <w:t>&lt;</w:t>
      </w:r>
      <w:r w:rsidRPr="002A3013">
        <w:rPr>
          <w:rFonts w:hint="eastAsia"/>
          <w:sz w:val="22"/>
        </w:rPr>
        <w:t>上海市进一步推进高中阶段学校考试招生制度改革实施意见</w:t>
      </w:r>
      <w:r w:rsidRPr="002A3013">
        <w:rPr>
          <w:rFonts w:hint="eastAsia"/>
          <w:sz w:val="22"/>
        </w:rPr>
        <w:t>&gt;</w:t>
      </w:r>
      <w:r>
        <w:rPr>
          <w:rFonts w:hint="eastAsia"/>
          <w:sz w:val="22"/>
        </w:rPr>
        <w:t>的通知》</w:t>
      </w:r>
      <w:r w:rsidRPr="002A3013">
        <w:rPr>
          <w:rFonts w:hint="eastAsia"/>
          <w:sz w:val="22"/>
        </w:rPr>
        <w:t>、《上海市教育考试标准化考点场地及信息化建设规划指南》、《关于做好高考外语听力与听说测试合并的通知》等要求，为了满足考试需求</w:t>
      </w:r>
      <w:r>
        <w:rPr>
          <w:rFonts w:hint="eastAsia"/>
          <w:sz w:val="22"/>
        </w:rPr>
        <w:t>同时兼</w:t>
      </w:r>
      <w:r w:rsidRPr="002A3013">
        <w:rPr>
          <w:rFonts w:hint="eastAsia"/>
          <w:sz w:val="22"/>
        </w:rPr>
        <w:t>作语音室</w:t>
      </w:r>
      <w:r>
        <w:rPr>
          <w:rFonts w:hint="eastAsia"/>
          <w:sz w:val="22"/>
        </w:rPr>
        <w:t>，故进行中高考外语听力听说标准化考场考试设备采购</w:t>
      </w:r>
      <w:r w:rsidRPr="002A3013">
        <w:rPr>
          <w:rFonts w:hint="eastAsia"/>
          <w:sz w:val="22"/>
        </w:rPr>
        <w:t>。</w:t>
      </w:r>
    </w:p>
    <w:p w:rsidR="001D50CC" w:rsidRPr="00F24DE2" w:rsidRDefault="001D50CC" w:rsidP="001D50CC">
      <w:pPr>
        <w:adjustRightInd w:val="0"/>
        <w:snapToGrid w:val="0"/>
        <w:ind w:firstLineChars="200" w:firstLine="440"/>
        <w:jc w:val="left"/>
        <w:rPr>
          <w:color w:val="000000"/>
          <w:sz w:val="22"/>
        </w:rPr>
      </w:pPr>
      <w:r w:rsidRPr="00634666">
        <w:rPr>
          <w:sz w:val="22"/>
        </w:rPr>
        <w:t xml:space="preserve">4.2 </w:t>
      </w:r>
      <w:r w:rsidRPr="00634666">
        <w:rPr>
          <w:sz w:val="22"/>
        </w:rPr>
        <w:t>项目招标范围及内容：</w:t>
      </w:r>
      <w:r>
        <w:rPr>
          <w:rFonts w:hint="eastAsia"/>
          <w:sz w:val="22"/>
        </w:rPr>
        <w:t>本项目建设</w:t>
      </w:r>
      <w:r w:rsidRPr="002A3013">
        <w:rPr>
          <w:rFonts w:hint="eastAsia"/>
          <w:sz w:val="22"/>
        </w:rPr>
        <w:t>考点</w:t>
      </w:r>
      <w:r>
        <w:rPr>
          <w:rFonts w:hint="eastAsia"/>
          <w:sz w:val="22"/>
        </w:rPr>
        <w:t>上海立信会计金融学院附属学校。</w:t>
      </w:r>
    </w:p>
    <w:p w:rsidR="001D50CC" w:rsidRDefault="001D50CC" w:rsidP="001D50CC">
      <w:pPr>
        <w:snapToGrid w:val="0"/>
        <w:ind w:firstLineChars="200" w:firstLine="440"/>
        <w:rPr>
          <w:bCs/>
          <w:sz w:val="22"/>
        </w:rPr>
      </w:pPr>
      <w:r w:rsidRPr="00634666">
        <w:rPr>
          <w:sz w:val="22"/>
        </w:rPr>
        <w:t xml:space="preserve">4.3 </w:t>
      </w:r>
      <w:r w:rsidRPr="00634666">
        <w:rPr>
          <w:sz w:val="22"/>
        </w:rPr>
        <w:t>交付日期：</w:t>
      </w:r>
      <w:r w:rsidRPr="006402B7">
        <w:rPr>
          <w:rFonts w:ascii="黑体" w:hAnsi="黑体" w:hint="eastAsia"/>
          <w:szCs w:val="21"/>
        </w:rPr>
        <w:t>自合同签</w:t>
      </w:r>
      <w:r>
        <w:rPr>
          <w:rFonts w:ascii="黑体" w:hAnsi="黑体" w:hint="eastAsia"/>
          <w:szCs w:val="21"/>
        </w:rPr>
        <w:t>订</w:t>
      </w:r>
      <w:r w:rsidRPr="006402B7">
        <w:rPr>
          <w:rFonts w:ascii="黑体" w:hAnsi="黑体" w:hint="eastAsia"/>
          <w:szCs w:val="21"/>
        </w:rPr>
        <w:t>后</w:t>
      </w:r>
      <w:r w:rsidRPr="006402B7">
        <w:rPr>
          <w:rFonts w:ascii="黑体" w:hAnsi="黑体" w:hint="eastAsia"/>
          <w:szCs w:val="21"/>
        </w:rPr>
        <w:t>30</w:t>
      </w:r>
      <w:r w:rsidRPr="006402B7">
        <w:rPr>
          <w:rFonts w:ascii="黑体" w:hAnsi="黑体" w:hint="eastAsia"/>
          <w:szCs w:val="21"/>
        </w:rPr>
        <w:t>天内供货至采购人指定地点并完成集成安装、调试等。</w:t>
      </w:r>
    </w:p>
    <w:p w:rsidR="001D50CC" w:rsidRPr="00634666" w:rsidRDefault="001D50CC" w:rsidP="001D50CC">
      <w:pPr>
        <w:snapToGrid w:val="0"/>
        <w:ind w:firstLineChars="200" w:firstLine="442"/>
        <w:rPr>
          <w:b/>
          <w:color w:val="000000"/>
          <w:sz w:val="22"/>
        </w:rPr>
      </w:pPr>
      <w:r w:rsidRPr="00634666">
        <w:rPr>
          <w:b/>
          <w:color w:val="000000"/>
          <w:sz w:val="22"/>
        </w:rPr>
        <w:t xml:space="preserve">5 </w:t>
      </w:r>
      <w:r w:rsidRPr="00634666">
        <w:rPr>
          <w:b/>
          <w:color w:val="000000"/>
          <w:sz w:val="22"/>
        </w:rPr>
        <w:t>承包方式</w:t>
      </w:r>
    </w:p>
    <w:p w:rsidR="001D50CC" w:rsidRPr="00634666" w:rsidRDefault="001D50CC" w:rsidP="001D50CC">
      <w:pPr>
        <w:snapToGrid w:val="0"/>
        <w:ind w:firstLineChars="200" w:firstLine="440"/>
        <w:rPr>
          <w:sz w:val="22"/>
        </w:rPr>
      </w:pPr>
      <w:r w:rsidRPr="00634666">
        <w:rPr>
          <w:sz w:val="22"/>
        </w:rPr>
        <w:t xml:space="preserve">5.1 </w:t>
      </w:r>
      <w:r w:rsidRPr="00634666">
        <w:rPr>
          <w:sz w:val="22"/>
        </w:rPr>
        <w:t>依据本项目的招标范围和内容，中标人以包工、包料、包质包量、包安全可靠的方式实施</w:t>
      </w:r>
      <w:r w:rsidRPr="00634666">
        <w:rPr>
          <w:rFonts w:hint="eastAsia"/>
          <w:sz w:val="22"/>
        </w:rPr>
        <w:t>总</w:t>
      </w:r>
      <w:r w:rsidRPr="00634666">
        <w:rPr>
          <w:sz w:val="22"/>
        </w:rPr>
        <w:t>承包。</w:t>
      </w:r>
    </w:p>
    <w:p w:rsidR="001D50CC" w:rsidRPr="00634666" w:rsidRDefault="001D50CC" w:rsidP="001D50CC">
      <w:pPr>
        <w:snapToGrid w:val="0"/>
        <w:ind w:firstLineChars="200" w:firstLine="440"/>
        <w:rPr>
          <w:sz w:val="22"/>
        </w:rPr>
      </w:pPr>
      <w:r w:rsidRPr="00634666">
        <w:rPr>
          <w:color w:val="000000"/>
          <w:sz w:val="22"/>
        </w:rPr>
        <w:t>5.2</w:t>
      </w:r>
      <w:r w:rsidRPr="00634666">
        <w:rPr>
          <w:color w:val="0000FF"/>
          <w:sz w:val="22"/>
        </w:rPr>
        <w:t>本项目不允许分包。</w:t>
      </w:r>
    </w:p>
    <w:p w:rsidR="001D50CC" w:rsidRPr="00634666" w:rsidRDefault="001D50CC" w:rsidP="001D50CC">
      <w:pPr>
        <w:adjustRightInd w:val="0"/>
        <w:snapToGrid w:val="0"/>
        <w:ind w:firstLineChars="200" w:firstLine="442"/>
        <w:jc w:val="left"/>
        <w:outlineLvl w:val="2"/>
        <w:rPr>
          <w:b/>
          <w:color w:val="000000"/>
          <w:sz w:val="22"/>
        </w:rPr>
      </w:pPr>
      <w:bookmarkStart w:id="6" w:name="_Toc231989749"/>
      <w:r w:rsidRPr="00634666">
        <w:rPr>
          <w:b/>
          <w:color w:val="000000"/>
          <w:sz w:val="22"/>
        </w:rPr>
        <w:t xml:space="preserve">6 </w:t>
      </w:r>
      <w:r w:rsidRPr="00634666">
        <w:rPr>
          <w:b/>
          <w:color w:val="000000"/>
          <w:sz w:val="22"/>
        </w:rPr>
        <w:t>合同的签订</w:t>
      </w:r>
      <w:bookmarkEnd w:id="6"/>
    </w:p>
    <w:p w:rsidR="001D50CC" w:rsidRPr="00634666" w:rsidRDefault="001D50CC" w:rsidP="001D50CC">
      <w:pPr>
        <w:snapToGrid w:val="0"/>
        <w:ind w:firstLineChars="200" w:firstLine="440"/>
        <w:rPr>
          <w:sz w:val="22"/>
        </w:rPr>
      </w:pPr>
      <w:r w:rsidRPr="00634666">
        <w:rPr>
          <w:sz w:val="22"/>
        </w:rPr>
        <w:t xml:space="preserve">6.1 </w:t>
      </w:r>
      <w:r w:rsidRPr="00634666">
        <w:rPr>
          <w:sz w:val="22"/>
        </w:rPr>
        <w:t>本项目合同的标的、价格、质量及验收标准、考核管理、履约期限等主要条款应当与招标文件和中标人投标文件的内容一致，并互相补充和解释。</w:t>
      </w:r>
    </w:p>
    <w:p w:rsidR="001D50CC" w:rsidRPr="00634666" w:rsidRDefault="001D50CC" w:rsidP="001D50CC">
      <w:pPr>
        <w:adjustRightInd w:val="0"/>
        <w:snapToGrid w:val="0"/>
        <w:ind w:firstLineChars="200" w:firstLine="442"/>
        <w:jc w:val="left"/>
        <w:outlineLvl w:val="2"/>
        <w:rPr>
          <w:sz w:val="22"/>
        </w:rPr>
      </w:pPr>
      <w:bookmarkStart w:id="7" w:name="_Toc231989750"/>
      <w:r w:rsidRPr="00634666">
        <w:rPr>
          <w:b/>
          <w:color w:val="000000"/>
          <w:sz w:val="22"/>
        </w:rPr>
        <w:t xml:space="preserve">7 </w:t>
      </w:r>
      <w:r w:rsidRPr="00634666">
        <w:rPr>
          <w:b/>
          <w:color w:val="000000"/>
          <w:sz w:val="22"/>
        </w:rPr>
        <w:t>结算原则和支付方式</w:t>
      </w:r>
      <w:bookmarkEnd w:id="7"/>
    </w:p>
    <w:p w:rsidR="001D50CC" w:rsidRPr="00634666" w:rsidRDefault="001D50CC" w:rsidP="001D50CC">
      <w:pPr>
        <w:snapToGrid w:val="0"/>
        <w:ind w:firstLineChars="200" w:firstLine="440"/>
        <w:rPr>
          <w:sz w:val="22"/>
        </w:rPr>
      </w:pPr>
      <w:r w:rsidRPr="00634666">
        <w:rPr>
          <w:sz w:val="22"/>
        </w:rPr>
        <w:t xml:space="preserve">7.1 </w:t>
      </w:r>
      <w:r w:rsidRPr="00634666">
        <w:rPr>
          <w:sz w:val="22"/>
        </w:rPr>
        <w:t>结算原则</w:t>
      </w:r>
    </w:p>
    <w:p w:rsidR="001D50CC" w:rsidRPr="00C46BC8" w:rsidRDefault="001D50CC" w:rsidP="001D50CC">
      <w:pPr>
        <w:snapToGrid w:val="0"/>
        <w:ind w:firstLineChars="200" w:firstLine="440"/>
        <w:rPr>
          <w:b/>
          <w:bCs/>
          <w:color w:val="FF0000"/>
          <w:sz w:val="22"/>
          <w:u w:val="wavyHeavy"/>
        </w:rPr>
      </w:pPr>
      <w:r w:rsidRPr="00634666">
        <w:rPr>
          <w:sz w:val="22"/>
        </w:rPr>
        <w:t xml:space="preserve">7.1.1 </w:t>
      </w:r>
      <w:r w:rsidRPr="00634666">
        <w:rPr>
          <w:sz w:val="22"/>
        </w:rPr>
        <w:t>本项目合同总价不变，采购人不会因人工费、物价、费率、汇率或其他因素（不可抗力除外）的变动而进行调整。</w:t>
      </w:r>
    </w:p>
    <w:p w:rsidR="001D50CC" w:rsidRPr="00634666" w:rsidRDefault="001D50CC" w:rsidP="001D50CC">
      <w:pPr>
        <w:snapToGrid w:val="0"/>
        <w:ind w:firstLineChars="200" w:firstLine="440"/>
        <w:rPr>
          <w:sz w:val="22"/>
        </w:rPr>
      </w:pPr>
      <w:r w:rsidRPr="00634666">
        <w:rPr>
          <w:sz w:val="22"/>
        </w:rPr>
        <w:t>7.1.2</w:t>
      </w:r>
      <w:r w:rsidRPr="00634666">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1D50CC" w:rsidRPr="00634666" w:rsidRDefault="001D50CC" w:rsidP="001D50CC">
      <w:pPr>
        <w:snapToGrid w:val="0"/>
        <w:ind w:firstLineChars="200" w:firstLine="440"/>
        <w:rPr>
          <w:sz w:val="22"/>
        </w:rPr>
      </w:pPr>
      <w:r w:rsidRPr="00634666">
        <w:rPr>
          <w:sz w:val="22"/>
        </w:rPr>
        <w:t xml:space="preserve">7.2 </w:t>
      </w:r>
      <w:r w:rsidRPr="00634666">
        <w:rPr>
          <w:sz w:val="22"/>
        </w:rPr>
        <w:t>支付方式</w:t>
      </w:r>
    </w:p>
    <w:p w:rsidR="001D50CC" w:rsidRDefault="001D50CC" w:rsidP="001D50CC">
      <w:pPr>
        <w:adjustRightInd w:val="0"/>
        <w:snapToGrid w:val="0"/>
        <w:ind w:firstLineChars="200" w:firstLine="440"/>
        <w:rPr>
          <w:sz w:val="22"/>
        </w:rPr>
      </w:pPr>
      <w:r>
        <w:rPr>
          <w:sz w:val="22"/>
        </w:rPr>
        <w:t>7.2.2</w:t>
      </w:r>
      <w:r>
        <w:rPr>
          <w:rFonts w:hAnsi="宋体"/>
          <w:sz w:val="22"/>
        </w:rPr>
        <w:t>分期付款的时间进度要求和支付比例具体如下：</w:t>
      </w:r>
    </w:p>
    <w:p w:rsidR="001D50CC" w:rsidRPr="00356415" w:rsidRDefault="001D50CC" w:rsidP="001D50CC">
      <w:pPr>
        <w:adjustRightInd w:val="0"/>
        <w:snapToGrid w:val="0"/>
        <w:ind w:firstLineChars="200" w:firstLine="440"/>
        <w:jc w:val="left"/>
        <w:rPr>
          <w:color w:val="000000"/>
          <w:sz w:val="22"/>
        </w:rPr>
      </w:pPr>
      <w:r w:rsidRPr="00356415">
        <w:rPr>
          <w:rFonts w:hint="eastAsia"/>
          <w:color w:val="000000"/>
          <w:sz w:val="22"/>
        </w:rPr>
        <w:t>（</w:t>
      </w:r>
      <w:r w:rsidRPr="00356415">
        <w:rPr>
          <w:color w:val="000000"/>
          <w:sz w:val="22"/>
        </w:rPr>
        <w:t>1</w:t>
      </w:r>
      <w:r w:rsidRPr="00356415">
        <w:rPr>
          <w:rFonts w:hint="eastAsia"/>
          <w:color w:val="000000"/>
          <w:sz w:val="22"/>
        </w:rPr>
        <w:t>）双方合同签订后一周内，采购人向中标人支付</w:t>
      </w:r>
      <w:r w:rsidRPr="00356415">
        <w:rPr>
          <w:rFonts w:hint="eastAsia"/>
          <w:color w:val="000000"/>
          <w:sz w:val="22"/>
        </w:rPr>
        <w:t>50%</w:t>
      </w:r>
      <w:r w:rsidRPr="00356415">
        <w:rPr>
          <w:rFonts w:hint="eastAsia"/>
          <w:color w:val="000000"/>
          <w:sz w:val="22"/>
        </w:rPr>
        <w:t>合同款。</w:t>
      </w:r>
    </w:p>
    <w:p w:rsidR="001D50CC" w:rsidRPr="000C2248" w:rsidRDefault="001D50CC" w:rsidP="001D50CC">
      <w:pPr>
        <w:adjustRightInd w:val="0"/>
        <w:snapToGrid w:val="0"/>
        <w:ind w:firstLineChars="200" w:firstLine="440"/>
        <w:jc w:val="left"/>
        <w:rPr>
          <w:color w:val="000000"/>
          <w:sz w:val="22"/>
        </w:rPr>
      </w:pPr>
      <w:r w:rsidRPr="00356415">
        <w:rPr>
          <w:rFonts w:hint="eastAsia"/>
          <w:color w:val="000000"/>
          <w:sz w:val="22"/>
        </w:rPr>
        <w:t>（</w:t>
      </w:r>
      <w:r w:rsidRPr="00356415">
        <w:rPr>
          <w:rFonts w:hint="eastAsia"/>
          <w:color w:val="000000"/>
          <w:sz w:val="22"/>
        </w:rPr>
        <w:t>2</w:t>
      </w:r>
      <w:r w:rsidRPr="00356415">
        <w:rPr>
          <w:rFonts w:hint="eastAsia"/>
          <w:color w:val="000000"/>
          <w:sz w:val="22"/>
        </w:rPr>
        <w:t>）设备验收合格后一周内，采购人向中标人支付合同剩余余款。</w:t>
      </w:r>
    </w:p>
    <w:p w:rsidR="001D50CC" w:rsidRDefault="001D50CC" w:rsidP="001D50CC">
      <w:pPr>
        <w:adjustRightInd w:val="0"/>
        <w:snapToGrid w:val="0"/>
        <w:ind w:firstLineChars="200" w:firstLine="440"/>
        <w:jc w:val="left"/>
        <w:rPr>
          <w:color w:val="000000"/>
          <w:sz w:val="22"/>
        </w:rPr>
      </w:pPr>
      <w:r w:rsidRPr="00356415">
        <w:rPr>
          <w:rFonts w:hint="eastAsia"/>
          <w:color w:val="000000"/>
          <w:sz w:val="22"/>
        </w:rPr>
        <w:t>（</w:t>
      </w:r>
      <w:r>
        <w:rPr>
          <w:rFonts w:hint="eastAsia"/>
          <w:color w:val="000000"/>
          <w:sz w:val="22"/>
        </w:rPr>
        <w:t>3</w:t>
      </w:r>
      <w:r w:rsidRPr="00356415">
        <w:rPr>
          <w:color w:val="000000"/>
          <w:sz w:val="22"/>
        </w:rPr>
        <w:t>）</w:t>
      </w:r>
      <w:r w:rsidRPr="00356415">
        <w:rPr>
          <w:rFonts w:hint="eastAsia"/>
          <w:color w:val="000000"/>
          <w:sz w:val="22"/>
        </w:rPr>
        <w:t>本合同中涉及的相关数据允许因“四舍五入”而有所差异</w:t>
      </w:r>
    </w:p>
    <w:p w:rsidR="001D50CC" w:rsidRPr="00634666" w:rsidRDefault="001D50CC" w:rsidP="001D50CC">
      <w:pPr>
        <w:snapToGrid w:val="0"/>
        <w:ind w:firstLineChars="200" w:firstLine="440"/>
        <w:jc w:val="left"/>
        <w:rPr>
          <w:sz w:val="22"/>
        </w:rPr>
      </w:pPr>
      <w:r w:rsidRPr="00634666">
        <w:rPr>
          <w:sz w:val="22"/>
        </w:rPr>
        <w:t>7.3</w:t>
      </w:r>
      <w:r w:rsidRPr="00634666">
        <w:rPr>
          <w:sz w:val="22"/>
        </w:rPr>
        <w:t>中标人因自身原因造成返工的工作量，采购人将不予计量和支付。</w:t>
      </w:r>
    </w:p>
    <w:p w:rsidR="001D50CC" w:rsidRPr="00634666" w:rsidRDefault="001D50CC" w:rsidP="001D50CC">
      <w:pPr>
        <w:snapToGrid w:val="0"/>
        <w:ind w:firstLineChars="200" w:firstLine="440"/>
        <w:jc w:val="left"/>
        <w:rPr>
          <w:color w:val="FF0000"/>
          <w:sz w:val="22"/>
        </w:rPr>
      </w:pPr>
      <w:r w:rsidRPr="00634666">
        <w:rPr>
          <w:rFonts w:hint="eastAsia"/>
          <w:color w:val="FF0000"/>
          <w:sz w:val="22"/>
        </w:rPr>
        <w:t>7.4</w:t>
      </w:r>
      <w:r w:rsidRPr="00634666">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34666">
        <w:rPr>
          <w:rFonts w:hint="eastAsia"/>
          <w:color w:val="FF0000"/>
          <w:sz w:val="22"/>
        </w:rPr>
        <w:t>1</w:t>
      </w:r>
      <w:r w:rsidRPr="00634666">
        <w:rPr>
          <w:rFonts w:hint="eastAsia"/>
          <w:color w:val="FF0000"/>
          <w:sz w:val="22"/>
        </w:rPr>
        <w:t>年期贷款市场报价利率。</w:t>
      </w:r>
    </w:p>
    <w:p w:rsidR="001D50CC" w:rsidRPr="00634666" w:rsidRDefault="001D50CC" w:rsidP="001D50CC">
      <w:pPr>
        <w:adjustRightInd w:val="0"/>
        <w:snapToGrid w:val="0"/>
        <w:jc w:val="center"/>
        <w:outlineLvl w:val="1"/>
        <w:rPr>
          <w:rFonts w:eastAsia="黑体"/>
          <w:color w:val="000000"/>
          <w:sz w:val="30"/>
          <w:szCs w:val="30"/>
        </w:rPr>
      </w:pPr>
      <w:bookmarkStart w:id="8" w:name="_Toc231989751"/>
      <w:r w:rsidRPr="00634666">
        <w:rPr>
          <w:rFonts w:eastAsia="黑体"/>
          <w:color w:val="000000"/>
          <w:sz w:val="30"/>
          <w:szCs w:val="30"/>
        </w:rPr>
        <w:t>三、技术质量要求</w:t>
      </w:r>
      <w:bookmarkEnd w:id="8"/>
    </w:p>
    <w:p w:rsidR="001D50CC" w:rsidRPr="00634666" w:rsidRDefault="001D50CC" w:rsidP="001D50CC">
      <w:pPr>
        <w:adjustRightInd w:val="0"/>
        <w:snapToGrid w:val="0"/>
        <w:ind w:firstLineChars="200" w:firstLine="442"/>
        <w:outlineLvl w:val="2"/>
        <w:rPr>
          <w:b/>
          <w:bCs/>
          <w:sz w:val="22"/>
        </w:rPr>
      </w:pPr>
      <w:bookmarkStart w:id="9" w:name="_Toc476308503"/>
      <w:bookmarkStart w:id="10" w:name="_Toc231989752"/>
      <w:r w:rsidRPr="00634666">
        <w:rPr>
          <w:b/>
          <w:bCs/>
          <w:sz w:val="22"/>
        </w:rPr>
        <w:t xml:space="preserve">8 </w:t>
      </w:r>
      <w:r w:rsidRPr="00634666">
        <w:rPr>
          <w:b/>
          <w:bCs/>
          <w:sz w:val="22"/>
        </w:rPr>
        <w:t>适用技术规范和规范性文件</w:t>
      </w:r>
      <w:bookmarkEnd w:id="9"/>
      <w:bookmarkEnd w:id="10"/>
    </w:p>
    <w:p w:rsidR="001D50CC" w:rsidRPr="00634666" w:rsidRDefault="001D50CC" w:rsidP="001D50CC">
      <w:pPr>
        <w:snapToGrid w:val="0"/>
        <w:ind w:firstLineChars="200" w:firstLine="440"/>
        <w:jc w:val="left"/>
        <w:rPr>
          <w:sz w:val="22"/>
        </w:rPr>
      </w:pPr>
      <w:r w:rsidRPr="00634666">
        <w:rPr>
          <w:sz w:val="22"/>
        </w:rPr>
        <w:t>各投标人应充分注意，凡涉及国家或行业管理部门颁发的相关规范、规程和标准，无论其是否在本招标文件中列明，中标人应无条件执行。标准、规范等不一致的，以要求高者为准。</w:t>
      </w:r>
    </w:p>
    <w:p w:rsidR="001D50CC" w:rsidRPr="00E024C9" w:rsidRDefault="001D50CC" w:rsidP="001D50CC">
      <w:pPr>
        <w:adjustRightInd w:val="0"/>
        <w:snapToGrid w:val="0"/>
        <w:ind w:firstLineChars="200" w:firstLine="442"/>
        <w:outlineLvl w:val="2"/>
        <w:rPr>
          <w:b/>
          <w:bCs/>
          <w:sz w:val="22"/>
        </w:rPr>
      </w:pPr>
      <w:bookmarkStart w:id="11" w:name="_Toc231989753"/>
      <w:r w:rsidRPr="00E024C9">
        <w:rPr>
          <w:b/>
          <w:bCs/>
          <w:sz w:val="22"/>
        </w:rPr>
        <w:t xml:space="preserve">9 </w:t>
      </w:r>
      <w:r w:rsidRPr="00E024C9">
        <w:rPr>
          <w:b/>
          <w:bCs/>
          <w:sz w:val="22"/>
        </w:rPr>
        <w:t>招标内容与质量要求</w:t>
      </w:r>
      <w:bookmarkEnd w:id="11"/>
    </w:p>
    <w:p w:rsidR="001D50CC" w:rsidRPr="00E024C9" w:rsidRDefault="001D50CC" w:rsidP="001D50CC">
      <w:pPr>
        <w:snapToGrid w:val="0"/>
        <w:ind w:firstLineChars="200" w:firstLine="442"/>
        <w:rPr>
          <w:b/>
          <w:sz w:val="22"/>
        </w:rPr>
      </w:pPr>
      <w:r w:rsidRPr="00E024C9">
        <w:rPr>
          <w:b/>
          <w:sz w:val="22"/>
        </w:rPr>
        <w:t xml:space="preserve">9.1 </w:t>
      </w:r>
      <w:r w:rsidRPr="00E024C9">
        <w:rPr>
          <w:b/>
          <w:sz w:val="22"/>
        </w:rPr>
        <w:t>供货清单</w:t>
      </w:r>
    </w:p>
    <w:tbl>
      <w:tblPr>
        <w:tblW w:w="53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637"/>
        <w:gridCol w:w="1235"/>
        <w:gridCol w:w="1134"/>
        <w:gridCol w:w="3208"/>
      </w:tblGrid>
      <w:tr w:rsidR="001D50CC" w:rsidRPr="00F41F80" w:rsidTr="00EB6727">
        <w:trPr>
          <w:trHeight w:val="260"/>
        </w:trPr>
        <w:tc>
          <w:tcPr>
            <w:tcW w:w="371" w:type="pct"/>
            <w:shd w:val="clear" w:color="auto" w:fill="auto"/>
            <w:noWrap/>
            <w:vAlign w:val="center"/>
            <w:hideMark/>
          </w:tcPr>
          <w:p w:rsidR="001D50CC" w:rsidRPr="00F41F80" w:rsidRDefault="001D50CC" w:rsidP="00EB6727">
            <w:pPr>
              <w:widowControl/>
              <w:jc w:val="center"/>
              <w:rPr>
                <w:rFonts w:ascii="宋体" w:hAnsi="宋体" w:cs="宋体"/>
                <w:b/>
                <w:bCs/>
                <w:color w:val="000000"/>
                <w:kern w:val="0"/>
                <w:sz w:val="22"/>
              </w:rPr>
            </w:pPr>
            <w:r w:rsidRPr="00F41F80">
              <w:rPr>
                <w:rFonts w:ascii="宋体" w:hAnsi="宋体" w:cs="宋体" w:hint="eastAsia"/>
                <w:b/>
                <w:bCs/>
                <w:color w:val="000000"/>
                <w:kern w:val="0"/>
                <w:sz w:val="22"/>
              </w:rPr>
              <w:lastRenderedPageBreak/>
              <w:t>序号</w:t>
            </w:r>
          </w:p>
        </w:tc>
        <w:tc>
          <w:tcPr>
            <w:tcW w:w="1486" w:type="pct"/>
            <w:shd w:val="clear" w:color="auto" w:fill="auto"/>
            <w:noWrap/>
            <w:vAlign w:val="center"/>
            <w:hideMark/>
          </w:tcPr>
          <w:p w:rsidR="001D50CC" w:rsidRPr="00F41F80" w:rsidRDefault="001D50CC" w:rsidP="00EB6727">
            <w:pPr>
              <w:widowControl/>
              <w:jc w:val="center"/>
              <w:rPr>
                <w:rFonts w:ascii="宋体" w:hAnsi="宋体" w:cs="宋体"/>
                <w:b/>
                <w:bCs/>
                <w:color w:val="000000"/>
                <w:kern w:val="0"/>
                <w:sz w:val="22"/>
              </w:rPr>
            </w:pPr>
            <w:r w:rsidRPr="00F41F80">
              <w:rPr>
                <w:rFonts w:ascii="宋体" w:hAnsi="宋体" w:cs="宋体" w:hint="eastAsia"/>
                <w:b/>
                <w:bCs/>
                <w:color w:val="000000"/>
                <w:kern w:val="0"/>
                <w:sz w:val="22"/>
              </w:rPr>
              <w:t>名  称</w:t>
            </w:r>
          </w:p>
        </w:tc>
        <w:tc>
          <w:tcPr>
            <w:tcW w:w="696" w:type="pct"/>
            <w:shd w:val="clear" w:color="auto" w:fill="auto"/>
            <w:noWrap/>
            <w:vAlign w:val="center"/>
            <w:hideMark/>
          </w:tcPr>
          <w:p w:rsidR="001D50CC" w:rsidRPr="00F41F80" w:rsidRDefault="001D50CC" w:rsidP="00EB6727">
            <w:pPr>
              <w:widowControl/>
              <w:jc w:val="center"/>
              <w:rPr>
                <w:rFonts w:ascii="宋体" w:hAnsi="宋体" w:cs="宋体"/>
                <w:b/>
                <w:bCs/>
                <w:color w:val="000000"/>
                <w:kern w:val="0"/>
                <w:sz w:val="22"/>
              </w:rPr>
            </w:pPr>
            <w:r w:rsidRPr="00F41F80">
              <w:rPr>
                <w:rFonts w:ascii="宋体" w:hAnsi="宋体" w:cs="宋体" w:hint="eastAsia"/>
                <w:b/>
                <w:bCs/>
                <w:color w:val="000000"/>
                <w:kern w:val="0"/>
                <w:sz w:val="22"/>
              </w:rPr>
              <w:t>数量</w:t>
            </w:r>
          </w:p>
        </w:tc>
        <w:tc>
          <w:tcPr>
            <w:tcW w:w="639" w:type="pct"/>
            <w:shd w:val="clear" w:color="auto" w:fill="auto"/>
            <w:noWrap/>
            <w:vAlign w:val="center"/>
            <w:hideMark/>
          </w:tcPr>
          <w:p w:rsidR="001D50CC" w:rsidRPr="00F41F80" w:rsidRDefault="001D50CC" w:rsidP="00EB6727">
            <w:pPr>
              <w:widowControl/>
              <w:jc w:val="center"/>
              <w:rPr>
                <w:rFonts w:ascii="宋体" w:hAnsi="宋体" w:cs="宋体"/>
                <w:b/>
                <w:bCs/>
                <w:color w:val="000000"/>
                <w:kern w:val="0"/>
                <w:sz w:val="22"/>
              </w:rPr>
            </w:pPr>
            <w:r w:rsidRPr="00F41F80">
              <w:rPr>
                <w:rFonts w:ascii="宋体" w:hAnsi="宋体" w:cs="宋体" w:hint="eastAsia"/>
                <w:b/>
                <w:bCs/>
                <w:color w:val="000000"/>
                <w:kern w:val="0"/>
                <w:sz w:val="22"/>
              </w:rPr>
              <w:t>单位</w:t>
            </w:r>
          </w:p>
        </w:tc>
        <w:tc>
          <w:tcPr>
            <w:tcW w:w="1808" w:type="pct"/>
            <w:shd w:val="clear" w:color="auto" w:fill="auto"/>
            <w:vAlign w:val="center"/>
            <w:hideMark/>
          </w:tcPr>
          <w:p w:rsidR="001D50CC" w:rsidRPr="00F41F80" w:rsidRDefault="001D50CC" w:rsidP="00EB6727">
            <w:pPr>
              <w:widowControl/>
              <w:jc w:val="center"/>
              <w:rPr>
                <w:rFonts w:ascii="宋体" w:hAnsi="宋体" w:cs="宋体"/>
                <w:b/>
                <w:bCs/>
                <w:color w:val="000000"/>
                <w:kern w:val="0"/>
                <w:sz w:val="22"/>
              </w:rPr>
            </w:pPr>
            <w:r w:rsidRPr="00F41F80">
              <w:rPr>
                <w:rFonts w:ascii="宋体" w:hAnsi="宋体" w:cs="宋体" w:hint="eastAsia"/>
                <w:b/>
                <w:bCs/>
                <w:color w:val="000000"/>
                <w:kern w:val="0"/>
                <w:sz w:val="22"/>
              </w:rPr>
              <w:t>备注</w:t>
            </w:r>
          </w:p>
        </w:tc>
      </w:tr>
      <w:tr w:rsidR="001D50CC" w:rsidRPr="00F41F80" w:rsidTr="00EB6727">
        <w:trPr>
          <w:trHeight w:val="260"/>
        </w:trPr>
        <w:tc>
          <w:tcPr>
            <w:tcW w:w="371" w:type="pct"/>
            <w:shd w:val="clear" w:color="auto" w:fill="auto"/>
            <w:noWrap/>
            <w:vAlign w:val="center"/>
            <w:hideMark/>
          </w:tcPr>
          <w:p w:rsidR="001D50CC" w:rsidRPr="00F41F80" w:rsidRDefault="001D50CC" w:rsidP="00EB6727">
            <w:pPr>
              <w:widowControl/>
              <w:jc w:val="center"/>
              <w:rPr>
                <w:rFonts w:ascii="宋体" w:hAnsi="宋体" w:cs="宋体"/>
                <w:color w:val="000000"/>
                <w:kern w:val="0"/>
                <w:sz w:val="22"/>
              </w:rPr>
            </w:pPr>
            <w:r w:rsidRPr="00F41F80">
              <w:rPr>
                <w:rFonts w:ascii="宋体" w:hAnsi="宋体" w:cs="宋体" w:hint="eastAsia"/>
                <w:color w:val="000000"/>
                <w:kern w:val="0"/>
                <w:sz w:val="22"/>
              </w:rPr>
              <w:t>1</w:t>
            </w:r>
          </w:p>
        </w:tc>
        <w:tc>
          <w:tcPr>
            <w:tcW w:w="1486" w:type="pct"/>
            <w:shd w:val="clear" w:color="auto" w:fill="auto"/>
            <w:noWrap/>
            <w:vAlign w:val="center"/>
            <w:hideMark/>
          </w:tcPr>
          <w:p w:rsidR="001D50CC" w:rsidRPr="00F41F80" w:rsidRDefault="001D50CC" w:rsidP="00EB6727">
            <w:pPr>
              <w:widowControl/>
              <w:jc w:val="left"/>
              <w:rPr>
                <w:rFonts w:ascii="宋体" w:hAnsi="宋体" w:cs="宋体"/>
                <w:color w:val="000000"/>
                <w:kern w:val="0"/>
                <w:sz w:val="22"/>
              </w:rPr>
            </w:pPr>
            <w:r w:rsidRPr="00F41F80">
              <w:rPr>
                <w:rFonts w:ascii="宋体" w:hAnsi="宋体" w:cs="宋体" w:hint="eastAsia"/>
                <w:color w:val="000000"/>
                <w:kern w:val="0"/>
                <w:sz w:val="22"/>
              </w:rPr>
              <w:t>考试专用终端（学生端）</w:t>
            </w:r>
          </w:p>
        </w:tc>
        <w:tc>
          <w:tcPr>
            <w:tcW w:w="696" w:type="pct"/>
            <w:shd w:val="clear" w:color="auto" w:fill="auto"/>
            <w:noWrap/>
            <w:vAlign w:val="center"/>
            <w:hideMark/>
          </w:tcPr>
          <w:p w:rsidR="001D50CC" w:rsidRPr="00F41F80" w:rsidRDefault="001D50CC" w:rsidP="00EB6727">
            <w:pPr>
              <w:widowControl/>
              <w:jc w:val="center"/>
              <w:rPr>
                <w:rFonts w:ascii="宋体" w:hAnsi="宋体" w:cs="宋体"/>
                <w:color w:val="000000"/>
                <w:kern w:val="0"/>
                <w:sz w:val="22"/>
              </w:rPr>
            </w:pPr>
            <w:r>
              <w:rPr>
                <w:rFonts w:ascii="宋体" w:hAnsi="宋体" w:cs="宋体"/>
                <w:color w:val="000000"/>
                <w:kern w:val="0"/>
                <w:sz w:val="22"/>
              </w:rPr>
              <w:t>140</w:t>
            </w:r>
          </w:p>
        </w:tc>
        <w:tc>
          <w:tcPr>
            <w:tcW w:w="639" w:type="pct"/>
            <w:shd w:val="clear" w:color="auto" w:fill="auto"/>
            <w:noWrap/>
            <w:vAlign w:val="center"/>
            <w:hideMark/>
          </w:tcPr>
          <w:p w:rsidR="001D50CC" w:rsidRPr="00F41F80" w:rsidRDefault="001D50CC" w:rsidP="00EB6727">
            <w:pPr>
              <w:widowControl/>
              <w:jc w:val="center"/>
              <w:rPr>
                <w:rFonts w:ascii="宋体" w:hAnsi="宋体" w:cs="宋体"/>
                <w:color w:val="000000"/>
                <w:kern w:val="0"/>
                <w:sz w:val="22"/>
              </w:rPr>
            </w:pPr>
            <w:r w:rsidRPr="00F41F80">
              <w:rPr>
                <w:rFonts w:ascii="宋体" w:hAnsi="宋体" w:cs="宋体" w:hint="eastAsia"/>
                <w:color w:val="000000"/>
                <w:kern w:val="0"/>
                <w:sz w:val="22"/>
              </w:rPr>
              <w:t>套</w:t>
            </w:r>
          </w:p>
        </w:tc>
        <w:tc>
          <w:tcPr>
            <w:tcW w:w="1808" w:type="pct"/>
            <w:shd w:val="clear" w:color="auto" w:fill="auto"/>
            <w:vAlign w:val="center"/>
            <w:hideMark/>
          </w:tcPr>
          <w:p w:rsidR="001D50CC" w:rsidRPr="00F41F80" w:rsidRDefault="001D50CC" w:rsidP="00EB6727">
            <w:pPr>
              <w:widowControl/>
              <w:jc w:val="left"/>
              <w:rPr>
                <w:rFonts w:ascii="宋体" w:hAnsi="宋体" w:cs="宋体"/>
                <w:color w:val="000000"/>
                <w:kern w:val="0"/>
                <w:sz w:val="22"/>
              </w:rPr>
            </w:pPr>
            <w:r w:rsidRPr="00F41F80">
              <w:rPr>
                <w:rFonts w:ascii="宋体" w:hAnsi="宋体" w:cs="宋体" w:hint="eastAsia"/>
                <w:color w:val="000000"/>
                <w:kern w:val="0"/>
                <w:sz w:val="22"/>
              </w:rPr>
              <w:t>详见“</w:t>
            </w:r>
            <w:r>
              <w:rPr>
                <w:rFonts w:ascii="宋体" w:hAnsi="宋体" w:cs="宋体"/>
                <w:color w:val="000000"/>
                <w:kern w:val="0"/>
                <w:sz w:val="22"/>
              </w:rPr>
              <w:t>9</w:t>
            </w:r>
            <w:r>
              <w:rPr>
                <w:rFonts w:ascii="宋体" w:hAnsi="宋体" w:cs="宋体" w:hint="eastAsia"/>
                <w:color w:val="000000"/>
                <w:kern w:val="0"/>
                <w:sz w:val="22"/>
              </w:rPr>
              <w:t>.</w:t>
            </w:r>
            <w:r>
              <w:rPr>
                <w:rFonts w:ascii="宋体" w:hAnsi="宋体" w:cs="宋体"/>
                <w:color w:val="000000"/>
                <w:kern w:val="0"/>
                <w:sz w:val="22"/>
              </w:rPr>
              <w:t>3</w:t>
            </w:r>
            <w:r w:rsidRPr="00975CBD">
              <w:rPr>
                <w:rFonts w:ascii="宋体" w:hAnsi="宋体" w:cs="宋体" w:hint="eastAsia"/>
                <w:color w:val="000000"/>
                <w:kern w:val="0"/>
                <w:sz w:val="22"/>
              </w:rPr>
              <w:t>技术指标要求</w:t>
            </w:r>
            <w:r w:rsidRPr="00F41F80">
              <w:rPr>
                <w:rFonts w:ascii="宋体" w:hAnsi="宋体" w:cs="宋体" w:hint="eastAsia"/>
                <w:color w:val="000000"/>
                <w:kern w:val="0"/>
                <w:sz w:val="22"/>
              </w:rPr>
              <w:t>”</w:t>
            </w:r>
          </w:p>
        </w:tc>
      </w:tr>
      <w:tr w:rsidR="001D50CC" w:rsidRPr="00F41F80" w:rsidTr="00EB6727">
        <w:trPr>
          <w:trHeight w:val="520"/>
        </w:trPr>
        <w:tc>
          <w:tcPr>
            <w:tcW w:w="5000" w:type="pct"/>
            <w:gridSpan w:val="5"/>
            <w:shd w:val="clear" w:color="auto" w:fill="auto"/>
            <w:noWrap/>
            <w:vAlign w:val="center"/>
          </w:tcPr>
          <w:p w:rsidR="001D50CC" w:rsidRPr="00F41F80" w:rsidRDefault="001D50CC" w:rsidP="00EB6727">
            <w:pPr>
              <w:snapToGrid w:val="0"/>
              <w:rPr>
                <w:rFonts w:ascii="宋体" w:hAnsi="宋体" w:cs="宋体"/>
                <w:kern w:val="0"/>
                <w:sz w:val="22"/>
              </w:rPr>
            </w:pPr>
            <w:r>
              <w:rPr>
                <w:b/>
                <w:color w:val="0000FF"/>
                <w:sz w:val="22"/>
                <w:u w:val="single"/>
              </w:rPr>
              <w:t>说明：上表中所列为本次招标的核心内容，投标人不得减少核心工作内容及数量。</w:t>
            </w:r>
          </w:p>
        </w:tc>
      </w:tr>
    </w:tbl>
    <w:p w:rsidR="001D50CC" w:rsidRPr="00E024C9" w:rsidRDefault="001D50CC" w:rsidP="001D50CC">
      <w:pPr>
        <w:adjustRightInd w:val="0"/>
        <w:snapToGrid w:val="0"/>
        <w:ind w:firstLineChars="200" w:firstLine="442"/>
        <w:rPr>
          <w:b/>
          <w:sz w:val="22"/>
        </w:rPr>
      </w:pPr>
      <w:r w:rsidRPr="00E024C9">
        <w:rPr>
          <w:b/>
          <w:sz w:val="22"/>
        </w:rPr>
        <w:t>9.2</w:t>
      </w:r>
      <w:r w:rsidRPr="00E024C9">
        <w:rPr>
          <w:b/>
          <w:sz w:val="22"/>
        </w:rPr>
        <w:t>具体技术质量需求</w:t>
      </w:r>
    </w:p>
    <w:p w:rsidR="001D50CC" w:rsidRPr="00E024C9" w:rsidRDefault="001D50CC" w:rsidP="001D50CC">
      <w:pPr>
        <w:adjustRightInd w:val="0"/>
        <w:snapToGrid w:val="0"/>
        <w:ind w:firstLineChars="200" w:firstLine="442"/>
        <w:rPr>
          <w:b/>
          <w:sz w:val="22"/>
        </w:rPr>
      </w:pPr>
      <w:r w:rsidRPr="00E024C9">
        <w:rPr>
          <w:b/>
          <w:sz w:val="22"/>
        </w:rPr>
        <w:t>9.2.1</w:t>
      </w:r>
      <w:r w:rsidRPr="00E024C9">
        <w:rPr>
          <w:b/>
          <w:sz w:val="22"/>
        </w:rPr>
        <w:t>建设要求</w:t>
      </w:r>
    </w:p>
    <w:p w:rsidR="001D50CC" w:rsidRPr="00544279" w:rsidRDefault="001D50CC" w:rsidP="001D50CC">
      <w:pPr>
        <w:adjustRightInd w:val="0"/>
        <w:snapToGrid w:val="0"/>
        <w:spacing w:line="360" w:lineRule="auto"/>
        <w:ind w:firstLineChars="200" w:firstLine="420"/>
        <w:jc w:val="left"/>
        <w:rPr>
          <w:rFonts w:ascii="黑体" w:hAnsi="黑体"/>
          <w:szCs w:val="21"/>
        </w:rPr>
      </w:pPr>
      <w:r w:rsidRPr="00544279">
        <w:rPr>
          <w:rFonts w:ascii="黑体" w:hAnsi="黑体" w:hint="eastAsia"/>
          <w:szCs w:val="21"/>
        </w:rPr>
        <w:t>外语听力听说标准化考场建设是教育考试标准化考点建设工程的重要组成部分，为建设统一的标准化考场，满足</w:t>
      </w:r>
      <w:r>
        <w:rPr>
          <w:rFonts w:ascii="黑体" w:hAnsi="黑体" w:hint="eastAsia"/>
          <w:szCs w:val="21"/>
        </w:rPr>
        <w:t>中高考考试要求，标准化考场的建设</w:t>
      </w:r>
      <w:r w:rsidRPr="00544279">
        <w:rPr>
          <w:rFonts w:ascii="黑体" w:hAnsi="黑体" w:hint="eastAsia"/>
          <w:szCs w:val="21"/>
        </w:rPr>
        <w:t>遵循以下原则：</w:t>
      </w:r>
    </w:p>
    <w:p w:rsidR="001D50CC" w:rsidRPr="00544279" w:rsidRDefault="001D50CC" w:rsidP="001D50CC">
      <w:pPr>
        <w:adjustRightInd w:val="0"/>
        <w:snapToGrid w:val="0"/>
        <w:spacing w:line="360" w:lineRule="auto"/>
        <w:ind w:firstLineChars="200" w:firstLine="420"/>
        <w:jc w:val="left"/>
        <w:rPr>
          <w:rFonts w:ascii="黑体" w:hAnsi="黑体"/>
          <w:szCs w:val="21"/>
        </w:rPr>
      </w:pPr>
      <w:r w:rsidRPr="00544279">
        <w:rPr>
          <w:rFonts w:ascii="黑体" w:hAnsi="黑体" w:hint="eastAsia"/>
          <w:szCs w:val="21"/>
        </w:rPr>
        <w:t>（</w:t>
      </w:r>
      <w:r w:rsidRPr="00544279">
        <w:rPr>
          <w:rFonts w:ascii="黑体" w:hAnsi="黑体" w:hint="eastAsia"/>
          <w:szCs w:val="21"/>
        </w:rPr>
        <w:t>1</w:t>
      </w:r>
      <w:r w:rsidRPr="00544279">
        <w:rPr>
          <w:rFonts w:ascii="黑体" w:hAnsi="黑体" w:hint="eastAsia"/>
          <w:szCs w:val="21"/>
        </w:rPr>
        <w:t>）标准化建设。对考场环境、主要考试设备严格按照统一的布局和选型标准，使分散建设的各考场能够保证样式、型式、性能一致性，保证考场的协调、统一。</w:t>
      </w:r>
    </w:p>
    <w:p w:rsidR="001D50CC" w:rsidRPr="00544279" w:rsidRDefault="001D50CC" w:rsidP="001D50CC">
      <w:pPr>
        <w:adjustRightInd w:val="0"/>
        <w:snapToGrid w:val="0"/>
        <w:spacing w:line="360" w:lineRule="auto"/>
        <w:ind w:firstLineChars="200" w:firstLine="420"/>
        <w:jc w:val="left"/>
        <w:rPr>
          <w:rFonts w:ascii="黑体" w:hAnsi="黑体"/>
          <w:szCs w:val="21"/>
        </w:rPr>
      </w:pPr>
      <w:r w:rsidRPr="00544279">
        <w:rPr>
          <w:rFonts w:ascii="黑体" w:hAnsi="黑体" w:hint="eastAsia"/>
          <w:szCs w:val="21"/>
        </w:rPr>
        <w:t>（</w:t>
      </w:r>
      <w:r w:rsidRPr="00544279">
        <w:rPr>
          <w:rFonts w:ascii="黑体" w:hAnsi="黑体" w:hint="eastAsia"/>
          <w:szCs w:val="21"/>
        </w:rPr>
        <w:t>2</w:t>
      </w:r>
      <w:r w:rsidRPr="00544279">
        <w:rPr>
          <w:rFonts w:ascii="黑体" w:hAnsi="黑体" w:hint="eastAsia"/>
          <w:szCs w:val="21"/>
        </w:rPr>
        <w:t>）整体性建设。标准化外语听力听说标准化的重要性等同于</w:t>
      </w:r>
      <w:r>
        <w:rPr>
          <w:rFonts w:ascii="黑体" w:hAnsi="黑体" w:hint="eastAsia"/>
          <w:szCs w:val="21"/>
        </w:rPr>
        <w:t>中</w:t>
      </w:r>
      <w:r w:rsidRPr="00544279">
        <w:rPr>
          <w:rFonts w:ascii="黑体" w:hAnsi="黑体" w:hint="eastAsia"/>
          <w:szCs w:val="21"/>
        </w:rPr>
        <w:t>高考，考试期间不容有失，考试时所有相关系统</w:t>
      </w:r>
      <w:r>
        <w:rPr>
          <w:rFonts w:ascii="黑体" w:hAnsi="黑体" w:hint="eastAsia"/>
          <w:szCs w:val="21"/>
        </w:rPr>
        <w:t>均为同时使用，各系统之间互相关联、互相配合运行，因此项目建设</w:t>
      </w:r>
      <w:r w:rsidRPr="00544279">
        <w:rPr>
          <w:rFonts w:ascii="黑体" w:hAnsi="黑体" w:hint="eastAsia"/>
          <w:szCs w:val="21"/>
        </w:rPr>
        <w:t>遵循整体设计、整体建设、整体服务的原则。</w:t>
      </w:r>
    </w:p>
    <w:p w:rsidR="001D50CC" w:rsidRPr="00544279" w:rsidRDefault="001D50CC" w:rsidP="001D50CC">
      <w:pPr>
        <w:adjustRightInd w:val="0"/>
        <w:snapToGrid w:val="0"/>
        <w:spacing w:line="360" w:lineRule="auto"/>
        <w:ind w:firstLineChars="200" w:firstLine="420"/>
        <w:jc w:val="left"/>
        <w:rPr>
          <w:rFonts w:ascii="黑体" w:hAnsi="黑体"/>
          <w:szCs w:val="21"/>
        </w:rPr>
      </w:pPr>
      <w:r w:rsidRPr="00544279">
        <w:rPr>
          <w:rFonts w:ascii="黑体" w:hAnsi="黑体" w:hint="eastAsia"/>
          <w:szCs w:val="21"/>
        </w:rPr>
        <w:t>（</w:t>
      </w:r>
      <w:r w:rsidRPr="00544279">
        <w:rPr>
          <w:rFonts w:ascii="黑体" w:hAnsi="黑体" w:hint="eastAsia"/>
          <w:szCs w:val="21"/>
        </w:rPr>
        <w:t>3</w:t>
      </w:r>
      <w:r w:rsidRPr="00544279">
        <w:rPr>
          <w:rFonts w:ascii="黑体" w:hAnsi="黑体" w:hint="eastAsia"/>
          <w:szCs w:val="21"/>
        </w:rPr>
        <w:t>）保证稳定性。在考虑技术先进性和开放性的同时，从系统结构、技术措施、设备性能、系统管理、厂商技术支持及维修能力方面着手，确保系统运行的可靠和稳定。</w:t>
      </w:r>
    </w:p>
    <w:p w:rsidR="001D50CC" w:rsidRPr="00544279" w:rsidRDefault="001D50CC" w:rsidP="001D50CC">
      <w:pPr>
        <w:adjustRightInd w:val="0"/>
        <w:snapToGrid w:val="0"/>
        <w:spacing w:line="360" w:lineRule="auto"/>
        <w:ind w:firstLineChars="200" w:firstLine="420"/>
        <w:jc w:val="left"/>
        <w:rPr>
          <w:rFonts w:ascii="黑体" w:hAnsi="黑体"/>
          <w:szCs w:val="21"/>
        </w:rPr>
      </w:pPr>
      <w:r w:rsidRPr="00544279">
        <w:rPr>
          <w:rFonts w:ascii="黑体" w:hAnsi="黑体" w:hint="eastAsia"/>
          <w:szCs w:val="21"/>
        </w:rPr>
        <w:t>根据《指南》要求，外语听力听说考场日常可兼作语音室、教师网上评</w:t>
      </w:r>
      <w:r>
        <w:rPr>
          <w:rFonts w:ascii="黑体" w:hAnsi="黑体" w:hint="eastAsia"/>
          <w:szCs w:val="21"/>
        </w:rPr>
        <w:t>卷的评卷机房使用，也可作为信息科技考试等其他类型的上机考场使用</w:t>
      </w:r>
      <w:r w:rsidRPr="00544279">
        <w:rPr>
          <w:rFonts w:ascii="黑体" w:hAnsi="黑体" w:hint="eastAsia"/>
          <w:szCs w:val="21"/>
        </w:rPr>
        <w:t>。</w:t>
      </w:r>
    </w:p>
    <w:p w:rsidR="001D50CC" w:rsidRPr="00F24DE2" w:rsidRDefault="001D50CC" w:rsidP="001D50CC">
      <w:pPr>
        <w:spacing w:line="360" w:lineRule="auto"/>
        <w:ind w:firstLineChars="200" w:firstLine="422"/>
        <w:rPr>
          <w:rFonts w:ascii="黑体" w:hAnsi="黑体"/>
          <w:b/>
          <w:szCs w:val="21"/>
        </w:rPr>
      </w:pPr>
      <w:r w:rsidRPr="00F24DE2">
        <w:rPr>
          <w:rFonts w:ascii="黑体" w:hAnsi="黑体" w:hint="eastAsia"/>
          <w:b/>
          <w:szCs w:val="21"/>
        </w:rPr>
        <w:t>本项目因涉及到招生考试，社会关注度高，具有很高的系统稳定性和运行保障要求，故本项目设备需采用有成熟应用的可靠品牌产品，</w:t>
      </w:r>
      <w:r>
        <w:rPr>
          <w:rFonts w:ascii="黑体" w:hAnsi="黑体" w:hint="eastAsia"/>
          <w:b/>
          <w:szCs w:val="21"/>
        </w:rPr>
        <w:t>投标人须提供《互联互通承诺书》，书面承诺所提供的考试专用终端（学生端）需与采购人现有考场监考</w:t>
      </w:r>
      <w:r w:rsidRPr="00F24DE2">
        <w:rPr>
          <w:rFonts w:ascii="黑体" w:hAnsi="黑体" w:hint="eastAsia"/>
          <w:b/>
          <w:szCs w:val="21"/>
        </w:rPr>
        <w:t>工作站讯飞考试软件、讯飞考试专用耳机实现互联互通，</w:t>
      </w:r>
      <w:r w:rsidRPr="00F24DE2">
        <w:rPr>
          <w:rFonts w:ascii="黑体" w:hAnsi="黑体"/>
          <w:b/>
          <w:szCs w:val="21"/>
        </w:rPr>
        <w:t>确保软硬件数据实时交互</w:t>
      </w:r>
      <w:r w:rsidRPr="00F24DE2">
        <w:rPr>
          <w:rFonts w:ascii="黑体" w:hAnsi="黑体" w:hint="eastAsia"/>
          <w:b/>
          <w:szCs w:val="21"/>
        </w:rPr>
        <w:t>。</w:t>
      </w:r>
    </w:p>
    <w:p w:rsidR="001D50CC" w:rsidRPr="00E024C9" w:rsidRDefault="001D50CC" w:rsidP="001D50CC">
      <w:pPr>
        <w:spacing w:line="360" w:lineRule="auto"/>
        <w:ind w:firstLineChars="200" w:firstLine="442"/>
        <w:rPr>
          <w:b/>
          <w:sz w:val="22"/>
        </w:rPr>
      </w:pPr>
      <w:r w:rsidRPr="00E024C9">
        <w:rPr>
          <w:b/>
          <w:sz w:val="22"/>
        </w:rPr>
        <w:t>9.2.2</w:t>
      </w:r>
      <w:r w:rsidRPr="00E024C9">
        <w:rPr>
          <w:rFonts w:hint="eastAsia"/>
          <w:b/>
          <w:sz w:val="22"/>
        </w:rPr>
        <w:t>考点建设名单</w:t>
      </w:r>
    </w:p>
    <w:tbl>
      <w:tblPr>
        <w:tblW w:w="5000" w:type="pct"/>
        <w:jc w:val="center"/>
        <w:tblLook w:val="04A0" w:firstRow="1" w:lastRow="0" w:firstColumn="1" w:lastColumn="0" w:noHBand="0" w:noVBand="1"/>
      </w:tblPr>
      <w:tblGrid>
        <w:gridCol w:w="974"/>
        <w:gridCol w:w="3026"/>
        <w:gridCol w:w="2074"/>
        <w:gridCol w:w="2222"/>
      </w:tblGrid>
      <w:tr w:rsidR="001D50CC" w:rsidRPr="00A96B70" w:rsidTr="00EB6727">
        <w:trPr>
          <w:trHeight w:hRule="exact" w:val="567"/>
          <w:jc w:val="center"/>
        </w:trPr>
        <w:tc>
          <w:tcPr>
            <w:tcW w:w="587"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1D50CC" w:rsidRPr="00A96B70" w:rsidRDefault="001D50CC" w:rsidP="00EB6727">
            <w:pPr>
              <w:widowControl/>
              <w:jc w:val="center"/>
              <w:rPr>
                <w:rFonts w:ascii="宋体" w:hAnsi="宋体" w:cs="宋体"/>
                <w:b/>
                <w:bCs/>
                <w:color w:val="000000"/>
                <w:kern w:val="0"/>
                <w:sz w:val="22"/>
              </w:rPr>
            </w:pPr>
            <w:r w:rsidRPr="00A96B70">
              <w:rPr>
                <w:rFonts w:ascii="宋体" w:hAnsi="宋体" w:cs="宋体" w:hint="eastAsia"/>
                <w:b/>
                <w:bCs/>
                <w:color w:val="000000"/>
                <w:kern w:val="0"/>
                <w:sz w:val="22"/>
              </w:rPr>
              <w:t>序号</w:t>
            </w:r>
          </w:p>
        </w:tc>
        <w:tc>
          <w:tcPr>
            <w:tcW w:w="1824"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1D50CC" w:rsidRPr="00A96B70" w:rsidRDefault="001D50CC" w:rsidP="00EB6727">
            <w:pPr>
              <w:widowControl/>
              <w:jc w:val="center"/>
              <w:rPr>
                <w:rFonts w:ascii="宋体" w:hAnsi="宋体" w:cs="宋体"/>
                <w:b/>
                <w:bCs/>
                <w:color w:val="000000"/>
                <w:kern w:val="0"/>
                <w:sz w:val="22"/>
              </w:rPr>
            </w:pPr>
            <w:r w:rsidRPr="00A96B70">
              <w:rPr>
                <w:rFonts w:ascii="宋体" w:hAnsi="宋体" w:cs="宋体" w:hint="eastAsia"/>
                <w:b/>
                <w:bCs/>
                <w:color w:val="000000"/>
                <w:kern w:val="0"/>
                <w:sz w:val="22"/>
              </w:rPr>
              <w:t>考点名称</w:t>
            </w:r>
          </w:p>
        </w:tc>
        <w:tc>
          <w:tcPr>
            <w:tcW w:w="1250"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1D50CC" w:rsidRPr="00A96B70" w:rsidRDefault="001D50CC" w:rsidP="00EB6727">
            <w:pPr>
              <w:widowControl/>
              <w:jc w:val="center"/>
              <w:rPr>
                <w:rFonts w:ascii="宋体" w:hAnsi="宋体" w:cs="宋体"/>
                <w:b/>
                <w:bCs/>
                <w:color w:val="000000"/>
                <w:kern w:val="0"/>
                <w:sz w:val="22"/>
              </w:rPr>
            </w:pPr>
            <w:r w:rsidRPr="00A96B70">
              <w:rPr>
                <w:rFonts w:ascii="宋体" w:hAnsi="宋体" w:cs="宋体" w:hint="eastAsia"/>
                <w:b/>
                <w:bCs/>
                <w:color w:val="000000"/>
                <w:kern w:val="0"/>
                <w:sz w:val="22"/>
              </w:rPr>
              <w:t>考点地址</w:t>
            </w:r>
          </w:p>
        </w:tc>
        <w:tc>
          <w:tcPr>
            <w:tcW w:w="1339"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1D50CC" w:rsidRPr="00A96B70" w:rsidRDefault="001D50CC" w:rsidP="00EB6727">
            <w:pPr>
              <w:widowControl/>
              <w:jc w:val="center"/>
              <w:rPr>
                <w:rFonts w:ascii="宋体" w:hAnsi="宋体" w:cs="宋体"/>
                <w:b/>
                <w:bCs/>
                <w:color w:val="000000"/>
                <w:kern w:val="0"/>
                <w:sz w:val="22"/>
              </w:rPr>
            </w:pPr>
            <w:r>
              <w:rPr>
                <w:rFonts w:ascii="宋体" w:hAnsi="宋体" w:cs="宋体" w:hint="eastAsia"/>
                <w:b/>
                <w:bCs/>
                <w:color w:val="000000"/>
                <w:kern w:val="0"/>
                <w:sz w:val="22"/>
              </w:rPr>
              <w:t>备注</w:t>
            </w:r>
          </w:p>
        </w:tc>
      </w:tr>
      <w:tr w:rsidR="001D50CC" w:rsidRPr="00A96B70" w:rsidTr="00EB6727">
        <w:trPr>
          <w:trHeight w:hRule="exact" w:val="567"/>
          <w:jc w:val="center"/>
        </w:trPr>
        <w:tc>
          <w:tcPr>
            <w:tcW w:w="587" w:type="pct"/>
            <w:tcBorders>
              <w:top w:val="nil"/>
              <w:left w:val="single" w:sz="4" w:space="0" w:color="auto"/>
              <w:bottom w:val="single" w:sz="4" w:space="0" w:color="auto"/>
              <w:right w:val="single" w:sz="4" w:space="0" w:color="auto"/>
            </w:tcBorders>
            <w:shd w:val="clear" w:color="auto" w:fill="auto"/>
            <w:vAlign w:val="center"/>
            <w:hideMark/>
          </w:tcPr>
          <w:p w:rsidR="001D50CC" w:rsidRPr="00A96B70" w:rsidRDefault="001D50CC" w:rsidP="00EB6727">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824" w:type="pct"/>
            <w:tcBorders>
              <w:top w:val="nil"/>
              <w:left w:val="nil"/>
              <w:bottom w:val="single" w:sz="4" w:space="0" w:color="auto"/>
              <w:right w:val="single" w:sz="4" w:space="0" w:color="auto"/>
            </w:tcBorders>
            <w:shd w:val="clear" w:color="auto" w:fill="auto"/>
            <w:vAlign w:val="center"/>
            <w:hideMark/>
          </w:tcPr>
          <w:p w:rsidR="001D50CC" w:rsidRPr="00A96B70" w:rsidRDefault="001D50CC" w:rsidP="00EB6727">
            <w:pPr>
              <w:widowControl/>
              <w:jc w:val="center"/>
              <w:rPr>
                <w:rFonts w:ascii="宋体" w:hAnsi="宋体" w:cs="宋体"/>
                <w:color w:val="000000"/>
                <w:kern w:val="0"/>
                <w:sz w:val="22"/>
              </w:rPr>
            </w:pPr>
            <w:r>
              <w:rPr>
                <w:rFonts w:ascii="宋体" w:hAnsi="宋体" w:cs="宋体" w:hint="eastAsia"/>
                <w:color w:val="000000"/>
                <w:kern w:val="0"/>
                <w:sz w:val="22"/>
              </w:rPr>
              <w:t>上海立信会计金融学院附属学校</w:t>
            </w:r>
          </w:p>
        </w:tc>
        <w:tc>
          <w:tcPr>
            <w:tcW w:w="1250" w:type="pct"/>
            <w:tcBorders>
              <w:top w:val="nil"/>
              <w:left w:val="nil"/>
              <w:bottom w:val="single" w:sz="4" w:space="0" w:color="auto"/>
              <w:right w:val="single" w:sz="4" w:space="0" w:color="auto"/>
            </w:tcBorders>
            <w:shd w:val="clear" w:color="auto" w:fill="auto"/>
            <w:vAlign w:val="center"/>
            <w:hideMark/>
          </w:tcPr>
          <w:p w:rsidR="001D50CC" w:rsidRPr="00A96B70" w:rsidRDefault="001D50CC" w:rsidP="00EB6727">
            <w:pPr>
              <w:widowControl/>
              <w:jc w:val="center"/>
              <w:rPr>
                <w:rFonts w:ascii="宋体" w:hAnsi="宋体" w:cs="宋体"/>
                <w:color w:val="000000"/>
                <w:kern w:val="0"/>
                <w:sz w:val="22"/>
              </w:rPr>
            </w:pPr>
            <w:r>
              <w:rPr>
                <w:rFonts w:ascii="宋体" w:hAnsi="宋体" w:cs="宋体" w:hint="eastAsia"/>
                <w:color w:val="000000"/>
                <w:kern w:val="0"/>
                <w:sz w:val="22"/>
              </w:rPr>
              <w:t>巨峰路712弄18号</w:t>
            </w:r>
          </w:p>
        </w:tc>
        <w:tc>
          <w:tcPr>
            <w:tcW w:w="1339" w:type="pct"/>
            <w:tcBorders>
              <w:top w:val="nil"/>
              <w:left w:val="nil"/>
              <w:bottom w:val="single" w:sz="4" w:space="0" w:color="auto"/>
              <w:right w:val="single" w:sz="4" w:space="0" w:color="auto"/>
            </w:tcBorders>
            <w:shd w:val="clear" w:color="auto" w:fill="auto"/>
            <w:vAlign w:val="center"/>
          </w:tcPr>
          <w:p w:rsidR="001D50CC" w:rsidRPr="00A96B70" w:rsidRDefault="001D50CC" w:rsidP="00EB6727">
            <w:pPr>
              <w:widowControl/>
              <w:jc w:val="center"/>
              <w:rPr>
                <w:rFonts w:ascii="宋体" w:hAnsi="宋体" w:cs="宋体"/>
                <w:color w:val="000000"/>
                <w:kern w:val="0"/>
                <w:sz w:val="22"/>
              </w:rPr>
            </w:pPr>
          </w:p>
        </w:tc>
      </w:tr>
    </w:tbl>
    <w:p w:rsidR="001D50CC" w:rsidRDefault="001D50CC" w:rsidP="001D50CC">
      <w:pPr>
        <w:adjustRightInd w:val="0"/>
        <w:snapToGrid w:val="0"/>
        <w:ind w:firstLineChars="200" w:firstLine="442"/>
        <w:rPr>
          <w:b/>
          <w:color w:val="000000"/>
          <w:sz w:val="22"/>
        </w:rPr>
      </w:pPr>
      <w:bookmarkStart w:id="12" w:name="_Toc18589386"/>
      <w:bookmarkStart w:id="13" w:name="_Toc231989754"/>
    </w:p>
    <w:p w:rsidR="001D50CC" w:rsidRPr="00E024C9" w:rsidRDefault="001D50CC" w:rsidP="001D50CC">
      <w:pPr>
        <w:adjustRightInd w:val="0"/>
        <w:snapToGrid w:val="0"/>
        <w:ind w:firstLineChars="200" w:firstLine="442"/>
        <w:rPr>
          <w:b/>
          <w:sz w:val="22"/>
        </w:rPr>
      </w:pPr>
      <w:r>
        <w:rPr>
          <w:b/>
          <w:sz w:val="22"/>
        </w:rPr>
        <w:t>9.</w:t>
      </w:r>
      <w:r w:rsidRPr="00E024C9">
        <w:rPr>
          <w:b/>
          <w:sz w:val="22"/>
        </w:rPr>
        <w:t xml:space="preserve">3 </w:t>
      </w:r>
      <w:r w:rsidRPr="00E024C9">
        <w:rPr>
          <w:b/>
          <w:sz w:val="22"/>
        </w:rPr>
        <w:t>技术指标要求</w:t>
      </w:r>
      <w:bookmarkEnd w:id="12"/>
      <w:bookmarkEnd w:id="13"/>
    </w:p>
    <w:p w:rsidR="001D50CC" w:rsidRPr="00E024C9" w:rsidRDefault="001D50CC" w:rsidP="001D50CC">
      <w:pPr>
        <w:adjustRightInd w:val="0"/>
        <w:snapToGrid w:val="0"/>
        <w:ind w:firstLineChars="200" w:firstLine="442"/>
        <w:rPr>
          <w:b/>
          <w:sz w:val="22"/>
        </w:rPr>
      </w:pPr>
      <w:r>
        <w:rPr>
          <w:b/>
          <w:sz w:val="22"/>
        </w:rPr>
        <w:t>9.</w:t>
      </w:r>
      <w:r w:rsidRPr="00E024C9">
        <w:rPr>
          <w:b/>
          <w:sz w:val="22"/>
        </w:rPr>
        <w:t>3.1</w:t>
      </w:r>
      <w:r w:rsidRPr="00E024C9">
        <w:rPr>
          <w:rFonts w:hint="eastAsia"/>
          <w:b/>
          <w:sz w:val="22"/>
        </w:rPr>
        <w:t>考试专用终端（学生端）</w:t>
      </w:r>
      <w:r w:rsidRPr="00E024C9">
        <w:rPr>
          <w:b/>
          <w:sz w:val="22"/>
        </w:rPr>
        <w:t>系统功能与技术指标</w:t>
      </w:r>
    </w:p>
    <w:p w:rsidR="001D50CC" w:rsidRPr="000A4924" w:rsidRDefault="001D50CC" w:rsidP="001D50CC">
      <w:pPr>
        <w:pStyle w:val="affe"/>
        <w:numPr>
          <w:ilvl w:val="0"/>
          <w:numId w:val="2"/>
        </w:numPr>
        <w:suppressAutoHyphens w:val="0"/>
        <w:adjustRightInd w:val="0"/>
        <w:snapToGrid w:val="0"/>
        <w:spacing w:line="360" w:lineRule="auto"/>
        <w:ind w:left="0" w:firstLine="0"/>
        <w:jc w:val="left"/>
        <w:rPr>
          <w:rFonts w:ascii="宋体" w:hAnsi="宋体"/>
        </w:rPr>
      </w:pPr>
      <w:r w:rsidRPr="000A4924">
        <w:rPr>
          <w:rFonts w:ascii="宋体" w:hAnsi="宋体" w:hint="eastAsia"/>
        </w:rPr>
        <w:t>外观：主机屏幕一体化设计。</w:t>
      </w:r>
    </w:p>
    <w:p w:rsidR="001D50CC" w:rsidRPr="000A1CC2" w:rsidRDefault="001D50CC" w:rsidP="001D50CC">
      <w:pPr>
        <w:pStyle w:val="affe"/>
        <w:numPr>
          <w:ilvl w:val="0"/>
          <w:numId w:val="2"/>
        </w:numPr>
        <w:suppressAutoHyphens w:val="0"/>
        <w:adjustRightInd w:val="0"/>
        <w:snapToGrid w:val="0"/>
        <w:spacing w:line="360" w:lineRule="auto"/>
        <w:ind w:left="0" w:firstLine="0"/>
        <w:jc w:val="left"/>
        <w:rPr>
          <w:rFonts w:ascii="宋体" w:hAnsi="宋体"/>
        </w:rPr>
      </w:pPr>
      <w:r w:rsidRPr="00022C2A">
        <w:rPr>
          <w:rFonts w:ascii="宋体" w:hAnsi="宋体" w:hint="eastAsia"/>
        </w:rPr>
        <w:t>处理器：</w:t>
      </w:r>
      <w:r w:rsidRPr="000A1CC2">
        <w:rPr>
          <w:rFonts w:ascii="宋体" w:hAnsi="宋体" w:hint="eastAsia"/>
        </w:rPr>
        <w:t>性能不低于主频2.1GHz，6核及以上，12 线程，12MB 缓存及以上</w:t>
      </w:r>
    </w:p>
    <w:p w:rsidR="001D50CC" w:rsidRDefault="001D50CC" w:rsidP="001D50CC">
      <w:pPr>
        <w:pStyle w:val="affe"/>
        <w:numPr>
          <w:ilvl w:val="0"/>
          <w:numId w:val="2"/>
        </w:numPr>
        <w:suppressAutoHyphens w:val="0"/>
        <w:adjustRightInd w:val="0"/>
        <w:snapToGrid w:val="0"/>
        <w:spacing w:line="360" w:lineRule="auto"/>
        <w:ind w:left="0" w:firstLine="0"/>
        <w:jc w:val="left"/>
        <w:rPr>
          <w:rFonts w:ascii="黑体" w:hAnsi="黑体"/>
        </w:rPr>
      </w:pPr>
      <w:r w:rsidRPr="00100A43">
        <w:rPr>
          <w:rFonts w:ascii="黑体" w:hAnsi="黑体"/>
        </w:rPr>
        <w:t>主板</w:t>
      </w:r>
      <w:r w:rsidRPr="00100A43">
        <w:rPr>
          <w:rFonts w:ascii="黑体" w:hAnsi="黑体" w:hint="eastAsia"/>
        </w:rPr>
        <w:t>：主芯片组与处理器同一个品牌，</w:t>
      </w:r>
      <w:r w:rsidRPr="00100A43">
        <w:rPr>
          <w:rFonts w:ascii="黑体" w:hAnsi="黑体"/>
        </w:rPr>
        <w:t>2</w:t>
      </w:r>
      <w:r w:rsidRPr="00100A43">
        <w:rPr>
          <w:rFonts w:ascii="黑体" w:hAnsi="黑体" w:hint="eastAsia"/>
        </w:rPr>
        <w:t>个及以上</w:t>
      </w:r>
      <w:r w:rsidRPr="00100A43">
        <w:rPr>
          <w:rFonts w:ascii="黑体" w:hAnsi="黑体"/>
        </w:rPr>
        <w:t>双内存槽位</w:t>
      </w:r>
      <w:r w:rsidRPr="00100A43">
        <w:rPr>
          <w:rFonts w:ascii="黑体" w:hAnsi="黑体" w:hint="eastAsia"/>
        </w:rPr>
        <w:t>，集成带硬盘保护功能、网络同传功能。</w:t>
      </w:r>
    </w:p>
    <w:p w:rsidR="001D50CC" w:rsidRDefault="001D50CC" w:rsidP="001D50CC">
      <w:pPr>
        <w:pStyle w:val="affe"/>
        <w:numPr>
          <w:ilvl w:val="0"/>
          <w:numId w:val="2"/>
        </w:numPr>
        <w:suppressAutoHyphens w:val="0"/>
        <w:adjustRightInd w:val="0"/>
        <w:snapToGrid w:val="0"/>
        <w:spacing w:line="360" w:lineRule="auto"/>
        <w:ind w:left="0" w:firstLine="0"/>
        <w:jc w:val="left"/>
        <w:rPr>
          <w:rFonts w:ascii="黑体" w:hAnsi="黑体"/>
        </w:rPr>
      </w:pPr>
      <w:r w:rsidRPr="00A84984">
        <w:rPr>
          <w:rFonts w:ascii="黑体" w:hAnsi="黑体" w:hint="eastAsia"/>
        </w:rPr>
        <w:t>内存：≥</w:t>
      </w:r>
      <w:r w:rsidRPr="00A84984">
        <w:rPr>
          <w:rFonts w:ascii="黑体" w:hAnsi="黑体" w:hint="eastAsia"/>
        </w:rPr>
        <w:t>16G DDR4 2666MHz</w:t>
      </w:r>
      <w:r w:rsidRPr="00A84984">
        <w:rPr>
          <w:rFonts w:ascii="黑体" w:hAnsi="黑体" w:hint="eastAsia"/>
        </w:rPr>
        <w:t>内存，提供</w:t>
      </w:r>
      <w:r w:rsidRPr="00A84984">
        <w:rPr>
          <w:rFonts w:ascii="黑体" w:hAnsi="黑体" w:hint="eastAsia"/>
        </w:rPr>
        <w:t>2</w:t>
      </w:r>
      <w:r w:rsidRPr="00A84984">
        <w:rPr>
          <w:rFonts w:ascii="黑体" w:hAnsi="黑体" w:hint="eastAsia"/>
        </w:rPr>
        <w:t>个内存槽位</w:t>
      </w:r>
    </w:p>
    <w:p w:rsidR="001D50CC" w:rsidRDefault="001D50CC" w:rsidP="001D50CC">
      <w:pPr>
        <w:pStyle w:val="affe"/>
        <w:numPr>
          <w:ilvl w:val="0"/>
          <w:numId w:val="2"/>
        </w:numPr>
        <w:suppressAutoHyphens w:val="0"/>
        <w:adjustRightInd w:val="0"/>
        <w:snapToGrid w:val="0"/>
        <w:spacing w:line="360" w:lineRule="auto"/>
        <w:ind w:left="0" w:firstLine="0"/>
        <w:jc w:val="left"/>
        <w:rPr>
          <w:rFonts w:ascii="黑体" w:hAnsi="黑体"/>
        </w:rPr>
      </w:pPr>
      <w:r w:rsidRPr="00A84984">
        <w:rPr>
          <w:rFonts w:ascii="黑体" w:hAnsi="黑体" w:hint="eastAsia"/>
        </w:rPr>
        <w:t>硬盘：≥</w:t>
      </w:r>
      <w:r w:rsidRPr="00A84984">
        <w:rPr>
          <w:rFonts w:ascii="黑体" w:hAnsi="黑体" w:hint="eastAsia"/>
        </w:rPr>
        <w:t>512G M.2 PCIE4.0SSD</w:t>
      </w:r>
      <w:r w:rsidRPr="00A84984">
        <w:rPr>
          <w:rFonts w:ascii="黑体" w:hAnsi="黑体" w:hint="eastAsia"/>
        </w:rPr>
        <w:t>。</w:t>
      </w:r>
    </w:p>
    <w:p w:rsidR="001D50CC" w:rsidRPr="00A84984" w:rsidRDefault="001D50CC" w:rsidP="001D50CC">
      <w:pPr>
        <w:pStyle w:val="affe"/>
        <w:numPr>
          <w:ilvl w:val="0"/>
          <w:numId w:val="2"/>
        </w:numPr>
        <w:suppressAutoHyphens w:val="0"/>
        <w:adjustRightInd w:val="0"/>
        <w:snapToGrid w:val="0"/>
        <w:spacing w:line="360" w:lineRule="auto"/>
        <w:ind w:left="0" w:firstLine="0"/>
        <w:jc w:val="left"/>
        <w:rPr>
          <w:rFonts w:ascii="黑体" w:hAnsi="黑体"/>
        </w:rPr>
      </w:pPr>
      <w:r w:rsidRPr="00A84984">
        <w:rPr>
          <w:rFonts w:ascii="黑体" w:hAnsi="黑体" w:hint="eastAsia"/>
        </w:rPr>
        <w:t>声卡：集成声卡</w:t>
      </w:r>
    </w:p>
    <w:p w:rsidR="001D50CC" w:rsidRPr="001765AE" w:rsidRDefault="001D50CC" w:rsidP="001D50CC">
      <w:pPr>
        <w:pStyle w:val="affe"/>
        <w:numPr>
          <w:ilvl w:val="0"/>
          <w:numId w:val="2"/>
        </w:numPr>
        <w:suppressAutoHyphens w:val="0"/>
        <w:adjustRightInd w:val="0"/>
        <w:snapToGrid w:val="0"/>
        <w:spacing w:line="360" w:lineRule="auto"/>
        <w:ind w:left="0" w:firstLine="0"/>
        <w:jc w:val="left"/>
        <w:rPr>
          <w:rFonts w:ascii="黑体" w:hAnsi="黑体"/>
        </w:rPr>
      </w:pPr>
      <w:r w:rsidRPr="001765AE">
        <w:rPr>
          <w:rFonts w:ascii="黑体" w:hAnsi="黑体" w:hint="eastAsia"/>
        </w:rPr>
        <w:lastRenderedPageBreak/>
        <w:t>显卡：集成显卡。</w:t>
      </w:r>
    </w:p>
    <w:p w:rsidR="001D50CC" w:rsidRPr="001765AE" w:rsidRDefault="001D50CC" w:rsidP="001D50CC">
      <w:pPr>
        <w:pStyle w:val="affe"/>
        <w:numPr>
          <w:ilvl w:val="0"/>
          <w:numId w:val="2"/>
        </w:numPr>
        <w:suppressAutoHyphens w:val="0"/>
        <w:adjustRightInd w:val="0"/>
        <w:snapToGrid w:val="0"/>
        <w:spacing w:line="360" w:lineRule="auto"/>
        <w:ind w:left="0" w:firstLine="0"/>
        <w:jc w:val="left"/>
        <w:rPr>
          <w:rFonts w:ascii="黑体" w:hAnsi="黑体"/>
        </w:rPr>
      </w:pPr>
      <w:r w:rsidRPr="001765AE">
        <w:rPr>
          <w:rFonts w:ascii="黑体" w:hAnsi="黑体" w:hint="eastAsia"/>
        </w:rPr>
        <w:t>网卡：百兆</w:t>
      </w:r>
      <w:r w:rsidRPr="001765AE">
        <w:rPr>
          <w:rFonts w:ascii="黑体" w:hAnsi="黑体" w:hint="eastAsia"/>
        </w:rPr>
        <w:t>/</w:t>
      </w:r>
      <w:r w:rsidRPr="001765AE">
        <w:rPr>
          <w:rFonts w:ascii="黑体" w:hAnsi="黑体" w:hint="eastAsia"/>
        </w:rPr>
        <w:t>千兆自适应网卡。</w:t>
      </w:r>
    </w:p>
    <w:p w:rsidR="001D50CC" w:rsidRDefault="001D50CC" w:rsidP="001D50CC">
      <w:pPr>
        <w:pStyle w:val="affe"/>
        <w:numPr>
          <w:ilvl w:val="0"/>
          <w:numId w:val="2"/>
        </w:numPr>
        <w:suppressAutoHyphens w:val="0"/>
        <w:adjustRightInd w:val="0"/>
        <w:snapToGrid w:val="0"/>
        <w:spacing w:line="360" w:lineRule="auto"/>
        <w:ind w:left="0" w:firstLine="0"/>
        <w:jc w:val="left"/>
        <w:rPr>
          <w:rFonts w:ascii="宋体" w:hAnsi="宋体"/>
        </w:rPr>
      </w:pPr>
      <w:r w:rsidRPr="001765AE">
        <w:rPr>
          <w:rFonts w:ascii="黑体" w:hAnsi="黑体" w:hint="eastAsia"/>
        </w:rPr>
        <w:t>摄像头：</w:t>
      </w:r>
      <w:r w:rsidRPr="000A4924">
        <w:rPr>
          <w:rFonts w:ascii="宋体" w:hAnsi="宋体" w:hint="eastAsia"/>
        </w:rPr>
        <w:t>720</w:t>
      </w:r>
      <w:r w:rsidRPr="000A4924">
        <w:rPr>
          <w:rFonts w:ascii="宋体" w:hAnsi="宋体"/>
        </w:rPr>
        <w:t>P</w:t>
      </w:r>
      <w:r w:rsidRPr="000A4924">
        <w:rPr>
          <w:rFonts w:ascii="宋体" w:hAnsi="宋体" w:hint="eastAsia"/>
        </w:rPr>
        <w:t>及以上高清摄像头。</w:t>
      </w:r>
    </w:p>
    <w:p w:rsidR="001D50CC" w:rsidRPr="00A84984" w:rsidRDefault="001D50CC" w:rsidP="001D50CC">
      <w:pPr>
        <w:pStyle w:val="affe"/>
        <w:numPr>
          <w:ilvl w:val="0"/>
          <w:numId w:val="2"/>
        </w:numPr>
        <w:suppressAutoHyphens w:val="0"/>
        <w:adjustRightInd w:val="0"/>
        <w:snapToGrid w:val="0"/>
        <w:spacing w:line="360" w:lineRule="auto"/>
        <w:ind w:left="0" w:firstLine="0"/>
        <w:jc w:val="left"/>
        <w:rPr>
          <w:rFonts w:ascii="宋体" w:hAnsi="宋体"/>
        </w:rPr>
      </w:pPr>
      <w:r w:rsidRPr="00A84984">
        <w:rPr>
          <w:rFonts w:ascii="宋体" w:hAnsi="宋体" w:hint="eastAsia"/>
        </w:rPr>
        <w:t>显示屏：≥23英寸IPS（LED背光）/亮度≥250nit/色域≥9</w:t>
      </w:r>
      <w:r>
        <w:rPr>
          <w:rFonts w:ascii="宋体" w:hAnsi="宋体"/>
        </w:rPr>
        <w:t>9</w:t>
      </w:r>
      <w:r w:rsidRPr="00A84984">
        <w:rPr>
          <w:rFonts w:ascii="宋体" w:hAnsi="宋体" w:hint="eastAsia"/>
        </w:rPr>
        <w:t>%sRGB /刷新率≥60Hz/对比度≥1000:1/可视角度≥178°/屏占比≥88%/分辨率≥1920×1080。</w:t>
      </w:r>
    </w:p>
    <w:p w:rsidR="001D50CC" w:rsidRDefault="001D50CC" w:rsidP="001D50CC">
      <w:pPr>
        <w:pStyle w:val="affe"/>
        <w:numPr>
          <w:ilvl w:val="0"/>
          <w:numId w:val="2"/>
        </w:numPr>
        <w:suppressAutoHyphens w:val="0"/>
        <w:adjustRightInd w:val="0"/>
        <w:snapToGrid w:val="0"/>
        <w:spacing w:line="360" w:lineRule="auto"/>
        <w:ind w:left="0" w:firstLine="0"/>
        <w:jc w:val="left"/>
        <w:rPr>
          <w:rFonts w:ascii="宋体" w:hAnsi="宋体"/>
        </w:rPr>
      </w:pPr>
      <w:r w:rsidRPr="000A4924">
        <w:rPr>
          <w:rFonts w:ascii="宋体" w:hAnsi="宋体" w:hint="eastAsia"/>
        </w:rPr>
        <w:t>键盘、鼠标：原厂防水键盘、抗菌鼠标。</w:t>
      </w:r>
    </w:p>
    <w:p w:rsidR="001D50CC" w:rsidRPr="00A84984" w:rsidRDefault="001D50CC" w:rsidP="001D50CC">
      <w:pPr>
        <w:pStyle w:val="affe"/>
        <w:numPr>
          <w:ilvl w:val="0"/>
          <w:numId w:val="2"/>
        </w:numPr>
        <w:suppressAutoHyphens w:val="0"/>
        <w:adjustRightInd w:val="0"/>
        <w:snapToGrid w:val="0"/>
        <w:spacing w:line="360" w:lineRule="auto"/>
        <w:ind w:left="0" w:firstLine="0"/>
        <w:jc w:val="left"/>
        <w:rPr>
          <w:rFonts w:ascii="宋体" w:hAnsi="宋体"/>
        </w:rPr>
      </w:pPr>
      <w:r w:rsidRPr="00A84984">
        <w:rPr>
          <w:rFonts w:ascii="宋体" w:hAnsi="宋体" w:hint="eastAsia"/>
        </w:rPr>
        <w:t>接口：≥6个USB接口(其中至少2个USB 3.2 G1接口)、≥1个音频输入输出接口、≥1个HDMI视频输出接口</w:t>
      </w:r>
    </w:p>
    <w:p w:rsidR="001D50CC" w:rsidRPr="000A4924" w:rsidRDefault="001D50CC" w:rsidP="001D50CC">
      <w:pPr>
        <w:pStyle w:val="affe"/>
        <w:numPr>
          <w:ilvl w:val="0"/>
          <w:numId w:val="2"/>
        </w:numPr>
        <w:suppressAutoHyphens w:val="0"/>
        <w:adjustRightInd w:val="0"/>
        <w:snapToGrid w:val="0"/>
        <w:spacing w:line="360" w:lineRule="auto"/>
        <w:ind w:left="0" w:firstLine="0"/>
        <w:jc w:val="left"/>
        <w:rPr>
          <w:rFonts w:ascii="宋体" w:hAnsi="宋体"/>
        </w:rPr>
      </w:pPr>
      <w:r w:rsidRPr="000A4924">
        <w:rPr>
          <w:rFonts w:ascii="宋体" w:hAnsi="宋体" w:hint="eastAsia"/>
        </w:rPr>
        <w:t>音箱：3W x 2 内置音箱。</w:t>
      </w:r>
    </w:p>
    <w:p w:rsidR="001D50CC" w:rsidRPr="000A4924" w:rsidRDefault="001D50CC" w:rsidP="001D50CC">
      <w:pPr>
        <w:pStyle w:val="affe"/>
        <w:numPr>
          <w:ilvl w:val="0"/>
          <w:numId w:val="2"/>
        </w:numPr>
        <w:suppressAutoHyphens w:val="0"/>
        <w:adjustRightInd w:val="0"/>
        <w:snapToGrid w:val="0"/>
        <w:spacing w:line="360" w:lineRule="auto"/>
        <w:ind w:left="0" w:firstLine="0"/>
        <w:jc w:val="left"/>
        <w:rPr>
          <w:rFonts w:ascii="宋体" w:hAnsi="宋体"/>
        </w:rPr>
      </w:pPr>
      <w:r w:rsidRPr="000A4924">
        <w:rPr>
          <w:rFonts w:ascii="宋体" w:hAnsi="宋体" w:hint="eastAsia"/>
        </w:rPr>
        <w:t>电源：</w:t>
      </w:r>
      <w:r w:rsidRPr="00422766">
        <w:rPr>
          <w:rFonts w:ascii="宋体" w:hAnsi="宋体" w:hint="eastAsia"/>
        </w:rPr>
        <w:t>≥</w:t>
      </w:r>
      <w:r w:rsidRPr="00F31E5B">
        <w:rPr>
          <w:rFonts w:ascii="宋体" w:hAnsi="宋体" w:hint="eastAsia"/>
        </w:rPr>
        <w:t>外置90W节能电源</w:t>
      </w:r>
    </w:p>
    <w:p w:rsidR="001D50CC" w:rsidRDefault="001D50CC" w:rsidP="001D50CC">
      <w:pPr>
        <w:pStyle w:val="affe"/>
        <w:numPr>
          <w:ilvl w:val="0"/>
          <w:numId w:val="2"/>
        </w:numPr>
        <w:suppressAutoHyphens w:val="0"/>
        <w:adjustRightInd w:val="0"/>
        <w:snapToGrid w:val="0"/>
        <w:spacing w:line="360" w:lineRule="auto"/>
        <w:ind w:left="0" w:firstLine="0"/>
        <w:jc w:val="left"/>
        <w:rPr>
          <w:rFonts w:ascii="宋体" w:hAnsi="宋体"/>
        </w:rPr>
      </w:pPr>
      <w:r w:rsidRPr="000A4924">
        <w:rPr>
          <w:rFonts w:ascii="宋体" w:hAnsi="宋体" w:hint="eastAsia"/>
        </w:rPr>
        <w:t>机箱：</w:t>
      </w:r>
      <w:r w:rsidRPr="002E103B">
        <w:rPr>
          <w:rFonts w:ascii="宋体" w:hAnsi="宋体" w:hint="eastAsia"/>
        </w:rPr>
        <w:t>噪音</w:t>
      </w:r>
      <w:r>
        <w:rPr>
          <w:rFonts w:ascii="宋体" w:hAnsi="宋体" w:hint="eastAsia"/>
        </w:rPr>
        <w:t>1级</w:t>
      </w:r>
      <w:r w:rsidRPr="002E103B">
        <w:rPr>
          <w:rFonts w:ascii="宋体" w:hAnsi="宋体" w:hint="eastAsia"/>
        </w:rPr>
        <w:t>认证</w:t>
      </w:r>
    </w:p>
    <w:p w:rsidR="001D50CC" w:rsidRPr="000A4924" w:rsidRDefault="001D50CC" w:rsidP="001D50CC">
      <w:pPr>
        <w:pStyle w:val="affe"/>
        <w:numPr>
          <w:ilvl w:val="0"/>
          <w:numId w:val="2"/>
        </w:numPr>
        <w:suppressAutoHyphens w:val="0"/>
        <w:adjustRightInd w:val="0"/>
        <w:snapToGrid w:val="0"/>
        <w:spacing w:line="360" w:lineRule="auto"/>
        <w:ind w:left="0" w:firstLine="0"/>
        <w:jc w:val="left"/>
        <w:rPr>
          <w:rFonts w:ascii="宋体" w:hAnsi="宋体"/>
        </w:rPr>
      </w:pPr>
      <w:r w:rsidRPr="00F31E5B">
        <w:rPr>
          <w:rFonts w:ascii="宋体" w:hAnsi="宋体" w:hint="eastAsia"/>
        </w:rPr>
        <w:t>安全特性</w:t>
      </w:r>
      <w:r>
        <w:rPr>
          <w:rFonts w:ascii="宋体" w:hAnsi="宋体" w:hint="eastAsia"/>
        </w:rPr>
        <w:t>：</w:t>
      </w:r>
      <w:r>
        <w:rPr>
          <w:rFonts w:hint="eastAsia"/>
        </w:rPr>
        <w:t>支持</w:t>
      </w:r>
      <w:r>
        <w:rPr>
          <w:rFonts w:hint="eastAsia"/>
        </w:rPr>
        <w:t>USB</w:t>
      </w:r>
      <w:r>
        <w:rPr>
          <w:rFonts w:hint="eastAsia"/>
        </w:rPr>
        <w:t>端口屏蔽。</w:t>
      </w:r>
    </w:p>
    <w:p w:rsidR="001D50CC" w:rsidRPr="00504740" w:rsidRDefault="001D50CC" w:rsidP="001D50CC">
      <w:pPr>
        <w:pStyle w:val="affe"/>
        <w:numPr>
          <w:ilvl w:val="0"/>
          <w:numId w:val="2"/>
        </w:numPr>
        <w:suppressAutoHyphens w:val="0"/>
        <w:adjustRightInd w:val="0"/>
        <w:snapToGrid w:val="0"/>
        <w:spacing w:line="360" w:lineRule="auto"/>
        <w:ind w:left="0" w:firstLine="0"/>
        <w:jc w:val="left"/>
        <w:rPr>
          <w:rFonts w:ascii="黑体" w:hAnsi="黑体"/>
          <w:kern w:val="2"/>
        </w:rPr>
      </w:pPr>
      <w:r w:rsidRPr="000A4924">
        <w:rPr>
          <w:rFonts w:ascii="宋体" w:hAnsi="宋体" w:hint="eastAsia"/>
        </w:rPr>
        <w:t>操作系统</w:t>
      </w:r>
      <w:r>
        <w:rPr>
          <w:rFonts w:ascii="宋体" w:hAnsi="宋体" w:hint="eastAsia"/>
        </w:rPr>
        <w:t>及办公软件</w:t>
      </w:r>
      <w:r w:rsidRPr="000A4924">
        <w:rPr>
          <w:rFonts w:ascii="宋体" w:hAnsi="宋体" w:hint="eastAsia"/>
        </w:rPr>
        <w:t>：</w:t>
      </w:r>
      <w:r w:rsidRPr="000A4924" w:rsidDel="002470DD">
        <w:rPr>
          <w:rFonts w:ascii="宋体" w:hAnsi="宋体" w:hint="eastAsia"/>
        </w:rPr>
        <w:t xml:space="preserve"> </w:t>
      </w:r>
      <w:r w:rsidRPr="00504740">
        <w:rPr>
          <w:rFonts w:ascii="黑体" w:hAnsi="黑体" w:hint="eastAsia"/>
          <w:kern w:val="2"/>
        </w:rPr>
        <w:t>每台电脑包含正版完整安装的</w:t>
      </w:r>
      <w:r w:rsidRPr="00504740">
        <w:rPr>
          <w:rFonts w:ascii="黑体" w:hAnsi="黑体"/>
          <w:kern w:val="2"/>
        </w:rPr>
        <w:t>Windows10</w:t>
      </w:r>
      <w:r w:rsidRPr="00504740">
        <w:rPr>
          <w:rFonts w:ascii="黑体" w:hAnsi="黑体" w:hint="eastAsia"/>
          <w:kern w:val="2"/>
        </w:rPr>
        <w:t>或</w:t>
      </w:r>
      <w:r w:rsidRPr="00504740">
        <w:rPr>
          <w:rFonts w:ascii="黑体" w:hAnsi="黑体"/>
          <w:kern w:val="2"/>
        </w:rPr>
        <w:t>Windows11</w:t>
      </w:r>
      <w:r w:rsidRPr="00504740">
        <w:rPr>
          <w:rFonts w:ascii="黑体" w:hAnsi="黑体" w:hint="eastAsia"/>
          <w:kern w:val="2"/>
        </w:rPr>
        <w:t>专业或旗舰版操作系统，系统需默认具有管理员权限、</w:t>
      </w:r>
      <w:r w:rsidRPr="00504740">
        <w:rPr>
          <w:rFonts w:ascii="黑体" w:hAnsi="黑体"/>
          <w:kern w:val="2"/>
        </w:rPr>
        <w:t>Office2016</w:t>
      </w:r>
      <w:r w:rsidRPr="00504740">
        <w:rPr>
          <w:rFonts w:ascii="黑体" w:hAnsi="黑体" w:hint="eastAsia"/>
          <w:kern w:val="2"/>
        </w:rPr>
        <w:t>或以上标准版。</w:t>
      </w:r>
    </w:p>
    <w:p w:rsidR="001D50CC" w:rsidRPr="007064E7" w:rsidRDefault="001D50CC" w:rsidP="001D50CC">
      <w:pPr>
        <w:pStyle w:val="affe"/>
        <w:numPr>
          <w:ilvl w:val="0"/>
          <w:numId w:val="2"/>
        </w:numPr>
        <w:suppressAutoHyphens w:val="0"/>
        <w:adjustRightInd w:val="0"/>
        <w:snapToGrid w:val="0"/>
        <w:spacing w:line="360" w:lineRule="auto"/>
        <w:ind w:left="0" w:firstLine="0"/>
        <w:jc w:val="left"/>
        <w:rPr>
          <w:rFonts w:ascii="宋体" w:hAnsi="宋体"/>
        </w:rPr>
      </w:pPr>
      <w:r w:rsidRPr="007064E7">
        <w:rPr>
          <w:rFonts w:ascii="宋体" w:hAnsi="宋体" w:hint="eastAsia"/>
        </w:rPr>
        <w:t>配套</w:t>
      </w:r>
      <w:r w:rsidRPr="007064E7">
        <w:rPr>
          <w:rFonts w:ascii="宋体" w:hAnsi="宋体"/>
        </w:rPr>
        <w:t>云桌面</w:t>
      </w:r>
      <w:r w:rsidRPr="007064E7">
        <w:rPr>
          <w:rFonts w:ascii="宋体" w:hAnsi="宋体" w:hint="eastAsia"/>
        </w:rPr>
        <w:t>软件：</w:t>
      </w:r>
    </w:p>
    <w:p w:rsidR="001D50CC" w:rsidRPr="007064E7" w:rsidRDefault="001D50CC" w:rsidP="001D50CC">
      <w:pPr>
        <w:adjustRightInd w:val="0"/>
        <w:snapToGrid w:val="0"/>
        <w:spacing w:line="360" w:lineRule="auto"/>
        <w:ind w:firstLineChars="400" w:firstLine="840"/>
        <w:jc w:val="left"/>
        <w:rPr>
          <w:rFonts w:ascii="黑体" w:hAnsi="黑体"/>
          <w:szCs w:val="21"/>
        </w:rPr>
      </w:pPr>
      <w:r w:rsidRPr="007064E7">
        <w:rPr>
          <w:rFonts w:ascii="黑体" w:hAnsi="黑体"/>
          <w:szCs w:val="21"/>
        </w:rPr>
        <w:t>采用以单个教室为单位部署的云桌面系统</w:t>
      </w:r>
      <w:r w:rsidRPr="007064E7">
        <w:rPr>
          <w:rFonts w:ascii="黑体" w:hAnsi="黑体" w:hint="eastAsia"/>
          <w:szCs w:val="21"/>
        </w:rPr>
        <w:t>。</w:t>
      </w:r>
    </w:p>
    <w:p w:rsidR="001D50CC" w:rsidRPr="007064E7" w:rsidRDefault="001D50CC" w:rsidP="001D50CC">
      <w:pPr>
        <w:adjustRightInd w:val="0"/>
        <w:snapToGrid w:val="0"/>
        <w:spacing w:line="360" w:lineRule="auto"/>
        <w:ind w:firstLineChars="400" w:firstLine="840"/>
        <w:jc w:val="left"/>
        <w:rPr>
          <w:rFonts w:ascii="黑体" w:hAnsi="黑体"/>
          <w:szCs w:val="21"/>
        </w:rPr>
      </w:pPr>
      <w:r w:rsidRPr="007064E7">
        <w:rPr>
          <w:rFonts w:ascii="黑体" w:hAnsi="黑体"/>
          <w:szCs w:val="21"/>
        </w:rPr>
        <w:t>纯软件产品，支持快速部署，服务器可在间隔</w:t>
      </w:r>
      <w:r w:rsidRPr="007064E7">
        <w:rPr>
          <w:rFonts w:ascii="黑体" w:hAnsi="黑体"/>
          <w:szCs w:val="21"/>
        </w:rPr>
        <w:t>5</w:t>
      </w:r>
      <w:r w:rsidRPr="007064E7">
        <w:rPr>
          <w:rFonts w:ascii="黑体" w:hAnsi="黑体"/>
          <w:szCs w:val="21"/>
        </w:rPr>
        <w:t>分钟内完成终端系统部署。</w:t>
      </w:r>
    </w:p>
    <w:p w:rsidR="001D50CC" w:rsidRPr="007064E7" w:rsidRDefault="001D50CC" w:rsidP="001D50CC">
      <w:pPr>
        <w:adjustRightInd w:val="0"/>
        <w:snapToGrid w:val="0"/>
        <w:spacing w:line="360" w:lineRule="auto"/>
        <w:ind w:firstLineChars="400" w:firstLine="840"/>
        <w:jc w:val="left"/>
        <w:rPr>
          <w:rFonts w:ascii="黑体" w:hAnsi="黑体"/>
          <w:szCs w:val="21"/>
        </w:rPr>
      </w:pPr>
      <w:r w:rsidRPr="007064E7">
        <w:rPr>
          <w:rFonts w:ascii="黑体" w:hAnsi="黑体"/>
          <w:szCs w:val="21"/>
        </w:rPr>
        <w:t>支持批量部署，终端系统支持从网卡启动，自动连上服务器，分发终端系统。</w:t>
      </w:r>
    </w:p>
    <w:p w:rsidR="001D50CC" w:rsidRPr="007064E7" w:rsidRDefault="001D50CC" w:rsidP="001D50CC">
      <w:pPr>
        <w:adjustRightInd w:val="0"/>
        <w:snapToGrid w:val="0"/>
        <w:spacing w:line="360" w:lineRule="auto"/>
        <w:ind w:firstLineChars="400" w:firstLine="840"/>
        <w:jc w:val="left"/>
        <w:rPr>
          <w:rFonts w:ascii="黑体" w:hAnsi="黑体"/>
          <w:szCs w:val="21"/>
        </w:rPr>
      </w:pPr>
      <w:r w:rsidRPr="007064E7">
        <w:rPr>
          <w:rFonts w:ascii="黑体" w:hAnsi="黑体"/>
          <w:szCs w:val="21"/>
        </w:rPr>
        <w:t>支持系统快速分发，把模板安装完毕之后，能迅速把桌面分发给用户。</w:t>
      </w:r>
    </w:p>
    <w:p w:rsidR="001D50CC" w:rsidRPr="007064E7" w:rsidRDefault="001D50CC" w:rsidP="001D50CC">
      <w:pPr>
        <w:adjustRightInd w:val="0"/>
        <w:snapToGrid w:val="0"/>
        <w:spacing w:line="360" w:lineRule="auto"/>
        <w:ind w:firstLineChars="400" w:firstLine="840"/>
        <w:jc w:val="left"/>
        <w:rPr>
          <w:rFonts w:ascii="黑体" w:hAnsi="黑体"/>
          <w:szCs w:val="21"/>
        </w:rPr>
      </w:pPr>
      <w:r w:rsidRPr="007064E7">
        <w:rPr>
          <w:rFonts w:ascii="黑体" w:hAnsi="黑体"/>
          <w:szCs w:val="21"/>
        </w:rPr>
        <w:t>支持系统保护，云桌面每次重启可恢复到模板初始状态。</w:t>
      </w:r>
    </w:p>
    <w:p w:rsidR="001D50CC" w:rsidRPr="007064E7" w:rsidRDefault="001D50CC" w:rsidP="001D50CC">
      <w:pPr>
        <w:adjustRightInd w:val="0"/>
        <w:snapToGrid w:val="0"/>
        <w:spacing w:line="360" w:lineRule="auto"/>
        <w:ind w:firstLineChars="400" w:firstLine="840"/>
        <w:jc w:val="left"/>
        <w:rPr>
          <w:rFonts w:ascii="黑体" w:hAnsi="黑体"/>
          <w:szCs w:val="21"/>
        </w:rPr>
      </w:pPr>
      <w:r w:rsidRPr="007064E7">
        <w:rPr>
          <w:rFonts w:ascii="黑体" w:hAnsi="黑体"/>
          <w:szCs w:val="21"/>
        </w:rPr>
        <w:t>支持离线模式，云桌面下载到本地磁盘后可离线使用。</w:t>
      </w:r>
    </w:p>
    <w:p w:rsidR="001D50CC" w:rsidRPr="00E234BB" w:rsidRDefault="001D50CC" w:rsidP="001D50CC">
      <w:pPr>
        <w:pStyle w:val="affe"/>
        <w:numPr>
          <w:ilvl w:val="0"/>
          <w:numId w:val="3"/>
        </w:numPr>
        <w:suppressAutoHyphens w:val="0"/>
        <w:adjustRightInd w:val="0"/>
        <w:snapToGrid w:val="0"/>
        <w:spacing w:line="360" w:lineRule="auto"/>
        <w:jc w:val="left"/>
        <w:rPr>
          <w:rFonts w:ascii="黑体" w:hAnsi="黑体"/>
        </w:rPr>
      </w:pPr>
      <w:r w:rsidRPr="007064E7">
        <w:rPr>
          <w:rFonts w:ascii="黑体" w:hAnsi="黑体" w:hint="eastAsia"/>
        </w:rPr>
        <w:t>配套电子教室软</w:t>
      </w:r>
      <w:r w:rsidRPr="007064E7">
        <w:rPr>
          <w:rFonts w:ascii="宋体" w:hAnsi="宋体" w:hint="eastAsia"/>
        </w:rPr>
        <w:t>件：</w:t>
      </w:r>
    </w:p>
    <w:p w:rsidR="001D50CC" w:rsidRDefault="001D50CC" w:rsidP="001D50CC">
      <w:pPr>
        <w:adjustRightInd w:val="0"/>
        <w:snapToGrid w:val="0"/>
        <w:spacing w:line="360" w:lineRule="auto"/>
        <w:jc w:val="left"/>
        <w:rPr>
          <w:rFonts w:ascii="宋体" w:hAnsi="宋体" w:cs="宋体"/>
          <w:szCs w:val="21"/>
        </w:rPr>
      </w:pPr>
      <w:r>
        <w:rPr>
          <w:rFonts w:ascii="黑体" w:hAnsi="黑体" w:hint="eastAsia"/>
          <w:szCs w:val="21"/>
        </w:rPr>
        <w:t xml:space="preserve"> </w:t>
      </w:r>
      <w:r>
        <w:rPr>
          <w:rFonts w:ascii="黑体" w:hAnsi="黑体"/>
          <w:szCs w:val="21"/>
        </w:rPr>
        <w:t xml:space="preserve">     </w:t>
      </w:r>
      <w:r w:rsidRPr="007900FA">
        <w:rPr>
          <w:rFonts w:ascii="宋体" w:hAnsi="宋体" w:cs="宋体" w:hint="eastAsia"/>
          <w:b/>
          <w:szCs w:val="21"/>
        </w:rPr>
        <w:t>1</w:t>
      </w:r>
      <w:r>
        <w:rPr>
          <w:rFonts w:ascii="宋体" w:hAnsi="宋体" w:cs="宋体" w:hint="eastAsia"/>
          <w:szCs w:val="21"/>
        </w:rPr>
        <w:t>.纯软件产品，支持主窗口功能按钮、浮动工具条、快捷键多项操作方式。</w:t>
      </w:r>
    </w:p>
    <w:p w:rsidR="001D50CC" w:rsidRDefault="001D50CC" w:rsidP="001D50CC">
      <w:pPr>
        <w:spacing w:line="360" w:lineRule="auto"/>
        <w:ind w:leftChars="300" w:left="630"/>
        <w:rPr>
          <w:rFonts w:ascii="宋体" w:hAnsi="宋体" w:cs="宋体"/>
          <w:szCs w:val="21"/>
        </w:rPr>
      </w:pPr>
      <w:r w:rsidRPr="007900FA">
        <w:rPr>
          <w:rFonts w:ascii="宋体" w:hAnsi="宋体" w:cs="宋体" w:hint="eastAsia"/>
          <w:b/>
          <w:szCs w:val="21"/>
        </w:rPr>
        <w:t>2</w:t>
      </w:r>
      <w:r>
        <w:rPr>
          <w:rFonts w:ascii="宋体" w:hAnsi="宋体" w:cs="宋体"/>
          <w:szCs w:val="21"/>
        </w:rPr>
        <w:t>.</w:t>
      </w:r>
      <w:r>
        <w:rPr>
          <w:rFonts w:ascii="宋体" w:hAnsi="宋体" w:cs="宋体" w:hint="eastAsia"/>
          <w:szCs w:val="21"/>
        </w:rPr>
        <w:t>支持截屏及实时压缩技术，在网络条件较差时亦能体现良好的性能；可根据网络条件调节网络补偿强度，根据广播内容调节广播及录制效率，使广播达到最佳效果。</w:t>
      </w:r>
    </w:p>
    <w:p w:rsidR="001D50CC" w:rsidRDefault="001D50CC" w:rsidP="001D50CC">
      <w:pPr>
        <w:spacing w:line="360" w:lineRule="auto"/>
        <w:ind w:firstLineChars="300" w:firstLine="632"/>
        <w:rPr>
          <w:rFonts w:ascii="宋体" w:hAnsi="宋体" w:cs="宋体"/>
          <w:szCs w:val="21"/>
        </w:rPr>
      </w:pPr>
      <w:r w:rsidRPr="007900FA">
        <w:rPr>
          <w:rFonts w:ascii="宋体" w:hAnsi="宋体" w:cs="宋体" w:hint="eastAsia"/>
          <w:b/>
          <w:szCs w:val="21"/>
        </w:rPr>
        <w:t>3</w:t>
      </w:r>
      <w:r>
        <w:rPr>
          <w:rFonts w:ascii="宋体" w:hAnsi="宋体" w:cs="宋体"/>
          <w:szCs w:val="21"/>
        </w:rPr>
        <w:t>.</w:t>
      </w:r>
      <w:r>
        <w:rPr>
          <w:rFonts w:ascii="宋体" w:hAnsi="宋体" w:cs="宋体" w:hint="eastAsia"/>
          <w:szCs w:val="21"/>
        </w:rPr>
        <w:t>支持防杀进程、断线保护、卸载密码保护等辅助功能维护教学秩序。</w:t>
      </w:r>
    </w:p>
    <w:p w:rsidR="001D50CC" w:rsidRDefault="001D50CC" w:rsidP="001D50CC">
      <w:pPr>
        <w:spacing w:line="360" w:lineRule="auto"/>
        <w:ind w:leftChars="300" w:left="630"/>
        <w:rPr>
          <w:rFonts w:ascii="宋体" w:hAnsi="宋体" w:cs="宋体"/>
          <w:szCs w:val="21"/>
        </w:rPr>
      </w:pPr>
      <w:r w:rsidRPr="007900FA">
        <w:rPr>
          <w:rFonts w:ascii="宋体" w:hAnsi="宋体" w:cs="宋体" w:hint="eastAsia"/>
          <w:b/>
          <w:szCs w:val="21"/>
        </w:rPr>
        <w:t>4</w:t>
      </w:r>
      <w:r>
        <w:rPr>
          <w:rFonts w:ascii="宋体" w:hAnsi="宋体" w:cs="宋体"/>
          <w:szCs w:val="21"/>
        </w:rPr>
        <w:t>.</w:t>
      </w:r>
      <w:r>
        <w:rPr>
          <w:rFonts w:ascii="宋体" w:hAnsi="宋体" w:cs="宋体" w:hint="eastAsia"/>
          <w:szCs w:val="21"/>
        </w:rPr>
        <w:t>支持流媒体技术，流畅无延时，支持几乎所有常见的媒体音视频格式，Windows Media文件，VCD文件，DVD文件，Real文件，AVI文件，MP3等主流文件格式，支持720p、1080p的高清视频；支持将教师机播放的视频同步广播到学生机。</w:t>
      </w:r>
    </w:p>
    <w:p w:rsidR="001D50CC" w:rsidRDefault="001D50CC" w:rsidP="001D50CC">
      <w:pPr>
        <w:spacing w:line="360" w:lineRule="auto"/>
        <w:ind w:firstLineChars="300" w:firstLine="632"/>
        <w:rPr>
          <w:rFonts w:ascii="宋体" w:hAnsi="宋体" w:cs="宋体"/>
          <w:szCs w:val="21"/>
        </w:rPr>
      </w:pPr>
      <w:r w:rsidRPr="007900FA">
        <w:rPr>
          <w:rFonts w:ascii="宋体" w:hAnsi="宋体" w:cs="宋体" w:hint="eastAsia"/>
          <w:b/>
          <w:szCs w:val="21"/>
        </w:rPr>
        <w:t>5</w:t>
      </w:r>
      <w:r>
        <w:rPr>
          <w:rFonts w:ascii="宋体" w:hAnsi="宋体" w:cs="宋体"/>
          <w:szCs w:val="21"/>
        </w:rPr>
        <w:t>.</w:t>
      </w:r>
      <w:r>
        <w:rPr>
          <w:rFonts w:ascii="宋体" w:hAnsi="宋体" w:cs="宋体" w:hint="eastAsia"/>
          <w:szCs w:val="21"/>
        </w:rPr>
        <w:t>支持文件分发和提交支持拖拽添加文件，可添加不同目录下的文件或文件目录。</w:t>
      </w:r>
    </w:p>
    <w:p w:rsidR="001D50CC" w:rsidRDefault="001D50CC" w:rsidP="001D50CC">
      <w:pPr>
        <w:spacing w:line="360" w:lineRule="auto"/>
        <w:ind w:leftChars="300" w:left="630"/>
        <w:rPr>
          <w:rFonts w:ascii="宋体" w:hAnsi="宋体" w:cs="宋体"/>
          <w:szCs w:val="21"/>
        </w:rPr>
      </w:pPr>
      <w:r w:rsidRPr="007900FA">
        <w:rPr>
          <w:rFonts w:ascii="宋体" w:hAnsi="宋体" w:cs="宋体" w:hint="eastAsia"/>
          <w:b/>
          <w:szCs w:val="21"/>
        </w:rPr>
        <w:t>6</w:t>
      </w:r>
      <w:r>
        <w:rPr>
          <w:rFonts w:ascii="宋体" w:hAnsi="宋体" w:cs="宋体"/>
          <w:szCs w:val="21"/>
        </w:rPr>
        <w:t>.</w:t>
      </w:r>
      <w:r>
        <w:rPr>
          <w:rFonts w:ascii="宋体" w:hAnsi="宋体" w:cs="宋体" w:hint="eastAsia"/>
          <w:szCs w:val="21"/>
        </w:rPr>
        <w:t>屏幕广播：支持将教师机屏幕和教师讲话实时广播给单一、部分或全体学生，可选择全屏或窗口方式，窗口模式下或教师机与学生机分辨率不同情况下，学生机可以以</w:t>
      </w:r>
      <w:r>
        <w:rPr>
          <w:rFonts w:ascii="宋体" w:hAnsi="宋体" w:cs="宋体" w:hint="eastAsia"/>
          <w:szCs w:val="21"/>
        </w:rPr>
        <w:lastRenderedPageBreak/>
        <w:t>不同的窗口方式接收广播；支持屏幕广播时支持多种画面质量的调节，根据网络的不同选择最好的效果进行广播。</w:t>
      </w:r>
    </w:p>
    <w:p w:rsidR="001D50CC" w:rsidRDefault="001D50CC" w:rsidP="001D50CC">
      <w:pPr>
        <w:spacing w:line="360" w:lineRule="auto"/>
        <w:ind w:leftChars="300" w:left="630"/>
        <w:rPr>
          <w:rFonts w:ascii="宋体" w:hAnsi="宋体" w:cs="宋体"/>
          <w:szCs w:val="21"/>
        </w:rPr>
      </w:pPr>
      <w:r w:rsidRPr="007900FA">
        <w:rPr>
          <w:rFonts w:ascii="宋体" w:hAnsi="宋体" w:cs="宋体" w:hint="eastAsia"/>
          <w:b/>
          <w:szCs w:val="21"/>
        </w:rPr>
        <w:t>7</w:t>
      </w:r>
      <w:r>
        <w:rPr>
          <w:rFonts w:ascii="宋体" w:hAnsi="宋体" w:cs="宋体"/>
          <w:szCs w:val="21"/>
        </w:rPr>
        <w:t>.</w:t>
      </w:r>
      <w:r>
        <w:rPr>
          <w:rFonts w:ascii="宋体" w:hAnsi="宋体" w:cs="宋体" w:hint="eastAsia"/>
          <w:szCs w:val="21"/>
        </w:rPr>
        <w:t>共享白板：教师可共享白板、桌面或图片与选定的学生共同完成相同的学习任务或绘画作品，提供学生也可以单独完成。</w:t>
      </w:r>
    </w:p>
    <w:p w:rsidR="001D50CC" w:rsidRDefault="001D50CC" w:rsidP="001D50CC">
      <w:pPr>
        <w:spacing w:line="360" w:lineRule="auto"/>
        <w:ind w:leftChars="300" w:left="630"/>
        <w:rPr>
          <w:rFonts w:ascii="宋体" w:hAnsi="宋体" w:cs="宋体"/>
          <w:szCs w:val="21"/>
        </w:rPr>
      </w:pPr>
      <w:r w:rsidRPr="007900FA">
        <w:rPr>
          <w:rFonts w:ascii="宋体" w:hAnsi="宋体" w:cs="宋体" w:hint="eastAsia"/>
          <w:b/>
          <w:szCs w:val="21"/>
        </w:rPr>
        <w:t>8</w:t>
      </w:r>
      <w:r>
        <w:rPr>
          <w:rFonts w:ascii="宋体" w:hAnsi="宋体" w:cs="宋体"/>
          <w:szCs w:val="21"/>
        </w:rPr>
        <w:t>.</w:t>
      </w:r>
      <w:r>
        <w:rPr>
          <w:rFonts w:ascii="宋体" w:hAnsi="宋体" w:cs="宋体" w:hint="eastAsia"/>
          <w:szCs w:val="21"/>
        </w:rPr>
        <w:t>分组教学：教师分派组长执行指定的功能，组长代替教师进行小组教学，小组不需要再临时创建，可以直接使用既有分组信息，教师可以监控每个分组的教学过程，以了解分组教学的进度。</w:t>
      </w:r>
    </w:p>
    <w:p w:rsidR="001D50CC" w:rsidRDefault="001D50CC" w:rsidP="001D50CC">
      <w:pPr>
        <w:spacing w:line="360" w:lineRule="auto"/>
        <w:ind w:leftChars="300" w:left="630"/>
        <w:rPr>
          <w:rFonts w:ascii="宋体" w:hAnsi="宋体" w:cs="宋体"/>
          <w:szCs w:val="21"/>
        </w:rPr>
      </w:pPr>
      <w:r w:rsidRPr="007900FA">
        <w:rPr>
          <w:rFonts w:ascii="宋体" w:hAnsi="宋体" w:cs="宋体" w:hint="eastAsia"/>
          <w:b/>
          <w:szCs w:val="21"/>
        </w:rPr>
        <w:t>9</w:t>
      </w:r>
      <w:r>
        <w:rPr>
          <w:rFonts w:ascii="宋体" w:hAnsi="宋体" w:cs="宋体"/>
          <w:szCs w:val="21"/>
        </w:rPr>
        <w:t>.</w:t>
      </w:r>
      <w:r>
        <w:rPr>
          <w:rFonts w:ascii="宋体" w:hAnsi="宋体" w:cs="宋体" w:hint="eastAsia"/>
          <w:szCs w:val="21"/>
        </w:rPr>
        <w:t>分组讨论：教师可以创建多个小组进行讨论活动，并可任意选择分组加入讨论活动。同组师生支持多种方式进行交流，包括文字，表情，图片等。</w:t>
      </w:r>
    </w:p>
    <w:p w:rsidR="001D50CC" w:rsidRDefault="001D50CC" w:rsidP="001D50CC">
      <w:pPr>
        <w:spacing w:line="360" w:lineRule="auto"/>
        <w:ind w:leftChars="250" w:left="525" w:firstLineChars="50" w:firstLine="105"/>
        <w:rPr>
          <w:rFonts w:ascii="宋体" w:hAnsi="宋体" w:cs="宋体"/>
          <w:szCs w:val="21"/>
        </w:rPr>
      </w:pPr>
      <w:r w:rsidRPr="007900FA">
        <w:rPr>
          <w:rFonts w:ascii="宋体" w:hAnsi="宋体" w:cs="宋体" w:hint="eastAsia"/>
          <w:b/>
          <w:szCs w:val="21"/>
        </w:rPr>
        <w:t>10</w:t>
      </w:r>
      <w:r>
        <w:rPr>
          <w:rFonts w:ascii="宋体" w:hAnsi="宋体" w:cs="宋体"/>
          <w:szCs w:val="21"/>
        </w:rPr>
        <w:t>.</w:t>
      </w:r>
      <w:r>
        <w:rPr>
          <w:rFonts w:ascii="宋体" w:hAnsi="宋体" w:cs="宋体" w:hint="eastAsia"/>
          <w:szCs w:val="21"/>
        </w:rPr>
        <w:t>文件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rsidR="001D50CC" w:rsidRPr="007064E7" w:rsidRDefault="001D50CC" w:rsidP="001D50CC">
      <w:pPr>
        <w:pStyle w:val="affe"/>
        <w:numPr>
          <w:ilvl w:val="0"/>
          <w:numId w:val="3"/>
        </w:numPr>
        <w:suppressAutoHyphens w:val="0"/>
        <w:adjustRightInd w:val="0"/>
        <w:snapToGrid w:val="0"/>
        <w:spacing w:line="360" w:lineRule="auto"/>
        <w:jc w:val="left"/>
        <w:rPr>
          <w:rFonts w:ascii="黑体" w:hAnsi="黑体"/>
        </w:rPr>
      </w:pPr>
      <w:r>
        <w:rPr>
          <w:rFonts w:hint="eastAsia"/>
        </w:rPr>
        <w:t>其它要求：</w:t>
      </w:r>
      <w:r w:rsidRPr="002A1E59">
        <w:rPr>
          <w:rFonts w:hint="eastAsia"/>
        </w:rPr>
        <w:t>考试专用终端</w:t>
      </w:r>
      <w:r>
        <w:rPr>
          <w:rFonts w:hint="eastAsia"/>
        </w:rPr>
        <w:t>做为标准化考场</w:t>
      </w:r>
      <w:r>
        <w:rPr>
          <w:rFonts w:ascii="Arial" w:hAnsi="Arial" w:cs="Arial"/>
          <w:color w:val="333333"/>
          <w:shd w:val="clear" w:color="auto" w:fill="FFFFFF"/>
        </w:rPr>
        <w:t>关键组件</w:t>
      </w:r>
      <w:r>
        <w:rPr>
          <w:rFonts w:hint="eastAsia"/>
        </w:rPr>
        <w:t>，为确保与其它设备互联互通</w:t>
      </w:r>
      <w:r w:rsidRPr="00891A11">
        <w:rPr>
          <w:rFonts w:hint="eastAsia"/>
        </w:rPr>
        <w:t>，投标人提供该机型与</w:t>
      </w:r>
      <w:r w:rsidR="006733C4">
        <w:rPr>
          <w:rFonts w:hint="eastAsia"/>
        </w:rPr>
        <w:t>采购人现有</w:t>
      </w:r>
      <w:r w:rsidRPr="00891A11">
        <w:rPr>
          <w:rFonts w:hint="eastAsia"/>
        </w:rPr>
        <w:t>讯飞考试专用耳机</w:t>
      </w:r>
      <w:r>
        <w:rPr>
          <w:rFonts w:hint="eastAsia"/>
        </w:rPr>
        <w:t>(</w:t>
      </w:r>
      <w:r>
        <w:t>EH91)</w:t>
      </w:r>
      <w:r>
        <w:rPr>
          <w:rFonts w:hint="eastAsia"/>
        </w:rPr>
        <w:t>、市考试院组织下发的外语听说考试软件</w:t>
      </w:r>
      <w:r>
        <w:rPr>
          <w:rFonts w:ascii="Arial" w:hAnsi="Arial" w:cs="Arial"/>
          <w:color w:val="333333"/>
          <w:shd w:val="clear" w:color="auto" w:fill="FFFFFF"/>
        </w:rPr>
        <w:t>实时连接状态及功能测试界面</w:t>
      </w:r>
      <w:r>
        <w:rPr>
          <w:rFonts w:ascii="Arial" w:hAnsi="Arial" w:cs="Arial" w:hint="eastAsia"/>
          <w:color w:val="333333"/>
          <w:shd w:val="clear" w:color="auto" w:fill="FFFFFF"/>
        </w:rPr>
        <w:t>的</w:t>
      </w:r>
      <w:r w:rsidRPr="007064E7">
        <w:rPr>
          <w:rFonts w:hint="eastAsia"/>
        </w:rPr>
        <w:t>截图证明</w:t>
      </w:r>
    </w:p>
    <w:p w:rsidR="001D50CC" w:rsidRDefault="001D50CC" w:rsidP="001D50CC">
      <w:pPr>
        <w:adjustRightInd w:val="0"/>
        <w:snapToGrid w:val="0"/>
        <w:spacing w:line="360" w:lineRule="auto"/>
        <w:ind w:left="420"/>
        <w:jc w:val="left"/>
        <w:rPr>
          <w:rFonts w:ascii="宋体" w:hAnsi="宋体"/>
          <w:b/>
          <w:sz w:val="22"/>
        </w:rPr>
      </w:pPr>
      <w:r w:rsidRPr="00DF42A1">
        <w:rPr>
          <w:rFonts w:ascii="黑体" w:hAnsi="黑体" w:hint="eastAsia"/>
          <w:b/>
        </w:rPr>
        <w:t>注：</w:t>
      </w:r>
      <w:r w:rsidRPr="00DF42A1">
        <w:rPr>
          <w:rFonts w:ascii="Arial" w:hAnsi="Arial" w:cs="Arial" w:hint="eastAsia"/>
          <w:b/>
          <w:color w:val="333333"/>
          <w:kern w:val="1"/>
          <w:szCs w:val="21"/>
          <w:shd w:val="clear" w:color="auto" w:fill="FFFFFF"/>
        </w:rPr>
        <w:t>每台考试专用终端（学生端）含操作系统</w:t>
      </w:r>
      <w:r>
        <w:rPr>
          <w:rFonts w:ascii="Arial" w:hAnsi="Arial" w:cs="Arial" w:hint="eastAsia"/>
          <w:b/>
          <w:color w:val="333333"/>
          <w:kern w:val="1"/>
          <w:szCs w:val="21"/>
          <w:shd w:val="clear" w:color="auto" w:fill="FFFFFF"/>
        </w:rPr>
        <w:t>、</w:t>
      </w:r>
      <w:r w:rsidRPr="00DF42A1">
        <w:rPr>
          <w:rFonts w:ascii="Arial" w:hAnsi="Arial" w:cs="Arial" w:hint="eastAsia"/>
          <w:b/>
          <w:color w:val="333333"/>
          <w:kern w:val="1"/>
          <w:szCs w:val="21"/>
          <w:shd w:val="clear" w:color="auto" w:fill="FFFFFF"/>
        </w:rPr>
        <w:t>办公软件、云桌面软件、电子教室软件。</w:t>
      </w:r>
    </w:p>
    <w:p w:rsidR="001D50CC" w:rsidRPr="00E024C9" w:rsidRDefault="001D50CC" w:rsidP="001D50CC">
      <w:pPr>
        <w:adjustRightInd w:val="0"/>
        <w:snapToGrid w:val="0"/>
        <w:ind w:firstLineChars="200" w:firstLine="442"/>
        <w:rPr>
          <w:b/>
          <w:sz w:val="22"/>
        </w:rPr>
      </w:pPr>
      <w:r>
        <w:rPr>
          <w:b/>
          <w:sz w:val="22"/>
        </w:rPr>
        <w:t>9.</w:t>
      </w:r>
      <w:r w:rsidRPr="00E024C9">
        <w:rPr>
          <w:b/>
          <w:sz w:val="22"/>
        </w:rPr>
        <w:t>3</w:t>
      </w:r>
      <w:r w:rsidRPr="00E024C9">
        <w:rPr>
          <w:rFonts w:hint="eastAsia"/>
          <w:b/>
          <w:sz w:val="22"/>
        </w:rPr>
        <w:t>.2</w:t>
      </w:r>
      <w:r w:rsidRPr="00E024C9">
        <w:rPr>
          <w:rFonts w:hint="eastAsia"/>
          <w:b/>
          <w:sz w:val="22"/>
        </w:rPr>
        <w:t>需求标准</w:t>
      </w:r>
    </w:p>
    <w:p w:rsidR="001D50CC" w:rsidRDefault="001D50CC" w:rsidP="001D50CC">
      <w:pPr>
        <w:tabs>
          <w:tab w:val="left" w:pos="2414"/>
        </w:tabs>
        <w:autoSpaceDE w:val="0"/>
        <w:autoSpaceDN w:val="0"/>
        <w:spacing w:before="4"/>
        <w:jc w:val="left"/>
      </w:pPr>
      <w:r w:rsidRPr="003D5AF7">
        <w:rPr>
          <w:rFonts w:hint="eastAsia"/>
          <w:szCs w:val="21"/>
        </w:rPr>
        <w:t>注：根据财库</w:t>
      </w:r>
      <w:r w:rsidRPr="003D5AF7">
        <w:rPr>
          <w:rFonts w:hint="eastAsia"/>
          <w:szCs w:val="21"/>
        </w:rPr>
        <w:t>[2023]31</w:t>
      </w:r>
      <w:r w:rsidRPr="003D5AF7">
        <w:rPr>
          <w:rFonts w:hint="eastAsia"/>
          <w:szCs w:val="21"/>
        </w:rPr>
        <w:t>号文要求，下表中带</w:t>
      </w:r>
      <w:r w:rsidRPr="003D5AF7">
        <w:rPr>
          <w:szCs w:val="21"/>
        </w:rPr>
        <w:t>*</w:t>
      </w:r>
      <w:r w:rsidRPr="003D5AF7">
        <w:rPr>
          <w:rFonts w:hint="eastAsia"/>
        </w:rPr>
        <w:t>的指标为实质性要求</w:t>
      </w:r>
      <w:r>
        <w:rPr>
          <w:rFonts w:hint="eastAsia"/>
        </w:rPr>
        <w:t>。</w:t>
      </w:r>
    </w:p>
    <w:p w:rsidR="001D50CC" w:rsidRPr="00E35FC6" w:rsidRDefault="001D50CC" w:rsidP="001D50CC">
      <w:pPr>
        <w:tabs>
          <w:tab w:val="left" w:pos="2414"/>
        </w:tabs>
        <w:autoSpaceDE w:val="0"/>
        <w:autoSpaceDN w:val="0"/>
        <w:spacing w:before="4"/>
        <w:jc w:val="left"/>
        <w:rPr>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1019"/>
        <w:gridCol w:w="869"/>
        <w:gridCol w:w="2140"/>
        <w:gridCol w:w="3829"/>
      </w:tblGrid>
      <w:tr w:rsidR="001D50CC" w:rsidRPr="003D5AF7" w:rsidTr="00EB6727">
        <w:trPr>
          <w:trHeight w:val="57"/>
        </w:trPr>
        <w:tc>
          <w:tcPr>
            <w:tcW w:w="264" w:type="pct"/>
          </w:tcPr>
          <w:p w:rsidR="001D50CC" w:rsidRPr="009E4EA1"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pStyle w:val="TableParagraph"/>
              <w:spacing w:line="300" w:lineRule="auto"/>
              <w:jc w:val="center"/>
              <w:rPr>
                <w:rFonts w:ascii="Times New Roman" w:hAnsi="Times New Roman" w:cs="Times New Roman"/>
                <w:b/>
                <w:sz w:val="21"/>
                <w:szCs w:val="21"/>
              </w:rPr>
            </w:pPr>
            <w:bookmarkStart w:id="14" w:name="OLE_LINK5"/>
            <w:bookmarkEnd w:id="14"/>
            <w:r w:rsidRPr="003D5AF7">
              <w:rPr>
                <w:rFonts w:ascii="Times New Roman" w:hAnsi="Times New Roman" w:cs="Times New Roman"/>
                <w:b/>
                <w:sz w:val="21"/>
                <w:szCs w:val="21"/>
              </w:rPr>
              <w:t>序号</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jc w:val="center"/>
              <w:rPr>
                <w:rFonts w:ascii="Times New Roman" w:hAnsi="Times New Roman" w:cs="Times New Roman"/>
                <w:b/>
                <w:sz w:val="21"/>
                <w:szCs w:val="21"/>
              </w:rPr>
            </w:pPr>
            <w:r w:rsidRPr="003D5AF7">
              <w:rPr>
                <w:rFonts w:ascii="Times New Roman" w:hAnsi="Times New Roman" w:cs="Times New Roman"/>
                <w:b/>
                <w:sz w:val="21"/>
                <w:szCs w:val="21"/>
              </w:rPr>
              <w:t>指标分类</w:t>
            </w:r>
          </w:p>
        </w:tc>
        <w:tc>
          <w:tcPr>
            <w:tcW w:w="52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jc w:val="center"/>
              <w:rPr>
                <w:rFonts w:ascii="Times New Roman" w:hAnsi="Times New Roman" w:cs="Times New Roman"/>
                <w:b/>
                <w:sz w:val="21"/>
                <w:szCs w:val="21"/>
              </w:rPr>
            </w:pPr>
            <w:r w:rsidRPr="003D5AF7">
              <w:rPr>
                <w:rFonts w:ascii="Times New Roman" w:hAnsi="Times New Roman" w:cs="Times New Roman"/>
                <w:b/>
                <w:sz w:val="21"/>
                <w:szCs w:val="21"/>
              </w:rPr>
              <w:t>一级指标</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b/>
                <w:sz w:val="21"/>
                <w:szCs w:val="21"/>
              </w:rPr>
            </w:pPr>
            <w:r w:rsidRPr="003D5AF7">
              <w:rPr>
                <w:rFonts w:ascii="Times New Roman" w:hAnsi="Times New Roman" w:cs="Times New Roman"/>
                <w:b/>
                <w:sz w:val="21"/>
                <w:szCs w:val="21"/>
              </w:rPr>
              <w:t>二级指标</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jc w:val="center"/>
              <w:rPr>
                <w:rFonts w:ascii="Times New Roman" w:hAnsi="Times New Roman" w:cs="Times New Roman"/>
                <w:b/>
                <w:sz w:val="21"/>
                <w:szCs w:val="21"/>
              </w:rPr>
            </w:pPr>
            <w:r w:rsidRPr="003D5AF7">
              <w:rPr>
                <w:rFonts w:ascii="Times New Roman" w:hAnsi="Times New Roman" w:cs="Times New Roman"/>
                <w:b/>
                <w:sz w:val="21"/>
                <w:szCs w:val="21"/>
              </w:rPr>
              <w:t>指标要求</w:t>
            </w:r>
          </w:p>
        </w:tc>
      </w:tr>
      <w:tr w:rsidR="001D50CC" w:rsidRPr="003D5AF7" w:rsidTr="00EB6727">
        <w:trPr>
          <w:trHeight w:val="57"/>
        </w:trPr>
        <w:tc>
          <w:tcPr>
            <w:tcW w:w="264" w:type="pct"/>
          </w:tcPr>
          <w:p w:rsidR="001D50CC" w:rsidRPr="003D5AF7" w:rsidRDefault="001D50CC" w:rsidP="00EB6727">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1</w:t>
            </w:r>
          </w:p>
        </w:tc>
        <w:tc>
          <w:tcPr>
            <w:tcW w:w="614" w:type="pct"/>
          </w:tcPr>
          <w:p w:rsidR="001D50CC" w:rsidRPr="003D5AF7" w:rsidRDefault="001D50CC" w:rsidP="00EB6727">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tcPr>
          <w:p w:rsidR="001D50CC" w:rsidRPr="003D5AF7" w:rsidRDefault="001D50CC" w:rsidP="00EB6727">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规格</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信息</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供应商给出</w:t>
            </w:r>
            <w:r w:rsidRPr="003D5AF7">
              <w:rPr>
                <w:rFonts w:ascii="Times New Roman" w:hAnsi="Times New Roman" w:cs="Times New Roman"/>
                <w:sz w:val="21"/>
                <w:szCs w:val="21"/>
                <w:lang w:eastAsia="zh-CN"/>
              </w:rPr>
              <w:t xml:space="preserve"> CPU </w:t>
            </w:r>
            <w:r w:rsidRPr="003D5AF7">
              <w:rPr>
                <w:rFonts w:ascii="Times New Roman" w:hAnsi="Times New Roman" w:cs="Times New Roman"/>
                <w:sz w:val="21"/>
                <w:szCs w:val="21"/>
                <w:lang w:eastAsia="zh-CN"/>
              </w:rPr>
              <w:t>信息，包含</w:t>
            </w:r>
            <w:r w:rsidRPr="003D5AF7">
              <w:rPr>
                <w:rFonts w:ascii="Times New Roman" w:hAnsi="Times New Roman" w:cs="Times New Roman"/>
                <w:sz w:val="21"/>
                <w:szCs w:val="21"/>
                <w:lang w:eastAsia="zh-CN"/>
              </w:rPr>
              <w:t xml:space="preserve"> CPU </w:t>
            </w:r>
            <w:r w:rsidRPr="003D5AF7">
              <w:rPr>
                <w:rFonts w:ascii="Times New Roman" w:hAnsi="Times New Roman" w:cs="Times New Roman"/>
                <w:sz w:val="21"/>
                <w:szCs w:val="21"/>
                <w:lang w:eastAsia="zh-CN"/>
              </w:rPr>
              <w:t>型号、物理核心数、主频、末级缓存容量、线程数、热设计功耗及内存的最高速率、通道数和位宽</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2</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val="restar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内存规格</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内存配置容量</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Pr>
                <w:rFonts w:ascii="Times New Roman" w:hAnsi="Times New Roman" w:cs="Times New Roman"/>
                <w:sz w:val="21"/>
                <w:szCs w:val="21"/>
                <w:lang w:eastAsia="zh-CN"/>
              </w:rPr>
              <w:t>16</w:t>
            </w:r>
            <w:r w:rsidRPr="003D5AF7">
              <w:rPr>
                <w:rFonts w:ascii="Times New Roman" w:hAnsi="Times New Roman" w:cs="Times New Roman"/>
                <w:sz w:val="21"/>
                <w:szCs w:val="21"/>
              </w:rPr>
              <w:t>GB</w:t>
            </w:r>
          </w:p>
        </w:tc>
      </w:tr>
      <w:tr w:rsidR="001D50CC" w:rsidRPr="003D5AF7" w:rsidTr="00EB6727">
        <w:trPr>
          <w:trHeight w:val="482"/>
        </w:trPr>
        <w:tc>
          <w:tcPr>
            <w:tcW w:w="264" w:type="pct"/>
          </w:tcPr>
          <w:p w:rsidR="001D50CC" w:rsidRPr="003D5AF7" w:rsidRDefault="001D50CC" w:rsidP="00EB6727">
            <w:pPr>
              <w:pStyle w:val="TableParagraph"/>
              <w:spacing w:line="300" w:lineRule="auto"/>
              <w:jc w:val="center"/>
              <w:rPr>
                <w:rFonts w:ascii="Times New Roman" w:hAnsi="Times New Roman" w:cs="Times New Roman"/>
                <w:sz w:val="21"/>
                <w:szCs w:val="21"/>
              </w:rPr>
            </w:pPr>
          </w:p>
          <w:p w:rsidR="001D50CC" w:rsidRPr="003D5AF7" w:rsidRDefault="001D50CC" w:rsidP="00EB6727">
            <w:pPr>
              <w:pStyle w:val="TableParagraph"/>
              <w:spacing w:line="300" w:lineRule="auto"/>
              <w:ind w:firstLineChars="100" w:firstLine="210"/>
              <w:rPr>
                <w:rFonts w:ascii="Times New Roman" w:hAnsi="Times New Roman" w:cs="Times New Roman"/>
                <w:sz w:val="21"/>
                <w:szCs w:val="21"/>
              </w:rPr>
            </w:pPr>
            <w:r w:rsidRPr="003D5AF7">
              <w:rPr>
                <w:rFonts w:ascii="Times New Roman" w:hAnsi="Times New Roman" w:cs="Times New Roman"/>
                <w:sz w:val="21"/>
                <w:szCs w:val="21"/>
              </w:rPr>
              <w:t>3</w:t>
            </w:r>
          </w:p>
        </w:tc>
        <w:tc>
          <w:tcPr>
            <w:tcW w:w="614" w:type="pct"/>
          </w:tcPr>
          <w:p w:rsidR="001D50CC" w:rsidRPr="003D5AF7" w:rsidRDefault="001D50CC" w:rsidP="00EB6727">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内存类型</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支持</w:t>
            </w:r>
            <w:r w:rsidRPr="003D5AF7">
              <w:rPr>
                <w:rFonts w:ascii="Times New Roman" w:hAnsi="Times New Roman" w:cs="Times New Roman"/>
                <w:sz w:val="21"/>
                <w:szCs w:val="21"/>
                <w:lang w:eastAsia="zh-CN"/>
              </w:rPr>
              <w:t xml:space="preserve"> DDR4/LPDDR4/LPDDR4X</w:t>
            </w:r>
            <w:r w:rsidRPr="003D5AF7">
              <w:rPr>
                <w:rFonts w:ascii="Times New Roman" w:hAnsi="Times New Roman" w:cs="Times New Roman"/>
                <w:sz w:val="21"/>
                <w:szCs w:val="21"/>
                <w:lang w:eastAsia="zh-CN"/>
              </w:rPr>
              <w:t>及以上内存类型</w:t>
            </w:r>
          </w:p>
        </w:tc>
      </w:tr>
      <w:tr w:rsidR="001D50CC" w:rsidRPr="003D5AF7" w:rsidTr="00EB6727">
        <w:trPr>
          <w:trHeight w:val="775"/>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pStyle w:val="TableParagraph"/>
              <w:spacing w:line="300" w:lineRule="auto"/>
              <w:ind w:firstLineChars="100" w:firstLine="210"/>
              <w:rPr>
                <w:rFonts w:ascii="Times New Roman" w:hAnsi="Times New Roman" w:cs="Times New Roman"/>
                <w:sz w:val="21"/>
                <w:szCs w:val="21"/>
              </w:rPr>
            </w:pPr>
            <w:r w:rsidRPr="003D5AF7">
              <w:rPr>
                <w:rFonts w:ascii="Times New Roman" w:hAnsi="Times New Roman" w:cs="Times New Roman"/>
                <w:sz w:val="21"/>
                <w:szCs w:val="21"/>
              </w:rPr>
              <w:t>4</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内存条配置数量（板载内存不涉及）</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1</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lastRenderedPageBreak/>
              <w:t>5</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lastRenderedPageBreak/>
              <w:t>产品规格</w:t>
            </w:r>
          </w:p>
        </w:tc>
        <w:tc>
          <w:tcPr>
            <w:tcW w:w="524" w:type="pct"/>
            <w:vMerge w:val="restar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主板规格</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lastRenderedPageBreak/>
              <w:t>*</w:t>
            </w:r>
            <w:r w:rsidRPr="003D5AF7">
              <w:rPr>
                <w:rFonts w:ascii="Times New Roman" w:hAnsi="Times New Roman" w:cs="Times New Roman"/>
                <w:sz w:val="21"/>
                <w:szCs w:val="21"/>
              </w:rPr>
              <w:t>主板集成模块</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集成资源扩展模块、计算处理模块、音频</w:t>
            </w:r>
            <w:r w:rsidRPr="003D5AF7">
              <w:rPr>
                <w:rFonts w:ascii="Times New Roman" w:hAnsi="Times New Roman" w:cs="Times New Roman"/>
                <w:sz w:val="21"/>
                <w:szCs w:val="21"/>
                <w:lang w:eastAsia="zh-CN"/>
              </w:rPr>
              <w:lastRenderedPageBreak/>
              <w:t>扩展模块等，主板的互联拓扑可通过处理豁或交换电路实现</w:t>
            </w:r>
          </w:p>
        </w:tc>
      </w:tr>
      <w:tr w:rsidR="001D50CC" w:rsidRPr="003D5AF7" w:rsidTr="00EB6727">
        <w:trPr>
          <w:trHeight w:val="601"/>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6</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jc w:val="both"/>
              <w:rPr>
                <w:rFonts w:ascii="Times New Roman" w:hAnsi="Times New Roman" w:cs="Times New Roman"/>
                <w:sz w:val="21"/>
                <w:szCs w:val="21"/>
                <w:lang w:eastAsia="zh-CN"/>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主板支持的</w:t>
            </w:r>
            <w:r w:rsidRPr="003D5AF7">
              <w:rPr>
                <w:rFonts w:ascii="Times New Roman" w:hAnsi="Times New Roman" w:cs="Times New Roman"/>
                <w:sz w:val="21"/>
                <w:szCs w:val="21"/>
                <w:lang w:eastAsia="zh-CN"/>
              </w:rPr>
              <w:t>CPU</w:t>
            </w:r>
            <w:r w:rsidRPr="003D5AF7">
              <w:rPr>
                <w:rFonts w:ascii="Times New Roman" w:hAnsi="Times New Roman" w:cs="Times New Roman"/>
                <w:spacing w:val="-13"/>
                <w:sz w:val="21"/>
                <w:szCs w:val="21"/>
                <w:lang w:eastAsia="zh-CN"/>
              </w:rPr>
              <w:t xml:space="preserve"> </w:t>
            </w:r>
            <w:r w:rsidRPr="003D5AF7">
              <w:rPr>
                <w:rFonts w:ascii="Times New Roman" w:hAnsi="Times New Roman" w:cs="Times New Roman"/>
                <w:spacing w:val="-13"/>
                <w:sz w:val="21"/>
                <w:szCs w:val="21"/>
                <w:lang w:eastAsia="zh-CN"/>
              </w:rPr>
              <w:t>和内存情</w:t>
            </w:r>
            <w:r w:rsidRPr="003D5AF7">
              <w:rPr>
                <w:rFonts w:ascii="Times New Roman" w:hAnsi="Times New Roman" w:cs="Times New Roman"/>
                <w:sz w:val="21"/>
                <w:szCs w:val="21"/>
                <w:lang w:eastAsia="zh-CN"/>
              </w:rPr>
              <w:t>况</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供应商给出主板支持的</w:t>
            </w:r>
            <w:r w:rsidRPr="003D5AF7">
              <w:rPr>
                <w:rFonts w:ascii="Times New Roman" w:hAnsi="Times New Roman" w:cs="Times New Roman"/>
                <w:sz w:val="21"/>
                <w:szCs w:val="21"/>
                <w:lang w:eastAsia="zh-CN"/>
              </w:rPr>
              <w:t xml:space="preserve"> CPU</w:t>
            </w:r>
            <w:r w:rsidRPr="003D5AF7">
              <w:rPr>
                <w:rFonts w:ascii="Times New Roman" w:hAnsi="Times New Roman" w:cs="Times New Roman"/>
                <w:sz w:val="21"/>
                <w:szCs w:val="21"/>
                <w:lang w:eastAsia="zh-CN"/>
              </w:rPr>
              <w:t>、内存型号和数量</w:t>
            </w:r>
          </w:p>
        </w:tc>
      </w:tr>
      <w:tr w:rsidR="001D50CC" w:rsidRPr="003D5AF7" w:rsidTr="00EB6727">
        <w:trPr>
          <w:trHeight w:val="227"/>
        </w:trPr>
        <w:tc>
          <w:tcPr>
            <w:tcW w:w="264" w:type="pct"/>
          </w:tcPr>
          <w:p w:rsidR="001D50CC" w:rsidRPr="003D5AF7" w:rsidRDefault="001D50CC" w:rsidP="00EB6727">
            <w:pPr>
              <w:pStyle w:val="TableParagraph"/>
              <w:spacing w:line="300" w:lineRule="auto"/>
              <w:ind w:firstLineChars="100" w:firstLine="210"/>
              <w:rPr>
                <w:rFonts w:ascii="Times New Roman" w:hAnsi="Times New Roman" w:cs="Times New Roman"/>
                <w:sz w:val="21"/>
                <w:szCs w:val="21"/>
              </w:rPr>
            </w:pPr>
            <w:r w:rsidRPr="003D5AF7">
              <w:rPr>
                <w:rFonts w:ascii="Times New Roman" w:hAnsi="Times New Roman" w:cs="Times New Roman"/>
                <w:sz w:val="21"/>
                <w:szCs w:val="21"/>
              </w:rPr>
              <w:t>7</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主板内置</w:t>
            </w:r>
            <w:r w:rsidRPr="003D5AF7">
              <w:rPr>
                <w:rFonts w:ascii="Times New Roman" w:hAnsi="Times New Roman" w:cs="Times New Roman"/>
                <w:sz w:val="21"/>
                <w:szCs w:val="21"/>
                <w:lang w:eastAsia="zh-CN"/>
              </w:rPr>
              <w:t xml:space="preserve">PCIe </w:t>
            </w:r>
            <w:r w:rsidRPr="003D5AF7">
              <w:rPr>
                <w:rFonts w:ascii="Times New Roman" w:hAnsi="Times New Roman" w:cs="Times New Roman"/>
                <w:sz w:val="21"/>
                <w:szCs w:val="21"/>
                <w:lang w:eastAsia="zh-CN"/>
              </w:rPr>
              <w:t>插槽数量</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≥0</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8</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特殊孔位及接口</w:t>
            </w:r>
          </w:p>
        </w:tc>
        <w:tc>
          <w:tcPr>
            <w:tcW w:w="2308" w:type="pct"/>
          </w:tcPr>
          <w:p w:rsidR="001D50CC" w:rsidRPr="003D5AF7" w:rsidRDefault="001D50CC" w:rsidP="00EB6727">
            <w:pPr>
              <w:pStyle w:val="TableParagraph"/>
              <w:spacing w:line="300" w:lineRule="auto"/>
              <w:jc w:val="both"/>
              <w:rPr>
                <w:rFonts w:ascii="Times New Roman" w:hAnsi="Times New Roman" w:cs="Times New Roman"/>
                <w:sz w:val="21"/>
                <w:szCs w:val="21"/>
                <w:lang w:eastAsia="zh-CN"/>
              </w:rPr>
            </w:pPr>
            <w:r w:rsidRPr="003D5AF7">
              <w:rPr>
                <w:rFonts w:ascii="Times New Roman" w:hAnsi="Times New Roman" w:cs="Times New Roman" w:hint="eastAsia"/>
                <w:spacing w:val="-6"/>
                <w:sz w:val="21"/>
                <w:szCs w:val="21"/>
                <w:lang w:eastAsia="zh-CN"/>
              </w:rPr>
              <w:t>不涉及</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pStyle w:val="TableParagraph"/>
              <w:spacing w:line="300" w:lineRule="auto"/>
              <w:jc w:val="center"/>
              <w:rPr>
                <w:rFonts w:ascii="Times New Roman" w:hAnsi="Times New Roman" w:cs="Times New Roman"/>
                <w:sz w:val="21"/>
                <w:szCs w:val="21"/>
                <w:lang w:eastAsia="zh-CN"/>
              </w:rPr>
            </w:pPr>
            <w:r w:rsidRPr="003D5AF7">
              <w:rPr>
                <w:rFonts w:ascii="Times New Roman" w:hAnsi="Times New Roman" w:cs="Times New Roman" w:hint="eastAsia"/>
                <w:sz w:val="21"/>
                <w:szCs w:val="21"/>
                <w:lang w:eastAsia="zh-CN"/>
              </w:rPr>
              <w:t>9</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单内存插槽最大可支持容量（板载内存不涉及）</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8</w:t>
            </w:r>
            <w:r w:rsidRPr="003D5AF7">
              <w:rPr>
                <w:rFonts w:ascii="Times New Roman" w:hAnsi="Times New Roman" w:cs="Times New Roman"/>
                <w:sz w:val="21"/>
                <w:szCs w:val="21"/>
              </w:rPr>
              <w:t>GB</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rPr>
              <w:t>1</w:t>
            </w:r>
            <w:r w:rsidRPr="003D5AF7">
              <w:rPr>
                <w:rFonts w:ascii="Times New Roman" w:hAnsi="Times New Roman" w:cs="Times New Roman" w:hint="eastAsia"/>
                <w:sz w:val="21"/>
                <w:szCs w:val="21"/>
                <w:lang w:eastAsia="zh-CN"/>
              </w:rPr>
              <w:t>0</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内存插槽满配时提供的最高内存总容量</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16</w:t>
            </w:r>
            <w:r w:rsidRPr="003D5AF7">
              <w:rPr>
                <w:rFonts w:ascii="Times New Roman" w:hAnsi="Times New Roman" w:cs="Times New Roman"/>
                <w:sz w:val="21"/>
                <w:szCs w:val="21"/>
              </w:rPr>
              <w:t>GB</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rFonts w:hint="eastAsia"/>
                <w:szCs w:val="21"/>
                <w:lang w:eastAsia="zh-CN"/>
              </w:rPr>
              <w:t>11</w:t>
            </w:r>
          </w:p>
        </w:tc>
        <w:tc>
          <w:tcPr>
            <w:tcW w:w="614" w:type="pct"/>
          </w:tcPr>
          <w:p w:rsidR="001D50CC" w:rsidRPr="003D5AF7" w:rsidRDefault="001D50CC" w:rsidP="00EB6727">
            <w:pPr>
              <w:rPr>
                <w:szCs w:val="21"/>
              </w:rPr>
            </w:pPr>
            <w:r w:rsidRPr="003D5AF7">
              <w:rPr>
                <w:szCs w:val="21"/>
              </w:rPr>
              <w:t>产品规格</w:t>
            </w:r>
          </w:p>
        </w:tc>
        <w:tc>
          <w:tcPr>
            <w:tcW w:w="524" w:type="pct"/>
            <w:vMerge w:val="restart"/>
            <w:vAlign w:val="center"/>
          </w:tcPr>
          <w:p w:rsidR="001D50CC" w:rsidRPr="003D5AF7" w:rsidRDefault="001D50CC" w:rsidP="00EB6727">
            <w:pPr>
              <w:jc w:val="center"/>
              <w:rPr>
                <w:szCs w:val="21"/>
              </w:rPr>
            </w:pPr>
            <w:r w:rsidRPr="003D5AF7">
              <w:rPr>
                <w:szCs w:val="21"/>
              </w:rPr>
              <w:t>*</w:t>
            </w:r>
            <w:r w:rsidRPr="003D5AF7">
              <w:rPr>
                <w:szCs w:val="21"/>
              </w:rPr>
              <w:t>存储设备规格</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固态盘数量</w:t>
            </w:r>
          </w:p>
        </w:tc>
        <w:tc>
          <w:tcPr>
            <w:tcW w:w="2308" w:type="pct"/>
          </w:tcPr>
          <w:p w:rsidR="001D50CC" w:rsidRPr="003D5AF7" w:rsidRDefault="001D50CC" w:rsidP="00EB6727">
            <w:pPr>
              <w:rPr>
                <w:szCs w:val="21"/>
              </w:rPr>
            </w:pPr>
            <w:r w:rsidRPr="003D5AF7">
              <w:rPr>
                <w:szCs w:val="21"/>
              </w:rPr>
              <w:t xml:space="preserve">≥1 </w:t>
            </w:r>
            <w:r w:rsidRPr="003D5AF7">
              <w:rPr>
                <w:szCs w:val="21"/>
              </w:rPr>
              <w:t>个</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lang w:eastAsia="zh-CN"/>
              </w:rPr>
            </w:pPr>
            <w:r w:rsidRPr="003D5AF7">
              <w:rPr>
                <w:rFonts w:hint="eastAsia"/>
                <w:szCs w:val="21"/>
                <w:lang w:eastAsia="zh-CN"/>
              </w:rPr>
              <w:t>12</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lang w:eastAsia="zh-CN"/>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固态存储容量</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w:t>
            </w:r>
            <w:r w:rsidRPr="003D5AF7">
              <w:rPr>
                <w:szCs w:val="21"/>
                <w:lang w:eastAsia="zh-CN"/>
              </w:rPr>
              <w:t>240GB</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lang w:eastAsia="zh-CN"/>
              </w:rPr>
            </w:pPr>
            <w:r w:rsidRPr="003D5AF7">
              <w:rPr>
                <w:rFonts w:hint="eastAsia"/>
                <w:szCs w:val="21"/>
                <w:lang w:eastAsia="zh-CN"/>
              </w:rPr>
              <w:t>13</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机械硬盘数量</w:t>
            </w:r>
          </w:p>
        </w:tc>
        <w:tc>
          <w:tcPr>
            <w:tcW w:w="2308" w:type="pct"/>
          </w:tcPr>
          <w:p w:rsidR="001D50CC" w:rsidRPr="003D5AF7" w:rsidRDefault="001D50CC" w:rsidP="00EB6727">
            <w:pPr>
              <w:rPr>
                <w:szCs w:val="21"/>
              </w:rPr>
            </w:pPr>
            <w:r w:rsidRPr="003D5AF7">
              <w:rPr>
                <w:rFonts w:hint="eastAsia"/>
                <w:szCs w:val="21"/>
              </w:rPr>
              <w:t>不涉及</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14</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机械硬盘总容量</w:t>
            </w:r>
          </w:p>
        </w:tc>
        <w:tc>
          <w:tcPr>
            <w:tcW w:w="2308" w:type="pct"/>
          </w:tcPr>
          <w:p w:rsidR="001D50CC" w:rsidRPr="003D5AF7" w:rsidRDefault="001D50CC" w:rsidP="00EB6727">
            <w:pPr>
              <w:rPr>
                <w:szCs w:val="21"/>
              </w:rPr>
            </w:pPr>
            <w:r w:rsidRPr="003D5AF7">
              <w:rPr>
                <w:rFonts w:hint="eastAsia"/>
                <w:szCs w:val="21"/>
              </w:rPr>
              <w:t>不涉及</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15</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机械硬盘转速</w:t>
            </w:r>
          </w:p>
        </w:tc>
        <w:tc>
          <w:tcPr>
            <w:tcW w:w="2308" w:type="pct"/>
          </w:tcPr>
          <w:p w:rsidR="001D50CC" w:rsidRPr="003D5AF7" w:rsidRDefault="001D50CC" w:rsidP="00EB6727">
            <w:pPr>
              <w:rPr>
                <w:szCs w:val="21"/>
              </w:rPr>
            </w:pPr>
            <w:r w:rsidRPr="003D5AF7">
              <w:rPr>
                <w:rFonts w:hint="eastAsia"/>
                <w:szCs w:val="21"/>
                <w:lang w:eastAsia="zh-CN"/>
              </w:rPr>
              <w:t>不涉及</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16</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机械硬盘接口协议</w:t>
            </w:r>
          </w:p>
        </w:tc>
        <w:tc>
          <w:tcPr>
            <w:tcW w:w="2308" w:type="pct"/>
          </w:tcPr>
          <w:p w:rsidR="001D50CC" w:rsidRPr="003D5AF7" w:rsidRDefault="001D50CC" w:rsidP="00EB6727">
            <w:pPr>
              <w:rPr>
                <w:szCs w:val="21"/>
                <w:lang w:eastAsia="zh-CN"/>
              </w:rPr>
            </w:pPr>
            <w:r w:rsidRPr="003D5AF7">
              <w:rPr>
                <w:rFonts w:hint="eastAsia"/>
                <w:szCs w:val="21"/>
                <w:lang w:eastAsia="zh-CN"/>
              </w:rPr>
              <w:t>不涉及</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17</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机械硬盘形态</w:t>
            </w:r>
          </w:p>
        </w:tc>
        <w:tc>
          <w:tcPr>
            <w:tcW w:w="2308" w:type="pct"/>
          </w:tcPr>
          <w:p w:rsidR="001D50CC" w:rsidRPr="003D5AF7" w:rsidRDefault="001D50CC" w:rsidP="00EB6727">
            <w:pPr>
              <w:rPr>
                <w:szCs w:val="21"/>
              </w:rPr>
            </w:pPr>
            <w:r w:rsidRPr="003D5AF7">
              <w:rPr>
                <w:rFonts w:hint="eastAsia"/>
                <w:szCs w:val="21"/>
                <w:lang w:eastAsia="zh-CN"/>
              </w:rPr>
              <w:t>不涉及</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18</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固态存储接口协议</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 xml:space="preserve">UFS/SATA/PCIe/NVMe </w:t>
            </w:r>
            <w:r w:rsidRPr="003D5AF7">
              <w:rPr>
                <w:szCs w:val="21"/>
              </w:rPr>
              <w:t>等类型接口协议</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19</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固态存储形态</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lang w:eastAsia="zh-CN"/>
              </w:rPr>
            </w:pPr>
            <w:r w:rsidRPr="003D5AF7">
              <w:rPr>
                <w:szCs w:val="21"/>
                <w:lang w:eastAsia="zh-CN"/>
              </w:rPr>
              <w:t>采用插卡形态，符合</w:t>
            </w:r>
            <w:r w:rsidRPr="003D5AF7">
              <w:rPr>
                <w:szCs w:val="21"/>
                <w:lang w:eastAsia="zh-CN"/>
              </w:rPr>
              <w:t xml:space="preserve"> M.2 </w:t>
            </w:r>
            <w:r w:rsidRPr="003D5AF7">
              <w:rPr>
                <w:szCs w:val="21"/>
                <w:lang w:eastAsia="zh-CN"/>
              </w:rPr>
              <w:t>标准的插卡形态</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20</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存储设备扩展盘位</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w:t>
            </w:r>
            <w:r w:rsidRPr="003D5AF7">
              <w:rPr>
                <w:szCs w:val="21"/>
                <w:lang w:eastAsia="zh-CN"/>
              </w:rPr>
              <w:t>0</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lastRenderedPageBreak/>
              <w:t>21</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存储设备其他参数要求</w:t>
            </w:r>
          </w:p>
        </w:tc>
        <w:tc>
          <w:tcPr>
            <w:tcW w:w="2308" w:type="pct"/>
          </w:tcPr>
          <w:p w:rsidR="001D50CC" w:rsidRPr="003D5AF7" w:rsidRDefault="001D50CC" w:rsidP="00EB6727">
            <w:pPr>
              <w:pStyle w:val="TableParagraph"/>
              <w:numPr>
                <w:ilvl w:val="0"/>
                <w:numId w:val="14"/>
              </w:numPr>
              <w:tabs>
                <w:tab w:val="left" w:pos="287"/>
              </w:tabs>
              <w:spacing w:line="300" w:lineRule="auto"/>
              <w:ind w:left="0" w:firstLine="0"/>
              <w:jc w:val="both"/>
              <w:rPr>
                <w:szCs w:val="21"/>
                <w:lang w:eastAsia="zh-CN"/>
              </w:rPr>
            </w:pPr>
            <w:r>
              <w:rPr>
                <w:rFonts w:ascii="Times New Roman" w:hAnsi="Times New Roman" w:cs="Times New Roman"/>
                <w:spacing w:val="7"/>
                <w:sz w:val="21"/>
                <w:szCs w:val="21"/>
                <w:lang w:eastAsia="zh-CN"/>
              </w:rPr>
              <w:t>固态盘</w:t>
            </w:r>
            <w:r w:rsidRPr="003D5AF7">
              <w:rPr>
                <w:rFonts w:ascii="Times New Roman" w:hAnsi="Times New Roman" w:cs="Times New Roman"/>
                <w:spacing w:val="7"/>
                <w:sz w:val="21"/>
                <w:szCs w:val="21"/>
                <w:lang w:eastAsia="zh-CN"/>
              </w:rPr>
              <w:t>符合</w:t>
            </w:r>
            <w:r w:rsidRPr="003D5AF7">
              <w:rPr>
                <w:rFonts w:ascii="Times New Roman" w:hAnsi="Times New Roman" w:cs="Times New Roman"/>
                <w:sz w:val="21"/>
                <w:szCs w:val="21"/>
                <w:lang w:eastAsia="zh-CN"/>
              </w:rPr>
              <w:t>SJ/T</w:t>
            </w:r>
            <w:r w:rsidRPr="003D5AF7">
              <w:rPr>
                <w:rFonts w:ascii="Times New Roman" w:hAnsi="Times New Roman" w:cs="Times New Roman"/>
                <w:spacing w:val="-2"/>
                <w:sz w:val="21"/>
                <w:szCs w:val="21"/>
                <w:lang w:eastAsia="zh-CN"/>
              </w:rPr>
              <w:t xml:space="preserve"> </w:t>
            </w:r>
            <w:r w:rsidRPr="003D5AF7">
              <w:rPr>
                <w:rFonts w:ascii="Times New Roman" w:hAnsi="Times New Roman" w:cs="Times New Roman"/>
                <w:sz w:val="21"/>
                <w:szCs w:val="21"/>
                <w:lang w:eastAsia="zh-CN"/>
              </w:rPr>
              <w:t>11654</w:t>
            </w:r>
            <w:r w:rsidRPr="003D5AF7">
              <w:rPr>
                <w:rFonts w:ascii="Times New Roman" w:hAnsi="Times New Roman" w:cs="Times New Roman"/>
                <w:spacing w:val="-9"/>
                <w:sz w:val="21"/>
                <w:szCs w:val="21"/>
                <w:lang w:eastAsia="zh-CN"/>
              </w:rPr>
              <w:t xml:space="preserve"> </w:t>
            </w:r>
            <w:r w:rsidRPr="003D5AF7">
              <w:rPr>
                <w:rFonts w:ascii="Times New Roman" w:hAnsi="Times New Roman" w:cs="Times New Roman"/>
                <w:spacing w:val="-9"/>
                <w:sz w:val="21"/>
                <w:szCs w:val="21"/>
                <w:lang w:eastAsia="zh-CN"/>
              </w:rPr>
              <w:t>相关规定；</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rFonts w:hint="eastAsia"/>
                <w:szCs w:val="21"/>
                <w:lang w:eastAsia="zh-CN"/>
              </w:rPr>
              <w:t>22</w:t>
            </w:r>
          </w:p>
        </w:tc>
        <w:tc>
          <w:tcPr>
            <w:tcW w:w="614" w:type="pct"/>
          </w:tcPr>
          <w:p w:rsidR="001D50CC" w:rsidRPr="003D5AF7" w:rsidRDefault="001D50CC" w:rsidP="00EB6727">
            <w:pPr>
              <w:rPr>
                <w:szCs w:val="21"/>
              </w:rPr>
            </w:pPr>
            <w:r w:rsidRPr="003D5AF7">
              <w:rPr>
                <w:szCs w:val="21"/>
              </w:rPr>
              <w:t>产品规格</w:t>
            </w:r>
          </w:p>
        </w:tc>
        <w:tc>
          <w:tcPr>
            <w:tcW w:w="524" w:type="pct"/>
            <w:vMerge w:val="restart"/>
          </w:tcPr>
          <w:p w:rsidR="001D50CC" w:rsidRPr="003D5AF7" w:rsidRDefault="001D50CC" w:rsidP="00EB6727">
            <w:pPr>
              <w:rPr>
                <w:szCs w:val="21"/>
              </w:rPr>
            </w:pPr>
            <w:r w:rsidRPr="003D5AF7">
              <w:rPr>
                <w:szCs w:val="21"/>
              </w:rPr>
              <w:t>*</w:t>
            </w:r>
            <w:r w:rsidRPr="003D5AF7">
              <w:rPr>
                <w:szCs w:val="21"/>
              </w:rPr>
              <w:t>显卡规格</w:t>
            </w:r>
          </w:p>
        </w:tc>
        <w:tc>
          <w:tcPr>
            <w:tcW w:w="1290" w:type="pct"/>
          </w:tcPr>
          <w:p w:rsidR="001D50CC" w:rsidRPr="003D5AF7" w:rsidRDefault="001D50CC" w:rsidP="00EB6727">
            <w:pPr>
              <w:rPr>
                <w:szCs w:val="21"/>
              </w:rPr>
            </w:pPr>
            <w:r w:rsidRPr="003D5AF7">
              <w:rPr>
                <w:szCs w:val="21"/>
              </w:rPr>
              <w:t>*</w:t>
            </w:r>
            <w:r w:rsidRPr="003D5AF7">
              <w:rPr>
                <w:szCs w:val="21"/>
              </w:rPr>
              <w:t>显卡类型</w:t>
            </w:r>
          </w:p>
        </w:tc>
        <w:tc>
          <w:tcPr>
            <w:tcW w:w="2308" w:type="pct"/>
          </w:tcPr>
          <w:p w:rsidR="001D50CC" w:rsidRPr="003D5AF7" w:rsidRDefault="001D50CC" w:rsidP="00EB6727">
            <w:pPr>
              <w:tabs>
                <w:tab w:val="left" w:pos="287"/>
              </w:tabs>
              <w:rPr>
                <w:spacing w:val="7"/>
                <w:szCs w:val="21"/>
              </w:rPr>
            </w:pPr>
            <w:r w:rsidRPr="003D5AF7">
              <w:rPr>
                <w:szCs w:val="21"/>
                <w:lang w:eastAsia="zh-CN"/>
              </w:rPr>
              <w:t>独立显卡或</w:t>
            </w:r>
            <w:r w:rsidRPr="003D5AF7">
              <w:rPr>
                <w:szCs w:val="21"/>
              </w:rPr>
              <w:t>集成显卡</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23</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独立显卡显存类型</w:t>
            </w:r>
          </w:p>
        </w:tc>
        <w:tc>
          <w:tcPr>
            <w:tcW w:w="2308" w:type="pct"/>
          </w:tcPr>
          <w:p w:rsidR="001D50CC" w:rsidRPr="003D5AF7" w:rsidRDefault="001D50CC" w:rsidP="00EB6727">
            <w:pPr>
              <w:tabs>
                <w:tab w:val="left" w:pos="287"/>
              </w:tabs>
              <w:rPr>
                <w:szCs w:val="21"/>
              </w:rPr>
            </w:pPr>
            <w:r w:rsidRPr="003D5AF7">
              <w:rPr>
                <w:rFonts w:hint="eastAsia"/>
                <w:szCs w:val="21"/>
              </w:rPr>
              <w:t>不涉及</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24</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独立显卡显存位宽</w:t>
            </w:r>
          </w:p>
        </w:tc>
        <w:tc>
          <w:tcPr>
            <w:tcW w:w="2308" w:type="pct"/>
          </w:tcPr>
          <w:p w:rsidR="001D50CC" w:rsidRPr="003D5AF7" w:rsidRDefault="001D50CC" w:rsidP="00EB6727">
            <w:pPr>
              <w:rPr>
                <w:szCs w:val="21"/>
                <w:lang w:eastAsia="zh-CN"/>
              </w:rPr>
            </w:pPr>
            <w:r w:rsidRPr="003D5AF7">
              <w:rPr>
                <w:rFonts w:hint="eastAsia"/>
                <w:szCs w:val="21"/>
              </w:rPr>
              <w:t>不涉及</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25</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独立显卡显存容量</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hint="eastAsia"/>
                <w:szCs w:val="21"/>
              </w:rPr>
              <w:t>不涉及</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26</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独立显卡接口协议</w:t>
            </w:r>
          </w:p>
        </w:tc>
        <w:tc>
          <w:tcPr>
            <w:tcW w:w="2308" w:type="pct"/>
          </w:tcPr>
          <w:p w:rsidR="001D50CC" w:rsidRPr="003D5AF7" w:rsidRDefault="001D50CC" w:rsidP="00EB6727">
            <w:pPr>
              <w:rPr>
                <w:szCs w:val="21"/>
              </w:rPr>
            </w:pPr>
            <w:r w:rsidRPr="003D5AF7">
              <w:rPr>
                <w:rFonts w:hint="eastAsia"/>
                <w:szCs w:val="21"/>
              </w:rPr>
              <w:t>不涉及</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val="en-US"/>
              </w:rPr>
            </w:pPr>
          </w:p>
          <w:p w:rsidR="001D50CC" w:rsidRPr="003D5AF7" w:rsidRDefault="001D50CC" w:rsidP="00EB6727">
            <w:pPr>
              <w:rPr>
                <w:szCs w:val="21"/>
              </w:rPr>
            </w:pPr>
            <w:r w:rsidRPr="003D5AF7">
              <w:rPr>
                <w:szCs w:val="21"/>
              </w:rPr>
              <w:t>27</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val="restart"/>
          </w:tcPr>
          <w:p w:rsidR="001D50CC" w:rsidRPr="003D5AF7" w:rsidRDefault="001D50CC" w:rsidP="00EB6727">
            <w:pPr>
              <w:rPr>
                <w:szCs w:val="21"/>
              </w:rPr>
            </w:pPr>
            <w:r w:rsidRPr="003D5AF7">
              <w:rPr>
                <w:szCs w:val="21"/>
              </w:rPr>
              <w:t>*</w:t>
            </w:r>
            <w:r w:rsidRPr="003D5AF7">
              <w:rPr>
                <w:szCs w:val="21"/>
              </w:rPr>
              <w:t>显示设备规格</w:t>
            </w:r>
          </w:p>
        </w:tc>
        <w:tc>
          <w:tcPr>
            <w:tcW w:w="1290" w:type="pct"/>
          </w:tcPr>
          <w:p w:rsidR="001D50CC" w:rsidRPr="003D5AF7" w:rsidRDefault="001D50CC" w:rsidP="00EB6727">
            <w:pPr>
              <w:rPr>
                <w:szCs w:val="21"/>
              </w:rPr>
            </w:pPr>
            <w:r w:rsidRPr="003D5AF7">
              <w:rPr>
                <w:szCs w:val="21"/>
              </w:rPr>
              <w:t>*</w:t>
            </w:r>
            <w:r w:rsidRPr="003D5AF7">
              <w:rPr>
                <w:szCs w:val="21"/>
              </w:rPr>
              <w:t>显示屏屏占比</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≥80%</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28</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显示屏分辨率</w:t>
            </w:r>
          </w:p>
        </w:tc>
        <w:tc>
          <w:tcPr>
            <w:tcW w:w="2308" w:type="pct"/>
          </w:tcPr>
          <w:p w:rsidR="001D50CC" w:rsidRPr="003D5AF7" w:rsidRDefault="001D50CC" w:rsidP="00EB6727">
            <w:pPr>
              <w:rPr>
                <w:szCs w:val="21"/>
              </w:rPr>
            </w:pPr>
            <w:r w:rsidRPr="003D5AF7">
              <w:rPr>
                <w:szCs w:val="21"/>
              </w:rPr>
              <w:t>≥1920*1080</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29</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lang w:eastAsia="zh-CN"/>
              </w:rPr>
            </w:pPr>
          </w:p>
        </w:tc>
        <w:tc>
          <w:tcPr>
            <w:tcW w:w="1290" w:type="pct"/>
          </w:tcPr>
          <w:p w:rsidR="001D50CC" w:rsidRPr="003D5AF7" w:rsidRDefault="001D50CC" w:rsidP="00EB6727">
            <w:pPr>
              <w:rPr>
                <w:szCs w:val="21"/>
              </w:rPr>
            </w:pPr>
            <w:r w:rsidRPr="003D5AF7">
              <w:rPr>
                <w:szCs w:val="21"/>
              </w:rPr>
              <w:t>显示屏像素密度</w:t>
            </w:r>
          </w:p>
        </w:tc>
        <w:tc>
          <w:tcPr>
            <w:tcW w:w="2308" w:type="pct"/>
          </w:tcPr>
          <w:p w:rsidR="001D50CC" w:rsidRPr="003D5AF7" w:rsidRDefault="001D50CC" w:rsidP="00EB6727">
            <w:pPr>
              <w:rPr>
                <w:szCs w:val="21"/>
              </w:rPr>
            </w:pPr>
            <w:r w:rsidRPr="003D5AF7">
              <w:rPr>
                <w:szCs w:val="21"/>
              </w:rPr>
              <w:t xml:space="preserve">≥85 </w:t>
            </w:r>
            <w:r w:rsidRPr="003D5AF7">
              <w:rPr>
                <w:szCs w:val="21"/>
              </w:rPr>
              <w:t>像素</w:t>
            </w:r>
            <w:r w:rsidRPr="003D5AF7">
              <w:rPr>
                <w:szCs w:val="21"/>
              </w:rPr>
              <w:t>/</w:t>
            </w:r>
            <w:r w:rsidRPr="003D5AF7">
              <w:rPr>
                <w:szCs w:val="21"/>
              </w:rPr>
              <w:t>英寸</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30</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显示屏可视角度</w:t>
            </w:r>
          </w:p>
        </w:tc>
        <w:tc>
          <w:tcPr>
            <w:tcW w:w="2308" w:type="pct"/>
          </w:tcPr>
          <w:p w:rsidR="001D50CC" w:rsidRPr="003D5AF7" w:rsidRDefault="001D50CC" w:rsidP="00EB6727">
            <w:pPr>
              <w:rPr>
                <w:szCs w:val="21"/>
              </w:rPr>
            </w:pPr>
            <w:r w:rsidRPr="003D5AF7">
              <w:rPr>
                <w:szCs w:val="21"/>
              </w:rPr>
              <w:t>水平</w:t>
            </w:r>
            <w:r w:rsidRPr="003D5AF7">
              <w:rPr>
                <w:szCs w:val="21"/>
              </w:rPr>
              <w:t>≥170°</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31</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显示屏尺寸</w:t>
            </w:r>
          </w:p>
        </w:tc>
        <w:tc>
          <w:tcPr>
            <w:tcW w:w="2308" w:type="pct"/>
          </w:tcPr>
          <w:p w:rsidR="001D50CC" w:rsidRPr="003D5AF7" w:rsidRDefault="001D50CC" w:rsidP="00EB6727">
            <w:pPr>
              <w:rPr>
                <w:szCs w:val="21"/>
              </w:rPr>
            </w:pPr>
            <w:r w:rsidRPr="003D5AF7">
              <w:rPr>
                <w:szCs w:val="21"/>
              </w:rPr>
              <w:t xml:space="preserve">≥23 </w:t>
            </w:r>
            <w:r w:rsidRPr="003D5AF7">
              <w:rPr>
                <w:szCs w:val="21"/>
              </w:rPr>
              <w:t>英寸</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32</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显示屏屏幕比例</w:t>
            </w:r>
          </w:p>
        </w:tc>
        <w:tc>
          <w:tcPr>
            <w:tcW w:w="2308" w:type="pct"/>
          </w:tcPr>
          <w:p w:rsidR="001D50CC" w:rsidRPr="003D5AF7" w:rsidRDefault="001D50CC" w:rsidP="00EB6727">
            <w:pPr>
              <w:rPr>
                <w:szCs w:val="21"/>
              </w:rPr>
            </w:pPr>
            <w:r w:rsidRPr="003D5AF7">
              <w:rPr>
                <w:szCs w:val="21"/>
              </w:rPr>
              <w:t>16:9/3:2/21:9/16:10</w:t>
            </w:r>
            <w:r w:rsidRPr="003D5AF7">
              <w:rPr>
                <w:szCs w:val="21"/>
              </w:rPr>
              <w:t>等</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rFonts w:hint="eastAsia"/>
                <w:szCs w:val="21"/>
                <w:lang w:eastAsia="zh-CN"/>
              </w:rPr>
              <w:t>33</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显示器</w:t>
            </w:r>
            <w:r w:rsidRPr="003D5AF7">
              <w:rPr>
                <w:rFonts w:hint="eastAsia"/>
                <w:szCs w:val="21"/>
                <w:lang w:eastAsia="zh-CN"/>
              </w:rPr>
              <w:t>边框</w:t>
            </w:r>
            <w:r w:rsidRPr="003D5AF7">
              <w:rPr>
                <w:szCs w:val="21"/>
              </w:rPr>
              <w:t>颜色</w:t>
            </w:r>
          </w:p>
        </w:tc>
        <w:tc>
          <w:tcPr>
            <w:tcW w:w="2308" w:type="pct"/>
          </w:tcPr>
          <w:p w:rsidR="001D50CC" w:rsidRPr="003D5AF7" w:rsidRDefault="001D50CC" w:rsidP="00EB6727">
            <w:pPr>
              <w:rPr>
                <w:szCs w:val="21"/>
                <w:lang w:eastAsia="zh-CN"/>
              </w:rPr>
            </w:pPr>
            <w:r w:rsidRPr="003D5AF7">
              <w:rPr>
                <w:szCs w:val="21"/>
                <w:lang w:eastAsia="zh-CN"/>
              </w:rPr>
              <w:t>黑色</w:t>
            </w:r>
            <w:r w:rsidRPr="003D5AF7">
              <w:rPr>
                <w:szCs w:val="21"/>
                <w:lang w:eastAsia="zh-CN"/>
              </w:rPr>
              <w:t>/</w:t>
            </w:r>
            <w:r w:rsidRPr="003D5AF7">
              <w:rPr>
                <w:szCs w:val="21"/>
                <w:lang w:eastAsia="zh-CN"/>
              </w:rPr>
              <w:t>白色</w:t>
            </w:r>
            <w:r w:rsidRPr="003D5AF7">
              <w:rPr>
                <w:szCs w:val="21"/>
                <w:lang w:eastAsia="zh-CN"/>
              </w:rPr>
              <w:t>/</w:t>
            </w:r>
            <w:r w:rsidRPr="003D5AF7">
              <w:rPr>
                <w:szCs w:val="21"/>
                <w:lang w:eastAsia="zh-CN"/>
              </w:rPr>
              <w:t>银色等商务色系</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34</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显示屏防蓝光</w:t>
            </w:r>
          </w:p>
        </w:tc>
        <w:tc>
          <w:tcPr>
            <w:tcW w:w="2308" w:type="pct"/>
          </w:tcPr>
          <w:p w:rsidR="001D50CC" w:rsidRPr="003D5AF7" w:rsidRDefault="001D50CC" w:rsidP="00EB6727">
            <w:pPr>
              <w:rPr>
                <w:szCs w:val="21"/>
                <w:lang w:eastAsia="zh-CN"/>
              </w:rPr>
            </w:pPr>
            <w:r w:rsidRPr="003D5AF7">
              <w:rPr>
                <w:szCs w:val="21"/>
                <w:lang w:eastAsia="zh-CN"/>
              </w:rPr>
              <w:t>支持防蓝光模式，蓝光加权辐射亮度比</w:t>
            </w:r>
            <w:r w:rsidRPr="003D5AF7">
              <w:rPr>
                <w:szCs w:val="21"/>
                <w:lang w:eastAsia="zh-CN"/>
              </w:rPr>
              <w:t>≤0.0012W/(·cd·sr)(</w:t>
            </w:r>
            <w:r w:rsidRPr="003D5AF7">
              <w:rPr>
                <w:szCs w:val="21"/>
                <w:lang w:eastAsia="zh-CN"/>
              </w:rPr>
              <w:t>瓦每坎特拉每球面度</w:t>
            </w:r>
            <w:r w:rsidRPr="003D5AF7">
              <w:rPr>
                <w:szCs w:val="21"/>
                <w:lang w:eastAsia="zh-CN"/>
              </w:rPr>
              <w:t>)</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35</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显示屏低频闪</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lang w:eastAsia="zh-CN"/>
              </w:rPr>
            </w:pPr>
            <w:r>
              <w:rPr>
                <w:szCs w:val="21"/>
                <w:lang w:eastAsia="zh-CN"/>
              </w:rPr>
              <w:t>显示屏</w:t>
            </w:r>
            <w:r w:rsidRPr="003D5AF7">
              <w:rPr>
                <w:szCs w:val="21"/>
                <w:lang w:eastAsia="zh-CN"/>
              </w:rPr>
              <w:t>支持低频闪</w:t>
            </w:r>
            <w:r w:rsidRPr="003D5AF7">
              <w:rPr>
                <w:szCs w:val="21"/>
                <w:lang w:eastAsia="zh-CN"/>
              </w:rPr>
              <w:t>≤-35dB</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36</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显示屏防炫目</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显示屏镜面反射率</w:t>
            </w:r>
            <w:r w:rsidRPr="003D5AF7">
              <w:rPr>
                <w:szCs w:val="21"/>
              </w:rPr>
              <w:t>≤10%</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37</w:t>
            </w:r>
          </w:p>
        </w:tc>
        <w:tc>
          <w:tcPr>
            <w:tcW w:w="614" w:type="pct"/>
          </w:tcPr>
          <w:p w:rsidR="001D50CC" w:rsidRPr="003D5AF7" w:rsidRDefault="001D50CC" w:rsidP="00EB6727">
            <w:pPr>
              <w:rPr>
                <w:szCs w:val="21"/>
              </w:rPr>
            </w:pPr>
            <w:r w:rsidRPr="003D5AF7">
              <w:rPr>
                <w:szCs w:val="21"/>
              </w:rPr>
              <w:t>产品规格</w:t>
            </w:r>
          </w:p>
        </w:tc>
        <w:tc>
          <w:tcPr>
            <w:tcW w:w="524" w:type="pct"/>
            <w:vMerge w:val="restart"/>
          </w:tcPr>
          <w:p w:rsidR="001D50CC" w:rsidRPr="003D5AF7" w:rsidRDefault="001D50CC" w:rsidP="00EB6727">
            <w:pPr>
              <w:rPr>
                <w:szCs w:val="21"/>
              </w:rPr>
            </w:pPr>
            <w:r w:rsidRPr="003D5AF7">
              <w:rPr>
                <w:szCs w:val="21"/>
              </w:rPr>
              <w:t>*</w:t>
            </w:r>
            <w:r w:rsidRPr="003D5AF7">
              <w:rPr>
                <w:szCs w:val="21"/>
              </w:rPr>
              <w:t>外设规格</w:t>
            </w:r>
          </w:p>
        </w:tc>
        <w:tc>
          <w:tcPr>
            <w:tcW w:w="1290" w:type="pct"/>
          </w:tcPr>
          <w:p w:rsidR="001D50CC" w:rsidRPr="003D5AF7" w:rsidRDefault="001D50CC" w:rsidP="00EB6727">
            <w:pPr>
              <w:rPr>
                <w:szCs w:val="21"/>
              </w:rPr>
            </w:pPr>
            <w:r w:rsidRPr="003D5AF7">
              <w:rPr>
                <w:szCs w:val="21"/>
              </w:rPr>
              <w:t>*</w:t>
            </w:r>
            <w:r w:rsidRPr="003D5AF7">
              <w:rPr>
                <w:szCs w:val="21"/>
              </w:rPr>
              <w:t>传声器数量</w:t>
            </w:r>
          </w:p>
        </w:tc>
        <w:tc>
          <w:tcPr>
            <w:tcW w:w="2308" w:type="pct"/>
          </w:tcPr>
          <w:p w:rsidR="001D50CC" w:rsidRPr="003D5AF7" w:rsidRDefault="001D50CC" w:rsidP="00EB6727">
            <w:pPr>
              <w:rPr>
                <w:szCs w:val="21"/>
              </w:rPr>
            </w:pPr>
            <w:r w:rsidRPr="003D5AF7">
              <w:rPr>
                <w:szCs w:val="21"/>
              </w:rPr>
              <w:t>≥</w:t>
            </w:r>
            <w:r w:rsidRPr="003D5AF7">
              <w:rPr>
                <w:szCs w:val="21"/>
                <w:lang w:eastAsia="zh-CN"/>
              </w:rPr>
              <w:t>1</w:t>
            </w:r>
            <w:r w:rsidRPr="003D5AF7">
              <w:rPr>
                <w:szCs w:val="21"/>
                <w:lang w:eastAsia="zh-CN"/>
              </w:rPr>
              <w:t>个</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38</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扬声器数量</w:t>
            </w:r>
          </w:p>
        </w:tc>
        <w:tc>
          <w:tcPr>
            <w:tcW w:w="2308" w:type="pct"/>
          </w:tcPr>
          <w:p w:rsidR="001D50CC" w:rsidRPr="003D5AF7" w:rsidRDefault="001D50CC" w:rsidP="00EB6727">
            <w:pPr>
              <w:rPr>
                <w:szCs w:val="21"/>
              </w:rPr>
            </w:pPr>
            <w:r w:rsidRPr="003D5AF7">
              <w:rPr>
                <w:szCs w:val="21"/>
              </w:rPr>
              <w:t>≥</w:t>
            </w:r>
            <w:r w:rsidRPr="003D5AF7">
              <w:rPr>
                <w:szCs w:val="21"/>
                <w:lang w:eastAsia="zh-CN"/>
              </w:rPr>
              <w:t>1</w:t>
            </w:r>
            <w:r w:rsidRPr="003D5AF7">
              <w:rPr>
                <w:szCs w:val="21"/>
                <w:lang w:eastAsia="zh-CN"/>
              </w:rPr>
              <w:t>个</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39</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鼠标数量</w:t>
            </w:r>
          </w:p>
        </w:tc>
        <w:tc>
          <w:tcPr>
            <w:tcW w:w="2308" w:type="pct"/>
          </w:tcPr>
          <w:p w:rsidR="001D50CC" w:rsidRPr="003D5AF7" w:rsidRDefault="001D50CC" w:rsidP="00EB6727">
            <w:pPr>
              <w:rPr>
                <w:szCs w:val="21"/>
              </w:rPr>
            </w:pPr>
            <w:r w:rsidRPr="003D5AF7">
              <w:rPr>
                <w:szCs w:val="21"/>
              </w:rPr>
              <w:t>≥</w:t>
            </w:r>
            <w:r w:rsidRPr="003D5AF7">
              <w:rPr>
                <w:szCs w:val="21"/>
                <w:lang w:eastAsia="zh-CN"/>
              </w:rPr>
              <w:t>1</w:t>
            </w:r>
            <w:r w:rsidRPr="003D5AF7">
              <w:rPr>
                <w:szCs w:val="21"/>
                <w:lang w:eastAsia="zh-CN"/>
              </w:rPr>
              <w:t>个</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40</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键盘数量</w:t>
            </w:r>
          </w:p>
        </w:tc>
        <w:tc>
          <w:tcPr>
            <w:tcW w:w="2308" w:type="pct"/>
          </w:tcPr>
          <w:p w:rsidR="001D50CC" w:rsidRPr="003D5AF7" w:rsidRDefault="001D50CC" w:rsidP="00EB6727">
            <w:pPr>
              <w:rPr>
                <w:szCs w:val="21"/>
              </w:rPr>
            </w:pPr>
            <w:r w:rsidRPr="003D5AF7">
              <w:rPr>
                <w:szCs w:val="21"/>
              </w:rPr>
              <w:t>≥</w:t>
            </w:r>
            <w:r w:rsidRPr="003D5AF7">
              <w:rPr>
                <w:szCs w:val="21"/>
                <w:lang w:eastAsia="zh-CN"/>
              </w:rPr>
              <w:t>1</w:t>
            </w:r>
            <w:r w:rsidRPr="003D5AF7">
              <w:rPr>
                <w:szCs w:val="21"/>
                <w:lang w:eastAsia="zh-CN"/>
              </w:rPr>
              <w:t>个</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41</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摄像头数量</w:t>
            </w:r>
          </w:p>
        </w:tc>
        <w:tc>
          <w:tcPr>
            <w:tcW w:w="2308" w:type="pct"/>
          </w:tcPr>
          <w:p w:rsidR="001D50CC" w:rsidRPr="003D5AF7" w:rsidRDefault="001D50CC" w:rsidP="00EB6727">
            <w:pPr>
              <w:rPr>
                <w:szCs w:val="21"/>
              </w:rPr>
            </w:pPr>
            <w:r w:rsidRPr="003D5AF7">
              <w:rPr>
                <w:szCs w:val="21"/>
              </w:rPr>
              <w:t>≥</w:t>
            </w:r>
            <w:r w:rsidRPr="003D5AF7">
              <w:rPr>
                <w:szCs w:val="21"/>
                <w:lang w:eastAsia="zh-CN"/>
              </w:rPr>
              <w:t>1</w:t>
            </w:r>
            <w:r w:rsidRPr="003D5AF7">
              <w:rPr>
                <w:szCs w:val="21"/>
                <w:lang w:eastAsia="zh-CN"/>
              </w:rPr>
              <w:t>个</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42</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光驱数量</w:t>
            </w:r>
          </w:p>
        </w:tc>
        <w:tc>
          <w:tcPr>
            <w:tcW w:w="2308" w:type="pct"/>
          </w:tcPr>
          <w:p w:rsidR="001D50CC" w:rsidRPr="003D5AF7" w:rsidRDefault="001D50CC" w:rsidP="00EB6727">
            <w:pPr>
              <w:rPr>
                <w:szCs w:val="21"/>
              </w:rPr>
            </w:pPr>
            <w:r w:rsidRPr="003D5AF7">
              <w:rPr>
                <w:rFonts w:hint="eastAsia"/>
                <w:szCs w:val="21"/>
              </w:rPr>
              <w:t>不涉及</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43</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键盘按键数目</w:t>
            </w:r>
          </w:p>
        </w:tc>
        <w:tc>
          <w:tcPr>
            <w:tcW w:w="2308" w:type="pct"/>
          </w:tcPr>
          <w:p w:rsidR="001D50CC" w:rsidRPr="003D5AF7" w:rsidRDefault="001D50CC" w:rsidP="00EB6727">
            <w:pPr>
              <w:rPr>
                <w:szCs w:val="21"/>
              </w:rPr>
            </w:pPr>
            <w:r w:rsidRPr="003D5AF7">
              <w:rPr>
                <w:szCs w:val="21"/>
              </w:rPr>
              <w:t xml:space="preserve">61 </w:t>
            </w:r>
            <w:r w:rsidRPr="003D5AF7">
              <w:rPr>
                <w:szCs w:val="21"/>
              </w:rPr>
              <w:t>键</w:t>
            </w:r>
            <w:r w:rsidRPr="003D5AF7">
              <w:rPr>
                <w:szCs w:val="21"/>
              </w:rPr>
              <w:t xml:space="preserve">/86 </w:t>
            </w:r>
            <w:r w:rsidRPr="003D5AF7">
              <w:rPr>
                <w:szCs w:val="21"/>
              </w:rPr>
              <w:t>键</w:t>
            </w:r>
            <w:r w:rsidRPr="003D5AF7">
              <w:rPr>
                <w:szCs w:val="21"/>
              </w:rPr>
              <w:t xml:space="preserve">/101 </w:t>
            </w:r>
            <w:r w:rsidRPr="003D5AF7">
              <w:rPr>
                <w:szCs w:val="21"/>
              </w:rPr>
              <w:t>键</w:t>
            </w:r>
            <w:r w:rsidRPr="003D5AF7">
              <w:rPr>
                <w:szCs w:val="21"/>
              </w:rPr>
              <w:t xml:space="preserve">/104 </w:t>
            </w:r>
            <w:r w:rsidRPr="003D5AF7">
              <w:rPr>
                <w:szCs w:val="21"/>
                <w:lang w:eastAsia="zh-CN"/>
              </w:rPr>
              <w:t>键</w:t>
            </w:r>
            <w:r w:rsidRPr="003D5AF7">
              <w:rPr>
                <w:szCs w:val="21"/>
              </w:rPr>
              <w:t>等</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44</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摄像头像素</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100</w:t>
            </w:r>
            <w:r w:rsidRPr="003D5AF7">
              <w:rPr>
                <w:rFonts w:ascii="Times New Roman" w:hAnsi="Times New Roman" w:cs="Times New Roman"/>
                <w:sz w:val="21"/>
                <w:szCs w:val="21"/>
              </w:rPr>
              <w:t>万</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45</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摄像头分辨率</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1280*720</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lastRenderedPageBreak/>
              <w:t>46</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扬声器功率</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≥1 </w:t>
            </w:r>
            <w:r w:rsidRPr="003D5AF7">
              <w:rPr>
                <w:rFonts w:ascii="Times New Roman" w:hAnsi="Times New Roman" w:cs="Times New Roman"/>
                <w:sz w:val="21"/>
                <w:szCs w:val="21"/>
              </w:rPr>
              <w:t>瓦</w:t>
            </w:r>
            <w:r w:rsidRPr="003D5AF7">
              <w:rPr>
                <w:rFonts w:ascii="Times New Roman" w:hAnsi="Times New Roman" w:cs="Times New Roman"/>
                <w:sz w:val="21"/>
                <w:szCs w:val="21"/>
              </w:rPr>
              <w:t>/</w:t>
            </w:r>
            <w:r w:rsidRPr="003D5AF7">
              <w:rPr>
                <w:rFonts w:ascii="Times New Roman" w:hAnsi="Times New Roman" w:cs="Times New Roman"/>
                <w:sz w:val="21"/>
                <w:szCs w:val="21"/>
              </w:rPr>
              <w:t>个</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47</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扬声器频率范围</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val="en-US" w:eastAsia="zh-CN"/>
              </w:rPr>
            </w:pPr>
            <w:r w:rsidRPr="003D5AF7">
              <w:rPr>
                <w:rFonts w:ascii="Times New Roman" w:hAnsi="Times New Roman" w:cs="Times New Roman"/>
                <w:sz w:val="21"/>
                <w:szCs w:val="21"/>
                <w:lang w:val="en-US" w:eastAsia="zh-CN"/>
              </w:rPr>
              <w:t>100Hz-20KHz</w:t>
            </w:r>
            <w:r w:rsidRPr="003D5AF7">
              <w:rPr>
                <w:rFonts w:ascii="Times New Roman" w:hAnsi="Times New Roman" w:cs="Times New Roman"/>
                <w:sz w:val="21"/>
                <w:szCs w:val="21"/>
                <w:lang w:val="en-US" w:eastAsia="zh-CN"/>
              </w:rPr>
              <w:t>，</w:t>
            </w:r>
            <w:r w:rsidRPr="003D5AF7">
              <w:rPr>
                <w:rFonts w:ascii="Times New Roman" w:hAnsi="Times New Roman" w:cs="Times New Roman"/>
                <w:sz w:val="21"/>
                <w:szCs w:val="21"/>
                <w:lang w:eastAsia="zh-CN"/>
              </w:rPr>
              <w:t>其中</w:t>
            </w:r>
            <w:r w:rsidRPr="003D5AF7">
              <w:rPr>
                <w:rFonts w:ascii="Times New Roman" w:hAnsi="Times New Roman" w:cs="Times New Roman"/>
                <w:sz w:val="21"/>
                <w:szCs w:val="21"/>
                <w:lang w:val="en-US" w:eastAsia="zh-CN"/>
              </w:rPr>
              <w:t>100Hz-200Hz:35dB</w:t>
            </w:r>
            <w:r w:rsidRPr="003D5AF7">
              <w:rPr>
                <w:rFonts w:ascii="Times New Roman" w:hAnsi="Times New Roman" w:cs="Times New Roman"/>
                <w:sz w:val="21"/>
                <w:szCs w:val="21"/>
                <w:lang w:eastAsia="zh-CN"/>
              </w:rPr>
              <w:t>及以上</w:t>
            </w:r>
            <w:r w:rsidRPr="003D5AF7">
              <w:rPr>
                <w:rFonts w:ascii="Times New Roman" w:hAnsi="Times New Roman" w:cs="Times New Roman"/>
                <w:sz w:val="21"/>
                <w:szCs w:val="21"/>
                <w:lang w:val="en-US" w:eastAsia="zh-CN"/>
              </w:rPr>
              <w:t>；</w:t>
            </w:r>
            <w:r w:rsidRPr="003D5AF7">
              <w:rPr>
                <w:rFonts w:ascii="Times New Roman" w:hAnsi="Times New Roman" w:cs="Times New Roman"/>
                <w:sz w:val="21"/>
                <w:szCs w:val="21"/>
                <w:lang w:val="en-US" w:eastAsia="zh-CN"/>
              </w:rPr>
              <w:t>200Hz-12kHz:55d8</w:t>
            </w:r>
            <w:r w:rsidRPr="003D5AF7">
              <w:rPr>
                <w:rFonts w:ascii="Times New Roman" w:hAnsi="Times New Roman" w:cs="Times New Roman"/>
                <w:sz w:val="21"/>
                <w:szCs w:val="21"/>
                <w:lang w:eastAsia="zh-CN"/>
              </w:rPr>
              <w:t>及以上</w:t>
            </w:r>
            <w:r w:rsidRPr="003D5AF7">
              <w:rPr>
                <w:rFonts w:ascii="Times New Roman" w:hAnsi="Times New Roman" w:cs="Times New Roman"/>
                <w:sz w:val="21"/>
                <w:szCs w:val="21"/>
                <w:lang w:val="en-US" w:eastAsia="zh-CN"/>
              </w:rPr>
              <w:t>，</w:t>
            </w:r>
            <w:r w:rsidRPr="003D5AF7">
              <w:rPr>
                <w:rFonts w:ascii="Times New Roman" w:hAnsi="Times New Roman" w:cs="Times New Roman"/>
                <w:sz w:val="21"/>
                <w:szCs w:val="21"/>
                <w:lang w:val="en-US" w:eastAsia="zh-CN"/>
              </w:rPr>
              <w:t>12kHz-18kHz</w:t>
            </w:r>
            <w:r w:rsidRPr="003D5AF7">
              <w:rPr>
                <w:rFonts w:ascii="Times New Roman" w:hAnsi="Times New Roman" w:cs="Times New Roman"/>
                <w:sz w:val="21"/>
                <w:szCs w:val="21"/>
                <w:lang w:val="en-US" w:eastAsia="zh-CN"/>
              </w:rPr>
              <w:t>：</w:t>
            </w:r>
            <w:r w:rsidRPr="003D5AF7">
              <w:rPr>
                <w:rFonts w:ascii="Times New Roman" w:hAnsi="Times New Roman" w:cs="Times New Roman"/>
                <w:sz w:val="21"/>
                <w:szCs w:val="21"/>
                <w:lang w:val="en-US" w:eastAsia="zh-CN"/>
              </w:rPr>
              <w:t>35dB</w:t>
            </w:r>
            <w:r w:rsidRPr="003D5AF7">
              <w:rPr>
                <w:rFonts w:ascii="Times New Roman" w:hAnsi="Times New Roman" w:cs="Times New Roman"/>
                <w:sz w:val="21"/>
                <w:szCs w:val="21"/>
                <w:lang w:eastAsia="zh-CN"/>
              </w:rPr>
              <w:t>及以日</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48</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扬声器总谐波失真</w:t>
            </w:r>
          </w:p>
        </w:tc>
        <w:tc>
          <w:tcPr>
            <w:tcW w:w="2308" w:type="pct"/>
          </w:tcPr>
          <w:p w:rsidR="001D50CC" w:rsidRPr="003D5AF7" w:rsidRDefault="001D50CC" w:rsidP="00EB6727">
            <w:pPr>
              <w:rPr>
                <w:szCs w:val="21"/>
                <w:lang w:eastAsia="zh-CN"/>
              </w:rPr>
            </w:pPr>
            <w:r w:rsidRPr="003D5AF7">
              <w:rPr>
                <w:szCs w:val="21"/>
                <w:lang w:eastAsia="zh-CN"/>
              </w:rPr>
              <w:t>总谐波失真在</w:t>
            </w:r>
            <w:r w:rsidRPr="003D5AF7">
              <w:rPr>
                <w:szCs w:val="21"/>
                <w:lang w:eastAsia="zh-CN"/>
              </w:rPr>
              <w:t xml:space="preserve"> 300Hz-7kHz </w:t>
            </w:r>
            <w:r w:rsidRPr="003D5AF7">
              <w:rPr>
                <w:szCs w:val="21"/>
                <w:lang w:eastAsia="zh-CN"/>
              </w:rPr>
              <w:t>频率范围内宜不高于</w:t>
            </w:r>
            <w:r w:rsidRPr="003D5AF7">
              <w:rPr>
                <w:szCs w:val="21"/>
                <w:lang w:eastAsia="zh-CN"/>
              </w:rPr>
              <w:t xml:space="preserve"> 5%</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rFonts w:hint="eastAsia"/>
                <w:szCs w:val="21"/>
                <w:lang w:eastAsia="zh-CN"/>
              </w:rPr>
              <w:t>49</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扬声器最大声压级</w:t>
            </w:r>
          </w:p>
        </w:tc>
        <w:tc>
          <w:tcPr>
            <w:tcW w:w="2308" w:type="pct"/>
          </w:tcPr>
          <w:p w:rsidR="001D50CC" w:rsidRPr="003D5AF7" w:rsidRDefault="001D50CC" w:rsidP="00EB6727">
            <w:pPr>
              <w:rPr>
                <w:szCs w:val="21"/>
                <w:lang w:eastAsia="zh-CN"/>
              </w:rPr>
            </w:pPr>
            <w:r w:rsidRPr="003D5AF7">
              <w:rPr>
                <w:szCs w:val="21"/>
                <w:lang w:eastAsia="zh-CN"/>
              </w:rPr>
              <w:t>最大声压级在粉红噪声播放场景下，工作距离处声压级不低于</w:t>
            </w:r>
            <w:r w:rsidRPr="003D5AF7">
              <w:rPr>
                <w:szCs w:val="21"/>
                <w:lang w:eastAsia="zh-CN"/>
              </w:rPr>
              <w:t xml:space="preserve"> 70dB</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50</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键盘连接方式</w:t>
            </w:r>
          </w:p>
        </w:tc>
        <w:tc>
          <w:tcPr>
            <w:tcW w:w="2308" w:type="pct"/>
          </w:tcPr>
          <w:p w:rsidR="001D50CC" w:rsidRPr="003D5AF7" w:rsidRDefault="001D50CC" w:rsidP="00EB6727">
            <w:pPr>
              <w:rPr>
                <w:szCs w:val="21"/>
              </w:rPr>
            </w:pPr>
            <w:r w:rsidRPr="003D5AF7">
              <w:rPr>
                <w:szCs w:val="21"/>
              </w:rPr>
              <w:t>有线</w:t>
            </w:r>
            <w:r w:rsidRPr="003D5AF7">
              <w:rPr>
                <w:szCs w:val="21"/>
                <w:lang w:eastAsia="zh-CN"/>
              </w:rPr>
              <w:t>或无线</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51</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键盘键程</w:t>
            </w:r>
          </w:p>
        </w:tc>
        <w:tc>
          <w:tcPr>
            <w:tcW w:w="2308" w:type="pct"/>
          </w:tcPr>
          <w:p w:rsidR="001D50CC" w:rsidRPr="003D5AF7" w:rsidRDefault="001D50CC" w:rsidP="00EB6727">
            <w:pPr>
              <w:rPr>
                <w:szCs w:val="21"/>
              </w:rPr>
            </w:pPr>
            <w:r w:rsidRPr="003D5AF7">
              <w:rPr>
                <w:szCs w:val="21"/>
              </w:rPr>
              <w:t>2.3mm~4.0mm</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52</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键盘按键压力</w:t>
            </w:r>
          </w:p>
        </w:tc>
        <w:tc>
          <w:tcPr>
            <w:tcW w:w="2308" w:type="pct"/>
          </w:tcPr>
          <w:p w:rsidR="001D50CC" w:rsidRPr="003D5AF7" w:rsidRDefault="001D50CC" w:rsidP="00EB6727">
            <w:pPr>
              <w:rPr>
                <w:szCs w:val="21"/>
              </w:rPr>
            </w:pPr>
            <w:r w:rsidRPr="003D5AF7">
              <w:rPr>
                <w:szCs w:val="21"/>
              </w:rPr>
              <w:t>按键压力在</w:t>
            </w:r>
            <w:r w:rsidRPr="003D5AF7">
              <w:rPr>
                <w:szCs w:val="21"/>
              </w:rPr>
              <w:t xml:space="preserve"> 0.54 N±0.14N</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53</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有线键盘连接线</w:t>
            </w:r>
          </w:p>
        </w:tc>
        <w:tc>
          <w:tcPr>
            <w:tcW w:w="2308" w:type="pct"/>
          </w:tcPr>
          <w:p w:rsidR="001D50CC" w:rsidRPr="003D5AF7" w:rsidRDefault="001D50CC" w:rsidP="00EB6727">
            <w:pPr>
              <w:rPr>
                <w:szCs w:val="21"/>
              </w:rPr>
            </w:pPr>
            <w:r w:rsidRPr="003D5AF7">
              <w:rPr>
                <w:szCs w:val="21"/>
              </w:rPr>
              <w:t xml:space="preserve">≥1.5 </w:t>
            </w:r>
            <w:r w:rsidRPr="003D5AF7">
              <w:rPr>
                <w:szCs w:val="21"/>
              </w:rPr>
              <w:t>米</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54</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键盘颜色</w:t>
            </w:r>
          </w:p>
        </w:tc>
        <w:tc>
          <w:tcPr>
            <w:tcW w:w="2308" w:type="pct"/>
          </w:tcPr>
          <w:p w:rsidR="001D50CC" w:rsidRPr="003D5AF7" w:rsidRDefault="001D50CC" w:rsidP="00EB6727">
            <w:pPr>
              <w:rPr>
                <w:szCs w:val="21"/>
                <w:lang w:eastAsia="zh-CN"/>
              </w:rPr>
            </w:pPr>
            <w:r w:rsidRPr="003D5AF7">
              <w:rPr>
                <w:szCs w:val="21"/>
                <w:lang w:eastAsia="zh-CN"/>
              </w:rPr>
              <w:t>黑色</w:t>
            </w:r>
            <w:r w:rsidRPr="003D5AF7">
              <w:rPr>
                <w:szCs w:val="21"/>
                <w:lang w:eastAsia="zh-CN"/>
              </w:rPr>
              <w:t>/</w:t>
            </w:r>
            <w:r w:rsidRPr="003D5AF7">
              <w:rPr>
                <w:szCs w:val="21"/>
                <w:lang w:eastAsia="zh-CN"/>
              </w:rPr>
              <w:t>白色</w:t>
            </w:r>
            <w:r w:rsidRPr="003D5AF7">
              <w:rPr>
                <w:szCs w:val="21"/>
                <w:lang w:eastAsia="zh-CN"/>
              </w:rPr>
              <w:t>/</w:t>
            </w:r>
            <w:r w:rsidRPr="003D5AF7">
              <w:rPr>
                <w:szCs w:val="21"/>
                <w:lang w:eastAsia="zh-CN"/>
              </w:rPr>
              <w:t>银色等商务色系</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55</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w:t>
            </w:r>
            <w:r w:rsidRPr="003D5AF7">
              <w:rPr>
                <w:szCs w:val="21"/>
              </w:rPr>
              <w:t>键盘其他要求</w:t>
            </w:r>
          </w:p>
        </w:tc>
        <w:tc>
          <w:tcPr>
            <w:tcW w:w="2308" w:type="pct"/>
          </w:tcPr>
          <w:p w:rsidR="001D50CC" w:rsidRPr="003D5AF7" w:rsidRDefault="001D50CC" w:rsidP="00EB6727">
            <w:pPr>
              <w:rPr>
                <w:szCs w:val="21"/>
                <w:lang w:eastAsia="zh-CN"/>
              </w:rPr>
            </w:pPr>
            <w:r>
              <w:rPr>
                <w:szCs w:val="21"/>
                <w:lang w:eastAsia="zh-CN"/>
              </w:rPr>
              <w:t>键盘外观结构、连接方式、主要功能、安全、电磁兼容性、可靠性</w:t>
            </w:r>
            <w:r w:rsidRPr="003D5AF7">
              <w:rPr>
                <w:szCs w:val="21"/>
                <w:lang w:eastAsia="zh-CN"/>
              </w:rPr>
              <w:t>符合</w:t>
            </w:r>
            <w:r w:rsidRPr="003D5AF7">
              <w:rPr>
                <w:szCs w:val="21"/>
                <w:lang w:eastAsia="zh-CN"/>
              </w:rPr>
              <w:t xml:space="preserve"> GB/T14081 </w:t>
            </w:r>
            <w:r w:rsidRPr="003D5AF7">
              <w:rPr>
                <w:szCs w:val="21"/>
                <w:lang w:eastAsia="zh-CN"/>
              </w:rPr>
              <w:t>的相关规定</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56</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鼠标连接方式</w:t>
            </w:r>
          </w:p>
        </w:tc>
        <w:tc>
          <w:tcPr>
            <w:tcW w:w="2308" w:type="pct"/>
          </w:tcPr>
          <w:p w:rsidR="001D50CC" w:rsidRPr="003D5AF7" w:rsidRDefault="001D50CC" w:rsidP="00EB6727">
            <w:pPr>
              <w:rPr>
                <w:szCs w:val="21"/>
              </w:rPr>
            </w:pPr>
            <w:r w:rsidRPr="003D5AF7">
              <w:rPr>
                <w:szCs w:val="21"/>
              </w:rPr>
              <w:t>有线</w:t>
            </w:r>
            <w:r w:rsidRPr="003D5AF7">
              <w:rPr>
                <w:szCs w:val="21"/>
                <w:lang w:eastAsia="zh-CN"/>
              </w:rPr>
              <w:t>或无线</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57</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有线鼠标连接线</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 xml:space="preserve">≥1.5 </w:t>
            </w:r>
            <w:r w:rsidRPr="003D5AF7">
              <w:rPr>
                <w:szCs w:val="21"/>
              </w:rPr>
              <w:t>米</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58</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pacing w:val="-15"/>
                <w:szCs w:val="21"/>
              </w:rPr>
              <w:t>鼠标</w:t>
            </w:r>
            <w:r w:rsidRPr="003D5AF7">
              <w:rPr>
                <w:spacing w:val="-15"/>
                <w:szCs w:val="21"/>
              </w:rPr>
              <w:t xml:space="preserve"> </w:t>
            </w:r>
            <w:r w:rsidRPr="003D5AF7">
              <w:rPr>
                <w:szCs w:val="21"/>
              </w:rPr>
              <w:t>DPI</w:t>
            </w:r>
            <w:r w:rsidRPr="003D5AF7">
              <w:rPr>
                <w:spacing w:val="-30"/>
                <w:szCs w:val="21"/>
              </w:rPr>
              <w:t xml:space="preserve"> </w:t>
            </w:r>
            <w:r w:rsidRPr="003D5AF7">
              <w:rPr>
                <w:spacing w:val="-30"/>
                <w:szCs w:val="21"/>
              </w:rPr>
              <w:t>分</w:t>
            </w:r>
            <w:r w:rsidRPr="003D5AF7">
              <w:rPr>
                <w:szCs w:val="21"/>
              </w:rPr>
              <w:t>辨率</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800~1600</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59</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鼠标颜色</w:t>
            </w:r>
          </w:p>
        </w:tc>
        <w:tc>
          <w:tcPr>
            <w:tcW w:w="2308" w:type="pct"/>
          </w:tcPr>
          <w:p w:rsidR="001D50CC" w:rsidRPr="003D5AF7" w:rsidRDefault="001D50CC" w:rsidP="00EB6727">
            <w:pPr>
              <w:rPr>
                <w:szCs w:val="21"/>
                <w:lang w:eastAsia="zh-CN"/>
              </w:rPr>
            </w:pPr>
            <w:r w:rsidRPr="003D5AF7">
              <w:rPr>
                <w:szCs w:val="21"/>
                <w:lang w:eastAsia="zh-CN"/>
              </w:rPr>
              <w:t>黑色</w:t>
            </w:r>
            <w:r w:rsidRPr="003D5AF7">
              <w:rPr>
                <w:szCs w:val="21"/>
                <w:lang w:eastAsia="zh-CN"/>
              </w:rPr>
              <w:t>/</w:t>
            </w:r>
            <w:r w:rsidRPr="003D5AF7">
              <w:rPr>
                <w:szCs w:val="21"/>
                <w:lang w:eastAsia="zh-CN"/>
              </w:rPr>
              <w:t>白色</w:t>
            </w:r>
            <w:r w:rsidRPr="003D5AF7">
              <w:rPr>
                <w:szCs w:val="21"/>
                <w:lang w:eastAsia="zh-CN"/>
              </w:rPr>
              <w:t>/</w:t>
            </w:r>
            <w:r w:rsidRPr="003D5AF7">
              <w:rPr>
                <w:szCs w:val="21"/>
                <w:lang w:eastAsia="zh-CN"/>
              </w:rPr>
              <w:t>银色等商务色系</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60</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鼠标其他要求</w:t>
            </w:r>
          </w:p>
        </w:tc>
        <w:tc>
          <w:tcPr>
            <w:tcW w:w="2308" w:type="pct"/>
          </w:tcPr>
          <w:p w:rsidR="001D50CC" w:rsidRPr="003D5AF7" w:rsidRDefault="001D50CC" w:rsidP="00EB6727">
            <w:pPr>
              <w:rPr>
                <w:szCs w:val="21"/>
                <w:lang w:eastAsia="zh-CN"/>
              </w:rPr>
            </w:pPr>
            <w:r>
              <w:rPr>
                <w:szCs w:val="21"/>
                <w:lang w:eastAsia="zh-CN"/>
              </w:rPr>
              <w:t>其它参数</w:t>
            </w:r>
            <w:r w:rsidRPr="003D5AF7">
              <w:rPr>
                <w:szCs w:val="21"/>
                <w:lang w:eastAsia="zh-CN"/>
              </w:rPr>
              <w:t>符合</w:t>
            </w:r>
            <w:r w:rsidRPr="003D5AF7">
              <w:rPr>
                <w:szCs w:val="21"/>
                <w:lang w:eastAsia="zh-CN"/>
              </w:rPr>
              <w:t xml:space="preserve"> GB/T 26245 </w:t>
            </w:r>
            <w:r w:rsidRPr="003D5AF7">
              <w:rPr>
                <w:szCs w:val="21"/>
                <w:lang w:eastAsia="zh-CN"/>
              </w:rPr>
              <w:t>的相关规定</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61</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内置光驱</w:t>
            </w:r>
          </w:p>
        </w:tc>
        <w:tc>
          <w:tcPr>
            <w:tcW w:w="2308" w:type="pct"/>
          </w:tcPr>
          <w:p w:rsidR="001D50CC" w:rsidRPr="003D5AF7" w:rsidRDefault="001D50CC" w:rsidP="00EB6727">
            <w:pPr>
              <w:rPr>
                <w:szCs w:val="21"/>
              </w:rPr>
            </w:pPr>
            <w:r w:rsidRPr="003D5AF7">
              <w:rPr>
                <w:rFonts w:hint="eastAsia"/>
                <w:szCs w:val="21"/>
                <w:lang w:eastAsia="zh-CN"/>
              </w:rPr>
              <w:t>不涉及</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62</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val="restart"/>
          </w:tcPr>
          <w:p w:rsidR="001D50CC" w:rsidRPr="003D5AF7" w:rsidRDefault="001D50CC" w:rsidP="00EB6727">
            <w:pPr>
              <w:rPr>
                <w:szCs w:val="21"/>
              </w:rPr>
            </w:pPr>
            <w:r w:rsidRPr="003D5AF7">
              <w:rPr>
                <w:szCs w:val="21"/>
              </w:rPr>
              <w:t>*</w:t>
            </w:r>
            <w:r w:rsidRPr="003D5AF7">
              <w:rPr>
                <w:szCs w:val="21"/>
              </w:rPr>
              <w:t>网络设备规格</w:t>
            </w:r>
          </w:p>
        </w:tc>
        <w:tc>
          <w:tcPr>
            <w:tcW w:w="1290" w:type="pct"/>
          </w:tcPr>
          <w:p w:rsidR="001D50CC" w:rsidRPr="003D5AF7" w:rsidRDefault="001D50CC" w:rsidP="00EB6727">
            <w:pPr>
              <w:rPr>
                <w:szCs w:val="21"/>
              </w:rPr>
            </w:pPr>
            <w:r w:rsidRPr="003D5AF7">
              <w:rPr>
                <w:szCs w:val="21"/>
              </w:rPr>
              <w:t>*</w:t>
            </w:r>
            <w:r w:rsidRPr="003D5AF7">
              <w:rPr>
                <w:szCs w:val="21"/>
              </w:rPr>
              <w:t>有线网卡数量</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≥1(</w:t>
            </w:r>
            <w:r w:rsidRPr="003D5AF7">
              <w:rPr>
                <w:szCs w:val="21"/>
              </w:rPr>
              <w:t>可通过扩展坞支持</w:t>
            </w:r>
            <w:r w:rsidRPr="003D5AF7">
              <w:rPr>
                <w:szCs w:val="21"/>
              </w:rPr>
              <w:t>)</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hint="eastAsia"/>
                <w:sz w:val="21"/>
                <w:szCs w:val="21"/>
                <w:lang w:eastAsia="zh-CN"/>
              </w:rPr>
              <w:t>63</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无线网卡及天线数量</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≥0</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64</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单无线网卡天线数量</w:t>
            </w:r>
          </w:p>
        </w:tc>
        <w:tc>
          <w:tcPr>
            <w:tcW w:w="2308" w:type="pct"/>
          </w:tcPr>
          <w:p w:rsidR="001D50CC" w:rsidRPr="003D5AF7" w:rsidRDefault="001D50CC" w:rsidP="00EB6727">
            <w:pPr>
              <w:rPr>
                <w:szCs w:val="21"/>
              </w:rPr>
            </w:pPr>
            <w:r w:rsidRPr="003D5AF7">
              <w:rPr>
                <w:szCs w:val="21"/>
              </w:rPr>
              <w:t>≥0</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65</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val="restart"/>
          </w:tcPr>
          <w:p w:rsidR="001D50CC" w:rsidRPr="003D5AF7" w:rsidRDefault="001D50CC" w:rsidP="00EB6727">
            <w:pPr>
              <w:rPr>
                <w:szCs w:val="21"/>
              </w:rPr>
            </w:pPr>
            <w:r w:rsidRPr="003D5AF7">
              <w:rPr>
                <w:szCs w:val="21"/>
              </w:rPr>
              <w:t>*</w:t>
            </w:r>
            <w:r w:rsidRPr="003D5AF7">
              <w:rPr>
                <w:szCs w:val="21"/>
              </w:rPr>
              <w:t>外部接口规格</w:t>
            </w:r>
          </w:p>
        </w:tc>
        <w:tc>
          <w:tcPr>
            <w:tcW w:w="1290" w:type="pct"/>
          </w:tcPr>
          <w:p w:rsidR="001D50CC" w:rsidRPr="003D5AF7" w:rsidRDefault="001D50CC" w:rsidP="00EB6727">
            <w:pPr>
              <w:rPr>
                <w:szCs w:val="21"/>
              </w:rPr>
            </w:pPr>
            <w:r w:rsidRPr="003D5AF7">
              <w:rPr>
                <w:szCs w:val="21"/>
              </w:rPr>
              <w:t xml:space="preserve">*USB </w:t>
            </w:r>
            <w:r w:rsidRPr="003D5AF7">
              <w:rPr>
                <w:szCs w:val="21"/>
              </w:rPr>
              <w:t>接口数量</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lang w:eastAsia="zh-CN"/>
              </w:rPr>
            </w:pPr>
            <w:r w:rsidRPr="003D5AF7">
              <w:rPr>
                <w:szCs w:val="21"/>
                <w:lang w:eastAsia="zh-CN"/>
              </w:rPr>
              <w:t xml:space="preserve">USB </w:t>
            </w:r>
            <w:r>
              <w:rPr>
                <w:szCs w:val="21"/>
                <w:lang w:eastAsia="zh-CN"/>
              </w:rPr>
              <w:t>接口数量</w:t>
            </w:r>
            <w:r w:rsidRPr="003D5AF7">
              <w:rPr>
                <w:szCs w:val="21"/>
                <w:lang w:eastAsia="zh-CN"/>
              </w:rPr>
              <w:t>不少于</w:t>
            </w:r>
            <w:r w:rsidRPr="003D5AF7">
              <w:rPr>
                <w:szCs w:val="21"/>
                <w:lang w:eastAsia="zh-CN"/>
              </w:rPr>
              <w:t>3</w:t>
            </w:r>
            <w:r w:rsidRPr="003D5AF7">
              <w:rPr>
                <w:szCs w:val="21"/>
                <w:lang w:eastAsia="zh-CN"/>
              </w:rPr>
              <w:t>个，至少包含</w:t>
            </w:r>
            <w:r w:rsidRPr="003D5AF7">
              <w:rPr>
                <w:szCs w:val="21"/>
                <w:lang w:eastAsia="zh-CN"/>
              </w:rPr>
              <w:t>1</w:t>
            </w:r>
            <w:r w:rsidRPr="003D5AF7">
              <w:rPr>
                <w:szCs w:val="21"/>
                <w:lang w:eastAsia="zh-CN"/>
              </w:rPr>
              <w:t>个</w:t>
            </w:r>
            <w:r w:rsidRPr="003D5AF7">
              <w:rPr>
                <w:szCs w:val="21"/>
                <w:lang w:eastAsia="zh-CN"/>
              </w:rPr>
              <w:t>USB3.0</w:t>
            </w:r>
            <w:r w:rsidRPr="003D5AF7">
              <w:rPr>
                <w:szCs w:val="21"/>
                <w:lang w:eastAsia="zh-CN"/>
              </w:rPr>
              <w:t>及以上标准接口</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66</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视频接口数量</w:t>
            </w:r>
          </w:p>
        </w:tc>
        <w:tc>
          <w:tcPr>
            <w:tcW w:w="2308" w:type="pct"/>
          </w:tcPr>
          <w:p w:rsidR="001D50CC" w:rsidRPr="003D5AF7" w:rsidRDefault="001D50CC" w:rsidP="00EB6727">
            <w:pPr>
              <w:rPr>
                <w:szCs w:val="21"/>
              </w:rPr>
            </w:pPr>
            <w:r w:rsidRPr="003D5AF7">
              <w:rPr>
                <w:szCs w:val="21"/>
              </w:rPr>
              <w:t>≥</w:t>
            </w:r>
            <w:r w:rsidRPr="003D5AF7">
              <w:rPr>
                <w:szCs w:val="21"/>
                <w:lang w:eastAsia="zh-CN"/>
              </w:rPr>
              <w:t>1</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rFonts w:hint="eastAsia"/>
                <w:szCs w:val="21"/>
                <w:lang w:eastAsia="zh-CN"/>
              </w:rPr>
              <w:lastRenderedPageBreak/>
              <w:t>67</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音频接口数量</w:t>
            </w:r>
          </w:p>
        </w:tc>
        <w:tc>
          <w:tcPr>
            <w:tcW w:w="2308" w:type="pct"/>
          </w:tcPr>
          <w:p w:rsidR="001D50CC" w:rsidRPr="003D5AF7" w:rsidRDefault="001D50CC" w:rsidP="00EB6727">
            <w:pPr>
              <w:rPr>
                <w:szCs w:val="21"/>
              </w:rPr>
            </w:pPr>
            <w:r w:rsidRPr="003D5AF7">
              <w:rPr>
                <w:szCs w:val="21"/>
              </w:rPr>
              <w:t>≥</w:t>
            </w:r>
            <w:r w:rsidRPr="003D5AF7">
              <w:rPr>
                <w:szCs w:val="21"/>
                <w:lang w:eastAsia="zh-CN"/>
              </w:rPr>
              <w:t>1</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68</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存储卡接口数量</w:t>
            </w:r>
          </w:p>
        </w:tc>
        <w:tc>
          <w:tcPr>
            <w:tcW w:w="2308" w:type="pct"/>
          </w:tcPr>
          <w:p w:rsidR="001D50CC" w:rsidRPr="003D5AF7" w:rsidRDefault="001D50CC" w:rsidP="00EB6727">
            <w:pPr>
              <w:rPr>
                <w:szCs w:val="21"/>
              </w:rPr>
            </w:pPr>
            <w:r w:rsidRPr="003D5AF7">
              <w:rPr>
                <w:rFonts w:hint="eastAsia"/>
                <w:szCs w:val="21"/>
              </w:rPr>
              <w:t>不涉及</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69</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val="restar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w:t>
            </w:r>
            <w:r w:rsidRPr="003D5AF7">
              <w:rPr>
                <w:szCs w:val="21"/>
              </w:rPr>
              <w:t>整机基础规格</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w:t>
            </w:r>
            <w:r w:rsidRPr="003D5AF7">
              <w:rPr>
                <w:szCs w:val="21"/>
              </w:rPr>
              <w:t>整机外观</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a)</w:t>
            </w:r>
            <w:r w:rsidRPr="003D5AF7">
              <w:rPr>
                <w:rFonts w:ascii="Times New Roman" w:hAnsi="Times New Roman" w:cs="Times New Roman"/>
                <w:sz w:val="21"/>
                <w:szCs w:val="21"/>
                <w:lang w:eastAsia="zh-CN"/>
              </w:rPr>
              <w:t>产品表面不应有凹痕、划伤、裂缝、变形和污染等。表面涂层均匀，不应起泡、龟裂、脱落和磨损，金属零部件无锈蚀及其它机械损伤；</w:t>
            </w:r>
          </w:p>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b)</w:t>
            </w:r>
            <w:r w:rsidRPr="003D5AF7">
              <w:rPr>
                <w:rFonts w:ascii="Times New Roman" w:hAnsi="Times New Roman" w:cs="Times New Roman"/>
                <w:sz w:val="21"/>
                <w:szCs w:val="21"/>
                <w:lang w:eastAsia="zh-CN"/>
              </w:rPr>
              <w:t>产品表面说明功能的文字、符号、标志，应清晰、端正、牢固；</w:t>
            </w:r>
          </w:p>
          <w:p w:rsidR="001D50CC" w:rsidRPr="003D5AF7" w:rsidRDefault="001D50CC" w:rsidP="00EB6727">
            <w:pPr>
              <w:rPr>
                <w:szCs w:val="21"/>
                <w:lang w:eastAsia="zh-CN"/>
              </w:rPr>
            </w:pPr>
            <w:r w:rsidRPr="003D5AF7">
              <w:rPr>
                <w:szCs w:val="21"/>
                <w:lang w:eastAsia="zh-CN"/>
              </w:rPr>
              <w:t>c)</w:t>
            </w:r>
            <w:r w:rsidRPr="003D5AF7">
              <w:rPr>
                <w:szCs w:val="21"/>
                <w:lang w:eastAsia="zh-CN"/>
              </w:rPr>
              <w:t>宜在产品显著位置提供运行状态指示功能，并由生产厂商提供详细参数</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70</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1D50CC" w:rsidRPr="003D5AF7" w:rsidRDefault="001D50CC" w:rsidP="00EB6727">
            <w:pPr>
              <w:pStyle w:val="TableParagraph"/>
              <w:spacing w:line="300" w:lineRule="auto"/>
              <w:rPr>
                <w:rFonts w:ascii="Times New Roman" w:hAnsi="Times New Roman" w:cs="Times New Roman"/>
                <w:sz w:val="21"/>
                <w:szCs w:val="21"/>
                <w:lang w:eastAsia="zh-CN"/>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整机结构</w:t>
            </w:r>
          </w:p>
        </w:tc>
        <w:tc>
          <w:tcPr>
            <w:tcW w:w="2308" w:type="pct"/>
          </w:tcPr>
          <w:p w:rsidR="001D50CC" w:rsidRPr="003D5AF7" w:rsidRDefault="001D50CC" w:rsidP="00EB6727">
            <w:pPr>
              <w:pStyle w:val="TableParagraph"/>
              <w:spacing w:line="300" w:lineRule="auto"/>
              <w:rPr>
                <w:rFonts w:ascii="Times New Roman" w:hAnsi="Times New Roman" w:cs="Times New Roman"/>
                <w:spacing w:val="-10"/>
                <w:sz w:val="21"/>
                <w:szCs w:val="21"/>
                <w:lang w:eastAsia="zh-CN"/>
              </w:rPr>
            </w:pPr>
            <w:r w:rsidRPr="003D5AF7">
              <w:rPr>
                <w:rFonts w:ascii="Times New Roman" w:hAnsi="Times New Roman" w:cs="Times New Roman"/>
                <w:sz w:val="21"/>
                <w:szCs w:val="21"/>
                <w:lang w:eastAsia="zh-CN"/>
              </w:rPr>
              <w:t>a</w:t>
            </w:r>
            <w:r>
              <w:rPr>
                <w:rFonts w:ascii="Times New Roman" w:hAnsi="Times New Roman" w:cs="Times New Roman"/>
                <w:sz w:val="21"/>
                <w:szCs w:val="21"/>
                <w:lang w:eastAsia="zh-CN"/>
              </w:rPr>
              <w:t>）机箱</w:t>
            </w:r>
            <w:r w:rsidRPr="003D5AF7">
              <w:rPr>
                <w:rFonts w:ascii="Times New Roman" w:hAnsi="Times New Roman" w:cs="Times New Roman"/>
                <w:sz w:val="21"/>
                <w:szCs w:val="21"/>
                <w:lang w:eastAsia="zh-CN"/>
              </w:rPr>
              <w:t>符合</w:t>
            </w:r>
            <w:r w:rsidRPr="003D5AF7">
              <w:rPr>
                <w:rFonts w:ascii="Times New Roman" w:hAnsi="Times New Roman" w:cs="Times New Roman"/>
                <w:sz w:val="21"/>
                <w:szCs w:val="21"/>
                <w:lang w:eastAsia="zh-CN"/>
              </w:rPr>
              <w:t xml:space="preserve"> GB/T</w:t>
            </w:r>
            <w:r w:rsidRPr="003D5AF7">
              <w:rPr>
                <w:rFonts w:ascii="Times New Roman" w:hAnsi="Times New Roman" w:cs="Times New Roman"/>
                <w:spacing w:val="-2"/>
                <w:sz w:val="21"/>
                <w:szCs w:val="21"/>
                <w:lang w:eastAsia="zh-CN"/>
              </w:rPr>
              <w:t xml:space="preserve"> </w:t>
            </w:r>
            <w:r w:rsidRPr="003D5AF7">
              <w:rPr>
                <w:rFonts w:ascii="Times New Roman" w:hAnsi="Times New Roman" w:cs="Times New Roman"/>
                <w:sz w:val="21"/>
                <w:szCs w:val="21"/>
                <w:lang w:eastAsia="zh-CN"/>
              </w:rPr>
              <w:t>4208</w:t>
            </w:r>
            <w:r w:rsidRPr="003D5AF7">
              <w:rPr>
                <w:rFonts w:ascii="Times New Roman" w:hAnsi="Times New Roman" w:cs="Times New Roman"/>
                <w:spacing w:val="-3"/>
                <w:sz w:val="21"/>
                <w:szCs w:val="21"/>
                <w:lang w:eastAsia="zh-CN"/>
              </w:rPr>
              <w:t>、</w:t>
            </w:r>
            <w:r w:rsidRPr="003D5AF7">
              <w:rPr>
                <w:rFonts w:ascii="Times New Roman" w:hAnsi="Times New Roman" w:cs="Times New Roman"/>
                <w:sz w:val="21"/>
                <w:szCs w:val="21"/>
                <w:lang w:eastAsia="zh-CN"/>
              </w:rPr>
              <w:t>GB/T</w:t>
            </w:r>
            <w:r w:rsidRPr="003D5AF7">
              <w:rPr>
                <w:rFonts w:ascii="Times New Roman" w:hAnsi="Times New Roman" w:cs="Times New Roman"/>
                <w:spacing w:val="-1"/>
                <w:sz w:val="21"/>
                <w:szCs w:val="21"/>
                <w:lang w:eastAsia="zh-CN"/>
              </w:rPr>
              <w:t xml:space="preserve"> </w:t>
            </w:r>
            <w:r w:rsidRPr="003D5AF7">
              <w:rPr>
                <w:rFonts w:ascii="Times New Roman" w:hAnsi="Times New Roman" w:cs="Times New Roman"/>
                <w:sz w:val="21"/>
                <w:szCs w:val="21"/>
                <w:lang w:eastAsia="zh-CN"/>
              </w:rPr>
              <w:t>26246</w:t>
            </w:r>
            <w:r w:rsidRPr="003D5AF7">
              <w:rPr>
                <w:rFonts w:ascii="Times New Roman" w:hAnsi="Times New Roman" w:cs="Times New Roman"/>
                <w:spacing w:val="-10"/>
                <w:sz w:val="21"/>
                <w:szCs w:val="21"/>
                <w:lang w:eastAsia="zh-CN"/>
              </w:rPr>
              <w:t xml:space="preserve"> </w:t>
            </w:r>
            <w:r w:rsidRPr="003D5AF7">
              <w:rPr>
                <w:rFonts w:ascii="Times New Roman" w:hAnsi="Times New Roman" w:cs="Times New Roman"/>
                <w:spacing w:val="-10"/>
                <w:sz w:val="21"/>
                <w:szCs w:val="21"/>
                <w:lang w:eastAsia="zh-CN"/>
              </w:rPr>
              <w:t>的相关规定；</w:t>
            </w:r>
            <w:r w:rsidRPr="003D5AF7">
              <w:rPr>
                <w:rFonts w:ascii="Times New Roman" w:hAnsi="Times New Roman" w:cs="Times New Roman"/>
                <w:spacing w:val="-10"/>
                <w:sz w:val="21"/>
                <w:szCs w:val="21"/>
                <w:lang w:eastAsia="zh-CN"/>
              </w:rPr>
              <w:t xml:space="preserve"> </w:t>
            </w:r>
          </w:p>
          <w:p w:rsidR="001D50CC"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b</w:t>
            </w:r>
            <w:r>
              <w:rPr>
                <w:rFonts w:ascii="Times New Roman" w:hAnsi="Times New Roman" w:cs="Times New Roman"/>
                <w:sz w:val="21"/>
                <w:szCs w:val="21"/>
                <w:lang w:eastAsia="zh-CN"/>
              </w:rPr>
              <w:t>）产品内部结构</w:t>
            </w:r>
            <w:r w:rsidRPr="003D5AF7">
              <w:rPr>
                <w:rFonts w:ascii="Times New Roman" w:hAnsi="Times New Roman" w:cs="Times New Roman"/>
                <w:sz w:val="21"/>
                <w:szCs w:val="21"/>
                <w:lang w:eastAsia="zh-CN"/>
              </w:rPr>
              <w:t>符合通用部件的安装需求；</w:t>
            </w:r>
          </w:p>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c</w:t>
            </w:r>
            <w:r>
              <w:rPr>
                <w:rFonts w:ascii="Times New Roman" w:hAnsi="Times New Roman" w:cs="Times New Roman"/>
                <w:sz w:val="21"/>
                <w:szCs w:val="21"/>
                <w:lang w:eastAsia="zh-CN"/>
              </w:rPr>
              <w:t>）所有输入输出接口</w:t>
            </w:r>
            <w:r w:rsidRPr="003D5AF7">
              <w:rPr>
                <w:rFonts w:ascii="Times New Roman" w:hAnsi="Times New Roman" w:cs="Times New Roman"/>
                <w:sz w:val="21"/>
                <w:szCs w:val="21"/>
                <w:lang w:eastAsia="zh-CN"/>
              </w:rPr>
              <w:t>符合相关国家或行业标准；</w:t>
            </w:r>
          </w:p>
          <w:p w:rsidR="001D50CC" w:rsidRPr="003D5AF7" w:rsidRDefault="001D50CC" w:rsidP="00EB6727">
            <w:pPr>
              <w:pStyle w:val="TableParagraph"/>
              <w:numPr>
                <w:ilvl w:val="0"/>
                <w:numId w:val="13"/>
              </w:numPr>
              <w:tabs>
                <w:tab w:val="left" w:pos="377"/>
              </w:tabs>
              <w:spacing w:line="300" w:lineRule="auto"/>
              <w:ind w:left="0" w:firstLine="0"/>
              <w:rPr>
                <w:rFonts w:ascii="Times New Roman" w:hAnsi="Times New Roman" w:cs="Times New Roman"/>
                <w:sz w:val="21"/>
                <w:szCs w:val="21"/>
                <w:lang w:eastAsia="zh-CN"/>
              </w:rPr>
            </w:pPr>
            <w:r>
              <w:rPr>
                <w:rFonts w:ascii="Times New Roman" w:hAnsi="Times New Roman" w:cs="Times New Roman"/>
                <w:spacing w:val="-4"/>
                <w:sz w:val="21"/>
                <w:szCs w:val="21"/>
                <w:lang w:eastAsia="zh-CN"/>
              </w:rPr>
              <w:t>产品零部件紧固无松动，可插拔部件可靠连接，开关、按钮和其它控制部件灵活可靠，布局</w:t>
            </w:r>
            <w:r w:rsidRPr="003D5AF7">
              <w:rPr>
                <w:rFonts w:ascii="Times New Roman" w:hAnsi="Times New Roman" w:cs="Times New Roman"/>
                <w:spacing w:val="-4"/>
                <w:sz w:val="21"/>
                <w:szCs w:val="21"/>
                <w:lang w:eastAsia="zh-CN"/>
              </w:rPr>
              <w:t>方便使用；</w:t>
            </w:r>
          </w:p>
          <w:p w:rsidR="001D50CC" w:rsidRPr="003D5AF7" w:rsidRDefault="001D50CC" w:rsidP="00EB6727">
            <w:pPr>
              <w:pStyle w:val="TableParagraph"/>
              <w:numPr>
                <w:ilvl w:val="0"/>
                <w:numId w:val="13"/>
              </w:numPr>
              <w:tabs>
                <w:tab w:val="left" w:pos="377"/>
              </w:tabs>
              <w:spacing w:line="300" w:lineRule="auto"/>
              <w:ind w:left="0" w:firstLine="0"/>
              <w:rPr>
                <w:rFonts w:ascii="Times New Roman" w:hAnsi="Times New Roman" w:cs="Times New Roman"/>
                <w:sz w:val="21"/>
                <w:szCs w:val="21"/>
                <w:lang w:eastAsia="zh-CN"/>
              </w:rPr>
            </w:pPr>
            <w:r w:rsidRPr="003D5AF7">
              <w:rPr>
                <w:rFonts w:ascii="Times New Roman" w:hAnsi="Times New Roman" w:cs="Times New Roman"/>
                <w:sz w:val="21"/>
                <w:szCs w:val="21"/>
                <w:lang w:eastAsia="zh-CN"/>
              </w:rPr>
              <w:t>所有</w:t>
            </w:r>
            <w:r w:rsidRPr="003D5AF7">
              <w:rPr>
                <w:rFonts w:ascii="Times New Roman" w:hAnsi="Times New Roman" w:cs="Times New Roman"/>
                <w:sz w:val="21"/>
                <w:szCs w:val="21"/>
                <w:lang w:eastAsia="zh-CN"/>
              </w:rPr>
              <w:t xml:space="preserve"> I/O</w:t>
            </w:r>
            <w:r w:rsidRPr="003D5AF7">
              <w:rPr>
                <w:rFonts w:ascii="Times New Roman" w:hAnsi="Times New Roman" w:cs="Times New Roman"/>
                <w:spacing w:val="-2"/>
                <w:sz w:val="21"/>
                <w:szCs w:val="21"/>
                <w:lang w:eastAsia="zh-CN"/>
              </w:rPr>
              <w:t xml:space="preserve"> </w:t>
            </w:r>
            <w:r>
              <w:rPr>
                <w:rFonts w:ascii="Times New Roman" w:hAnsi="Times New Roman" w:cs="Times New Roman"/>
                <w:spacing w:val="-2"/>
                <w:sz w:val="21"/>
                <w:szCs w:val="21"/>
                <w:lang w:eastAsia="zh-CN"/>
              </w:rPr>
              <w:t>连接器及需插接线缆的部位</w:t>
            </w:r>
            <w:r w:rsidRPr="003D5AF7">
              <w:rPr>
                <w:rFonts w:ascii="Times New Roman" w:hAnsi="Times New Roman" w:cs="Times New Roman"/>
                <w:spacing w:val="-2"/>
                <w:sz w:val="21"/>
                <w:szCs w:val="21"/>
                <w:lang w:eastAsia="zh-CN"/>
              </w:rPr>
              <w:t>预留采购人操作空间，方</w:t>
            </w:r>
            <w:r w:rsidRPr="003D5AF7">
              <w:rPr>
                <w:rFonts w:ascii="Times New Roman" w:hAnsi="Times New Roman" w:cs="Times New Roman"/>
                <w:sz w:val="21"/>
                <w:szCs w:val="21"/>
                <w:lang w:eastAsia="zh-CN"/>
              </w:rPr>
              <w:t>便插拔解锁与插拔线缆；</w:t>
            </w:r>
            <w:r w:rsidRPr="003D5AF7">
              <w:rPr>
                <w:rFonts w:ascii="Times New Roman" w:hAnsi="Times New Roman" w:cs="Times New Roman"/>
                <w:sz w:val="21"/>
                <w:szCs w:val="21"/>
                <w:lang w:eastAsia="zh-CN"/>
              </w:rPr>
              <w:t xml:space="preserve">                                    f</w:t>
            </w:r>
            <w:r>
              <w:rPr>
                <w:rFonts w:ascii="Times New Roman" w:hAnsi="Times New Roman" w:cs="Times New Roman"/>
                <w:sz w:val="21"/>
                <w:szCs w:val="21"/>
                <w:lang w:eastAsia="zh-CN"/>
              </w:rPr>
              <w:t>）可插拔板卡插槽部位</w:t>
            </w:r>
            <w:r w:rsidRPr="003D5AF7">
              <w:rPr>
                <w:rFonts w:ascii="Times New Roman" w:hAnsi="Times New Roman" w:cs="Times New Roman"/>
                <w:sz w:val="21"/>
                <w:szCs w:val="21"/>
                <w:lang w:eastAsia="zh-CN"/>
              </w:rPr>
              <w:t>预留安装、拆卸或更换板卡空间；</w:t>
            </w:r>
            <w:r w:rsidRPr="003D5AF7">
              <w:rPr>
                <w:rFonts w:ascii="Times New Roman" w:hAnsi="Times New Roman" w:cs="Times New Roman"/>
                <w:sz w:val="21"/>
                <w:szCs w:val="21"/>
                <w:lang w:eastAsia="zh-CN"/>
              </w:rPr>
              <w:t xml:space="preserve">    </w:t>
            </w:r>
          </w:p>
          <w:p w:rsidR="001D50CC" w:rsidRPr="003D5AF7" w:rsidRDefault="001D50CC" w:rsidP="00EB6727">
            <w:pPr>
              <w:pStyle w:val="TableParagraph"/>
              <w:tabs>
                <w:tab w:val="left" w:pos="377"/>
              </w:tabs>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 xml:space="preserve"> g</w:t>
            </w:r>
            <w:r w:rsidRPr="003D5AF7">
              <w:rPr>
                <w:rFonts w:ascii="Times New Roman" w:hAnsi="Times New Roman" w:cs="Times New Roman"/>
                <w:sz w:val="21"/>
                <w:szCs w:val="21"/>
                <w:lang w:eastAsia="zh-CN"/>
              </w:rPr>
              <w:t>）</w:t>
            </w:r>
            <w:r>
              <w:rPr>
                <w:rFonts w:ascii="Times New Roman" w:hAnsi="Times New Roman" w:cs="Times New Roman"/>
                <w:spacing w:val="-1"/>
                <w:sz w:val="21"/>
                <w:szCs w:val="21"/>
                <w:lang w:eastAsia="zh-CN"/>
              </w:rPr>
              <w:t>拆装可能接触到的金属剪口或金属尖角部位</w:t>
            </w:r>
            <w:r w:rsidRPr="003D5AF7">
              <w:rPr>
                <w:rFonts w:ascii="Times New Roman" w:hAnsi="Times New Roman" w:cs="Times New Roman"/>
                <w:spacing w:val="-1"/>
                <w:sz w:val="21"/>
                <w:szCs w:val="21"/>
                <w:lang w:eastAsia="zh-CN"/>
              </w:rPr>
              <w:t>做防划伤处理，</w:t>
            </w:r>
            <w:r w:rsidRPr="003D5AF7">
              <w:rPr>
                <w:rFonts w:ascii="Times New Roman" w:hAnsi="Times New Roman" w:cs="Times New Roman"/>
                <w:spacing w:val="-1"/>
                <w:sz w:val="21"/>
                <w:szCs w:val="21"/>
                <w:lang w:eastAsia="zh-CN"/>
              </w:rPr>
              <w:t xml:space="preserve"> </w:t>
            </w:r>
            <w:r w:rsidRPr="003D5AF7">
              <w:rPr>
                <w:rFonts w:ascii="Times New Roman" w:hAnsi="Times New Roman" w:cs="Times New Roman"/>
                <w:spacing w:val="-1"/>
                <w:sz w:val="21"/>
                <w:szCs w:val="21"/>
                <w:lang w:eastAsia="zh-CN"/>
              </w:rPr>
              <w:t>以</w:t>
            </w:r>
            <w:r w:rsidRPr="003D5AF7">
              <w:rPr>
                <w:rFonts w:ascii="Times New Roman" w:hAnsi="Times New Roman" w:cs="Times New Roman"/>
                <w:sz w:val="21"/>
                <w:szCs w:val="21"/>
                <w:lang w:eastAsia="zh-CN"/>
              </w:rPr>
              <w:t>保证安全；</w:t>
            </w:r>
          </w:p>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pacing w:val="1"/>
                <w:sz w:val="21"/>
                <w:szCs w:val="21"/>
                <w:lang w:eastAsia="zh-CN"/>
              </w:rPr>
              <w:t>h</w:t>
            </w:r>
            <w:r w:rsidRPr="003D5AF7">
              <w:rPr>
                <w:rFonts w:ascii="Times New Roman" w:hAnsi="Times New Roman" w:cs="Times New Roman"/>
                <w:spacing w:val="1"/>
                <w:sz w:val="21"/>
                <w:szCs w:val="21"/>
                <w:lang w:eastAsia="zh-CN"/>
              </w:rPr>
              <w:t>）</w:t>
            </w:r>
            <w:r w:rsidRPr="003D5AF7">
              <w:rPr>
                <w:rFonts w:ascii="Times New Roman" w:hAnsi="Times New Roman" w:cs="Times New Roman"/>
                <w:spacing w:val="-87"/>
                <w:sz w:val="21"/>
                <w:szCs w:val="21"/>
                <w:lang w:eastAsia="zh-CN"/>
              </w:rPr>
              <w:t>）</w:t>
            </w:r>
            <w:r>
              <w:rPr>
                <w:rFonts w:ascii="Times New Roman" w:hAnsi="Times New Roman" w:cs="Times New Roman"/>
                <w:spacing w:val="-10"/>
                <w:sz w:val="21"/>
                <w:szCs w:val="21"/>
                <w:lang w:eastAsia="zh-CN"/>
              </w:rPr>
              <w:t>整机内部走线</w:t>
            </w:r>
            <w:r w:rsidRPr="003D5AF7">
              <w:rPr>
                <w:rFonts w:ascii="Times New Roman" w:hAnsi="Times New Roman" w:cs="Times New Roman"/>
                <w:spacing w:val="-10"/>
                <w:sz w:val="21"/>
                <w:szCs w:val="21"/>
                <w:lang w:eastAsia="zh-CN"/>
              </w:rPr>
              <w:t>规整，固线结构和位置要合理可靠并做防割线处理，</w:t>
            </w:r>
            <w:r>
              <w:rPr>
                <w:rFonts w:ascii="Times New Roman" w:hAnsi="Times New Roman" w:cs="Times New Roman"/>
                <w:sz w:val="21"/>
                <w:szCs w:val="21"/>
                <w:lang w:eastAsia="zh-CN"/>
              </w:rPr>
              <w:t>需便于理线和插拔操作，走线</w:t>
            </w:r>
            <w:r w:rsidRPr="003D5AF7">
              <w:rPr>
                <w:rFonts w:ascii="Times New Roman" w:hAnsi="Times New Roman" w:cs="Times New Roman"/>
                <w:sz w:val="21"/>
                <w:szCs w:val="21"/>
                <w:lang w:eastAsia="zh-CN"/>
              </w:rPr>
              <w:t>不影响系统各主要部件组装和拆卸；</w:t>
            </w:r>
          </w:p>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i</w:t>
            </w:r>
            <w:r>
              <w:rPr>
                <w:rFonts w:ascii="Times New Roman" w:hAnsi="Times New Roman" w:cs="Times New Roman"/>
                <w:sz w:val="21"/>
                <w:szCs w:val="21"/>
                <w:lang w:eastAsia="zh-CN"/>
              </w:rPr>
              <w:t>）如需通过孔走线，过线孔</w:t>
            </w:r>
            <w:r w:rsidRPr="003D5AF7">
              <w:rPr>
                <w:rFonts w:ascii="Times New Roman" w:hAnsi="Times New Roman" w:cs="Times New Roman"/>
                <w:sz w:val="21"/>
                <w:szCs w:val="21"/>
                <w:lang w:eastAsia="zh-CN"/>
              </w:rPr>
              <w:t>做防割线处理；</w:t>
            </w:r>
          </w:p>
          <w:p w:rsidR="001D50CC" w:rsidRPr="003D5AF7" w:rsidRDefault="001D50CC" w:rsidP="00EB6727">
            <w:pPr>
              <w:pStyle w:val="TableParagraph"/>
              <w:numPr>
                <w:ilvl w:val="0"/>
                <w:numId w:val="12"/>
              </w:numPr>
              <w:tabs>
                <w:tab w:val="left" w:pos="377"/>
              </w:tabs>
              <w:spacing w:line="300" w:lineRule="auto"/>
              <w:ind w:left="0" w:firstLine="0"/>
              <w:rPr>
                <w:rFonts w:ascii="Times New Roman" w:hAnsi="Times New Roman" w:cs="Times New Roman"/>
                <w:sz w:val="21"/>
                <w:szCs w:val="21"/>
                <w:lang w:eastAsia="zh-CN"/>
              </w:rPr>
            </w:pPr>
            <w:r>
              <w:rPr>
                <w:rFonts w:ascii="Times New Roman" w:hAnsi="Times New Roman" w:cs="Times New Roman"/>
                <w:spacing w:val="-5"/>
                <w:sz w:val="21"/>
                <w:szCs w:val="21"/>
                <w:lang w:eastAsia="zh-CN"/>
              </w:rPr>
              <w:t>各插头位置和插拔方向合理，</w:t>
            </w:r>
            <w:r w:rsidRPr="003D5AF7">
              <w:rPr>
                <w:rFonts w:ascii="Times New Roman" w:hAnsi="Times New Roman" w:cs="Times New Roman"/>
                <w:spacing w:val="-5"/>
                <w:sz w:val="21"/>
                <w:szCs w:val="21"/>
                <w:lang w:eastAsia="zh-CN"/>
              </w:rPr>
              <w:t>做到插拔无障碍设计，具备防</w:t>
            </w:r>
            <w:r w:rsidRPr="003D5AF7">
              <w:rPr>
                <w:rFonts w:ascii="Times New Roman" w:hAnsi="Times New Roman" w:cs="Times New Roman"/>
                <w:spacing w:val="-4"/>
                <w:sz w:val="21"/>
                <w:szCs w:val="21"/>
                <w:lang w:eastAsia="zh-CN"/>
              </w:rPr>
              <w:t>呆设计，有效避免误操作；</w:t>
            </w:r>
          </w:p>
          <w:p w:rsidR="001D50CC" w:rsidRPr="003D5AF7" w:rsidRDefault="001D50CC" w:rsidP="00EB6727">
            <w:pPr>
              <w:pStyle w:val="TableParagraph"/>
              <w:numPr>
                <w:ilvl w:val="0"/>
                <w:numId w:val="12"/>
              </w:numPr>
              <w:tabs>
                <w:tab w:val="left" w:pos="377"/>
              </w:tabs>
              <w:spacing w:line="300" w:lineRule="auto"/>
              <w:ind w:left="0" w:firstLine="0"/>
              <w:rPr>
                <w:rFonts w:ascii="Times New Roman" w:hAnsi="Times New Roman" w:cs="Times New Roman"/>
                <w:sz w:val="21"/>
                <w:szCs w:val="21"/>
                <w:lang w:eastAsia="zh-CN"/>
              </w:rPr>
            </w:pPr>
            <w:r w:rsidRPr="003D5AF7">
              <w:rPr>
                <w:rFonts w:ascii="Times New Roman" w:hAnsi="Times New Roman" w:cs="Times New Roman"/>
                <w:spacing w:val="-9"/>
                <w:sz w:val="21"/>
                <w:szCs w:val="21"/>
                <w:lang w:eastAsia="zh-CN"/>
              </w:rPr>
              <w:lastRenderedPageBreak/>
              <w:t>各主要部件拆装无障碍，使用常规工具拆装，无特殊拆装工具需求</w:t>
            </w:r>
            <w:r w:rsidRPr="003D5AF7">
              <w:rPr>
                <w:rFonts w:ascii="Times New Roman" w:hAnsi="Times New Roman" w:cs="Times New Roman"/>
                <w:spacing w:val="-8"/>
                <w:sz w:val="21"/>
                <w:szCs w:val="21"/>
                <w:lang w:eastAsia="zh-CN"/>
              </w:rPr>
              <w:t>；</w:t>
            </w:r>
          </w:p>
          <w:p w:rsidR="001D50CC" w:rsidRPr="003D5AF7" w:rsidRDefault="001D50CC" w:rsidP="00EB6727">
            <w:pPr>
              <w:pStyle w:val="TableParagraph"/>
              <w:tabs>
                <w:tab w:val="left" w:pos="377"/>
              </w:tabs>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l</w:t>
            </w:r>
            <w:r w:rsidRPr="003D5AF7">
              <w:rPr>
                <w:rFonts w:ascii="Times New Roman" w:hAnsi="Times New Roman" w:cs="Times New Roman"/>
                <w:sz w:val="21"/>
                <w:szCs w:val="21"/>
                <w:lang w:eastAsia="zh-CN"/>
              </w:rPr>
              <w:t>）各主要部件拆装步骤要少，各自拆装需避免相互干扰；</w:t>
            </w:r>
          </w:p>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pacing w:val="-13"/>
                <w:sz w:val="21"/>
                <w:szCs w:val="21"/>
                <w:lang w:eastAsia="zh-CN"/>
              </w:rPr>
              <w:t>m</w:t>
            </w:r>
            <w:r w:rsidRPr="003D5AF7">
              <w:rPr>
                <w:rFonts w:ascii="Times New Roman" w:hAnsi="Times New Roman" w:cs="Times New Roman"/>
                <w:spacing w:val="-13"/>
                <w:sz w:val="21"/>
                <w:szCs w:val="21"/>
                <w:lang w:eastAsia="zh-CN"/>
              </w:rPr>
              <w:t>）</w:t>
            </w:r>
            <w:r>
              <w:rPr>
                <w:rFonts w:ascii="Times New Roman" w:hAnsi="Times New Roman" w:cs="Times New Roman"/>
                <w:spacing w:val="-5"/>
                <w:sz w:val="21"/>
                <w:szCs w:val="21"/>
                <w:lang w:eastAsia="zh-CN"/>
              </w:rPr>
              <w:t>对于整机或零部件外表面为高亮面的，</w:t>
            </w:r>
            <w:r w:rsidRPr="003D5AF7">
              <w:rPr>
                <w:rFonts w:ascii="Times New Roman" w:hAnsi="Times New Roman" w:cs="Times New Roman"/>
                <w:spacing w:val="-5"/>
                <w:sz w:val="21"/>
                <w:szCs w:val="21"/>
                <w:lang w:eastAsia="zh-CN"/>
              </w:rPr>
              <w:t>粘贴保护膜，保护膜需粘</w:t>
            </w:r>
            <w:r w:rsidRPr="003D5AF7">
              <w:rPr>
                <w:rFonts w:ascii="Times New Roman" w:hAnsi="Times New Roman" w:cs="Times New Roman"/>
                <w:sz w:val="21"/>
                <w:szCs w:val="21"/>
                <w:lang w:eastAsia="zh-CN"/>
              </w:rPr>
              <w:t>贴牢固，运输、组装等过程不易脱落，撕下无残留；</w:t>
            </w:r>
            <w:r w:rsidRPr="003D5AF7">
              <w:rPr>
                <w:rFonts w:ascii="Times New Roman" w:hAnsi="Times New Roman" w:cs="Times New Roman"/>
                <w:sz w:val="21"/>
                <w:szCs w:val="21"/>
                <w:lang w:eastAsia="zh-CN"/>
              </w:rPr>
              <w:t xml:space="preserve">           </w:t>
            </w:r>
          </w:p>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n</w:t>
            </w:r>
            <w:r w:rsidRPr="003D5AF7">
              <w:rPr>
                <w:rFonts w:ascii="Times New Roman" w:hAnsi="Times New Roman" w:cs="Times New Roman"/>
                <w:sz w:val="21"/>
                <w:szCs w:val="21"/>
                <w:lang w:eastAsia="zh-CN"/>
              </w:rPr>
              <w:t>）</w:t>
            </w:r>
            <w:r>
              <w:rPr>
                <w:rFonts w:ascii="Times New Roman" w:hAnsi="Times New Roman" w:cs="Times New Roman"/>
                <w:spacing w:val="-3"/>
                <w:sz w:val="21"/>
                <w:szCs w:val="21"/>
                <w:lang w:eastAsia="zh-CN"/>
              </w:rPr>
              <w:t>其它要求</w:t>
            </w:r>
            <w:r w:rsidRPr="003D5AF7">
              <w:rPr>
                <w:rFonts w:ascii="Times New Roman" w:hAnsi="Times New Roman" w:cs="Times New Roman"/>
                <w:spacing w:val="-3"/>
                <w:sz w:val="21"/>
                <w:szCs w:val="21"/>
                <w:lang w:eastAsia="zh-CN"/>
              </w:rPr>
              <w:t>符合</w:t>
            </w:r>
            <w:r w:rsidRPr="003D5AF7">
              <w:rPr>
                <w:rFonts w:ascii="Times New Roman" w:hAnsi="Times New Roman" w:cs="Times New Roman"/>
                <w:spacing w:val="-3"/>
                <w:sz w:val="21"/>
                <w:szCs w:val="21"/>
                <w:lang w:eastAsia="zh-CN"/>
              </w:rPr>
              <w:t xml:space="preserve"> GB/T 9813.1</w:t>
            </w:r>
            <w:r w:rsidRPr="003D5AF7">
              <w:rPr>
                <w:rFonts w:ascii="Times New Roman" w:hAnsi="Times New Roman" w:cs="Times New Roman"/>
                <w:spacing w:val="-3"/>
                <w:sz w:val="21"/>
                <w:szCs w:val="21"/>
                <w:lang w:eastAsia="zh-CN"/>
              </w:rPr>
              <w:t>的相关规定</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rFonts w:hint="eastAsia"/>
                <w:szCs w:val="21"/>
                <w:lang w:eastAsia="zh-CN"/>
              </w:rPr>
              <w:lastRenderedPageBreak/>
              <w:t>71</w:t>
            </w:r>
          </w:p>
        </w:tc>
        <w:tc>
          <w:tcPr>
            <w:tcW w:w="614" w:type="pct"/>
          </w:tcPr>
          <w:p w:rsidR="001D50CC" w:rsidRPr="003D5AF7" w:rsidRDefault="001D50CC" w:rsidP="00EB6727">
            <w:pPr>
              <w:rPr>
                <w:szCs w:val="21"/>
              </w:rPr>
            </w:pPr>
            <w:r w:rsidRPr="003D5AF7">
              <w:rPr>
                <w:szCs w:val="21"/>
              </w:rPr>
              <w:t>产品规格</w:t>
            </w:r>
          </w:p>
        </w:tc>
        <w:tc>
          <w:tcPr>
            <w:tcW w:w="524" w:type="pct"/>
            <w:vMerge w:val="restar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整机基础规格</w:t>
            </w:r>
          </w:p>
        </w:tc>
        <w:tc>
          <w:tcPr>
            <w:tcW w:w="1290" w:type="pct"/>
          </w:tcPr>
          <w:p w:rsidR="001D50CC" w:rsidRPr="003D5AF7" w:rsidRDefault="001D50CC" w:rsidP="00EB6727">
            <w:pPr>
              <w:rPr>
                <w:szCs w:val="21"/>
              </w:rPr>
            </w:pPr>
            <w:r w:rsidRPr="003D5AF7">
              <w:rPr>
                <w:szCs w:val="21"/>
              </w:rPr>
              <w:t>*</w:t>
            </w:r>
            <w:r w:rsidRPr="003D5AF7">
              <w:rPr>
                <w:szCs w:val="21"/>
              </w:rPr>
              <w:t>机箱防护要求</w:t>
            </w:r>
          </w:p>
        </w:tc>
        <w:tc>
          <w:tcPr>
            <w:tcW w:w="2308" w:type="pct"/>
          </w:tcPr>
          <w:p w:rsidR="001D50CC" w:rsidRPr="003D5AF7" w:rsidRDefault="001D50CC" w:rsidP="00EB6727">
            <w:pPr>
              <w:rPr>
                <w:szCs w:val="21"/>
                <w:lang w:eastAsia="zh-CN"/>
              </w:rPr>
            </w:pPr>
            <w:r>
              <w:rPr>
                <w:szCs w:val="21"/>
                <w:lang w:eastAsia="zh-CN"/>
              </w:rPr>
              <w:t>机箱</w:t>
            </w:r>
            <w:r w:rsidRPr="003D5AF7">
              <w:rPr>
                <w:szCs w:val="21"/>
                <w:lang w:eastAsia="zh-CN"/>
              </w:rPr>
              <w:t>符合</w:t>
            </w:r>
            <w:r w:rsidRPr="003D5AF7">
              <w:rPr>
                <w:szCs w:val="21"/>
                <w:lang w:eastAsia="zh-CN"/>
              </w:rPr>
              <w:t xml:space="preserve"> GB/T 4208 </w:t>
            </w:r>
            <w:r w:rsidRPr="003D5AF7">
              <w:rPr>
                <w:szCs w:val="21"/>
                <w:lang w:eastAsia="zh-CN"/>
              </w:rPr>
              <w:t>中</w:t>
            </w:r>
            <w:r w:rsidRPr="003D5AF7">
              <w:rPr>
                <w:szCs w:val="21"/>
                <w:lang w:eastAsia="zh-CN"/>
              </w:rPr>
              <w:t xml:space="preserve">IP20 </w:t>
            </w:r>
            <w:r w:rsidRPr="003D5AF7">
              <w:rPr>
                <w:szCs w:val="21"/>
                <w:lang w:eastAsia="zh-CN"/>
              </w:rPr>
              <w:t>防护要求</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rFonts w:hint="eastAsia"/>
                <w:szCs w:val="21"/>
                <w:lang w:eastAsia="zh-CN"/>
              </w:rPr>
              <w:t>72</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pStyle w:val="TableParagraph"/>
              <w:spacing w:line="300" w:lineRule="auto"/>
              <w:rPr>
                <w:rFonts w:ascii="Times New Roman" w:hAnsi="Times New Roman" w:cs="Times New Roman"/>
                <w:sz w:val="21"/>
                <w:szCs w:val="21"/>
              </w:rPr>
            </w:pPr>
          </w:p>
        </w:tc>
        <w:tc>
          <w:tcPr>
            <w:tcW w:w="1290" w:type="pct"/>
          </w:tcPr>
          <w:p w:rsidR="001D50CC" w:rsidRPr="003D5AF7" w:rsidRDefault="001D50CC" w:rsidP="00EB6727">
            <w:pPr>
              <w:rPr>
                <w:szCs w:val="21"/>
              </w:rPr>
            </w:pPr>
            <w:r w:rsidRPr="003D5AF7">
              <w:rPr>
                <w:szCs w:val="21"/>
              </w:rPr>
              <w:t>*</w:t>
            </w:r>
            <w:r w:rsidRPr="003D5AF7">
              <w:rPr>
                <w:szCs w:val="21"/>
              </w:rPr>
              <w:t>整机噪音</w:t>
            </w:r>
          </w:p>
        </w:tc>
        <w:tc>
          <w:tcPr>
            <w:tcW w:w="2308" w:type="pct"/>
          </w:tcPr>
          <w:p w:rsidR="001D50CC" w:rsidRPr="003D5AF7" w:rsidRDefault="001D50CC" w:rsidP="00EB6727">
            <w:pPr>
              <w:rPr>
                <w:szCs w:val="21"/>
                <w:lang w:eastAsia="zh-CN"/>
              </w:rPr>
            </w:pPr>
            <w:r>
              <w:rPr>
                <w:szCs w:val="21"/>
                <w:lang w:eastAsia="zh-CN"/>
              </w:rPr>
              <w:t>产品工作在空闲状态下，产品的声功率级</w:t>
            </w:r>
            <w:r w:rsidRPr="003D5AF7">
              <w:rPr>
                <w:szCs w:val="21"/>
                <w:lang w:eastAsia="zh-CN"/>
              </w:rPr>
              <w:t>不超过</w:t>
            </w:r>
            <w:r w:rsidRPr="003D5AF7">
              <w:rPr>
                <w:szCs w:val="21"/>
                <w:lang w:eastAsia="zh-CN"/>
              </w:rPr>
              <w:t xml:space="preserve"> 4.5Bel</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lang w:eastAsia="zh-CN"/>
              </w:rPr>
            </w:pPr>
            <w:r w:rsidRPr="003D5AF7">
              <w:rPr>
                <w:rFonts w:hint="eastAsia"/>
                <w:szCs w:val="21"/>
                <w:lang w:eastAsia="zh-CN"/>
              </w:rPr>
              <w:t>73</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pStyle w:val="TableParagraph"/>
              <w:spacing w:line="300" w:lineRule="auto"/>
              <w:rPr>
                <w:rFonts w:ascii="Times New Roman" w:hAnsi="Times New Roman" w:cs="Times New Roman"/>
                <w:sz w:val="21"/>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w:t>
            </w:r>
            <w:r w:rsidRPr="003D5AF7">
              <w:rPr>
                <w:szCs w:val="21"/>
              </w:rPr>
              <w:t>整机散热</w:t>
            </w:r>
          </w:p>
        </w:tc>
        <w:tc>
          <w:tcPr>
            <w:tcW w:w="2308" w:type="pct"/>
          </w:tcPr>
          <w:p w:rsidR="001D50CC" w:rsidRPr="003D5AF7" w:rsidRDefault="001D50CC" w:rsidP="00EB6727">
            <w:pPr>
              <w:rPr>
                <w:szCs w:val="21"/>
                <w:lang w:eastAsia="zh-CN"/>
              </w:rPr>
            </w:pPr>
            <w:r w:rsidRPr="003D5AF7">
              <w:rPr>
                <w:spacing w:val="-8"/>
                <w:szCs w:val="21"/>
                <w:lang w:eastAsia="zh-CN"/>
              </w:rPr>
              <w:t>在环境温度为</w:t>
            </w:r>
            <w:r w:rsidRPr="003D5AF7">
              <w:rPr>
                <w:spacing w:val="-8"/>
                <w:szCs w:val="21"/>
                <w:lang w:eastAsia="zh-CN"/>
              </w:rPr>
              <w:t xml:space="preserve"> 25℃</w:t>
            </w:r>
            <w:r>
              <w:rPr>
                <w:spacing w:val="-8"/>
                <w:szCs w:val="21"/>
                <w:lang w:eastAsia="zh-CN"/>
              </w:rPr>
              <w:t>及处理器满载情况下，产品表面温度</w:t>
            </w:r>
            <w:r w:rsidRPr="003D5AF7">
              <w:rPr>
                <w:spacing w:val="-8"/>
                <w:szCs w:val="21"/>
                <w:lang w:eastAsia="zh-CN"/>
              </w:rPr>
              <w:t>符合如下要求</w:t>
            </w:r>
            <w:r w:rsidRPr="003D5AF7">
              <w:rPr>
                <w:spacing w:val="-8"/>
                <w:szCs w:val="21"/>
                <w:lang w:eastAsia="zh-CN"/>
              </w:rPr>
              <w:t>:a)</w:t>
            </w:r>
            <w:r w:rsidRPr="003D5AF7">
              <w:rPr>
                <w:spacing w:val="-8"/>
                <w:szCs w:val="21"/>
                <w:lang w:eastAsia="zh-CN"/>
              </w:rPr>
              <w:t>可触及面温度范围内小于</w:t>
            </w:r>
            <w:r w:rsidRPr="003D5AF7">
              <w:rPr>
                <w:spacing w:val="-8"/>
                <w:szCs w:val="21"/>
                <w:lang w:eastAsia="zh-CN"/>
              </w:rPr>
              <w:t>45'C;b)</w:t>
            </w:r>
            <w:r w:rsidRPr="003D5AF7">
              <w:rPr>
                <w:spacing w:val="-8"/>
                <w:szCs w:val="21"/>
                <w:lang w:eastAsia="zh-CN"/>
              </w:rPr>
              <w:t>显示器表面温度</w:t>
            </w:r>
            <w:r w:rsidRPr="003D5AF7">
              <w:rPr>
                <w:spacing w:val="-8"/>
                <w:szCs w:val="21"/>
                <w:lang w:eastAsia="zh-CN"/>
              </w:rPr>
              <w:t>:</w:t>
            </w:r>
            <w:r w:rsidRPr="003D5AF7">
              <w:rPr>
                <w:spacing w:val="-8"/>
                <w:szCs w:val="21"/>
                <w:lang w:eastAsia="zh-CN"/>
              </w:rPr>
              <w:t>显示屏温度不高于</w:t>
            </w:r>
            <w:r w:rsidRPr="003D5AF7">
              <w:rPr>
                <w:spacing w:val="-8"/>
                <w:szCs w:val="21"/>
                <w:lang w:eastAsia="zh-CN"/>
              </w:rPr>
              <w:t xml:space="preserve"> 38℃℃</w:t>
            </w:r>
            <w:r w:rsidRPr="003D5AF7">
              <w:rPr>
                <w:spacing w:val="-8"/>
                <w:szCs w:val="21"/>
                <w:lang w:eastAsia="zh-CN"/>
              </w:rPr>
              <w:t>，显示屏上下灯带位置温度</w:t>
            </w:r>
            <w:r w:rsidRPr="003D5AF7">
              <w:rPr>
                <w:spacing w:val="-8"/>
                <w:szCs w:val="21"/>
                <w:lang w:eastAsia="zh-CN"/>
              </w:rPr>
              <w:t>(</w:t>
            </w:r>
            <w:r w:rsidRPr="003D5AF7">
              <w:rPr>
                <w:spacing w:val="-8"/>
                <w:szCs w:val="21"/>
                <w:lang w:eastAsia="zh-CN"/>
              </w:rPr>
              <w:t>如涉及</w:t>
            </w:r>
            <w:r w:rsidRPr="003D5AF7">
              <w:rPr>
                <w:spacing w:val="-8"/>
                <w:szCs w:val="21"/>
                <w:lang w:eastAsia="zh-CN"/>
              </w:rPr>
              <w:t>)</w:t>
            </w:r>
            <w:r w:rsidRPr="003D5AF7">
              <w:rPr>
                <w:spacing w:val="-8"/>
                <w:szCs w:val="21"/>
                <w:lang w:eastAsia="zh-CN"/>
              </w:rPr>
              <w:t>不高于</w:t>
            </w:r>
            <w:r w:rsidRPr="003D5AF7">
              <w:rPr>
                <w:spacing w:val="-8"/>
                <w:szCs w:val="21"/>
                <w:lang w:eastAsia="zh-CN"/>
              </w:rPr>
              <w:t xml:space="preserve"> 40℃</w:t>
            </w:r>
            <w:r w:rsidRPr="003D5AF7">
              <w:rPr>
                <w:spacing w:val="-8"/>
                <w:szCs w:val="21"/>
                <w:lang w:eastAsia="zh-CN"/>
              </w:rPr>
              <w:t>，出风口温度不高于</w:t>
            </w:r>
            <w:r w:rsidRPr="003D5AF7">
              <w:rPr>
                <w:spacing w:val="-8"/>
                <w:szCs w:val="21"/>
                <w:lang w:eastAsia="zh-CN"/>
              </w:rPr>
              <w:t xml:space="preserve"> 55℃</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74</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pStyle w:val="TableParagraph"/>
              <w:spacing w:line="300" w:lineRule="auto"/>
              <w:rPr>
                <w:rFonts w:ascii="Times New Roman" w:hAnsi="Times New Roman" w:cs="Times New Roman"/>
                <w:sz w:val="21"/>
                <w:szCs w:val="21"/>
              </w:rPr>
            </w:pPr>
          </w:p>
        </w:tc>
        <w:tc>
          <w:tcPr>
            <w:tcW w:w="1290" w:type="pct"/>
          </w:tcPr>
          <w:p w:rsidR="001D50CC" w:rsidRPr="003D5AF7" w:rsidRDefault="001D50CC" w:rsidP="00EB6727">
            <w:pPr>
              <w:rPr>
                <w:szCs w:val="21"/>
              </w:rPr>
            </w:pPr>
            <w:r w:rsidRPr="003D5AF7">
              <w:rPr>
                <w:szCs w:val="21"/>
              </w:rPr>
              <w:t>*</w:t>
            </w:r>
            <w:r w:rsidRPr="003D5AF7">
              <w:rPr>
                <w:szCs w:val="21"/>
              </w:rPr>
              <w:t>整机能效限定值</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pacing w:val="-8"/>
                <w:szCs w:val="21"/>
                <w:lang w:eastAsia="zh-CN"/>
              </w:rPr>
            </w:pPr>
            <w:r>
              <w:rPr>
                <w:szCs w:val="21"/>
                <w:lang w:eastAsia="zh-CN"/>
              </w:rPr>
              <w:t>产品能效限定值</w:t>
            </w:r>
            <w:r w:rsidRPr="003D5AF7">
              <w:rPr>
                <w:szCs w:val="21"/>
                <w:lang w:eastAsia="zh-CN"/>
              </w:rPr>
              <w:t>达到</w:t>
            </w:r>
            <w:r w:rsidRPr="003D5AF7">
              <w:rPr>
                <w:szCs w:val="21"/>
                <w:lang w:eastAsia="zh-CN"/>
              </w:rPr>
              <w:t xml:space="preserve"> GB 28380-2012 </w:t>
            </w:r>
            <w:r w:rsidRPr="003D5AF7">
              <w:rPr>
                <w:szCs w:val="21"/>
                <w:lang w:eastAsia="zh-CN"/>
              </w:rPr>
              <w:t>标准中能效等级</w:t>
            </w:r>
            <w:r w:rsidRPr="003D5AF7">
              <w:rPr>
                <w:szCs w:val="21"/>
                <w:lang w:eastAsia="zh-CN"/>
              </w:rPr>
              <w:t xml:space="preserve"> 2 </w:t>
            </w:r>
            <w:r w:rsidRPr="003D5AF7">
              <w:rPr>
                <w:szCs w:val="21"/>
                <w:lang w:eastAsia="zh-CN"/>
              </w:rPr>
              <w:t>级及以上</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75</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pStyle w:val="TableParagraph"/>
              <w:spacing w:line="300" w:lineRule="auto"/>
              <w:rPr>
                <w:rFonts w:ascii="Times New Roman" w:hAnsi="Times New Roman" w:cs="Times New Roman"/>
                <w:sz w:val="21"/>
                <w:szCs w:val="21"/>
              </w:rPr>
            </w:pPr>
          </w:p>
        </w:tc>
        <w:tc>
          <w:tcPr>
            <w:tcW w:w="1290" w:type="pct"/>
          </w:tcPr>
          <w:p w:rsidR="001D50CC" w:rsidRPr="003D5AF7" w:rsidRDefault="001D50CC" w:rsidP="00EB6727">
            <w:pPr>
              <w:rPr>
                <w:szCs w:val="21"/>
              </w:rPr>
            </w:pPr>
            <w:r w:rsidRPr="003D5AF7">
              <w:rPr>
                <w:szCs w:val="21"/>
              </w:rPr>
              <w:t>机身材质</w:t>
            </w:r>
          </w:p>
        </w:tc>
        <w:tc>
          <w:tcPr>
            <w:tcW w:w="2308" w:type="pct"/>
          </w:tcPr>
          <w:p w:rsidR="001D50CC" w:rsidRPr="003D5AF7" w:rsidRDefault="001D50CC" w:rsidP="00EB6727">
            <w:pPr>
              <w:rPr>
                <w:szCs w:val="21"/>
              </w:rPr>
            </w:pPr>
            <w:r w:rsidRPr="003D5AF7">
              <w:rPr>
                <w:szCs w:val="21"/>
              </w:rPr>
              <w:t>塑料</w:t>
            </w:r>
            <w:r w:rsidRPr="003D5AF7">
              <w:rPr>
                <w:szCs w:val="21"/>
              </w:rPr>
              <w:t>/</w:t>
            </w:r>
            <w:r w:rsidRPr="003D5AF7">
              <w:rPr>
                <w:szCs w:val="21"/>
              </w:rPr>
              <w:t>金属等</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76</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pStyle w:val="TableParagraph"/>
              <w:spacing w:line="300" w:lineRule="auto"/>
              <w:rPr>
                <w:rFonts w:ascii="Times New Roman" w:hAnsi="Times New Roman" w:cs="Times New Roman"/>
                <w:sz w:val="21"/>
                <w:szCs w:val="21"/>
              </w:rPr>
            </w:pPr>
          </w:p>
        </w:tc>
        <w:tc>
          <w:tcPr>
            <w:tcW w:w="1290" w:type="pct"/>
          </w:tcPr>
          <w:p w:rsidR="001D50CC" w:rsidRPr="003D5AF7" w:rsidRDefault="001D50CC" w:rsidP="00EB6727">
            <w:pPr>
              <w:rPr>
                <w:szCs w:val="21"/>
              </w:rPr>
            </w:pPr>
            <w:r w:rsidRPr="003D5AF7">
              <w:rPr>
                <w:szCs w:val="21"/>
              </w:rPr>
              <w:t>*</w:t>
            </w:r>
            <w:r w:rsidRPr="003D5AF7">
              <w:rPr>
                <w:szCs w:val="21"/>
              </w:rPr>
              <w:t>机身颜色</w:t>
            </w:r>
          </w:p>
        </w:tc>
        <w:tc>
          <w:tcPr>
            <w:tcW w:w="2308" w:type="pct"/>
          </w:tcPr>
          <w:p w:rsidR="001D50CC" w:rsidRPr="003D5AF7" w:rsidRDefault="001D50CC" w:rsidP="00EB6727">
            <w:pPr>
              <w:rPr>
                <w:szCs w:val="21"/>
                <w:lang w:eastAsia="zh-CN"/>
              </w:rPr>
            </w:pPr>
            <w:r w:rsidRPr="003D5AF7">
              <w:rPr>
                <w:szCs w:val="21"/>
                <w:lang w:eastAsia="zh-CN"/>
              </w:rPr>
              <w:t>一般选用灰色</w:t>
            </w:r>
            <w:r w:rsidRPr="003D5AF7">
              <w:rPr>
                <w:szCs w:val="21"/>
                <w:lang w:eastAsia="zh-CN"/>
              </w:rPr>
              <w:t>/</w:t>
            </w:r>
            <w:r w:rsidRPr="003D5AF7">
              <w:rPr>
                <w:szCs w:val="21"/>
                <w:lang w:eastAsia="zh-CN"/>
              </w:rPr>
              <w:t>黑色等商务色系</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77</w:t>
            </w:r>
          </w:p>
        </w:tc>
        <w:tc>
          <w:tcPr>
            <w:tcW w:w="614" w:type="pct"/>
          </w:tcPr>
          <w:p w:rsidR="001D50CC" w:rsidRPr="003D5AF7" w:rsidRDefault="001D50CC" w:rsidP="00EB6727">
            <w:pPr>
              <w:rPr>
                <w:szCs w:val="21"/>
              </w:rPr>
            </w:pPr>
            <w:r w:rsidRPr="003D5AF7">
              <w:rPr>
                <w:szCs w:val="21"/>
              </w:rPr>
              <w:t>产品规格</w:t>
            </w:r>
          </w:p>
        </w:tc>
        <w:tc>
          <w:tcPr>
            <w:tcW w:w="524" w:type="pct"/>
            <w:vMerge/>
          </w:tcPr>
          <w:p w:rsidR="001D50CC" w:rsidRPr="003D5AF7" w:rsidRDefault="001D50CC" w:rsidP="00EB6727">
            <w:pPr>
              <w:pStyle w:val="TableParagraph"/>
              <w:spacing w:line="300" w:lineRule="auto"/>
              <w:rPr>
                <w:rFonts w:ascii="Times New Roman" w:hAnsi="Times New Roman" w:cs="Times New Roman"/>
                <w:sz w:val="21"/>
                <w:szCs w:val="21"/>
              </w:rPr>
            </w:pPr>
          </w:p>
        </w:tc>
        <w:tc>
          <w:tcPr>
            <w:tcW w:w="1290" w:type="pct"/>
          </w:tcPr>
          <w:p w:rsidR="001D50CC" w:rsidRPr="003D5AF7" w:rsidRDefault="001D50CC" w:rsidP="00EB6727">
            <w:pPr>
              <w:rPr>
                <w:szCs w:val="21"/>
              </w:rPr>
            </w:pPr>
            <w:r w:rsidRPr="003D5AF7">
              <w:rPr>
                <w:szCs w:val="21"/>
              </w:rPr>
              <w:t>*</w:t>
            </w:r>
            <w:r w:rsidRPr="003D5AF7">
              <w:rPr>
                <w:szCs w:val="21"/>
              </w:rPr>
              <w:t>机箱尺寸容</w:t>
            </w:r>
            <w:r w:rsidRPr="003D5AF7">
              <w:rPr>
                <w:szCs w:val="21"/>
                <w:lang w:eastAsia="zh-CN"/>
              </w:rPr>
              <w:t>量</w:t>
            </w:r>
          </w:p>
        </w:tc>
        <w:tc>
          <w:tcPr>
            <w:tcW w:w="2308" w:type="pct"/>
          </w:tcPr>
          <w:p w:rsidR="001D50CC" w:rsidRPr="003D5AF7" w:rsidRDefault="001D50CC" w:rsidP="00EB6727">
            <w:pPr>
              <w:rPr>
                <w:szCs w:val="21"/>
                <w:lang w:eastAsia="zh-CN"/>
              </w:rPr>
            </w:pPr>
            <w:r w:rsidRPr="003D5AF7">
              <w:rPr>
                <w:szCs w:val="21"/>
                <w:lang w:eastAsia="zh-CN"/>
              </w:rPr>
              <w:t>供应商给出物理尺寸</w:t>
            </w:r>
            <w:r w:rsidRPr="003D5AF7">
              <w:rPr>
                <w:szCs w:val="21"/>
                <w:lang w:eastAsia="zh-CN"/>
              </w:rPr>
              <w:t>(</w:t>
            </w:r>
            <w:r w:rsidRPr="003D5AF7">
              <w:rPr>
                <w:szCs w:val="21"/>
                <w:lang w:eastAsia="zh-CN"/>
              </w:rPr>
              <w:t>长度、宽度和高度</w:t>
            </w:r>
            <w:r w:rsidRPr="003D5AF7">
              <w:rPr>
                <w:szCs w:val="21"/>
                <w:lang w:eastAsia="zh-CN"/>
              </w:rPr>
              <w:t>)</w:t>
            </w:r>
            <w:r w:rsidRPr="003D5AF7">
              <w:rPr>
                <w:szCs w:val="21"/>
                <w:lang w:eastAsia="zh-CN"/>
              </w:rPr>
              <w:t>信息</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78</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性能要求</w:t>
            </w:r>
          </w:p>
        </w:tc>
        <w:tc>
          <w:tcPr>
            <w:tcW w:w="524" w:type="pct"/>
            <w:vMerge w:val="restar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性能</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物理核数</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w:t>
            </w:r>
            <w:r w:rsidRPr="003D5AF7">
              <w:rPr>
                <w:szCs w:val="21"/>
                <w:lang w:eastAsia="zh-CN"/>
              </w:rPr>
              <w:t>4</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79</w:t>
            </w:r>
          </w:p>
        </w:tc>
        <w:tc>
          <w:tcPr>
            <w:tcW w:w="614" w:type="pct"/>
          </w:tcPr>
          <w:p w:rsidR="001D50CC" w:rsidRPr="003D5AF7" w:rsidRDefault="001D50CC" w:rsidP="00EB6727">
            <w:pPr>
              <w:rPr>
                <w:szCs w:val="21"/>
              </w:rPr>
            </w:pPr>
            <w:r w:rsidRPr="003D5AF7">
              <w:rPr>
                <w:szCs w:val="21"/>
              </w:rPr>
              <w:t>性能要求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主频</w:t>
            </w:r>
          </w:p>
        </w:tc>
        <w:tc>
          <w:tcPr>
            <w:tcW w:w="2308" w:type="pct"/>
          </w:tcPr>
          <w:p w:rsidR="001D50CC" w:rsidRPr="003D5AF7" w:rsidRDefault="001D50CC" w:rsidP="00EB6727">
            <w:pPr>
              <w:rPr>
                <w:szCs w:val="21"/>
              </w:rPr>
            </w:pPr>
            <w:r w:rsidRPr="003D5AF7">
              <w:rPr>
                <w:szCs w:val="21"/>
              </w:rPr>
              <w:t>≥</w:t>
            </w:r>
            <w:r w:rsidRPr="003D5AF7">
              <w:rPr>
                <w:szCs w:val="21"/>
                <w:lang w:eastAsia="zh-CN"/>
              </w:rPr>
              <w:t>1</w:t>
            </w:r>
            <w:r w:rsidRPr="003D5AF7">
              <w:rPr>
                <w:szCs w:val="21"/>
              </w:rPr>
              <w:t>.5GHz</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80</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性能要求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末级缓存容量</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w:t>
            </w:r>
            <w:r w:rsidRPr="003D5AF7">
              <w:rPr>
                <w:szCs w:val="21"/>
                <w:lang w:eastAsia="zh-CN"/>
              </w:rPr>
              <w:t>2</w:t>
            </w:r>
            <w:r w:rsidRPr="003D5AF7">
              <w:rPr>
                <w:szCs w:val="21"/>
              </w:rPr>
              <w:t>MB</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81</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性能要求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支持的内存最高速率</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≥2666MT/s</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82</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lastRenderedPageBreak/>
              <w:t>性能要求</w:t>
            </w:r>
          </w:p>
        </w:tc>
        <w:tc>
          <w:tcPr>
            <w:tcW w:w="524" w:type="pct"/>
          </w:tcPr>
          <w:p w:rsidR="001D50CC" w:rsidRPr="003D5AF7" w:rsidRDefault="001D50CC" w:rsidP="00EB6727">
            <w:pPr>
              <w:rPr>
                <w:szCs w:val="21"/>
              </w:rPr>
            </w:pPr>
            <w:r w:rsidRPr="003D5AF7">
              <w:rPr>
                <w:szCs w:val="21"/>
              </w:rPr>
              <w:lastRenderedPageBreak/>
              <w:t>*</w:t>
            </w:r>
            <w:r w:rsidRPr="003D5AF7">
              <w:rPr>
                <w:szCs w:val="21"/>
              </w:rPr>
              <w:t>内存性</w:t>
            </w:r>
            <w:r w:rsidRPr="003D5AF7">
              <w:rPr>
                <w:szCs w:val="21"/>
              </w:rPr>
              <w:lastRenderedPageBreak/>
              <w:t>能</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lastRenderedPageBreak/>
              <w:t>*</w:t>
            </w:r>
            <w:r w:rsidRPr="003D5AF7">
              <w:rPr>
                <w:rFonts w:ascii="Times New Roman" w:hAnsi="Times New Roman" w:cs="Times New Roman"/>
                <w:sz w:val="21"/>
                <w:szCs w:val="21"/>
              </w:rPr>
              <w:t>内存读写速率</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lastRenderedPageBreak/>
              <w:t>≥2666MT/s</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rFonts w:hint="eastAsia"/>
                <w:szCs w:val="21"/>
                <w:lang w:eastAsia="zh-CN"/>
              </w:rPr>
              <w:lastRenderedPageBreak/>
              <w:t>83</w:t>
            </w:r>
          </w:p>
        </w:tc>
        <w:tc>
          <w:tcPr>
            <w:tcW w:w="614" w:type="pct"/>
          </w:tcPr>
          <w:p w:rsidR="001D50CC" w:rsidRPr="003D5AF7" w:rsidRDefault="001D50CC" w:rsidP="00EB6727">
            <w:pPr>
              <w:rPr>
                <w:szCs w:val="21"/>
              </w:rPr>
            </w:pPr>
            <w:r w:rsidRPr="003D5AF7">
              <w:rPr>
                <w:szCs w:val="21"/>
              </w:rPr>
              <w:t>性能要求</w:t>
            </w:r>
          </w:p>
        </w:tc>
        <w:tc>
          <w:tcPr>
            <w:tcW w:w="524" w:type="pct"/>
            <w:vMerge w:val="restart"/>
          </w:tcPr>
          <w:p w:rsidR="001D50CC" w:rsidRPr="003D5AF7" w:rsidRDefault="001D50CC" w:rsidP="00EB6727">
            <w:pPr>
              <w:rPr>
                <w:szCs w:val="21"/>
              </w:rPr>
            </w:pPr>
            <w:r w:rsidRPr="003D5AF7">
              <w:rPr>
                <w:szCs w:val="21"/>
              </w:rPr>
              <w:t>*</w:t>
            </w:r>
            <w:r w:rsidRPr="003D5AF7">
              <w:rPr>
                <w:szCs w:val="21"/>
              </w:rPr>
              <w:t>显卡性能</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显示分辨率</w:t>
            </w:r>
          </w:p>
        </w:tc>
        <w:tc>
          <w:tcPr>
            <w:tcW w:w="2308" w:type="pct"/>
          </w:tcPr>
          <w:p w:rsidR="001D50CC" w:rsidRPr="003D5AF7" w:rsidRDefault="001D50CC" w:rsidP="00EB6727">
            <w:pPr>
              <w:rPr>
                <w:szCs w:val="21"/>
              </w:rPr>
            </w:pPr>
            <w:r w:rsidRPr="003D5AF7">
              <w:rPr>
                <w:szCs w:val="21"/>
              </w:rPr>
              <w:t>≥1920*1080</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lang w:eastAsia="zh-CN"/>
              </w:rPr>
            </w:pPr>
            <w:r w:rsidRPr="003D5AF7">
              <w:rPr>
                <w:rFonts w:hint="eastAsia"/>
                <w:szCs w:val="21"/>
                <w:lang w:eastAsia="zh-CN"/>
              </w:rPr>
              <w:t>84</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性能要求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显卡显示芯片核心频率</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≥300MHz</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lang w:eastAsia="zh-CN"/>
              </w:rPr>
            </w:pPr>
            <w:r w:rsidRPr="003D5AF7">
              <w:rPr>
                <w:rFonts w:hint="eastAsia"/>
                <w:szCs w:val="21"/>
                <w:lang w:eastAsia="zh-CN"/>
              </w:rPr>
              <w:t>85</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性能要求</w:t>
            </w:r>
          </w:p>
        </w:tc>
        <w:tc>
          <w:tcPr>
            <w:tcW w:w="524" w:type="pct"/>
            <w:vMerge/>
          </w:tcPr>
          <w:p w:rsidR="001D50CC" w:rsidRPr="003D5AF7" w:rsidRDefault="001D50CC" w:rsidP="00EB6727">
            <w:pPr>
              <w:rPr>
                <w:szCs w:val="21"/>
              </w:rPr>
            </w:pPr>
          </w:p>
        </w:tc>
        <w:tc>
          <w:tcPr>
            <w:tcW w:w="1290" w:type="pct"/>
          </w:tcPr>
          <w:p w:rsidR="001D50CC" w:rsidRPr="003211F8" w:rsidRDefault="001D50CC" w:rsidP="00EB6727">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显存等效频率</w:t>
            </w:r>
          </w:p>
        </w:tc>
        <w:tc>
          <w:tcPr>
            <w:tcW w:w="2308" w:type="pct"/>
          </w:tcPr>
          <w:p w:rsidR="001D50CC" w:rsidRPr="003211F8" w:rsidRDefault="001D50CC" w:rsidP="00EB6727">
            <w:pPr>
              <w:pStyle w:val="TableParagraph"/>
              <w:spacing w:line="300" w:lineRule="auto"/>
              <w:rPr>
                <w:rFonts w:ascii="Times New Roman" w:hAnsi="Times New Roman" w:cs="Times New Roman"/>
                <w:sz w:val="21"/>
                <w:szCs w:val="21"/>
              </w:rPr>
            </w:pPr>
          </w:p>
          <w:p w:rsidR="001D50CC" w:rsidRPr="003211F8" w:rsidRDefault="001D50CC" w:rsidP="00EB6727">
            <w:pPr>
              <w:rPr>
                <w:szCs w:val="21"/>
              </w:rPr>
            </w:pPr>
            <w:r w:rsidRPr="003211F8">
              <w:rPr>
                <w:szCs w:val="21"/>
              </w:rPr>
              <w:t>≥1000MT/s</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86</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性能要求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显卡可支持多屏同时显示数量</w:t>
            </w:r>
          </w:p>
        </w:tc>
        <w:tc>
          <w:tcPr>
            <w:tcW w:w="2308" w:type="pct"/>
          </w:tcPr>
          <w:p w:rsidR="001D50CC" w:rsidRPr="003D5AF7" w:rsidRDefault="001D50CC" w:rsidP="00EB6727">
            <w:pPr>
              <w:rPr>
                <w:szCs w:val="21"/>
                <w:lang w:eastAsia="zh-CN"/>
              </w:rPr>
            </w:pPr>
            <w:r>
              <w:rPr>
                <w:szCs w:val="21"/>
                <w:lang w:eastAsia="zh-CN"/>
              </w:rPr>
              <w:t>显卡</w:t>
            </w:r>
            <w:r w:rsidRPr="003D5AF7">
              <w:rPr>
                <w:szCs w:val="21"/>
                <w:lang w:eastAsia="zh-CN"/>
              </w:rPr>
              <w:t>支持</w:t>
            </w:r>
            <w:r w:rsidRPr="003D5AF7">
              <w:rPr>
                <w:szCs w:val="21"/>
                <w:lang w:eastAsia="zh-CN"/>
              </w:rPr>
              <w:t xml:space="preserve"> 2 </w:t>
            </w:r>
            <w:r>
              <w:rPr>
                <w:szCs w:val="21"/>
                <w:lang w:eastAsia="zh-CN"/>
              </w:rPr>
              <w:t>块屏幕同时显示，分辨率</w:t>
            </w:r>
            <w:r w:rsidRPr="003D5AF7">
              <w:rPr>
                <w:szCs w:val="21"/>
                <w:lang w:eastAsia="zh-CN"/>
              </w:rPr>
              <w:t>不低于</w:t>
            </w:r>
            <w:r w:rsidRPr="003D5AF7">
              <w:rPr>
                <w:szCs w:val="21"/>
                <w:lang w:eastAsia="zh-CN"/>
              </w:rPr>
              <w:t xml:space="preserve"> 1920*1080</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87</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性能要求</w:t>
            </w:r>
          </w:p>
        </w:tc>
        <w:tc>
          <w:tcPr>
            <w:tcW w:w="524" w:type="pct"/>
            <w:vMerge w:val="restart"/>
          </w:tcPr>
          <w:p w:rsidR="001D50CC" w:rsidRPr="003D5AF7" w:rsidRDefault="001D50CC" w:rsidP="00EB6727">
            <w:pPr>
              <w:rPr>
                <w:szCs w:val="21"/>
              </w:rPr>
            </w:pPr>
            <w:r w:rsidRPr="003D5AF7">
              <w:rPr>
                <w:szCs w:val="21"/>
              </w:rPr>
              <w:t>*</w:t>
            </w:r>
            <w:r w:rsidRPr="003D5AF7">
              <w:rPr>
                <w:szCs w:val="21"/>
              </w:rPr>
              <w:t>显示设备性能</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显示屏刷新率</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w:t>
            </w:r>
            <w:r w:rsidRPr="003D5AF7">
              <w:rPr>
                <w:szCs w:val="21"/>
                <w:lang w:eastAsia="zh-CN"/>
              </w:rPr>
              <w:t>60</w:t>
            </w:r>
            <w:r w:rsidRPr="003D5AF7">
              <w:rPr>
                <w:szCs w:val="21"/>
              </w:rPr>
              <w:t>Hz</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88</w:t>
            </w:r>
          </w:p>
        </w:tc>
        <w:tc>
          <w:tcPr>
            <w:tcW w:w="614" w:type="pct"/>
          </w:tcPr>
          <w:p w:rsidR="001D50CC" w:rsidRPr="003D5AF7" w:rsidRDefault="001D50CC" w:rsidP="00EB6727">
            <w:pPr>
              <w:rPr>
                <w:szCs w:val="21"/>
              </w:rPr>
            </w:pPr>
            <w:r w:rsidRPr="003D5AF7">
              <w:rPr>
                <w:szCs w:val="21"/>
              </w:rPr>
              <w:t>性能要求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显示屏位深</w:t>
            </w:r>
          </w:p>
        </w:tc>
        <w:tc>
          <w:tcPr>
            <w:tcW w:w="2308" w:type="pct"/>
          </w:tcPr>
          <w:p w:rsidR="001D50CC" w:rsidRPr="003D5AF7" w:rsidRDefault="001D50CC" w:rsidP="00EB6727">
            <w:pPr>
              <w:rPr>
                <w:szCs w:val="21"/>
              </w:rPr>
            </w:pPr>
            <w:r w:rsidRPr="003D5AF7">
              <w:rPr>
                <w:szCs w:val="21"/>
              </w:rPr>
              <w:t xml:space="preserve">≥8 </w:t>
            </w:r>
            <w:r w:rsidRPr="003D5AF7">
              <w:rPr>
                <w:szCs w:val="21"/>
              </w:rPr>
              <w:t>位</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89</w:t>
            </w:r>
          </w:p>
        </w:tc>
        <w:tc>
          <w:tcPr>
            <w:tcW w:w="614" w:type="pct"/>
          </w:tcPr>
          <w:p w:rsidR="001D50CC" w:rsidRPr="003D5AF7" w:rsidRDefault="001D50CC" w:rsidP="00EB6727">
            <w:pPr>
              <w:rPr>
                <w:szCs w:val="21"/>
              </w:rPr>
            </w:pPr>
            <w:r w:rsidRPr="003D5AF7">
              <w:rPr>
                <w:szCs w:val="21"/>
              </w:rPr>
              <w:t>性能要求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显示屏色域</w:t>
            </w:r>
          </w:p>
        </w:tc>
        <w:tc>
          <w:tcPr>
            <w:tcW w:w="2308" w:type="pct"/>
          </w:tcPr>
          <w:p w:rsidR="001D50CC" w:rsidRPr="003D5AF7" w:rsidRDefault="001D50CC" w:rsidP="00EB6727">
            <w:pPr>
              <w:rPr>
                <w:szCs w:val="21"/>
              </w:rPr>
            </w:pPr>
            <w:r>
              <w:rPr>
                <w:szCs w:val="21"/>
              </w:rPr>
              <w:t>≥99</w:t>
            </w:r>
            <w:r w:rsidRPr="003D5AF7">
              <w:rPr>
                <w:szCs w:val="21"/>
              </w:rPr>
              <w:t>% sRGB</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90</w:t>
            </w:r>
          </w:p>
        </w:tc>
        <w:tc>
          <w:tcPr>
            <w:tcW w:w="614" w:type="pct"/>
          </w:tcPr>
          <w:p w:rsidR="001D50CC" w:rsidRPr="003D5AF7" w:rsidRDefault="001D50CC" w:rsidP="00EB6727">
            <w:pPr>
              <w:rPr>
                <w:szCs w:val="21"/>
              </w:rPr>
            </w:pPr>
            <w:r w:rsidRPr="003D5AF7">
              <w:rPr>
                <w:szCs w:val="21"/>
              </w:rPr>
              <w:t>性能要求</w:t>
            </w:r>
          </w:p>
        </w:tc>
        <w:tc>
          <w:tcPr>
            <w:tcW w:w="524" w:type="pct"/>
            <w:vMerge/>
          </w:tcPr>
          <w:p w:rsidR="001D50CC" w:rsidRPr="003D5AF7" w:rsidRDefault="001D50CC" w:rsidP="00EB6727">
            <w:pPr>
              <w:rPr>
                <w:szCs w:val="21"/>
              </w:rPr>
            </w:pPr>
          </w:p>
        </w:tc>
        <w:tc>
          <w:tcPr>
            <w:tcW w:w="1290" w:type="pct"/>
          </w:tcPr>
          <w:p w:rsidR="001D50CC" w:rsidRPr="003211F8" w:rsidRDefault="001D50CC" w:rsidP="00EB6727">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显示屏色准</w:t>
            </w:r>
          </w:p>
        </w:tc>
        <w:tc>
          <w:tcPr>
            <w:tcW w:w="2308" w:type="pct"/>
          </w:tcPr>
          <w:p w:rsidR="001D50CC" w:rsidRPr="003211F8" w:rsidRDefault="001D50CC" w:rsidP="00EB6727">
            <w:pPr>
              <w:rPr>
                <w:szCs w:val="21"/>
              </w:rPr>
            </w:pPr>
            <w:r w:rsidRPr="003211F8">
              <w:rPr>
                <w:rFonts w:ascii="Cambria Math" w:hAnsi="Cambria Math" w:cs="Cambria Math"/>
                <w:szCs w:val="21"/>
              </w:rPr>
              <w:t>△</w:t>
            </w:r>
            <w:r w:rsidRPr="003211F8">
              <w:rPr>
                <w:szCs w:val="21"/>
              </w:rPr>
              <w:t>E≤4</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91</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性能要求</w:t>
            </w:r>
          </w:p>
        </w:tc>
        <w:tc>
          <w:tcPr>
            <w:tcW w:w="524" w:type="pct"/>
            <w:vMerge/>
          </w:tcPr>
          <w:p w:rsidR="001D50CC" w:rsidRPr="003D5AF7" w:rsidRDefault="001D50CC" w:rsidP="00EB6727">
            <w:pPr>
              <w:rPr>
                <w:szCs w:val="21"/>
              </w:rPr>
            </w:pPr>
          </w:p>
        </w:tc>
        <w:tc>
          <w:tcPr>
            <w:tcW w:w="1290" w:type="pct"/>
          </w:tcPr>
          <w:p w:rsidR="001D50CC" w:rsidRPr="003211F8" w:rsidRDefault="001D50CC" w:rsidP="00EB6727">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显示屏响应时间</w:t>
            </w:r>
          </w:p>
        </w:tc>
        <w:tc>
          <w:tcPr>
            <w:tcW w:w="2308" w:type="pct"/>
          </w:tcPr>
          <w:p w:rsidR="001D50CC" w:rsidRPr="003211F8" w:rsidRDefault="001D50CC" w:rsidP="00EB6727">
            <w:pPr>
              <w:pStyle w:val="TableParagraph"/>
              <w:spacing w:line="300" w:lineRule="auto"/>
              <w:rPr>
                <w:rFonts w:ascii="Times New Roman" w:hAnsi="Times New Roman" w:cs="Times New Roman"/>
                <w:sz w:val="21"/>
                <w:szCs w:val="21"/>
              </w:rPr>
            </w:pPr>
          </w:p>
          <w:p w:rsidR="001D50CC" w:rsidRPr="003211F8" w:rsidRDefault="001D50CC" w:rsidP="00EB6727">
            <w:pPr>
              <w:rPr>
                <w:szCs w:val="21"/>
              </w:rPr>
            </w:pPr>
            <w:r w:rsidRPr="003211F8">
              <w:rPr>
                <w:szCs w:val="21"/>
              </w:rPr>
              <w:t>≤</w:t>
            </w:r>
            <w:r w:rsidRPr="003211F8">
              <w:rPr>
                <w:szCs w:val="21"/>
                <w:lang w:eastAsia="zh-CN"/>
              </w:rPr>
              <w:t>22</w:t>
            </w:r>
            <w:r w:rsidRPr="003211F8">
              <w:rPr>
                <w:szCs w:val="21"/>
              </w:rPr>
              <w:t>ms</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92</w:t>
            </w:r>
          </w:p>
        </w:tc>
        <w:tc>
          <w:tcPr>
            <w:tcW w:w="614" w:type="pct"/>
          </w:tcPr>
          <w:p w:rsidR="001D50CC" w:rsidRPr="003D5AF7" w:rsidRDefault="001D50CC" w:rsidP="00EB6727">
            <w:pPr>
              <w:rPr>
                <w:szCs w:val="21"/>
              </w:rPr>
            </w:pPr>
            <w:r w:rsidRPr="003D5AF7">
              <w:rPr>
                <w:szCs w:val="21"/>
              </w:rPr>
              <w:t>性能要求</w:t>
            </w:r>
          </w:p>
        </w:tc>
        <w:tc>
          <w:tcPr>
            <w:tcW w:w="524" w:type="pct"/>
            <w:vMerge/>
          </w:tcPr>
          <w:p w:rsidR="001D50CC" w:rsidRPr="003D5AF7" w:rsidRDefault="001D50CC" w:rsidP="00EB6727">
            <w:pPr>
              <w:rPr>
                <w:szCs w:val="21"/>
              </w:rPr>
            </w:pPr>
          </w:p>
        </w:tc>
        <w:tc>
          <w:tcPr>
            <w:tcW w:w="1290" w:type="pct"/>
          </w:tcPr>
          <w:p w:rsidR="001D50CC" w:rsidRPr="003211F8" w:rsidRDefault="001D50CC" w:rsidP="00EB6727">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显示屏亮度</w:t>
            </w:r>
          </w:p>
        </w:tc>
        <w:tc>
          <w:tcPr>
            <w:tcW w:w="2308" w:type="pct"/>
          </w:tcPr>
          <w:p w:rsidR="001D50CC" w:rsidRPr="003211F8" w:rsidRDefault="001D50CC" w:rsidP="00EB6727">
            <w:pPr>
              <w:rPr>
                <w:szCs w:val="21"/>
              </w:rPr>
            </w:pPr>
            <w:r w:rsidRPr="003211F8">
              <w:rPr>
                <w:szCs w:val="21"/>
              </w:rPr>
              <w:t xml:space="preserve">≥250 </w:t>
            </w:r>
            <w:r w:rsidRPr="003211F8">
              <w:rPr>
                <w:szCs w:val="21"/>
              </w:rPr>
              <w:t>尼特</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93</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性能要求</w:t>
            </w:r>
          </w:p>
        </w:tc>
        <w:tc>
          <w:tcPr>
            <w:tcW w:w="524" w:type="pct"/>
            <w:vMerge/>
          </w:tcPr>
          <w:p w:rsidR="001D50CC" w:rsidRPr="003D5AF7" w:rsidRDefault="001D50CC" w:rsidP="00EB6727">
            <w:pPr>
              <w:rPr>
                <w:szCs w:val="21"/>
              </w:rPr>
            </w:pPr>
          </w:p>
        </w:tc>
        <w:tc>
          <w:tcPr>
            <w:tcW w:w="1290" w:type="pct"/>
          </w:tcPr>
          <w:p w:rsidR="001D50CC" w:rsidRPr="003211F8" w:rsidRDefault="001D50CC" w:rsidP="00EB6727">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显示屏亮度一致性</w:t>
            </w:r>
          </w:p>
        </w:tc>
        <w:tc>
          <w:tcPr>
            <w:tcW w:w="2308" w:type="pct"/>
          </w:tcPr>
          <w:p w:rsidR="001D50CC" w:rsidRPr="003211F8" w:rsidRDefault="001D50CC" w:rsidP="00EB6727">
            <w:pPr>
              <w:pStyle w:val="TableParagraph"/>
              <w:spacing w:line="300" w:lineRule="auto"/>
              <w:rPr>
                <w:rFonts w:ascii="Times New Roman" w:hAnsi="Times New Roman" w:cs="Times New Roman"/>
                <w:sz w:val="21"/>
                <w:szCs w:val="21"/>
              </w:rPr>
            </w:pPr>
          </w:p>
          <w:p w:rsidR="001D50CC" w:rsidRPr="003211F8" w:rsidRDefault="001D50CC" w:rsidP="00EB6727">
            <w:pPr>
              <w:rPr>
                <w:szCs w:val="21"/>
              </w:rPr>
            </w:pPr>
            <w:r w:rsidRPr="003211F8">
              <w:rPr>
                <w:szCs w:val="21"/>
              </w:rPr>
              <w:t>≥70%</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94</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性能要求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显示屏对比度</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w:t>
            </w:r>
            <w:r w:rsidRPr="003D5AF7">
              <w:rPr>
                <w:szCs w:val="21"/>
                <w:lang w:eastAsia="zh-CN"/>
              </w:rPr>
              <w:t>1000</w:t>
            </w:r>
            <w:r w:rsidRPr="003D5AF7">
              <w:rPr>
                <w:szCs w:val="21"/>
              </w:rPr>
              <w:t>:1</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95</w:t>
            </w:r>
          </w:p>
        </w:tc>
        <w:tc>
          <w:tcPr>
            <w:tcW w:w="614" w:type="pct"/>
          </w:tcPr>
          <w:p w:rsidR="001D50CC" w:rsidRPr="003D5AF7" w:rsidRDefault="001D50CC" w:rsidP="00EB6727">
            <w:pPr>
              <w:rPr>
                <w:szCs w:val="21"/>
              </w:rPr>
            </w:pPr>
            <w:r w:rsidRPr="003D5AF7">
              <w:rPr>
                <w:szCs w:val="21"/>
              </w:rPr>
              <w:t>性能要求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显示屏其他</w:t>
            </w:r>
            <w:r w:rsidRPr="003D5AF7">
              <w:rPr>
                <w:rFonts w:ascii="Times New Roman" w:hAnsi="Times New Roman" w:cs="Times New Roman"/>
                <w:sz w:val="21"/>
                <w:szCs w:val="21"/>
                <w:lang w:eastAsia="zh-CN"/>
              </w:rPr>
              <w:t>参数</w:t>
            </w:r>
          </w:p>
        </w:tc>
        <w:tc>
          <w:tcPr>
            <w:tcW w:w="2308" w:type="pct"/>
          </w:tcPr>
          <w:p w:rsidR="001D50CC" w:rsidRPr="003D5AF7" w:rsidRDefault="001D50CC" w:rsidP="00EB6727">
            <w:pPr>
              <w:rPr>
                <w:szCs w:val="21"/>
                <w:lang w:eastAsia="zh-CN"/>
              </w:rPr>
            </w:pPr>
            <w:r>
              <w:rPr>
                <w:szCs w:val="21"/>
                <w:lang w:eastAsia="zh-CN"/>
              </w:rPr>
              <w:t>其它参数</w:t>
            </w:r>
            <w:r w:rsidRPr="003D5AF7">
              <w:rPr>
                <w:szCs w:val="21"/>
                <w:lang w:eastAsia="zh-CN"/>
              </w:rPr>
              <w:t>符合</w:t>
            </w:r>
            <w:r w:rsidRPr="003D5AF7">
              <w:rPr>
                <w:szCs w:val="21"/>
                <w:lang w:eastAsia="zh-CN"/>
              </w:rPr>
              <w:t xml:space="preserve"> SJ/T 11292 </w:t>
            </w:r>
            <w:r w:rsidRPr="003D5AF7">
              <w:rPr>
                <w:szCs w:val="21"/>
                <w:lang w:eastAsia="zh-CN"/>
              </w:rPr>
              <w:t>的相关规定</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96</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性能要求</w:t>
            </w:r>
          </w:p>
        </w:tc>
        <w:tc>
          <w:tcPr>
            <w:tcW w:w="524" w:type="pct"/>
            <w:vMerge w:val="restart"/>
          </w:tcPr>
          <w:p w:rsidR="001D50CC" w:rsidRPr="003D5AF7" w:rsidRDefault="001D50CC" w:rsidP="00EB6727">
            <w:pPr>
              <w:rPr>
                <w:szCs w:val="21"/>
              </w:rPr>
            </w:pPr>
            <w:r w:rsidRPr="003D5AF7">
              <w:rPr>
                <w:szCs w:val="21"/>
              </w:rPr>
              <w:t>*</w:t>
            </w:r>
            <w:r w:rsidRPr="003D5AF7">
              <w:rPr>
                <w:szCs w:val="21"/>
              </w:rPr>
              <w:t>网络设备性能</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有线网卡速率</w:t>
            </w:r>
          </w:p>
        </w:tc>
        <w:tc>
          <w:tcPr>
            <w:tcW w:w="2308" w:type="pct"/>
          </w:tcPr>
          <w:p w:rsidR="001D50CC" w:rsidRPr="003D5AF7" w:rsidRDefault="001D50CC" w:rsidP="00EB6727">
            <w:pPr>
              <w:rPr>
                <w:szCs w:val="21"/>
              </w:rPr>
            </w:pPr>
            <w:r>
              <w:rPr>
                <w:spacing w:val="-6"/>
                <w:szCs w:val="21"/>
              </w:rPr>
              <w:t>最高速率</w:t>
            </w:r>
            <w:r w:rsidRPr="003D5AF7">
              <w:rPr>
                <w:spacing w:val="-6"/>
                <w:szCs w:val="21"/>
              </w:rPr>
              <w:t>不低于</w:t>
            </w:r>
            <w:r w:rsidRPr="003D5AF7">
              <w:rPr>
                <w:spacing w:val="-6"/>
                <w:szCs w:val="21"/>
              </w:rPr>
              <w:t xml:space="preserve"> </w:t>
            </w:r>
            <w:r w:rsidRPr="003D5AF7">
              <w:rPr>
                <w:szCs w:val="21"/>
              </w:rPr>
              <w:t>1000Mbps</w:t>
            </w:r>
            <w:r w:rsidRPr="003D5AF7">
              <w:rPr>
                <w:spacing w:val="-13"/>
                <w:szCs w:val="21"/>
              </w:rPr>
              <w:t>，支持</w:t>
            </w:r>
            <w:r w:rsidRPr="003D5AF7">
              <w:rPr>
                <w:spacing w:val="-13"/>
                <w:szCs w:val="21"/>
              </w:rPr>
              <w:t xml:space="preserve"> </w:t>
            </w:r>
            <w:r w:rsidRPr="003D5AF7">
              <w:rPr>
                <w:szCs w:val="21"/>
              </w:rPr>
              <w:t>10Mbps</w:t>
            </w:r>
            <w:r w:rsidRPr="003D5AF7">
              <w:rPr>
                <w:spacing w:val="-14"/>
                <w:szCs w:val="21"/>
              </w:rPr>
              <w:t>、</w:t>
            </w:r>
            <w:r w:rsidRPr="003D5AF7">
              <w:rPr>
                <w:szCs w:val="21"/>
              </w:rPr>
              <w:t>100Mbps</w:t>
            </w:r>
            <w:r w:rsidRPr="003D5AF7">
              <w:rPr>
                <w:spacing w:val="-12"/>
                <w:szCs w:val="21"/>
              </w:rPr>
              <w:t>、</w:t>
            </w:r>
            <w:r w:rsidRPr="003D5AF7">
              <w:rPr>
                <w:szCs w:val="21"/>
              </w:rPr>
              <w:t>1000Mbps</w:t>
            </w:r>
            <w:r w:rsidRPr="003D5AF7">
              <w:rPr>
                <w:spacing w:val="-17"/>
                <w:szCs w:val="21"/>
              </w:rPr>
              <w:t xml:space="preserve"> </w:t>
            </w:r>
            <w:r w:rsidRPr="003D5AF7">
              <w:rPr>
                <w:spacing w:val="-17"/>
                <w:szCs w:val="21"/>
              </w:rPr>
              <w:t>速率自适应</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97</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性能要求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支持无线网络通信技术协议</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pacing w:val="-6"/>
                <w:szCs w:val="21"/>
              </w:rPr>
            </w:pPr>
            <w:r w:rsidRPr="003D5AF7">
              <w:rPr>
                <w:szCs w:val="21"/>
              </w:rPr>
              <w:t>支持</w:t>
            </w:r>
            <w:r w:rsidRPr="003D5AF7">
              <w:rPr>
                <w:szCs w:val="21"/>
              </w:rPr>
              <w:t xml:space="preserve"> WAPI</w:t>
            </w:r>
            <w:r w:rsidRPr="003D5AF7">
              <w:rPr>
                <w:szCs w:val="21"/>
              </w:rPr>
              <w:t>或</w:t>
            </w:r>
            <w:r w:rsidRPr="003D5AF7">
              <w:rPr>
                <w:szCs w:val="21"/>
              </w:rPr>
              <w:t>WiFi5.0</w:t>
            </w:r>
            <w:r w:rsidRPr="003D5AF7">
              <w:rPr>
                <w:szCs w:val="21"/>
              </w:rPr>
              <w:t>及以上协议</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98</w:t>
            </w:r>
          </w:p>
        </w:tc>
        <w:tc>
          <w:tcPr>
            <w:tcW w:w="614" w:type="pct"/>
          </w:tcPr>
          <w:p w:rsidR="001D50CC" w:rsidRPr="003D5AF7" w:rsidRDefault="001D50CC" w:rsidP="00EB6727">
            <w:pPr>
              <w:rPr>
                <w:szCs w:val="21"/>
              </w:rPr>
            </w:pPr>
            <w:r w:rsidRPr="003D5AF7">
              <w:rPr>
                <w:szCs w:val="21"/>
              </w:rPr>
              <w:t>性能要求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无线网卡频宽</w:t>
            </w:r>
          </w:p>
        </w:tc>
        <w:tc>
          <w:tcPr>
            <w:tcW w:w="2308" w:type="pct"/>
          </w:tcPr>
          <w:p w:rsidR="001D50CC" w:rsidRPr="003D5AF7" w:rsidRDefault="001D50CC" w:rsidP="00EB6727">
            <w:pPr>
              <w:rPr>
                <w:szCs w:val="21"/>
              </w:rPr>
            </w:pPr>
            <w:r w:rsidRPr="003D5AF7">
              <w:rPr>
                <w:rFonts w:hint="eastAsia"/>
                <w:szCs w:val="21"/>
              </w:rPr>
              <w:t>不涉及</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99</w:t>
            </w:r>
          </w:p>
        </w:tc>
        <w:tc>
          <w:tcPr>
            <w:tcW w:w="614" w:type="pct"/>
          </w:tcPr>
          <w:p w:rsidR="001D50CC" w:rsidRPr="003D5AF7" w:rsidRDefault="001D50CC" w:rsidP="00EB6727">
            <w:pPr>
              <w:rPr>
                <w:szCs w:val="21"/>
              </w:rPr>
            </w:pPr>
            <w:r w:rsidRPr="003D5AF7">
              <w:rPr>
                <w:szCs w:val="21"/>
              </w:rPr>
              <w:t>性能要求</w:t>
            </w:r>
          </w:p>
        </w:tc>
        <w:tc>
          <w:tcPr>
            <w:tcW w:w="524" w:type="pct"/>
          </w:tcPr>
          <w:p w:rsidR="001D50CC" w:rsidRPr="003D5AF7" w:rsidRDefault="001D50CC" w:rsidP="00EB6727">
            <w:pPr>
              <w:rPr>
                <w:szCs w:val="21"/>
              </w:rPr>
            </w:pPr>
            <w:r w:rsidRPr="003D5AF7">
              <w:rPr>
                <w:szCs w:val="21"/>
              </w:rPr>
              <w:t>*</w:t>
            </w:r>
            <w:r w:rsidRPr="003D5AF7">
              <w:rPr>
                <w:szCs w:val="21"/>
              </w:rPr>
              <w:t>电源适配器电源效率</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电源适配器电源效率</w:t>
            </w:r>
          </w:p>
        </w:tc>
        <w:tc>
          <w:tcPr>
            <w:tcW w:w="2308" w:type="pct"/>
          </w:tcPr>
          <w:p w:rsidR="001D50CC" w:rsidRPr="003D5AF7" w:rsidRDefault="001D50CC" w:rsidP="00EB6727">
            <w:pPr>
              <w:rPr>
                <w:szCs w:val="21"/>
                <w:lang w:eastAsia="zh-CN"/>
              </w:rPr>
            </w:pPr>
            <w:r w:rsidRPr="003D5AF7">
              <w:rPr>
                <w:szCs w:val="21"/>
                <w:lang w:eastAsia="zh-CN"/>
              </w:rPr>
              <w:t>在</w:t>
            </w:r>
            <w:r w:rsidRPr="003D5AF7">
              <w:rPr>
                <w:szCs w:val="21"/>
                <w:lang w:eastAsia="zh-CN"/>
              </w:rPr>
              <w:t xml:space="preserve"> 20%/50%/100%</w:t>
            </w:r>
            <w:r>
              <w:rPr>
                <w:szCs w:val="21"/>
                <w:lang w:eastAsia="zh-CN"/>
              </w:rPr>
              <w:t>负载下效率均</w:t>
            </w:r>
            <w:r w:rsidRPr="003D5AF7">
              <w:rPr>
                <w:szCs w:val="21"/>
                <w:lang w:eastAsia="zh-CN"/>
              </w:rPr>
              <w:t>不低于</w:t>
            </w:r>
            <w:r w:rsidRPr="003D5AF7">
              <w:rPr>
                <w:szCs w:val="21"/>
                <w:lang w:eastAsia="zh-CN"/>
              </w:rPr>
              <w:t xml:space="preserve"> 87%</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lastRenderedPageBreak/>
              <w:t>100</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lastRenderedPageBreak/>
              <w:t>功能要求</w:t>
            </w:r>
          </w:p>
        </w:tc>
        <w:tc>
          <w:tcPr>
            <w:tcW w:w="524" w:type="pct"/>
            <w:vMerge w:val="restart"/>
          </w:tcPr>
          <w:p w:rsidR="001D50CC" w:rsidRPr="003D5AF7" w:rsidRDefault="001D50CC" w:rsidP="00EB6727">
            <w:pPr>
              <w:rPr>
                <w:szCs w:val="21"/>
              </w:rPr>
            </w:pPr>
            <w:r w:rsidRPr="003D5AF7">
              <w:rPr>
                <w:szCs w:val="21"/>
              </w:rPr>
              <w:lastRenderedPageBreak/>
              <w:t>*</w:t>
            </w:r>
            <w:r w:rsidRPr="003D5AF7">
              <w:rPr>
                <w:szCs w:val="21"/>
              </w:rPr>
              <w:t>主板功</w:t>
            </w:r>
            <w:r w:rsidRPr="003D5AF7">
              <w:rPr>
                <w:szCs w:val="21"/>
              </w:rPr>
              <w:lastRenderedPageBreak/>
              <w:t>能</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lastRenderedPageBreak/>
              <w:t>*</w:t>
            </w:r>
            <w:r w:rsidRPr="003D5AF7">
              <w:rPr>
                <w:rFonts w:ascii="Times New Roman" w:hAnsi="Times New Roman" w:cs="Times New Roman"/>
                <w:sz w:val="21"/>
                <w:szCs w:val="21"/>
                <w:lang w:eastAsia="zh-CN"/>
              </w:rPr>
              <w:t>内存扩展接口</w:t>
            </w: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板载内</w:t>
            </w:r>
            <w:r w:rsidRPr="003D5AF7">
              <w:rPr>
                <w:rFonts w:ascii="Times New Roman" w:hAnsi="Times New Roman" w:cs="Times New Roman"/>
                <w:sz w:val="21"/>
                <w:szCs w:val="21"/>
                <w:lang w:eastAsia="zh-CN"/>
              </w:rPr>
              <w:lastRenderedPageBreak/>
              <w:t>存不涉及</w:t>
            </w:r>
            <w:r w:rsidRPr="003D5AF7">
              <w:rPr>
                <w:rFonts w:ascii="Times New Roman" w:hAnsi="Times New Roman" w:cs="Times New Roman"/>
                <w:sz w:val="21"/>
                <w:szCs w:val="21"/>
                <w:lang w:eastAsia="zh-CN"/>
              </w:rPr>
              <w:t>)</w:t>
            </w:r>
          </w:p>
        </w:tc>
        <w:tc>
          <w:tcPr>
            <w:tcW w:w="2308" w:type="pct"/>
          </w:tcPr>
          <w:p w:rsidR="001D50CC" w:rsidRPr="003D5AF7" w:rsidRDefault="001D50CC" w:rsidP="00EB6727">
            <w:pPr>
              <w:rPr>
                <w:szCs w:val="21"/>
              </w:rPr>
            </w:pPr>
            <w:r w:rsidRPr="003D5AF7">
              <w:rPr>
                <w:szCs w:val="21"/>
              </w:rPr>
              <w:lastRenderedPageBreak/>
              <w:t>≥</w:t>
            </w:r>
            <w:r w:rsidRPr="003D5AF7">
              <w:rPr>
                <w:szCs w:val="21"/>
                <w:lang w:eastAsia="zh-CN"/>
              </w:rPr>
              <w:t>0</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lastRenderedPageBreak/>
              <w:t>101</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存储扩展接口</w:t>
            </w: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板载存储不涉及</w:t>
            </w:r>
            <w:r w:rsidRPr="003D5AF7">
              <w:rPr>
                <w:rFonts w:ascii="Times New Roman" w:hAnsi="Times New Roman" w:cs="Times New Roman"/>
                <w:sz w:val="21"/>
                <w:szCs w:val="21"/>
                <w:lang w:eastAsia="zh-CN"/>
              </w:rPr>
              <w:t>)</w:t>
            </w:r>
          </w:p>
        </w:tc>
        <w:tc>
          <w:tcPr>
            <w:tcW w:w="2308" w:type="pct"/>
          </w:tcPr>
          <w:p w:rsidR="001D50CC" w:rsidRPr="003D5AF7" w:rsidRDefault="001D50CC" w:rsidP="00EB6727">
            <w:pPr>
              <w:rPr>
                <w:szCs w:val="21"/>
                <w:lang w:eastAsia="zh-CN"/>
              </w:rPr>
            </w:pPr>
            <w:r w:rsidRPr="003D5AF7">
              <w:rPr>
                <w:szCs w:val="21"/>
                <w:lang w:eastAsia="zh-CN"/>
              </w:rPr>
              <w:t>供应商给出主板支持存储扩展接口类型，如</w:t>
            </w:r>
            <w:r w:rsidRPr="003D5AF7">
              <w:rPr>
                <w:szCs w:val="21"/>
                <w:lang w:eastAsia="zh-CN"/>
              </w:rPr>
              <w:t xml:space="preserve"> UFS3.0</w:t>
            </w:r>
            <w:r w:rsidRPr="003D5AF7">
              <w:rPr>
                <w:szCs w:val="21"/>
                <w:lang w:eastAsia="zh-CN"/>
              </w:rPr>
              <w:t>、</w:t>
            </w:r>
            <w:r w:rsidRPr="003D5AF7">
              <w:rPr>
                <w:szCs w:val="21"/>
                <w:lang w:eastAsia="zh-CN"/>
              </w:rPr>
              <w:t>SATA3.0</w:t>
            </w:r>
            <w:r w:rsidRPr="003D5AF7">
              <w:rPr>
                <w:szCs w:val="21"/>
                <w:lang w:eastAsia="zh-CN"/>
              </w:rPr>
              <w:t>、</w:t>
            </w:r>
            <w:r w:rsidRPr="003D5AF7">
              <w:rPr>
                <w:szCs w:val="21"/>
                <w:lang w:eastAsia="zh-CN"/>
              </w:rPr>
              <w:t>SAS3.0</w:t>
            </w:r>
            <w:r w:rsidRPr="003D5AF7">
              <w:rPr>
                <w:szCs w:val="21"/>
                <w:lang w:eastAsia="zh-CN"/>
              </w:rPr>
              <w:t>、</w:t>
            </w:r>
            <w:r w:rsidRPr="003D5AF7">
              <w:rPr>
                <w:szCs w:val="21"/>
                <w:lang w:eastAsia="zh-CN"/>
              </w:rPr>
              <w:t>M.2</w:t>
            </w:r>
            <w:r w:rsidRPr="003D5AF7">
              <w:rPr>
                <w:szCs w:val="21"/>
                <w:lang w:eastAsia="zh-CN"/>
              </w:rPr>
              <w:t>等类型接口</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rFonts w:hint="eastAsia"/>
                <w:szCs w:val="21"/>
                <w:lang w:eastAsia="zh-CN"/>
              </w:rPr>
              <w:t>102</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pacing w:val="-15"/>
                <w:sz w:val="21"/>
                <w:szCs w:val="21"/>
                <w:lang w:eastAsia="zh-CN"/>
              </w:rPr>
              <w:t>主板</w:t>
            </w:r>
            <w:r w:rsidRPr="003D5AF7">
              <w:rPr>
                <w:rFonts w:ascii="Times New Roman" w:hAnsi="Times New Roman" w:cs="Times New Roman"/>
                <w:spacing w:val="-15"/>
                <w:sz w:val="21"/>
                <w:szCs w:val="21"/>
                <w:lang w:eastAsia="zh-CN"/>
              </w:rPr>
              <w:t xml:space="preserve"> </w:t>
            </w:r>
            <w:r w:rsidRPr="003D5AF7">
              <w:rPr>
                <w:rFonts w:ascii="Times New Roman" w:hAnsi="Times New Roman" w:cs="Times New Roman"/>
                <w:sz w:val="21"/>
                <w:szCs w:val="21"/>
                <w:lang w:eastAsia="zh-CN"/>
              </w:rPr>
              <w:t>USB</w:t>
            </w:r>
            <w:r w:rsidRPr="003D5AF7">
              <w:rPr>
                <w:rFonts w:ascii="Times New Roman" w:hAnsi="Times New Roman" w:cs="Times New Roman"/>
                <w:spacing w:val="-30"/>
                <w:sz w:val="21"/>
                <w:szCs w:val="21"/>
                <w:lang w:eastAsia="zh-CN"/>
              </w:rPr>
              <w:t xml:space="preserve"> </w:t>
            </w:r>
            <w:r w:rsidRPr="003D5AF7">
              <w:rPr>
                <w:rFonts w:ascii="Times New Roman" w:hAnsi="Times New Roman" w:cs="Times New Roman"/>
                <w:spacing w:val="-30"/>
                <w:sz w:val="21"/>
                <w:szCs w:val="21"/>
                <w:lang w:eastAsia="zh-CN"/>
              </w:rPr>
              <w:t>瞬</w:t>
            </w:r>
            <w:r w:rsidRPr="003D5AF7">
              <w:rPr>
                <w:rFonts w:ascii="Times New Roman" w:hAnsi="Times New Roman" w:cs="Times New Roman"/>
                <w:sz w:val="21"/>
                <w:szCs w:val="21"/>
                <w:lang w:eastAsia="zh-CN"/>
              </w:rPr>
              <w:t>间过流保护</w:t>
            </w:r>
          </w:p>
        </w:tc>
        <w:tc>
          <w:tcPr>
            <w:tcW w:w="2308" w:type="pct"/>
          </w:tcPr>
          <w:p w:rsidR="001D50CC" w:rsidRPr="003D5AF7" w:rsidRDefault="001D50CC" w:rsidP="00EB6727">
            <w:pPr>
              <w:rPr>
                <w:szCs w:val="21"/>
                <w:lang w:eastAsia="zh-CN"/>
              </w:rPr>
            </w:pPr>
            <w:r w:rsidRPr="003D5AF7">
              <w:rPr>
                <w:szCs w:val="21"/>
                <w:lang w:eastAsia="zh-CN"/>
              </w:rPr>
              <w:t>支持有瞬间过流保护功能</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lang w:eastAsia="zh-CN"/>
              </w:rPr>
            </w:pPr>
            <w:r w:rsidRPr="003D5AF7">
              <w:rPr>
                <w:szCs w:val="21"/>
              </w:rPr>
              <w:t>10</w:t>
            </w:r>
            <w:r w:rsidRPr="003D5AF7">
              <w:rPr>
                <w:rFonts w:hint="eastAsia"/>
                <w:szCs w:val="21"/>
                <w:lang w:eastAsia="zh-CN"/>
              </w:rPr>
              <w:t>3</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主板防静电保护</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支持防静电保护功能</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lang w:eastAsia="zh-CN"/>
              </w:rPr>
            </w:pPr>
            <w:r w:rsidRPr="003D5AF7">
              <w:rPr>
                <w:rFonts w:hint="eastAsia"/>
                <w:szCs w:val="21"/>
                <w:lang w:eastAsia="zh-CN"/>
              </w:rPr>
              <w:t>104</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*I/O </w:t>
            </w:r>
            <w:r w:rsidRPr="003D5AF7">
              <w:rPr>
                <w:rFonts w:ascii="Times New Roman" w:hAnsi="Times New Roman" w:cs="Times New Roman"/>
                <w:sz w:val="21"/>
                <w:szCs w:val="21"/>
              </w:rPr>
              <w:t>接口功能</w:t>
            </w:r>
          </w:p>
        </w:tc>
        <w:tc>
          <w:tcPr>
            <w:tcW w:w="2308" w:type="pct"/>
          </w:tcPr>
          <w:p w:rsidR="001D50CC" w:rsidRPr="003D5AF7" w:rsidRDefault="001D50CC" w:rsidP="00EB6727">
            <w:pPr>
              <w:rPr>
                <w:szCs w:val="21"/>
                <w:lang w:eastAsia="zh-CN"/>
              </w:rPr>
            </w:pPr>
            <w:r w:rsidRPr="003D5AF7">
              <w:rPr>
                <w:szCs w:val="21"/>
                <w:lang w:eastAsia="zh-CN"/>
              </w:rPr>
              <w:t>内置或通过扩展坞支持数据传输接口、视频接口、音频接口、网络接口、电源接口等各类标准接口，</w:t>
            </w:r>
            <w:r w:rsidRPr="003D5AF7">
              <w:rPr>
                <w:rFonts w:hint="eastAsia"/>
                <w:szCs w:val="21"/>
                <w:lang w:eastAsia="zh-CN"/>
              </w:rPr>
              <w:t xml:space="preserve"> </w:t>
            </w:r>
            <w:r w:rsidRPr="003D5AF7">
              <w:rPr>
                <w:szCs w:val="21"/>
                <w:lang w:eastAsia="zh-CN"/>
              </w:rPr>
              <w:t>具备接入键盘、鼠标、写字板等外设的能力</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lang w:eastAsia="zh-CN"/>
              </w:rPr>
            </w:pPr>
            <w:r w:rsidRPr="003D5AF7">
              <w:rPr>
                <w:rFonts w:hint="eastAsia"/>
                <w:szCs w:val="21"/>
                <w:lang w:eastAsia="zh-CN"/>
              </w:rPr>
              <w:t>105</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功能要求</w:t>
            </w:r>
          </w:p>
        </w:tc>
        <w:tc>
          <w:tcPr>
            <w:tcW w:w="524" w:type="pct"/>
            <w:vMerge w:val="restart"/>
          </w:tcPr>
          <w:p w:rsidR="001D50CC" w:rsidRPr="003D5AF7" w:rsidRDefault="001D50CC" w:rsidP="00EB6727">
            <w:pPr>
              <w:rPr>
                <w:szCs w:val="21"/>
              </w:rPr>
            </w:pPr>
            <w:r w:rsidRPr="003D5AF7">
              <w:rPr>
                <w:szCs w:val="21"/>
              </w:rPr>
              <w:t>*</w:t>
            </w:r>
            <w:r w:rsidRPr="003D5AF7">
              <w:rPr>
                <w:szCs w:val="21"/>
              </w:rPr>
              <w:t>显卡功能</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显卡外接显示接口</w:t>
            </w:r>
          </w:p>
        </w:tc>
        <w:tc>
          <w:tcPr>
            <w:tcW w:w="2308" w:type="pct"/>
          </w:tcPr>
          <w:p w:rsidR="001D50CC" w:rsidRPr="003D5AF7" w:rsidRDefault="001D50CC" w:rsidP="00EB6727">
            <w:pPr>
              <w:rPr>
                <w:szCs w:val="21"/>
              </w:rPr>
            </w:pPr>
            <w:r w:rsidRPr="003D5AF7">
              <w:rPr>
                <w:szCs w:val="21"/>
              </w:rPr>
              <w:t>显卡至少支持</w:t>
            </w:r>
            <w:r w:rsidRPr="003D5AF7">
              <w:rPr>
                <w:szCs w:val="21"/>
              </w:rPr>
              <w:t xml:space="preserve"> VGA</w:t>
            </w:r>
            <w:r w:rsidRPr="003D5AF7">
              <w:rPr>
                <w:szCs w:val="21"/>
              </w:rPr>
              <w:t>、</w:t>
            </w:r>
            <w:r w:rsidRPr="003D5AF7">
              <w:rPr>
                <w:szCs w:val="21"/>
              </w:rPr>
              <w:t>HDMI</w:t>
            </w:r>
            <w:r w:rsidRPr="003D5AF7">
              <w:rPr>
                <w:szCs w:val="21"/>
              </w:rPr>
              <w:t>、</w:t>
            </w:r>
            <w:r w:rsidRPr="003D5AF7">
              <w:rPr>
                <w:szCs w:val="21"/>
              </w:rPr>
              <w:t>DVI</w:t>
            </w:r>
            <w:r w:rsidRPr="003D5AF7">
              <w:rPr>
                <w:szCs w:val="21"/>
              </w:rPr>
              <w:t>、</w:t>
            </w:r>
            <w:r w:rsidRPr="003D5AF7">
              <w:rPr>
                <w:szCs w:val="21"/>
              </w:rPr>
              <w:t>DP</w:t>
            </w:r>
            <w:r w:rsidRPr="003D5AF7">
              <w:rPr>
                <w:szCs w:val="21"/>
              </w:rPr>
              <w:t>、</w:t>
            </w:r>
            <w:r w:rsidRPr="003D5AF7">
              <w:rPr>
                <w:szCs w:val="21"/>
              </w:rPr>
              <w:t>Type-C</w:t>
            </w:r>
            <w:r w:rsidRPr="003D5AF7">
              <w:rPr>
                <w:szCs w:val="21"/>
              </w:rPr>
              <w:t>中</w:t>
            </w:r>
            <w:r w:rsidRPr="003D5AF7">
              <w:rPr>
                <w:szCs w:val="21"/>
              </w:rPr>
              <w:t>1</w:t>
            </w:r>
            <w:r w:rsidRPr="003D5AF7">
              <w:rPr>
                <w:szCs w:val="21"/>
              </w:rPr>
              <w:t>种显示接口</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106</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独立显卡数量</w:t>
            </w:r>
          </w:p>
        </w:tc>
        <w:tc>
          <w:tcPr>
            <w:tcW w:w="2308" w:type="pct"/>
          </w:tcPr>
          <w:p w:rsidR="001D50CC" w:rsidRPr="003D5AF7" w:rsidRDefault="001D50CC" w:rsidP="00EB6727">
            <w:pPr>
              <w:rPr>
                <w:szCs w:val="21"/>
              </w:rPr>
            </w:pPr>
            <w:r w:rsidRPr="003D5AF7">
              <w:rPr>
                <w:szCs w:val="21"/>
              </w:rPr>
              <w:t>≥0</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107</w:t>
            </w:r>
          </w:p>
        </w:tc>
        <w:tc>
          <w:tcPr>
            <w:tcW w:w="614" w:type="pct"/>
          </w:tcPr>
          <w:p w:rsidR="001D50CC" w:rsidRPr="003D5AF7" w:rsidRDefault="001D50CC" w:rsidP="00EB6727">
            <w:pPr>
              <w:rPr>
                <w:szCs w:val="21"/>
              </w:rPr>
            </w:pPr>
            <w:r w:rsidRPr="003D5AF7">
              <w:rPr>
                <w:szCs w:val="21"/>
              </w:rPr>
              <w:t>功能要求</w:t>
            </w:r>
          </w:p>
        </w:tc>
        <w:tc>
          <w:tcPr>
            <w:tcW w:w="524" w:type="pct"/>
            <w:vMerge w:val="restart"/>
          </w:tcPr>
          <w:p w:rsidR="001D50CC" w:rsidRPr="003D5AF7" w:rsidRDefault="001D50CC" w:rsidP="00EB6727">
            <w:pPr>
              <w:rPr>
                <w:szCs w:val="21"/>
              </w:rPr>
            </w:pPr>
            <w:r w:rsidRPr="003D5AF7">
              <w:rPr>
                <w:szCs w:val="21"/>
              </w:rPr>
              <w:t>*</w:t>
            </w:r>
            <w:r w:rsidRPr="003D5AF7">
              <w:rPr>
                <w:szCs w:val="21"/>
              </w:rPr>
              <w:t>显示设备功能</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显示器支架</w:t>
            </w:r>
          </w:p>
        </w:tc>
        <w:tc>
          <w:tcPr>
            <w:tcW w:w="2308" w:type="pct"/>
          </w:tcPr>
          <w:p w:rsidR="001D50CC" w:rsidRPr="003D5AF7" w:rsidRDefault="001D50CC" w:rsidP="00EB6727">
            <w:pPr>
              <w:rPr>
                <w:szCs w:val="21"/>
              </w:rPr>
            </w:pPr>
            <w:r w:rsidRPr="003D5AF7">
              <w:rPr>
                <w:szCs w:val="21"/>
                <w:lang w:eastAsia="zh-CN"/>
              </w:rPr>
              <w:t>提供显示器支架</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108</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显示器参数调节</w:t>
            </w:r>
          </w:p>
        </w:tc>
        <w:tc>
          <w:tcPr>
            <w:tcW w:w="2308" w:type="pct"/>
          </w:tcPr>
          <w:p w:rsidR="001D50CC" w:rsidRPr="003D5AF7" w:rsidRDefault="001D50CC" w:rsidP="00EB6727">
            <w:pPr>
              <w:rPr>
                <w:szCs w:val="21"/>
                <w:lang w:eastAsia="zh-CN"/>
              </w:rPr>
            </w:pPr>
            <w:r w:rsidRPr="003D5AF7">
              <w:rPr>
                <w:rFonts w:hint="eastAsia"/>
                <w:szCs w:val="21"/>
                <w:lang w:eastAsia="zh-CN"/>
              </w:rPr>
              <w:t>不涉及</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109</w:t>
            </w:r>
          </w:p>
        </w:tc>
        <w:tc>
          <w:tcPr>
            <w:tcW w:w="614" w:type="pct"/>
          </w:tcPr>
          <w:p w:rsidR="001D50CC" w:rsidRPr="003D5AF7" w:rsidRDefault="001D50CC" w:rsidP="00EB6727">
            <w:pPr>
              <w:rPr>
                <w:szCs w:val="21"/>
              </w:rPr>
            </w:pPr>
            <w:r w:rsidRPr="003D5AF7">
              <w:rPr>
                <w:szCs w:val="21"/>
              </w:rPr>
              <w:t>功能要求</w:t>
            </w:r>
          </w:p>
        </w:tc>
        <w:tc>
          <w:tcPr>
            <w:tcW w:w="524" w:type="pct"/>
            <w:vMerge w:val="restart"/>
          </w:tcPr>
          <w:p w:rsidR="001D50CC" w:rsidRPr="003D5AF7" w:rsidRDefault="001D50CC" w:rsidP="00EB6727">
            <w:pPr>
              <w:rPr>
                <w:szCs w:val="21"/>
              </w:rPr>
            </w:pPr>
            <w:r w:rsidRPr="003D5AF7">
              <w:rPr>
                <w:szCs w:val="21"/>
              </w:rPr>
              <w:t>外设功能</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摄像头物理隐私保护开关</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lang w:eastAsia="zh-CN"/>
              </w:rPr>
            </w:pPr>
            <w:r w:rsidRPr="003D5AF7">
              <w:rPr>
                <w:szCs w:val="21"/>
                <w:lang w:eastAsia="zh-CN"/>
              </w:rPr>
              <w:t>支持物理隐私保护开关</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lang w:eastAsia="zh-CN"/>
              </w:rPr>
            </w:pPr>
            <w:r w:rsidRPr="003D5AF7">
              <w:rPr>
                <w:szCs w:val="21"/>
              </w:rPr>
              <w:t>1</w:t>
            </w:r>
            <w:r w:rsidRPr="003D5AF7">
              <w:rPr>
                <w:rFonts w:hint="eastAsia"/>
                <w:szCs w:val="21"/>
                <w:lang w:eastAsia="zh-CN"/>
              </w:rPr>
              <w:t>10</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传声器降噪</w:t>
            </w:r>
          </w:p>
        </w:tc>
        <w:tc>
          <w:tcPr>
            <w:tcW w:w="2308" w:type="pct"/>
          </w:tcPr>
          <w:p w:rsidR="001D50CC" w:rsidRPr="003D5AF7" w:rsidRDefault="001D50CC" w:rsidP="00EB6727">
            <w:pPr>
              <w:rPr>
                <w:szCs w:val="21"/>
              </w:rPr>
            </w:pPr>
            <w:r w:rsidRPr="003D5AF7">
              <w:rPr>
                <w:szCs w:val="21"/>
              </w:rPr>
              <w:t>支持降噪功能</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lang w:eastAsia="zh-CN"/>
              </w:rPr>
            </w:pPr>
            <w:r w:rsidRPr="003D5AF7">
              <w:rPr>
                <w:szCs w:val="21"/>
              </w:rPr>
              <w:t>11</w:t>
            </w:r>
            <w:r w:rsidRPr="003D5AF7">
              <w:rPr>
                <w:rFonts w:hint="eastAsia"/>
                <w:szCs w:val="21"/>
                <w:lang w:eastAsia="zh-CN"/>
              </w:rPr>
              <w:t>1</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键盘背光</w:t>
            </w:r>
          </w:p>
        </w:tc>
        <w:tc>
          <w:tcPr>
            <w:tcW w:w="2308" w:type="pct"/>
          </w:tcPr>
          <w:p w:rsidR="001D50CC" w:rsidRPr="003D5AF7" w:rsidRDefault="001D50CC" w:rsidP="00EB6727">
            <w:pPr>
              <w:rPr>
                <w:szCs w:val="21"/>
              </w:rPr>
            </w:pPr>
            <w:r w:rsidRPr="003D5AF7">
              <w:rPr>
                <w:rFonts w:hint="eastAsia"/>
                <w:szCs w:val="21"/>
              </w:rPr>
              <w:t>不涉及</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112</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光驱功能</w:t>
            </w:r>
          </w:p>
        </w:tc>
        <w:tc>
          <w:tcPr>
            <w:tcW w:w="2308" w:type="pct"/>
          </w:tcPr>
          <w:p w:rsidR="001D50CC" w:rsidRPr="003D5AF7" w:rsidRDefault="001D50CC" w:rsidP="00EB6727">
            <w:pPr>
              <w:rPr>
                <w:szCs w:val="21"/>
                <w:lang w:eastAsia="zh-CN"/>
              </w:rPr>
            </w:pPr>
            <w:r w:rsidRPr="003D5AF7">
              <w:rPr>
                <w:rFonts w:hint="eastAsia"/>
                <w:szCs w:val="21"/>
                <w:lang w:eastAsia="zh-CN"/>
              </w:rPr>
              <w:t>不涉及</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113</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功能要求</w:t>
            </w:r>
          </w:p>
        </w:tc>
        <w:tc>
          <w:tcPr>
            <w:tcW w:w="524" w:type="pct"/>
          </w:tcPr>
          <w:p w:rsidR="001D50CC" w:rsidRPr="003D5AF7" w:rsidRDefault="001D50CC" w:rsidP="00EB6727">
            <w:pPr>
              <w:rPr>
                <w:szCs w:val="21"/>
              </w:rPr>
            </w:pPr>
            <w:r w:rsidRPr="003D5AF7">
              <w:rPr>
                <w:szCs w:val="21"/>
              </w:rPr>
              <w:t>*</w:t>
            </w:r>
            <w:r w:rsidRPr="003D5AF7">
              <w:rPr>
                <w:szCs w:val="21"/>
              </w:rPr>
              <w:t>存储功能</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存储功能</w:t>
            </w:r>
          </w:p>
        </w:tc>
        <w:tc>
          <w:tcPr>
            <w:tcW w:w="2308" w:type="pct"/>
          </w:tcPr>
          <w:p w:rsidR="001D50CC" w:rsidRPr="003D5AF7" w:rsidRDefault="001D50CC" w:rsidP="00EB6727">
            <w:pPr>
              <w:rPr>
                <w:spacing w:val="-7"/>
                <w:szCs w:val="21"/>
                <w:lang w:eastAsia="zh-CN"/>
              </w:rPr>
            </w:pPr>
            <w:r w:rsidRPr="003D5AF7">
              <w:rPr>
                <w:spacing w:val="12"/>
                <w:szCs w:val="21"/>
                <w:lang w:eastAsia="zh-CN"/>
              </w:rPr>
              <w:t>支持信息存储功能，包括支持易失性存储功能和非易失性存储功能。为提升存储性能和降低存储功耗，非易失性存储宜支持固态存储设备，如</w:t>
            </w:r>
            <w:r w:rsidRPr="003D5AF7">
              <w:rPr>
                <w:spacing w:val="12"/>
                <w:szCs w:val="21"/>
                <w:lang w:eastAsia="zh-CN"/>
              </w:rPr>
              <w:t xml:space="preserve"> SSD/UFS</w:t>
            </w:r>
            <w:r>
              <w:rPr>
                <w:spacing w:val="12"/>
                <w:szCs w:val="21"/>
                <w:lang w:eastAsia="zh-CN"/>
              </w:rPr>
              <w:t>。产品</w:t>
            </w:r>
            <w:r w:rsidRPr="003D5AF7">
              <w:rPr>
                <w:spacing w:val="12"/>
                <w:szCs w:val="21"/>
                <w:lang w:eastAsia="zh-CN"/>
              </w:rPr>
              <w:t>支持外出接口可以与</w:t>
            </w:r>
            <w:r w:rsidRPr="003D5AF7">
              <w:rPr>
                <w:spacing w:val="12"/>
                <w:szCs w:val="21"/>
                <w:lang w:eastAsia="zh-CN"/>
              </w:rPr>
              <w:lastRenderedPageBreak/>
              <w:t>独立的存储设备进行数据交互。</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lastRenderedPageBreak/>
              <w:t>114</w:t>
            </w:r>
          </w:p>
        </w:tc>
        <w:tc>
          <w:tcPr>
            <w:tcW w:w="614" w:type="pct"/>
          </w:tcPr>
          <w:p w:rsidR="001D50CC" w:rsidRPr="003D5AF7" w:rsidRDefault="001D50CC" w:rsidP="00EB6727">
            <w:pPr>
              <w:rPr>
                <w:szCs w:val="21"/>
              </w:rPr>
            </w:pPr>
            <w:r w:rsidRPr="003D5AF7">
              <w:rPr>
                <w:szCs w:val="21"/>
              </w:rPr>
              <w:t>功能要求</w:t>
            </w:r>
          </w:p>
        </w:tc>
        <w:tc>
          <w:tcPr>
            <w:tcW w:w="524" w:type="pct"/>
            <w:vMerge w:val="restart"/>
          </w:tcPr>
          <w:p w:rsidR="001D50CC" w:rsidRPr="003D5AF7" w:rsidRDefault="001D50CC" w:rsidP="00EB6727">
            <w:pPr>
              <w:rPr>
                <w:szCs w:val="21"/>
              </w:rPr>
            </w:pPr>
            <w:r w:rsidRPr="003D5AF7">
              <w:rPr>
                <w:szCs w:val="21"/>
              </w:rPr>
              <w:t>*</w:t>
            </w:r>
            <w:r w:rsidRPr="003D5AF7">
              <w:rPr>
                <w:szCs w:val="21"/>
              </w:rPr>
              <w:t>网络设备功能</w:t>
            </w:r>
          </w:p>
        </w:tc>
        <w:tc>
          <w:tcPr>
            <w:tcW w:w="1290" w:type="pct"/>
          </w:tcPr>
          <w:p w:rsidR="001D50CC" w:rsidRPr="003D5AF7" w:rsidRDefault="001D50CC" w:rsidP="00EB6727">
            <w:pPr>
              <w:rPr>
                <w:szCs w:val="21"/>
              </w:rPr>
            </w:pPr>
            <w:r w:rsidRPr="003D5AF7">
              <w:rPr>
                <w:szCs w:val="21"/>
              </w:rPr>
              <w:t>*</w:t>
            </w:r>
            <w:r w:rsidRPr="003D5AF7">
              <w:rPr>
                <w:szCs w:val="21"/>
              </w:rPr>
              <w:t>网络功能</w:t>
            </w:r>
          </w:p>
        </w:tc>
        <w:tc>
          <w:tcPr>
            <w:tcW w:w="2308" w:type="pct"/>
          </w:tcPr>
          <w:p w:rsidR="001D50CC" w:rsidRPr="003D5AF7" w:rsidRDefault="001D50CC" w:rsidP="00EB6727">
            <w:pPr>
              <w:rPr>
                <w:spacing w:val="12"/>
                <w:szCs w:val="21"/>
                <w:lang w:eastAsia="zh-CN"/>
              </w:rPr>
            </w:pPr>
            <w:r w:rsidRPr="003D5AF7">
              <w:rPr>
                <w:spacing w:val="-11"/>
                <w:szCs w:val="21"/>
                <w:lang w:eastAsia="zh-CN"/>
              </w:rPr>
              <w:t>a</w:t>
            </w:r>
            <w:r w:rsidRPr="003D5AF7">
              <w:rPr>
                <w:spacing w:val="-11"/>
                <w:szCs w:val="21"/>
                <w:lang w:eastAsia="zh-CN"/>
              </w:rPr>
              <w:t>）</w:t>
            </w:r>
            <w:r w:rsidRPr="003D5AF7">
              <w:rPr>
                <w:spacing w:val="-4"/>
                <w:szCs w:val="21"/>
                <w:lang w:eastAsia="zh-CN"/>
              </w:rPr>
              <w:t>支持网络连接、网络开启</w:t>
            </w:r>
            <w:r w:rsidRPr="003D5AF7">
              <w:rPr>
                <w:szCs w:val="21"/>
                <w:lang w:eastAsia="zh-CN"/>
              </w:rPr>
              <w:t>/</w:t>
            </w:r>
            <w:r w:rsidRPr="003D5AF7">
              <w:rPr>
                <w:spacing w:val="-3"/>
                <w:szCs w:val="21"/>
                <w:lang w:eastAsia="zh-CN"/>
              </w:rPr>
              <w:t>关闭功能；</w:t>
            </w:r>
            <w:r w:rsidRPr="003D5AF7">
              <w:rPr>
                <w:spacing w:val="-15"/>
                <w:szCs w:val="21"/>
                <w:lang w:eastAsia="zh-CN"/>
              </w:rPr>
              <w:t>b</w:t>
            </w:r>
            <w:r w:rsidRPr="003D5AF7">
              <w:rPr>
                <w:spacing w:val="-15"/>
                <w:szCs w:val="21"/>
                <w:lang w:eastAsia="zh-CN"/>
              </w:rPr>
              <w:t>）</w:t>
            </w:r>
            <w:r w:rsidRPr="003D5AF7">
              <w:rPr>
                <w:spacing w:val="-2"/>
                <w:szCs w:val="21"/>
                <w:lang w:eastAsia="zh-CN"/>
              </w:rPr>
              <w:t>支持访问网络和数据交换</w:t>
            </w:r>
            <w:r w:rsidRPr="003D5AF7">
              <w:rPr>
                <w:szCs w:val="21"/>
                <w:lang w:eastAsia="zh-CN"/>
              </w:rPr>
              <w:t>功能</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lang w:eastAsia="zh-CN"/>
              </w:rPr>
            </w:pPr>
            <w:r w:rsidRPr="003D5AF7">
              <w:rPr>
                <w:szCs w:val="21"/>
              </w:rPr>
              <w:t>11</w:t>
            </w:r>
            <w:r w:rsidRPr="003D5AF7">
              <w:rPr>
                <w:rFonts w:hint="eastAsia"/>
                <w:szCs w:val="21"/>
                <w:lang w:eastAsia="zh-CN"/>
              </w:rPr>
              <w:t>5</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无线网卡频段</w:t>
            </w:r>
          </w:p>
        </w:tc>
        <w:tc>
          <w:tcPr>
            <w:tcW w:w="2308" w:type="pct"/>
          </w:tcPr>
          <w:p w:rsidR="001D50CC" w:rsidRPr="003D5AF7" w:rsidRDefault="001D50CC" w:rsidP="00EB6727">
            <w:pPr>
              <w:rPr>
                <w:spacing w:val="-11"/>
                <w:szCs w:val="21"/>
              </w:rPr>
            </w:pPr>
            <w:r w:rsidRPr="003D5AF7">
              <w:rPr>
                <w:szCs w:val="21"/>
              </w:rPr>
              <w:t>支持双频段</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116</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物理开关</w:t>
            </w:r>
          </w:p>
        </w:tc>
        <w:tc>
          <w:tcPr>
            <w:tcW w:w="2308" w:type="pct"/>
          </w:tcPr>
          <w:p w:rsidR="001D50CC" w:rsidRPr="003D5AF7" w:rsidRDefault="001D50CC" w:rsidP="00EB6727">
            <w:pPr>
              <w:rPr>
                <w:szCs w:val="21"/>
                <w:lang w:eastAsia="zh-CN"/>
              </w:rPr>
            </w:pPr>
            <w:r w:rsidRPr="003D5AF7">
              <w:rPr>
                <w:rFonts w:hint="eastAsia"/>
                <w:szCs w:val="21"/>
                <w:lang w:eastAsia="zh-CN"/>
              </w:rPr>
              <w:t>不涉及</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w:t>
            </w:r>
            <w:r w:rsidRPr="003D5AF7">
              <w:rPr>
                <w:rFonts w:hint="eastAsia"/>
                <w:szCs w:val="21"/>
                <w:lang w:eastAsia="zh-CN"/>
              </w:rPr>
              <w:t>17</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230EFB" w:rsidRDefault="001D50CC" w:rsidP="00EB6727">
            <w:pPr>
              <w:rPr>
                <w:szCs w:val="21"/>
              </w:rPr>
            </w:pPr>
            <w:r w:rsidRPr="00230EFB">
              <w:rPr>
                <w:szCs w:val="21"/>
              </w:rPr>
              <w:t>*</w:t>
            </w:r>
            <w:r w:rsidRPr="00230EFB">
              <w:rPr>
                <w:szCs w:val="21"/>
              </w:rPr>
              <w:t>数据传输</w:t>
            </w:r>
          </w:p>
        </w:tc>
        <w:tc>
          <w:tcPr>
            <w:tcW w:w="2308" w:type="pct"/>
          </w:tcPr>
          <w:p w:rsidR="001D50CC" w:rsidRPr="00230EFB" w:rsidRDefault="001D50CC" w:rsidP="00EB6727">
            <w:pPr>
              <w:rPr>
                <w:szCs w:val="21"/>
                <w:lang w:eastAsia="zh-CN"/>
              </w:rPr>
            </w:pPr>
            <w:r w:rsidRPr="00230EFB">
              <w:rPr>
                <w:szCs w:val="21"/>
                <w:lang w:eastAsia="zh-CN"/>
              </w:rPr>
              <w:t>支持数据传输能力，并提供数据流量和异常日志记录功能</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w:t>
            </w:r>
            <w:r w:rsidRPr="003D5AF7">
              <w:rPr>
                <w:rFonts w:hint="eastAsia"/>
                <w:szCs w:val="21"/>
                <w:lang w:eastAsia="zh-CN"/>
              </w:rPr>
              <w:t>18</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230EFB" w:rsidRDefault="001D50CC" w:rsidP="00EB6727">
            <w:pPr>
              <w:rPr>
                <w:szCs w:val="21"/>
              </w:rPr>
            </w:pPr>
            <w:r w:rsidRPr="00230EFB">
              <w:rPr>
                <w:szCs w:val="21"/>
              </w:rPr>
              <w:t>蓝牙协议</w:t>
            </w:r>
          </w:p>
        </w:tc>
        <w:tc>
          <w:tcPr>
            <w:tcW w:w="2308" w:type="pct"/>
          </w:tcPr>
          <w:p w:rsidR="001D50CC" w:rsidRPr="00230EFB" w:rsidRDefault="001D50CC" w:rsidP="00EB6727">
            <w:pPr>
              <w:rPr>
                <w:szCs w:val="21"/>
                <w:lang w:eastAsia="zh-CN"/>
              </w:rPr>
            </w:pPr>
            <w:r w:rsidRPr="00230EFB">
              <w:rPr>
                <w:szCs w:val="21"/>
                <w:lang w:eastAsia="zh-CN"/>
              </w:rPr>
              <w:t>若支持蓝牙模块，蓝牙协议不低于</w:t>
            </w:r>
            <w:r w:rsidRPr="00230EFB">
              <w:rPr>
                <w:szCs w:val="21"/>
                <w:lang w:eastAsia="zh-CN"/>
              </w:rPr>
              <w:t xml:space="preserve"> 5.0 </w:t>
            </w:r>
            <w:r w:rsidRPr="00230EFB">
              <w:rPr>
                <w:szCs w:val="21"/>
                <w:lang w:eastAsia="zh-CN"/>
              </w:rPr>
              <w:t>版本</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w:t>
            </w:r>
            <w:r w:rsidRPr="003D5AF7">
              <w:rPr>
                <w:rFonts w:hint="eastAsia"/>
                <w:szCs w:val="21"/>
                <w:lang w:eastAsia="zh-CN"/>
              </w:rPr>
              <w:t>19</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230EFB" w:rsidRDefault="001D50CC" w:rsidP="00EB6727">
            <w:pPr>
              <w:rPr>
                <w:szCs w:val="21"/>
              </w:rPr>
            </w:pPr>
            <w:r w:rsidRPr="00230EFB">
              <w:rPr>
                <w:szCs w:val="21"/>
              </w:rPr>
              <w:t>*</w:t>
            </w:r>
            <w:r w:rsidRPr="00230EFB">
              <w:rPr>
                <w:szCs w:val="21"/>
              </w:rPr>
              <w:t>有线网卡接口类型</w:t>
            </w:r>
          </w:p>
        </w:tc>
        <w:tc>
          <w:tcPr>
            <w:tcW w:w="2308" w:type="pct"/>
          </w:tcPr>
          <w:p w:rsidR="001D50CC" w:rsidRPr="00230EFB" w:rsidRDefault="001D50CC" w:rsidP="00EB6727">
            <w:pPr>
              <w:rPr>
                <w:szCs w:val="21"/>
                <w:lang w:eastAsia="zh-CN"/>
              </w:rPr>
            </w:pPr>
            <w:r w:rsidRPr="00230EFB">
              <w:rPr>
                <w:rFonts w:hint="eastAsia"/>
                <w:szCs w:val="21"/>
                <w:lang w:eastAsia="zh-CN"/>
              </w:rPr>
              <w:t>配备有线网络通信模块，宜支持</w:t>
            </w:r>
            <w:r w:rsidRPr="00230EFB">
              <w:rPr>
                <w:rFonts w:hint="eastAsia"/>
                <w:szCs w:val="21"/>
                <w:lang w:eastAsia="zh-CN"/>
              </w:rPr>
              <w:t xml:space="preserve">RJ45 </w:t>
            </w:r>
            <w:r w:rsidRPr="00230EFB">
              <w:rPr>
                <w:rFonts w:hint="eastAsia"/>
                <w:szCs w:val="21"/>
                <w:lang w:eastAsia="zh-CN"/>
              </w:rPr>
              <w:t>接口</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120</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230EFB" w:rsidRDefault="001D50CC" w:rsidP="00EB6727">
            <w:pPr>
              <w:rPr>
                <w:szCs w:val="21"/>
              </w:rPr>
            </w:pPr>
            <w:r w:rsidRPr="00230EFB">
              <w:rPr>
                <w:szCs w:val="21"/>
              </w:rPr>
              <w:t>无线网卡标准</w:t>
            </w:r>
          </w:p>
        </w:tc>
        <w:tc>
          <w:tcPr>
            <w:tcW w:w="2308" w:type="pct"/>
          </w:tcPr>
          <w:p w:rsidR="001D50CC" w:rsidRPr="00230EFB" w:rsidRDefault="001D50CC" w:rsidP="00EB6727">
            <w:pPr>
              <w:rPr>
                <w:szCs w:val="21"/>
                <w:lang w:eastAsia="zh-CN"/>
              </w:rPr>
            </w:pPr>
            <w:r w:rsidRPr="00230EFB">
              <w:rPr>
                <w:rFonts w:hint="eastAsia"/>
                <w:szCs w:val="21"/>
                <w:lang w:eastAsia="zh-CN"/>
              </w:rPr>
              <w:t>不涉及</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121</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230EFB" w:rsidRDefault="001D50CC" w:rsidP="00EB6727">
            <w:pPr>
              <w:rPr>
                <w:szCs w:val="21"/>
              </w:rPr>
            </w:pPr>
            <w:r w:rsidRPr="00230EFB">
              <w:rPr>
                <w:szCs w:val="21"/>
              </w:rPr>
              <w:t>*</w:t>
            </w:r>
            <w:r w:rsidRPr="00230EFB">
              <w:rPr>
                <w:szCs w:val="21"/>
              </w:rPr>
              <w:t>网络设备拆装</w:t>
            </w:r>
          </w:p>
        </w:tc>
        <w:tc>
          <w:tcPr>
            <w:tcW w:w="2308" w:type="pct"/>
          </w:tcPr>
          <w:p w:rsidR="001D50CC" w:rsidRPr="00230EFB" w:rsidRDefault="001D50CC" w:rsidP="00EB6727">
            <w:pPr>
              <w:rPr>
                <w:szCs w:val="21"/>
                <w:lang w:eastAsia="zh-CN"/>
              </w:rPr>
            </w:pPr>
            <w:r w:rsidRPr="00230EFB">
              <w:rPr>
                <w:szCs w:val="21"/>
                <w:lang w:eastAsia="zh-CN"/>
              </w:rPr>
              <w:t>网络设备支持物理拆装，包括无线网卡和蓝牙模块等</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122</w:t>
            </w:r>
          </w:p>
        </w:tc>
        <w:tc>
          <w:tcPr>
            <w:tcW w:w="614" w:type="pct"/>
          </w:tcPr>
          <w:p w:rsidR="001D50CC" w:rsidRPr="003D5AF7" w:rsidRDefault="001D50CC" w:rsidP="00EB6727">
            <w:pPr>
              <w:rPr>
                <w:szCs w:val="21"/>
              </w:rPr>
            </w:pPr>
            <w:r w:rsidRPr="003D5AF7">
              <w:rPr>
                <w:szCs w:val="21"/>
              </w:rPr>
              <w:t>功能要求</w:t>
            </w:r>
          </w:p>
        </w:tc>
        <w:tc>
          <w:tcPr>
            <w:tcW w:w="524" w:type="pct"/>
            <w:vMerge w:val="restart"/>
          </w:tcPr>
          <w:p w:rsidR="001D50CC" w:rsidRPr="003D5AF7" w:rsidRDefault="001D50CC" w:rsidP="00EB6727">
            <w:pPr>
              <w:rPr>
                <w:szCs w:val="21"/>
              </w:rPr>
            </w:pPr>
            <w:r w:rsidRPr="003D5AF7">
              <w:rPr>
                <w:szCs w:val="21"/>
              </w:rPr>
              <w:t>*</w:t>
            </w:r>
            <w:r w:rsidRPr="003D5AF7">
              <w:rPr>
                <w:szCs w:val="21"/>
              </w:rPr>
              <w:t>外部接口功能</w:t>
            </w:r>
          </w:p>
        </w:tc>
        <w:tc>
          <w:tcPr>
            <w:tcW w:w="1290" w:type="pct"/>
          </w:tcPr>
          <w:p w:rsidR="001D50CC" w:rsidRPr="003D5AF7" w:rsidRDefault="001D50CC" w:rsidP="00EB6727">
            <w:pPr>
              <w:rPr>
                <w:szCs w:val="21"/>
              </w:rPr>
            </w:pPr>
            <w:r w:rsidRPr="003D5AF7">
              <w:rPr>
                <w:szCs w:val="21"/>
              </w:rPr>
              <w:t>*</w:t>
            </w:r>
            <w:r w:rsidRPr="003D5AF7">
              <w:rPr>
                <w:szCs w:val="21"/>
              </w:rPr>
              <w:t>音频接口类型</w:t>
            </w:r>
          </w:p>
        </w:tc>
        <w:tc>
          <w:tcPr>
            <w:tcW w:w="2308" w:type="pct"/>
          </w:tcPr>
          <w:p w:rsidR="001D50CC" w:rsidRPr="003D5AF7" w:rsidRDefault="001D50CC" w:rsidP="00EB6727">
            <w:pPr>
              <w:rPr>
                <w:szCs w:val="21"/>
                <w:lang w:eastAsia="zh-CN"/>
              </w:rPr>
            </w:pPr>
            <w:r w:rsidRPr="003D5AF7">
              <w:rPr>
                <w:szCs w:val="21"/>
                <w:lang w:eastAsia="zh-CN"/>
              </w:rPr>
              <w:t>不少于</w:t>
            </w:r>
            <w:r w:rsidRPr="003D5AF7">
              <w:rPr>
                <w:szCs w:val="21"/>
                <w:lang w:eastAsia="zh-CN"/>
              </w:rPr>
              <w:t>1</w:t>
            </w:r>
            <w:r w:rsidRPr="003D5AF7">
              <w:rPr>
                <w:szCs w:val="21"/>
                <w:lang w:eastAsia="zh-CN"/>
              </w:rPr>
              <w:t>个，宜支持</w:t>
            </w:r>
            <w:r w:rsidRPr="003D5AF7">
              <w:rPr>
                <w:szCs w:val="21"/>
                <w:lang w:eastAsia="zh-CN"/>
              </w:rPr>
              <w:t xml:space="preserve"> 3.5mm </w:t>
            </w:r>
            <w:r w:rsidRPr="003D5AF7">
              <w:rPr>
                <w:szCs w:val="21"/>
                <w:lang w:eastAsia="zh-CN"/>
              </w:rPr>
              <w:t>孔径的</w:t>
            </w:r>
            <w:r w:rsidRPr="003D5AF7">
              <w:rPr>
                <w:szCs w:val="21"/>
                <w:lang w:eastAsia="zh-CN"/>
              </w:rPr>
              <w:t>3</w:t>
            </w:r>
            <w:r w:rsidRPr="003D5AF7">
              <w:rPr>
                <w:szCs w:val="21"/>
                <w:lang w:eastAsia="zh-CN"/>
              </w:rPr>
              <w:t>段式或</w:t>
            </w:r>
            <w:r w:rsidRPr="003D5AF7">
              <w:rPr>
                <w:szCs w:val="21"/>
                <w:lang w:eastAsia="zh-CN"/>
              </w:rPr>
              <w:t>4</w:t>
            </w:r>
            <w:r w:rsidRPr="003D5AF7">
              <w:rPr>
                <w:szCs w:val="21"/>
                <w:lang w:eastAsia="zh-CN"/>
              </w:rPr>
              <w:t>段式接口。若支持</w:t>
            </w:r>
            <w:r w:rsidRPr="003D5AF7">
              <w:rPr>
                <w:szCs w:val="21"/>
                <w:lang w:eastAsia="zh-CN"/>
              </w:rPr>
              <w:t>4</w:t>
            </w:r>
            <w:r w:rsidRPr="003D5AF7">
              <w:rPr>
                <w:szCs w:val="21"/>
                <w:lang w:eastAsia="zh-CN"/>
              </w:rPr>
              <w:t>段式接口，宜支持线序的自动识别及切换功能</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123</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视频接口类型</w:t>
            </w:r>
          </w:p>
        </w:tc>
        <w:tc>
          <w:tcPr>
            <w:tcW w:w="2308" w:type="pct"/>
          </w:tcPr>
          <w:p w:rsidR="001D50CC" w:rsidRPr="003D5AF7" w:rsidRDefault="001D50CC" w:rsidP="00EB6727">
            <w:pPr>
              <w:rPr>
                <w:szCs w:val="21"/>
              </w:rPr>
            </w:pPr>
            <w:r w:rsidRPr="003D5AF7">
              <w:rPr>
                <w:szCs w:val="21"/>
              </w:rPr>
              <w:t>至少支持</w:t>
            </w:r>
            <w:r w:rsidRPr="003D5AF7">
              <w:rPr>
                <w:szCs w:val="21"/>
              </w:rPr>
              <w:t xml:space="preserve"> VGA</w:t>
            </w:r>
            <w:r w:rsidRPr="003D5AF7">
              <w:rPr>
                <w:szCs w:val="21"/>
              </w:rPr>
              <w:t>、</w:t>
            </w:r>
            <w:r w:rsidRPr="003D5AF7">
              <w:rPr>
                <w:szCs w:val="21"/>
              </w:rPr>
              <w:t>HDMI</w:t>
            </w:r>
            <w:r w:rsidRPr="003D5AF7">
              <w:rPr>
                <w:szCs w:val="21"/>
              </w:rPr>
              <w:t>、</w:t>
            </w:r>
            <w:r w:rsidRPr="003D5AF7">
              <w:rPr>
                <w:szCs w:val="21"/>
              </w:rPr>
              <w:t>DVI</w:t>
            </w:r>
            <w:r w:rsidRPr="003D5AF7">
              <w:rPr>
                <w:szCs w:val="21"/>
              </w:rPr>
              <w:t>、</w:t>
            </w:r>
            <w:r w:rsidRPr="003D5AF7">
              <w:rPr>
                <w:szCs w:val="21"/>
              </w:rPr>
              <w:t>DP</w:t>
            </w:r>
            <w:r w:rsidRPr="003D5AF7">
              <w:rPr>
                <w:szCs w:val="21"/>
              </w:rPr>
              <w:t>、</w:t>
            </w:r>
            <w:r w:rsidRPr="003D5AF7">
              <w:rPr>
                <w:szCs w:val="21"/>
              </w:rPr>
              <w:t>Type-0</w:t>
            </w:r>
            <w:r w:rsidRPr="003D5AF7">
              <w:rPr>
                <w:szCs w:val="21"/>
              </w:rPr>
              <w:t>中</w:t>
            </w:r>
            <w:r w:rsidRPr="003D5AF7">
              <w:rPr>
                <w:szCs w:val="21"/>
              </w:rPr>
              <w:t>1</w:t>
            </w:r>
            <w:r w:rsidRPr="003D5AF7">
              <w:rPr>
                <w:szCs w:val="21"/>
              </w:rPr>
              <w:t>种显示接口</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124</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*HDMI</w:t>
            </w:r>
            <w:r w:rsidRPr="003D5AF7">
              <w:rPr>
                <w:szCs w:val="21"/>
              </w:rPr>
              <w:t>、</w:t>
            </w:r>
            <w:r w:rsidRPr="003D5AF7">
              <w:rPr>
                <w:szCs w:val="21"/>
              </w:rPr>
              <w:t>DP</w:t>
            </w:r>
            <w:r w:rsidRPr="003D5AF7">
              <w:rPr>
                <w:szCs w:val="21"/>
              </w:rPr>
              <w:t>、</w:t>
            </w:r>
            <w:r w:rsidRPr="003D5AF7">
              <w:rPr>
                <w:szCs w:val="21"/>
              </w:rPr>
              <w:t xml:space="preserve">Type-C </w:t>
            </w:r>
            <w:r w:rsidRPr="003D5AF7">
              <w:rPr>
                <w:szCs w:val="21"/>
              </w:rPr>
              <w:t>显示接口要求</w:t>
            </w:r>
          </w:p>
        </w:tc>
        <w:tc>
          <w:tcPr>
            <w:tcW w:w="2308" w:type="pct"/>
          </w:tcPr>
          <w:p w:rsidR="001D50CC" w:rsidRPr="003D5AF7" w:rsidRDefault="001D50CC" w:rsidP="00EB6727">
            <w:pPr>
              <w:rPr>
                <w:szCs w:val="21"/>
                <w:lang w:eastAsia="zh-CN"/>
              </w:rPr>
            </w:pPr>
            <w:r w:rsidRPr="003D5AF7">
              <w:rPr>
                <w:spacing w:val="-12"/>
                <w:szCs w:val="21"/>
                <w:lang w:eastAsia="zh-CN"/>
              </w:rPr>
              <w:t>若提供</w:t>
            </w:r>
            <w:r w:rsidRPr="003D5AF7">
              <w:rPr>
                <w:spacing w:val="-12"/>
                <w:szCs w:val="21"/>
                <w:lang w:eastAsia="zh-CN"/>
              </w:rPr>
              <w:t xml:space="preserve"> </w:t>
            </w:r>
            <w:r w:rsidRPr="003D5AF7">
              <w:rPr>
                <w:szCs w:val="21"/>
                <w:lang w:eastAsia="zh-CN"/>
              </w:rPr>
              <w:t>HDMI</w:t>
            </w:r>
            <w:r w:rsidRPr="003D5AF7">
              <w:rPr>
                <w:spacing w:val="-31"/>
                <w:szCs w:val="21"/>
                <w:lang w:eastAsia="zh-CN"/>
              </w:rPr>
              <w:t xml:space="preserve"> </w:t>
            </w:r>
            <w:r w:rsidRPr="003D5AF7">
              <w:rPr>
                <w:spacing w:val="-31"/>
                <w:szCs w:val="21"/>
                <w:lang w:eastAsia="zh-CN"/>
              </w:rPr>
              <w:t>或</w:t>
            </w:r>
            <w:r w:rsidRPr="003D5AF7">
              <w:rPr>
                <w:spacing w:val="-31"/>
                <w:szCs w:val="21"/>
                <w:lang w:eastAsia="zh-CN"/>
              </w:rPr>
              <w:t xml:space="preserve"> </w:t>
            </w:r>
            <w:r w:rsidRPr="003D5AF7">
              <w:rPr>
                <w:szCs w:val="21"/>
                <w:lang w:eastAsia="zh-CN"/>
              </w:rPr>
              <w:t>DP</w:t>
            </w:r>
            <w:r w:rsidRPr="003D5AF7">
              <w:rPr>
                <w:spacing w:val="-1"/>
                <w:szCs w:val="21"/>
                <w:lang w:eastAsia="zh-CN"/>
              </w:rPr>
              <w:t xml:space="preserve"> </w:t>
            </w:r>
            <w:r w:rsidRPr="003D5AF7">
              <w:rPr>
                <w:spacing w:val="-1"/>
                <w:szCs w:val="21"/>
                <w:lang w:eastAsia="zh-CN"/>
              </w:rPr>
              <w:t>或</w:t>
            </w:r>
            <w:r w:rsidRPr="003D5AF7">
              <w:rPr>
                <w:szCs w:val="21"/>
                <w:lang w:eastAsia="zh-CN"/>
              </w:rPr>
              <w:t>Type-C</w:t>
            </w:r>
            <w:r w:rsidRPr="003D5AF7">
              <w:rPr>
                <w:spacing w:val="-12"/>
                <w:szCs w:val="21"/>
                <w:lang w:eastAsia="zh-CN"/>
              </w:rPr>
              <w:t xml:space="preserve"> </w:t>
            </w:r>
            <w:r>
              <w:rPr>
                <w:spacing w:val="-12"/>
                <w:szCs w:val="21"/>
                <w:lang w:eastAsia="zh-CN"/>
              </w:rPr>
              <w:t>作为显示接口，</w:t>
            </w:r>
            <w:r w:rsidRPr="003D5AF7">
              <w:rPr>
                <w:spacing w:val="-12"/>
                <w:szCs w:val="21"/>
                <w:lang w:eastAsia="zh-CN"/>
              </w:rPr>
              <w:t>支持音频和视频同步输</w:t>
            </w:r>
            <w:r w:rsidRPr="003D5AF7">
              <w:rPr>
                <w:szCs w:val="21"/>
                <w:lang w:eastAsia="zh-CN"/>
              </w:rPr>
              <w:t>出</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125</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其他接口</w:t>
            </w:r>
          </w:p>
        </w:tc>
        <w:tc>
          <w:tcPr>
            <w:tcW w:w="2308" w:type="pct"/>
          </w:tcPr>
          <w:p w:rsidR="001D50CC" w:rsidRPr="003D5AF7" w:rsidRDefault="001D50CC" w:rsidP="00EB6727">
            <w:pPr>
              <w:rPr>
                <w:szCs w:val="21"/>
              </w:rPr>
            </w:pPr>
            <w:r w:rsidRPr="003D5AF7">
              <w:rPr>
                <w:rFonts w:hint="eastAsia"/>
                <w:szCs w:val="21"/>
                <w:lang w:eastAsia="zh-CN"/>
              </w:rPr>
              <w:t>不涉及</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126</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存储卡接口类型</w:t>
            </w:r>
          </w:p>
        </w:tc>
        <w:tc>
          <w:tcPr>
            <w:tcW w:w="2308" w:type="pct"/>
          </w:tcPr>
          <w:p w:rsidR="001D50CC" w:rsidRPr="003D5AF7" w:rsidRDefault="001D50CC" w:rsidP="00EB6727">
            <w:pPr>
              <w:rPr>
                <w:szCs w:val="21"/>
              </w:rPr>
            </w:pPr>
            <w:r w:rsidRPr="003D5AF7">
              <w:rPr>
                <w:rFonts w:hint="eastAsia"/>
                <w:szCs w:val="21"/>
                <w:lang w:eastAsia="zh-CN"/>
              </w:rPr>
              <w:t>不涉及</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12</w:t>
            </w:r>
            <w:r w:rsidRPr="003D5AF7">
              <w:rPr>
                <w:rFonts w:hint="eastAsia"/>
                <w:szCs w:val="21"/>
                <w:lang w:eastAsia="zh-CN"/>
              </w:rPr>
              <w:t>7</w:t>
            </w:r>
          </w:p>
        </w:tc>
        <w:tc>
          <w:tcPr>
            <w:tcW w:w="614" w:type="pct"/>
          </w:tcPr>
          <w:p w:rsidR="001D50CC" w:rsidRPr="003D5AF7" w:rsidRDefault="001D50CC" w:rsidP="00EB6727">
            <w:pPr>
              <w:rPr>
                <w:szCs w:val="21"/>
              </w:rPr>
            </w:pPr>
            <w:r w:rsidRPr="003D5AF7">
              <w:rPr>
                <w:szCs w:val="21"/>
              </w:rPr>
              <w:t>功能要求</w:t>
            </w:r>
          </w:p>
        </w:tc>
        <w:tc>
          <w:tcPr>
            <w:tcW w:w="524" w:type="pct"/>
          </w:tcPr>
          <w:p w:rsidR="001D50CC" w:rsidRPr="00230EFB" w:rsidRDefault="001D50CC" w:rsidP="00EB6727">
            <w:pPr>
              <w:rPr>
                <w:szCs w:val="21"/>
              </w:rPr>
            </w:pPr>
            <w:r w:rsidRPr="00230EFB">
              <w:rPr>
                <w:szCs w:val="21"/>
              </w:rPr>
              <w:t>*</w:t>
            </w:r>
            <w:r w:rsidRPr="00230EFB">
              <w:rPr>
                <w:szCs w:val="21"/>
              </w:rPr>
              <w:t>电源功能</w:t>
            </w:r>
          </w:p>
        </w:tc>
        <w:tc>
          <w:tcPr>
            <w:tcW w:w="1290" w:type="pct"/>
          </w:tcPr>
          <w:p w:rsidR="001D50CC" w:rsidRPr="00230EFB" w:rsidRDefault="001D50CC" w:rsidP="00EB6727">
            <w:pPr>
              <w:rPr>
                <w:szCs w:val="21"/>
              </w:rPr>
            </w:pPr>
            <w:r w:rsidRPr="00230EFB">
              <w:rPr>
                <w:szCs w:val="21"/>
              </w:rPr>
              <w:t>*</w:t>
            </w:r>
            <w:r w:rsidRPr="00230EFB">
              <w:rPr>
                <w:szCs w:val="21"/>
              </w:rPr>
              <w:t>电源线适配能力</w:t>
            </w:r>
          </w:p>
        </w:tc>
        <w:tc>
          <w:tcPr>
            <w:tcW w:w="2308" w:type="pct"/>
          </w:tcPr>
          <w:p w:rsidR="001D50CC" w:rsidRPr="00230EFB" w:rsidRDefault="001D50CC" w:rsidP="00EB6727">
            <w:pPr>
              <w:rPr>
                <w:szCs w:val="21"/>
                <w:lang w:eastAsia="zh-CN"/>
              </w:rPr>
            </w:pPr>
            <w:r w:rsidRPr="00230EFB">
              <w:rPr>
                <w:szCs w:val="21"/>
                <w:lang w:eastAsia="zh-CN"/>
              </w:rPr>
              <w:t>符合</w:t>
            </w:r>
            <w:r w:rsidRPr="00230EFB">
              <w:rPr>
                <w:szCs w:val="21"/>
                <w:lang w:eastAsia="zh-CN"/>
              </w:rPr>
              <w:t>GB 15934-200</w:t>
            </w:r>
          </w:p>
          <w:p w:rsidR="001D50CC" w:rsidRPr="00230EFB" w:rsidRDefault="001D50CC" w:rsidP="00EB6727">
            <w:pPr>
              <w:rPr>
                <w:szCs w:val="21"/>
                <w:lang w:eastAsia="zh-CN"/>
              </w:rPr>
            </w:pPr>
            <w:r w:rsidRPr="00230EFB">
              <w:rPr>
                <w:szCs w:val="21"/>
                <w:lang w:eastAsia="zh-CN"/>
              </w:rPr>
              <w:t>8</w:t>
            </w:r>
            <w:r w:rsidRPr="00230EFB">
              <w:rPr>
                <w:szCs w:val="21"/>
                <w:lang w:eastAsia="zh-CN"/>
              </w:rPr>
              <w:t>对于可拆线插头</w:t>
            </w:r>
            <w:r w:rsidRPr="00230EFB">
              <w:rPr>
                <w:szCs w:val="21"/>
                <w:lang w:eastAsia="zh-CN"/>
              </w:rPr>
              <w:t xml:space="preserve"> GB15934 </w:t>
            </w:r>
            <w:r w:rsidRPr="00230EFB">
              <w:rPr>
                <w:szCs w:val="21"/>
                <w:lang w:eastAsia="zh-CN"/>
              </w:rPr>
              <w:t>不做要求</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rFonts w:hint="eastAsia"/>
                <w:szCs w:val="21"/>
                <w:lang w:eastAsia="zh-CN"/>
              </w:rPr>
              <w:t>128</w:t>
            </w:r>
          </w:p>
        </w:tc>
        <w:tc>
          <w:tcPr>
            <w:tcW w:w="614" w:type="pct"/>
          </w:tcPr>
          <w:p w:rsidR="001D50CC" w:rsidRPr="003D5AF7" w:rsidRDefault="001D50CC" w:rsidP="00EB6727">
            <w:pPr>
              <w:rPr>
                <w:szCs w:val="21"/>
              </w:rPr>
            </w:pPr>
            <w:r w:rsidRPr="003D5AF7">
              <w:rPr>
                <w:szCs w:val="21"/>
              </w:rPr>
              <w:t>功能要求</w:t>
            </w:r>
          </w:p>
        </w:tc>
        <w:tc>
          <w:tcPr>
            <w:tcW w:w="524" w:type="pct"/>
          </w:tcPr>
          <w:p w:rsidR="001D50CC" w:rsidRPr="003D5AF7" w:rsidRDefault="001D50CC" w:rsidP="00EB6727">
            <w:pPr>
              <w:rPr>
                <w:szCs w:val="21"/>
              </w:rPr>
            </w:pPr>
            <w:r w:rsidRPr="003D5AF7">
              <w:rPr>
                <w:szCs w:val="21"/>
              </w:rPr>
              <w:t>*</w:t>
            </w:r>
            <w:r w:rsidRPr="003D5AF7">
              <w:rPr>
                <w:szCs w:val="21"/>
              </w:rPr>
              <w:t>中文信息处理</w:t>
            </w:r>
          </w:p>
        </w:tc>
        <w:tc>
          <w:tcPr>
            <w:tcW w:w="1290" w:type="pct"/>
          </w:tcPr>
          <w:p w:rsidR="001D50CC" w:rsidRPr="003D5AF7" w:rsidRDefault="001D50CC" w:rsidP="00EB6727">
            <w:pPr>
              <w:rPr>
                <w:szCs w:val="21"/>
              </w:rPr>
            </w:pPr>
            <w:r w:rsidRPr="003D5AF7">
              <w:rPr>
                <w:szCs w:val="21"/>
              </w:rPr>
              <w:t>*</w:t>
            </w:r>
            <w:r w:rsidRPr="003D5AF7">
              <w:rPr>
                <w:szCs w:val="21"/>
              </w:rPr>
              <w:t>中文信息处理要求</w:t>
            </w:r>
          </w:p>
        </w:tc>
        <w:tc>
          <w:tcPr>
            <w:tcW w:w="2308" w:type="pct"/>
          </w:tcPr>
          <w:p w:rsidR="001D50CC" w:rsidRPr="003D5AF7" w:rsidRDefault="001D50CC" w:rsidP="00EB6727">
            <w:pPr>
              <w:rPr>
                <w:szCs w:val="21"/>
              </w:rPr>
            </w:pPr>
            <w:r w:rsidRPr="003D5AF7">
              <w:rPr>
                <w:szCs w:val="21"/>
              </w:rPr>
              <w:t>符合</w:t>
            </w:r>
            <w:r w:rsidRPr="003D5AF7">
              <w:rPr>
                <w:szCs w:val="21"/>
              </w:rPr>
              <w:t xml:space="preserve"> GB 18030 </w:t>
            </w:r>
            <w:r w:rsidRPr="003D5AF7">
              <w:rPr>
                <w:szCs w:val="21"/>
              </w:rPr>
              <w:t>的相关规定</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rFonts w:hint="eastAsia"/>
                <w:szCs w:val="21"/>
                <w:lang w:eastAsia="zh-CN"/>
              </w:rPr>
              <w:t>129</w:t>
            </w:r>
          </w:p>
        </w:tc>
        <w:tc>
          <w:tcPr>
            <w:tcW w:w="614" w:type="pct"/>
          </w:tcPr>
          <w:p w:rsidR="001D50CC" w:rsidRPr="003D5AF7" w:rsidRDefault="001D50CC" w:rsidP="00EB6727">
            <w:pPr>
              <w:rPr>
                <w:szCs w:val="21"/>
              </w:rPr>
            </w:pPr>
            <w:r w:rsidRPr="003D5AF7">
              <w:rPr>
                <w:szCs w:val="21"/>
              </w:rPr>
              <w:t>功能要求</w:t>
            </w:r>
          </w:p>
        </w:tc>
        <w:tc>
          <w:tcPr>
            <w:tcW w:w="524" w:type="pct"/>
            <w:vMerge w:val="restart"/>
          </w:tcPr>
          <w:p w:rsidR="001D50CC" w:rsidRPr="003D5AF7" w:rsidRDefault="001D50CC" w:rsidP="00EB6727">
            <w:pPr>
              <w:rPr>
                <w:szCs w:val="21"/>
              </w:rPr>
            </w:pPr>
            <w:r w:rsidRPr="003D5AF7">
              <w:rPr>
                <w:szCs w:val="21"/>
                <w:lang w:eastAsia="zh-CN"/>
              </w:rPr>
              <w:t>*</w:t>
            </w:r>
            <w:r w:rsidRPr="003D5AF7">
              <w:rPr>
                <w:szCs w:val="21"/>
              </w:rPr>
              <w:t>操作系统及软件功能</w:t>
            </w:r>
          </w:p>
        </w:tc>
        <w:tc>
          <w:tcPr>
            <w:tcW w:w="1290" w:type="pct"/>
          </w:tcPr>
          <w:p w:rsidR="001D50CC" w:rsidRPr="003D5AF7" w:rsidRDefault="001D50CC" w:rsidP="00EB6727">
            <w:pPr>
              <w:rPr>
                <w:szCs w:val="21"/>
                <w:lang w:eastAsia="zh-CN"/>
              </w:rPr>
            </w:pPr>
            <w:r w:rsidRPr="003D5AF7">
              <w:rPr>
                <w:szCs w:val="21"/>
                <w:lang w:eastAsia="zh-CN"/>
              </w:rPr>
              <w:t>*</w:t>
            </w:r>
            <w:r w:rsidRPr="003D5AF7">
              <w:rPr>
                <w:szCs w:val="21"/>
                <w:lang w:eastAsia="zh-CN"/>
              </w:rPr>
              <w:t>操作系统备份及还原功能</w:t>
            </w:r>
          </w:p>
        </w:tc>
        <w:tc>
          <w:tcPr>
            <w:tcW w:w="2308" w:type="pct"/>
          </w:tcPr>
          <w:p w:rsidR="001D50CC" w:rsidRPr="003D5AF7" w:rsidRDefault="001D50CC" w:rsidP="00EB6727">
            <w:pPr>
              <w:rPr>
                <w:szCs w:val="21"/>
                <w:lang w:eastAsia="zh-CN"/>
              </w:rPr>
            </w:pPr>
            <w:r w:rsidRPr="003D5AF7">
              <w:rPr>
                <w:szCs w:val="21"/>
                <w:lang w:eastAsia="zh-CN"/>
              </w:rPr>
              <w:t>支持操作系统备份及还原功能</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13</w:t>
            </w:r>
            <w:r w:rsidRPr="003D5AF7">
              <w:rPr>
                <w:rFonts w:hint="eastAsia"/>
                <w:szCs w:val="21"/>
                <w:lang w:eastAsia="zh-CN"/>
              </w:rPr>
              <w:t>0</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固件备份还原能力</w:t>
            </w:r>
          </w:p>
        </w:tc>
        <w:tc>
          <w:tcPr>
            <w:tcW w:w="2308" w:type="pct"/>
          </w:tcPr>
          <w:p w:rsidR="001D50CC" w:rsidRPr="003D5AF7" w:rsidRDefault="001D50CC" w:rsidP="00EB6727">
            <w:pPr>
              <w:rPr>
                <w:szCs w:val="21"/>
                <w:lang w:eastAsia="zh-CN"/>
              </w:rPr>
            </w:pPr>
            <w:r w:rsidRPr="003D5AF7">
              <w:rPr>
                <w:szCs w:val="21"/>
                <w:lang w:eastAsia="zh-CN"/>
              </w:rPr>
              <w:t>支持备份及还原固件的功能</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13</w:t>
            </w:r>
            <w:r w:rsidRPr="003D5AF7">
              <w:rPr>
                <w:rFonts w:hint="eastAsia"/>
                <w:szCs w:val="21"/>
                <w:lang w:eastAsia="zh-CN"/>
              </w:rPr>
              <w:t>1</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操作系统及驱动升级</w:t>
            </w:r>
          </w:p>
        </w:tc>
        <w:tc>
          <w:tcPr>
            <w:tcW w:w="2308" w:type="pct"/>
          </w:tcPr>
          <w:p w:rsidR="001D50CC" w:rsidRPr="003D5AF7" w:rsidRDefault="001D50CC" w:rsidP="00EB6727">
            <w:pPr>
              <w:rPr>
                <w:szCs w:val="21"/>
                <w:lang w:eastAsia="zh-CN"/>
              </w:rPr>
            </w:pPr>
            <w:r w:rsidRPr="003D5AF7">
              <w:rPr>
                <w:szCs w:val="21"/>
                <w:lang w:eastAsia="zh-CN"/>
              </w:rPr>
              <w:t>支持通过网络、闪存盘等方式对操作系统、驱动进行升级</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132</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固件升级</w:t>
            </w:r>
          </w:p>
        </w:tc>
        <w:tc>
          <w:tcPr>
            <w:tcW w:w="2308" w:type="pct"/>
          </w:tcPr>
          <w:p w:rsidR="001D50CC" w:rsidRPr="003D5AF7" w:rsidRDefault="001D50CC" w:rsidP="00EB6727">
            <w:pPr>
              <w:rPr>
                <w:szCs w:val="21"/>
                <w:lang w:eastAsia="zh-CN"/>
              </w:rPr>
            </w:pPr>
            <w:r w:rsidRPr="003D5AF7">
              <w:rPr>
                <w:szCs w:val="21"/>
                <w:lang w:eastAsia="zh-CN"/>
              </w:rPr>
              <w:t>支持通过网络、闪存盘等方式对固件进行升级</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lastRenderedPageBreak/>
              <w:t>13</w:t>
            </w:r>
            <w:r w:rsidRPr="003D5AF7">
              <w:rPr>
                <w:rFonts w:hint="eastAsia"/>
                <w:szCs w:val="21"/>
                <w:lang w:eastAsia="zh-CN"/>
              </w:rPr>
              <w:t>3</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lang w:eastAsia="zh-CN"/>
              </w:rPr>
            </w:pPr>
            <w:r w:rsidRPr="003D5AF7">
              <w:rPr>
                <w:szCs w:val="21"/>
                <w:lang w:eastAsia="zh-CN"/>
              </w:rPr>
              <w:t xml:space="preserve">*BIOS </w:t>
            </w:r>
            <w:r w:rsidRPr="003D5AF7">
              <w:rPr>
                <w:szCs w:val="21"/>
                <w:lang w:eastAsia="zh-CN"/>
              </w:rPr>
              <w:t>支持关闭通讯接口</w:t>
            </w:r>
          </w:p>
        </w:tc>
        <w:tc>
          <w:tcPr>
            <w:tcW w:w="2308" w:type="pct"/>
          </w:tcPr>
          <w:p w:rsidR="001D50CC" w:rsidRPr="003D5AF7" w:rsidRDefault="001D50CC" w:rsidP="00EB6727">
            <w:pPr>
              <w:rPr>
                <w:szCs w:val="21"/>
              </w:rPr>
            </w:pPr>
            <w:r w:rsidRPr="003D5AF7">
              <w:rPr>
                <w:szCs w:val="21"/>
              </w:rPr>
              <w:t>支持</w:t>
            </w:r>
            <w:r w:rsidRPr="003D5AF7">
              <w:rPr>
                <w:szCs w:val="21"/>
              </w:rPr>
              <w:t xml:space="preserve"> BIOS </w:t>
            </w:r>
            <w:r w:rsidRPr="003D5AF7">
              <w:rPr>
                <w:szCs w:val="21"/>
              </w:rPr>
              <w:t>关闭以太网及</w:t>
            </w:r>
            <w:r w:rsidRPr="003D5AF7">
              <w:rPr>
                <w:szCs w:val="21"/>
              </w:rPr>
              <w:t xml:space="preserve"> USB </w:t>
            </w:r>
            <w:r w:rsidRPr="003D5AF7">
              <w:rPr>
                <w:szCs w:val="21"/>
              </w:rPr>
              <w:t>接口</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w:t>
            </w:r>
            <w:r w:rsidRPr="003D5AF7">
              <w:rPr>
                <w:rFonts w:hint="eastAsia"/>
                <w:szCs w:val="21"/>
                <w:lang w:eastAsia="zh-CN"/>
              </w:rPr>
              <w:t>34</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固件查看信息</w:t>
            </w:r>
          </w:p>
        </w:tc>
        <w:tc>
          <w:tcPr>
            <w:tcW w:w="2308" w:type="pct"/>
          </w:tcPr>
          <w:p w:rsidR="001D50CC" w:rsidRPr="003D5AF7" w:rsidRDefault="001D50CC" w:rsidP="00EB6727">
            <w:pPr>
              <w:rPr>
                <w:szCs w:val="21"/>
                <w:lang w:eastAsia="zh-CN"/>
              </w:rPr>
            </w:pPr>
            <w:r w:rsidRPr="003D5AF7">
              <w:rPr>
                <w:szCs w:val="21"/>
                <w:lang w:eastAsia="zh-CN"/>
              </w:rPr>
              <w:t>支持查看固件版本、内存信息、主板信息、处理器信息和系统时间信息等功能</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w:t>
            </w:r>
            <w:r w:rsidRPr="003D5AF7">
              <w:rPr>
                <w:rFonts w:hint="eastAsia"/>
                <w:szCs w:val="21"/>
                <w:lang w:eastAsia="zh-CN"/>
              </w:rPr>
              <w:t>35</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固件设置启动顺序</w:t>
            </w:r>
          </w:p>
        </w:tc>
        <w:tc>
          <w:tcPr>
            <w:tcW w:w="2308" w:type="pct"/>
          </w:tcPr>
          <w:p w:rsidR="001D50CC" w:rsidRPr="003D5AF7" w:rsidRDefault="001D50CC" w:rsidP="00EB6727">
            <w:pPr>
              <w:rPr>
                <w:szCs w:val="21"/>
                <w:lang w:eastAsia="zh-CN"/>
              </w:rPr>
            </w:pPr>
            <w:r w:rsidRPr="003D5AF7">
              <w:rPr>
                <w:szCs w:val="21"/>
                <w:lang w:eastAsia="zh-CN"/>
              </w:rPr>
              <w:t>支持设置启动顺序功能，并按照设置的启动顺序启动</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w:t>
            </w:r>
            <w:r w:rsidRPr="003D5AF7">
              <w:rPr>
                <w:rFonts w:hint="eastAsia"/>
                <w:szCs w:val="21"/>
                <w:lang w:eastAsia="zh-CN"/>
              </w:rPr>
              <w:t>36</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固件设置口令</w:t>
            </w:r>
          </w:p>
        </w:tc>
        <w:tc>
          <w:tcPr>
            <w:tcW w:w="2308" w:type="pct"/>
          </w:tcPr>
          <w:p w:rsidR="001D50CC" w:rsidRPr="003D5AF7" w:rsidRDefault="001D50CC" w:rsidP="00EB6727">
            <w:pPr>
              <w:rPr>
                <w:szCs w:val="21"/>
                <w:lang w:eastAsia="zh-CN"/>
              </w:rPr>
            </w:pPr>
            <w:r w:rsidRPr="003D5AF7">
              <w:rPr>
                <w:szCs w:val="21"/>
                <w:lang w:eastAsia="zh-CN"/>
              </w:rPr>
              <w:t>支持设置口令、修改口令、验证口令功能</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13</w:t>
            </w:r>
            <w:r w:rsidRPr="003D5AF7">
              <w:rPr>
                <w:rFonts w:hint="eastAsia"/>
                <w:szCs w:val="21"/>
                <w:lang w:eastAsia="zh-CN"/>
              </w:rPr>
              <w:t>7</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固件设置网络引导</w:t>
            </w:r>
          </w:p>
        </w:tc>
        <w:tc>
          <w:tcPr>
            <w:tcW w:w="2308" w:type="pct"/>
          </w:tcPr>
          <w:p w:rsidR="001D50CC" w:rsidRPr="003D5AF7" w:rsidRDefault="001D50CC" w:rsidP="00EB6727">
            <w:pPr>
              <w:rPr>
                <w:szCs w:val="21"/>
                <w:lang w:eastAsia="zh-CN"/>
              </w:rPr>
            </w:pPr>
            <w:r w:rsidRPr="003D5AF7">
              <w:rPr>
                <w:szCs w:val="21"/>
                <w:lang w:eastAsia="zh-CN"/>
              </w:rPr>
              <w:t>支持网络引导启动和关闭功能</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w:t>
            </w:r>
            <w:r w:rsidRPr="003D5AF7">
              <w:rPr>
                <w:rFonts w:hint="eastAsia"/>
                <w:szCs w:val="21"/>
                <w:lang w:eastAsia="zh-CN"/>
              </w:rPr>
              <w:t>38</w:t>
            </w:r>
          </w:p>
        </w:tc>
        <w:tc>
          <w:tcPr>
            <w:tcW w:w="614" w:type="pct"/>
          </w:tcPr>
          <w:p w:rsidR="001D50CC" w:rsidRPr="003D5AF7" w:rsidRDefault="001D50CC" w:rsidP="00EB6727">
            <w:pPr>
              <w:rPr>
                <w:szCs w:val="21"/>
              </w:rPr>
            </w:pPr>
            <w:r w:rsidRPr="003D5AF7">
              <w:rPr>
                <w:szCs w:val="21"/>
              </w:rPr>
              <w:t>功能要求</w:t>
            </w:r>
          </w:p>
        </w:tc>
        <w:tc>
          <w:tcPr>
            <w:tcW w:w="524" w:type="pct"/>
            <w:vMerge w:val="restart"/>
          </w:tcPr>
          <w:p w:rsidR="001D50CC" w:rsidRPr="003D5AF7" w:rsidRDefault="001D50CC" w:rsidP="00EB6727">
            <w:pPr>
              <w:rPr>
                <w:szCs w:val="21"/>
              </w:rPr>
            </w:pPr>
            <w:r w:rsidRPr="003D5AF7">
              <w:rPr>
                <w:szCs w:val="21"/>
              </w:rPr>
              <w:t>生物识别功能</w:t>
            </w:r>
          </w:p>
        </w:tc>
        <w:tc>
          <w:tcPr>
            <w:tcW w:w="1290" w:type="pct"/>
          </w:tcPr>
          <w:p w:rsidR="001D50CC" w:rsidRPr="003D5AF7" w:rsidRDefault="001D50CC" w:rsidP="00EB6727">
            <w:pPr>
              <w:rPr>
                <w:szCs w:val="21"/>
              </w:rPr>
            </w:pPr>
            <w:r w:rsidRPr="003D5AF7">
              <w:rPr>
                <w:szCs w:val="21"/>
              </w:rPr>
              <w:t>指纹识别</w:t>
            </w:r>
          </w:p>
        </w:tc>
        <w:tc>
          <w:tcPr>
            <w:tcW w:w="2308" w:type="pct"/>
          </w:tcPr>
          <w:p w:rsidR="001D50CC" w:rsidRPr="003D5AF7" w:rsidRDefault="001D50CC" w:rsidP="00EB6727">
            <w:pPr>
              <w:rPr>
                <w:szCs w:val="21"/>
                <w:lang w:eastAsia="zh-CN"/>
              </w:rPr>
            </w:pPr>
            <w:r w:rsidRPr="003D5AF7">
              <w:rPr>
                <w:rFonts w:hint="eastAsia"/>
                <w:szCs w:val="21"/>
                <w:lang w:eastAsia="zh-CN"/>
              </w:rPr>
              <w:t>不涉及</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w:t>
            </w:r>
            <w:r w:rsidRPr="003D5AF7">
              <w:rPr>
                <w:rFonts w:hint="eastAsia"/>
                <w:szCs w:val="21"/>
                <w:lang w:eastAsia="zh-CN"/>
              </w:rPr>
              <w:t>39</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人脸识别</w:t>
            </w:r>
          </w:p>
        </w:tc>
        <w:tc>
          <w:tcPr>
            <w:tcW w:w="2308" w:type="pct"/>
          </w:tcPr>
          <w:p w:rsidR="001D50CC" w:rsidRPr="003D5AF7" w:rsidRDefault="001D50CC" w:rsidP="00EB6727">
            <w:pPr>
              <w:rPr>
                <w:szCs w:val="21"/>
                <w:lang w:eastAsia="zh-CN"/>
              </w:rPr>
            </w:pPr>
            <w:r w:rsidRPr="003D5AF7">
              <w:rPr>
                <w:szCs w:val="21"/>
                <w:lang w:eastAsia="zh-CN"/>
              </w:rPr>
              <w:t>人脸识别功能符合</w:t>
            </w:r>
            <w:r w:rsidRPr="003D5AF7">
              <w:rPr>
                <w:szCs w:val="21"/>
                <w:lang w:eastAsia="zh-CN"/>
              </w:rPr>
              <w:t xml:space="preserve"> GB/T 37036.3 </w:t>
            </w:r>
            <w:r w:rsidRPr="003D5AF7">
              <w:rPr>
                <w:szCs w:val="21"/>
                <w:lang w:eastAsia="zh-CN"/>
              </w:rPr>
              <w:t>的相关规定</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14</w:t>
            </w:r>
            <w:r w:rsidRPr="003D5AF7">
              <w:rPr>
                <w:rFonts w:hint="eastAsia"/>
                <w:szCs w:val="21"/>
                <w:lang w:eastAsia="zh-CN"/>
              </w:rPr>
              <w:t>0</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静脉识别</w:t>
            </w:r>
          </w:p>
        </w:tc>
        <w:tc>
          <w:tcPr>
            <w:tcW w:w="2308" w:type="pct"/>
          </w:tcPr>
          <w:p w:rsidR="001D50CC" w:rsidRPr="003D5AF7" w:rsidRDefault="001D50CC" w:rsidP="00EB6727">
            <w:pPr>
              <w:rPr>
                <w:szCs w:val="21"/>
                <w:lang w:eastAsia="zh-CN"/>
              </w:rPr>
            </w:pPr>
            <w:r w:rsidRPr="003D5AF7">
              <w:rPr>
                <w:rFonts w:hint="eastAsia"/>
                <w:szCs w:val="21"/>
                <w:lang w:eastAsia="zh-CN"/>
              </w:rPr>
              <w:t>不涉及</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14</w:t>
            </w:r>
            <w:r w:rsidRPr="003D5AF7">
              <w:rPr>
                <w:rFonts w:hint="eastAsia"/>
                <w:szCs w:val="21"/>
                <w:lang w:eastAsia="zh-CN"/>
              </w:rPr>
              <w:t>1</w:t>
            </w:r>
          </w:p>
        </w:tc>
        <w:tc>
          <w:tcPr>
            <w:tcW w:w="614" w:type="pct"/>
          </w:tcPr>
          <w:p w:rsidR="001D50CC" w:rsidRPr="003D5AF7" w:rsidRDefault="001D50CC" w:rsidP="00EB6727">
            <w:pPr>
              <w:rPr>
                <w:szCs w:val="21"/>
              </w:rPr>
            </w:pPr>
            <w:r w:rsidRPr="003D5AF7">
              <w:rPr>
                <w:szCs w:val="21"/>
              </w:rPr>
              <w:t>功能要求</w:t>
            </w:r>
          </w:p>
        </w:tc>
        <w:tc>
          <w:tcPr>
            <w:tcW w:w="524" w:type="pct"/>
            <w:vMerge w:val="restart"/>
          </w:tcPr>
          <w:p w:rsidR="001D50CC" w:rsidRPr="003D5AF7" w:rsidRDefault="001D50CC" w:rsidP="00EB6727">
            <w:pPr>
              <w:rPr>
                <w:szCs w:val="21"/>
              </w:rPr>
            </w:pPr>
            <w:r w:rsidRPr="003D5AF7">
              <w:rPr>
                <w:szCs w:val="21"/>
              </w:rPr>
              <w:t>硬件加速功能</w:t>
            </w:r>
          </w:p>
        </w:tc>
        <w:tc>
          <w:tcPr>
            <w:tcW w:w="1290" w:type="pct"/>
          </w:tcPr>
          <w:p w:rsidR="001D50CC" w:rsidRPr="003D5AF7" w:rsidRDefault="001D50CC" w:rsidP="00EB6727">
            <w:pPr>
              <w:pStyle w:val="TableParagraph"/>
              <w:spacing w:line="300" w:lineRule="auto"/>
              <w:rPr>
                <w:szCs w:val="21"/>
              </w:rPr>
            </w:pPr>
            <w:r w:rsidRPr="003D5AF7">
              <w:rPr>
                <w:rFonts w:ascii="Times New Roman" w:hAnsi="Times New Roman" w:cs="Times New Roman"/>
                <w:sz w:val="21"/>
                <w:szCs w:val="21"/>
              </w:rPr>
              <w:t xml:space="preserve">NPU/GPU </w:t>
            </w:r>
            <w:r w:rsidRPr="003D5AF7">
              <w:rPr>
                <w:rFonts w:ascii="Times New Roman" w:hAnsi="Times New Roman" w:cs="Times New Roman"/>
                <w:sz w:val="21"/>
                <w:szCs w:val="21"/>
              </w:rPr>
              <w:t>等</w:t>
            </w:r>
            <w:r w:rsidRPr="003D5AF7">
              <w:rPr>
                <w:rFonts w:ascii="Times New Roman" w:hAnsi="Times New Roman" w:cs="Times New Roman"/>
                <w:sz w:val="21"/>
                <w:szCs w:val="21"/>
              </w:rPr>
              <w:t xml:space="preserve"> AI</w:t>
            </w:r>
            <w:r w:rsidRPr="003D5AF7">
              <w:rPr>
                <w:szCs w:val="21"/>
              </w:rPr>
              <w:t>加速模块</w:t>
            </w:r>
          </w:p>
        </w:tc>
        <w:tc>
          <w:tcPr>
            <w:tcW w:w="2308" w:type="pct"/>
          </w:tcPr>
          <w:p w:rsidR="001D50CC" w:rsidRPr="003D5AF7" w:rsidRDefault="001D50CC" w:rsidP="00EB6727">
            <w:pPr>
              <w:rPr>
                <w:szCs w:val="21"/>
              </w:rPr>
            </w:pPr>
            <w:r w:rsidRPr="003D5AF7">
              <w:rPr>
                <w:rFonts w:hint="eastAsia"/>
                <w:szCs w:val="21"/>
                <w:lang w:eastAsia="zh-CN"/>
              </w:rPr>
              <w:t>不涉及</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14</w:t>
            </w:r>
            <w:r w:rsidRPr="003D5AF7">
              <w:rPr>
                <w:rFonts w:hint="eastAsia"/>
                <w:szCs w:val="21"/>
                <w:lang w:eastAsia="zh-CN"/>
              </w:rPr>
              <w:t>2</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视频编解码加速模块</w:t>
            </w:r>
          </w:p>
        </w:tc>
        <w:tc>
          <w:tcPr>
            <w:tcW w:w="2308" w:type="pct"/>
          </w:tcPr>
          <w:p w:rsidR="001D50CC" w:rsidRPr="003D5AF7" w:rsidRDefault="001D50CC" w:rsidP="00EB6727">
            <w:pPr>
              <w:rPr>
                <w:szCs w:val="21"/>
                <w:lang w:eastAsia="zh-CN"/>
              </w:rPr>
            </w:pPr>
            <w:r w:rsidRPr="003D5AF7">
              <w:rPr>
                <w:rFonts w:hint="eastAsia"/>
                <w:szCs w:val="21"/>
                <w:lang w:eastAsia="zh-CN"/>
              </w:rPr>
              <w:t>不涉及</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14</w:t>
            </w:r>
            <w:r w:rsidRPr="003D5AF7">
              <w:rPr>
                <w:rFonts w:hint="eastAsia"/>
                <w:szCs w:val="21"/>
                <w:lang w:eastAsia="zh-CN"/>
              </w:rPr>
              <w:t>3</w:t>
            </w:r>
          </w:p>
        </w:tc>
        <w:tc>
          <w:tcPr>
            <w:tcW w:w="614" w:type="pct"/>
          </w:tcPr>
          <w:p w:rsidR="001D50CC" w:rsidRPr="003D5AF7" w:rsidRDefault="001D50CC" w:rsidP="00EB6727">
            <w:pPr>
              <w:rPr>
                <w:szCs w:val="21"/>
              </w:rPr>
            </w:pPr>
            <w:r w:rsidRPr="003D5AF7">
              <w:rPr>
                <w:szCs w:val="21"/>
              </w:rPr>
              <w:t>功能要求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影像处理加速模块</w:t>
            </w:r>
          </w:p>
        </w:tc>
        <w:tc>
          <w:tcPr>
            <w:tcW w:w="2308" w:type="pct"/>
          </w:tcPr>
          <w:p w:rsidR="001D50CC" w:rsidRPr="003D5AF7" w:rsidRDefault="001D50CC" w:rsidP="00EB6727">
            <w:pPr>
              <w:rPr>
                <w:szCs w:val="21"/>
                <w:lang w:eastAsia="zh-CN"/>
              </w:rPr>
            </w:pPr>
            <w:r w:rsidRPr="003D5AF7">
              <w:rPr>
                <w:rFonts w:hint="eastAsia"/>
                <w:szCs w:val="21"/>
                <w:lang w:eastAsia="zh-CN"/>
              </w:rPr>
              <w:t>不涉及</w:t>
            </w:r>
          </w:p>
        </w:tc>
      </w:tr>
      <w:tr w:rsidR="001D50CC" w:rsidRPr="003D5AF7" w:rsidTr="00EB6727">
        <w:trPr>
          <w:trHeight w:val="57"/>
        </w:trPr>
        <w:tc>
          <w:tcPr>
            <w:tcW w:w="264" w:type="pct"/>
          </w:tcPr>
          <w:p w:rsidR="001D50CC" w:rsidRPr="003D5AF7" w:rsidRDefault="001D50CC" w:rsidP="00EB6727">
            <w:pPr>
              <w:rPr>
                <w:szCs w:val="21"/>
                <w:lang w:eastAsia="zh-CN"/>
              </w:rPr>
            </w:pPr>
            <w:r w:rsidRPr="003D5AF7">
              <w:rPr>
                <w:szCs w:val="21"/>
              </w:rPr>
              <w:t>14</w:t>
            </w:r>
            <w:r w:rsidRPr="003D5AF7">
              <w:rPr>
                <w:rFonts w:hint="eastAsia"/>
                <w:szCs w:val="21"/>
                <w:lang w:eastAsia="zh-CN"/>
              </w:rPr>
              <w:t>4</w:t>
            </w:r>
          </w:p>
        </w:tc>
        <w:tc>
          <w:tcPr>
            <w:tcW w:w="614" w:type="pct"/>
          </w:tcPr>
          <w:p w:rsidR="001D50CC" w:rsidRPr="003D5AF7" w:rsidRDefault="001D50CC" w:rsidP="00EB6727">
            <w:pPr>
              <w:rPr>
                <w:szCs w:val="21"/>
              </w:rPr>
            </w:pPr>
            <w:r w:rsidRPr="003D5AF7">
              <w:rPr>
                <w:szCs w:val="21"/>
              </w:rPr>
              <w:t>可靠性要求</w:t>
            </w:r>
          </w:p>
        </w:tc>
        <w:tc>
          <w:tcPr>
            <w:tcW w:w="524" w:type="pct"/>
          </w:tcPr>
          <w:p w:rsidR="001D50CC" w:rsidRPr="003D5AF7" w:rsidRDefault="001D50CC" w:rsidP="00EB6727">
            <w:pPr>
              <w:rPr>
                <w:szCs w:val="21"/>
              </w:rPr>
            </w:pPr>
            <w:r w:rsidRPr="003D5AF7">
              <w:rPr>
                <w:szCs w:val="21"/>
              </w:rPr>
              <w:t>*</w:t>
            </w:r>
            <w:r w:rsidRPr="003D5AF7">
              <w:rPr>
                <w:szCs w:val="21"/>
              </w:rPr>
              <w:t>存储设备可靠性</w:t>
            </w:r>
          </w:p>
        </w:tc>
        <w:tc>
          <w:tcPr>
            <w:tcW w:w="1290" w:type="pct"/>
          </w:tcPr>
          <w:p w:rsidR="001D50CC" w:rsidRPr="00230EFB" w:rsidRDefault="001D50CC" w:rsidP="00EB6727">
            <w:pPr>
              <w:rPr>
                <w:szCs w:val="21"/>
              </w:rPr>
            </w:pPr>
            <w:r w:rsidRPr="00230EFB">
              <w:rPr>
                <w:szCs w:val="21"/>
              </w:rPr>
              <w:t>*</w:t>
            </w:r>
            <w:r w:rsidRPr="00230EFB">
              <w:rPr>
                <w:szCs w:val="21"/>
              </w:rPr>
              <w:t>固态存储寿命</w:t>
            </w:r>
          </w:p>
        </w:tc>
        <w:tc>
          <w:tcPr>
            <w:tcW w:w="2308" w:type="pct"/>
          </w:tcPr>
          <w:p w:rsidR="001D50CC" w:rsidRPr="00230EFB" w:rsidRDefault="001D50CC" w:rsidP="00EB6727">
            <w:pPr>
              <w:rPr>
                <w:szCs w:val="21"/>
              </w:rPr>
            </w:pPr>
            <w:r w:rsidRPr="00230EFB">
              <w:rPr>
                <w:szCs w:val="21"/>
              </w:rPr>
              <w:t>TBW≥80TB</w:t>
            </w:r>
            <w:r w:rsidRPr="00230EFB">
              <w:rPr>
                <w:szCs w:val="21"/>
              </w:rPr>
              <w:t>（条件：</w:t>
            </w:r>
            <w:r w:rsidRPr="00230EFB">
              <w:rPr>
                <w:szCs w:val="21"/>
              </w:rPr>
              <w:t xml:space="preserve">240GB </w:t>
            </w:r>
            <w:r w:rsidRPr="00230EFB">
              <w:rPr>
                <w:szCs w:val="21"/>
              </w:rPr>
              <w:t>硬盘容量）</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14</w:t>
            </w:r>
            <w:r w:rsidRPr="003D5AF7">
              <w:rPr>
                <w:rFonts w:hint="eastAsia"/>
                <w:szCs w:val="21"/>
              </w:rPr>
              <w:t>5</w:t>
            </w:r>
          </w:p>
        </w:tc>
        <w:tc>
          <w:tcPr>
            <w:tcW w:w="614" w:type="pct"/>
          </w:tcPr>
          <w:p w:rsidR="001D50CC" w:rsidRPr="003D5AF7" w:rsidRDefault="001D50CC" w:rsidP="00EB6727">
            <w:pPr>
              <w:rPr>
                <w:szCs w:val="21"/>
              </w:rPr>
            </w:pPr>
            <w:r w:rsidRPr="003D5AF7">
              <w:rPr>
                <w:szCs w:val="21"/>
              </w:rPr>
              <w:t>可靠性要求</w:t>
            </w:r>
          </w:p>
        </w:tc>
        <w:tc>
          <w:tcPr>
            <w:tcW w:w="524" w:type="pct"/>
          </w:tcPr>
          <w:p w:rsidR="001D50CC" w:rsidRPr="003D5AF7" w:rsidRDefault="001D50CC" w:rsidP="00EB6727">
            <w:pPr>
              <w:rPr>
                <w:szCs w:val="21"/>
              </w:rPr>
            </w:pPr>
            <w:r w:rsidRPr="003D5AF7">
              <w:rPr>
                <w:szCs w:val="21"/>
              </w:rPr>
              <w:t>*</w:t>
            </w:r>
            <w:r w:rsidRPr="003D5AF7">
              <w:rPr>
                <w:szCs w:val="21"/>
              </w:rPr>
              <w:t>显示设备可靠性</w:t>
            </w:r>
          </w:p>
        </w:tc>
        <w:tc>
          <w:tcPr>
            <w:tcW w:w="1290" w:type="pct"/>
          </w:tcPr>
          <w:p w:rsidR="001D50CC" w:rsidRPr="003D5AF7" w:rsidRDefault="001D50CC" w:rsidP="00EB6727">
            <w:pPr>
              <w:rPr>
                <w:szCs w:val="21"/>
              </w:rPr>
            </w:pPr>
            <w:r w:rsidRPr="003D5AF7">
              <w:rPr>
                <w:szCs w:val="21"/>
              </w:rPr>
              <w:t>*</w:t>
            </w:r>
            <w:r w:rsidRPr="003D5AF7">
              <w:rPr>
                <w:szCs w:val="21"/>
              </w:rPr>
              <w:t>显示屏屏幕失效点</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符合</w:t>
            </w:r>
            <w:r w:rsidRPr="003D5AF7">
              <w:rPr>
                <w:rFonts w:ascii="Times New Roman" w:hAnsi="Times New Roman" w:cs="Times New Roman"/>
                <w:sz w:val="21"/>
                <w:szCs w:val="21"/>
              </w:rPr>
              <w:t xml:space="preserve"> GB/T 9813.2 </w:t>
            </w:r>
            <w:r w:rsidRPr="003D5AF7">
              <w:rPr>
                <w:rFonts w:ascii="Times New Roman" w:hAnsi="Times New Roman" w:cs="Times New Roman"/>
                <w:sz w:val="21"/>
                <w:szCs w:val="21"/>
              </w:rPr>
              <w:t>的要求</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146</w:t>
            </w:r>
          </w:p>
        </w:tc>
        <w:tc>
          <w:tcPr>
            <w:tcW w:w="614" w:type="pct"/>
          </w:tcPr>
          <w:p w:rsidR="001D50CC" w:rsidRPr="003D5AF7" w:rsidRDefault="001D50CC" w:rsidP="00EB6727">
            <w:pPr>
              <w:rPr>
                <w:szCs w:val="21"/>
              </w:rPr>
            </w:pPr>
            <w:r w:rsidRPr="003D5AF7">
              <w:rPr>
                <w:szCs w:val="21"/>
              </w:rPr>
              <w:t>可靠性要求</w:t>
            </w:r>
          </w:p>
        </w:tc>
        <w:tc>
          <w:tcPr>
            <w:tcW w:w="524" w:type="pct"/>
            <w:vMerge w:val="restart"/>
          </w:tcPr>
          <w:p w:rsidR="001D50CC" w:rsidRPr="003D5AF7" w:rsidRDefault="001D50CC" w:rsidP="00EB6727">
            <w:pPr>
              <w:rPr>
                <w:szCs w:val="21"/>
              </w:rPr>
            </w:pPr>
            <w:r w:rsidRPr="003D5AF7">
              <w:rPr>
                <w:szCs w:val="21"/>
              </w:rPr>
              <w:t>*</w:t>
            </w:r>
            <w:r w:rsidRPr="003D5AF7">
              <w:rPr>
                <w:szCs w:val="21"/>
              </w:rPr>
              <w:t>外设可靠性</w:t>
            </w:r>
          </w:p>
        </w:tc>
        <w:tc>
          <w:tcPr>
            <w:tcW w:w="1290" w:type="pct"/>
          </w:tcPr>
          <w:p w:rsidR="001D50CC" w:rsidRPr="003D5AF7" w:rsidRDefault="001D50CC" w:rsidP="00EB6727">
            <w:pPr>
              <w:rPr>
                <w:szCs w:val="21"/>
              </w:rPr>
            </w:pPr>
            <w:r w:rsidRPr="003D5AF7">
              <w:rPr>
                <w:szCs w:val="21"/>
              </w:rPr>
              <w:t>*</w:t>
            </w:r>
            <w:r w:rsidRPr="003D5AF7">
              <w:rPr>
                <w:szCs w:val="21"/>
              </w:rPr>
              <w:t>键盘按键寿命</w:t>
            </w:r>
          </w:p>
        </w:tc>
        <w:tc>
          <w:tcPr>
            <w:tcW w:w="2308" w:type="pct"/>
          </w:tcPr>
          <w:p w:rsidR="001D50CC" w:rsidRPr="003D5AF7" w:rsidRDefault="001D50CC" w:rsidP="00EB6727">
            <w:pPr>
              <w:rPr>
                <w:szCs w:val="21"/>
              </w:rPr>
            </w:pPr>
            <w:r w:rsidRPr="003D5AF7">
              <w:rPr>
                <w:szCs w:val="21"/>
              </w:rPr>
              <w:t xml:space="preserve">≥1000 </w:t>
            </w:r>
            <w:r w:rsidRPr="003D5AF7">
              <w:rPr>
                <w:szCs w:val="21"/>
              </w:rPr>
              <w:t>万次</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147</w:t>
            </w:r>
          </w:p>
        </w:tc>
        <w:tc>
          <w:tcPr>
            <w:tcW w:w="614" w:type="pct"/>
          </w:tcPr>
          <w:p w:rsidR="001D50CC" w:rsidRPr="003D5AF7" w:rsidRDefault="001D50CC" w:rsidP="00EB6727">
            <w:pPr>
              <w:rPr>
                <w:szCs w:val="21"/>
              </w:rPr>
            </w:pPr>
            <w:r w:rsidRPr="003D5AF7">
              <w:rPr>
                <w:szCs w:val="21"/>
              </w:rPr>
              <w:t>可靠性要求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鼠标按键寿命</w:t>
            </w:r>
          </w:p>
        </w:tc>
        <w:tc>
          <w:tcPr>
            <w:tcW w:w="2308" w:type="pct"/>
          </w:tcPr>
          <w:p w:rsidR="001D50CC" w:rsidRPr="003D5AF7" w:rsidRDefault="001D50CC" w:rsidP="00EB6727">
            <w:pPr>
              <w:rPr>
                <w:szCs w:val="21"/>
              </w:rPr>
            </w:pPr>
            <w:r w:rsidRPr="003D5AF7">
              <w:rPr>
                <w:szCs w:val="21"/>
              </w:rPr>
              <w:t xml:space="preserve">≥500 </w:t>
            </w:r>
            <w:r w:rsidRPr="003D5AF7">
              <w:rPr>
                <w:szCs w:val="21"/>
              </w:rPr>
              <w:t>万次</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148</w:t>
            </w:r>
          </w:p>
        </w:tc>
        <w:tc>
          <w:tcPr>
            <w:tcW w:w="614" w:type="pct"/>
          </w:tcPr>
          <w:p w:rsidR="001D50CC" w:rsidRPr="003D5AF7" w:rsidRDefault="001D50CC" w:rsidP="00EB6727">
            <w:pPr>
              <w:rPr>
                <w:szCs w:val="21"/>
              </w:rPr>
            </w:pPr>
            <w:r w:rsidRPr="003D5AF7">
              <w:rPr>
                <w:szCs w:val="21"/>
              </w:rPr>
              <w:t>可靠性要求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键盘鼠标线材寿命</w:t>
            </w:r>
          </w:p>
        </w:tc>
        <w:tc>
          <w:tcPr>
            <w:tcW w:w="2308" w:type="pct"/>
          </w:tcPr>
          <w:p w:rsidR="001D50CC" w:rsidRPr="003D5AF7" w:rsidRDefault="001D50CC" w:rsidP="00EB6727">
            <w:pPr>
              <w:rPr>
                <w:szCs w:val="21"/>
                <w:lang w:eastAsia="zh-CN"/>
              </w:rPr>
            </w:pPr>
            <w:r w:rsidRPr="003D5AF7">
              <w:rPr>
                <w:szCs w:val="21"/>
                <w:lang w:eastAsia="zh-CN"/>
              </w:rPr>
              <w:t>键盘鼠标所用线材经</w:t>
            </w:r>
            <w:r w:rsidRPr="003D5AF7">
              <w:rPr>
                <w:szCs w:val="21"/>
                <w:lang w:eastAsia="zh-CN"/>
              </w:rPr>
              <w:t>±60°</w:t>
            </w:r>
            <w:r w:rsidRPr="003D5AF7">
              <w:rPr>
                <w:szCs w:val="21"/>
                <w:lang w:eastAsia="zh-CN"/>
              </w:rPr>
              <w:t>弯折不低于</w:t>
            </w:r>
            <w:r w:rsidRPr="003D5AF7">
              <w:rPr>
                <w:szCs w:val="21"/>
                <w:lang w:eastAsia="zh-CN"/>
              </w:rPr>
              <w:t xml:space="preserve"> 3000 </w:t>
            </w:r>
            <w:r w:rsidRPr="003D5AF7">
              <w:rPr>
                <w:szCs w:val="21"/>
                <w:lang w:eastAsia="zh-CN"/>
              </w:rPr>
              <w:t>次，功能、外观完好</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149</w:t>
            </w:r>
          </w:p>
        </w:tc>
        <w:tc>
          <w:tcPr>
            <w:tcW w:w="614" w:type="pct"/>
          </w:tcPr>
          <w:p w:rsidR="001D50CC" w:rsidRPr="003D5AF7" w:rsidRDefault="001D50CC" w:rsidP="00EB6727">
            <w:pPr>
              <w:rPr>
                <w:szCs w:val="21"/>
              </w:rPr>
            </w:pPr>
            <w:r w:rsidRPr="003D5AF7">
              <w:rPr>
                <w:szCs w:val="21"/>
              </w:rPr>
              <w:t>可靠性要求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风扇寿命</w:t>
            </w:r>
          </w:p>
        </w:tc>
        <w:tc>
          <w:tcPr>
            <w:tcW w:w="2308" w:type="pct"/>
          </w:tcPr>
          <w:p w:rsidR="001D50CC" w:rsidRPr="003D5AF7" w:rsidRDefault="001D50CC" w:rsidP="00EB6727">
            <w:pPr>
              <w:rPr>
                <w:szCs w:val="21"/>
              </w:rPr>
            </w:pPr>
            <w:r w:rsidRPr="003D5AF7">
              <w:rPr>
                <w:szCs w:val="21"/>
              </w:rPr>
              <w:t xml:space="preserve">≥4 </w:t>
            </w:r>
            <w:r w:rsidRPr="003D5AF7">
              <w:rPr>
                <w:szCs w:val="21"/>
              </w:rPr>
              <w:t>万小时</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150</w:t>
            </w:r>
          </w:p>
        </w:tc>
        <w:tc>
          <w:tcPr>
            <w:tcW w:w="614" w:type="pct"/>
          </w:tcPr>
          <w:p w:rsidR="001D50CC" w:rsidRPr="003D5AF7" w:rsidRDefault="001D50CC" w:rsidP="00EB6727">
            <w:pPr>
              <w:rPr>
                <w:szCs w:val="21"/>
              </w:rPr>
            </w:pPr>
            <w:r w:rsidRPr="003D5AF7">
              <w:rPr>
                <w:szCs w:val="21"/>
              </w:rPr>
              <w:t>可靠性要求</w:t>
            </w:r>
          </w:p>
        </w:tc>
        <w:tc>
          <w:tcPr>
            <w:tcW w:w="524" w:type="pct"/>
            <w:vMerge w:val="restart"/>
          </w:tcPr>
          <w:p w:rsidR="001D50CC" w:rsidRPr="003D5AF7" w:rsidRDefault="001D50CC" w:rsidP="00EB6727">
            <w:pPr>
              <w:rPr>
                <w:szCs w:val="21"/>
              </w:rPr>
            </w:pPr>
            <w:r w:rsidRPr="003D5AF7">
              <w:rPr>
                <w:szCs w:val="21"/>
              </w:rPr>
              <w:t>*</w:t>
            </w:r>
            <w:r w:rsidRPr="003D5AF7">
              <w:rPr>
                <w:szCs w:val="21"/>
              </w:rPr>
              <w:t>整机可靠性要求</w:t>
            </w:r>
          </w:p>
        </w:tc>
        <w:tc>
          <w:tcPr>
            <w:tcW w:w="1290" w:type="pct"/>
          </w:tcPr>
          <w:p w:rsidR="001D50CC" w:rsidRPr="003D5AF7" w:rsidRDefault="001D50CC" w:rsidP="00EB6727">
            <w:pPr>
              <w:rPr>
                <w:szCs w:val="21"/>
                <w:lang w:eastAsia="zh-CN"/>
              </w:rPr>
            </w:pPr>
            <w:r w:rsidRPr="003D5AF7">
              <w:rPr>
                <w:szCs w:val="21"/>
                <w:lang w:eastAsia="zh-CN"/>
              </w:rPr>
              <w:t>*</w:t>
            </w:r>
            <w:r w:rsidRPr="003D5AF7">
              <w:rPr>
                <w:szCs w:val="21"/>
                <w:lang w:eastAsia="zh-CN"/>
              </w:rPr>
              <w:t>电磁兼容性要求的抗扰度</w:t>
            </w:r>
          </w:p>
        </w:tc>
        <w:tc>
          <w:tcPr>
            <w:tcW w:w="2308" w:type="pct"/>
          </w:tcPr>
          <w:p w:rsidR="001D50CC" w:rsidRPr="003D5AF7" w:rsidRDefault="001D50CC" w:rsidP="00EB6727">
            <w:pPr>
              <w:rPr>
                <w:szCs w:val="21"/>
              </w:rPr>
            </w:pPr>
            <w:r w:rsidRPr="003D5AF7">
              <w:rPr>
                <w:szCs w:val="21"/>
              </w:rPr>
              <w:t>符合</w:t>
            </w:r>
            <w:r w:rsidRPr="003D5AF7">
              <w:rPr>
                <w:szCs w:val="21"/>
              </w:rPr>
              <w:t xml:space="preserve"> GB/T 9254.2 </w:t>
            </w:r>
            <w:r w:rsidRPr="003D5AF7">
              <w:rPr>
                <w:szCs w:val="21"/>
              </w:rPr>
              <w:t>的规定</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151</w:t>
            </w:r>
          </w:p>
        </w:tc>
        <w:tc>
          <w:tcPr>
            <w:tcW w:w="614" w:type="pct"/>
          </w:tcPr>
          <w:p w:rsidR="001D50CC" w:rsidRPr="003D5AF7" w:rsidRDefault="001D50CC" w:rsidP="00EB6727">
            <w:pPr>
              <w:rPr>
                <w:szCs w:val="21"/>
              </w:rPr>
            </w:pPr>
            <w:r w:rsidRPr="003D5AF7">
              <w:rPr>
                <w:szCs w:val="21"/>
              </w:rPr>
              <w:t>可靠性要求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lang w:eastAsia="zh-CN"/>
              </w:rPr>
            </w:pPr>
            <w:r w:rsidRPr="003D5AF7">
              <w:rPr>
                <w:szCs w:val="21"/>
                <w:lang w:eastAsia="zh-CN"/>
              </w:rPr>
              <w:t>*</w:t>
            </w:r>
            <w:r w:rsidRPr="003D5AF7">
              <w:rPr>
                <w:szCs w:val="21"/>
                <w:lang w:eastAsia="zh-CN"/>
              </w:rPr>
              <w:t>环境条件要求的气候环境适应性</w:t>
            </w:r>
          </w:p>
        </w:tc>
        <w:tc>
          <w:tcPr>
            <w:tcW w:w="2308" w:type="pct"/>
          </w:tcPr>
          <w:p w:rsidR="001D50CC" w:rsidRPr="003D5AF7" w:rsidRDefault="001D50CC" w:rsidP="00EB6727">
            <w:pPr>
              <w:rPr>
                <w:szCs w:val="21"/>
              </w:rPr>
            </w:pPr>
            <w:r w:rsidRPr="003D5AF7">
              <w:rPr>
                <w:szCs w:val="21"/>
              </w:rPr>
              <w:t>符合</w:t>
            </w:r>
            <w:r w:rsidRPr="003D5AF7">
              <w:rPr>
                <w:szCs w:val="21"/>
              </w:rPr>
              <w:t xml:space="preserve"> GB/T 9813.1 </w:t>
            </w:r>
            <w:r w:rsidRPr="003D5AF7">
              <w:rPr>
                <w:szCs w:val="21"/>
              </w:rPr>
              <w:t>中规定</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lastRenderedPageBreak/>
              <w:t>152</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lastRenderedPageBreak/>
              <w:t>可靠性要求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lang w:eastAsia="zh-CN"/>
              </w:rPr>
            </w:pPr>
            <w:r w:rsidRPr="003D5AF7">
              <w:rPr>
                <w:szCs w:val="21"/>
                <w:lang w:eastAsia="zh-CN"/>
              </w:rPr>
              <w:t>*</w:t>
            </w:r>
            <w:r w:rsidRPr="003D5AF7">
              <w:rPr>
                <w:szCs w:val="21"/>
                <w:lang w:eastAsia="zh-CN"/>
              </w:rPr>
              <w:t>环境条件要求的振动</w:t>
            </w:r>
            <w:r w:rsidRPr="003D5AF7">
              <w:rPr>
                <w:szCs w:val="21"/>
                <w:lang w:eastAsia="zh-CN"/>
              </w:rPr>
              <w:lastRenderedPageBreak/>
              <w:t>适应性</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lastRenderedPageBreak/>
              <w:t>符合</w:t>
            </w:r>
            <w:r w:rsidRPr="003D5AF7">
              <w:rPr>
                <w:szCs w:val="21"/>
              </w:rPr>
              <w:t xml:space="preserve"> GB/T 9813.1 </w:t>
            </w:r>
            <w:r w:rsidRPr="003D5AF7">
              <w:rPr>
                <w:szCs w:val="21"/>
              </w:rPr>
              <w:t>中规定</w:t>
            </w:r>
          </w:p>
        </w:tc>
      </w:tr>
      <w:tr w:rsidR="001D50CC" w:rsidRPr="003D5AF7" w:rsidTr="00EB6727">
        <w:trPr>
          <w:trHeight w:val="57"/>
        </w:trPr>
        <w:tc>
          <w:tcPr>
            <w:tcW w:w="26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153</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可靠性要求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lang w:eastAsia="zh-CN"/>
              </w:rPr>
            </w:pPr>
            <w:r w:rsidRPr="003D5AF7">
              <w:rPr>
                <w:szCs w:val="21"/>
                <w:lang w:eastAsia="zh-CN"/>
              </w:rPr>
              <w:t>*</w:t>
            </w:r>
            <w:r w:rsidRPr="003D5AF7">
              <w:rPr>
                <w:szCs w:val="21"/>
                <w:lang w:eastAsia="zh-CN"/>
              </w:rPr>
              <w:t>环境条件要求的冲击适应性</w:t>
            </w:r>
          </w:p>
        </w:tc>
        <w:tc>
          <w:tcPr>
            <w:tcW w:w="2308" w:type="pct"/>
          </w:tcPr>
          <w:p w:rsidR="001D50CC" w:rsidRPr="003D5AF7" w:rsidRDefault="001D50CC" w:rsidP="00EB6727">
            <w:pPr>
              <w:rPr>
                <w:szCs w:val="21"/>
              </w:rPr>
            </w:pPr>
            <w:r w:rsidRPr="003D5AF7">
              <w:rPr>
                <w:szCs w:val="21"/>
              </w:rPr>
              <w:t>符合</w:t>
            </w:r>
            <w:r w:rsidRPr="003D5AF7">
              <w:rPr>
                <w:szCs w:val="21"/>
              </w:rPr>
              <w:t xml:space="preserve"> GB/T 9813.1 </w:t>
            </w:r>
            <w:r w:rsidRPr="003D5AF7">
              <w:rPr>
                <w:szCs w:val="21"/>
              </w:rPr>
              <w:t>中规定</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154</w:t>
            </w:r>
          </w:p>
        </w:tc>
        <w:tc>
          <w:tcPr>
            <w:tcW w:w="614" w:type="pct"/>
          </w:tcPr>
          <w:p w:rsidR="001D50CC" w:rsidRPr="003D5AF7" w:rsidRDefault="001D50CC" w:rsidP="00EB6727">
            <w:pPr>
              <w:rPr>
                <w:szCs w:val="21"/>
              </w:rPr>
            </w:pPr>
            <w:r w:rsidRPr="003D5AF7">
              <w:rPr>
                <w:szCs w:val="21"/>
              </w:rPr>
              <w:t>可靠性要求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lang w:eastAsia="zh-CN"/>
              </w:rPr>
            </w:pPr>
            <w:r w:rsidRPr="003D5AF7">
              <w:rPr>
                <w:szCs w:val="21"/>
                <w:lang w:eastAsia="zh-CN"/>
              </w:rPr>
              <w:t>*</w:t>
            </w:r>
            <w:r w:rsidRPr="003D5AF7">
              <w:rPr>
                <w:szCs w:val="21"/>
                <w:lang w:eastAsia="zh-CN"/>
              </w:rPr>
              <w:t>环境条件要求的碰撞适应性</w:t>
            </w:r>
          </w:p>
        </w:tc>
        <w:tc>
          <w:tcPr>
            <w:tcW w:w="2308" w:type="pct"/>
          </w:tcPr>
          <w:p w:rsidR="001D50CC" w:rsidRPr="003D5AF7" w:rsidRDefault="001D50CC" w:rsidP="00EB6727">
            <w:pPr>
              <w:rPr>
                <w:szCs w:val="21"/>
              </w:rPr>
            </w:pPr>
            <w:r w:rsidRPr="003D5AF7">
              <w:rPr>
                <w:szCs w:val="21"/>
              </w:rPr>
              <w:t>符合</w:t>
            </w:r>
            <w:r w:rsidRPr="003D5AF7">
              <w:rPr>
                <w:szCs w:val="21"/>
              </w:rPr>
              <w:t xml:space="preserve"> GB/T 9813.1 </w:t>
            </w:r>
            <w:r w:rsidRPr="003D5AF7">
              <w:rPr>
                <w:szCs w:val="21"/>
              </w:rPr>
              <w:t>中规定</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155</w:t>
            </w:r>
          </w:p>
        </w:tc>
        <w:tc>
          <w:tcPr>
            <w:tcW w:w="614" w:type="pct"/>
          </w:tcPr>
          <w:p w:rsidR="001D50CC" w:rsidRPr="003D5AF7" w:rsidRDefault="001D50CC" w:rsidP="00EB6727">
            <w:pPr>
              <w:rPr>
                <w:szCs w:val="21"/>
              </w:rPr>
            </w:pPr>
            <w:r w:rsidRPr="003D5AF7">
              <w:rPr>
                <w:szCs w:val="21"/>
              </w:rPr>
              <w:t>可靠性要求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lang w:eastAsia="zh-CN"/>
              </w:rPr>
            </w:pPr>
            <w:r w:rsidRPr="003D5AF7">
              <w:rPr>
                <w:szCs w:val="21"/>
                <w:lang w:eastAsia="zh-CN"/>
              </w:rPr>
              <w:t>*</w:t>
            </w:r>
            <w:r w:rsidRPr="003D5AF7">
              <w:rPr>
                <w:szCs w:val="21"/>
                <w:lang w:eastAsia="zh-CN"/>
              </w:rPr>
              <w:t>环境条件要求的运输包装件跌落适应性</w:t>
            </w:r>
          </w:p>
        </w:tc>
        <w:tc>
          <w:tcPr>
            <w:tcW w:w="2308" w:type="pct"/>
          </w:tcPr>
          <w:p w:rsidR="001D50CC" w:rsidRPr="003D5AF7" w:rsidRDefault="001D50CC" w:rsidP="00EB6727">
            <w:pPr>
              <w:rPr>
                <w:szCs w:val="21"/>
              </w:rPr>
            </w:pPr>
            <w:r w:rsidRPr="003D5AF7">
              <w:rPr>
                <w:szCs w:val="21"/>
              </w:rPr>
              <w:t>符合</w:t>
            </w:r>
            <w:r w:rsidRPr="003D5AF7">
              <w:rPr>
                <w:szCs w:val="21"/>
              </w:rPr>
              <w:t xml:space="preserve"> GB/T 9813.1 </w:t>
            </w:r>
            <w:r w:rsidRPr="003D5AF7">
              <w:rPr>
                <w:szCs w:val="21"/>
              </w:rPr>
              <w:t>中规定</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156</w:t>
            </w:r>
          </w:p>
        </w:tc>
        <w:tc>
          <w:tcPr>
            <w:tcW w:w="614" w:type="pct"/>
          </w:tcPr>
          <w:p w:rsidR="001D50CC" w:rsidRPr="003D5AF7" w:rsidRDefault="001D50CC" w:rsidP="00EB6727">
            <w:pPr>
              <w:rPr>
                <w:szCs w:val="21"/>
              </w:rPr>
            </w:pPr>
            <w:r w:rsidRPr="003D5AF7">
              <w:rPr>
                <w:szCs w:val="21"/>
              </w:rPr>
              <w:t>可靠性要求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 xml:space="preserve">*MTBF </w:t>
            </w:r>
            <w:r w:rsidRPr="003D5AF7">
              <w:rPr>
                <w:szCs w:val="21"/>
              </w:rPr>
              <w:t>测试</w:t>
            </w:r>
          </w:p>
        </w:tc>
        <w:tc>
          <w:tcPr>
            <w:tcW w:w="2308" w:type="pct"/>
          </w:tcPr>
          <w:p w:rsidR="001D50CC" w:rsidRPr="003D5AF7" w:rsidRDefault="001D50CC" w:rsidP="00EB6727">
            <w:pPr>
              <w:rPr>
                <w:szCs w:val="21"/>
              </w:rPr>
            </w:pPr>
            <w:r w:rsidRPr="003D5AF7">
              <w:rPr>
                <w:szCs w:val="21"/>
                <w:lang w:eastAsia="zh-CN"/>
              </w:rPr>
              <w:t>MTBF</w:t>
            </w:r>
            <w:r w:rsidRPr="003D5AF7">
              <w:rPr>
                <w:szCs w:val="21"/>
                <w:lang w:eastAsia="zh-CN"/>
              </w:rPr>
              <w:t>（</w:t>
            </w:r>
            <w:r w:rsidRPr="003D5AF7">
              <w:rPr>
                <w:szCs w:val="21"/>
                <w:lang w:eastAsia="zh-CN"/>
              </w:rPr>
              <w:t>m1</w:t>
            </w:r>
            <w:r w:rsidRPr="003D5AF7">
              <w:rPr>
                <w:szCs w:val="21"/>
                <w:lang w:eastAsia="zh-CN"/>
              </w:rPr>
              <w:t>）</w:t>
            </w:r>
            <w:r w:rsidRPr="003D5AF7">
              <w:rPr>
                <w:szCs w:val="21"/>
                <w:lang w:eastAsia="zh-CN"/>
              </w:rPr>
              <w:t xml:space="preserve">≥3 </w:t>
            </w:r>
            <w:r w:rsidRPr="003D5AF7">
              <w:rPr>
                <w:szCs w:val="21"/>
                <w:lang w:eastAsia="zh-CN"/>
              </w:rPr>
              <w:t>万小时</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157</w:t>
            </w:r>
          </w:p>
        </w:tc>
        <w:tc>
          <w:tcPr>
            <w:tcW w:w="614" w:type="pct"/>
          </w:tcPr>
          <w:p w:rsidR="001D50CC" w:rsidRPr="003D5AF7" w:rsidRDefault="001D50CC" w:rsidP="00EB6727">
            <w:pPr>
              <w:rPr>
                <w:szCs w:val="21"/>
              </w:rPr>
            </w:pPr>
            <w:r w:rsidRPr="003D5AF7">
              <w:rPr>
                <w:szCs w:val="21"/>
              </w:rPr>
              <w:t>兼容要求</w:t>
            </w:r>
          </w:p>
        </w:tc>
        <w:tc>
          <w:tcPr>
            <w:tcW w:w="524" w:type="pct"/>
            <w:vMerge w:val="restart"/>
          </w:tcPr>
          <w:p w:rsidR="001D50CC" w:rsidRPr="003D5AF7" w:rsidRDefault="001D50CC" w:rsidP="00EB6727">
            <w:pPr>
              <w:rPr>
                <w:szCs w:val="21"/>
              </w:rPr>
            </w:pPr>
            <w:r w:rsidRPr="003D5AF7">
              <w:rPr>
                <w:szCs w:val="21"/>
              </w:rPr>
              <w:t>*</w:t>
            </w:r>
            <w:r w:rsidRPr="003D5AF7">
              <w:rPr>
                <w:szCs w:val="21"/>
              </w:rPr>
              <w:t>兼容要求</w:t>
            </w:r>
          </w:p>
        </w:tc>
        <w:tc>
          <w:tcPr>
            <w:tcW w:w="1290" w:type="pct"/>
          </w:tcPr>
          <w:p w:rsidR="001D50CC" w:rsidRPr="003D5AF7" w:rsidRDefault="001D50CC" w:rsidP="00EB6727">
            <w:pPr>
              <w:rPr>
                <w:szCs w:val="21"/>
              </w:rPr>
            </w:pPr>
            <w:r w:rsidRPr="003D5AF7">
              <w:rPr>
                <w:szCs w:val="21"/>
              </w:rPr>
              <w:t>*</w:t>
            </w:r>
            <w:r w:rsidRPr="003D5AF7">
              <w:rPr>
                <w:szCs w:val="21"/>
              </w:rPr>
              <w:t>常用软件兼容</w:t>
            </w:r>
          </w:p>
        </w:tc>
        <w:tc>
          <w:tcPr>
            <w:tcW w:w="2308" w:type="pct"/>
          </w:tcPr>
          <w:p w:rsidR="001D50CC" w:rsidRPr="003D5AF7" w:rsidRDefault="001D50CC" w:rsidP="00EB6727">
            <w:pPr>
              <w:rPr>
                <w:szCs w:val="21"/>
                <w:lang w:eastAsia="zh-CN"/>
              </w:rPr>
            </w:pPr>
            <w:r w:rsidRPr="003D5AF7">
              <w:rPr>
                <w:szCs w:val="21"/>
                <w:lang w:eastAsia="zh-CN"/>
              </w:rPr>
              <w:t>支持流式软件、版式软件、浏览器、邮件客户端、解压软件、多媒体、图形图像处理等常用软件</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158</w:t>
            </w:r>
          </w:p>
        </w:tc>
        <w:tc>
          <w:tcPr>
            <w:tcW w:w="614" w:type="pct"/>
          </w:tcPr>
          <w:p w:rsidR="001D50CC" w:rsidRPr="003D5AF7" w:rsidRDefault="001D50CC" w:rsidP="00EB6727">
            <w:pPr>
              <w:rPr>
                <w:szCs w:val="21"/>
              </w:rPr>
            </w:pPr>
            <w:r w:rsidRPr="003D5AF7">
              <w:rPr>
                <w:szCs w:val="21"/>
              </w:rPr>
              <w:t>兼容要求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数据库兼容</w:t>
            </w:r>
          </w:p>
        </w:tc>
        <w:tc>
          <w:tcPr>
            <w:tcW w:w="2308" w:type="pct"/>
          </w:tcPr>
          <w:p w:rsidR="001D50CC" w:rsidRPr="003D5AF7" w:rsidRDefault="001D50CC" w:rsidP="00EB6727">
            <w:pPr>
              <w:rPr>
                <w:szCs w:val="21"/>
                <w:lang w:eastAsia="zh-CN"/>
              </w:rPr>
            </w:pPr>
            <w:r w:rsidRPr="003D5AF7">
              <w:rPr>
                <w:szCs w:val="21"/>
                <w:lang w:eastAsia="zh-CN"/>
              </w:rPr>
              <w:t>兼容</w:t>
            </w:r>
            <w:r w:rsidRPr="003D5AF7">
              <w:rPr>
                <w:szCs w:val="21"/>
                <w:lang w:eastAsia="zh-CN"/>
              </w:rPr>
              <w:t xml:space="preserve"> 3 </w:t>
            </w:r>
            <w:r w:rsidRPr="003D5AF7">
              <w:rPr>
                <w:szCs w:val="21"/>
                <w:lang w:eastAsia="zh-CN"/>
              </w:rPr>
              <w:t>个及以上厂商的数据库产品</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159</w:t>
            </w:r>
          </w:p>
        </w:tc>
        <w:tc>
          <w:tcPr>
            <w:tcW w:w="614" w:type="pct"/>
          </w:tcPr>
          <w:p w:rsidR="001D50CC" w:rsidRPr="003D5AF7" w:rsidRDefault="001D50CC" w:rsidP="00EB6727">
            <w:pPr>
              <w:rPr>
                <w:szCs w:val="21"/>
              </w:rPr>
            </w:pPr>
            <w:r w:rsidRPr="003D5AF7">
              <w:rPr>
                <w:szCs w:val="21"/>
              </w:rPr>
              <w:t>兼容要求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中间件兼容</w:t>
            </w:r>
          </w:p>
        </w:tc>
        <w:tc>
          <w:tcPr>
            <w:tcW w:w="2308" w:type="pct"/>
          </w:tcPr>
          <w:p w:rsidR="001D50CC" w:rsidRPr="003D5AF7" w:rsidRDefault="001D50CC" w:rsidP="00EB6727">
            <w:pPr>
              <w:rPr>
                <w:szCs w:val="21"/>
                <w:lang w:eastAsia="zh-CN"/>
              </w:rPr>
            </w:pPr>
            <w:r w:rsidRPr="003D5AF7">
              <w:rPr>
                <w:szCs w:val="21"/>
                <w:lang w:eastAsia="zh-CN"/>
              </w:rPr>
              <w:t>兼容</w:t>
            </w:r>
            <w:r w:rsidRPr="003D5AF7">
              <w:rPr>
                <w:szCs w:val="21"/>
                <w:lang w:eastAsia="zh-CN"/>
              </w:rPr>
              <w:t xml:space="preserve"> 3 </w:t>
            </w:r>
            <w:r w:rsidRPr="003D5AF7">
              <w:rPr>
                <w:szCs w:val="21"/>
                <w:lang w:eastAsia="zh-CN"/>
              </w:rPr>
              <w:t>个及以上厂商中间件产品</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160</w:t>
            </w:r>
          </w:p>
        </w:tc>
        <w:tc>
          <w:tcPr>
            <w:tcW w:w="614" w:type="pct"/>
          </w:tcPr>
          <w:p w:rsidR="001D50CC" w:rsidRPr="003D5AF7" w:rsidRDefault="001D50CC" w:rsidP="00EB6727">
            <w:pPr>
              <w:rPr>
                <w:szCs w:val="21"/>
              </w:rPr>
            </w:pPr>
            <w:r w:rsidRPr="003D5AF7">
              <w:rPr>
                <w:szCs w:val="21"/>
              </w:rPr>
              <w:t>兼容要求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平台软件兼容</w:t>
            </w:r>
          </w:p>
        </w:tc>
        <w:tc>
          <w:tcPr>
            <w:tcW w:w="2308" w:type="pct"/>
          </w:tcPr>
          <w:p w:rsidR="001D50CC" w:rsidRPr="003D5AF7" w:rsidRDefault="001D50CC" w:rsidP="00EB6727">
            <w:pPr>
              <w:rPr>
                <w:szCs w:val="21"/>
                <w:lang w:eastAsia="zh-CN"/>
              </w:rPr>
            </w:pPr>
            <w:r w:rsidRPr="003D5AF7">
              <w:rPr>
                <w:szCs w:val="21"/>
                <w:lang w:eastAsia="zh-CN"/>
              </w:rPr>
              <w:t>兼容</w:t>
            </w:r>
            <w:r w:rsidRPr="003D5AF7">
              <w:rPr>
                <w:szCs w:val="21"/>
                <w:lang w:eastAsia="zh-CN"/>
              </w:rPr>
              <w:t xml:space="preserve"> 3 </w:t>
            </w:r>
            <w:r w:rsidRPr="003D5AF7">
              <w:rPr>
                <w:szCs w:val="21"/>
                <w:lang w:eastAsia="zh-CN"/>
              </w:rPr>
              <w:t>个及以上厂商云计算及大数据平台</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16</w:t>
            </w:r>
            <w:r w:rsidRPr="003D5AF7">
              <w:rPr>
                <w:rFonts w:hint="eastAsia"/>
                <w:szCs w:val="21"/>
              </w:rPr>
              <w:t>1</w:t>
            </w:r>
          </w:p>
        </w:tc>
        <w:tc>
          <w:tcPr>
            <w:tcW w:w="614" w:type="pct"/>
          </w:tcPr>
          <w:p w:rsidR="001D50CC" w:rsidRPr="003D5AF7" w:rsidRDefault="001D50CC" w:rsidP="00EB6727">
            <w:pPr>
              <w:rPr>
                <w:szCs w:val="21"/>
              </w:rPr>
            </w:pPr>
            <w:r w:rsidRPr="003D5AF7">
              <w:rPr>
                <w:szCs w:val="21"/>
              </w:rPr>
              <w:t>包装及运输要求</w:t>
            </w:r>
          </w:p>
        </w:tc>
        <w:tc>
          <w:tcPr>
            <w:tcW w:w="524" w:type="pct"/>
          </w:tcPr>
          <w:p w:rsidR="001D50CC" w:rsidRPr="003D5AF7" w:rsidRDefault="001D50CC" w:rsidP="00EB6727">
            <w:pPr>
              <w:rPr>
                <w:szCs w:val="21"/>
              </w:rPr>
            </w:pPr>
            <w:r w:rsidRPr="003D5AF7">
              <w:rPr>
                <w:szCs w:val="21"/>
              </w:rPr>
              <w:t>*</w:t>
            </w:r>
            <w:r w:rsidRPr="003D5AF7">
              <w:rPr>
                <w:szCs w:val="21"/>
              </w:rPr>
              <w:t>包装及运输要求</w:t>
            </w:r>
          </w:p>
        </w:tc>
        <w:tc>
          <w:tcPr>
            <w:tcW w:w="1290" w:type="pct"/>
          </w:tcPr>
          <w:p w:rsidR="001D50CC" w:rsidRPr="003D5AF7" w:rsidRDefault="001D50CC" w:rsidP="00EB6727">
            <w:pPr>
              <w:rPr>
                <w:szCs w:val="21"/>
                <w:lang w:eastAsia="zh-CN"/>
              </w:rPr>
            </w:pPr>
            <w:r w:rsidRPr="003D5AF7">
              <w:rPr>
                <w:szCs w:val="21"/>
                <w:lang w:eastAsia="zh-CN"/>
              </w:rPr>
              <w:t>*</w:t>
            </w:r>
            <w:r w:rsidRPr="003D5AF7">
              <w:rPr>
                <w:szCs w:val="21"/>
                <w:lang w:eastAsia="zh-CN"/>
              </w:rPr>
              <w:t>标志、包装、运输和贮存</w:t>
            </w:r>
          </w:p>
        </w:tc>
        <w:tc>
          <w:tcPr>
            <w:tcW w:w="2308" w:type="pct"/>
          </w:tcPr>
          <w:p w:rsidR="001D50CC" w:rsidRPr="003D5AF7" w:rsidRDefault="001D50CC" w:rsidP="00EB6727">
            <w:pPr>
              <w:rPr>
                <w:szCs w:val="21"/>
                <w:lang w:eastAsia="zh-CN"/>
              </w:rPr>
            </w:pPr>
            <w:r w:rsidRPr="003D5AF7">
              <w:rPr>
                <w:szCs w:val="21"/>
                <w:lang w:eastAsia="zh-CN"/>
              </w:rPr>
              <w:t>符合</w:t>
            </w:r>
            <w:r w:rsidRPr="003D5AF7">
              <w:rPr>
                <w:szCs w:val="21"/>
                <w:lang w:eastAsia="zh-CN"/>
              </w:rPr>
              <w:t xml:space="preserve"> GB/T 9813.1 </w:t>
            </w:r>
            <w:r w:rsidRPr="003D5AF7">
              <w:rPr>
                <w:szCs w:val="21"/>
                <w:lang w:eastAsia="zh-CN"/>
              </w:rPr>
              <w:t>和商品包装政府采购需求标准的相关规定</w:t>
            </w:r>
          </w:p>
        </w:tc>
      </w:tr>
      <w:tr w:rsidR="001D50CC" w:rsidRPr="003D5AF7" w:rsidTr="00EB6727">
        <w:trPr>
          <w:trHeight w:val="57"/>
        </w:trPr>
        <w:tc>
          <w:tcPr>
            <w:tcW w:w="264" w:type="pct"/>
          </w:tcPr>
          <w:p w:rsidR="001D50CC" w:rsidRPr="003D5AF7" w:rsidRDefault="001D50CC" w:rsidP="00EB6727">
            <w:pPr>
              <w:rPr>
                <w:szCs w:val="21"/>
                <w:lang w:eastAsia="zh-CN"/>
              </w:rPr>
            </w:pPr>
          </w:p>
          <w:p w:rsidR="001D50CC" w:rsidRPr="003D5AF7" w:rsidRDefault="001D50CC" w:rsidP="00EB6727">
            <w:pPr>
              <w:rPr>
                <w:szCs w:val="21"/>
              </w:rPr>
            </w:pPr>
            <w:r w:rsidRPr="003D5AF7">
              <w:rPr>
                <w:szCs w:val="21"/>
              </w:rPr>
              <w:t>16</w:t>
            </w:r>
            <w:r w:rsidRPr="003D5AF7">
              <w:rPr>
                <w:rFonts w:hint="eastAsia"/>
                <w:szCs w:val="21"/>
              </w:rPr>
              <w:t>2</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服务要求</w:t>
            </w:r>
          </w:p>
        </w:tc>
        <w:tc>
          <w:tcPr>
            <w:tcW w:w="524" w:type="pct"/>
            <w:vMerge w:val="restar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rPr>
            </w:pPr>
            <w:r w:rsidRPr="003D5AF7">
              <w:rPr>
                <w:szCs w:val="21"/>
              </w:rPr>
              <w:t>*</w:t>
            </w:r>
            <w:r w:rsidRPr="003D5AF7">
              <w:rPr>
                <w:szCs w:val="21"/>
              </w:rPr>
              <w:t>服务要</w:t>
            </w:r>
            <w:r w:rsidRPr="003D5AF7">
              <w:rPr>
                <w:szCs w:val="21"/>
                <w:lang w:eastAsia="zh-CN"/>
              </w:rPr>
              <w:t>求</w:t>
            </w:r>
          </w:p>
          <w:p w:rsidR="001D50CC" w:rsidRPr="003D5AF7" w:rsidRDefault="001D50CC" w:rsidP="00EB6727">
            <w:pPr>
              <w:rPr>
                <w:szCs w:val="21"/>
                <w:lang w:eastAsia="zh-CN"/>
              </w:rPr>
            </w:pPr>
          </w:p>
        </w:tc>
        <w:tc>
          <w:tcPr>
            <w:tcW w:w="1290" w:type="pct"/>
          </w:tcPr>
          <w:p w:rsidR="001D50CC" w:rsidRPr="003D5AF7" w:rsidRDefault="001D50CC" w:rsidP="00EB6727">
            <w:pPr>
              <w:rPr>
                <w:szCs w:val="21"/>
              </w:rPr>
            </w:pPr>
            <w:r w:rsidRPr="003D5AF7">
              <w:rPr>
                <w:szCs w:val="21"/>
              </w:rPr>
              <w:t>*</w:t>
            </w:r>
            <w:r w:rsidRPr="003D5AF7">
              <w:rPr>
                <w:szCs w:val="21"/>
              </w:rPr>
              <w:t>配置检查工具</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lang w:eastAsia="zh-CN"/>
              </w:rPr>
            </w:pPr>
            <w:r w:rsidRPr="003D5AF7">
              <w:rPr>
                <w:szCs w:val="21"/>
                <w:lang w:eastAsia="zh-CN"/>
              </w:rPr>
              <w:t>供应商提供自检测试工具</w:t>
            </w:r>
          </w:p>
        </w:tc>
      </w:tr>
      <w:tr w:rsidR="001D50CC" w:rsidRPr="003D5AF7" w:rsidTr="00EB6727">
        <w:trPr>
          <w:trHeight w:val="57"/>
        </w:trPr>
        <w:tc>
          <w:tcPr>
            <w:tcW w:w="264" w:type="pct"/>
          </w:tcPr>
          <w:p w:rsidR="001D50CC" w:rsidRPr="003D5AF7" w:rsidRDefault="001D50CC" w:rsidP="00EB6727">
            <w:pPr>
              <w:rPr>
                <w:szCs w:val="21"/>
                <w:lang w:eastAsia="zh-CN"/>
              </w:rPr>
            </w:pPr>
          </w:p>
          <w:p w:rsidR="001D50CC" w:rsidRPr="003D5AF7" w:rsidRDefault="001D50CC" w:rsidP="00EB6727">
            <w:pPr>
              <w:rPr>
                <w:szCs w:val="21"/>
              </w:rPr>
            </w:pPr>
            <w:r w:rsidRPr="003D5AF7">
              <w:rPr>
                <w:szCs w:val="21"/>
              </w:rPr>
              <w:t>16</w:t>
            </w:r>
            <w:r w:rsidRPr="003D5AF7">
              <w:rPr>
                <w:rFonts w:hint="eastAsia"/>
                <w:szCs w:val="21"/>
              </w:rPr>
              <w:t>3</w:t>
            </w:r>
          </w:p>
        </w:tc>
        <w:tc>
          <w:tcPr>
            <w:tcW w:w="614" w:type="pct"/>
          </w:tcPr>
          <w:p w:rsidR="001D50CC" w:rsidRPr="003D5AF7" w:rsidRDefault="001D50CC" w:rsidP="00EB6727">
            <w:pPr>
              <w:rPr>
                <w:szCs w:val="21"/>
              </w:rPr>
            </w:pPr>
            <w:r w:rsidRPr="003D5AF7">
              <w:rPr>
                <w:szCs w:val="21"/>
              </w:rPr>
              <w:t>服务要求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lang w:eastAsia="zh-CN"/>
              </w:rPr>
              <w:t>服务响应</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a)</w:t>
            </w:r>
            <w:r w:rsidRPr="003D5AF7">
              <w:rPr>
                <w:rFonts w:ascii="Times New Roman" w:hAnsi="Times New Roman" w:cs="Times New Roman"/>
                <w:sz w:val="21"/>
                <w:szCs w:val="21"/>
                <w:lang w:eastAsia="zh-CN"/>
              </w:rPr>
              <w:t>提供产品</w:t>
            </w:r>
            <w:r w:rsidRPr="003D5AF7">
              <w:rPr>
                <w:rFonts w:ascii="Times New Roman" w:hAnsi="Times New Roman" w:cs="Times New Roman"/>
                <w:sz w:val="21"/>
                <w:szCs w:val="21"/>
                <w:lang w:eastAsia="zh-CN"/>
              </w:rPr>
              <w:t>3</w:t>
            </w:r>
            <w:r w:rsidRPr="003D5AF7">
              <w:rPr>
                <w:rFonts w:ascii="Times New Roman" w:hAnsi="Times New Roman" w:cs="Times New Roman"/>
                <w:sz w:val="21"/>
                <w:szCs w:val="21"/>
                <w:lang w:eastAsia="zh-CN"/>
              </w:rPr>
              <w:t>年维保及上门服务</w:t>
            </w: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满足同城</w:t>
            </w:r>
            <w:r w:rsidRPr="003D5AF7">
              <w:rPr>
                <w:rFonts w:ascii="Times New Roman" w:hAnsi="Times New Roman" w:cs="Times New Roman"/>
                <w:sz w:val="21"/>
                <w:szCs w:val="21"/>
                <w:lang w:eastAsia="zh-CN"/>
              </w:rPr>
              <w:t xml:space="preserve"> 4</w:t>
            </w:r>
            <w:r w:rsidRPr="003D5AF7">
              <w:rPr>
                <w:rFonts w:ascii="Times New Roman" w:hAnsi="Times New Roman" w:cs="Times New Roman"/>
                <w:sz w:val="21"/>
                <w:szCs w:val="21"/>
                <w:lang w:eastAsia="zh-CN"/>
              </w:rPr>
              <w:t>小时、异地</w:t>
            </w:r>
            <w:r w:rsidRPr="003D5AF7">
              <w:rPr>
                <w:rFonts w:ascii="Times New Roman" w:hAnsi="Times New Roman" w:cs="Times New Roman"/>
                <w:sz w:val="21"/>
                <w:szCs w:val="21"/>
                <w:lang w:eastAsia="zh-CN"/>
              </w:rPr>
              <w:t xml:space="preserve"> 12 </w:t>
            </w:r>
            <w:r w:rsidRPr="003D5AF7">
              <w:rPr>
                <w:rFonts w:ascii="Times New Roman" w:hAnsi="Times New Roman" w:cs="Times New Roman"/>
                <w:sz w:val="21"/>
                <w:szCs w:val="21"/>
                <w:lang w:eastAsia="zh-CN"/>
              </w:rPr>
              <w:t>小时响应要求</w:t>
            </w:r>
            <w:r w:rsidRPr="003D5AF7">
              <w:rPr>
                <w:rFonts w:ascii="Times New Roman" w:hAnsi="Times New Roman" w:cs="Times New Roman"/>
                <w:sz w:val="21"/>
                <w:szCs w:val="21"/>
                <w:lang w:eastAsia="zh-CN"/>
              </w:rPr>
              <w:t>);</w:t>
            </w:r>
          </w:p>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 xml:space="preserve"> b)</w:t>
            </w:r>
            <w:r w:rsidRPr="003D5AF7">
              <w:rPr>
                <w:rFonts w:ascii="Times New Roman" w:hAnsi="Times New Roman" w:cs="Times New Roman"/>
                <w:sz w:val="21"/>
                <w:szCs w:val="21"/>
                <w:lang w:eastAsia="zh-CN"/>
              </w:rPr>
              <w:t>提供政企专线</w:t>
            </w:r>
            <w:r w:rsidRPr="003D5AF7">
              <w:rPr>
                <w:rFonts w:ascii="Times New Roman" w:hAnsi="Times New Roman" w:cs="Times New Roman"/>
                <w:sz w:val="21"/>
                <w:szCs w:val="21"/>
                <w:lang w:eastAsia="zh-CN"/>
              </w:rPr>
              <w:t xml:space="preserve"> 7*24 </w:t>
            </w:r>
            <w:r w:rsidRPr="003D5AF7">
              <w:rPr>
                <w:rFonts w:ascii="Times New Roman" w:hAnsi="Times New Roman" w:cs="Times New Roman"/>
                <w:sz w:val="21"/>
                <w:szCs w:val="21"/>
                <w:lang w:eastAsia="zh-CN"/>
              </w:rPr>
              <w:t>在线服务</w:t>
            </w:r>
            <w:r w:rsidRPr="003D5AF7">
              <w:rPr>
                <w:rFonts w:ascii="Times New Roman" w:hAnsi="Times New Roman" w:cs="Times New Roman"/>
                <w:sz w:val="21"/>
                <w:szCs w:val="21"/>
                <w:lang w:eastAsia="zh-CN"/>
              </w:rPr>
              <w:t>;</w:t>
            </w:r>
          </w:p>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c)</w:t>
            </w:r>
            <w:r w:rsidRPr="003D5AF7">
              <w:rPr>
                <w:rFonts w:ascii="Times New Roman" w:hAnsi="Times New Roman" w:cs="Times New Roman"/>
                <w:sz w:val="21"/>
                <w:szCs w:val="21"/>
                <w:lang w:eastAsia="zh-CN"/>
              </w:rPr>
              <w:t>现场保障技术服务团队员，国内上门服务地级市覆盖率达</w:t>
            </w:r>
            <w:r w:rsidRPr="003D5AF7">
              <w:rPr>
                <w:rFonts w:ascii="Times New Roman" w:hAnsi="Times New Roman" w:cs="Times New Roman"/>
                <w:sz w:val="21"/>
                <w:szCs w:val="21"/>
                <w:lang w:eastAsia="zh-CN"/>
              </w:rPr>
              <w:t>100%</w:t>
            </w:r>
          </w:p>
        </w:tc>
      </w:tr>
      <w:tr w:rsidR="001D50CC" w:rsidRPr="003D5AF7" w:rsidTr="00EB6727">
        <w:trPr>
          <w:trHeight w:val="57"/>
        </w:trPr>
        <w:tc>
          <w:tcPr>
            <w:tcW w:w="264" w:type="pct"/>
          </w:tcPr>
          <w:p w:rsidR="001D50CC" w:rsidRPr="003D5AF7" w:rsidRDefault="001D50CC" w:rsidP="00EB6727">
            <w:pPr>
              <w:rPr>
                <w:szCs w:val="21"/>
              </w:rPr>
            </w:pPr>
            <w:r w:rsidRPr="003D5AF7">
              <w:rPr>
                <w:rFonts w:hint="eastAsia"/>
                <w:szCs w:val="21"/>
              </w:rPr>
              <w:t>164</w:t>
            </w:r>
          </w:p>
        </w:tc>
        <w:tc>
          <w:tcPr>
            <w:tcW w:w="614" w:type="pct"/>
          </w:tcPr>
          <w:p w:rsidR="001D50CC" w:rsidRPr="003D5AF7" w:rsidRDefault="001D50CC" w:rsidP="00EB6727">
            <w:pPr>
              <w:rPr>
                <w:szCs w:val="21"/>
              </w:rPr>
            </w:pPr>
            <w:r w:rsidRPr="003D5AF7">
              <w:rPr>
                <w:szCs w:val="21"/>
              </w:rPr>
              <w:t>服务要求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lang w:eastAsia="zh-CN"/>
              </w:rPr>
              <w:t>服务周期</w:t>
            </w:r>
          </w:p>
        </w:tc>
        <w:tc>
          <w:tcPr>
            <w:tcW w:w="2308" w:type="pct"/>
          </w:tcPr>
          <w:p w:rsidR="001D50CC" w:rsidRPr="003D5AF7" w:rsidRDefault="001D50CC" w:rsidP="00EB6727">
            <w:pPr>
              <w:rPr>
                <w:szCs w:val="21"/>
                <w:lang w:eastAsia="zh-CN"/>
              </w:rPr>
            </w:pPr>
            <w:r w:rsidRPr="003D5AF7">
              <w:rPr>
                <w:szCs w:val="21"/>
                <w:lang w:eastAsia="zh-CN"/>
              </w:rPr>
              <w:t>支持产品延保</w:t>
            </w:r>
            <w:r w:rsidRPr="003D5AF7">
              <w:rPr>
                <w:szCs w:val="21"/>
                <w:lang w:eastAsia="zh-CN"/>
              </w:rPr>
              <w:t>≥3</w:t>
            </w:r>
            <w:r w:rsidRPr="003D5AF7">
              <w:rPr>
                <w:szCs w:val="21"/>
                <w:lang w:eastAsia="zh-CN"/>
              </w:rPr>
              <w:t>年；提供每年延保服务报价；提供备件服务能力</w:t>
            </w:r>
            <w:r w:rsidRPr="003D5AF7">
              <w:rPr>
                <w:szCs w:val="21"/>
                <w:lang w:eastAsia="zh-CN"/>
              </w:rPr>
              <w:t>≥6</w:t>
            </w:r>
            <w:r w:rsidRPr="003D5AF7">
              <w:rPr>
                <w:szCs w:val="21"/>
                <w:lang w:eastAsia="zh-CN"/>
              </w:rPr>
              <w:t>年</w:t>
            </w:r>
            <w:r w:rsidRPr="003D5AF7">
              <w:rPr>
                <w:szCs w:val="21"/>
                <w:lang w:eastAsia="zh-CN"/>
              </w:rPr>
              <w:t>(</w:t>
            </w:r>
            <w:r w:rsidRPr="003D5AF7">
              <w:rPr>
                <w:szCs w:val="21"/>
                <w:lang w:eastAsia="zh-CN"/>
              </w:rPr>
              <w:t>自购买之日起</w:t>
            </w:r>
            <w:r w:rsidRPr="003D5AF7">
              <w:rPr>
                <w:szCs w:val="21"/>
                <w:lang w:eastAsia="zh-CN"/>
              </w:rPr>
              <w:t>)</w:t>
            </w:r>
          </w:p>
        </w:tc>
      </w:tr>
      <w:tr w:rsidR="001D50CC" w:rsidRPr="003D5AF7" w:rsidTr="00EB6727">
        <w:trPr>
          <w:trHeight w:val="57"/>
        </w:trPr>
        <w:tc>
          <w:tcPr>
            <w:tcW w:w="264" w:type="pct"/>
          </w:tcPr>
          <w:p w:rsidR="001D50CC" w:rsidRPr="003D5AF7" w:rsidRDefault="001D50CC" w:rsidP="00EB6727">
            <w:pPr>
              <w:rPr>
                <w:szCs w:val="21"/>
                <w:lang w:eastAsia="zh-CN"/>
              </w:rPr>
            </w:pPr>
          </w:p>
          <w:p w:rsidR="001D50CC" w:rsidRPr="003D5AF7" w:rsidRDefault="001D50CC" w:rsidP="00EB6727">
            <w:pPr>
              <w:rPr>
                <w:szCs w:val="21"/>
              </w:rPr>
            </w:pPr>
            <w:r w:rsidRPr="003D5AF7">
              <w:rPr>
                <w:szCs w:val="21"/>
              </w:rPr>
              <w:t>165</w:t>
            </w:r>
          </w:p>
        </w:tc>
        <w:tc>
          <w:tcPr>
            <w:tcW w:w="614" w:type="pct"/>
          </w:tcPr>
          <w:p w:rsidR="001D50CC" w:rsidRPr="003D5AF7" w:rsidRDefault="001D50CC" w:rsidP="00EB6727">
            <w:pPr>
              <w:rPr>
                <w:szCs w:val="21"/>
              </w:rPr>
            </w:pPr>
            <w:r w:rsidRPr="003D5AF7">
              <w:rPr>
                <w:szCs w:val="21"/>
              </w:rPr>
              <w:t>服务要求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lang w:eastAsia="zh-CN"/>
              </w:rPr>
              <w:t>预装操作系统</w:t>
            </w:r>
          </w:p>
        </w:tc>
        <w:tc>
          <w:tcPr>
            <w:tcW w:w="2308" w:type="pct"/>
          </w:tcPr>
          <w:p w:rsidR="001D50CC" w:rsidRPr="003D5AF7" w:rsidRDefault="001D50CC" w:rsidP="00EB6727">
            <w:pPr>
              <w:rPr>
                <w:szCs w:val="21"/>
                <w:lang w:eastAsia="zh-CN"/>
              </w:rPr>
            </w:pPr>
            <w:r w:rsidRPr="003D5AF7">
              <w:rPr>
                <w:szCs w:val="21"/>
                <w:lang w:eastAsia="zh-CN"/>
              </w:rPr>
              <w:t>预装符合桌面操作系统政府采购需求标准的正版操作系统</w:t>
            </w:r>
          </w:p>
        </w:tc>
      </w:tr>
      <w:tr w:rsidR="001D50CC" w:rsidRPr="003D5AF7" w:rsidTr="00EB6727">
        <w:trPr>
          <w:trHeight w:val="57"/>
        </w:trPr>
        <w:tc>
          <w:tcPr>
            <w:tcW w:w="264" w:type="pct"/>
          </w:tcPr>
          <w:p w:rsidR="001D50CC" w:rsidRPr="003D5AF7" w:rsidRDefault="001D50CC" w:rsidP="00EB6727">
            <w:pPr>
              <w:rPr>
                <w:szCs w:val="21"/>
                <w:lang w:eastAsia="zh-CN"/>
              </w:rPr>
            </w:pPr>
          </w:p>
          <w:p w:rsidR="001D50CC" w:rsidRPr="003D5AF7" w:rsidRDefault="001D50CC" w:rsidP="00EB6727">
            <w:pPr>
              <w:rPr>
                <w:szCs w:val="21"/>
              </w:rPr>
            </w:pPr>
            <w:r w:rsidRPr="003D5AF7">
              <w:rPr>
                <w:szCs w:val="21"/>
              </w:rPr>
              <w:t>166</w:t>
            </w:r>
          </w:p>
        </w:tc>
        <w:tc>
          <w:tcPr>
            <w:tcW w:w="614" w:type="pct"/>
          </w:tcPr>
          <w:p w:rsidR="001D50CC" w:rsidRPr="003D5AF7" w:rsidRDefault="001D50CC" w:rsidP="00EB6727">
            <w:pPr>
              <w:rPr>
                <w:szCs w:val="21"/>
              </w:rPr>
            </w:pPr>
            <w:r w:rsidRPr="003D5AF7">
              <w:rPr>
                <w:szCs w:val="21"/>
              </w:rPr>
              <w:t>服务要求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培训服务</w:t>
            </w:r>
          </w:p>
        </w:tc>
        <w:tc>
          <w:tcPr>
            <w:tcW w:w="2308" w:type="pct"/>
          </w:tcPr>
          <w:p w:rsidR="001D50CC" w:rsidRPr="003D5AF7" w:rsidRDefault="001D50CC" w:rsidP="00EB6727">
            <w:pPr>
              <w:rPr>
                <w:szCs w:val="21"/>
                <w:lang w:eastAsia="zh-CN"/>
              </w:rPr>
            </w:pPr>
            <w:r w:rsidRPr="003D5AF7">
              <w:rPr>
                <w:szCs w:val="21"/>
                <w:lang w:eastAsia="zh-CN"/>
              </w:rPr>
              <w:t>供应商提供培训材料、产品手册、培训视频等培训相关内容</w:t>
            </w:r>
          </w:p>
        </w:tc>
      </w:tr>
      <w:tr w:rsidR="001D50CC" w:rsidRPr="003D5AF7" w:rsidTr="00EB6727">
        <w:trPr>
          <w:trHeight w:val="57"/>
        </w:trPr>
        <w:tc>
          <w:tcPr>
            <w:tcW w:w="264" w:type="pct"/>
          </w:tcPr>
          <w:p w:rsidR="001D50CC" w:rsidRPr="003D5AF7" w:rsidRDefault="001D50CC" w:rsidP="00EB6727">
            <w:pPr>
              <w:rPr>
                <w:szCs w:val="21"/>
                <w:lang w:eastAsia="zh-CN"/>
              </w:rPr>
            </w:pPr>
          </w:p>
          <w:p w:rsidR="001D50CC" w:rsidRPr="003D5AF7" w:rsidRDefault="001D50CC" w:rsidP="00EB6727">
            <w:pPr>
              <w:rPr>
                <w:szCs w:val="21"/>
              </w:rPr>
            </w:pPr>
            <w:r w:rsidRPr="003D5AF7">
              <w:rPr>
                <w:szCs w:val="21"/>
              </w:rPr>
              <w:t>167</w:t>
            </w:r>
          </w:p>
        </w:tc>
        <w:tc>
          <w:tcPr>
            <w:tcW w:w="614" w:type="pct"/>
          </w:tcPr>
          <w:p w:rsidR="001D50CC" w:rsidRPr="003D5AF7" w:rsidRDefault="001D50CC" w:rsidP="00EB6727">
            <w:pPr>
              <w:rPr>
                <w:szCs w:val="21"/>
              </w:rPr>
            </w:pPr>
            <w:r w:rsidRPr="003D5AF7">
              <w:rPr>
                <w:szCs w:val="21"/>
              </w:rPr>
              <w:t>服务要求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典型问题解决手册</w:t>
            </w:r>
          </w:p>
        </w:tc>
        <w:tc>
          <w:tcPr>
            <w:tcW w:w="2308" w:type="pct"/>
          </w:tcPr>
          <w:p w:rsidR="001D50CC" w:rsidRPr="003D5AF7" w:rsidRDefault="001D50CC" w:rsidP="00EB6727">
            <w:pPr>
              <w:rPr>
                <w:szCs w:val="21"/>
                <w:lang w:eastAsia="zh-CN"/>
              </w:rPr>
            </w:pPr>
            <w:r w:rsidRPr="003D5AF7">
              <w:rPr>
                <w:szCs w:val="21"/>
                <w:lang w:eastAsia="zh-CN"/>
              </w:rPr>
              <w:t>供应商提供典型问题解决说明文档或视频</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w:t>
            </w:r>
            <w:r w:rsidRPr="003D5AF7">
              <w:rPr>
                <w:rFonts w:hint="eastAsia"/>
                <w:szCs w:val="21"/>
              </w:rPr>
              <w:t>68</w:t>
            </w:r>
          </w:p>
        </w:tc>
        <w:tc>
          <w:tcPr>
            <w:tcW w:w="614" w:type="pct"/>
          </w:tcPr>
          <w:p w:rsidR="001D50CC" w:rsidRPr="003D5AF7" w:rsidRDefault="001D50CC" w:rsidP="00EB6727">
            <w:pPr>
              <w:rPr>
                <w:szCs w:val="21"/>
              </w:rPr>
            </w:pPr>
            <w:r w:rsidRPr="003D5AF7">
              <w:rPr>
                <w:szCs w:val="21"/>
              </w:rPr>
              <w:t>服务要求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lang w:eastAsia="zh-CN"/>
              </w:rPr>
            </w:pPr>
            <w:r w:rsidRPr="003D5AF7">
              <w:rPr>
                <w:rFonts w:hint="eastAsia"/>
                <w:szCs w:val="21"/>
                <w:lang w:eastAsia="zh-CN"/>
              </w:rPr>
              <w:t>*</w:t>
            </w:r>
            <w:r w:rsidRPr="003D5AF7">
              <w:rPr>
                <w:rFonts w:hint="eastAsia"/>
                <w:szCs w:val="21"/>
                <w:lang w:eastAsia="zh-CN"/>
              </w:rPr>
              <w:t>厂家升级软件与扩容</w:t>
            </w:r>
          </w:p>
        </w:tc>
        <w:tc>
          <w:tcPr>
            <w:tcW w:w="2308" w:type="pct"/>
          </w:tcPr>
          <w:p w:rsidR="001D50CC" w:rsidRPr="003D5AF7" w:rsidRDefault="001D50CC" w:rsidP="00EB6727">
            <w:pPr>
              <w:rPr>
                <w:szCs w:val="21"/>
                <w:lang w:eastAsia="zh-CN"/>
              </w:rPr>
            </w:pPr>
            <w:r w:rsidRPr="003D5AF7">
              <w:rPr>
                <w:rFonts w:hint="eastAsia"/>
                <w:szCs w:val="21"/>
                <w:lang w:eastAsia="zh-CN"/>
              </w:rPr>
              <w:t>供应商提供上门升级部件软件的增值服务</w:t>
            </w:r>
          </w:p>
        </w:tc>
      </w:tr>
      <w:tr w:rsidR="001D50CC" w:rsidRPr="003D5AF7" w:rsidTr="00EB6727">
        <w:trPr>
          <w:trHeight w:val="57"/>
        </w:trPr>
        <w:tc>
          <w:tcPr>
            <w:tcW w:w="264" w:type="pct"/>
          </w:tcPr>
          <w:p w:rsidR="001D50CC" w:rsidRPr="003D5AF7" w:rsidRDefault="001D50CC" w:rsidP="00EB6727">
            <w:pPr>
              <w:rPr>
                <w:szCs w:val="21"/>
              </w:rPr>
            </w:pPr>
            <w:r w:rsidRPr="003D5AF7">
              <w:rPr>
                <w:rFonts w:hint="eastAsia"/>
                <w:szCs w:val="21"/>
              </w:rPr>
              <w:t>169</w:t>
            </w:r>
          </w:p>
        </w:tc>
        <w:tc>
          <w:tcPr>
            <w:tcW w:w="614" w:type="pct"/>
          </w:tcPr>
          <w:p w:rsidR="001D50CC" w:rsidRPr="003D5AF7" w:rsidRDefault="001D50CC" w:rsidP="00EB6727">
            <w:pPr>
              <w:rPr>
                <w:szCs w:val="21"/>
              </w:rPr>
            </w:pPr>
            <w:r w:rsidRPr="003D5AF7">
              <w:rPr>
                <w:szCs w:val="21"/>
              </w:rPr>
              <w:t>服务要求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整机质量服务要求</w:t>
            </w:r>
          </w:p>
        </w:tc>
        <w:tc>
          <w:tcPr>
            <w:tcW w:w="2308" w:type="pct"/>
          </w:tcPr>
          <w:p w:rsidR="001D50CC" w:rsidRPr="003D5AF7" w:rsidRDefault="001D50CC" w:rsidP="00EB6727">
            <w:pPr>
              <w:rPr>
                <w:szCs w:val="21"/>
                <w:lang w:eastAsia="zh-CN"/>
              </w:rPr>
            </w:pPr>
            <w:r>
              <w:rPr>
                <w:szCs w:val="21"/>
                <w:lang w:eastAsia="zh-CN"/>
              </w:rPr>
              <w:t>免费服务周期（含换件和维修）</w:t>
            </w:r>
            <w:r w:rsidRPr="003D5AF7">
              <w:rPr>
                <w:szCs w:val="21"/>
                <w:lang w:eastAsia="zh-CN"/>
              </w:rPr>
              <w:t>不小于</w:t>
            </w:r>
            <w:r>
              <w:rPr>
                <w:szCs w:val="21"/>
                <w:lang w:eastAsia="zh-CN"/>
              </w:rPr>
              <w:t>5</w:t>
            </w:r>
            <w:r w:rsidRPr="003D5AF7">
              <w:rPr>
                <w:szCs w:val="21"/>
                <w:lang w:eastAsia="zh-CN"/>
              </w:rPr>
              <w:t>年</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w:t>
            </w:r>
            <w:r w:rsidRPr="003D5AF7">
              <w:rPr>
                <w:rFonts w:hint="eastAsia"/>
                <w:szCs w:val="21"/>
              </w:rPr>
              <w:t>70</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服务要求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合格证书要求</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lang w:eastAsia="zh-CN"/>
              </w:rPr>
            </w:pPr>
            <w:r w:rsidRPr="003D5AF7">
              <w:rPr>
                <w:szCs w:val="21"/>
                <w:lang w:eastAsia="zh-CN"/>
              </w:rPr>
              <w:t>供应商提供产品合格证</w:t>
            </w:r>
          </w:p>
        </w:tc>
      </w:tr>
      <w:tr w:rsidR="001D50CC" w:rsidRPr="003D5AF7" w:rsidTr="00EB6727">
        <w:trPr>
          <w:trHeight w:val="57"/>
        </w:trPr>
        <w:tc>
          <w:tcPr>
            <w:tcW w:w="264" w:type="pct"/>
          </w:tcPr>
          <w:p w:rsidR="001D50CC" w:rsidRPr="003D5AF7" w:rsidRDefault="001D50CC" w:rsidP="00EB6727">
            <w:pPr>
              <w:rPr>
                <w:szCs w:val="21"/>
                <w:lang w:eastAsia="zh-CN"/>
              </w:rPr>
            </w:pPr>
          </w:p>
          <w:p w:rsidR="001D50CC" w:rsidRPr="003D5AF7" w:rsidRDefault="001D50CC" w:rsidP="00EB6727">
            <w:pPr>
              <w:rPr>
                <w:szCs w:val="21"/>
              </w:rPr>
            </w:pPr>
            <w:r w:rsidRPr="003D5AF7">
              <w:rPr>
                <w:szCs w:val="21"/>
              </w:rPr>
              <w:t>1</w:t>
            </w:r>
            <w:r w:rsidRPr="003D5AF7">
              <w:rPr>
                <w:rFonts w:hint="eastAsia"/>
                <w:szCs w:val="21"/>
              </w:rPr>
              <w:t>71</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服务要求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lang w:eastAsia="zh-CN"/>
              </w:rPr>
            </w:pPr>
            <w:r w:rsidRPr="003D5AF7">
              <w:rPr>
                <w:szCs w:val="21"/>
                <w:lang w:eastAsia="zh-CN"/>
              </w:rPr>
              <w:t>*</w:t>
            </w:r>
            <w:r w:rsidRPr="003D5AF7">
              <w:rPr>
                <w:szCs w:val="21"/>
                <w:lang w:eastAsia="zh-CN"/>
              </w:rPr>
              <w:t>开箱组装</w:t>
            </w:r>
            <w:r w:rsidRPr="003D5AF7">
              <w:rPr>
                <w:szCs w:val="21"/>
                <w:lang w:eastAsia="zh-CN"/>
              </w:rPr>
              <w:t>/</w:t>
            </w:r>
            <w:r w:rsidRPr="003D5AF7">
              <w:rPr>
                <w:szCs w:val="21"/>
                <w:lang w:eastAsia="zh-CN"/>
              </w:rPr>
              <w:t>使用指导要求</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lang w:eastAsia="zh-CN"/>
              </w:rPr>
            </w:pPr>
            <w:r w:rsidRPr="003D5AF7">
              <w:rPr>
                <w:szCs w:val="21"/>
                <w:lang w:eastAsia="zh-CN"/>
              </w:rPr>
              <w:t>供应商提供开箱组装</w:t>
            </w:r>
            <w:r w:rsidRPr="003D5AF7">
              <w:rPr>
                <w:szCs w:val="21"/>
                <w:lang w:eastAsia="zh-CN"/>
              </w:rPr>
              <w:t>/</w:t>
            </w:r>
            <w:r w:rsidRPr="003D5AF7">
              <w:rPr>
                <w:szCs w:val="21"/>
                <w:lang w:eastAsia="zh-CN"/>
              </w:rPr>
              <w:t>使用指导</w:t>
            </w:r>
          </w:p>
        </w:tc>
      </w:tr>
      <w:tr w:rsidR="001D50CC" w:rsidRPr="003D5AF7" w:rsidTr="00EB6727">
        <w:trPr>
          <w:trHeight w:val="57"/>
        </w:trPr>
        <w:tc>
          <w:tcPr>
            <w:tcW w:w="264" w:type="pct"/>
          </w:tcPr>
          <w:p w:rsidR="001D50CC" w:rsidRPr="003D5AF7" w:rsidRDefault="001D50CC" w:rsidP="00EB6727">
            <w:pPr>
              <w:rPr>
                <w:szCs w:val="21"/>
                <w:lang w:eastAsia="zh-CN"/>
              </w:rPr>
            </w:pPr>
          </w:p>
          <w:p w:rsidR="001D50CC" w:rsidRPr="003D5AF7" w:rsidRDefault="001D50CC" w:rsidP="00EB6727">
            <w:pPr>
              <w:rPr>
                <w:szCs w:val="21"/>
              </w:rPr>
            </w:pPr>
            <w:r w:rsidRPr="003D5AF7">
              <w:rPr>
                <w:szCs w:val="21"/>
              </w:rPr>
              <w:t>1</w:t>
            </w:r>
            <w:r w:rsidRPr="003D5AF7">
              <w:rPr>
                <w:rFonts w:hint="eastAsia"/>
                <w:szCs w:val="21"/>
              </w:rPr>
              <w:t>72</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服务要求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驱动下载服务要求</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p>
          <w:p w:rsidR="001D50CC" w:rsidRPr="003D5AF7" w:rsidRDefault="001D50CC" w:rsidP="00EB6727">
            <w:pPr>
              <w:rPr>
                <w:szCs w:val="21"/>
                <w:lang w:eastAsia="zh-CN"/>
              </w:rPr>
            </w:pPr>
            <w:r w:rsidRPr="003D5AF7">
              <w:rPr>
                <w:szCs w:val="21"/>
                <w:lang w:eastAsia="zh-CN"/>
              </w:rPr>
              <w:t>供应商提供驱动光盘或下载方式</w:t>
            </w:r>
          </w:p>
        </w:tc>
      </w:tr>
      <w:tr w:rsidR="001D50CC" w:rsidRPr="003D5AF7" w:rsidTr="00EB6727">
        <w:trPr>
          <w:trHeight w:val="57"/>
        </w:trPr>
        <w:tc>
          <w:tcPr>
            <w:tcW w:w="264" w:type="pct"/>
          </w:tcPr>
          <w:p w:rsidR="001D50CC" w:rsidRPr="003D5AF7" w:rsidRDefault="001D50CC" w:rsidP="00EB6727">
            <w:pPr>
              <w:rPr>
                <w:szCs w:val="21"/>
                <w:lang w:eastAsia="zh-CN"/>
              </w:rPr>
            </w:pPr>
          </w:p>
          <w:p w:rsidR="001D50CC" w:rsidRPr="003D5AF7" w:rsidRDefault="001D50CC" w:rsidP="00EB6727">
            <w:pPr>
              <w:rPr>
                <w:szCs w:val="21"/>
                <w:lang w:eastAsia="zh-CN"/>
              </w:rPr>
            </w:pPr>
          </w:p>
          <w:p w:rsidR="001D50CC" w:rsidRPr="003D5AF7" w:rsidRDefault="001D50CC" w:rsidP="00EB6727">
            <w:pPr>
              <w:rPr>
                <w:szCs w:val="21"/>
              </w:rPr>
            </w:pPr>
            <w:r w:rsidRPr="003D5AF7">
              <w:rPr>
                <w:szCs w:val="21"/>
              </w:rPr>
              <w:t>1</w:t>
            </w:r>
            <w:r w:rsidRPr="003D5AF7">
              <w:rPr>
                <w:rFonts w:hint="eastAsia"/>
                <w:szCs w:val="21"/>
              </w:rPr>
              <w:t>73</w:t>
            </w:r>
          </w:p>
        </w:tc>
        <w:tc>
          <w:tcPr>
            <w:tcW w:w="614" w:type="pct"/>
          </w:tcPr>
          <w:p w:rsidR="001D50CC" w:rsidRPr="003D5AF7" w:rsidRDefault="001D50CC" w:rsidP="00EB6727">
            <w:pPr>
              <w:rPr>
                <w:szCs w:val="21"/>
              </w:rPr>
            </w:pPr>
            <w:r w:rsidRPr="003D5AF7">
              <w:rPr>
                <w:szCs w:val="21"/>
              </w:rPr>
              <w:t>服务要求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lang w:eastAsia="zh-CN"/>
              </w:rPr>
            </w:pPr>
            <w:r w:rsidRPr="003D5AF7">
              <w:rPr>
                <w:szCs w:val="21"/>
                <w:lang w:eastAsia="zh-CN"/>
              </w:rPr>
              <w:t>*</w:t>
            </w:r>
            <w:r w:rsidRPr="003D5AF7">
              <w:rPr>
                <w:szCs w:val="21"/>
                <w:lang w:eastAsia="zh-CN"/>
              </w:rPr>
              <w:t>兼容适配软件下载服务要求</w:t>
            </w:r>
          </w:p>
        </w:tc>
        <w:tc>
          <w:tcPr>
            <w:tcW w:w="2308" w:type="pct"/>
          </w:tcPr>
          <w:p w:rsidR="001D50CC" w:rsidRPr="003D5AF7" w:rsidRDefault="001D50CC" w:rsidP="00EB6727">
            <w:pPr>
              <w:rPr>
                <w:szCs w:val="21"/>
                <w:lang w:eastAsia="zh-CN"/>
              </w:rPr>
            </w:pPr>
            <w:r w:rsidRPr="003D5AF7">
              <w:rPr>
                <w:szCs w:val="21"/>
                <w:lang w:eastAsia="zh-CN"/>
              </w:rPr>
              <w:t>供应商提供兼容适配软件下载渠道（光盘、网站）</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174</w:t>
            </w:r>
          </w:p>
        </w:tc>
        <w:tc>
          <w:tcPr>
            <w:tcW w:w="614" w:type="pct"/>
          </w:tcPr>
          <w:p w:rsidR="001D50CC" w:rsidRPr="003D5AF7" w:rsidRDefault="001D50CC" w:rsidP="00EB6727">
            <w:pPr>
              <w:rPr>
                <w:szCs w:val="21"/>
              </w:rPr>
            </w:pPr>
            <w:r w:rsidRPr="003D5AF7">
              <w:rPr>
                <w:szCs w:val="21"/>
              </w:rPr>
              <w:t>服务要求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跨架构平台应用兼容</w:t>
            </w:r>
          </w:p>
        </w:tc>
        <w:tc>
          <w:tcPr>
            <w:tcW w:w="2308" w:type="pct"/>
          </w:tcPr>
          <w:p w:rsidR="001D50CC" w:rsidRPr="003D5AF7" w:rsidRDefault="001D50CC" w:rsidP="00EB6727">
            <w:pPr>
              <w:rPr>
                <w:szCs w:val="21"/>
                <w:lang w:eastAsia="zh-CN"/>
              </w:rPr>
            </w:pPr>
            <w:r w:rsidRPr="003D5AF7">
              <w:rPr>
                <w:szCs w:val="21"/>
                <w:lang w:eastAsia="zh-CN"/>
              </w:rPr>
              <w:t>供应商提供跨架构平台的应用兼容工具，兼容一种或者一种以上不同架构平台的应用</w:t>
            </w:r>
          </w:p>
        </w:tc>
      </w:tr>
      <w:tr w:rsidR="001D50CC" w:rsidRPr="003D5AF7" w:rsidTr="00EB6727">
        <w:trPr>
          <w:trHeight w:val="57"/>
        </w:trPr>
        <w:tc>
          <w:tcPr>
            <w:tcW w:w="264" w:type="pct"/>
          </w:tcPr>
          <w:p w:rsidR="001D50CC" w:rsidRPr="003D5AF7" w:rsidRDefault="001D50CC" w:rsidP="00EB6727">
            <w:pPr>
              <w:rPr>
                <w:szCs w:val="21"/>
              </w:rPr>
            </w:pPr>
            <w:r w:rsidRPr="003D5AF7">
              <w:rPr>
                <w:szCs w:val="21"/>
              </w:rPr>
              <w:t>175</w:t>
            </w:r>
          </w:p>
        </w:tc>
        <w:tc>
          <w:tcPr>
            <w:tcW w:w="614" w:type="pct"/>
          </w:tcPr>
          <w:p w:rsidR="001D50CC" w:rsidRPr="003D5AF7" w:rsidRDefault="001D50CC" w:rsidP="00EB6727">
            <w:pPr>
              <w:rPr>
                <w:szCs w:val="21"/>
              </w:rPr>
            </w:pPr>
            <w:r w:rsidRPr="003D5AF7">
              <w:rPr>
                <w:szCs w:val="21"/>
              </w:rPr>
              <w:t>供应保障要求</w:t>
            </w:r>
          </w:p>
        </w:tc>
        <w:tc>
          <w:tcPr>
            <w:tcW w:w="524" w:type="pct"/>
          </w:tcPr>
          <w:p w:rsidR="001D50CC" w:rsidRPr="003D5AF7" w:rsidRDefault="001D50CC" w:rsidP="00EB6727">
            <w:pPr>
              <w:rPr>
                <w:szCs w:val="21"/>
              </w:rPr>
            </w:pPr>
            <w:r w:rsidRPr="003D5AF7">
              <w:rPr>
                <w:szCs w:val="21"/>
              </w:rPr>
              <w:t>*</w:t>
            </w:r>
            <w:r w:rsidRPr="003D5AF7">
              <w:rPr>
                <w:szCs w:val="21"/>
              </w:rPr>
              <w:t>供应链合规性</w:t>
            </w:r>
          </w:p>
        </w:tc>
        <w:tc>
          <w:tcPr>
            <w:tcW w:w="1290" w:type="pct"/>
          </w:tcPr>
          <w:p w:rsidR="001D50CC" w:rsidRPr="003D5AF7" w:rsidRDefault="001D50CC" w:rsidP="00EB6727">
            <w:pPr>
              <w:rPr>
                <w:szCs w:val="21"/>
              </w:rPr>
            </w:pPr>
            <w:r w:rsidRPr="003D5AF7">
              <w:rPr>
                <w:szCs w:val="21"/>
              </w:rPr>
              <w:t>*</w:t>
            </w:r>
            <w:r w:rsidRPr="003D5AF7">
              <w:rPr>
                <w:szCs w:val="21"/>
              </w:rPr>
              <w:t>产品部件保障</w:t>
            </w:r>
          </w:p>
        </w:tc>
        <w:tc>
          <w:tcPr>
            <w:tcW w:w="2308" w:type="pct"/>
          </w:tcPr>
          <w:p w:rsidR="001D50CC" w:rsidRPr="003D5AF7" w:rsidRDefault="001D50CC" w:rsidP="00EB6727">
            <w:pPr>
              <w:rPr>
                <w:szCs w:val="21"/>
                <w:lang w:eastAsia="zh-CN"/>
              </w:rPr>
            </w:pPr>
            <w:r w:rsidRPr="003D5AF7">
              <w:rPr>
                <w:spacing w:val="-11"/>
                <w:szCs w:val="21"/>
                <w:lang w:eastAsia="zh-CN"/>
              </w:rPr>
              <w:t>保障产品主要部件，提供</w:t>
            </w:r>
            <w:r w:rsidRPr="003D5AF7">
              <w:rPr>
                <w:spacing w:val="-11"/>
                <w:szCs w:val="21"/>
                <w:lang w:eastAsia="zh-CN"/>
              </w:rPr>
              <w:t xml:space="preserve"> </w:t>
            </w:r>
            <w:r w:rsidRPr="003D5AF7">
              <w:rPr>
                <w:szCs w:val="21"/>
                <w:lang w:eastAsia="zh-CN"/>
              </w:rPr>
              <w:t>6</w:t>
            </w:r>
            <w:r w:rsidRPr="003D5AF7">
              <w:rPr>
                <w:spacing w:val="-16"/>
                <w:szCs w:val="21"/>
                <w:lang w:eastAsia="zh-CN"/>
              </w:rPr>
              <w:t xml:space="preserve"> </w:t>
            </w:r>
            <w:r w:rsidRPr="003D5AF7">
              <w:rPr>
                <w:spacing w:val="-16"/>
                <w:szCs w:val="21"/>
                <w:lang w:eastAsia="zh-CN"/>
              </w:rPr>
              <w:t>年的备件服务能力</w:t>
            </w:r>
            <w:r w:rsidRPr="003D5AF7">
              <w:rPr>
                <w:szCs w:val="21"/>
                <w:lang w:eastAsia="zh-CN"/>
              </w:rPr>
              <w:t>（</w:t>
            </w:r>
            <w:r w:rsidRPr="003D5AF7">
              <w:rPr>
                <w:spacing w:val="-1"/>
                <w:szCs w:val="21"/>
                <w:lang w:eastAsia="zh-CN"/>
              </w:rPr>
              <w:t>自购买之日起</w:t>
            </w:r>
            <w:r w:rsidRPr="003D5AF7">
              <w:rPr>
                <w:spacing w:val="-94"/>
                <w:szCs w:val="21"/>
                <w:lang w:eastAsia="zh-CN"/>
              </w:rPr>
              <w:t>）</w:t>
            </w:r>
            <w:r w:rsidRPr="003D5AF7">
              <w:rPr>
                <w:spacing w:val="-7"/>
                <w:szCs w:val="21"/>
                <w:lang w:eastAsia="zh-CN"/>
              </w:rPr>
              <w:t>，</w:t>
            </w:r>
            <w:r w:rsidRPr="003D5AF7">
              <w:rPr>
                <w:szCs w:val="21"/>
                <w:lang w:eastAsia="zh-CN"/>
              </w:rPr>
              <w:t>或提供可兼容原设备的升级换代产品</w:t>
            </w:r>
          </w:p>
        </w:tc>
      </w:tr>
      <w:tr w:rsidR="001D50CC" w:rsidRPr="003D5AF7" w:rsidTr="00EB6727">
        <w:trPr>
          <w:trHeight w:val="57"/>
        </w:trPr>
        <w:tc>
          <w:tcPr>
            <w:tcW w:w="264" w:type="pct"/>
          </w:tcPr>
          <w:p w:rsidR="001D50CC" w:rsidRPr="003D5AF7" w:rsidRDefault="001D50CC" w:rsidP="00EB6727">
            <w:pPr>
              <w:rPr>
                <w:szCs w:val="21"/>
                <w:lang w:eastAsia="zh-CN"/>
              </w:rPr>
            </w:pPr>
          </w:p>
          <w:p w:rsidR="001D50CC" w:rsidRPr="003D5AF7" w:rsidRDefault="001D50CC" w:rsidP="00EB6727">
            <w:pPr>
              <w:rPr>
                <w:szCs w:val="21"/>
              </w:rPr>
            </w:pPr>
            <w:r w:rsidRPr="003D5AF7">
              <w:rPr>
                <w:szCs w:val="21"/>
              </w:rPr>
              <w:t>176</w:t>
            </w:r>
          </w:p>
        </w:tc>
        <w:tc>
          <w:tcPr>
            <w:tcW w:w="614" w:type="pct"/>
          </w:tcPr>
          <w:p w:rsidR="001D50CC" w:rsidRPr="003D5AF7" w:rsidRDefault="001D50CC" w:rsidP="00EB6727">
            <w:pPr>
              <w:rPr>
                <w:szCs w:val="21"/>
              </w:rPr>
            </w:pPr>
            <w:r w:rsidRPr="003D5AF7">
              <w:rPr>
                <w:szCs w:val="21"/>
              </w:rPr>
              <w:t>供应保障要求</w:t>
            </w:r>
          </w:p>
        </w:tc>
        <w:tc>
          <w:tcPr>
            <w:tcW w:w="524" w:type="pct"/>
            <w:vMerge w:val="restart"/>
          </w:tcPr>
          <w:p w:rsidR="001D50CC" w:rsidRPr="003D5AF7" w:rsidRDefault="001D50CC" w:rsidP="00EB6727">
            <w:pPr>
              <w:rPr>
                <w:szCs w:val="21"/>
              </w:rPr>
            </w:pPr>
            <w:r w:rsidRPr="003D5AF7">
              <w:rPr>
                <w:szCs w:val="21"/>
              </w:rPr>
              <w:t>*</w:t>
            </w:r>
            <w:r w:rsidRPr="003D5AF7">
              <w:rPr>
                <w:szCs w:val="21"/>
              </w:rPr>
              <w:t>供应链质量</w:t>
            </w: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w:t>
            </w:r>
            <w:r w:rsidRPr="003D5AF7">
              <w:rPr>
                <w:szCs w:val="21"/>
              </w:rPr>
              <w:t>抗干扰性</w:t>
            </w:r>
          </w:p>
        </w:tc>
        <w:tc>
          <w:tcPr>
            <w:tcW w:w="2308" w:type="pct"/>
          </w:tcPr>
          <w:p w:rsidR="001D50CC" w:rsidRPr="003D5AF7" w:rsidRDefault="001D50CC" w:rsidP="00EB6727">
            <w:pPr>
              <w:rPr>
                <w:spacing w:val="-11"/>
                <w:szCs w:val="21"/>
                <w:lang w:eastAsia="zh-CN"/>
              </w:rPr>
            </w:pPr>
            <w:r>
              <w:rPr>
                <w:szCs w:val="21"/>
                <w:lang w:eastAsia="zh-CN"/>
              </w:rPr>
              <w:t>当产品部件出现供应风险时，供应商通知客户井提供风险应对方案确保产品的服务保障，必要时</w:t>
            </w:r>
            <w:r w:rsidRPr="003D5AF7">
              <w:rPr>
                <w:szCs w:val="21"/>
                <w:lang w:eastAsia="zh-CN"/>
              </w:rPr>
              <w:t>停止相关受影响产品的销售</w:t>
            </w:r>
          </w:p>
        </w:tc>
      </w:tr>
      <w:tr w:rsidR="001D50CC" w:rsidRPr="003D5AF7" w:rsidTr="00EB6727">
        <w:trPr>
          <w:trHeight w:val="57"/>
        </w:trPr>
        <w:tc>
          <w:tcPr>
            <w:tcW w:w="264" w:type="pct"/>
          </w:tcPr>
          <w:p w:rsidR="001D50CC" w:rsidRPr="003D5AF7" w:rsidRDefault="001D50CC" w:rsidP="00EB6727">
            <w:pPr>
              <w:rPr>
                <w:szCs w:val="21"/>
                <w:lang w:eastAsia="zh-CN"/>
              </w:rPr>
            </w:pPr>
          </w:p>
          <w:p w:rsidR="001D50CC" w:rsidRPr="003D5AF7" w:rsidRDefault="001D50CC" w:rsidP="00EB6727">
            <w:pPr>
              <w:rPr>
                <w:szCs w:val="21"/>
              </w:rPr>
            </w:pPr>
            <w:r w:rsidRPr="003D5AF7">
              <w:rPr>
                <w:szCs w:val="21"/>
              </w:rPr>
              <w:t>1</w:t>
            </w:r>
            <w:r w:rsidRPr="003D5AF7">
              <w:rPr>
                <w:rFonts w:hint="eastAsia"/>
                <w:szCs w:val="21"/>
              </w:rPr>
              <w:t>77</w:t>
            </w:r>
          </w:p>
        </w:tc>
        <w:tc>
          <w:tcPr>
            <w:tcW w:w="614" w:type="pct"/>
          </w:tcPr>
          <w:p w:rsidR="001D50CC" w:rsidRPr="003D5AF7" w:rsidRDefault="001D50CC" w:rsidP="00EB6727">
            <w:pPr>
              <w:rPr>
                <w:szCs w:val="21"/>
              </w:rPr>
            </w:pPr>
            <w:r w:rsidRPr="003D5AF7">
              <w:rPr>
                <w:szCs w:val="21"/>
              </w:rPr>
              <w:t>供应保障要求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w:t>
            </w:r>
            <w:r w:rsidRPr="003D5AF7">
              <w:rPr>
                <w:szCs w:val="21"/>
              </w:rPr>
              <w:t>供应能力证明</w:t>
            </w:r>
          </w:p>
        </w:tc>
        <w:tc>
          <w:tcPr>
            <w:tcW w:w="2308" w:type="pct"/>
          </w:tcPr>
          <w:p w:rsidR="001D50CC" w:rsidRPr="003D5AF7" w:rsidRDefault="001D50CC" w:rsidP="00EB6727">
            <w:pPr>
              <w:rPr>
                <w:szCs w:val="21"/>
                <w:lang w:eastAsia="zh-CN"/>
              </w:rPr>
            </w:pPr>
            <w:r w:rsidRPr="003D5AF7">
              <w:rPr>
                <w:szCs w:val="21"/>
                <w:lang w:eastAsia="zh-CN"/>
              </w:rPr>
              <w:t>供应商提供供应链稳定承诺书，确保产品的部件在产品服务周期内稳定供货</w:t>
            </w:r>
          </w:p>
        </w:tc>
      </w:tr>
      <w:tr w:rsidR="001D50CC" w:rsidRPr="003D5AF7" w:rsidTr="00EB6727">
        <w:trPr>
          <w:trHeight w:val="57"/>
        </w:trPr>
        <w:tc>
          <w:tcPr>
            <w:tcW w:w="264" w:type="pct"/>
          </w:tcPr>
          <w:p w:rsidR="001D50CC" w:rsidRPr="003D5AF7" w:rsidRDefault="001D50CC" w:rsidP="00EB6727">
            <w:pPr>
              <w:rPr>
                <w:szCs w:val="21"/>
              </w:rPr>
            </w:pPr>
            <w:r w:rsidRPr="003D5AF7">
              <w:rPr>
                <w:rFonts w:hint="eastAsia"/>
                <w:szCs w:val="21"/>
              </w:rPr>
              <w:t>178</w:t>
            </w:r>
          </w:p>
          <w:p w:rsidR="001D50CC" w:rsidRPr="00230EFB" w:rsidRDefault="001D50CC" w:rsidP="00EB6727">
            <w:pPr>
              <w:rPr>
                <w:szCs w:val="21"/>
              </w:rPr>
            </w:pPr>
          </w:p>
        </w:tc>
        <w:tc>
          <w:tcPr>
            <w:tcW w:w="614" w:type="pct"/>
          </w:tcPr>
          <w:p w:rsidR="001D50CC" w:rsidRPr="00230EFB" w:rsidRDefault="001D50CC" w:rsidP="00EB6727">
            <w:pPr>
              <w:pStyle w:val="TableParagraph"/>
              <w:spacing w:line="300" w:lineRule="auto"/>
              <w:rPr>
                <w:rFonts w:ascii="Times New Roman" w:hAnsi="Times New Roman" w:cs="Times New Roman"/>
                <w:sz w:val="21"/>
                <w:szCs w:val="21"/>
              </w:rPr>
            </w:pPr>
          </w:p>
          <w:p w:rsidR="001D50CC" w:rsidRPr="00230EFB" w:rsidRDefault="001D50CC" w:rsidP="00EB6727">
            <w:pPr>
              <w:rPr>
                <w:szCs w:val="21"/>
              </w:rPr>
            </w:pPr>
            <w:r w:rsidRPr="00230EFB">
              <w:rPr>
                <w:szCs w:val="21"/>
              </w:rPr>
              <w:t>安全要求</w:t>
            </w:r>
          </w:p>
        </w:tc>
        <w:tc>
          <w:tcPr>
            <w:tcW w:w="524" w:type="pct"/>
          </w:tcPr>
          <w:p w:rsidR="001D50CC" w:rsidRPr="00230EFB" w:rsidRDefault="001D50CC" w:rsidP="00EB6727">
            <w:pPr>
              <w:rPr>
                <w:szCs w:val="21"/>
              </w:rPr>
            </w:pPr>
            <w:r w:rsidRPr="00230EFB">
              <w:rPr>
                <w:szCs w:val="21"/>
              </w:rPr>
              <w:t>*</w:t>
            </w:r>
            <w:r w:rsidRPr="00230EFB">
              <w:rPr>
                <w:szCs w:val="21"/>
              </w:rPr>
              <w:t>关键部件安全要</w:t>
            </w:r>
            <w:r w:rsidRPr="00230EFB">
              <w:rPr>
                <w:szCs w:val="21"/>
                <w:lang w:eastAsia="zh-CN"/>
              </w:rPr>
              <w:t>求</w:t>
            </w:r>
          </w:p>
        </w:tc>
        <w:tc>
          <w:tcPr>
            <w:tcW w:w="1290" w:type="pct"/>
          </w:tcPr>
          <w:p w:rsidR="001D50CC" w:rsidRPr="00230EFB" w:rsidRDefault="001D50CC" w:rsidP="00EB6727">
            <w:pPr>
              <w:pStyle w:val="TableParagraph"/>
              <w:spacing w:line="300" w:lineRule="auto"/>
              <w:rPr>
                <w:rFonts w:ascii="Times New Roman" w:hAnsi="Times New Roman" w:cs="Times New Roman"/>
                <w:sz w:val="21"/>
                <w:szCs w:val="21"/>
              </w:rPr>
            </w:pPr>
          </w:p>
          <w:p w:rsidR="001D50CC" w:rsidRPr="00230EFB" w:rsidRDefault="001D50CC" w:rsidP="00EB6727">
            <w:pPr>
              <w:rPr>
                <w:szCs w:val="21"/>
              </w:rPr>
            </w:pPr>
            <w:r w:rsidRPr="00230EFB">
              <w:rPr>
                <w:szCs w:val="21"/>
              </w:rPr>
              <w:t>*</w:t>
            </w:r>
            <w:r w:rsidRPr="00230EFB">
              <w:rPr>
                <w:szCs w:val="21"/>
              </w:rPr>
              <w:t>关键部件安</w:t>
            </w:r>
            <w:r w:rsidRPr="00230EFB">
              <w:rPr>
                <w:szCs w:val="21"/>
                <w:lang w:eastAsia="zh-CN"/>
              </w:rPr>
              <w:t>全要求</w:t>
            </w:r>
          </w:p>
        </w:tc>
        <w:tc>
          <w:tcPr>
            <w:tcW w:w="2308" w:type="pct"/>
          </w:tcPr>
          <w:p w:rsidR="001D50CC" w:rsidRPr="00230EFB" w:rsidRDefault="001D50CC" w:rsidP="00EB6727">
            <w:pPr>
              <w:rPr>
                <w:szCs w:val="21"/>
                <w:lang w:eastAsia="zh-CN"/>
              </w:rPr>
            </w:pPr>
            <w:r>
              <w:rPr>
                <w:lang w:eastAsia="zh-CN"/>
              </w:rPr>
              <w:t>CPU</w:t>
            </w:r>
            <w:r>
              <w:rPr>
                <w:lang w:eastAsia="zh-CN"/>
              </w:rPr>
              <w:t>和操作系统等关键部件应当符</w:t>
            </w:r>
            <w:r>
              <w:rPr>
                <w:lang w:eastAsia="zh-CN"/>
              </w:rPr>
              <w:t xml:space="preserve"> </w:t>
            </w:r>
            <w:r>
              <w:rPr>
                <w:lang w:eastAsia="zh-CN"/>
              </w:rPr>
              <w:t>合安全可靠测评要求</w:t>
            </w:r>
          </w:p>
        </w:tc>
      </w:tr>
      <w:tr w:rsidR="001D50CC" w:rsidRPr="003D5AF7" w:rsidTr="00EB6727">
        <w:trPr>
          <w:trHeight w:val="57"/>
        </w:trPr>
        <w:tc>
          <w:tcPr>
            <w:tcW w:w="264" w:type="pct"/>
          </w:tcPr>
          <w:p w:rsidR="001D50CC" w:rsidRPr="00230EFB" w:rsidRDefault="001D50CC" w:rsidP="00EB6727">
            <w:pPr>
              <w:rPr>
                <w:szCs w:val="21"/>
                <w:lang w:eastAsia="zh-CN"/>
              </w:rPr>
            </w:pPr>
          </w:p>
          <w:p w:rsidR="001D50CC" w:rsidRPr="00230EFB" w:rsidRDefault="001D50CC" w:rsidP="00EB6727">
            <w:pPr>
              <w:rPr>
                <w:szCs w:val="21"/>
                <w:lang w:eastAsia="zh-CN"/>
              </w:rPr>
            </w:pPr>
          </w:p>
          <w:p w:rsidR="001D50CC" w:rsidRPr="00230EFB" w:rsidRDefault="001D50CC" w:rsidP="00EB6727">
            <w:pPr>
              <w:rPr>
                <w:szCs w:val="21"/>
              </w:rPr>
            </w:pPr>
            <w:r w:rsidRPr="00230EFB">
              <w:rPr>
                <w:szCs w:val="21"/>
              </w:rPr>
              <w:t>17</w:t>
            </w:r>
            <w:r w:rsidRPr="00230EFB">
              <w:rPr>
                <w:rFonts w:hint="eastAsia"/>
                <w:szCs w:val="21"/>
              </w:rPr>
              <w:t>9</w:t>
            </w:r>
          </w:p>
        </w:tc>
        <w:tc>
          <w:tcPr>
            <w:tcW w:w="614" w:type="pct"/>
          </w:tcPr>
          <w:p w:rsidR="001D50CC" w:rsidRPr="00230EFB" w:rsidRDefault="001D50CC" w:rsidP="00EB6727">
            <w:pPr>
              <w:pStyle w:val="TableParagraph"/>
              <w:spacing w:line="300" w:lineRule="auto"/>
              <w:rPr>
                <w:rFonts w:ascii="Times New Roman" w:hAnsi="Times New Roman" w:cs="Times New Roman"/>
                <w:sz w:val="21"/>
                <w:szCs w:val="21"/>
              </w:rPr>
            </w:pPr>
          </w:p>
          <w:p w:rsidR="001D50CC" w:rsidRPr="00230EFB" w:rsidRDefault="001D50CC" w:rsidP="00EB6727">
            <w:pPr>
              <w:pStyle w:val="TableParagraph"/>
              <w:spacing w:line="300" w:lineRule="auto"/>
              <w:rPr>
                <w:rFonts w:ascii="Times New Roman" w:hAnsi="Times New Roman" w:cs="Times New Roman"/>
                <w:sz w:val="21"/>
                <w:szCs w:val="21"/>
              </w:rPr>
            </w:pPr>
            <w:r w:rsidRPr="00230EFB">
              <w:rPr>
                <w:rFonts w:ascii="Times New Roman" w:hAnsi="Times New Roman" w:cs="Times New Roman"/>
                <w:sz w:val="21"/>
                <w:szCs w:val="21"/>
              </w:rPr>
              <w:t>安全要求</w:t>
            </w:r>
          </w:p>
        </w:tc>
        <w:tc>
          <w:tcPr>
            <w:tcW w:w="524" w:type="pct"/>
            <w:vMerge w:val="restart"/>
          </w:tcPr>
          <w:p w:rsidR="001D50CC" w:rsidRPr="00230EFB" w:rsidRDefault="001D50CC" w:rsidP="00EB6727">
            <w:pPr>
              <w:rPr>
                <w:szCs w:val="21"/>
              </w:rPr>
            </w:pPr>
            <w:r w:rsidRPr="00230EFB">
              <w:rPr>
                <w:szCs w:val="21"/>
              </w:rPr>
              <w:t>*</w:t>
            </w:r>
            <w:r w:rsidRPr="00230EFB">
              <w:rPr>
                <w:szCs w:val="21"/>
              </w:rPr>
              <w:t>整机安全性要求</w:t>
            </w:r>
          </w:p>
        </w:tc>
        <w:tc>
          <w:tcPr>
            <w:tcW w:w="1290" w:type="pct"/>
          </w:tcPr>
          <w:p w:rsidR="001D50CC" w:rsidRPr="00230EFB" w:rsidRDefault="001D50CC" w:rsidP="00EB6727">
            <w:pPr>
              <w:pStyle w:val="TableParagraph"/>
              <w:spacing w:line="300" w:lineRule="auto"/>
              <w:rPr>
                <w:rFonts w:ascii="Times New Roman" w:hAnsi="Times New Roman" w:cs="Times New Roman"/>
                <w:sz w:val="21"/>
                <w:szCs w:val="21"/>
              </w:rPr>
            </w:pPr>
            <w:r w:rsidRPr="00230EFB">
              <w:rPr>
                <w:rFonts w:ascii="Times New Roman" w:hAnsi="Times New Roman" w:cs="Times New Roman"/>
                <w:sz w:val="21"/>
                <w:szCs w:val="21"/>
              </w:rPr>
              <w:t>*</w:t>
            </w:r>
            <w:r w:rsidRPr="00230EFB">
              <w:rPr>
                <w:rFonts w:ascii="Times New Roman" w:hAnsi="Times New Roman" w:cs="Times New Roman"/>
                <w:sz w:val="21"/>
                <w:szCs w:val="21"/>
              </w:rPr>
              <w:t>密码算法实现</w:t>
            </w:r>
          </w:p>
        </w:tc>
        <w:tc>
          <w:tcPr>
            <w:tcW w:w="2308" w:type="pct"/>
          </w:tcPr>
          <w:p w:rsidR="001D50CC" w:rsidRPr="00230EFB" w:rsidRDefault="001D50CC" w:rsidP="00EB6727">
            <w:pPr>
              <w:pStyle w:val="TableParagraph"/>
              <w:spacing w:line="300" w:lineRule="auto"/>
              <w:rPr>
                <w:rFonts w:ascii="Times New Roman" w:hAnsi="Times New Roman" w:cs="Times New Roman"/>
                <w:sz w:val="21"/>
                <w:szCs w:val="21"/>
                <w:lang w:eastAsia="zh-CN"/>
              </w:rPr>
            </w:pPr>
            <w:r>
              <w:rPr>
                <w:lang w:eastAsia="zh-CN"/>
              </w:rPr>
              <w:t>CPU芯片应符合GM/T 0008的相关 规定，或芯片密码模块应符合GB/T 37092或GM/T 0028的相关规定</w:t>
            </w:r>
          </w:p>
        </w:tc>
      </w:tr>
      <w:tr w:rsidR="001D50CC" w:rsidRPr="003D5AF7" w:rsidTr="00EB6727">
        <w:trPr>
          <w:trHeight w:val="57"/>
        </w:trPr>
        <w:tc>
          <w:tcPr>
            <w:tcW w:w="264" w:type="pct"/>
          </w:tcPr>
          <w:p w:rsidR="001D50CC" w:rsidRPr="00230EFB" w:rsidRDefault="001D50CC" w:rsidP="00EB6727">
            <w:pPr>
              <w:rPr>
                <w:szCs w:val="21"/>
                <w:lang w:eastAsia="zh-CN"/>
              </w:rPr>
            </w:pPr>
          </w:p>
          <w:p w:rsidR="001D50CC" w:rsidRPr="003D5AF7" w:rsidRDefault="001D50CC" w:rsidP="00EB6727">
            <w:pPr>
              <w:rPr>
                <w:szCs w:val="21"/>
              </w:rPr>
            </w:pPr>
            <w:r w:rsidRPr="00230EFB">
              <w:rPr>
                <w:szCs w:val="21"/>
              </w:rPr>
              <w:t>1</w:t>
            </w:r>
            <w:r w:rsidRPr="00230EFB">
              <w:rPr>
                <w:rFonts w:hint="eastAsia"/>
                <w:szCs w:val="21"/>
              </w:rPr>
              <w:t>80</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安全要求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USB </w:t>
            </w:r>
            <w:r w:rsidRPr="003D5AF7">
              <w:rPr>
                <w:rFonts w:ascii="Times New Roman" w:hAnsi="Times New Roman" w:cs="Times New Roman"/>
                <w:sz w:val="21"/>
                <w:szCs w:val="21"/>
              </w:rPr>
              <w:t>端口管控</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rPr>
            </w:pPr>
            <w:r w:rsidRPr="003D5AF7">
              <w:rPr>
                <w:rFonts w:ascii="Times New Roman" w:hAnsi="Times New Roman" w:cs="Times New Roman" w:hint="eastAsia"/>
                <w:spacing w:val="-16"/>
                <w:sz w:val="21"/>
                <w:szCs w:val="21"/>
                <w:lang w:eastAsia="zh-CN"/>
              </w:rPr>
              <w:t>不涉及</w:t>
            </w:r>
          </w:p>
        </w:tc>
      </w:tr>
      <w:tr w:rsidR="001D50CC" w:rsidRPr="003D5AF7" w:rsidTr="00EB6727">
        <w:trPr>
          <w:trHeight w:val="57"/>
        </w:trPr>
        <w:tc>
          <w:tcPr>
            <w:tcW w:w="264" w:type="pct"/>
          </w:tcPr>
          <w:p w:rsidR="001D50CC" w:rsidRPr="003D5AF7" w:rsidRDefault="001D50CC" w:rsidP="00EB6727">
            <w:pPr>
              <w:rPr>
                <w:szCs w:val="21"/>
              </w:rPr>
            </w:pPr>
          </w:p>
          <w:p w:rsidR="001D50CC" w:rsidRPr="003D5AF7" w:rsidRDefault="001D50CC" w:rsidP="00EB6727">
            <w:pPr>
              <w:rPr>
                <w:szCs w:val="21"/>
              </w:rPr>
            </w:pPr>
            <w:r w:rsidRPr="003D5AF7">
              <w:rPr>
                <w:szCs w:val="21"/>
              </w:rPr>
              <w:t>18</w:t>
            </w:r>
            <w:r w:rsidRPr="003D5AF7">
              <w:rPr>
                <w:rFonts w:hint="eastAsia"/>
                <w:szCs w:val="21"/>
              </w:rPr>
              <w:t>1</w:t>
            </w:r>
          </w:p>
        </w:tc>
        <w:tc>
          <w:tcPr>
            <w:tcW w:w="614" w:type="pct"/>
          </w:tcPr>
          <w:p w:rsidR="001D50CC" w:rsidRPr="003D5AF7" w:rsidRDefault="001D50CC" w:rsidP="00EB6727">
            <w:pPr>
              <w:rPr>
                <w:szCs w:val="21"/>
              </w:rPr>
            </w:pPr>
            <w:r w:rsidRPr="003D5AF7">
              <w:rPr>
                <w:szCs w:val="21"/>
              </w:rPr>
              <w:t>安全要求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安全物理锁</w:t>
            </w:r>
          </w:p>
        </w:tc>
        <w:tc>
          <w:tcPr>
            <w:tcW w:w="2308" w:type="pct"/>
          </w:tcPr>
          <w:p w:rsidR="001D50CC" w:rsidRPr="003D5AF7" w:rsidRDefault="001D50CC" w:rsidP="00EB6727">
            <w:pPr>
              <w:pStyle w:val="TableParagraph"/>
              <w:spacing w:line="300" w:lineRule="auto"/>
              <w:rPr>
                <w:rFonts w:ascii="Times New Roman" w:hAnsi="Times New Roman" w:cs="Times New Roman"/>
                <w:spacing w:val="-16"/>
                <w:sz w:val="21"/>
                <w:szCs w:val="21"/>
              </w:rPr>
            </w:pPr>
            <w:r w:rsidRPr="003D5AF7">
              <w:rPr>
                <w:rFonts w:ascii="Times New Roman" w:hAnsi="Times New Roman" w:cs="Times New Roman" w:hint="eastAsia"/>
                <w:sz w:val="21"/>
                <w:szCs w:val="21"/>
              </w:rPr>
              <w:t>不涉及</w:t>
            </w:r>
          </w:p>
        </w:tc>
      </w:tr>
      <w:tr w:rsidR="001D50CC" w:rsidRPr="003D5AF7" w:rsidTr="00EB6727">
        <w:trPr>
          <w:trHeight w:val="57"/>
        </w:trPr>
        <w:tc>
          <w:tcPr>
            <w:tcW w:w="264" w:type="pct"/>
          </w:tcPr>
          <w:p w:rsidR="001D50CC" w:rsidRPr="003D5AF7" w:rsidRDefault="001D50CC" w:rsidP="00EB6727">
            <w:pPr>
              <w:rPr>
                <w:szCs w:val="21"/>
              </w:rPr>
            </w:pPr>
          </w:p>
          <w:p w:rsidR="001D50CC" w:rsidRPr="003D5AF7" w:rsidRDefault="001D50CC" w:rsidP="00EB6727">
            <w:pPr>
              <w:rPr>
                <w:szCs w:val="21"/>
              </w:rPr>
            </w:pPr>
            <w:r w:rsidRPr="003D5AF7">
              <w:rPr>
                <w:szCs w:val="21"/>
              </w:rPr>
              <w:t>18</w:t>
            </w:r>
            <w:r w:rsidRPr="003D5AF7">
              <w:rPr>
                <w:rFonts w:hint="eastAsia"/>
                <w:szCs w:val="21"/>
              </w:rPr>
              <w:t>2</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安全要求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w:t>
            </w:r>
            <w:r w:rsidRPr="003D5AF7">
              <w:rPr>
                <w:szCs w:val="21"/>
              </w:rPr>
              <w:t>信息安全基本要求</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a</w:t>
            </w:r>
            <w:r>
              <w:rPr>
                <w:rFonts w:ascii="Times New Roman" w:hAnsi="Times New Roman" w:cs="Times New Roman"/>
                <w:sz w:val="21"/>
                <w:szCs w:val="21"/>
                <w:lang w:eastAsia="zh-CN"/>
              </w:rPr>
              <w:t>）产品</w:t>
            </w:r>
            <w:r w:rsidRPr="003D5AF7">
              <w:rPr>
                <w:rFonts w:ascii="Times New Roman" w:hAnsi="Times New Roman" w:cs="Times New Roman"/>
                <w:sz w:val="21"/>
                <w:szCs w:val="21"/>
                <w:lang w:eastAsia="zh-CN"/>
              </w:rPr>
              <w:t>符合</w:t>
            </w:r>
            <w:r w:rsidRPr="003D5AF7">
              <w:rPr>
                <w:rFonts w:ascii="Times New Roman" w:hAnsi="Times New Roman" w:cs="Times New Roman"/>
                <w:sz w:val="21"/>
                <w:szCs w:val="21"/>
                <w:lang w:eastAsia="zh-CN"/>
              </w:rPr>
              <w:t xml:space="preserve"> GB/T 39276</w:t>
            </w:r>
            <w:r w:rsidRPr="003D5AF7">
              <w:rPr>
                <w:rFonts w:ascii="Times New Roman" w:hAnsi="Times New Roman" w:cs="Times New Roman"/>
                <w:spacing w:val="-16"/>
                <w:sz w:val="21"/>
                <w:szCs w:val="21"/>
                <w:lang w:eastAsia="zh-CN"/>
              </w:rPr>
              <w:t xml:space="preserve"> </w:t>
            </w:r>
            <w:r w:rsidRPr="003D5AF7">
              <w:rPr>
                <w:rFonts w:ascii="Times New Roman" w:hAnsi="Times New Roman" w:cs="Times New Roman"/>
                <w:spacing w:val="-16"/>
                <w:sz w:val="21"/>
                <w:szCs w:val="21"/>
                <w:lang w:eastAsia="zh-CN"/>
              </w:rPr>
              <w:t>的</w:t>
            </w:r>
            <w:r w:rsidRPr="003D5AF7">
              <w:rPr>
                <w:rFonts w:ascii="Times New Roman" w:hAnsi="Times New Roman" w:cs="Times New Roman"/>
                <w:spacing w:val="-16"/>
                <w:sz w:val="21"/>
                <w:szCs w:val="21"/>
                <w:lang w:eastAsia="zh-CN"/>
              </w:rPr>
              <w:t xml:space="preserve"> </w:t>
            </w:r>
            <w:r w:rsidRPr="003D5AF7">
              <w:rPr>
                <w:rFonts w:ascii="Times New Roman" w:hAnsi="Times New Roman" w:cs="Times New Roman"/>
                <w:sz w:val="21"/>
                <w:szCs w:val="21"/>
                <w:lang w:eastAsia="zh-CN"/>
              </w:rPr>
              <w:t>5.2</w:t>
            </w:r>
            <w:r w:rsidRPr="003D5AF7">
              <w:rPr>
                <w:rFonts w:ascii="Times New Roman" w:hAnsi="Times New Roman" w:cs="Times New Roman"/>
                <w:spacing w:val="-10"/>
                <w:sz w:val="21"/>
                <w:szCs w:val="21"/>
                <w:lang w:eastAsia="zh-CN"/>
              </w:rPr>
              <w:t xml:space="preserve"> </w:t>
            </w:r>
            <w:r w:rsidRPr="003D5AF7">
              <w:rPr>
                <w:rFonts w:ascii="Times New Roman" w:hAnsi="Times New Roman" w:cs="Times New Roman"/>
                <w:spacing w:val="-10"/>
                <w:sz w:val="21"/>
                <w:szCs w:val="21"/>
                <w:lang w:eastAsia="zh-CN"/>
              </w:rPr>
              <w:t>的规定；</w:t>
            </w:r>
            <w:r w:rsidRPr="003D5AF7">
              <w:rPr>
                <w:rFonts w:ascii="Times New Roman" w:hAnsi="Times New Roman" w:cs="Times New Roman"/>
                <w:sz w:val="21"/>
                <w:szCs w:val="21"/>
                <w:lang w:eastAsia="zh-CN"/>
              </w:rPr>
              <w:t>b</w:t>
            </w:r>
            <w:r w:rsidRPr="003D5AF7">
              <w:rPr>
                <w:rFonts w:ascii="Times New Roman" w:hAnsi="Times New Roman" w:cs="Times New Roman"/>
                <w:sz w:val="21"/>
                <w:szCs w:val="21"/>
                <w:lang w:eastAsia="zh-CN"/>
              </w:rPr>
              <w:t>）</w:t>
            </w:r>
            <w:r>
              <w:rPr>
                <w:rFonts w:ascii="Times New Roman" w:hAnsi="Times New Roman" w:cs="Times New Roman"/>
                <w:spacing w:val="-1"/>
                <w:sz w:val="21"/>
                <w:szCs w:val="21"/>
                <w:lang w:eastAsia="zh-CN"/>
              </w:rPr>
              <w:t>生产厂商</w:t>
            </w:r>
            <w:r w:rsidRPr="003D5AF7">
              <w:rPr>
                <w:rFonts w:ascii="Times New Roman" w:hAnsi="Times New Roman" w:cs="Times New Roman"/>
                <w:spacing w:val="-1"/>
                <w:sz w:val="21"/>
                <w:szCs w:val="21"/>
                <w:lang w:eastAsia="zh-CN"/>
              </w:rPr>
              <w:t>建立漏洞</w:t>
            </w:r>
            <w:r w:rsidRPr="003D5AF7">
              <w:rPr>
                <w:rFonts w:ascii="Times New Roman" w:hAnsi="Times New Roman" w:cs="Times New Roman"/>
                <w:spacing w:val="-7"/>
                <w:sz w:val="21"/>
                <w:szCs w:val="21"/>
                <w:lang w:eastAsia="zh-CN"/>
              </w:rPr>
              <w:t>跟踪表，保证产品版本涉及到的漏洞</w:t>
            </w:r>
            <w:r w:rsidRPr="003D5AF7">
              <w:rPr>
                <w:rFonts w:ascii="Times New Roman" w:hAnsi="Times New Roman" w:cs="Times New Roman"/>
                <w:spacing w:val="-7"/>
                <w:sz w:val="21"/>
                <w:szCs w:val="21"/>
                <w:lang w:eastAsia="zh-CN"/>
              </w:rPr>
              <w:t>(</w:t>
            </w:r>
            <w:r w:rsidRPr="003D5AF7">
              <w:rPr>
                <w:rFonts w:ascii="Times New Roman" w:hAnsi="Times New Roman" w:cs="Times New Roman"/>
                <w:spacing w:val="-7"/>
                <w:sz w:val="21"/>
                <w:szCs w:val="21"/>
                <w:lang w:eastAsia="zh-CN"/>
              </w:rPr>
              <w:t>如驱动程序等</w:t>
            </w:r>
            <w:r w:rsidRPr="003D5AF7">
              <w:rPr>
                <w:rFonts w:ascii="Times New Roman" w:hAnsi="Times New Roman" w:cs="Times New Roman"/>
                <w:spacing w:val="-7"/>
                <w:sz w:val="21"/>
                <w:szCs w:val="21"/>
                <w:lang w:eastAsia="zh-CN"/>
              </w:rPr>
              <w:t>)</w:t>
            </w:r>
            <w:r w:rsidRPr="003D5AF7">
              <w:rPr>
                <w:rFonts w:ascii="Times New Roman" w:hAnsi="Times New Roman" w:cs="Times New Roman"/>
                <w:spacing w:val="-7"/>
                <w:sz w:val="21"/>
                <w:szCs w:val="21"/>
                <w:lang w:eastAsia="zh-CN"/>
              </w:rPr>
              <w:t>可查看；</w:t>
            </w:r>
            <w:r w:rsidRPr="003D5AF7">
              <w:rPr>
                <w:rFonts w:ascii="Times New Roman" w:hAnsi="Times New Roman" w:cs="Times New Roman"/>
                <w:spacing w:val="-18"/>
                <w:sz w:val="21"/>
                <w:szCs w:val="21"/>
                <w:lang w:eastAsia="zh-CN"/>
              </w:rPr>
              <w:t>c</w:t>
            </w:r>
            <w:r w:rsidRPr="003D5AF7">
              <w:rPr>
                <w:rFonts w:ascii="Times New Roman" w:hAnsi="Times New Roman" w:cs="Times New Roman"/>
                <w:spacing w:val="-18"/>
                <w:sz w:val="21"/>
                <w:szCs w:val="21"/>
                <w:lang w:eastAsia="zh-CN"/>
              </w:rPr>
              <w:t>）</w:t>
            </w:r>
            <w:r w:rsidRPr="003D5AF7">
              <w:rPr>
                <w:rFonts w:ascii="Times New Roman" w:hAnsi="Times New Roman" w:cs="Times New Roman"/>
                <w:sz w:val="21"/>
                <w:szCs w:val="21"/>
                <w:lang w:eastAsia="zh-CN"/>
              </w:rPr>
              <w:t>不得包含已知的恶意代码或漏洞，不存在未声明的指令、功能、接口</w:t>
            </w:r>
          </w:p>
        </w:tc>
      </w:tr>
      <w:tr w:rsidR="001D50CC" w:rsidRPr="003D5AF7" w:rsidTr="00EB6727">
        <w:trPr>
          <w:trHeight w:val="57"/>
        </w:trPr>
        <w:tc>
          <w:tcPr>
            <w:tcW w:w="264" w:type="pct"/>
          </w:tcPr>
          <w:p w:rsidR="001D50CC" w:rsidRPr="003D5AF7" w:rsidRDefault="001D50CC" w:rsidP="00EB6727">
            <w:pPr>
              <w:rPr>
                <w:szCs w:val="21"/>
                <w:lang w:eastAsia="zh-CN"/>
              </w:rPr>
            </w:pPr>
          </w:p>
          <w:p w:rsidR="001D50CC" w:rsidRPr="003D5AF7" w:rsidRDefault="001D50CC" w:rsidP="00EB6727">
            <w:pPr>
              <w:rPr>
                <w:szCs w:val="21"/>
                <w:lang w:eastAsia="zh-CN"/>
              </w:rPr>
            </w:pPr>
          </w:p>
          <w:p w:rsidR="001D50CC" w:rsidRPr="003D5AF7" w:rsidRDefault="001D50CC" w:rsidP="00EB6727">
            <w:pPr>
              <w:rPr>
                <w:szCs w:val="21"/>
              </w:rPr>
            </w:pPr>
            <w:r w:rsidRPr="003D5AF7">
              <w:rPr>
                <w:szCs w:val="21"/>
              </w:rPr>
              <w:t>18</w:t>
            </w:r>
            <w:r w:rsidRPr="003D5AF7">
              <w:rPr>
                <w:rFonts w:hint="eastAsia"/>
                <w:szCs w:val="21"/>
              </w:rPr>
              <w:t>3</w:t>
            </w:r>
          </w:p>
        </w:tc>
        <w:tc>
          <w:tcPr>
            <w:tcW w:w="614" w:type="pct"/>
          </w:tcPr>
          <w:p w:rsidR="001D50CC" w:rsidRPr="003D5AF7" w:rsidRDefault="001D50CC" w:rsidP="00EB6727">
            <w:pPr>
              <w:pStyle w:val="TableParagraph"/>
              <w:spacing w:line="300" w:lineRule="auto"/>
              <w:rPr>
                <w:rFonts w:ascii="Times New Roman" w:hAnsi="Times New Roman" w:cs="Times New Roman"/>
                <w:sz w:val="21"/>
                <w:szCs w:val="21"/>
              </w:rPr>
            </w:pPr>
          </w:p>
          <w:p w:rsidR="001D50CC" w:rsidRPr="003D5AF7" w:rsidRDefault="001D50CC" w:rsidP="00EB6727">
            <w:pPr>
              <w:rPr>
                <w:szCs w:val="21"/>
              </w:rPr>
            </w:pPr>
            <w:r w:rsidRPr="003D5AF7">
              <w:rPr>
                <w:szCs w:val="21"/>
              </w:rPr>
              <w:t>安全要求</w:t>
            </w:r>
          </w:p>
        </w:tc>
        <w:tc>
          <w:tcPr>
            <w:tcW w:w="524" w:type="pct"/>
            <w:vMerge/>
          </w:tcPr>
          <w:p w:rsidR="001D50CC" w:rsidRPr="003D5AF7" w:rsidRDefault="001D50CC" w:rsidP="00EB6727">
            <w:pPr>
              <w:rPr>
                <w:szCs w:val="21"/>
              </w:rPr>
            </w:pPr>
          </w:p>
        </w:tc>
        <w:tc>
          <w:tcPr>
            <w:tcW w:w="1290" w:type="pct"/>
          </w:tcPr>
          <w:p w:rsidR="001D50CC" w:rsidRPr="003D5AF7" w:rsidRDefault="001D50CC" w:rsidP="00EB6727">
            <w:pPr>
              <w:rPr>
                <w:szCs w:val="21"/>
              </w:rPr>
            </w:pPr>
            <w:r w:rsidRPr="003D5AF7">
              <w:rPr>
                <w:szCs w:val="21"/>
              </w:rPr>
              <w:t>固件安全启动</w:t>
            </w:r>
          </w:p>
        </w:tc>
        <w:tc>
          <w:tcPr>
            <w:tcW w:w="2308" w:type="pct"/>
          </w:tcPr>
          <w:p w:rsidR="001D50CC" w:rsidRPr="003D5AF7" w:rsidRDefault="001D50CC" w:rsidP="00EB672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支持固件安全启动功能，固件启动过程中只有通过启动校验才能正常启动</w:t>
            </w:r>
          </w:p>
        </w:tc>
      </w:tr>
      <w:tr w:rsidR="001D50CC" w:rsidRPr="009E4EA1" w:rsidTr="00EB6727">
        <w:trPr>
          <w:trHeight w:val="57"/>
        </w:trPr>
        <w:tc>
          <w:tcPr>
            <w:tcW w:w="264" w:type="pct"/>
          </w:tcPr>
          <w:p w:rsidR="001D50CC" w:rsidRPr="003D5AF7" w:rsidRDefault="001D50CC" w:rsidP="00EB6727">
            <w:pPr>
              <w:rPr>
                <w:szCs w:val="21"/>
                <w:lang w:eastAsia="zh-CN"/>
              </w:rPr>
            </w:pPr>
          </w:p>
          <w:p w:rsidR="001D50CC" w:rsidRPr="00230EFB" w:rsidRDefault="001D50CC" w:rsidP="00EB6727">
            <w:pPr>
              <w:rPr>
                <w:szCs w:val="21"/>
              </w:rPr>
            </w:pPr>
            <w:r w:rsidRPr="003D5AF7">
              <w:rPr>
                <w:szCs w:val="21"/>
              </w:rPr>
              <w:t>1</w:t>
            </w:r>
            <w:r w:rsidRPr="003D5AF7">
              <w:rPr>
                <w:rFonts w:hint="eastAsia"/>
                <w:szCs w:val="21"/>
              </w:rPr>
              <w:t>84</w:t>
            </w:r>
          </w:p>
        </w:tc>
        <w:tc>
          <w:tcPr>
            <w:tcW w:w="614" w:type="pct"/>
          </w:tcPr>
          <w:p w:rsidR="001D50CC" w:rsidRPr="00230EFB" w:rsidRDefault="001D50CC" w:rsidP="00EB6727">
            <w:pPr>
              <w:pStyle w:val="TableParagraph"/>
              <w:spacing w:line="300" w:lineRule="auto"/>
              <w:rPr>
                <w:rFonts w:ascii="Times New Roman" w:hAnsi="Times New Roman" w:cs="Times New Roman"/>
                <w:sz w:val="21"/>
                <w:szCs w:val="21"/>
              </w:rPr>
            </w:pPr>
          </w:p>
          <w:p w:rsidR="001D50CC" w:rsidRPr="00230EFB" w:rsidRDefault="001D50CC" w:rsidP="00EB6727">
            <w:pPr>
              <w:rPr>
                <w:szCs w:val="21"/>
              </w:rPr>
            </w:pPr>
            <w:r w:rsidRPr="00230EFB">
              <w:rPr>
                <w:szCs w:val="21"/>
              </w:rPr>
              <w:t>安全要求</w:t>
            </w:r>
          </w:p>
        </w:tc>
        <w:tc>
          <w:tcPr>
            <w:tcW w:w="524" w:type="pct"/>
            <w:vMerge/>
          </w:tcPr>
          <w:p w:rsidR="001D50CC" w:rsidRPr="00230EFB" w:rsidRDefault="001D50CC" w:rsidP="00EB6727">
            <w:pPr>
              <w:rPr>
                <w:szCs w:val="21"/>
              </w:rPr>
            </w:pPr>
          </w:p>
        </w:tc>
        <w:tc>
          <w:tcPr>
            <w:tcW w:w="1290" w:type="pct"/>
          </w:tcPr>
          <w:p w:rsidR="001D50CC" w:rsidRPr="00230EFB" w:rsidRDefault="001D50CC" w:rsidP="00EB6727">
            <w:pPr>
              <w:rPr>
                <w:szCs w:val="21"/>
              </w:rPr>
            </w:pPr>
            <w:r w:rsidRPr="00230EFB">
              <w:rPr>
                <w:szCs w:val="21"/>
              </w:rPr>
              <w:t>*</w:t>
            </w:r>
            <w:r w:rsidRPr="00230EFB">
              <w:rPr>
                <w:szCs w:val="21"/>
              </w:rPr>
              <w:t>限用物质的限量要求</w:t>
            </w:r>
          </w:p>
        </w:tc>
        <w:tc>
          <w:tcPr>
            <w:tcW w:w="2308" w:type="pct"/>
          </w:tcPr>
          <w:p w:rsidR="001D50CC" w:rsidRPr="00230EFB" w:rsidRDefault="001D50CC" w:rsidP="00EB6727">
            <w:pPr>
              <w:pStyle w:val="TableParagraph"/>
              <w:spacing w:line="300" w:lineRule="auto"/>
              <w:rPr>
                <w:rFonts w:ascii="Times New Roman" w:hAnsi="Times New Roman" w:cs="Times New Roman"/>
                <w:sz w:val="21"/>
                <w:szCs w:val="21"/>
              </w:rPr>
            </w:pPr>
          </w:p>
          <w:p w:rsidR="001D50CC" w:rsidRPr="00230EFB" w:rsidRDefault="001D50CC" w:rsidP="00EB6727">
            <w:pPr>
              <w:pStyle w:val="TableParagraph"/>
              <w:spacing w:line="300" w:lineRule="auto"/>
              <w:rPr>
                <w:rFonts w:ascii="Times New Roman" w:hAnsi="Times New Roman" w:cs="Times New Roman"/>
                <w:sz w:val="21"/>
                <w:szCs w:val="21"/>
              </w:rPr>
            </w:pPr>
            <w:r w:rsidRPr="00230EFB">
              <w:rPr>
                <w:rFonts w:ascii="Times New Roman" w:hAnsi="Times New Roman" w:cs="Times New Roman"/>
                <w:sz w:val="21"/>
                <w:szCs w:val="21"/>
              </w:rPr>
              <w:t>符合</w:t>
            </w:r>
            <w:r w:rsidRPr="00230EFB">
              <w:rPr>
                <w:rFonts w:ascii="Times New Roman" w:hAnsi="Times New Roman" w:cs="Times New Roman"/>
                <w:sz w:val="21"/>
                <w:szCs w:val="21"/>
              </w:rPr>
              <w:t xml:space="preserve"> GB/T 26572 </w:t>
            </w:r>
            <w:r w:rsidRPr="00230EFB">
              <w:rPr>
                <w:rFonts w:ascii="Times New Roman" w:hAnsi="Times New Roman" w:cs="Times New Roman"/>
                <w:sz w:val="21"/>
                <w:szCs w:val="21"/>
              </w:rPr>
              <w:t>中规定</w:t>
            </w:r>
          </w:p>
        </w:tc>
      </w:tr>
    </w:tbl>
    <w:p w:rsidR="001D50CC" w:rsidRDefault="001D50CC" w:rsidP="001D50CC">
      <w:pPr>
        <w:rPr>
          <w:rFonts w:asciiTheme="minorEastAsia" w:eastAsiaTheme="minorEastAsia" w:hAnsiTheme="minorEastAsia"/>
          <w:sz w:val="22"/>
          <w:highlight w:val="yellow"/>
        </w:rPr>
      </w:pPr>
    </w:p>
    <w:p w:rsidR="001D50CC" w:rsidRPr="00C03770" w:rsidRDefault="001D50CC" w:rsidP="001D50CC">
      <w:pPr>
        <w:snapToGrid w:val="0"/>
        <w:ind w:firstLineChars="200" w:firstLine="442"/>
        <w:rPr>
          <w:b/>
          <w:sz w:val="22"/>
        </w:rPr>
      </w:pPr>
      <w:r w:rsidRPr="00C03770">
        <w:rPr>
          <w:b/>
          <w:sz w:val="22"/>
        </w:rPr>
        <w:t xml:space="preserve">9.4 </w:t>
      </w:r>
      <w:r w:rsidRPr="00C03770">
        <w:rPr>
          <w:b/>
          <w:sz w:val="22"/>
        </w:rPr>
        <w:t>供货期要求</w:t>
      </w:r>
    </w:p>
    <w:p w:rsidR="001D50CC" w:rsidRPr="00634666" w:rsidRDefault="001D50CC" w:rsidP="001D50CC">
      <w:pPr>
        <w:ind w:firstLineChars="200" w:firstLine="440"/>
        <w:rPr>
          <w:sz w:val="22"/>
        </w:rPr>
      </w:pPr>
      <w:r w:rsidRPr="00C03770">
        <w:rPr>
          <w:rFonts w:hint="eastAsia"/>
          <w:sz w:val="22"/>
        </w:rPr>
        <w:t>供货及安装时间要求</w:t>
      </w:r>
      <w:r w:rsidRPr="00C03770">
        <w:rPr>
          <w:rFonts w:hint="eastAsia"/>
          <w:sz w:val="22"/>
        </w:rPr>
        <w:t xml:space="preserve">: </w:t>
      </w:r>
      <w:r w:rsidRPr="00C03770">
        <w:rPr>
          <w:rFonts w:hint="eastAsia"/>
          <w:sz w:val="22"/>
        </w:rPr>
        <w:t>自合同签后</w:t>
      </w:r>
      <w:r w:rsidRPr="00C03770">
        <w:rPr>
          <w:rFonts w:hint="eastAsia"/>
          <w:sz w:val="22"/>
        </w:rPr>
        <w:t>30</w:t>
      </w:r>
      <w:r w:rsidRPr="00C03770">
        <w:rPr>
          <w:rFonts w:hint="eastAsia"/>
          <w:sz w:val="22"/>
        </w:rPr>
        <w:t>天内供货至采购人指定地点并完成集成安装、调试等。</w:t>
      </w:r>
    </w:p>
    <w:p w:rsidR="001D50CC" w:rsidRPr="00634666" w:rsidRDefault="001D50CC" w:rsidP="001D50CC">
      <w:pPr>
        <w:ind w:firstLineChars="200" w:firstLine="440"/>
        <w:rPr>
          <w:sz w:val="22"/>
        </w:rPr>
      </w:pPr>
      <w:r w:rsidRPr="00634666">
        <w:rPr>
          <w:sz w:val="22"/>
        </w:rPr>
        <w:t>9.</w:t>
      </w:r>
      <w:r>
        <w:rPr>
          <w:sz w:val="22"/>
        </w:rPr>
        <w:t>4</w:t>
      </w:r>
      <w:r w:rsidRPr="00634666">
        <w:rPr>
          <w:sz w:val="22"/>
        </w:rPr>
        <w:t xml:space="preserve">.1 </w:t>
      </w:r>
      <w:r w:rsidRPr="00634666">
        <w:rPr>
          <w:sz w:val="22"/>
        </w:rPr>
        <w:t>本项目供货期包括设备供货、就位、安装调试直至交付使用的全部时间。</w:t>
      </w:r>
    </w:p>
    <w:p w:rsidR="001D50CC" w:rsidRPr="00634666" w:rsidRDefault="001D50CC" w:rsidP="001D50CC">
      <w:pPr>
        <w:ind w:firstLineChars="200" w:firstLine="440"/>
        <w:rPr>
          <w:sz w:val="22"/>
        </w:rPr>
      </w:pPr>
      <w:r w:rsidRPr="00634666">
        <w:rPr>
          <w:sz w:val="22"/>
        </w:rPr>
        <w:t>9.</w:t>
      </w:r>
      <w:r>
        <w:rPr>
          <w:sz w:val="22"/>
        </w:rPr>
        <w:t>4</w:t>
      </w:r>
      <w:r w:rsidRPr="00634666">
        <w:rPr>
          <w:sz w:val="22"/>
        </w:rPr>
        <w:t xml:space="preserve">.2 </w:t>
      </w:r>
      <w:r w:rsidRPr="00634666">
        <w:rPr>
          <w:sz w:val="22"/>
        </w:rPr>
        <w:t>本项目的安装</w:t>
      </w:r>
      <w:r>
        <w:rPr>
          <w:sz w:val="22"/>
        </w:rPr>
        <w:t>调试及试用期间的管理将纳入采购人的管理范围，在此过程中，中标人</w:t>
      </w:r>
      <w:r w:rsidRPr="00634666">
        <w:rPr>
          <w:sz w:val="22"/>
        </w:rPr>
        <w:t>服从采购人的时间和管理协调。</w:t>
      </w:r>
    </w:p>
    <w:p w:rsidR="001D50CC" w:rsidRPr="00C03770" w:rsidRDefault="001D50CC" w:rsidP="001D50CC">
      <w:pPr>
        <w:snapToGrid w:val="0"/>
        <w:ind w:firstLineChars="200" w:firstLine="442"/>
        <w:rPr>
          <w:b/>
          <w:sz w:val="22"/>
        </w:rPr>
      </w:pPr>
      <w:r w:rsidRPr="00C03770">
        <w:rPr>
          <w:b/>
          <w:sz w:val="22"/>
        </w:rPr>
        <w:t xml:space="preserve">9.5 </w:t>
      </w:r>
      <w:r w:rsidRPr="00C03770">
        <w:rPr>
          <w:b/>
          <w:sz w:val="22"/>
        </w:rPr>
        <w:t>质量标准与验收要求</w:t>
      </w:r>
    </w:p>
    <w:p w:rsidR="001D50CC" w:rsidRPr="00634666" w:rsidRDefault="001D50CC" w:rsidP="001D50CC">
      <w:pPr>
        <w:ind w:firstLineChars="200" w:firstLine="440"/>
        <w:rPr>
          <w:sz w:val="22"/>
        </w:rPr>
      </w:pPr>
      <w:r w:rsidRPr="00634666">
        <w:rPr>
          <w:sz w:val="22"/>
        </w:rPr>
        <w:t>9.</w:t>
      </w:r>
      <w:r>
        <w:rPr>
          <w:sz w:val="22"/>
        </w:rPr>
        <w:t>5</w:t>
      </w:r>
      <w:r w:rsidRPr="00634666">
        <w:rPr>
          <w:sz w:val="22"/>
        </w:rPr>
        <w:t>.1</w:t>
      </w:r>
      <w:r w:rsidRPr="00634666">
        <w:rPr>
          <w:sz w:val="22"/>
        </w:rPr>
        <w:t>投标人提供的产品和相关服务应符合国家或行业管理部门颁发的各项质量和安全标准、规范和验收要求，标准和规范等不一致的，从高从严执行。</w:t>
      </w:r>
    </w:p>
    <w:p w:rsidR="001D50CC" w:rsidRPr="00634666" w:rsidRDefault="001D50CC" w:rsidP="001D50CC">
      <w:pPr>
        <w:ind w:firstLineChars="200" w:firstLine="440"/>
        <w:rPr>
          <w:sz w:val="22"/>
        </w:rPr>
      </w:pPr>
      <w:r w:rsidRPr="00634666">
        <w:rPr>
          <w:sz w:val="22"/>
        </w:rPr>
        <w:t>9.</w:t>
      </w:r>
      <w:r>
        <w:rPr>
          <w:sz w:val="22"/>
        </w:rPr>
        <w:t>5</w:t>
      </w:r>
      <w:r w:rsidRPr="00634666">
        <w:rPr>
          <w:sz w:val="22"/>
        </w:rPr>
        <w:t xml:space="preserve">.2 </w:t>
      </w:r>
      <w:r w:rsidRPr="00634666">
        <w:rPr>
          <w:sz w:val="22"/>
        </w:rPr>
        <w:t>本项目验收将由采购人组织进行或委托第三方进行，质量标准和验收要求为按照上文中</w:t>
      </w:r>
      <w:r w:rsidRPr="00634666">
        <w:rPr>
          <w:sz w:val="22"/>
        </w:rPr>
        <w:t>9.</w:t>
      </w:r>
      <w:r>
        <w:rPr>
          <w:sz w:val="22"/>
        </w:rPr>
        <w:t>5</w:t>
      </w:r>
      <w:r w:rsidRPr="00634666">
        <w:rPr>
          <w:sz w:val="22"/>
        </w:rPr>
        <w:t>.1</w:t>
      </w:r>
      <w:r w:rsidRPr="00634666">
        <w:rPr>
          <w:sz w:val="22"/>
        </w:rPr>
        <w:t>条款规定一次验收合格。</w:t>
      </w:r>
    </w:p>
    <w:p w:rsidR="001D50CC" w:rsidRPr="00634666" w:rsidRDefault="001D50CC" w:rsidP="001D50CC">
      <w:pPr>
        <w:ind w:firstLineChars="200" w:firstLine="440"/>
        <w:rPr>
          <w:sz w:val="22"/>
        </w:rPr>
      </w:pPr>
      <w:r w:rsidRPr="00634666">
        <w:rPr>
          <w:sz w:val="22"/>
        </w:rPr>
        <w:t>9.</w:t>
      </w:r>
      <w:r>
        <w:rPr>
          <w:sz w:val="22"/>
        </w:rPr>
        <w:t>5</w:t>
      </w:r>
      <w:r w:rsidRPr="00634666">
        <w:rPr>
          <w:sz w:val="22"/>
        </w:rPr>
        <w:t xml:space="preserve">.3 </w:t>
      </w:r>
      <w:r w:rsidRPr="00634666">
        <w:rPr>
          <w:sz w:val="22"/>
        </w:rPr>
        <w:t>如验收未获通过，采购人有权要求更换或退货，并按照合同约定的条款对供应商作违约处理。</w:t>
      </w:r>
    </w:p>
    <w:p w:rsidR="001D50CC" w:rsidRDefault="001D50CC" w:rsidP="001D50CC">
      <w:pPr>
        <w:rPr>
          <w:rFonts w:asciiTheme="minorEastAsia" w:eastAsiaTheme="minorEastAsia" w:hAnsiTheme="minorEastAsia"/>
          <w:sz w:val="22"/>
          <w:highlight w:val="yellow"/>
        </w:rPr>
      </w:pPr>
    </w:p>
    <w:p w:rsidR="001D50CC" w:rsidRPr="0012052B" w:rsidRDefault="001D50CC" w:rsidP="001D50CC">
      <w:pPr>
        <w:rPr>
          <w:rFonts w:asciiTheme="minorEastAsia" w:eastAsiaTheme="minorEastAsia" w:hAnsiTheme="minorEastAsia"/>
          <w:sz w:val="22"/>
          <w:highlight w:val="yellow"/>
        </w:rPr>
      </w:pPr>
    </w:p>
    <w:p w:rsidR="001D50CC" w:rsidRPr="00634666" w:rsidRDefault="001D50CC" w:rsidP="001D50CC">
      <w:pPr>
        <w:adjustRightInd w:val="0"/>
        <w:snapToGrid w:val="0"/>
        <w:ind w:firstLineChars="200" w:firstLine="442"/>
        <w:outlineLvl w:val="2"/>
        <w:rPr>
          <w:b/>
          <w:bCs/>
          <w:sz w:val="22"/>
        </w:rPr>
      </w:pPr>
      <w:bookmarkStart w:id="15" w:name="_Toc231989756"/>
      <w:r w:rsidRPr="00634666">
        <w:rPr>
          <w:b/>
          <w:bCs/>
          <w:sz w:val="22"/>
        </w:rPr>
        <w:t xml:space="preserve">10 </w:t>
      </w:r>
      <w:r w:rsidRPr="00634666">
        <w:rPr>
          <w:b/>
          <w:bCs/>
          <w:sz w:val="22"/>
        </w:rPr>
        <w:t>人员及设备配备要求</w:t>
      </w:r>
      <w:bookmarkEnd w:id="15"/>
    </w:p>
    <w:p w:rsidR="001D50CC" w:rsidRPr="00C03770" w:rsidRDefault="001D50CC" w:rsidP="001D50CC">
      <w:pPr>
        <w:snapToGrid w:val="0"/>
        <w:ind w:firstLineChars="200" w:firstLine="442"/>
        <w:rPr>
          <w:b/>
          <w:sz w:val="22"/>
        </w:rPr>
      </w:pPr>
      <w:r w:rsidRPr="00C03770">
        <w:rPr>
          <w:b/>
          <w:sz w:val="22"/>
        </w:rPr>
        <w:t xml:space="preserve">10.1 </w:t>
      </w:r>
      <w:r w:rsidRPr="00C03770">
        <w:rPr>
          <w:b/>
          <w:sz w:val="22"/>
        </w:rPr>
        <w:t>人员配备要求</w:t>
      </w:r>
    </w:p>
    <w:p w:rsidR="001D50CC" w:rsidRDefault="001D50CC" w:rsidP="001D50CC">
      <w:pPr>
        <w:snapToGrid w:val="0"/>
        <w:ind w:firstLineChars="200" w:firstLine="442"/>
        <w:jc w:val="left"/>
        <w:rPr>
          <w:b/>
          <w:bCs/>
          <w:color w:val="FF0000"/>
          <w:sz w:val="22"/>
          <w:u w:val="wavyHeavy"/>
        </w:rPr>
      </w:pPr>
    </w:p>
    <w:tbl>
      <w:tblPr>
        <w:tblStyle w:val="af8"/>
        <w:tblW w:w="0" w:type="auto"/>
        <w:tblLayout w:type="fixed"/>
        <w:tblLook w:val="04A0" w:firstRow="1" w:lastRow="0" w:firstColumn="1" w:lastColumn="0" w:noHBand="0" w:noVBand="1"/>
      </w:tblPr>
      <w:tblGrid>
        <w:gridCol w:w="675"/>
        <w:gridCol w:w="709"/>
        <w:gridCol w:w="1559"/>
        <w:gridCol w:w="1843"/>
        <w:gridCol w:w="709"/>
        <w:gridCol w:w="4359"/>
      </w:tblGrid>
      <w:tr w:rsidR="001D50CC" w:rsidRPr="00DD1491" w:rsidTr="00EB6727">
        <w:trPr>
          <w:trHeight w:val="565"/>
        </w:trPr>
        <w:tc>
          <w:tcPr>
            <w:tcW w:w="675" w:type="dxa"/>
            <w:vAlign w:val="center"/>
          </w:tcPr>
          <w:p w:rsidR="001D50CC" w:rsidRPr="00DD1491" w:rsidRDefault="001D50CC" w:rsidP="001D50CC">
            <w:pPr>
              <w:snapToGrid w:val="0"/>
              <w:rPr>
                <w:rFonts w:eastAsiaTheme="minorEastAsia"/>
                <w:b/>
                <w:bCs/>
                <w:sz w:val="22"/>
              </w:rPr>
            </w:pPr>
            <w:r w:rsidRPr="00DD1491">
              <w:rPr>
                <w:rFonts w:eastAsiaTheme="minorEastAsia"/>
                <w:b/>
                <w:bCs/>
                <w:sz w:val="22"/>
              </w:rPr>
              <w:t>岗位</w:t>
            </w:r>
          </w:p>
        </w:tc>
        <w:tc>
          <w:tcPr>
            <w:tcW w:w="709" w:type="dxa"/>
            <w:vAlign w:val="center"/>
          </w:tcPr>
          <w:p w:rsidR="001D50CC" w:rsidRPr="00DD1491" w:rsidRDefault="001D50CC" w:rsidP="001D50CC">
            <w:pPr>
              <w:snapToGrid w:val="0"/>
              <w:rPr>
                <w:rFonts w:eastAsiaTheme="minorEastAsia"/>
                <w:b/>
                <w:bCs/>
                <w:sz w:val="22"/>
              </w:rPr>
            </w:pPr>
            <w:r w:rsidRPr="00DD1491">
              <w:rPr>
                <w:rFonts w:eastAsiaTheme="minorEastAsia"/>
                <w:b/>
                <w:bCs/>
                <w:sz w:val="22"/>
              </w:rPr>
              <w:t>年龄要求</w:t>
            </w:r>
          </w:p>
        </w:tc>
        <w:tc>
          <w:tcPr>
            <w:tcW w:w="1559" w:type="dxa"/>
            <w:vAlign w:val="center"/>
          </w:tcPr>
          <w:p w:rsidR="001D50CC" w:rsidRPr="00DD1491" w:rsidRDefault="001D50CC" w:rsidP="001D50CC">
            <w:pPr>
              <w:snapToGrid w:val="0"/>
              <w:rPr>
                <w:rFonts w:eastAsiaTheme="minorEastAsia"/>
                <w:b/>
                <w:bCs/>
                <w:sz w:val="22"/>
              </w:rPr>
            </w:pPr>
            <w:r w:rsidRPr="00DD1491">
              <w:rPr>
                <w:rFonts w:eastAsiaTheme="minorEastAsia"/>
                <w:b/>
                <w:bCs/>
                <w:sz w:val="22"/>
              </w:rPr>
              <w:t>专业要求</w:t>
            </w:r>
          </w:p>
        </w:tc>
        <w:tc>
          <w:tcPr>
            <w:tcW w:w="1843" w:type="dxa"/>
            <w:vAlign w:val="center"/>
          </w:tcPr>
          <w:p w:rsidR="001D50CC" w:rsidRPr="00DD1491" w:rsidRDefault="001D50CC" w:rsidP="001D50CC">
            <w:pPr>
              <w:snapToGrid w:val="0"/>
              <w:rPr>
                <w:rFonts w:eastAsiaTheme="minorEastAsia"/>
                <w:b/>
                <w:bCs/>
                <w:sz w:val="22"/>
              </w:rPr>
            </w:pPr>
            <w:r w:rsidRPr="00DD1491">
              <w:rPr>
                <w:rFonts w:eastAsiaTheme="minorEastAsia"/>
                <w:b/>
                <w:bCs/>
                <w:sz w:val="22"/>
              </w:rPr>
              <w:t>职称或资格要求</w:t>
            </w:r>
          </w:p>
        </w:tc>
        <w:tc>
          <w:tcPr>
            <w:tcW w:w="709" w:type="dxa"/>
            <w:vAlign w:val="center"/>
          </w:tcPr>
          <w:p w:rsidR="001D50CC" w:rsidRPr="00DD1491" w:rsidRDefault="001D50CC" w:rsidP="001D50CC">
            <w:pPr>
              <w:snapToGrid w:val="0"/>
              <w:rPr>
                <w:rFonts w:eastAsiaTheme="minorEastAsia"/>
                <w:b/>
                <w:bCs/>
                <w:sz w:val="22"/>
              </w:rPr>
            </w:pPr>
            <w:r w:rsidRPr="00DD1491">
              <w:rPr>
                <w:rFonts w:eastAsiaTheme="minorEastAsia"/>
                <w:b/>
                <w:bCs/>
                <w:sz w:val="22"/>
              </w:rPr>
              <w:t>数量要求</w:t>
            </w:r>
          </w:p>
        </w:tc>
        <w:tc>
          <w:tcPr>
            <w:tcW w:w="4359" w:type="dxa"/>
            <w:vAlign w:val="center"/>
          </w:tcPr>
          <w:p w:rsidR="001D50CC" w:rsidRPr="00DD1491" w:rsidRDefault="001D50CC" w:rsidP="001D50CC">
            <w:pPr>
              <w:snapToGrid w:val="0"/>
              <w:rPr>
                <w:rFonts w:eastAsiaTheme="minorEastAsia"/>
                <w:b/>
                <w:bCs/>
                <w:sz w:val="22"/>
              </w:rPr>
            </w:pPr>
            <w:r w:rsidRPr="00DD1491">
              <w:rPr>
                <w:rFonts w:eastAsiaTheme="minorEastAsia"/>
                <w:b/>
                <w:bCs/>
                <w:sz w:val="22"/>
              </w:rPr>
              <w:t>备注</w:t>
            </w:r>
          </w:p>
        </w:tc>
      </w:tr>
      <w:tr w:rsidR="001D50CC" w:rsidRPr="00DD1491" w:rsidTr="00EB6727">
        <w:trPr>
          <w:trHeight w:val="457"/>
        </w:trPr>
        <w:tc>
          <w:tcPr>
            <w:tcW w:w="675" w:type="dxa"/>
            <w:vAlign w:val="center"/>
          </w:tcPr>
          <w:p w:rsidR="001D50CC" w:rsidRPr="00DD1491" w:rsidRDefault="001D50CC" w:rsidP="001D50CC">
            <w:pPr>
              <w:snapToGrid w:val="0"/>
              <w:rPr>
                <w:rFonts w:eastAsiaTheme="minorEastAsia"/>
                <w:bCs/>
                <w:sz w:val="22"/>
              </w:rPr>
            </w:pPr>
            <w:r w:rsidRPr="00DD1491">
              <w:rPr>
                <w:rFonts w:eastAsiaTheme="minorEastAsia" w:hint="eastAsia"/>
                <w:bCs/>
                <w:sz w:val="22"/>
              </w:rPr>
              <w:t>项目经理</w:t>
            </w:r>
          </w:p>
        </w:tc>
        <w:tc>
          <w:tcPr>
            <w:tcW w:w="709" w:type="dxa"/>
            <w:vAlign w:val="center"/>
          </w:tcPr>
          <w:p w:rsidR="001D50CC" w:rsidRPr="00DD1491" w:rsidRDefault="001D50CC" w:rsidP="001D50CC">
            <w:pPr>
              <w:snapToGrid w:val="0"/>
              <w:rPr>
                <w:rFonts w:eastAsiaTheme="minorEastAsia"/>
                <w:bCs/>
                <w:sz w:val="22"/>
              </w:rPr>
            </w:pPr>
            <w:r w:rsidRPr="00DD1491">
              <w:rPr>
                <w:rFonts w:eastAsiaTheme="minorEastAsia" w:hint="eastAsia"/>
                <w:bCs/>
                <w:sz w:val="22"/>
              </w:rPr>
              <w:t>30</w:t>
            </w:r>
            <w:r w:rsidRPr="00DD1491">
              <w:rPr>
                <w:rFonts w:eastAsiaTheme="minorEastAsia" w:hint="eastAsia"/>
                <w:bCs/>
                <w:sz w:val="22"/>
              </w:rPr>
              <w:t>岁以上</w:t>
            </w:r>
          </w:p>
        </w:tc>
        <w:tc>
          <w:tcPr>
            <w:tcW w:w="1559" w:type="dxa"/>
            <w:vAlign w:val="center"/>
          </w:tcPr>
          <w:p w:rsidR="001D50CC" w:rsidRPr="00DD1491" w:rsidRDefault="001D50CC" w:rsidP="001D50CC">
            <w:pPr>
              <w:snapToGrid w:val="0"/>
              <w:rPr>
                <w:rFonts w:eastAsiaTheme="minorEastAsia"/>
                <w:bCs/>
                <w:sz w:val="22"/>
              </w:rPr>
            </w:pPr>
            <w:r w:rsidRPr="009C7581">
              <w:rPr>
                <w:rFonts w:ascii="宋体" w:hAnsi="宋体" w:hint="eastAsia"/>
                <w:sz w:val="22"/>
              </w:rPr>
              <w:t>计算机相关专业</w:t>
            </w:r>
          </w:p>
        </w:tc>
        <w:tc>
          <w:tcPr>
            <w:tcW w:w="1843" w:type="dxa"/>
            <w:vAlign w:val="center"/>
          </w:tcPr>
          <w:p w:rsidR="001D50CC" w:rsidRPr="00DD1491" w:rsidRDefault="001D50CC" w:rsidP="001D50CC">
            <w:pPr>
              <w:snapToGrid w:val="0"/>
              <w:rPr>
                <w:rFonts w:eastAsiaTheme="minorEastAsia"/>
                <w:bCs/>
                <w:sz w:val="22"/>
              </w:rPr>
            </w:pPr>
            <w:r w:rsidRPr="009C7581">
              <w:rPr>
                <w:rFonts w:ascii="宋体" w:hAnsi="宋体" w:hint="eastAsia"/>
                <w:sz w:val="22"/>
              </w:rPr>
              <w:t>中级工程师</w:t>
            </w:r>
            <w:r w:rsidR="006733C4">
              <w:rPr>
                <w:rFonts w:ascii="宋体" w:hAnsi="宋体" w:hint="eastAsia"/>
                <w:sz w:val="22"/>
              </w:rPr>
              <w:t>职称</w:t>
            </w:r>
          </w:p>
        </w:tc>
        <w:tc>
          <w:tcPr>
            <w:tcW w:w="709" w:type="dxa"/>
            <w:vAlign w:val="center"/>
          </w:tcPr>
          <w:p w:rsidR="001D50CC" w:rsidRPr="00DD1491" w:rsidRDefault="001D50CC" w:rsidP="00EB6727">
            <w:pPr>
              <w:snapToGrid w:val="0"/>
              <w:ind w:firstLine="387"/>
              <w:jc w:val="center"/>
              <w:rPr>
                <w:rFonts w:eastAsiaTheme="minorEastAsia"/>
                <w:bCs/>
                <w:sz w:val="22"/>
              </w:rPr>
            </w:pPr>
            <w:r w:rsidRPr="00DD1491">
              <w:rPr>
                <w:rFonts w:eastAsiaTheme="minorEastAsia" w:hint="eastAsia"/>
                <w:bCs/>
                <w:sz w:val="22"/>
              </w:rPr>
              <w:t>1</w:t>
            </w:r>
          </w:p>
        </w:tc>
        <w:tc>
          <w:tcPr>
            <w:tcW w:w="4359" w:type="dxa"/>
            <w:vAlign w:val="center"/>
          </w:tcPr>
          <w:p w:rsidR="001D50CC" w:rsidRPr="00DD1491" w:rsidRDefault="001D50CC" w:rsidP="001D50CC">
            <w:pPr>
              <w:adjustRightInd w:val="0"/>
              <w:snapToGrid w:val="0"/>
              <w:rPr>
                <w:color w:val="000000"/>
                <w:sz w:val="22"/>
              </w:rPr>
            </w:pPr>
            <w:r w:rsidRPr="00DD1491">
              <w:rPr>
                <w:color w:val="000000"/>
                <w:sz w:val="22"/>
              </w:rPr>
              <w:t>不得兼任其他项目。中标后负责项目现场工作，并参加采购人召集的每次项目会议，未经采购人同意不允许更改。中标后对人员资</w:t>
            </w:r>
            <w:r w:rsidRPr="00DD1491">
              <w:rPr>
                <w:color w:val="000000"/>
                <w:sz w:val="22"/>
              </w:rPr>
              <w:lastRenderedPageBreak/>
              <w:t>质进行原件查验审核。</w:t>
            </w:r>
          </w:p>
        </w:tc>
      </w:tr>
      <w:tr w:rsidR="001D50CC" w:rsidRPr="00DD1491" w:rsidTr="00EB6727">
        <w:trPr>
          <w:trHeight w:val="457"/>
        </w:trPr>
        <w:tc>
          <w:tcPr>
            <w:tcW w:w="675" w:type="dxa"/>
            <w:vAlign w:val="center"/>
          </w:tcPr>
          <w:p w:rsidR="001D50CC" w:rsidRPr="00DD1491" w:rsidRDefault="001D50CC" w:rsidP="001D50CC">
            <w:pPr>
              <w:snapToGrid w:val="0"/>
              <w:rPr>
                <w:rFonts w:eastAsiaTheme="minorEastAsia"/>
                <w:bCs/>
                <w:sz w:val="22"/>
              </w:rPr>
            </w:pPr>
            <w:r>
              <w:rPr>
                <w:rFonts w:eastAsiaTheme="minorEastAsia" w:hint="eastAsia"/>
                <w:bCs/>
                <w:sz w:val="22"/>
              </w:rPr>
              <w:lastRenderedPageBreak/>
              <w:t>技术负责人</w:t>
            </w:r>
          </w:p>
        </w:tc>
        <w:tc>
          <w:tcPr>
            <w:tcW w:w="709" w:type="dxa"/>
            <w:vAlign w:val="center"/>
          </w:tcPr>
          <w:p w:rsidR="001D50CC" w:rsidRPr="00DD1491" w:rsidRDefault="001D50CC" w:rsidP="001D50CC">
            <w:pPr>
              <w:snapToGrid w:val="0"/>
              <w:rPr>
                <w:rFonts w:eastAsiaTheme="minorEastAsia"/>
                <w:bCs/>
                <w:sz w:val="22"/>
              </w:rPr>
            </w:pPr>
            <w:r w:rsidRPr="00DD1491">
              <w:rPr>
                <w:rFonts w:eastAsiaTheme="minorEastAsia" w:hint="eastAsia"/>
                <w:bCs/>
                <w:sz w:val="22"/>
              </w:rPr>
              <w:t>30</w:t>
            </w:r>
            <w:r w:rsidRPr="00DD1491">
              <w:rPr>
                <w:rFonts w:eastAsiaTheme="minorEastAsia" w:hint="eastAsia"/>
                <w:bCs/>
                <w:sz w:val="22"/>
              </w:rPr>
              <w:t>岁以上</w:t>
            </w:r>
          </w:p>
        </w:tc>
        <w:tc>
          <w:tcPr>
            <w:tcW w:w="1559" w:type="dxa"/>
            <w:vAlign w:val="center"/>
          </w:tcPr>
          <w:p w:rsidR="001D50CC" w:rsidRPr="009C7581" w:rsidRDefault="001D50CC" w:rsidP="001D50CC">
            <w:pPr>
              <w:snapToGrid w:val="0"/>
              <w:rPr>
                <w:rFonts w:ascii="宋体" w:hAnsi="宋体"/>
                <w:sz w:val="22"/>
              </w:rPr>
            </w:pPr>
            <w:r w:rsidRPr="009C7581">
              <w:rPr>
                <w:rFonts w:ascii="宋体" w:hAnsi="宋体" w:hint="eastAsia"/>
                <w:sz w:val="22"/>
              </w:rPr>
              <w:t>计算机相关专业</w:t>
            </w:r>
          </w:p>
        </w:tc>
        <w:tc>
          <w:tcPr>
            <w:tcW w:w="1843" w:type="dxa"/>
            <w:vAlign w:val="center"/>
          </w:tcPr>
          <w:p w:rsidR="001D50CC" w:rsidRDefault="001D50CC" w:rsidP="001D50CC">
            <w:pPr>
              <w:snapToGrid w:val="0"/>
              <w:rPr>
                <w:rFonts w:eastAsiaTheme="minorEastAsia"/>
                <w:bCs/>
                <w:sz w:val="22"/>
              </w:rPr>
            </w:pPr>
            <w:r w:rsidRPr="009C7581">
              <w:rPr>
                <w:rFonts w:ascii="宋体" w:hAnsi="宋体" w:hint="eastAsia"/>
                <w:sz w:val="22"/>
              </w:rPr>
              <w:t>中级工程师</w:t>
            </w:r>
            <w:r w:rsidR="006733C4">
              <w:rPr>
                <w:rFonts w:ascii="宋体" w:hAnsi="宋体" w:hint="eastAsia"/>
                <w:sz w:val="22"/>
              </w:rPr>
              <w:t>职称</w:t>
            </w:r>
            <w:bookmarkStart w:id="16" w:name="_GoBack"/>
            <w:bookmarkEnd w:id="16"/>
          </w:p>
        </w:tc>
        <w:tc>
          <w:tcPr>
            <w:tcW w:w="709" w:type="dxa"/>
            <w:vAlign w:val="center"/>
          </w:tcPr>
          <w:p w:rsidR="001D50CC" w:rsidRPr="00DD1491" w:rsidRDefault="001D50CC" w:rsidP="00EB6727">
            <w:pPr>
              <w:snapToGrid w:val="0"/>
              <w:ind w:firstLine="387"/>
              <w:jc w:val="center"/>
              <w:rPr>
                <w:rFonts w:eastAsiaTheme="minorEastAsia"/>
                <w:bCs/>
                <w:sz w:val="22"/>
              </w:rPr>
            </w:pPr>
            <w:r>
              <w:rPr>
                <w:rFonts w:eastAsiaTheme="minorEastAsia" w:hint="eastAsia"/>
                <w:bCs/>
                <w:sz w:val="22"/>
              </w:rPr>
              <w:t>1</w:t>
            </w:r>
          </w:p>
        </w:tc>
        <w:tc>
          <w:tcPr>
            <w:tcW w:w="4359" w:type="dxa"/>
            <w:vAlign w:val="center"/>
          </w:tcPr>
          <w:p w:rsidR="001D50CC" w:rsidRPr="00DD1491" w:rsidRDefault="001D50CC" w:rsidP="001D50CC">
            <w:pPr>
              <w:adjustRightInd w:val="0"/>
              <w:snapToGrid w:val="0"/>
              <w:rPr>
                <w:color w:val="000000"/>
                <w:sz w:val="22"/>
              </w:rPr>
            </w:pPr>
            <w:r>
              <w:rPr>
                <w:rFonts w:hint="eastAsia"/>
                <w:color w:val="000000"/>
                <w:sz w:val="22"/>
              </w:rPr>
              <w:t>中标后对技术负责人</w:t>
            </w:r>
            <w:r w:rsidRPr="00DD1491">
              <w:rPr>
                <w:rFonts w:hint="eastAsia"/>
                <w:color w:val="000000"/>
                <w:sz w:val="22"/>
              </w:rPr>
              <w:t>资</w:t>
            </w:r>
            <w:r w:rsidRPr="00DD1491">
              <w:rPr>
                <w:color w:val="000000"/>
                <w:sz w:val="22"/>
              </w:rPr>
              <w:t>质进行原件查验审核。</w:t>
            </w:r>
          </w:p>
        </w:tc>
      </w:tr>
      <w:tr w:rsidR="001D50CC" w:rsidRPr="00DD1491" w:rsidTr="00EB6727">
        <w:trPr>
          <w:trHeight w:val="457"/>
        </w:trPr>
        <w:tc>
          <w:tcPr>
            <w:tcW w:w="675" w:type="dxa"/>
            <w:vAlign w:val="center"/>
          </w:tcPr>
          <w:p w:rsidR="001D50CC" w:rsidRPr="00DD1491" w:rsidRDefault="001D50CC" w:rsidP="001D50CC">
            <w:pPr>
              <w:snapToGrid w:val="0"/>
              <w:rPr>
                <w:rFonts w:eastAsiaTheme="minorEastAsia"/>
                <w:bCs/>
                <w:sz w:val="22"/>
              </w:rPr>
            </w:pPr>
            <w:r w:rsidRPr="00DD1491">
              <w:rPr>
                <w:rFonts w:eastAsiaTheme="minorEastAsia" w:hint="eastAsia"/>
                <w:bCs/>
                <w:sz w:val="22"/>
              </w:rPr>
              <w:t>团队成员</w:t>
            </w:r>
          </w:p>
        </w:tc>
        <w:tc>
          <w:tcPr>
            <w:tcW w:w="709" w:type="dxa"/>
            <w:vAlign w:val="center"/>
          </w:tcPr>
          <w:p w:rsidR="001D50CC" w:rsidRPr="00DD1491" w:rsidRDefault="001D50CC" w:rsidP="001D50CC">
            <w:pPr>
              <w:snapToGrid w:val="0"/>
              <w:rPr>
                <w:rFonts w:eastAsiaTheme="minorEastAsia"/>
                <w:bCs/>
                <w:sz w:val="22"/>
              </w:rPr>
            </w:pPr>
            <w:r w:rsidRPr="00DD1491">
              <w:rPr>
                <w:rFonts w:eastAsiaTheme="minorEastAsia" w:hint="eastAsia"/>
                <w:bCs/>
                <w:sz w:val="22"/>
              </w:rPr>
              <w:t>无</w:t>
            </w:r>
          </w:p>
        </w:tc>
        <w:tc>
          <w:tcPr>
            <w:tcW w:w="1559" w:type="dxa"/>
            <w:vAlign w:val="center"/>
          </w:tcPr>
          <w:p w:rsidR="001D50CC" w:rsidRPr="00DD1491" w:rsidRDefault="001D50CC" w:rsidP="001D50CC">
            <w:pPr>
              <w:snapToGrid w:val="0"/>
              <w:rPr>
                <w:rFonts w:eastAsiaTheme="minorEastAsia"/>
                <w:bCs/>
                <w:sz w:val="22"/>
              </w:rPr>
            </w:pPr>
            <w:r w:rsidRPr="009C7581">
              <w:rPr>
                <w:rFonts w:ascii="宋体" w:hAnsi="宋体" w:hint="eastAsia"/>
                <w:sz w:val="22"/>
              </w:rPr>
              <w:t>计算机相关专业</w:t>
            </w:r>
          </w:p>
        </w:tc>
        <w:tc>
          <w:tcPr>
            <w:tcW w:w="1843" w:type="dxa"/>
            <w:vAlign w:val="center"/>
          </w:tcPr>
          <w:p w:rsidR="001D50CC" w:rsidRPr="00DD1491" w:rsidRDefault="001D50CC" w:rsidP="001D50CC">
            <w:pPr>
              <w:snapToGrid w:val="0"/>
              <w:rPr>
                <w:rFonts w:eastAsiaTheme="minorEastAsia"/>
                <w:bCs/>
                <w:sz w:val="22"/>
              </w:rPr>
            </w:pPr>
            <w:r w:rsidRPr="009C7581">
              <w:rPr>
                <w:rFonts w:ascii="宋体" w:hAnsi="宋体" w:hint="eastAsia"/>
                <w:sz w:val="22"/>
              </w:rPr>
              <w:t>中级工程师</w:t>
            </w:r>
            <w:r>
              <w:rPr>
                <w:rFonts w:ascii="宋体" w:hAnsi="宋体" w:hint="eastAsia"/>
                <w:sz w:val="22"/>
              </w:rPr>
              <w:t>职称及以上</w:t>
            </w:r>
          </w:p>
        </w:tc>
        <w:tc>
          <w:tcPr>
            <w:tcW w:w="709" w:type="dxa"/>
            <w:vAlign w:val="center"/>
          </w:tcPr>
          <w:p w:rsidR="001D50CC" w:rsidRPr="00DD1491" w:rsidRDefault="001D50CC" w:rsidP="00EB6727">
            <w:pPr>
              <w:snapToGrid w:val="0"/>
              <w:ind w:firstLine="387"/>
              <w:jc w:val="center"/>
              <w:rPr>
                <w:rFonts w:eastAsiaTheme="minorEastAsia"/>
                <w:bCs/>
                <w:sz w:val="22"/>
              </w:rPr>
            </w:pPr>
            <w:r>
              <w:rPr>
                <w:rFonts w:eastAsiaTheme="minorEastAsia" w:hint="eastAsia"/>
                <w:bCs/>
                <w:sz w:val="22"/>
              </w:rPr>
              <w:t>4</w:t>
            </w:r>
          </w:p>
        </w:tc>
        <w:tc>
          <w:tcPr>
            <w:tcW w:w="4359" w:type="dxa"/>
            <w:vAlign w:val="center"/>
          </w:tcPr>
          <w:p w:rsidR="001D50CC" w:rsidRPr="00DD1491" w:rsidRDefault="001D50CC" w:rsidP="001D50CC">
            <w:pPr>
              <w:adjustRightInd w:val="0"/>
              <w:snapToGrid w:val="0"/>
              <w:rPr>
                <w:color w:val="000000"/>
                <w:sz w:val="22"/>
              </w:rPr>
            </w:pPr>
            <w:r w:rsidRPr="00DD1491">
              <w:rPr>
                <w:rFonts w:hint="eastAsia"/>
                <w:color w:val="000000"/>
                <w:sz w:val="22"/>
              </w:rPr>
              <w:t>中标后组建的团队人员资</w:t>
            </w:r>
            <w:r w:rsidRPr="00DD1491">
              <w:rPr>
                <w:color w:val="000000"/>
                <w:sz w:val="22"/>
              </w:rPr>
              <w:t>质进行原件查验审核。</w:t>
            </w:r>
          </w:p>
        </w:tc>
      </w:tr>
    </w:tbl>
    <w:p w:rsidR="001D50CC" w:rsidRPr="00504740" w:rsidRDefault="001D50CC" w:rsidP="001D50CC">
      <w:pPr>
        <w:snapToGrid w:val="0"/>
        <w:ind w:firstLineChars="200" w:firstLine="442"/>
        <w:jc w:val="left"/>
        <w:rPr>
          <w:b/>
          <w:bCs/>
          <w:color w:val="FF0000"/>
          <w:sz w:val="22"/>
        </w:rPr>
      </w:pPr>
      <w:r w:rsidRPr="00504740">
        <w:rPr>
          <w:rFonts w:hint="eastAsia"/>
          <w:b/>
          <w:bCs/>
          <w:color w:val="FF0000"/>
          <w:sz w:val="22"/>
        </w:rPr>
        <w:t>注：以上人员提供在职承诺书。</w:t>
      </w:r>
    </w:p>
    <w:p w:rsidR="001D50CC" w:rsidRPr="00F41471" w:rsidRDefault="001D50CC" w:rsidP="001D50CC">
      <w:pPr>
        <w:snapToGrid w:val="0"/>
        <w:ind w:firstLineChars="200" w:firstLine="442"/>
        <w:rPr>
          <w:sz w:val="22"/>
        </w:rPr>
      </w:pPr>
      <w:r w:rsidRPr="00634666">
        <w:rPr>
          <w:b/>
          <w:bCs/>
          <w:sz w:val="22"/>
        </w:rPr>
        <w:t xml:space="preserve">11 </w:t>
      </w:r>
      <w:r w:rsidRPr="00634666">
        <w:rPr>
          <w:b/>
          <w:bCs/>
          <w:sz w:val="22"/>
        </w:rPr>
        <w:t>安全文明作业要求和应急处置要求</w:t>
      </w:r>
    </w:p>
    <w:p w:rsidR="001D50CC" w:rsidRDefault="001D50CC" w:rsidP="001D50CC">
      <w:pPr>
        <w:ind w:firstLineChars="200" w:firstLine="440"/>
        <w:rPr>
          <w:sz w:val="22"/>
        </w:rPr>
      </w:pPr>
      <w:r w:rsidRPr="00634666">
        <w:rPr>
          <w:sz w:val="22"/>
        </w:rPr>
        <w:t>中标人在执行本项目过程中，必须严格遵守上海市有关应急联动处置办法的规定（参见</w:t>
      </w:r>
      <w:r w:rsidRPr="00C03770">
        <w:rPr>
          <w:sz w:val="22"/>
        </w:rPr>
        <w:t>《上海市政府关于印发修订后的上海市突发事件应急联动处置办法的通知》沪府〔</w:t>
      </w:r>
      <w:r w:rsidRPr="00C03770">
        <w:rPr>
          <w:sz w:val="22"/>
        </w:rPr>
        <w:t>2015</w:t>
      </w:r>
      <w:r w:rsidRPr="00C03770">
        <w:rPr>
          <w:sz w:val="22"/>
        </w:rPr>
        <w:t>〕</w:t>
      </w:r>
      <w:r w:rsidRPr="00C03770">
        <w:rPr>
          <w:sz w:val="22"/>
        </w:rPr>
        <w:t>49</w:t>
      </w:r>
      <w:r w:rsidRPr="00C03770">
        <w:rPr>
          <w:sz w:val="22"/>
        </w:rPr>
        <w:t>号），做</w:t>
      </w:r>
      <w:r w:rsidRPr="00634666">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1D50CC" w:rsidRPr="00C86E1B" w:rsidRDefault="001D50CC" w:rsidP="001D50CC">
      <w:pPr>
        <w:ind w:firstLineChars="200" w:firstLine="440"/>
        <w:rPr>
          <w:sz w:val="22"/>
        </w:rPr>
      </w:pPr>
      <w:r>
        <w:rPr>
          <w:rFonts w:hint="eastAsia"/>
          <w:sz w:val="22"/>
        </w:rPr>
        <w:t>考试</w:t>
      </w:r>
      <w:r w:rsidRPr="00C86E1B">
        <w:rPr>
          <w:rFonts w:hint="eastAsia"/>
          <w:sz w:val="22"/>
        </w:rPr>
        <w:t>应急处置要求：</w:t>
      </w:r>
    </w:p>
    <w:p w:rsidR="001D50CC" w:rsidRPr="00C86E1B" w:rsidRDefault="001D50CC" w:rsidP="001D50CC">
      <w:pPr>
        <w:ind w:firstLineChars="200" w:firstLine="440"/>
        <w:rPr>
          <w:sz w:val="22"/>
        </w:rPr>
      </w:pPr>
      <w:r w:rsidRPr="00C86E1B">
        <w:rPr>
          <w:rFonts w:hint="eastAsia"/>
          <w:sz w:val="22"/>
        </w:rPr>
        <w:t>1.</w:t>
      </w:r>
      <w:r w:rsidRPr="00C86E1B">
        <w:rPr>
          <w:rFonts w:hint="eastAsia"/>
          <w:sz w:val="22"/>
        </w:rPr>
        <w:t>处置原则：以保障考试正常有序进行为目标，确保处理不影响整体考试流程的完整性；</w:t>
      </w:r>
    </w:p>
    <w:p w:rsidR="001D50CC" w:rsidRPr="00C86E1B" w:rsidRDefault="001D50CC" w:rsidP="001D50CC">
      <w:pPr>
        <w:ind w:firstLineChars="200" w:firstLine="440"/>
        <w:rPr>
          <w:sz w:val="22"/>
        </w:rPr>
      </w:pPr>
      <w:r w:rsidRPr="00C86E1B">
        <w:rPr>
          <w:rFonts w:hint="eastAsia"/>
          <w:sz w:val="22"/>
        </w:rPr>
        <w:t>2.</w:t>
      </w:r>
      <w:r w:rsidRPr="00C86E1B">
        <w:rPr>
          <w:rFonts w:hint="eastAsia"/>
          <w:sz w:val="22"/>
        </w:rPr>
        <w:t>处置方式及时间：快速定位故障类型，对可即时解决的问题立即采取修复措施；如出现的问题会影响系统使用，听说监考老师指令，禁止擅自操作考试系统；</w:t>
      </w:r>
    </w:p>
    <w:p w:rsidR="001D50CC" w:rsidRDefault="001D50CC" w:rsidP="001D50CC">
      <w:pPr>
        <w:ind w:firstLineChars="200" w:firstLine="440"/>
        <w:rPr>
          <w:sz w:val="22"/>
        </w:rPr>
      </w:pPr>
      <w:r w:rsidRPr="00C86E1B">
        <w:rPr>
          <w:rFonts w:hint="eastAsia"/>
          <w:sz w:val="22"/>
        </w:rPr>
        <w:t>3.</w:t>
      </w:r>
      <w:r w:rsidRPr="00C86E1B">
        <w:rPr>
          <w:rFonts w:hint="eastAsia"/>
          <w:sz w:val="22"/>
        </w:rPr>
        <w:t>事故分析：考试结束后，收集和统计设备故障类型、发生频次及原因。</w:t>
      </w:r>
    </w:p>
    <w:p w:rsidR="001D50CC" w:rsidRDefault="001D50CC" w:rsidP="001D50CC">
      <w:pPr>
        <w:adjustRightInd w:val="0"/>
        <w:snapToGrid w:val="0"/>
        <w:ind w:firstLineChars="100" w:firstLine="220"/>
        <w:jc w:val="left"/>
        <w:rPr>
          <w:sz w:val="22"/>
        </w:rPr>
      </w:pPr>
    </w:p>
    <w:p w:rsidR="001D50CC" w:rsidRDefault="001D50CC" w:rsidP="001D50CC">
      <w:pPr>
        <w:adjustRightInd w:val="0"/>
        <w:snapToGrid w:val="0"/>
        <w:ind w:firstLineChars="200" w:firstLine="442"/>
        <w:jc w:val="left"/>
        <w:outlineLvl w:val="2"/>
        <w:rPr>
          <w:b/>
          <w:color w:val="000000"/>
          <w:sz w:val="22"/>
        </w:rPr>
      </w:pPr>
      <w:bookmarkStart w:id="17" w:name="_Toc231989755"/>
      <w:r>
        <w:rPr>
          <w:b/>
          <w:color w:val="000000"/>
          <w:sz w:val="22"/>
        </w:rPr>
        <w:t xml:space="preserve">12 </w:t>
      </w:r>
      <w:r>
        <w:rPr>
          <w:rFonts w:hint="eastAsia"/>
          <w:b/>
          <w:color w:val="000000"/>
          <w:sz w:val="22"/>
        </w:rPr>
        <w:t>售后服务要求</w:t>
      </w:r>
      <w:bookmarkEnd w:id="17"/>
    </w:p>
    <w:p w:rsidR="001D50CC" w:rsidRPr="00190C9A" w:rsidRDefault="001D50CC" w:rsidP="001D50CC">
      <w:pPr>
        <w:adjustRightInd w:val="0"/>
        <w:snapToGrid w:val="0"/>
        <w:ind w:firstLineChars="200" w:firstLine="442"/>
        <w:rPr>
          <w:b/>
          <w:sz w:val="22"/>
        </w:rPr>
      </w:pPr>
      <w:r w:rsidRPr="00190C9A">
        <w:rPr>
          <w:b/>
          <w:sz w:val="22"/>
        </w:rPr>
        <w:t xml:space="preserve">12.1 </w:t>
      </w:r>
      <w:r w:rsidRPr="00190C9A">
        <w:rPr>
          <w:b/>
          <w:sz w:val="22"/>
        </w:rPr>
        <w:t>操作培训要求</w:t>
      </w:r>
    </w:p>
    <w:p w:rsidR="001D50CC" w:rsidRDefault="001D50CC" w:rsidP="001D50CC">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在设备进行安装或调试期间，中标人应负责对采购人的技术人员进行必要的培训，并提供培训资料。培训内容应包括如何对设备进行操作等。</w:t>
      </w:r>
    </w:p>
    <w:p w:rsidR="001D50CC" w:rsidRPr="00190C9A" w:rsidRDefault="001D50CC" w:rsidP="001D50CC">
      <w:pPr>
        <w:adjustRightInd w:val="0"/>
        <w:snapToGrid w:val="0"/>
        <w:ind w:firstLineChars="200" w:firstLine="442"/>
        <w:rPr>
          <w:b/>
          <w:sz w:val="22"/>
        </w:rPr>
      </w:pPr>
      <w:r w:rsidRPr="00190C9A">
        <w:rPr>
          <w:b/>
          <w:sz w:val="22"/>
        </w:rPr>
        <w:t xml:space="preserve">12.2 </w:t>
      </w:r>
      <w:r w:rsidRPr="00190C9A">
        <w:rPr>
          <w:b/>
          <w:sz w:val="22"/>
        </w:rPr>
        <w:t>具体服务措施</w:t>
      </w:r>
    </w:p>
    <w:p w:rsidR="001D50CC" w:rsidRPr="00977BD0" w:rsidRDefault="001D50CC" w:rsidP="001D50CC">
      <w:pPr>
        <w:spacing w:line="360" w:lineRule="auto"/>
        <w:ind w:firstLineChars="200" w:firstLine="440"/>
        <w:rPr>
          <w:sz w:val="22"/>
        </w:rPr>
      </w:pPr>
      <w:r w:rsidRPr="00C03770">
        <w:rPr>
          <w:rFonts w:hint="eastAsia"/>
          <w:sz w:val="22"/>
        </w:rPr>
        <w:t xml:space="preserve">1. </w:t>
      </w:r>
      <w:r w:rsidRPr="00C03770">
        <w:rPr>
          <w:rFonts w:hint="eastAsia"/>
          <w:sz w:val="22"/>
        </w:rPr>
        <w:t>所有系统及设备免费售后维护保养保修不小于五年，其中“</w:t>
      </w:r>
      <w:r w:rsidRPr="00682F49">
        <w:rPr>
          <w:rFonts w:hint="eastAsia"/>
          <w:sz w:val="22"/>
        </w:rPr>
        <w:t>考试专用终端</w:t>
      </w:r>
      <w:r w:rsidRPr="00C03770">
        <w:rPr>
          <w:rFonts w:hint="eastAsia"/>
          <w:sz w:val="22"/>
        </w:rPr>
        <w:t>”设备提供原厂五年</w:t>
      </w:r>
      <w:r w:rsidRPr="00C03770">
        <w:rPr>
          <w:rFonts w:hint="eastAsia"/>
          <w:sz w:val="22"/>
        </w:rPr>
        <w:t>(</w:t>
      </w:r>
      <w:r w:rsidRPr="00C03770">
        <w:rPr>
          <w:rFonts w:hint="eastAsia"/>
          <w:sz w:val="22"/>
        </w:rPr>
        <w:t>或以上</w:t>
      </w:r>
      <w:r w:rsidRPr="00C03770">
        <w:rPr>
          <w:rFonts w:hint="eastAsia"/>
          <w:sz w:val="22"/>
        </w:rPr>
        <w:t>)</w:t>
      </w:r>
      <w:r>
        <w:rPr>
          <w:rFonts w:hint="eastAsia"/>
          <w:sz w:val="22"/>
        </w:rPr>
        <w:t>售后服务承诺。投标人</w:t>
      </w:r>
      <w:r w:rsidRPr="00977BD0">
        <w:rPr>
          <w:rFonts w:hint="eastAsia"/>
          <w:sz w:val="22"/>
        </w:rPr>
        <w:t>承诺中标后，自合同签订之日起至供货前，提供原厂售后凭证。本项目售后服务由</w:t>
      </w:r>
      <w:r>
        <w:rPr>
          <w:rFonts w:hint="eastAsia"/>
          <w:sz w:val="22"/>
        </w:rPr>
        <w:t>投标人</w:t>
      </w:r>
      <w:r w:rsidRPr="00977BD0">
        <w:rPr>
          <w:rFonts w:hint="eastAsia"/>
          <w:sz w:val="22"/>
        </w:rPr>
        <w:t>负责实施，中标后</w:t>
      </w:r>
      <w:r>
        <w:rPr>
          <w:rFonts w:hint="eastAsia"/>
          <w:sz w:val="22"/>
        </w:rPr>
        <w:t>投标人负责</w:t>
      </w:r>
      <w:r w:rsidRPr="00977BD0">
        <w:rPr>
          <w:rFonts w:hint="eastAsia"/>
          <w:sz w:val="22"/>
        </w:rPr>
        <w:t>协调原厂承接所有后续履约服务要求，直至项目维保期结束。</w:t>
      </w:r>
    </w:p>
    <w:p w:rsidR="001D50CC" w:rsidRDefault="001D50CC" w:rsidP="001D50CC">
      <w:pPr>
        <w:ind w:firstLineChars="200" w:firstLine="440"/>
        <w:rPr>
          <w:sz w:val="22"/>
        </w:rPr>
      </w:pPr>
      <w:r w:rsidRPr="00C03770">
        <w:rPr>
          <w:rFonts w:hint="eastAsia"/>
          <w:sz w:val="22"/>
        </w:rPr>
        <w:t>2.</w:t>
      </w:r>
      <w:r w:rsidRPr="00C03770">
        <w:rPr>
          <w:rFonts w:hint="eastAsia"/>
          <w:sz w:val="22"/>
        </w:rPr>
        <w:t>售后服务要求及时，接到用户报修维护信息后</w:t>
      </w:r>
      <w:r w:rsidRPr="00C03770">
        <w:rPr>
          <w:rFonts w:hint="eastAsia"/>
          <w:sz w:val="22"/>
        </w:rPr>
        <w:t xml:space="preserve"> 30 </w:t>
      </w:r>
      <w:r w:rsidRPr="00C03770">
        <w:rPr>
          <w:rFonts w:hint="eastAsia"/>
          <w:sz w:val="22"/>
        </w:rPr>
        <w:t>分钟内予以技术响应，</w:t>
      </w:r>
      <w:r w:rsidRPr="00C03770">
        <w:rPr>
          <w:rFonts w:hint="eastAsia"/>
          <w:sz w:val="22"/>
        </w:rPr>
        <w:t xml:space="preserve">1.5 </w:t>
      </w:r>
      <w:r w:rsidRPr="00C03770">
        <w:rPr>
          <w:rFonts w:hint="eastAsia"/>
          <w:sz w:val="22"/>
        </w:rPr>
        <w:t>小时内到达学校进行修复工作，在校</w:t>
      </w:r>
      <w:r w:rsidRPr="00C03770">
        <w:rPr>
          <w:rFonts w:hint="eastAsia"/>
          <w:sz w:val="22"/>
        </w:rPr>
        <w:t>2</w:t>
      </w:r>
      <w:r w:rsidRPr="00C03770">
        <w:rPr>
          <w:rFonts w:hint="eastAsia"/>
          <w:sz w:val="22"/>
        </w:rPr>
        <w:t>小时内如不能修复则提供备用设备，并确保考试之前能够正常使用。</w:t>
      </w:r>
    </w:p>
    <w:p w:rsidR="001D50CC" w:rsidRPr="002470DD" w:rsidRDefault="001D50CC" w:rsidP="001D50CC">
      <w:pPr>
        <w:pStyle w:val="affe"/>
        <w:adjustRightInd w:val="0"/>
        <w:snapToGrid w:val="0"/>
        <w:spacing w:before="124" w:after="124" w:line="360" w:lineRule="auto"/>
        <w:ind w:firstLineChars="200" w:firstLine="440"/>
        <w:jc w:val="left"/>
        <w:rPr>
          <w:sz w:val="22"/>
        </w:rPr>
      </w:pPr>
      <w:r w:rsidRPr="00C03770">
        <w:rPr>
          <w:rFonts w:hint="eastAsia"/>
          <w:sz w:val="22"/>
        </w:rPr>
        <w:t xml:space="preserve">3. </w:t>
      </w:r>
      <w:r w:rsidRPr="00C03770">
        <w:rPr>
          <w:rFonts w:hint="eastAsia"/>
          <w:sz w:val="22"/>
        </w:rPr>
        <w:t>投标人应在投标文件中承诺</w:t>
      </w:r>
      <w:r w:rsidRPr="00C03770">
        <w:rPr>
          <w:rFonts w:hint="eastAsia"/>
          <w:sz w:val="22"/>
        </w:rPr>
        <w:t>:</w:t>
      </w:r>
      <w:r w:rsidRPr="00C03770" w:rsidDel="002470DD">
        <w:rPr>
          <w:rFonts w:hint="eastAsia"/>
          <w:sz w:val="22"/>
        </w:rPr>
        <w:t xml:space="preserve"> </w:t>
      </w:r>
      <w:r w:rsidRPr="00504740">
        <w:rPr>
          <w:rFonts w:hint="eastAsia"/>
          <w:kern w:val="2"/>
          <w:sz w:val="22"/>
          <w:szCs w:val="22"/>
        </w:rPr>
        <w:t>在免费质保期内，按照考试安排，每场考试前对</w:t>
      </w:r>
      <w:r w:rsidRPr="00504740">
        <w:rPr>
          <w:rFonts w:hint="eastAsia"/>
          <w:kern w:val="2"/>
          <w:sz w:val="22"/>
          <w:szCs w:val="22"/>
        </w:rPr>
        <w:lastRenderedPageBreak/>
        <w:t>设施设备运行状态进行全面检测，填写并出具考前巡检记录单。巡检中发现的问题第一时间整改处理，确保达成考前设施设备零问题的工作目标。</w:t>
      </w:r>
    </w:p>
    <w:p w:rsidR="001D50CC" w:rsidRDefault="001D50CC" w:rsidP="001D50CC">
      <w:pPr>
        <w:ind w:firstLineChars="200" w:firstLine="440"/>
        <w:rPr>
          <w:sz w:val="22"/>
        </w:rPr>
      </w:pPr>
      <w:r w:rsidRPr="00C03770">
        <w:rPr>
          <w:rFonts w:hint="eastAsia"/>
          <w:sz w:val="22"/>
        </w:rPr>
        <w:t>4.</w:t>
      </w:r>
      <w:r w:rsidRPr="00C03770">
        <w:rPr>
          <w:rFonts w:hint="eastAsia"/>
          <w:sz w:val="22"/>
        </w:rPr>
        <w:t>供货及安装时间要求</w:t>
      </w:r>
      <w:r w:rsidRPr="00C03770">
        <w:rPr>
          <w:rFonts w:hint="eastAsia"/>
          <w:sz w:val="22"/>
        </w:rPr>
        <w:t xml:space="preserve">: </w:t>
      </w:r>
      <w:r w:rsidRPr="00C03770">
        <w:rPr>
          <w:rFonts w:hint="eastAsia"/>
          <w:sz w:val="22"/>
        </w:rPr>
        <w:t>自合同签后</w:t>
      </w:r>
      <w:r w:rsidRPr="00C03770">
        <w:rPr>
          <w:rFonts w:hint="eastAsia"/>
          <w:sz w:val="22"/>
        </w:rPr>
        <w:t>30</w:t>
      </w:r>
      <w:r w:rsidRPr="00C03770">
        <w:rPr>
          <w:rFonts w:hint="eastAsia"/>
          <w:sz w:val="22"/>
        </w:rPr>
        <w:t>天内供货至采购人指定地点并完成集成安装、调试等。</w:t>
      </w:r>
    </w:p>
    <w:p w:rsidR="001D50CC" w:rsidRDefault="001D50CC" w:rsidP="001D50CC">
      <w:pPr>
        <w:ind w:firstLineChars="200" w:firstLine="440"/>
        <w:rPr>
          <w:sz w:val="22"/>
        </w:rPr>
      </w:pPr>
      <w:r w:rsidRPr="00C03770">
        <w:rPr>
          <w:rFonts w:hint="eastAsia"/>
          <w:sz w:val="22"/>
        </w:rPr>
        <w:t xml:space="preserve">5. </w:t>
      </w:r>
      <w:r w:rsidRPr="00C03770">
        <w:rPr>
          <w:rFonts w:hint="eastAsia"/>
          <w:sz w:val="22"/>
        </w:rPr>
        <w:t>投标人应在投标文件中承诺</w:t>
      </w:r>
      <w:r w:rsidRPr="00C03770">
        <w:rPr>
          <w:rFonts w:hint="eastAsia"/>
          <w:sz w:val="22"/>
        </w:rPr>
        <w:t>:</w:t>
      </w:r>
      <w:r w:rsidRPr="00C03770">
        <w:rPr>
          <w:rFonts w:hint="eastAsia"/>
          <w:sz w:val="22"/>
        </w:rPr>
        <w:t>在免费质保期内，每学期开学前一周分别对自己的服务学校作一次①维修保养服务②回访，并将学校的①维修保养服务单②回访单，于开学后</w:t>
      </w:r>
      <w:r w:rsidRPr="00C03770">
        <w:rPr>
          <w:rFonts w:hint="eastAsia"/>
          <w:sz w:val="22"/>
        </w:rPr>
        <w:t>2</w:t>
      </w:r>
      <w:r w:rsidRPr="00C03770">
        <w:rPr>
          <w:rFonts w:hint="eastAsia"/>
          <w:sz w:val="22"/>
        </w:rPr>
        <w:t>周内填报浦东新区教育招生考试中心备案。</w:t>
      </w:r>
    </w:p>
    <w:p w:rsidR="001D50CC" w:rsidRDefault="001D50CC" w:rsidP="001D50CC">
      <w:pPr>
        <w:ind w:firstLineChars="200" w:firstLine="440"/>
        <w:rPr>
          <w:sz w:val="22"/>
        </w:rPr>
      </w:pPr>
      <w:r w:rsidRPr="00C03770">
        <w:rPr>
          <w:rFonts w:hint="eastAsia"/>
          <w:sz w:val="22"/>
        </w:rPr>
        <w:t>6.</w:t>
      </w:r>
      <w:r w:rsidRPr="00C03770">
        <w:rPr>
          <w:rFonts w:hint="eastAsia"/>
          <w:sz w:val="22"/>
        </w:rPr>
        <w:t>设备安装调试完成通过验收后，应将相关文档资料和售后服务联系方式</w:t>
      </w:r>
      <w:r w:rsidRPr="00C03770">
        <w:rPr>
          <w:rFonts w:hint="eastAsia"/>
          <w:sz w:val="22"/>
        </w:rPr>
        <w:t>(</w:t>
      </w:r>
      <w:r w:rsidRPr="00C03770">
        <w:rPr>
          <w:rFonts w:hint="eastAsia"/>
          <w:sz w:val="22"/>
        </w:rPr>
        <w:t>联系人、固定电话、手机</w:t>
      </w:r>
      <w:r w:rsidRPr="00C03770">
        <w:rPr>
          <w:rFonts w:hint="eastAsia"/>
          <w:sz w:val="22"/>
        </w:rPr>
        <w:t>)</w:t>
      </w:r>
      <w:r w:rsidRPr="00C03770">
        <w:rPr>
          <w:rFonts w:hint="eastAsia"/>
          <w:sz w:val="22"/>
        </w:rPr>
        <w:t>交使用方。售后服务联系方式变更的，应及时通知浦东新区教育招生考试中心和校方。</w:t>
      </w:r>
    </w:p>
    <w:p w:rsidR="001D50CC" w:rsidRDefault="001D50CC" w:rsidP="001D50CC">
      <w:pPr>
        <w:ind w:firstLineChars="200" w:firstLine="440"/>
        <w:rPr>
          <w:sz w:val="22"/>
        </w:rPr>
      </w:pPr>
      <w:r w:rsidRPr="00C03770">
        <w:rPr>
          <w:rFonts w:hint="eastAsia"/>
          <w:sz w:val="22"/>
        </w:rPr>
        <w:t xml:space="preserve">7. </w:t>
      </w:r>
      <w:r w:rsidRPr="00C03770">
        <w:rPr>
          <w:rFonts w:hint="eastAsia"/>
          <w:sz w:val="22"/>
        </w:rPr>
        <w:t>在设备免费质保期内，如投标人未及时响应，视为违约，采购人保留追究其责任的权力。</w:t>
      </w:r>
    </w:p>
    <w:p w:rsidR="001D50CC" w:rsidRPr="00190C9A" w:rsidRDefault="001D50CC" w:rsidP="001D50CC">
      <w:pPr>
        <w:ind w:firstLineChars="200" w:firstLine="440"/>
        <w:rPr>
          <w:sz w:val="22"/>
        </w:rPr>
      </w:pPr>
      <w:r w:rsidRPr="00C03770">
        <w:rPr>
          <w:rFonts w:hint="eastAsia"/>
          <w:sz w:val="22"/>
        </w:rPr>
        <w:t>8.</w:t>
      </w:r>
      <w:r w:rsidRPr="00C03770">
        <w:rPr>
          <w:rFonts w:hint="eastAsia"/>
          <w:sz w:val="22"/>
        </w:rPr>
        <w:t>每套设备必须在显著位置标明中标人名称，联系电话和质保期限，质保期限按合同承诺。格式如下</w:t>
      </w:r>
      <w:r w:rsidRPr="00C03770">
        <w:rPr>
          <w:rFonts w:hint="eastAsia"/>
          <w:sz w:val="22"/>
        </w:rPr>
        <w:t>,</w:t>
      </w:r>
      <w:r w:rsidRPr="00C03770">
        <w:rPr>
          <w:rFonts w:hint="eastAsia"/>
          <w:sz w:val="22"/>
        </w:rPr>
        <w:t>使用不干胶粘贴牢固。</w:t>
      </w:r>
    </w:p>
    <w:tbl>
      <w:tblPr>
        <w:tblStyle w:val="af8"/>
        <w:tblW w:w="0" w:type="auto"/>
        <w:jc w:val="center"/>
        <w:tblLook w:val="04A0" w:firstRow="1" w:lastRow="0" w:firstColumn="1" w:lastColumn="0" w:noHBand="0" w:noVBand="1"/>
      </w:tblPr>
      <w:tblGrid>
        <w:gridCol w:w="8296"/>
      </w:tblGrid>
      <w:tr w:rsidR="001D50CC" w:rsidTr="00EB6727">
        <w:trPr>
          <w:trHeight w:val="2293"/>
          <w:jc w:val="center"/>
        </w:trPr>
        <w:tc>
          <w:tcPr>
            <w:tcW w:w="8296" w:type="dxa"/>
          </w:tcPr>
          <w:p w:rsidR="001D50CC" w:rsidRDefault="001D50CC" w:rsidP="00EB6727">
            <w:pPr>
              <w:tabs>
                <w:tab w:val="left" w:pos="3060"/>
              </w:tabs>
              <w:spacing w:line="400" w:lineRule="exact"/>
              <w:ind w:firstLineChars="200" w:firstLine="562"/>
              <w:jc w:val="left"/>
              <w:rPr>
                <w:rFonts w:ascii="宋体" w:hAnsi="宋体"/>
                <w:b/>
                <w:bCs/>
                <w:sz w:val="28"/>
                <w:szCs w:val="28"/>
              </w:rPr>
            </w:pPr>
            <w:r>
              <w:rPr>
                <w:rFonts w:ascii="宋体" w:hAnsi="宋体" w:hint="eastAsia"/>
                <w:b/>
                <w:bCs/>
                <w:sz w:val="28"/>
                <w:szCs w:val="28"/>
              </w:rPr>
              <w:t>2026年浦东新区</w:t>
            </w:r>
            <w:r w:rsidRPr="001638FF">
              <w:rPr>
                <w:rFonts w:ascii="宋体" w:hAnsi="宋体" w:hint="eastAsia"/>
                <w:b/>
                <w:bCs/>
                <w:sz w:val="28"/>
                <w:szCs w:val="28"/>
              </w:rPr>
              <w:t>考试专用终端（学生端）</w:t>
            </w:r>
            <w:r>
              <w:rPr>
                <w:rFonts w:ascii="宋体" w:hAnsi="宋体" w:hint="eastAsia"/>
                <w:b/>
                <w:bCs/>
                <w:sz w:val="28"/>
                <w:szCs w:val="28"/>
              </w:rPr>
              <w:t>设备采购项目</w:t>
            </w:r>
          </w:p>
          <w:p w:rsidR="001D50CC" w:rsidRDefault="001D50CC" w:rsidP="00EB6727">
            <w:pPr>
              <w:ind w:firstLine="422"/>
              <w:jc w:val="left"/>
              <w:rPr>
                <w:rFonts w:ascii="黑体" w:eastAsia="黑体" w:hAnsi="黑体"/>
                <w:sz w:val="24"/>
              </w:rPr>
            </w:pPr>
            <w:r>
              <w:rPr>
                <w:rFonts w:ascii="黑体" w:eastAsia="黑体" w:hAnsi="黑体" w:hint="eastAsia"/>
                <w:sz w:val="24"/>
              </w:rPr>
              <w:t>安装公司：******</w:t>
            </w:r>
          </w:p>
          <w:p w:rsidR="001D50CC" w:rsidRDefault="001D50CC" w:rsidP="00EB6727">
            <w:pPr>
              <w:ind w:firstLine="422"/>
              <w:jc w:val="left"/>
              <w:rPr>
                <w:rFonts w:ascii="黑体" w:eastAsia="黑体" w:hAnsi="黑体"/>
                <w:sz w:val="24"/>
              </w:rPr>
            </w:pPr>
            <w:r>
              <w:rPr>
                <w:rFonts w:ascii="黑体" w:eastAsia="黑体" w:hAnsi="黑体" w:hint="eastAsia"/>
                <w:sz w:val="24"/>
              </w:rPr>
              <w:t>免费保修期限：**年**月**日-**年**月**日</w:t>
            </w:r>
          </w:p>
          <w:p w:rsidR="001D50CC" w:rsidRDefault="001D50CC" w:rsidP="00EB6727">
            <w:pPr>
              <w:ind w:firstLine="422"/>
              <w:jc w:val="left"/>
              <w:rPr>
                <w:rFonts w:ascii="黑体" w:eastAsia="黑体" w:hAnsi="黑体"/>
                <w:sz w:val="24"/>
              </w:rPr>
            </w:pPr>
            <w:r>
              <w:rPr>
                <w:rFonts w:ascii="黑体" w:eastAsia="黑体" w:hAnsi="黑体" w:hint="eastAsia"/>
                <w:sz w:val="24"/>
              </w:rPr>
              <w:t>报修电话：**</w:t>
            </w:r>
          </w:p>
          <w:p w:rsidR="001D50CC" w:rsidRDefault="001D50CC" w:rsidP="00EB6727">
            <w:pPr>
              <w:ind w:firstLine="422"/>
              <w:jc w:val="left"/>
              <w:rPr>
                <w:rFonts w:ascii="黑体" w:eastAsia="黑体" w:hAnsi="黑体"/>
                <w:sz w:val="24"/>
              </w:rPr>
            </w:pPr>
            <w:r>
              <w:rPr>
                <w:rFonts w:ascii="黑体" w:eastAsia="黑体" w:hAnsi="黑体" w:hint="eastAsia"/>
                <w:sz w:val="24"/>
              </w:rPr>
              <w:t>联系人 ：**</w:t>
            </w:r>
          </w:p>
          <w:p w:rsidR="001D50CC" w:rsidRDefault="001D50CC" w:rsidP="00EB6727">
            <w:pPr>
              <w:ind w:firstLine="422"/>
              <w:jc w:val="left"/>
              <w:rPr>
                <w:rFonts w:ascii="黑体" w:eastAsia="黑体" w:hAnsi="黑体"/>
                <w:sz w:val="24"/>
              </w:rPr>
            </w:pPr>
            <w:r>
              <w:rPr>
                <w:rFonts w:ascii="黑体" w:eastAsia="黑体" w:hAnsi="黑体" w:hint="eastAsia"/>
                <w:sz w:val="24"/>
              </w:rPr>
              <w:t>监督电话：**</w:t>
            </w:r>
          </w:p>
          <w:p w:rsidR="001D50CC" w:rsidRDefault="001D50CC" w:rsidP="00EB6727">
            <w:pPr>
              <w:adjustRightInd w:val="0"/>
              <w:snapToGrid w:val="0"/>
              <w:spacing w:line="360" w:lineRule="auto"/>
              <w:ind w:firstLine="422"/>
              <w:jc w:val="left"/>
              <w:rPr>
                <w:rFonts w:ascii="黑体" w:hAnsi="黑体"/>
                <w:szCs w:val="21"/>
              </w:rPr>
            </w:pPr>
            <w:r>
              <w:rPr>
                <w:rFonts w:ascii="黑体" w:eastAsia="黑体" w:hAnsi="黑体" w:hint="eastAsia"/>
                <w:sz w:val="24"/>
              </w:rPr>
              <w:t>联系人 ：**</w:t>
            </w:r>
          </w:p>
        </w:tc>
      </w:tr>
    </w:tbl>
    <w:p w:rsidR="001D50CC" w:rsidRDefault="001D50CC" w:rsidP="001D50CC">
      <w:pPr>
        <w:snapToGrid w:val="0"/>
        <w:ind w:firstLineChars="200" w:firstLine="442"/>
        <w:jc w:val="left"/>
        <w:rPr>
          <w:b/>
          <w:bCs/>
          <w:sz w:val="22"/>
          <w:u w:val="wavyHeavy"/>
        </w:rPr>
      </w:pPr>
      <w:r>
        <w:rPr>
          <w:b/>
          <w:bCs/>
          <w:sz w:val="22"/>
        </w:rPr>
        <w:t>12.3</w:t>
      </w:r>
      <w:r>
        <w:rPr>
          <w:rFonts w:hint="eastAsia"/>
          <w:b/>
          <w:bCs/>
          <w:sz w:val="22"/>
        </w:rPr>
        <w:t>使用周期其他要求</w:t>
      </w:r>
    </w:p>
    <w:p w:rsidR="001D50CC" w:rsidRDefault="001D50CC" w:rsidP="001D50CC">
      <w:pPr>
        <w:snapToGrid w:val="0"/>
        <w:ind w:firstLineChars="200" w:firstLine="440"/>
        <w:jc w:val="left"/>
        <w:rPr>
          <w:color w:val="000000"/>
          <w:sz w:val="22"/>
        </w:rPr>
      </w:pPr>
      <w:r>
        <w:rPr>
          <w:rFonts w:hint="eastAsia"/>
          <w:sz w:val="22"/>
        </w:rPr>
        <w:t>请投标人在投标文件中自报</w:t>
      </w:r>
      <w:r>
        <w:rPr>
          <w:color w:val="0000FF"/>
          <w:sz w:val="22"/>
        </w:rPr>
        <w:t>5</w:t>
      </w:r>
      <w:r>
        <w:rPr>
          <w:rFonts w:hint="eastAsia"/>
          <w:color w:val="0000FF"/>
          <w:sz w:val="22"/>
        </w:rPr>
        <w:t>年质保后</w:t>
      </w:r>
      <w:r>
        <w:rPr>
          <w:rFonts w:hint="eastAsia"/>
          <w:sz w:val="22"/>
        </w:rPr>
        <w:t>可提供的备品备件、配件及价格（</w:t>
      </w:r>
      <w:r w:rsidRPr="00C03770">
        <w:rPr>
          <w:rFonts w:hint="eastAsia"/>
          <w:color w:val="0000FF"/>
          <w:sz w:val="22"/>
        </w:rPr>
        <w:t>如有</w:t>
      </w:r>
      <w:r>
        <w:rPr>
          <w:rFonts w:hint="eastAsia"/>
          <w:sz w:val="22"/>
        </w:rPr>
        <w:t>）。</w:t>
      </w:r>
      <w:r>
        <w:rPr>
          <w:rFonts w:hint="eastAsia"/>
          <w:sz w:val="22"/>
        </w:rPr>
        <w:t xml:space="preserve"> </w:t>
      </w:r>
    </w:p>
    <w:p w:rsidR="001D50CC" w:rsidRDefault="001D50CC" w:rsidP="001D50CC">
      <w:pPr>
        <w:snapToGrid w:val="0"/>
        <w:ind w:firstLineChars="200" w:firstLine="440"/>
        <w:rPr>
          <w:sz w:val="22"/>
        </w:rPr>
      </w:pPr>
    </w:p>
    <w:p w:rsidR="001D50CC" w:rsidRDefault="001D50CC" w:rsidP="001D50CC">
      <w:pPr>
        <w:adjustRightInd w:val="0"/>
        <w:snapToGrid w:val="0"/>
        <w:jc w:val="center"/>
        <w:outlineLvl w:val="1"/>
        <w:rPr>
          <w:rFonts w:eastAsia="黑体"/>
          <w:color w:val="000000"/>
          <w:sz w:val="30"/>
          <w:szCs w:val="30"/>
        </w:rPr>
      </w:pPr>
      <w:bookmarkStart w:id="18" w:name="_Toc216859736"/>
      <w:bookmarkStart w:id="19" w:name="_Toc475631915"/>
      <w:r>
        <w:rPr>
          <w:rFonts w:eastAsia="黑体"/>
          <w:color w:val="000000"/>
          <w:sz w:val="30"/>
          <w:szCs w:val="30"/>
        </w:rPr>
        <w:t>四、投标报价须知</w:t>
      </w:r>
      <w:bookmarkEnd w:id="18"/>
      <w:bookmarkEnd w:id="19"/>
    </w:p>
    <w:p w:rsidR="001D50CC" w:rsidRDefault="001D50CC" w:rsidP="001D50CC">
      <w:pPr>
        <w:adjustRightInd w:val="0"/>
        <w:snapToGrid w:val="0"/>
        <w:ind w:firstLineChars="200" w:firstLine="442"/>
        <w:jc w:val="left"/>
        <w:outlineLvl w:val="2"/>
        <w:rPr>
          <w:b/>
          <w:color w:val="000000"/>
          <w:sz w:val="22"/>
        </w:rPr>
      </w:pPr>
      <w:bookmarkStart w:id="20" w:name="_Toc216859737"/>
      <w:r>
        <w:rPr>
          <w:b/>
          <w:color w:val="000000"/>
          <w:sz w:val="22"/>
        </w:rPr>
        <w:t xml:space="preserve">13 </w:t>
      </w:r>
      <w:r>
        <w:rPr>
          <w:b/>
          <w:color w:val="000000"/>
          <w:sz w:val="22"/>
        </w:rPr>
        <w:t>投标报价依据</w:t>
      </w:r>
      <w:bookmarkEnd w:id="20"/>
    </w:p>
    <w:p w:rsidR="001D50CC" w:rsidRDefault="001D50CC" w:rsidP="001D50CC">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1D50CC" w:rsidRDefault="001D50CC" w:rsidP="001D50CC">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1D50CC" w:rsidRDefault="001D50CC" w:rsidP="001D50CC">
      <w:pPr>
        <w:snapToGrid w:val="0"/>
        <w:ind w:firstLineChars="200" w:firstLine="440"/>
        <w:jc w:val="left"/>
        <w:rPr>
          <w:sz w:val="22"/>
        </w:rPr>
      </w:pPr>
      <w:r>
        <w:rPr>
          <w:sz w:val="22"/>
        </w:rPr>
        <w:t xml:space="preserve">13.3 </w:t>
      </w:r>
      <w:r>
        <w:rPr>
          <w:sz w:val="22"/>
        </w:rPr>
        <w:t>供货清单说明</w:t>
      </w:r>
    </w:p>
    <w:p w:rsidR="001D50CC" w:rsidRDefault="001D50CC" w:rsidP="001D50CC">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1D50CC" w:rsidRDefault="001D50CC" w:rsidP="001D50CC">
      <w:pPr>
        <w:snapToGrid w:val="0"/>
        <w:ind w:firstLineChars="200" w:firstLine="440"/>
        <w:jc w:val="left"/>
        <w:rPr>
          <w:sz w:val="22"/>
        </w:rPr>
      </w:pPr>
      <w:r>
        <w:rPr>
          <w:sz w:val="22"/>
        </w:rPr>
        <w:t xml:space="preserve">13.3.2 </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w:t>
      </w:r>
      <w:r>
        <w:rPr>
          <w:sz w:val="22"/>
        </w:rPr>
        <w:lastRenderedPageBreak/>
        <w:t>人以答疑文件或补充文件予以更正，否则，投标人不得缩减供货清单内容。</w:t>
      </w:r>
    </w:p>
    <w:p w:rsidR="001D50CC" w:rsidRDefault="001D50CC" w:rsidP="001D50CC">
      <w:pPr>
        <w:adjustRightInd w:val="0"/>
        <w:snapToGrid w:val="0"/>
        <w:ind w:firstLineChars="200" w:firstLine="442"/>
        <w:jc w:val="left"/>
        <w:outlineLvl w:val="2"/>
        <w:rPr>
          <w:b/>
          <w:color w:val="000000"/>
          <w:sz w:val="22"/>
        </w:rPr>
      </w:pPr>
      <w:bookmarkStart w:id="21" w:name="_Toc216859738"/>
      <w:r>
        <w:rPr>
          <w:b/>
          <w:color w:val="000000"/>
          <w:sz w:val="22"/>
        </w:rPr>
        <w:t>14</w:t>
      </w:r>
      <w:r>
        <w:rPr>
          <w:b/>
          <w:color w:val="000000"/>
          <w:sz w:val="22"/>
        </w:rPr>
        <w:t>投标报价内容</w:t>
      </w:r>
      <w:bookmarkEnd w:id="21"/>
    </w:p>
    <w:p w:rsidR="001D50CC" w:rsidRDefault="001D50CC" w:rsidP="001D50CC">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1D50CC" w:rsidRDefault="001D50CC" w:rsidP="001D50CC">
      <w:pPr>
        <w:adjustRightInd w:val="0"/>
        <w:snapToGrid w:val="0"/>
        <w:ind w:firstLineChars="200" w:firstLine="442"/>
        <w:jc w:val="left"/>
        <w:outlineLvl w:val="2"/>
        <w:rPr>
          <w:b/>
          <w:color w:val="000000"/>
          <w:sz w:val="22"/>
        </w:rPr>
      </w:pPr>
      <w:bookmarkStart w:id="22" w:name="_Toc216859739"/>
      <w:r>
        <w:rPr>
          <w:b/>
          <w:color w:val="000000"/>
          <w:sz w:val="22"/>
        </w:rPr>
        <w:t>15</w:t>
      </w:r>
      <w:r>
        <w:rPr>
          <w:b/>
          <w:color w:val="000000"/>
          <w:sz w:val="22"/>
        </w:rPr>
        <w:t>投标报价控制性条款</w:t>
      </w:r>
      <w:bookmarkEnd w:id="22"/>
    </w:p>
    <w:p w:rsidR="001D50CC" w:rsidRDefault="001D50CC" w:rsidP="001D50CC">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1D50CC" w:rsidRDefault="001D50CC" w:rsidP="001D50CC">
      <w:pPr>
        <w:snapToGrid w:val="0"/>
        <w:ind w:firstLineChars="200" w:firstLine="440"/>
        <w:jc w:val="left"/>
        <w:rPr>
          <w:sz w:val="22"/>
        </w:rPr>
      </w:pPr>
      <w:r>
        <w:rPr>
          <w:sz w:val="22"/>
        </w:rPr>
        <w:t xml:space="preserve">15.2 </w:t>
      </w:r>
      <w:r>
        <w:rPr>
          <w:sz w:val="22"/>
        </w:rPr>
        <w:t>本项目只允许有一个报价，任何有选择的报价将不予接受。</w:t>
      </w:r>
    </w:p>
    <w:p w:rsidR="001D50CC" w:rsidRDefault="001D50CC" w:rsidP="001D50CC">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1D50CC" w:rsidRDefault="001D50CC" w:rsidP="001D50CC">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1D50CC" w:rsidRDefault="001D50CC" w:rsidP="001D50CC">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1D50CC" w:rsidRDefault="001D50CC" w:rsidP="001D50CC">
      <w:pPr>
        <w:snapToGrid w:val="0"/>
        <w:ind w:firstLineChars="200" w:firstLine="440"/>
        <w:jc w:val="left"/>
        <w:rPr>
          <w:sz w:val="22"/>
        </w:rPr>
      </w:pPr>
      <w:r>
        <w:rPr>
          <w:sz w:val="22"/>
        </w:rPr>
        <w:t xml:space="preserve">15.4.2 </w:t>
      </w:r>
      <w:r>
        <w:rPr>
          <w:sz w:val="22"/>
        </w:rPr>
        <w:t>投标报价和技术方案明显不相符的。</w:t>
      </w:r>
    </w:p>
    <w:p w:rsidR="001D50CC" w:rsidRDefault="001D50CC" w:rsidP="001D50CC">
      <w:pPr>
        <w:snapToGrid w:val="0"/>
        <w:ind w:firstLineChars="200" w:firstLine="440"/>
        <w:jc w:val="left"/>
        <w:rPr>
          <w:sz w:val="22"/>
        </w:rPr>
      </w:pPr>
    </w:p>
    <w:p w:rsidR="001D50CC" w:rsidRDefault="001D50CC" w:rsidP="001D50CC">
      <w:pPr>
        <w:adjustRightInd w:val="0"/>
        <w:snapToGrid w:val="0"/>
        <w:jc w:val="center"/>
        <w:outlineLvl w:val="1"/>
        <w:rPr>
          <w:rFonts w:eastAsia="黑体"/>
          <w:sz w:val="30"/>
          <w:szCs w:val="30"/>
        </w:rPr>
      </w:pPr>
      <w:bookmarkStart w:id="23" w:name="_Toc216859740"/>
      <w:bookmarkStart w:id="24" w:name="_Toc486604818"/>
      <w:bookmarkStart w:id="25" w:name="_Toc481849902"/>
      <w:r>
        <w:rPr>
          <w:rFonts w:eastAsia="黑体"/>
          <w:sz w:val="30"/>
          <w:szCs w:val="30"/>
        </w:rPr>
        <w:t>五、政府采购政策</w:t>
      </w:r>
      <w:bookmarkEnd w:id="23"/>
    </w:p>
    <w:p w:rsidR="001D50CC" w:rsidRDefault="001D50CC" w:rsidP="001D50CC">
      <w:pPr>
        <w:adjustRightInd w:val="0"/>
        <w:snapToGrid w:val="0"/>
        <w:ind w:firstLineChars="200" w:firstLine="442"/>
        <w:outlineLvl w:val="2"/>
        <w:rPr>
          <w:b/>
          <w:sz w:val="22"/>
        </w:rPr>
      </w:pPr>
      <w:bookmarkStart w:id="26" w:name="_Toc216859741"/>
      <w:r>
        <w:rPr>
          <w:b/>
          <w:sz w:val="22"/>
        </w:rPr>
        <w:t xml:space="preserve">16 </w:t>
      </w:r>
      <w:r>
        <w:rPr>
          <w:b/>
          <w:sz w:val="22"/>
        </w:rPr>
        <w:t>节能产品政府采购</w:t>
      </w:r>
      <w:bookmarkEnd w:id="26"/>
    </w:p>
    <w:p w:rsidR="001D50CC" w:rsidRDefault="001D50CC" w:rsidP="001D50CC">
      <w:pPr>
        <w:adjustRightInd w:val="0"/>
        <w:snapToGrid w:val="0"/>
        <w:ind w:firstLineChars="200" w:firstLine="440"/>
        <w:rPr>
          <w:sz w:val="22"/>
        </w:rPr>
      </w:pPr>
      <w:r>
        <w:rPr>
          <w:sz w:val="22"/>
        </w:rPr>
        <w:t xml:space="preserve">16.1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1D50CC" w:rsidRDefault="001D50CC" w:rsidP="001D50CC">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1D50CC" w:rsidRDefault="001D50CC" w:rsidP="001D50CC">
      <w:pPr>
        <w:adjustRightInd w:val="0"/>
        <w:snapToGrid w:val="0"/>
        <w:ind w:firstLineChars="200" w:firstLine="442"/>
        <w:outlineLvl w:val="2"/>
        <w:rPr>
          <w:b/>
          <w:sz w:val="22"/>
        </w:rPr>
      </w:pPr>
      <w:bookmarkStart w:id="27" w:name="_Toc535412970"/>
      <w:bookmarkStart w:id="28" w:name="_Toc216859742"/>
      <w:r>
        <w:rPr>
          <w:b/>
          <w:sz w:val="22"/>
        </w:rPr>
        <w:t>17</w:t>
      </w:r>
      <w:r>
        <w:rPr>
          <w:b/>
          <w:sz w:val="22"/>
        </w:rPr>
        <w:t>环境标志产品政府采购</w:t>
      </w:r>
      <w:bookmarkEnd w:id="27"/>
      <w:bookmarkEnd w:id="28"/>
    </w:p>
    <w:p w:rsidR="001D50CC" w:rsidRDefault="001D50CC" w:rsidP="001D50CC">
      <w:pPr>
        <w:adjustRightInd w:val="0"/>
        <w:snapToGrid w:val="0"/>
        <w:ind w:firstLineChars="200" w:firstLine="440"/>
        <w:rPr>
          <w:sz w:val="22"/>
        </w:rPr>
      </w:pPr>
      <w:r>
        <w:rPr>
          <w:sz w:val="22"/>
        </w:rPr>
        <w:t xml:space="preserve">17.1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1D50CC" w:rsidRDefault="001D50CC" w:rsidP="001D50CC">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1D50CC" w:rsidRDefault="001D50CC" w:rsidP="001D50CC">
      <w:pPr>
        <w:adjustRightInd w:val="0"/>
        <w:snapToGrid w:val="0"/>
        <w:ind w:firstLineChars="200" w:firstLine="442"/>
        <w:outlineLvl w:val="2"/>
        <w:rPr>
          <w:b/>
          <w:sz w:val="22"/>
        </w:rPr>
      </w:pPr>
      <w:bookmarkStart w:id="29" w:name="_Toc216859743"/>
      <w:bookmarkStart w:id="30" w:name="_Toc481849905"/>
      <w:bookmarkStart w:id="31" w:name="_Toc486604821"/>
      <w:bookmarkEnd w:id="24"/>
      <w:bookmarkEnd w:id="25"/>
      <w:r>
        <w:rPr>
          <w:b/>
          <w:sz w:val="22"/>
        </w:rPr>
        <w:t xml:space="preserve">18 </w:t>
      </w:r>
      <w:r>
        <w:rPr>
          <w:b/>
          <w:sz w:val="22"/>
        </w:rPr>
        <w:t>促进中小企业发展</w:t>
      </w:r>
      <w:bookmarkEnd w:id="29"/>
    </w:p>
    <w:p w:rsidR="001D50CC" w:rsidRDefault="001D50CC" w:rsidP="001D50CC">
      <w:pPr>
        <w:tabs>
          <w:tab w:val="left" w:pos="3060"/>
        </w:tabs>
        <w:adjustRightInd w:val="0"/>
        <w:snapToGrid w:val="0"/>
        <w:ind w:firstLineChars="200" w:firstLine="440"/>
        <w:rPr>
          <w:sz w:val="22"/>
        </w:rPr>
      </w:pPr>
      <w:r>
        <w:rPr>
          <w:sz w:val="22"/>
        </w:rPr>
        <w:t>18</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1D50CC" w:rsidRDefault="001D50CC" w:rsidP="001D50CC">
      <w:pPr>
        <w:adjustRightInd w:val="0"/>
        <w:snapToGrid w:val="0"/>
        <w:ind w:firstLineChars="200" w:firstLine="440"/>
        <w:rPr>
          <w:sz w:val="22"/>
        </w:rPr>
      </w:pPr>
      <w:r>
        <w:rPr>
          <w:sz w:val="22"/>
        </w:rPr>
        <w:lastRenderedPageBreak/>
        <w:t xml:space="preserve">18.2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1D50CC" w:rsidRDefault="001D50CC" w:rsidP="001D50CC">
      <w:pPr>
        <w:adjustRightInd w:val="0"/>
        <w:snapToGrid w:val="0"/>
        <w:ind w:firstLineChars="200" w:firstLine="440"/>
        <w:rPr>
          <w:sz w:val="22"/>
        </w:rPr>
      </w:pPr>
      <w:r>
        <w:rPr>
          <w:sz w:val="22"/>
        </w:rPr>
        <w:t xml:space="preserve">18.3 </w:t>
      </w:r>
      <w:r>
        <w:rPr>
          <w:sz w:val="22"/>
        </w:rPr>
        <w:t>如项目允许联合体参与竞争的，组成联合体的大中型企业和其他自然人、法人或者其他组织，与小型、微型企业之间不得存在投资关系。</w:t>
      </w:r>
    </w:p>
    <w:p w:rsidR="001D50CC" w:rsidRDefault="001D50CC" w:rsidP="001D50CC">
      <w:pPr>
        <w:adjustRightInd w:val="0"/>
        <w:snapToGrid w:val="0"/>
        <w:ind w:firstLineChars="200" w:firstLine="440"/>
        <w:rPr>
          <w:sz w:val="22"/>
        </w:rPr>
      </w:pPr>
      <w:r>
        <w:rPr>
          <w:sz w:val="22"/>
        </w:rPr>
        <w:t>18.4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1D50CC" w:rsidRDefault="001D50CC" w:rsidP="001D50CC">
      <w:pPr>
        <w:adjustRightInd w:val="0"/>
        <w:snapToGrid w:val="0"/>
        <w:ind w:firstLineChars="200" w:firstLine="440"/>
        <w:rPr>
          <w:sz w:val="22"/>
        </w:rPr>
      </w:pPr>
      <w:r>
        <w:rPr>
          <w:sz w:val="22"/>
        </w:rPr>
        <w:t>18.5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1D50CC" w:rsidRPr="00C03770" w:rsidRDefault="001D50CC" w:rsidP="001D50CC">
      <w:pPr>
        <w:adjustRightInd w:val="0"/>
        <w:snapToGrid w:val="0"/>
        <w:ind w:firstLineChars="200" w:firstLine="440"/>
        <w:rPr>
          <w:kern w:val="0"/>
          <w:sz w:val="22"/>
        </w:rPr>
      </w:pPr>
      <w:r>
        <w:rPr>
          <w:sz w:val="22"/>
        </w:rPr>
        <w:t>18.6</w:t>
      </w:r>
      <w:r>
        <w:rPr>
          <w:sz w:val="22"/>
        </w:rPr>
        <w:t>供应商如提供虚假材料以谋取成交的，按照《政府采购法》有关条款处理，并记入供应商诚信档案。</w:t>
      </w:r>
      <w:bookmarkEnd w:id="30"/>
      <w:bookmarkEnd w:id="31"/>
    </w:p>
    <w:p w:rsidR="001D50CC" w:rsidRDefault="001D50CC" w:rsidP="001D50CC">
      <w:pPr>
        <w:adjustRightInd w:val="0"/>
        <w:snapToGrid w:val="0"/>
        <w:ind w:firstLineChars="200" w:firstLine="442"/>
        <w:outlineLvl w:val="2"/>
        <w:rPr>
          <w:b/>
          <w:sz w:val="22"/>
        </w:rPr>
      </w:pPr>
      <w:bookmarkStart w:id="32" w:name="_Toc216859744"/>
      <w:bookmarkStart w:id="33" w:name="_Toc481849906"/>
      <w:bookmarkStart w:id="34" w:name="_Toc486604822"/>
      <w:r>
        <w:rPr>
          <w:b/>
          <w:sz w:val="22"/>
        </w:rPr>
        <w:t>19</w:t>
      </w:r>
      <w:r>
        <w:rPr>
          <w:b/>
          <w:sz w:val="22"/>
        </w:rPr>
        <w:t>实施本国产品标准</w:t>
      </w:r>
      <w:bookmarkEnd w:id="32"/>
    </w:p>
    <w:p w:rsidR="001D50CC" w:rsidRDefault="001D50CC" w:rsidP="001D50CC">
      <w:pPr>
        <w:ind w:firstLineChars="200" w:firstLine="440"/>
        <w:rPr>
          <w:sz w:val="22"/>
        </w:rPr>
      </w:pPr>
      <w:r>
        <w:rPr>
          <w:sz w:val="22"/>
        </w:rPr>
        <w:t>19.1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1D50CC" w:rsidRDefault="001D50CC" w:rsidP="001D50CC">
      <w:pPr>
        <w:ind w:firstLineChars="200" w:firstLine="440"/>
        <w:rPr>
          <w:sz w:val="22"/>
        </w:rPr>
      </w:pPr>
      <w:r>
        <w:rPr>
          <w:rFonts w:hint="eastAsia"/>
          <w:sz w:val="22"/>
        </w:rPr>
        <w:t>19.2</w:t>
      </w:r>
      <w:r>
        <w:rPr>
          <w:rFonts w:hint="eastAsia"/>
          <w:sz w:val="22"/>
        </w:rPr>
        <w:t>政府采购活动中既有本国产品又有非本国产品参与竞争的，依法对本国产品给予价格评审优惠，对本国产品的报价给予</w:t>
      </w:r>
      <w:r>
        <w:rPr>
          <w:rFonts w:hint="eastAsia"/>
          <w:sz w:val="22"/>
        </w:rPr>
        <w:t>20%</w:t>
      </w:r>
      <w:r>
        <w:rPr>
          <w:rFonts w:hint="eastAsia"/>
          <w:sz w:val="22"/>
        </w:rPr>
        <w:t>的价格扣除，用扣除后的价格参与评审。</w:t>
      </w:r>
    </w:p>
    <w:p w:rsidR="001D50CC" w:rsidRDefault="001D50CC" w:rsidP="001D50CC">
      <w:pPr>
        <w:ind w:firstLineChars="200" w:firstLine="440"/>
        <w:rPr>
          <w:sz w:val="22"/>
        </w:rPr>
      </w:pPr>
      <w:r>
        <w:rPr>
          <w:rFonts w:hint="eastAsia"/>
          <w:sz w:val="22"/>
        </w:rPr>
        <w:t>当采购项目或者采购包中含有多种产品，供应商为该采购项目或者采购包提供的符合本国产品标准的产品成本之和占该供应商提供的全部产品成本之和的比例达到</w:t>
      </w:r>
      <w:r>
        <w:rPr>
          <w:rFonts w:hint="eastAsia"/>
          <w:sz w:val="22"/>
        </w:rPr>
        <w:t>80%</w:t>
      </w:r>
      <w:r>
        <w:rPr>
          <w:rFonts w:hint="eastAsia"/>
          <w:sz w:val="22"/>
        </w:rPr>
        <w:t>以上时，依法对该供应商提供的全部产品给予价格评审优惠，即对该供应商提供的全部产品的总报价给予</w:t>
      </w:r>
      <w:r>
        <w:rPr>
          <w:rFonts w:hint="eastAsia"/>
          <w:sz w:val="22"/>
        </w:rPr>
        <w:t>20%</w:t>
      </w:r>
      <w:r>
        <w:rPr>
          <w:rFonts w:hint="eastAsia"/>
          <w:sz w:val="22"/>
        </w:rPr>
        <w:t>的价格扣除，用扣除后的价格参与评审。全部产品是指本项目或本包件中包含的全部货物、服务产品，产品成本以相关会计核算数据、采购合同、进货记录等为基础进行计算。</w:t>
      </w:r>
      <w:r>
        <w:rPr>
          <w:sz w:val="22"/>
        </w:rPr>
        <w:t xml:space="preserve"> </w:t>
      </w:r>
    </w:p>
    <w:p w:rsidR="001D50CC" w:rsidRDefault="001D50CC" w:rsidP="001D50CC">
      <w:pPr>
        <w:ind w:firstLineChars="200" w:firstLine="440"/>
        <w:rPr>
          <w:sz w:val="22"/>
        </w:rPr>
      </w:pPr>
      <w:r>
        <w:rPr>
          <w:rFonts w:hint="eastAsia"/>
          <w:sz w:val="22"/>
        </w:rPr>
        <w:t>19.3</w:t>
      </w:r>
      <w:r>
        <w:rPr>
          <w:rFonts w:hint="eastAsia"/>
          <w:sz w:val="22"/>
        </w:rPr>
        <w:t>供应商提供虚假《关于符合本国产品标准的声明函》、虚假证明文件谋取中标、成交的，依照《中华人民共和国政府采购法》等法律法规规定追究相应责任。</w:t>
      </w:r>
    </w:p>
    <w:p w:rsidR="001D50CC" w:rsidRDefault="001D50CC" w:rsidP="001D50CC">
      <w:pPr>
        <w:adjustRightInd w:val="0"/>
        <w:snapToGrid w:val="0"/>
        <w:ind w:firstLineChars="200" w:firstLine="442"/>
        <w:outlineLvl w:val="2"/>
        <w:rPr>
          <w:b/>
          <w:sz w:val="22"/>
        </w:rPr>
      </w:pPr>
      <w:bookmarkStart w:id="35" w:name="_Toc486604823"/>
      <w:bookmarkStart w:id="36" w:name="_Toc477267172"/>
      <w:bookmarkStart w:id="37" w:name="_Toc216859745"/>
      <w:bookmarkEnd w:id="33"/>
      <w:bookmarkEnd w:id="34"/>
      <w:r>
        <w:rPr>
          <w:b/>
          <w:sz w:val="22"/>
        </w:rPr>
        <w:t xml:space="preserve">20 </w:t>
      </w:r>
      <w:r>
        <w:rPr>
          <w:b/>
          <w:sz w:val="22"/>
        </w:rPr>
        <w:t>支持监狱企业发展</w:t>
      </w:r>
      <w:bookmarkEnd w:id="35"/>
      <w:bookmarkEnd w:id="36"/>
      <w:r>
        <w:rPr>
          <w:rFonts w:hint="eastAsia"/>
          <w:sz w:val="22"/>
        </w:rPr>
        <w:t>（注：仅监狱企业适用）</w:t>
      </w:r>
      <w:bookmarkEnd w:id="37"/>
    </w:p>
    <w:p w:rsidR="001D50CC" w:rsidRDefault="001D50CC" w:rsidP="001D50CC">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1D50CC" w:rsidRDefault="001D50CC" w:rsidP="001D50CC">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1D50CC" w:rsidRDefault="001D50CC" w:rsidP="001D50CC">
      <w:pPr>
        <w:adjustRightInd w:val="0"/>
        <w:snapToGrid w:val="0"/>
        <w:ind w:firstLineChars="200" w:firstLine="442"/>
        <w:outlineLvl w:val="2"/>
        <w:rPr>
          <w:b/>
          <w:sz w:val="22"/>
        </w:rPr>
      </w:pPr>
      <w:bookmarkStart w:id="38" w:name="_Toc481849904"/>
      <w:bookmarkStart w:id="39" w:name="_Toc486604820"/>
      <w:bookmarkStart w:id="40" w:name="_Toc216859746"/>
      <w:r>
        <w:rPr>
          <w:b/>
          <w:sz w:val="22"/>
        </w:rPr>
        <w:t>21</w:t>
      </w:r>
      <w:bookmarkEnd w:id="38"/>
      <w:bookmarkEnd w:id="39"/>
      <w:r>
        <w:rPr>
          <w:b/>
          <w:sz w:val="22"/>
        </w:rPr>
        <w:t>促进残疾人就业</w:t>
      </w:r>
      <w:r>
        <w:rPr>
          <w:rFonts w:hint="eastAsia"/>
          <w:sz w:val="22"/>
        </w:rPr>
        <w:t>（注：仅残疾人福利单位适用）</w:t>
      </w:r>
      <w:bookmarkEnd w:id="40"/>
    </w:p>
    <w:p w:rsidR="001D50CC" w:rsidRDefault="001D50CC" w:rsidP="001D50CC">
      <w:pPr>
        <w:adjustRightInd w:val="0"/>
        <w:snapToGrid w:val="0"/>
        <w:ind w:firstLineChars="200" w:firstLine="440"/>
        <w:rPr>
          <w:sz w:val="22"/>
        </w:rPr>
      </w:pPr>
      <w:r>
        <w:rPr>
          <w:sz w:val="22"/>
        </w:rPr>
        <w:t xml:space="preserve">21.1 </w:t>
      </w:r>
      <w:bookmarkStart w:id="41" w:name="sendNo"/>
      <w:r>
        <w:rPr>
          <w:sz w:val="22"/>
        </w:rPr>
        <w:t>符合财库</w:t>
      </w:r>
      <w:bookmarkEnd w:id="41"/>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1D50CC" w:rsidRDefault="001D50CC" w:rsidP="001D50CC">
      <w:pPr>
        <w:adjustRightInd w:val="0"/>
        <w:snapToGrid w:val="0"/>
        <w:ind w:firstLineChars="200" w:firstLine="440"/>
        <w:rPr>
          <w:sz w:val="22"/>
        </w:rPr>
      </w:pPr>
      <w:r>
        <w:rPr>
          <w:sz w:val="22"/>
        </w:rPr>
        <w:t>21.2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1D50CC" w:rsidRPr="00C86E1B" w:rsidRDefault="001D50CC" w:rsidP="001D50CC">
      <w:pPr>
        <w:adjustRightInd w:val="0"/>
        <w:snapToGrid w:val="0"/>
        <w:jc w:val="left"/>
        <w:rPr>
          <w:sz w:val="22"/>
        </w:rPr>
      </w:pPr>
    </w:p>
    <w:p w:rsidR="001D50CC" w:rsidRPr="008A3440" w:rsidRDefault="001D50CC" w:rsidP="001D50CC">
      <w:pPr>
        <w:adjustRightInd w:val="0"/>
        <w:snapToGrid w:val="0"/>
        <w:ind w:firstLineChars="200" w:firstLine="440"/>
        <w:rPr>
          <w:bCs/>
          <w:sz w:val="22"/>
        </w:rPr>
      </w:pPr>
    </w:p>
    <w:p w:rsidR="001D50CC" w:rsidRPr="00634666" w:rsidRDefault="001D50CC" w:rsidP="001D50CC">
      <w:pPr>
        <w:snapToGrid w:val="0"/>
        <w:ind w:firstLineChars="200" w:firstLine="440"/>
        <w:jc w:val="left"/>
        <w:rPr>
          <w:sz w:val="22"/>
        </w:rPr>
      </w:pPr>
    </w:p>
    <w:p w:rsidR="001D50CC" w:rsidRDefault="001D50CC" w:rsidP="001D50CC">
      <w:pPr>
        <w:adjustRightInd w:val="0"/>
        <w:snapToGrid w:val="0"/>
        <w:ind w:firstLineChars="200" w:firstLine="440"/>
        <w:rPr>
          <w:sz w:val="22"/>
        </w:rPr>
      </w:pPr>
    </w:p>
    <w:p w:rsidR="001D50CC" w:rsidRDefault="001D50CC" w:rsidP="001D50CC">
      <w:pPr>
        <w:ind w:firstLineChars="200" w:firstLine="440"/>
        <w:rPr>
          <w:sz w:val="22"/>
        </w:rPr>
      </w:pPr>
    </w:p>
    <w:p w:rsidR="001D50CC" w:rsidRDefault="001D50CC" w:rsidP="001D50CC">
      <w:pPr>
        <w:snapToGrid w:val="0"/>
        <w:ind w:firstLineChars="200" w:firstLine="440"/>
        <w:jc w:val="left"/>
        <w:rPr>
          <w:sz w:val="22"/>
        </w:rPr>
      </w:pPr>
    </w:p>
    <w:p w:rsidR="001D50CC" w:rsidRDefault="001D50CC" w:rsidP="001D50CC">
      <w:pPr>
        <w:widowControl/>
        <w:jc w:val="left"/>
        <w:rPr>
          <w:b/>
          <w:color w:val="FF0000"/>
          <w:sz w:val="20"/>
          <w:szCs w:val="20"/>
        </w:rPr>
      </w:pPr>
      <w:r>
        <w:rPr>
          <w:b/>
          <w:color w:val="FF0000"/>
          <w:sz w:val="20"/>
          <w:szCs w:val="20"/>
        </w:rPr>
        <w:br w:type="page"/>
      </w:r>
    </w:p>
    <w:p w:rsidR="008A2755" w:rsidRDefault="008A2755"/>
    <w:sectPr w:rsidR="008A27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141E"/>
    <w:multiLevelType w:val="multilevel"/>
    <w:tmpl w:val="DC60D4D8"/>
    <w:lvl w:ilvl="0">
      <w:start w:val="9"/>
      <w:numFmt w:val="decimal"/>
      <w:lvlText w:val="%1"/>
      <w:lvlJc w:val="left"/>
      <w:pPr>
        <w:ind w:left="308" w:hanging="336"/>
      </w:pPr>
      <w:rPr>
        <w:rFonts w:hint="default"/>
        <w:lang w:val="zh-CN" w:eastAsia="zh-CN" w:bidi="zh-CN"/>
      </w:rPr>
    </w:lvl>
    <w:lvl w:ilvl="1">
      <w:start w:val="1"/>
      <w:numFmt w:val="decimal"/>
      <w:lvlText w:val="%1.%2"/>
      <w:lvlJc w:val="left"/>
      <w:pPr>
        <w:ind w:left="4590" w:hanging="336"/>
        <w:jc w:val="right"/>
      </w:pPr>
      <w:rPr>
        <w:rFonts w:ascii="Calibri" w:eastAsia="Calibri" w:hAnsi="Calibri" w:cs="Calibri" w:hint="default"/>
        <w:b/>
        <w:bCs/>
        <w:spacing w:val="-2"/>
        <w:w w:val="100"/>
        <w:sz w:val="22"/>
        <w:szCs w:val="22"/>
        <w:lang w:val="zh-CN" w:eastAsia="zh-CN" w:bidi="zh-CN"/>
      </w:rPr>
    </w:lvl>
    <w:lvl w:ilvl="2">
      <w:numFmt w:val="bullet"/>
      <w:lvlText w:val="•"/>
      <w:lvlJc w:val="left"/>
      <w:pPr>
        <w:ind w:left="1723" w:hanging="336"/>
      </w:pPr>
      <w:rPr>
        <w:rFonts w:hint="default"/>
        <w:lang w:val="zh-CN" w:eastAsia="zh-CN" w:bidi="zh-CN"/>
      </w:rPr>
    </w:lvl>
    <w:lvl w:ilvl="3">
      <w:numFmt w:val="bullet"/>
      <w:lvlText w:val="•"/>
      <w:lvlJc w:val="left"/>
      <w:pPr>
        <w:ind w:left="2435" w:hanging="336"/>
      </w:pPr>
      <w:rPr>
        <w:rFonts w:hint="default"/>
        <w:lang w:val="zh-CN" w:eastAsia="zh-CN" w:bidi="zh-CN"/>
      </w:rPr>
    </w:lvl>
    <w:lvl w:ilvl="4">
      <w:numFmt w:val="bullet"/>
      <w:lvlText w:val="•"/>
      <w:lvlJc w:val="left"/>
      <w:pPr>
        <w:ind w:left="3147" w:hanging="336"/>
      </w:pPr>
      <w:rPr>
        <w:rFonts w:hint="default"/>
        <w:lang w:val="zh-CN" w:eastAsia="zh-CN" w:bidi="zh-CN"/>
      </w:rPr>
    </w:lvl>
    <w:lvl w:ilvl="5">
      <w:numFmt w:val="bullet"/>
      <w:lvlText w:val="•"/>
      <w:lvlJc w:val="left"/>
      <w:pPr>
        <w:ind w:left="3859" w:hanging="336"/>
      </w:pPr>
      <w:rPr>
        <w:rFonts w:hint="default"/>
        <w:lang w:val="zh-CN" w:eastAsia="zh-CN" w:bidi="zh-CN"/>
      </w:rPr>
    </w:lvl>
    <w:lvl w:ilvl="6">
      <w:numFmt w:val="bullet"/>
      <w:lvlText w:val="•"/>
      <w:lvlJc w:val="left"/>
      <w:pPr>
        <w:ind w:left="4571" w:hanging="336"/>
      </w:pPr>
      <w:rPr>
        <w:rFonts w:hint="default"/>
        <w:lang w:val="zh-CN" w:eastAsia="zh-CN" w:bidi="zh-CN"/>
      </w:rPr>
    </w:lvl>
    <w:lvl w:ilvl="7">
      <w:numFmt w:val="bullet"/>
      <w:lvlText w:val="•"/>
      <w:lvlJc w:val="left"/>
      <w:pPr>
        <w:ind w:left="5283" w:hanging="336"/>
      </w:pPr>
      <w:rPr>
        <w:rFonts w:hint="default"/>
        <w:lang w:val="zh-CN" w:eastAsia="zh-CN" w:bidi="zh-CN"/>
      </w:rPr>
    </w:lvl>
    <w:lvl w:ilvl="8">
      <w:numFmt w:val="bullet"/>
      <w:lvlText w:val="•"/>
      <w:lvlJc w:val="left"/>
      <w:pPr>
        <w:ind w:left="5994" w:hanging="336"/>
      </w:pPr>
      <w:rPr>
        <w:rFonts w:hint="default"/>
        <w:lang w:val="zh-CN" w:eastAsia="zh-CN" w:bidi="zh-CN"/>
      </w:rPr>
    </w:lvl>
  </w:abstractNum>
  <w:abstractNum w:abstractNumId="1">
    <w:nsid w:val="079219F0"/>
    <w:multiLevelType w:val="hybridMultilevel"/>
    <w:tmpl w:val="60644E74"/>
    <w:lvl w:ilvl="0" w:tplc="226E4E90">
      <w:start w:val="4"/>
      <w:numFmt w:val="decimal"/>
      <w:lvlText w:val="%1）"/>
      <w:lvlJc w:val="left"/>
      <w:pPr>
        <w:ind w:left="108" w:hanging="333"/>
      </w:pPr>
      <w:rPr>
        <w:rFonts w:ascii="Calibri" w:eastAsia="Calibri" w:hAnsi="Calibri" w:cs="Calibri" w:hint="default"/>
        <w:b/>
        <w:bCs/>
        <w:spacing w:val="-111"/>
        <w:w w:val="99"/>
        <w:sz w:val="20"/>
        <w:szCs w:val="20"/>
        <w:lang w:val="zh-CN" w:eastAsia="zh-CN" w:bidi="zh-CN"/>
      </w:rPr>
    </w:lvl>
    <w:lvl w:ilvl="1" w:tplc="3ABEDBDA">
      <w:numFmt w:val="bullet"/>
      <w:lvlText w:val="•"/>
      <w:lvlJc w:val="left"/>
      <w:pPr>
        <w:ind w:left="353" w:hanging="333"/>
      </w:pPr>
      <w:rPr>
        <w:rFonts w:hint="default"/>
        <w:lang w:val="zh-CN" w:eastAsia="zh-CN" w:bidi="zh-CN"/>
      </w:rPr>
    </w:lvl>
    <w:lvl w:ilvl="2" w:tplc="BF7EC3DA">
      <w:numFmt w:val="bullet"/>
      <w:lvlText w:val="•"/>
      <w:lvlJc w:val="left"/>
      <w:pPr>
        <w:ind w:left="606" w:hanging="333"/>
      </w:pPr>
      <w:rPr>
        <w:rFonts w:hint="default"/>
        <w:lang w:val="zh-CN" w:eastAsia="zh-CN" w:bidi="zh-CN"/>
      </w:rPr>
    </w:lvl>
    <w:lvl w:ilvl="3" w:tplc="FFC283B4">
      <w:numFmt w:val="bullet"/>
      <w:lvlText w:val="•"/>
      <w:lvlJc w:val="left"/>
      <w:pPr>
        <w:ind w:left="859" w:hanging="333"/>
      </w:pPr>
      <w:rPr>
        <w:rFonts w:hint="default"/>
        <w:lang w:val="zh-CN" w:eastAsia="zh-CN" w:bidi="zh-CN"/>
      </w:rPr>
    </w:lvl>
    <w:lvl w:ilvl="4" w:tplc="F75295B6">
      <w:numFmt w:val="bullet"/>
      <w:lvlText w:val="•"/>
      <w:lvlJc w:val="left"/>
      <w:pPr>
        <w:ind w:left="1112" w:hanging="333"/>
      </w:pPr>
      <w:rPr>
        <w:rFonts w:hint="default"/>
        <w:lang w:val="zh-CN" w:eastAsia="zh-CN" w:bidi="zh-CN"/>
      </w:rPr>
    </w:lvl>
    <w:lvl w:ilvl="5" w:tplc="DE58983E">
      <w:numFmt w:val="bullet"/>
      <w:lvlText w:val="•"/>
      <w:lvlJc w:val="left"/>
      <w:pPr>
        <w:ind w:left="1366" w:hanging="333"/>
      </w:pPr>
      <w:rPr>
        <w:rFonts w:hint="default"/>
        <w:lang w:val="zh-CN" w:eastAsia="zh-CN" w:bidi="zh-CN"/>
      </w:rPr>
    </w:lvl>
    <w:lvl w:ilvl="6" w:tplc="0A269150">
      <w:numFmt w:val="bullet"/>
      <w:lvlText w:val="•"/>
      <w:lvlJc w:val="left"/>
      <w:pPr>
        <w:ind w:left="1619" w:hanging="333"/>
      </w:pPr>
      <w:rPr>
        <w:rFonts w:hint="default"/>
        <w:lang w:val="zh-CN" w:eastAsia="zh-CN" w:bidi="zh-CN"/>
      </w:rPr>
    </w:lvl>
    <w:lvl w:ilvl="7" w:tplc="14B84B3C">
      <w:numFmt w:val="bullet"/>
      <w:lvlText w:val="•"/>
      <w:lvlJc w:val="left"/>
      <w:pPr>
        <w:ind w:left="1872" w:hanging="333"/>
      </w:pPr>
      <w:rPr>
        <w:rFonts w:hint="default"/>
        <w:lang w:val="zh-CN" w:eastAsia="zh-CN" w:bidi="zh-CN"/>
      </w:rPr>
    </w:lvl>
    <w:lvl w:ilvl="8" w:tplc="CE44B562">
      <w:numFmt w:val="bullet"/>
      <w:lvlText w:val="•"/>
      <w:lvlJc w:val="left"/>
      <w:pPr>
        <w:ind w:left="2125" w:hanging="333"/>
      </w:pPr>
      <w:rPr>
        <w:rFonts w:hint="default"/>
        <w:lang w:val="zh-CN" w:eastAsia="zh-CN" w:bidi="zh-CN"/>
      </w:rPr>
    </w:lvl>
  </w:abstractNum>
  <w:abstractNum w:abstractNumId="2">
    <w:nsid w:val="193E0ADA"/>
    <w:multiLevelType w:val="hybridMultilevel"/>
    <w:tmpl w:val="FC68CD0E"/>
    <w:lvl w:ilvl="0" w:tplc="3426F882">
      <w:start w:val="2"/>
      <w:numFmt w:val="decimal"/>
      <w:lvlText w:val="（%1）"/>
      <w:lvlJc w:val="left"/>
      <w:pPr>
        <w:ind w:left="112" w:hanging="556"/>
      </w:pPr>
      <w:rPr>
        <w:rFonts w:ascii="宋体" w:eastAsia="宋体" w:hAnsi="宋体" w:cs="宋体" w:hint="default"/>
        <w:spacing w:val="-108"/>
        <w:w w:val="100"/>
        <w:sz w:val="20"/>
        <w:szCs w:val="20"/>
        <w:lang w:val="zh-CN" w:eastAsia="zh-CN" w:bidi="zh-CN"/>
      </w:rPr>
    </w:lvl>
    <w:lvl w:ilvl="1" w:tplc="1C321364">
      <w:numFmt w:val="bullet"/>
      <w:lvlText w:val="•"/>
      <w:lvlJc w:val="left"/>
      <w:pPr>
        <w:ind w:left="791" w:hanging="556"/>
      </w:pPr>
      <w:rPr>
        <w:rFonts w:hint="default"/>
        <w:lang w:val="zh-CN" w:eastAsia="zh-CN" w:bidi="zh-CN"/>
      </w:rPr>
    </w:lvl>
    <w:lvl w:ilvl="2" w:tplc="45FA069A">
      <w:numFmt w:val="bullet"/>
      <w:lvlText w:val="•"/>
      <w:lvlJc w:val="left"/>
      <w:pPr>
        <w:ind w:left="1463" w:hanging="556"/>
      </w:pPr>
      <w:rPr>
        <w:rFonts w:hint="default"/>
        <w:lang w:val="zh-CN" w:eastAsia="zh-CN" w:bidi="zh-CN"/>
      </w:rPr>
    </w:lvl>
    <w:lvl w:ilvl="3" w:tplc="89808C3C">
      <w:numFmt w:val="bullet"/>
      <w:lvlText w:val="•"/>
      <w:lvlJc w:val="left"/>
      <w:pPr>
        <w:ind w:left="2135" w:hanging="556"/>
      </w:pPr>
      <w:rPr>
        <w:rFonts w:hint="default"/>
        <w:lang w:val="zh-CN" w:eastAsia="zh-CN" w:bidi="zh-CN"/>
      </w:rPr>
    </w:lvl>
    <w:lvl w:ilvl="4" w:tplc="67C68940">
      <w:numFmt w:val="bullet"/>
      <w:lvlText w:val="•"/>
      <w:lvlJc w:val="left"/>
      <w:pPr>
        <w:ind w:left="2806" w:hanging="556"/>
      </w:pPr>
      <w:rPr>
        <w:rFonts w:hint="default"/>
        <w:lang w:val="zh-CN" w:eastAsia="zh-CN" w:bidi="zh-CN"/>
      </w:rPr>
    </w:lvl>
    <w:lvl w:ilvl="5" w:tplc="F33A8188">
      <w:numFmt w:val="bullet"/>
      <w:lvlText w:val="•"/>
      <w:lvlJc w:val="left"/>
      <w:pPr>
        <w:ind w:left="3478" w:hanging="556"/>
      </w:pPr>
      <w:rPr>
        <w:rFonts w:hint="default"/>
        <w:lang w:val="zh-CN" w:eastAsia="zh-CN" w:bidi="zh-CN"/>
      </w:rPr>
    </w:lvl>
    <w:lvl w:ilvl="6" w:tplc="CC64CC4C">
      <w:numFmt w:val="bullet"/>
      <w:lvlText w:val="•"/>
      <w:lvlJc w:val="left"/>
      <w:pPr>
        <w:ind w:left="4150" w:hanging="556"/>
      </w:pPr>
      <w:rPr>
        <w:rFonts w:hint="default"/>
        <w:lang w:val="zh-CN" w:eastAsia="zh-CN" w:bidi="zh-CN"/>
      </w:rPr>
    </w:lvl>
    <w:lvl w:ilvl="7" w:tplc="2D64B478">
      <w:numFmt w:val="bullet"/>
      <w:lvlText w:val="•"/>
      <w:lvlJc w:val="left"/>
      <w:pPr>
        <w:ind w:left="4821" w:hanging="556"/>
      </w:pPr>
      <w:rPr>
        <w:rFonts w:hint="default"/>
        <w:lang w:val="zh-CN" w:eastAsia="zh-CN" w:bidi="zh-CN"/>
      </w:rPr>
    </w:lvl>
    <w:lvl w:ilvl="8" w:tplc="026E89DC">
      <w:numFmt w:val="bullet"/>
      <w:lvlText w:val="•"/>
      <w:lvlJc w:val="left"/>
      <w:pPr>
        <w:ind w:left="5493" w:hanging="556"/>
      </w:pPr>
      <w:rPr>
        <w:rFonts w:hint="default"/>
        <w:lang w:val="zh-CN" w:eastAsia="zh-CN" w:bidi="zh-CN"/>
      </w:rPr>
    </w:lvl>
  </w:abstractNum>
  <w:abstractNum w:abstractNumId="3">
    <w:nsid w:val="1A281424"/>
    <w:multiLevelType w:val="multilevel"/>
    <w:tmpl w:val="B0960DE8"/>
    <w:lvl w:ilvl="0">
      <w:start w:val="1"/>
      <w:numFmt w:val="decimal"/>
      <w:lvlText w:val="%1"/>
      <w:lvlJc w:val="left"/>
      <w:pPr>
        <w:ind w:left="390" w:hanging="390"/>
      </w:pPr>
      <w:rPr>
        <w:rFonts w:hint="default"/>
      </w:rPr>
    </w:lvl>
    <w:lvl w:ilvl="1">
      <w:start w:val="1"/>
      <w:numFmt w:val="decimal"/>
      <w:lvlText w:val="%1.%2"/>
      <w:lvlJc w:val="left"/>
      <w:pPr>
        <w:ind w:left="830" w:hanging="39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4960" w:hanging="1440"/>
      </w:pPr>
      <w:rPr>
        <w:rFonts w:hint="default"/>
      </w:rPr>
    </w:lvl>
  </w:abstractNum>
  <w:abstractNum w:abstractNumId="4">
    <w:nsid w:val="1E957F3E"/>
    <w:multiLevelType w:val="hybridMultilevel"/>
    <w:tmpl w:val="9714503A"/>
    <w:lvl w:ilvl="0" w:tplc="3596120C">
      <w:start w:val="4"/>
      <w:numFmt w:val="decimal"/>
      <w:lvlText w:val="%1）"/>
      <w:lvlJc w:val="left"/>
      <w:pPr>
        <w:ind w:left="284" w:hanging="273"/>
      </w:pPr>
      <w:rPr>
        <w:rFonts w:ascii="宋体" w:eastAsia="宋体" w:hAnsi="宋体" w:cs="宋体" w:hint="default"/>
        <w:spacing w:val="-58"/>
        <w:w w:val="100"/>
        <w:sz w:val="16"/>
        <w:szCs w:val="16"/>
        <w:lang w:val="zh-CN" w:eastAsia="zh-CN" w:bidi="zh-CN"/>
      </w:rPr>
    </w:lvl>
    <w:lvl w:ilvl="1" w:tplc="DB90BD0C">
      <w:numFmt w:val="bullet"/>
      <w:lvlText w:val="•"/>
      <w:lvlJc w:val="left"/>
      <w:pPr>
        <w:ind w:left="813" w:hanging="273"/>
      </w:pPr>
      <w:rPr>
        <w:rFonts w:hint="default"/>
        <w:lang w:val="zh-CN" w:eastAsia="zh-CN" w:bidi="zh-CN"/>
      </w:rPr>
    </w:lvl>
    <w:lvl w:ilvl="2" w:tplc="21E810BA">
      <w:numFmt w:val="bullet"/>
      <w:lvlText w:val="•"/>
      <w:lvlJc w:val="left"/>
      <w:pPr>
        <w:ind w:left="1346" w:hanging="273"/>
      </w:pPr>
      <w:rPr>
        <w:rFonts w:hint="default"/>
        <w:lang w:val="zh-CN" w:eastAsia="zh-CN" w:bidi="zh-CN"/>
      </w:rPr>
    </w:lvl>
    <w:lvl w:ilvl="3" w:tplc="1D8008B2">
      <w:numFmt w:val="bullet"/>
      <w:lvlText w:val="•"/>
      <w:lvlJc w:val="left"/>
      <w:pPr>
        <w:ind w:left="1880" w:hanging="273"/>
      </w:pPr>
      <w:rPr>
        <w:rFonts w:hint="default"/>
        <w:lang w:val="zh-CN" w:eastAsia="zh-CN" w:bidi="zh-CN"/>
      </w:rPr>
    </w:lvl>
    <w:lvl w:ilvl="4" w:tplc="E1120454">
      <w:numFmt w:val="bullet"/>
      <w:lvlText w:val="•"/>
      <w:lvlJc w:val="left"/>
      <w:pPr>
        <w:ind w:left="2413" w:hanging="273"/>
      </w:pPr>
      <w:rPr>
        <w:rFonts w:hint="default"/>
        <w:lang w:val="zh-CN" w:eastAsia="zh-CN" w:bidi="zh-CN"/>
      </w:rPr>
    </w:lvl>
    <w:lvl w:ilvl="5" w:tplc="7B6422DE">
      <w:numFmt w:val="bullet"/>
      <w:lvlText w:val="•"/>
      <w:lvlJc w:val="left"/>
      <w:pPr>
        <w:ind w:left="2947" w:hanging="273"/>
      </w:pPr>
      <w:rPr>
        <w:rFonts w:hint="default"/>
        <w:lang w:val="zh-CN" w:eastAsia="zh-CN" w:bidi="zh-CN"/>
      </w:rPr>
    </w:lvl>
    <w:lvl w:ilvl="6" w:tplc="1FC88156">
      <w:numFmt w:val="bullet"/>
      <w:lvlText w:val="•"/>
      <w:lvlJc w:val="left"/>
      <w:pPr>
        <w:ind w:left="3480" w:hanging="273"/>
      </w:pPr>
      <w:rPr>
        <w:rFonts w:hint="default"/>
        <w:lang w:val="zh-CN" w:eastAsia="zh-CN" w:bidi="zh-CN"/>
      </w:rPr>
    </w:lvl>
    <w:lvl w:ilvl="7" w:tplc="2A6265A6">
      <w:numFmt w:val="bullet"/>
      <w:lvlText w:val="•"/>
      <w:lvlJc w:val="left"/>
      <w:pPr>
        <w:ind w:left="4013" w:hanging="273"/>
      </w:pPr>
      <w:rPr>
        <w:rFonts w:hint="default"/>
        <w:lang w:val="zh-CN" w:eastAsia="zh-CN" w:bidi="zh-CN"/>
      </w:rPr>
    </w:lvl>
    <w:lvl w:ilvl="8" w:tplc="1352792A">
      <w:numFmt w:val="bullet"/>
      <w:lvlText w:val="•"/>
      <w:lvlJc w:val="left"/>
      <w:pPr>
        <w:ind w:left="4547" w:hanging="273"/>
      </w:pPr>
      <w:rPr>
        <w:rFonts w:hint="default"/>
        <w:lang w:val="zh-CN" w:eastAsia="zh-CN" w:bidi="zh-CN"/>
      </w:rPr>
    </w:lvl>
  </w:abstractNum>
  <w:abstractNum w:abstractNumId="5">
    <w:nsid w:val="1FB768E3"/>
    <w:multiLevelType w:val="multilevel"/>
    <w:tmpl w:val="2C5E6920"/>
    <w:lvl w:ilvl="0">
      <w:start w:val="2"/>
      <w:numFmt w:val="decimal"/>
      <w:lvlText w:val="%1"/>
      <w:lvlJc w:val="left"/>
      <w:pPr>
        <w:ind w:left="1809" w:hanging="392"/>
      </w:pPr>
      <w:rPr>
        <w:rFonts w:hint="default"/>
        <w:lang w:val="zh-CN" w:eastAsia="zh-CN" w:bidi="zh-CN"/>
      </w:rPr>
    </w:lvl>
    <w:lvl w:ilvl="1">
      <w:start w:val="1"/>
      <w:numFmt w:val="decimal"/>
      <w:lvlText w:val="%1.%2"/>
      <w:lvlJc w:val="left"/>
      <w:pPr>
        <w:ind w:left="1809" w:hanging="392"/>
        <w:jc w:val="right"/>
      </w:pPr>
      <w:rPr>
        <w:rFonts w:ascii="Calibri" w:eastAsia="Calibri" w:hAnsi="Calibri" w:cs="Calibri" w:hint="default"/>
        <w:b/>
        <w:bCs/>
        <w:spacing w:val="-2"/>
        <w:w w:val="100"/>
        <w:sz w:val="22"/>
        <w:szCs w:val="22"/>
        <w:lang w:val="zh-CN" w:eastAsia="zh-CN" w:bidi="zh-CN"/>
      </w:rPr>
    </w:lvl>
    <w:lvl w:ilvl="2">
      <w:start w:val="1"/>
      <w:numFmt w:val="decimal"/>
      <w:lvlText w:val="%1.%2.%3"/>
      <w:lvlJc w:val="left"/>
      <w:pPr>
        <w:ind w:left="2366" w:hanging="507"/>
      </w:pPr>
      <w:rPr>
        <w:rFonts w:ascii="Calibri" w:eastAsia="Calibri" w:hAnsi="Calibri" w:cs="Calibri" w:hint="default"/>
        <w:b/>
        <w:bCs/>
        <w:spacing w:val="-2"/>
        <w:w w:val="100"/>
        <w:sz w:val="22"/>
        <w:szCs w:val="22"/>
        <w:lang w:val="zh-CN" w:eastAsia="zh-CN" w:bidi="zh-CN"/>
      </w:rPr>
    </w:lvl>
    <w:lvl w:ilvl="3">
      <w:numFmt w:val="bullet"/>
      <w:lvlText w:val="•"/>
      <w:lvlJc w:val="left"/>
      <w:pPr>
        <w:ind w:left="2656" w:hanging="507"/>
      </w:pPr>
      <w:rPr>
        <w:rFonts w:hint="default"/>
        <w:lang w:val="zh-CN" w:eastAsia="zh-CN" w:bidi="zh-CN"/>
      </w:rPr>
    </w:lvl>
    <w:lvl w:ilvl="4">
      <w:numFmt w:val="bullet"/>
      <w:lvlText w:val="•"/>
      <w:lvlJc w:val="left"/>
      <w:pPr>
        <w:ind w:left="2804" w:hanging="507"/>
      </w:pPr>
      <w:rPr>
        <w:rFonts w:hint="default"/>
        <w:lang w:val="zh-CN" w:eastAsia="zh-CN" w:bidi="zh-CN"/>
      </w:rPr>
    </w:lvl>
    <w:lvl w:ilvl="5">
      <w:numFmt w:val="bullet"/>
      <w:lvlText w:val="•"/>
      <w:lvlJc w:val="left"/>
      <w:pPr>
        <w:ind w:left="2952" w:hanging="507"/>
      </w:pPr>
      <w:rPr>
        <w:rFonts w:hint="default"/>
        <w:lang w:val="zh-CN" w:eastAsia="zh-CN" w:bidi="zh-CN"/>
      </w:rPr>
    </w:lvl>
    <w:lvl w:ilvl="6">
      <w:numFmt w:val="bullet"/>
      <w:lvlText w:val="•"/>
      <w:lvlJc w:val="left"/>
      <w:pPr>
        <w:ind w:left="3100" w:hanging="507"/>
      </w:pPr>
      <w:rPr>
        <w:rFonts w:hint="default"/>
        <w:lang w:val="zh-CN" w:eastAsia="zh-CN" w:bidi="zh-CN"/>
      </w:rPr>
    </w:lvl>
    <w:lvl w:ilvl="7">
      <w:numFmt w:val="bullet"/>
      <w:lvlText w:val="•"/>
      <w:lvlJc w:val="left"/>
      <w:pPr>
        <w:ind w:left="3248" w:hanging="507"/>
      </w:pPr>
      <w:rPr>
        <w:rFonts w:hint="default"/>
        <w:lang w:val="zh-CN" w:eastAsia="zh-CN" w:bidi="zh-CN"/>
      </w:rPr>
    </w:lvl>
    <w:lvl w:ilvl="8">
      <w:numFmt w:val="bullet"/>
      <w:lvlText w:val="•"/>
      <w:lvlJc w:val="left"/>
      <w:pPr>
        <w:ind w:left="3396" w:hanging="507"/>
      </w:pPr>
      <w:rPr>
        <w:rFonts w:hint="default"/>
        <w:lang w:val="zh-CN" w:eastAsia="zh-CN" w:bidi="zh-CN"/>
      </w:rPr>
    </w:lvl>
  </w:abstractNum>
  <w:abstractNum w:abstractNumId="6">
    <w:nsid w:val="255862E1"/>
    <w:multiLevelType w:val="hybridMultilevel"/>
    <w:tmpl w:val="2424D450"/>
    <w:lvl w:ilvl="0" w:tplc="974CD804">
      <w:start w:val="1"/>
      <w:numFmt w:val="decimal"/>
      <w:lvlText w:val="（%1）"/>
      <w:lvlJc w:val="left"/>
      <w:pPr>
        <w:ind w:left="667" w:hanging="556"/>
      </w:pPr>
      <w:rPr>
        <w:rFonts w:ascii="宋体" w:eastAsia="宋体" w:hAnsi="宋体" w:cs="宋体" w:hint="default"/>
        <w:spacing w:val="-27"/>
        <w:w w:val="100"/>
        <w:sz w:val="20"/>
        <w:szCs w:val="20"/>
        <w:lang w:val="zh-CN" w:eastAsia="zh-CN" w:bidi="zh-CN"/>
      </w:rPr>
    </w:lvl>
    <w:lvl w:ilvl="1" w:tplc="9E5CA1A2">
      <w:numFmt w:val="bullet"/>
      <w:lvlText w:val=""/>
      <w:lvlJc w:val="left"/>
      <w:pPr>
        <w:ind w:left="952" w:hanging="421"/>
      </w:pPr>
      <w:rPr>
        <w:rFonts w:ascii="Wingdings" w:eastAsia="Wingdings" w:hAnsi="Wingdings" w:cs="Wingdings" w:hint="default"/>
        <w:w w:val="100"/>
        <w:sz w:val="22"/>
        <w:szCs w:val="22"/>
        <w:lang w:val="zh-CN" w:eastAsia="zh-CN" w:bidi="zh-CN"/>
      </w:rPr>
    </w:lvl>
    <w:lvl w:ilvl="2" w:tplc="74D2223E">
      <w:numFmt w:val="bullet"/>
      <w:lvlText w:val="•"/>
      <w:lvlJc w:val="left"/>
      <w:pPr>
        <w:ind w:left="1613" w:hanging="421"/>
      </w:pPr>
      <w:rPr>
        <w:rFonts w:hint="default"/>
        <w:lang w:val="zh-CN" w:eastAsia="zh-CN" w:bidi="zh-CN"/>
      </w:rPr>
    </w:lvl>
    <w:lvl w:ilvl="3" w:tplc="11567EA6">
      <w:numFmt w:val="bullet"/>
      <w:lvlText w:val="•"/>
      <w:lvlJc w:val="left"/>
      <w:pPr>
        <w:ind w:left="2266" w:hanging="421"/>
      </w:pPr>
      <w:rPr>
        <w:rFonts w:hint="default"/>
        <w:lang w:val="zh-CN" w:eastAsia="zh-CN" w:bidi="zh-CN"/>
      </w:rPr>
    </w:lvl>
    <w:lvl w:ilvl="4" w:tplc="0898281A">
      <w:numFmt w:val="bullet"/>
      <w:lvlText w:val="•"/>
      <w:lvlJc w:val="left"/>
      <w:pPr>
        <w:ind w:left="2919" w:hanging="421"/>
      </w:pPr>
      <w:rPr>
        <w:rFonts w:hint="default"/>
        <w:lang w:val="zh-CN" w:eastAsia="zh-CN" w:bidi="zh-CN"/>
      </w:rPr>
    </w:lvl>
    <w:lvl w:ilvl="5" w:tplc="F0B85E1E">
      <w:numFmt w:val="bullet"/>
      <w:lvlText w:val="•"/>
      <w:lvlJc w:val="left"/>
      <w:pPr>
        <w:ind w:left="3572" w:hanging="421"/>
      </w:pPr>
      <w:rPr>
        <w:rFonts w:hint="default"/>
        <w:lang w:val="zh-CN" w:eastAsia="zh-CN" w:bidi="zh-CN"/>
      </w:rPr>
    </w:lvl>
    <w:lvl w:ilvl="6" w:tplc="1AB0318C">
      <w:numFmt w:val="bullet"/>
      <w:lvlText w:val="•"/>
      <w:lvlJc w:val="left"/>
      <w:pPr>
        <w:ind w:left="4225" w:hanging="421"/>
      </w:pPr>
      <w:rPr>
        <w:rFonts w:hint="default"/>
        <w:lang w:val="zh-CN" w:eastAsia="zh-CN" w:bidi="zh-CN"/>
      </w:rPr>
    </w:lvl>
    <w:lvl w:ilvl="7" w:tplc="4056A87A">
      <w:numFmt w:val="bullet"/>
      <w:lvlText w:val="•"/>
      <w:lvlJc w:val="left"/>
      <w:pPr>
        <w:ind w:left="4878" w:hanging="421"/>
      </w:pPr>
      <w:rPr>
        <w:rFonts w:hint="default"/>
        <w:lang w:val="zh-CN" w:eastAsia="zh-CN" w:bidi="zh-CN"/>
      </w:rPr>
    </w:lvl>
    <w:lvl w:ilvl="8" w:tplc="D52A3782">
      <w:numFmt w:val="bullet"/>
      <w:lvlText w:val="•"/>
      <w:lvlJc w:val="left"/>
      <w:pPr>
        <w:ind w:left="5531" w:hanging="421"/>
      </w:pPr>
      <w:rPr>
        <w:rFonts w:hint="default"/>
        <w:lang w:val="zh-CN" w:eastAsia="zh-CN" w:bidi="zh-CN"/>
      </w:rPr>
    </w:lvl>
  </w:abstractNum>
  <w:abstractNum w:abstractNumId="7">
    <w:nsid w:val="27C44372"/>
    <w:multiLevelType w:val="multilevel"/>
    <w:tmpl w:val="27C44372"/>
    <w:lvl w:ilvl="0">
      <w:start w:val="1"/>
      <w:numFmt w:val="decimal"/>
      <w:lvlText w:val="（%1）"/>
      <w:lvlJc w:val="left"/>
      <w:pPr>
        <w:ind w:left="720" w:hanging="720"/>
      </w:pPr>
      <w:rPr>
        <w:rFonts w:hAnsi="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nsid w:val="287A0986"/>
    <w:multiLevelType w:val="multilevel"/>
    <w:tmpl w:val="1760FD56"/>
    <w:lvl w:ilvl="0">
      <w:start w:val="1"/>
      <w:numFmt w:val="decimal"/>
      <w:lvlText w:val="%1"/>
      <w:lvlJc w:val="left"/>
      <w:pPr>
        <w:ind w:left="2082" w:hanging="224"/>
      </w:pPr>
      <w:rPr>
        <w:rFonts w:ascii="Calibri" w:eastAsia="Calibri" w:hAnsi="Calibri" w:cs="Calibri" w:hint="default"/>
        <w:b/>
        <w:bCs/>
        <w:w w:val="100"/>
        <w:sz w:val="22"/>
        <w:szCs w:val="22"/>
        <w:lang w:val="zh-CN" w:eastAsia="zh-CN" w:bidi="zh-CN"/>
      </w:rPr>
    </w:lvl>
    <w:lvl w:ilvl="1">
      <w:start w:val="1"/>
      <w:numFmt w:val="decimal"/>
      <w:lvlText w:val="%1.%2"/>
      <w:lvlJc w:val="left"/>
      <w:pPr>
        <w:ind w:left="1418" w:hanging="502"/>
      </w:pPr>
      <w:rPr>
        <w:rFonts w:hint="default"/>
        <w:spacing w:val="-1"/>
        <w:w w:val="100"/>
        <w:lang w:val="zh-CN" w:eastAsia="zh-CN" w:bidi="zh-CN"/>
      </w:rPr>
    </w:lvl>
    <w:lvl w:ilvl="2">
      <w:start w:val="1"/>
      <w:numFmt w:val="decimal"/>
      <w:lvlText w:val="%1.%2.%3"/>
      <w:lvlJc w:val="left"/>
      <w:pPr>
        <w:ind w:left="2416" w:hanging="502"/>
      </w:pPr>
      <w:rPr>
        <w:rFonts w:ascii="Calibri" w:eastAsia="Calibri" w:hAnsi="Calibri" w:cs="Calibri" w:hint="default"/>
        <w:spacing w:val="-1"/>
        <w:w w:val="100"/>
        <w:sz w:val="22"/>
        <w:szCs w:val="22"/>
        <w:lang w:val="zh-CN" w:eastAsia="zh-CN" w:bidi="zh-CN"/>
      </w:rPr>
    </w:lvl>
    <w:lvl w:ilvl="3">
      <w:numFmt w:val="bullet"/>
      <w:lvlText w:val="•"/>
      <w:lvlJc w:val="left"/>
      <w:pPr>
        <w:ind w:left="2240" w:hanging="502"/>
      </w:pPr>
      <w:rPr>
        <w:rFonts w:hint="default"/>
        <w:lang w:val="zh-CN" w:eastAsia="zh-CN" w:bidi="zh-CN"/>
      </w:rPr>
    </w:lvl>
    <w:lvl w:ilvl="4">
      <w:numFmt w:val="bullet"/>
      <w:lvlText w:val="•"/>
      <w:lvlJc w:val="left"/>
      <w:pPr>
        <w:ind w:left="2360" w:hanging="502"/>
      </w:pPr>
      <w:rPr>
        <w:rFonts w:hint="default"/>
        <w:lang w:val="zh-CN" w:eastAsia="zh-CN" w:bidi="zh-CN"/>
      </w:rPr>
    </w:lvl>
    <w:lvl w:ilvl="5">
      <w:numFmt w:val="bullet"/>
      <w:lvlText w:val="•"/>
      <w:lvlJc w:val="left"/>
      <w:pPr>
        <w:ind w:left="2420" w:hanging="502"/>
      </w:pPr>
      <w:rPr>
        <w:rFonts w:hint="default"/>
        <w:lang w:val="zh-CN" w:eastAsia="zh-CN" w:bidi="zh-CN"/>
      </w:rPr>
    </w:lvl>
    <w:lvl w:ilvl="6">
      <w:numFmt w:val="bullet"/>
      <w:lvlText w:val="•"/>
      <w:lvlJc w:val="left"/>
      <w:pPr>
        <w:ind w:left="2520" w:hanging="502"/>
      </w:pPr>
      <w:rPr>
        <w:rFonts w:hint="default"/>
        <w:lang w:val="zh-CN" w:eastAsia="zh-CN" w:bidi="zh-CN"/>
      </w:rPr>
    </w:lvl>
    <w:lvl w:ilvl="7">
      <w:numFmt w:val="bullet"/>
      <w:lvlText w:val="•"/>
      <w:lvlJc w:val="left"/>
      <w:pPr>
        <w:ind w:left="4771" w:hanging="502"/>
      </w:pPr>
      <w:rPr>
        <w:rFonts w:hint="default"/>
        <w:lang w:val="zh-CN" w:eastAsia="zh-CN" w:bidi="zh-CN"/>
      </w:rPr>
    </w:lvl>
    <w:lvl w:ilvl="8">
      <w:numFmt w:val="bullet"/>
      <w:lvlText w:val="•"/>
      <w:lvlJc w:val="left"/>
      <w:pPr>
        <w:ind w:left="7023" w:hanging="502"/>
      </w:pPr>
      <w:rPr>
        <w:rFonts w:hint="default"/>
        <w:lang w:val="zh-CN" w:eastAsia="zh-CN" w:bidi="zh-CN"/>
      </w:rPr>
    </w:lvl>
  </w:abstractNum>
  <w:abstractNum w:abstractNumId="9">
    <w:nsid w:val="2CE17C96"/>
    <w:multiLevelType w:val="hybridMultilevel"/>
    <w:tmpl w:val="C3727B36"/>
    <w:lvl w:ilvl="0" w:tplc="542EE56C">
      <w:start w:val="4"/>
      <w:numFmt w:val="decimal"/>
      <w:lvlText w:val="%1）"/>
      <w:lvlJc w:val="left"/>
      <w:pPr>
        <w:ind w:left="556" w:hanging="273"/>
      </w:pPr>
      <w:rPr>
        <w:rFonts w:ascii="宋体" w:eastAsia="宋体" w:hAnsi="宋体" w:cs="宋体" w:hint="default"/>
        <w:spacing w:val="0"/>
        <w:w w:val="100"/>
        <w:sz w:val="16"/>
        <w:szCs w:val="16"/>
        <w:lang w:val="zh-CN" w:eastAsia="zh-CN" w:bidi="zh-CN"/>
      </w:rPr>
    </w:lvl>
    <w:lvl w:ilvl="1" w:tplc="13865836">
      <w:numFmt w:val="bullet"/>
      <w:lvlText w:val="•"/>
      <w:lvlJc w:val="left"/>
      <w:pPr>
        <w:ind w:left="1065" w:hanging="273"/>
      </w:pPr>
      <w:rPr>
        <w:rFonts w:hint="default"/>
        <w:lang w:val="zh-CN" w:eastAsia="zh-CN" w:bidi="zh-CN"/>
      </w:rPr>
    </w:lvl>
    <w:lvl w:ilvl="2" w:tplc="A77A88C2">
      <w:numFmt w:val="bullet"/>
      <w:lvlText w:val="•"/>
      <w:lvlJc w:val="left"/>
      <w:pPr>
        <w:ind w:left="1570" w:hanging="273"/>
      </w:pPr>
      <w:rPr>
        <w:rFonts w:hint="default"/>
        <w:lang w:val="zh-CN" w:eastAsia="zh-CN" w:bidi="zh-CN"/>
      </w:rPr>
    </w:lvl>
    <w:lvl w:ilvl="3" w:tplc="E754427E">
      <w:numFmt w:val="bullet"/>
      <w:lvlText w:val="•"/>
      <w:lvlJc w:val="left"/>
      <w:pPr>
        <w:ind w:left="2076" w:hanging="273"/>
      </w:pPr>
      <w:rPr>
        <w:rFonts w:hint="default"/>
        <w:lang w:val="zh-CN" w:eastAsia="zh-CN" w:bidi="zh-CN"/>
      </w:rPr>
    </w:lvl>
    <w:lvl w:ilvl="4" w:tplc="6562DEF2">
      <w:numFmt w:val="bullet"/>
      <w:lvlText w:val="•"/>
      <w:lvlJc w:val="left"/>
      <w:pPr>
        <w:ind w:left="2581" w:hanging="273"/>
      </w:pPr>
      <w:rPr>
        <w:rFonts w:hint="default"/>
        <w:lang w:val="zh-CN" w:eastAsia="zh-CN" w:bidi="zh-CN"/>
      </w:rPr>
    </w:lvl>
    <w:lvl w:ilvl="5" w:tplc="ABECF11C">
      <w:numFmt w:val="bullet"/>
      <w:lvlText w:val="•"/>
      <w:lvlJc w:val="left"/>
      <w:pPr>
        <w:ind w:left="3087" w:hanging="273"/>
      </w:pPr>
      <w:rPr>
        <w:rFonts w:hint="default"/>
        <w:lang w:val="zh-CN" w:eastAsia="zh-CN" w:bidi="zh-CN"/>
      </w:rPr>
    </w:lvl>
    <w:lvl w:ilvl="6" w:tplc="82487642">
      <w:numFmt w:val="bullet"/>
      <w:lvlText w:val="•"/>
      <w:lvlJc w:val="left"/>
      <w:pPr>
        <w:ind w:left="3592" w:hanging="273"/>
      </w:pPr>
      <w:rPr>
        <w:rFonts w:hint="default"/>
        <w:lang w:val="zh-CN" w:eastAsia="zh-CN" w:bidi="zh-CN"/>
      </w:rPr>
    </w:lvl>
    <w:lvl w:ilvl="7" w:tplc="29D66E02">
      <w:numFmt w:val="bullet"/>
      <w:lvlText w:val="•"/>
      <w:lvlJc w:val="left"/>
      <w:pPr>
        <w:ind w:left="4097" w:hanging="273"/>
      </w:pPr>
      <w:rPr>
        <w:rFonts w:hint="default"/>
        <w:lang w:val="zh-CN" w:eastAsia="zh-CN" w:bidi="zh-CN"/>
      </w:rPr>
    </w:lvl>
    <w:lvl w:ilvl="8" w:tplc="BE764C5A">
      <w:numFmt w:val="bullet"/>
      <w:lvlText w:val="•"/>
      <w:lvlJc w:val="left"/>
      <w:pPr>
        <w:ind w:left="4603" w:hanging="273"/>
      </w:pPr>
      <w:rPr>
        <w:rFonts w:hint="default"/>
        <w:lang w:val="zh-CN" w:eastAsia="zh-CN" w:bidi="zh-CN"/>
      </w:rPr>
    </w:lvl>
  </w:abstractNum>
  <w:abstractNum w:abstractNumId="10">
    <w:nsid w:val="2D55608F"/>
    <w:multiLevelType w:val="hybridMultilevel"/>
    <w:tmpl w:val="1B94647C"/>
    <w:lvl w:ilvl="0" w:tplc="41802B52">
      <w:start w:val="2"/>
      <w:numFmt w:val="decimal"/>
      <w:lvlText w:val="%1"/>
      <w:lvlJc w:val="left"/>
      <w:pPr>
        <w:ind w:left="2469" w:hanging="212"/>
      </w:pPr>
      <w:rPr>
        <w:rFonts w:ascii="Calibri" w:eastAsia="Calibri" w:hAnsi="Calibri" w:cs="Calibri" w:hint="default"/>
        <w:b/>
        <w:bCs/>
        <w:w w:val="100"/>
        <w:sz w:val="21"/>
        <w:szCs w:val="21"/>
        <w:lang w:val="zh-CN" w:eastAsia="zh-CN" w:bidi="zh-CN"/>
      </w:rPr>
    </w:lvl>
    <w:lvl w:ilvl="1" w:tplc="4CC23286">
      <w:numFmt w:val="bullet"/>
      <w:lvlText w:val="•"/>
      <w:lvlJc w:val="left"/>
      <w:pPr>
        <w:ind w:left="3366" w:hanging="212"/>
      </w:pPr>
      <w:rPr>
        <w:rFonts w:hint="default"/>
        <w:lang w:val="zh-CN" w:eastAsia="zh-CN" w:bidi="zh-CN"/>
      </w:rPr>
    </w:lvl>
    <w:lvl w:ilvl="2" w:tplc="94B08B1E">
      <w:numFmt w:val="bullet"/>
      <w:lvlText w:val="•"/>
      <w:lvlJc w:val="left"/>
      <w:pPr>
        <w:ind w:left="4273" w:hanging="212"/>
      </w:pPr>
      <w:rPr>
        <w:rFonts w:hint="default"/>
        <w:lang w:val="zh-CN" w:eastAsia="zh-CN" w:bidi="zh-CN"/>
      </w:rPr>
    </w:lvl>
    <w:lvl w:ilvl="3" w:tplc="8DAC66EA">
      <w:numFmt w:val="bullet"/>
      <w:lvlText w:val="•"/>
      <w:lvlJc w:val="left"/>
      <w:pPr>
        <w:ind w:left="5179" w:hanging="212"/>
      </w:pPr>
      <w:rPr>
        <w:rFonts w:hint="default"/>
        <w:lang w:val="zh-CN" w:eastAsia="zh-CN" w:bidi="zh-CN"/>
      </w:rPr>
    </w:lvl>
    <w:lvl w:ilvl="4" w:tplc="9A74B9B0">
      <w:numFmt w:val="bullet"/>
      <w:lvlText w:val="•"/>
      <w:lvlJc w:val="left"/>
      <w:pPr>
        <w:ind w:left="6086" w:hanging="212"/>
      </w:pPr>
      <w:rPr>
        <w:rFonts w:hint="default"/>
        <w:lang w:val="zh-CN" w:eastAsia="zh-CN" w:bidi="zh-CN"/>
      </w:rPr>
    </w:lvl>
    <w:lvl w:ilvl="5" w:tplc="0382F81C">
      <w:numFmt w:val="bullet"/>
      <w:lvlText w:val="•"/>
      <w:lvlJc w:val="left"/>
      <w:pPr>
        <w:ind w:left="6993" w:hanging="212"/>
      </w:pPr>
      <w:rPr>
        <w:rFonts w:hint="default"/>
        <w:lang w:val="zh-CN" w:eastAsia="zh-CN" w:bidi="zh-CN"/>
      </w:rPr>
    </w:lvl>
    <w:lvl w:ilvl="6" w:tplc="137A6E2C">
      <w:numFmt w:val="bullet"/>
      <w:lvlText w:val="•"/>
      <w:lvlJc w:val="left"/>
      <w:pPr>
        <w:ind w:left="7899" w:hanging="212"/>
      </w:pPr>
      <w:rPr>
        <w:rFonts w:hint="default"/>
        <w:lang w:val="zh-CN" w:eastAsia="zh-CN" w:bidi="zh-CN"/>
      </w:rPr>
    </w:lvl>
    <w:lvl w:ilvl="7" w:tplc="0B3C3E38">
      <w:numFmt w:val="bullet"/>
      <w:lvlText w:val="•"/>
      <w:lvlJc w:val="left"/>
      <w:pPr>
        <w:ind w:left="8806" w:hanging="212"/>
      </w:pPr>
      <w:rPr>
        <w:rFonts w:hint="default"/>
        <w:lang w:val="zh-CN" w:eastAsia="zh-CN" w:bidi="zh-CN"/>
      </w:rPr>
    </w:lvl>
    <w:lvl w:ilvl="8" w:tplc="4E00BBBA">
      <w:numFmt w:val="bullet"/>
      <w:lvlText w:val="•"/>
      <w:lvlJc w:val="left"/>
      <w:pPr>
        <w:ind w:left="9713" w:hanging="212"/>
      </w:pPr>
      <w:rPr>
        <w:rFonts w:hint="default"/>
        <w:lang w:val="zh-CN" w:eastAsia="zh-CN" w:bidi="zh-CN"/>
      </w:rPr>
    </w:lvl>
  </w:abstractNum>
  <w:abstractNum w:abstractNumId="11">
    <w:nsid w:val="2EB93C8A"/>
    <w:multiLevelType w:val="multilevel"/>
    <w:tmpl w:val="8DE4D27C"/>
    <w:lvl w:ilvl="0">
      <w:start w:val="9"/>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17B0AF0"/>
    <w:multiLevelType w:val="hybridMultilevel"/>
    <w:tmpl w:val="B0AE9C0E"/>
    <w:lvl w:ilvl="0" w:tplc="3DC4E572">
      <w:start w:val="1"/>
      <w:numFmt w:val="decimal"/>
      <w:lvlText w:val="（%1）"/>
      <w:lvlJc w:val="left"/>
      <w:pPr>
        <w:ind w:left="669" w:hanging="556"/>
      </w:pPr>
      <w:rPr>
        <w:rFonts w:ascii="宋体" w:eastAsia="宋体" w:hAnsi="宋体" w:cs="宋体" w:hint="default"/>
        <w:spacing w:val="-3"/>
        <w:w w:val="100"/>
        <w:sz w:val="20"/>
        <w:szCs w:val="20"/>
        <w:lang w:val="zh-CN" w:eastAsia="zh-CN" w:bidi="zh-CN"/>
      </w:rPr>
    </w:lvl>
    <w:lvl w:ilvl="1" w:tplc="FD06773C">
      <w:numFmt w:val="bullet"/>
      <w:lvlText w:val="•"/>
      <w:lvlJc w:val="left"/>
      <w:pPr>
        <w:ind w:left="1277" w:hanging="556"/>
      </w:pPr>
      <w:rPr>
        <w:rFonts w:hint="default"/>
        <w:lang w:val="zh-CN" w:eastAsia="zh-CN" w:bidi="zh-CN"/>
      </w:rPr>
    </w:lvl>
    <w:lvl w:ilvl="2" w:tplc="AA94917C">
      <w:numFmt w:val="bullet"/>
      <w:lvlText w:val="•"/>
      <w:lvlJc w:val="left"/>
      <w:pPr>
        <w:ind w:left="1895" w:hanging="556"/>
      </w:pPr>
      <w:rPr>
        <w:rFonts w:hint="default"/>
        <w:lang w:val="zh-CN" w:eastAsia="zh-CN" w:bidi="zh-CN"/>
      </w:rPr>
    </w:lvl>
    <w:lvl w:ilvl="3" w:tplc="DCECEA1C">
      <w:numFmt w:val="bullet"/>
      <w:lvlText w:val="•"/>
      <w:lvlJc w:val="left"/>
      <w:pPr>
        <w:ind w:left="2513" w:hanging="556"/>
      </w:pPr>
      <w:rPr>
        <w:rFonts w:hint="default"/>
        <w:lang w:val="zh-CN" w:eastAsia="zh-CN" w:bidi="zh-CN"/>
      </w:rPr>
    </w:lvl>
    <w:lvl w:ilvl="4" w:tplc="D27EA926">
      <w:numFmt w:val="bullet"/>
      <w:lvlText w:val="•"/>
      <w:lvlJc w:val="left"/>
      <w:pPr>
        <w:ind w:left="3130" w:hanging="556"/>
      </w:pPr>
      <w:rPr>
        <w:rFonts w:hint="default"/>
        <w:lang w:val="zh-CN" w:eastAsia="zh-CN" w:bidi="zh-CN"/>
      </w:rPr>
    </w:lvl>
    <w:lvl w:ilvl="5" w:tplc="8514DA48">
      <w:numFmt w:val="bullet"/>
      <w:lvlText w:val="•"/>
      <w:lvlJc w:val="left"/>
      <w:pPr>
        <w:ind w:left="3748" w:hanging="556"/>
      </w:pPr>
      <w:rPr>
        <w:rFonts w:hint="default"/>
        <w:lang w:val="zh-CN" w:eastAsia="zh-CN" w:bidi="zh-CN"/>
      </w:rPr>
    </w:lvl>
    <w:lvl w:ilvl="6" w:tplc="A10495DC">
      <w:numFmt w:val="bullet"/>
      <w:lvlText w:val="•"/>
      <w:lvlJc w:val="left"/>
      <w:pPr>
        <w:ind w:left="4366" w:hanging="556"/>
      </w:pPr>
      <w:rPr>
        <w:rFonts w:hint="default"/>
        <w:lang w:val="zh-CN" w:eastAsia="zh-CN" w:bidi="zh-CN"/>
      </w:rPr>
    </w:lvl>
    <w:lvl w:ilvl="7" w:tplc="944E2098">
      <w:numFmt w:val="bullet"/>
      <w:lvlText w:val="•"/>
      <w:lvlJc w:val="left"/>
      <w:pPr>
        <w:ind w:left="4983" w:hanging="556"/>
      </w:pPr>
      <w:rPr>
        <w:rFonts w:hint="default"/>
        <w:lang w:val="zh-CN" w:eastAsia="zh-CN" w:bidi="zh-CN"/>
      </w:rPr>
    </w:lvl>
    <w:lvl w:ilvl="8" w:tplc="E674873E">
      <w:numFmt w:val="bullet"/>
      <w:lvlText w:val="•"/>
      <w:lvlJc w:val="left"/>
      <w:pPr>
        <w:ind w:left="5601" w:hanging="556"/>
      </w:pPr>
      <w:rPr>
        <w:rFonts w:hint="default"/>
        <w:lang w:val="zh-CN" w:eastAsia="zh-CN" w:bidi="zh-CN"/>
      </w:rPr>
    </w:lvl>
  </w:abstractNum>
  <w:abstractNum w:abstractNumId="13">
    <w:nsid w:val="318F781D"/>
    <w:multiLevelType w:val="hybridMultilevel"/>
    <w:tmpl w:val="7BD63888"/>
    <w:lvl w:ilvl="0" w:tplc="10F04592">
      <w:start w:val="10"/>
      <w:numFmt w:val="decimal"/>
      <w:lvlText w:val="（%1）"/>
      <w:lvlJc w:val="left"/>
      <w:pPr>
        <w:ind w:left="112" w:hanging="669"/>
      </w:pPr>
      <w:rPr>
        <w:rFonts w:ascii="宋体" w:eastAsia="宋体" w:hAnsi="宋体" w:cs="宋体" w:hint="default"/>
        <w:spacing w:val="-56"/>
        <w:w w:val="100"/>
        <w:sz w:val="20"/>
        <w:szCs w:val="20"/>
        <w:lang w:val="zh-CN" w:eastAsia="zh-CN" w:bidi="zh-CN"/>
      </w:rPr>
    </w:lvl>
    <w:lvl w:ilvl="1" w:tplc="414A4152">
      <w:numFmt w:val="bullet"/>
      <w:lvlText w:val="•"/>
      <w:lvlJc w:val="left"/>
      <w:pPr>
        <w:ind w:left="791" w:hanging="669"/>
      </w:pPr>
      <w:rPr>
        <w:rFonts w:hint="default"/>
        <w:lang w:val="zh-CN" w:eastAsia="zh-CN" w:bidi="zh-CN"/>
      </w:rPr>
    </w:lvl>
    <w:lvl w:ilvl="2" w:tplc="3376B51C">
      <w:numFmt w:val="bullet"/>
      <w:lvlText w:val="•"/>
      <w:lvlJc w:val="left"/>
      <w:pPr>
        <w:ind w:left="1463" w:hanging="669"/>
      </w:pPr>
      <w:rPr>
        <w:rFonts w:hint="default"/>
        <w:lang w:val="zh-CN" w:eastAsia="zh-CN" w:bidi="zh-CN"/>
      </w:rPr>
    </w:lvl>
    <w:lvl w:ilvl="3" w:tplc="718A2864">
      <w:numFmt w:val="bullet"/>
      <w:lvlText w:val="•"/>
      <w:lvlJc w:val="left"/>
      <w:pPr>
        <w:ind w:left="2135" w:hanging="669"/>
      </w:pPr>
      <w:rPr>
        <w:rFonts w:hint="default"/>
        <w:lang w:val="zh-CN" w:eastAsia="zh-CN" w:bidi="zh-CN"/>
      </w:rPr>
    </w:lvl>
    <w:lvl w:ilvl="4" w:tplc="0A3E4C16">
      <w:numFmt w:val="bullet"/>
      <w:lvlText w:val="•"/>
      <w:lvlJc w:val="left"/>
      <w:pPr>
        <w:ind w:left="2806" w:hanging="669"/>
      </w:pPr>
      <w:rPr>
        <w:rFonts w:hint="default"/>
        <w:lang w:val="zh-CN" w:eastAsia="zh-CN" w:bidi="zh-CN"/>
      </w:rPr>
    </w:lvl>
    <w:lvl w:ilvl="5" w:tplc="5A780232">
      <w:numFmt w:val="bullet"/>
      <w:lvlText w:val="•"/>
      <w:lvlJc w:val="left"/>
      <w:pPr>
        <w:ind w:left="3478" w:hanging="669"/>
      </w:pPr>
      <w:rPr>
        <w:rFonts w:hint="default"/>
        <w:lang w:val="zh-CN" w:eastAsia="zh-CN" w:bidi="zh-CN"/>
      </w:rPr>
    </w:lvl>
    <w:lvl w:ilvl="6" w:tplc="72DCE2B8">
      <w:numFmt w:val="bullet"/>
      <w:lvlText w:val="•"/>
      <w:lvlJc w:val="left"/>
      <w:pPr>
        <w:ind w:left="4150" w:hanging="669"/>
      </w:pPr>
      <w:rPr>
        <w:rFonts w:hint="default"/>
        <w:lang w:val="zh-CN" w:eastAsia="zh-CN" w:bidi="zh-CN"/>
      </w:rPr>
    </w:lvl>
    <w:lvl w:ilvl="7" w:tplc="500E82A0">
      <w:numFmt w:val="bullet"/>
      <w:lvlText w:val="•"/>
      <w:lvlJc w:val="left"/>
      <w:pPr>
        <w:ind w:left="4821" w:hanging="669"/>
      </w:pPr>
      <w:rPr>
        <w:rFonts w:hint="default"/>
        <w:lang w:val="zh-CN" w:eastAsia="zh-CN" w:bidi="zh-CN"/>
      </w:rPr>
    </w:lvl>
    <w:lvl w:ilvl="8" w:tplc="95986CC2">
      <w:numFmt w:val="bullet"/>
      <w:lvlText w:val="•"/>
      <w:lvlJc w:val="left"/>
      <w:pPr>
        <w:ind w:left="5493" w:hanging="669"/>
      </w:pPr>
      <w:rPr>
        <w:rFonts w:hint="default"/>
        <w:lang w:val="zh-CN" w:eastAsia="zh-CN" w:bidi="zh-CN"/>
      </w:rPr>
    </w:lvl>
  </w:abstractNum>
  <w:abstractNum w:abstractNumId="14">
    <w:nsid w:val="3257004B"/>
    <w:multiLevelType w:val="hybridMultilevel"/>
    <w:tmpl w:val="363E664A"/>
    <w:lvl w:ilvl="0" w:tplc="119E4D1A">
      <w:start w:val="1"/>
      <w:numFmt w:val="decimalEnclosedCircle"/>
      <w:lvlText w:val="%1"/>
      <w:lvlJc w:val="left"/>
      <w:pPr>
        <w:ind w:left="360" w:hanging="360"/>
      </w:pPr>
      <w:rPr>
        <w:rFonts w:asci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nsid w:val="332A034A"/>
    <w:multiLevelType w:val="hybridMultilevel"/>
    <w:tmpl w:val="97CC073A"/>
    <w:lvl w:ilvl="0" w:tplc="BB9E4DE4">
      <w:start w:val="1"/>
      <w:numFmt w:val="decimal"/>
      <w:lvlText w:val="（%1）"/>
      <w:lvlJc w:val="left"/>
      <w:pPr>
        <w:ind w:left="667" w:hanging="556"/>
      </w:pPr>
      <w:rPr>
        <w:rFonts w:ascii="宋体" w:eastAsia="宋体" w:hAnsi="宋体" w:cs="宋体" w:hint="default"/>
        <w:spacing w:val="-3"/>
        <w:w w:val="100"/>
        <w:sz w:val="20"/>
        <w:szCs w:val="20"/>
        <w:lang w:val="zh-CN" w:eastAsia="zh-CN" w:bidi="zh-CN"/>
      </w:rPr>
    </w:lvl>
    <w:lvl w:ilvl="1" w:tplc="93DAC056">
      <w:numFmt w:val="bullet"/>
      <w:lvlText w:val="•"/>
      <w:lvlJc w:val="left"/>
      <w:pPr>
        <w:ind w:left="1277" w:hanging="556"/>
      </w:pPr>
      <w:rPr>
        <w:rFonts w:hint="default"/>
        <w:lang w:val="zh-CN" w:eastAsia="zh-CN" w:bidi="zh-CN"/>
      </w:rPr>
    </w:lvl>
    <w:lvl w:ilvl="2" w:tplc="30467902">
      <w:numFmt w:val="bullet"/>
      <w:lvlText w:val="•"/>
      <w:lvlJc w:val="left"/>
      <w:pPr>
        <w:ind w:left="1895" w:hanging="556"/>
      </w:pPr>
      <w:rPr>
        <w:rFonts w:hint="default"/>
        <w:lang w:val="zh-CN" w:eastAsia="zh-CN" w:bidi="zh-CN"/>
      </w:rPr>
    </w:lvl>
    <w:lvl w:ilvl="3" w:tplc="C79E6E08">
      <w:numFmt w:val="bullet"/>
      <w:lvlText w:val="•"/>
      <w:lvlJc w:val="left"/>
      <w:pPr>
        <w:ind w:left="2513" w:hanging="556"/>
      </w:pPr>
      <w:rPr>
        <w:rFonts w:hint="default"/>
        <w:lang w:val="zh-CN" w:eastAsia="zh-CN" w:bidi="zh-CN"/>
      </w:rPr>
    </w:lvl>
    <w:lvl w:ilvl="4" w:tplc="9FB69E38">
      <w:numFmt w:val="bullet"/>
      <w:lvlText w:val="•"/>
      <w:lvlJc w:val="left"/>
      <w:pPr>
        <w:ind w:left="3130" w:hanging="556"/>
      </w:pPr>
      <w:rPr>
        <w:rFonts w:hint="default"/>
        <w:lang w:val="zh-CN" w:eastAsia="zh-CN" w:bidi="zh-CN"/>
      </w:rPr>
    </w:lvl>
    <w:lvl w:ilvl="5" w:tplc="3C7A8696">
      <w:numFmt w:val="bullet"/>
      <w:lvlText w:val="•"/>
      <w:lvlJc w:val="left"/>
      <w:pPr>
        <w:ind w:left="3748" w:hanging="556"/>
      </w:pPr>
      <w:rPr>
        <w:rFonts w:hint="default"/>
        <w:lang w:val="zh-CN" w:eastAsia="zh-CN" w:bidi="zh-CN"/>
      </w:rPr>
    </w:lvl>
    <w:lvl w:ilvl="6" w:tplc="CEB231AC">
      <w:numFmt w:val="bullet"/>
      <w:lvlText w:val="•"/>
      <w:lvlJc w:val="left"/>
      <w:pPr>
        <w:ind w:left="4366" w:hanging="556"/>
      </w:pPr>
      <w:rPr>
        <w:rFonts w:hint="default"/>
        <w:lang w:val="zh-CN" w:eastAsia="zh-CN" w:bidi="zh-CN"/>
      </w:rPr>
    </w:lvl>
    <w:lvl w:ilvl="7" w:tplc="1CEA8EB6">
      <w:numFmt w:val="bullet"/>
      <w:lvlText w:val="•"/>
      <w:lvlJc w:val="left"/>
      <w:pPr>
        <w:ind w:left="4983" w:hanging="556"/>
      </w:pPr>
      <w:rPr>
        <w:rFonts w:hint="default"/>
        <w:lang w:val="zh-CN" w:eastAsia="zh-CN" w:bidi="zh-CN"/>
      </w:rPr>
    </w:lvl>
    <w:lvl w:ilvl="8" w:tplc="4DBCB808">
      <w:numFmt w:val="bullet"/>
      <w:lvlText w:val="•"/>
      <w:lvlJc w:val="left"/>
      <w:pPr>
        <w:ind w:left="5601" w:hanging="556"/>
      </w:pPr>
      <w:rPr>
        <w:rFonts w:hint="default"/>
        <w:lang w:val="zh-CN" w:eastAsia="zh-CN" w:bidi="zh-CN"/>
      </w:rPr>
    </w:lvl>
  </w:abstractNum>
  <w:abstractNum w:abstractNumId="16">
    <w:nsid w:val="358A2E40"/>
    <w:multiLevelType w:val="hybridMultilevel"/>
    <w:tmpl w:val="DBE6C3A0"/>
    <w:lvl w:ilvl="0" w:tplc="AC968794">
      <w:start w:val="1"/>
      <w:numFmt w:val="decimalEnclosedCircle"/>
      <w:lvlText w:val="%1"/>
      <w:lvlJc w:val="left"/>
      <w:pPr>
        <w:ind w:left="360" w:hanging="360"/>
      </w:pPr>
      <w:rPr>
        <w:rFonts w:hint="default"/>
      </w:rPr>
    </w:lvl>
    <w:lvl w:ilvl="1" w:tplc="48763B0A">
      <w:start w:val="3"/>
      <w:numFmt w:val="decimalEnclosedCircle"/>
      <w:lvlText w:val="%2"/>
      <w:lvlJc w:val="left"/>
      <w:pPr>
        <w:ind w:left="800" w:hanging="360"/>
      </w:pPr>
      <w:rPr>
        <w:rFonts w:ascii="宋体"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36400324"/>
    <w:multiLevelType w:val="hybridMultilevel"/>
    <w:tmpl w:val="71FC4A8E"/>
    <w:lvl w:ilvl="0" w:tplc="BA58797C">
      <w:start w:val="4"/>
      <w:numFmt w:val="lowerLetter"/>
      <w:lvlText w:val="%1）"/>
      <w:lvlJc w:val="left"/>
      <w:pPr>
        <w:ind w:left="104" w:hanging="273"/>
      </w:pPr>
      <w:rPr>
        <w:rFonts w:ascii="宋体" w:eastAsia="宋体" w:hAnsi="宋体" w:cs="宋体" w:hint="default"/>
        <w:spacing w:val="-22"/>
        <w:w w:val="100"/>
        <w:sz w:val="16"/>
        <w:szCs w:val="16"/>
        <w:lang w:val="zh-CN" w:eastAsia="zh-CN" w:bidi="zh-CN"/>
      </w:rPr>
    </w:lvl>
    <w:lvl w:ilvl="1" w:tplc="29C83076">
      <w:numFmt w:val="bullet"/>
      <w:lvlText w:val="•"/>
      <w:lvlJc w:val="left"/>
      <w:pPr>
        <w:ind w:left="651" w:hanging="273"/>
      </w:pPr>
      <w:rPr>
        <w:rFonts w:hint="default"/>
        <w:lang w:val="zh-CN" w:eastAsia="zh-CN" w:bidi="zh-CN"/>
      </w:rPr>
    </w:lvl>
    <w:lvl w:ilvl="2" w:tplc="878EE24A">
      <w:numFmt w:val="bullet"/>
      <w:lvlText w:val="•"/>
      <w:lvlJc w:val="left"/>
      <w:pPr>
        <w:ind w:left="1202" w:hanging="273"/>
      </w:pPr>
      <w:rPr>
        <w:rFonts w:hint="default"/>
        <w:lang w:val="zh-CN" w:eastAsia="zh-CN" w:bidi="zh-CN"/>
      </w:rPr>
    </w:lvl>
    <w:lvl w:ilvl="3" w:tplc="D292D462">
      <w:numFmt w:val="bullet"/>
      <w:lvlText w:val="•"/>
      <w:lvlJc w:val="left"/>
      <w:pPr>
        <w:ind w:left="1754" w:hanging="273"/>
      </w:pPr>
      <w:rPr>
        <w:rFonts w:hint="default"/>
        <w:lang w:val="zh-CN" w:eastAsia="zh-CN" w:bidi="zh-CN"/>
      </w:rPr>
    </w:lvl>
    <w:lvl w:ilvl="4" w:tplc="6D2E0066">
      <w:numFmt w:val="bullet"/>
      <w:lvlText w:val="•"/>
      <w:lvlJc w:val="left"/>
      <w:pPr>
        <w:ind w:left="2305" w:hanging="273"/>
      </w:pPr>
      <w:rPr>
        <w:rFonts w:hint="default"/>
        <w:lang w:val="zh-CN" w:eastAsia="zh-CN" w:bidi="zh-CN"/>
      </w:rPr>
    </w:lvl>
    <w:lvl w:ilvl="5" w:tplc="918C5256">
      <w:numFmt w:val="bullet"/>
      <w:lvlText w:val="•"/>
      <w:lvlJc w:val="left"/>
      <w:pPr>
        <w:ind w:left="2857" w:hanging="273"/>
      </w:pPr>
      <w:rPr>
        <w:rFonts w:hint="default"/>
        <w:lang w:val="zh-CN" w:eastAsia="zh-CN" w:bidi="zh-CN"/>
      </w:rPr>
    </w:lvl>
    <w:lvl w:ilvl="6" w:tplc="269EE974">
      <w:numFmt w:val="bullet"/>
      <w:lvlText w:val="•"/>
      <w:lvlJc w:val="left"/>
      <w:pPr>
        <w:ind w:left="3408" w:hanging="273"/>
      </w:pPr>
      <w:rPr>
        <w:rFonts w:hint="default"/>
        <w:lang w:val="zh-CN" w:eastAsia="zh-CN" w:bidi="zh-CN"/>
      </w:rPr>
    </w:lvl>
    <w:lvl w:ilvl="7" w:tplc="AB34848A">
      <w:numFmt w:val="bullet"/>
      <w:lvlText w:val="•"/>
      <w:lvlJc w:val="left"/>
      <w:pPr>
        <w:ind w:left="3959" w:hanging="273"/>
      </w:pPr>
      <w:rPr>
        <w:rFonts w:hint="default"/>
        <w:lang w:val="zh-CN" w:eastAsia="zh-CN" w:bidi="zh-CN"/>
      </w:rPr>
    </w:lvl>
    <w:lvl w:ilvl="8" w:tplc="3F2C1004">
      <w:numFmt w:val="bullet"/>
      <w:lvlText w:val="•"/>
      <w:lvlJc w:val="left"/>
      <w:pPr>
        <w:ind w:left="4511" w:hanging="273"/>
      </w:pPr>
      <w:rPr>
        <w:rFonts w:hint="default"/>
        <w:lang w:val="zh-CN" w:eastAsia="zh-CN" w:bidi="zh-CN"/>
      </w:rPr>
    </w:lvl>
  </w:abstractNum>
  <w:abstractNum w:abstractNumId="18">
    <w:nsid w:val="3A1869FA"/>
    <w:multiLevelType w:val="hybridMultilevel"/>
    <w:tmpl w:val="C5B8C40C"/>
    <w:lvl w:ilvl="0" w:tplc="A3382B80">
      <w:start w:val="1"/>
      <w:numFmt w:val="lowerLetter"/>
      <w:lvlText w:val="%1)"/>
      <w:lvlJc w:val="left"/>
      <w:pPr>
        <w:ind w:left="286" w:hanging="183"/>
      </w:pPr>
      <w:rPr>
        <w:rFonts w:ascii="宋体" w:eastAsia="宋体" w:hAnsi="宋体" w:cs="宋体" w:hint="default"/>
        <w:spacing w:val="1"/>
        <w:w w:val="100"/>
        <w:sz w:val="16"/>
        <w:szCs w:val="16"/>
        <w:lang w:val="zh-CN" w:eastAsia="zh-CN" w:bidi="zh-CN"/>
      </w:rPr>
    </w:lvl>
    <w:lvl w:ilvl="1" w:tplc="20D87A26">
      <w:numFmt w:val="bullet"/>
      <w:lvlText w:val="•"/>
      <w:lvlJc w:val="left"/>
      <w:pPr>
        <w:ind w:left="813" w:hanging="183"/>
      </w:pPr>
      <w:rPr>
        <w:rFonts w:hint="default"/>
        <w:lang w:val="zh-CN" w:eastAsia="zh-CN" w:bidi="zh-CN"/>
      </w:rPr>
    </w:lvl>
    <w:lvl w:ilvl="2" w:tplc="75245AC8">
      <w:numFmt w:val="bullet"/>
      <w:lvlText w:val="•"/>
      <w:lvlJc w:val="left"/>
      <w:pPr>
        <w:ind w:left="1346" w:hanging="183"/>
      </w:pPr>
      <w:rPr>
        <w:rFonts w:hint="default"/>
        <w:lang w:val="zh-CN" w:eastAsia="zh-CN" w:bidi="zh-CN"/>
      </w:rPr>
    </w:lvl>
    <w:lvl w:ilvl="3" w:tplc="0D7EE0AC">
      <w:numFmt w:val="bullet"/>
      <w:lvlText w:val="•"/>
      <w:lvlJc w:val="left"/>
      <w:pPr>
        <w:ind w:left="1880" w:hanging="183"/>
      </w:pPr>
      <w:rPr>
        <w:rFonts w:hint="default"/>
        <w:lang w:val="zh-CN" w:eastAsia="zh-CN" w:bidi="zh-CN"/>
      </w:rPr>
    </w:lvl>
    <w:lvl w:ilvl="4" w:tplc="E9389E50">
      <w:numFmt w:val="bullet"/>
      <w:lvlText w:val="•"/>
      <w:lvlJc w:val="left"/>
      <w:pPr>
        <w:ind w:left="2413" w:hanging="183"/>
      </w:pPr>
      <w:rPr>
        <w:rFonts w:hint="default"/>
        <w:lang w:val="zh-CN" w:eastAsia="zh-CN" w:bidi="zh-CN"/>
      </w:rPr>
    </w:lvl>
    <w:lvl w:ilvl="5" w:tplc="F62459E0">
      <w:numFmt w:val="bullet"/>
      <w:lvlText w:val="•"/>
      <w:lvlJc w:val="left"/>
      <w:pPr>
        <w:ind w:left="2947" w:hanging="183"/>
      </w:pPr>
      <w:rPr>
        <w:rFonts w:hint="default"/>
        <w:lang w:val="zh-CN" w:eastAsia="zh-CN" w:bidi="zh-CN"/>
      </w:rPr>
    </w:lvl>
    <w:lvl w:ilvl="6" w:tplc="38A804D0">
      <w:numFmt w:val="bullet"/>
      <w:lvlText w:val="•"/>
      <w:lvlJc w:val="left"/>
      <w:pPr>
        <w:ind w:left="3480" w:hanging="183"/>
      </w:pPr>
      <w:rPr>
        <w:rFonts w:hint="default"/>
        <w:lang w:val="zh-CN" w:eastAsia="zh-CN" w:bidi="zh-CN"/>
      </w:rPr>
    </w:lvl>
    <w:lvl w:ilvl="7" w:tplc="124AFE46">
      <w:numFmt w:val="bullet"/>
      <w:lvlText w:val="•"/>
      <w:lvlJc w:val="left"/>
      <w:pPr>
        <w:ind w:left="4013" w:hanging="183"/>
      </w:pPr>
      <w:rPr>
        <w:rFonts w:hint="default"/>
        <w:lang w:val="zh-CN" w:eastAsia="zh-CN" w:bidi="zh-CN"/>
      </w:rPr>
    </w:lvl>
    <w:lvl w:ilvl="8" w:tplc="59D6BA0E">
      <w:numFmt w:val="bullet"/>
      <w:lvlText w:val="•"/>
      <w:lvlJc w:val="left"/>
      <w:pPr>
        <w:ind w:left="4547" w:hanging="183"/>
      </w:pPr>
      <w:rPr>
        <w:rFonts w:hint="default"/>
        <w:lang w:val="zh-CN" w:eastAsia="zh-CN" w:bidi="zh-CN"/>
      </w:rPr>
    </w:lvl>
  </w:abstractNum>
  <w:abstractNum w:abstractNumId="19">
    <w:nsid w:val="3A6F7263"/>
    <w:multiLevelType w:val="hybridMultilevel"/>
    <w:tmpl w:val="27F8AE00"/>
    <w:lvl w:ilvl="0" w:tplc="BBDC90D2">
      <w:start w:val="19"/>
      <w:numFmt w:val="decimal"/>
      <w:lvlText w:val="%1"/>
      <w:lvlJc w:val="left"/>
      <w:pPr>
        <w:ind w:left="2577" w:hanging="320"/>
      </w:pPr>
      <w:rPr>
        <w:rFonts w:ascii="Calibri" w:eastAsia="Calibri" w:hAnsi="Calibri" w:cs="Calibri" w:hint="default"/>
        <w:b/>
        <w:bCs/>
        <w:spacing w:val="0"/>
        <w:w w:val="100"/>
        <w:sz w:val="21"/>
        <w:szCs w:val="21"/>
        <w:lang w:val="zh-CN" w:eastAsia="zh-CN" w:bidi="zh-CN"/>
      </w:rPr>
    </w:lvl>
    <w:lvl w:ilvl="1" w:tplc="4704E94C">
      <w:numFmt w:val="bullet"/>
      <w:lvlText w:val="•"/>
      <w:lvlJc w:val="left"/>
      <w:pPr>
        <w:ind w:left="3474" w:hanging="320"/>
      </w:pPr>
      <w:rPr>
        <w:rFonts w:hint="default"/>
        <w:lang w:val="zh-CN" w:eastAsia="zh-CN" w:bidi="zh-CN"/>
      </w:rPr>
    </w:lvl>
    <w:lvl w:ilvl="2" w:tplc="A758807A">
      <w:numFmt w:val="bullet"/>
      <w:lvlText w:val="•"/>
      <w:lvlJc w:val="left"/>
      <w:pPr>
        <w:ind w:left="4369" w:hanging="320"/>
      </w:pPr>
      <w:rPr>
        <w:rFonts w:hint="default"/>
        <w:lang w:val="zh-CN" w:eastAsia="zh-CN" w:bidi="zh-CN"/>
      </w:rPr>
    </w:lvl>
    <w:lvl w:ilvl="3" w:tplc="495E2FE4">
      <w:numFmt w:val="bullet"/>
      <w:lvlText w:val="•"/>
      <w:lvlJc w:val="left"/>
      <w:pPr>
        <w:ind w:left="5263" w:hanging="320"/>
      </w:pPr>
      <w:rPr>
        <w:rFonts w:hint="default"/>
        <w:lang w:val="zh-CN" w:eastAsia="zh-CN" w:bidi="zh-CN"/>
      </w:rPr>
    </w:lvl>
    <w:lvl w:ilvl="4" w:tplc="A4B2EE52">
      <w:numFmt w:val="bullet"/>
      <w:lvlText w:val="•"/>
      <w:lvlJc w:val="left"/>
      <w:pPr>
        <w:ind w:left="6158" w:hanging="320"/>
      </w:pPr>
      <w:rPr>
        <w:rFonts w:hint="default"/>
        <w:lang w:val="zh-CN" w:eastAsia="zh-CN" w:bidi="zh-CN"/>
      </w:rPr>
    </w:lvl>
    <w:lvl w:ilvl="5" w:tplc="735C30B2">
      <w:numFmt w:val="bullet"/>
      <w:lvlText w:val="•"/>
      <w:lvlJc w:val="left"/>
      <w:pPr>
        <w:ind w:left="7053" w:hanging="320"/>
      </w:pPr>
      <w:rPr>
        <w:rFonts w:hint="default"/>
        <w:lang w:val="zh-CN" w:eastAsia="zh-CN" w:bidi="zh-CN"/>
      </w:rPr>
    </w:lvl>
    <w:lvl w:ilvl="6" w:tplc="9524FCDE">
      <w:numFmt w:val="bullet"/>
      <w:lvlText w:val="•"/>
      <w:lvlJc w:val="left"/>
      <w:pPr>
        <w:ind w:left="7947" w:hanging="320"/>
      </w:pPr>
      <w:rPr>
        <w:rFonts w:hint="default"/>
        <w:lang w:val="zh-CN" w:eastAsia="zh-CN" w:bidi="zh-CN"/>
      </w:rPr>
    </w:lvl>
    <w:lvl w:ilvl="7" w:tplc="8B303E2C">
      <w:numFmt w:val="bullet"/>
      <w:lvlText w:val="•"/>
      <w:lvlJc w:val="left"/>
      <w:pPr>
        <w:ind w:left="8842" w:hanging="320"/>
      </w:pPr>
      <w:rPr>
        <w:rFonts w:hint="default"/>
        <w:lang w:val="zh-CN" w:eastAsia="zh-CN" w:bidi="zh-CN"/>
      </w:rPr>
    </w:lvl>
    <w:lvl w:ilvl="8" w:tplc="9C7E102C">
      <w:numFmt w:val="bullet"/>
      <w:lvlText w:val="•"/>
      <w:lvlJc w:val="left"/>
      <w:pPr>
        <w:ind w:left="9737" w:hanging="320"/>
      </w:pPr>
      <w:rPr>
        <w:rFonts w:hint="default"/>
        <w:lang w:val="zh-CN" w:eastAsia="zh-CN" w:bidi="zh-CN"/>
      </w:rPr>
    </w:lvl>
  </w:abstractNum>
  <w:abstractNum w:abstractNumId="20">
    <w:nsid w:val="3B9624E9"/>
    <w:multiLevelType w:val="hybridMultilevel"/>
    <w:tmpl w:val="791EE910"/>
    <w:lvl w:ilvl="0" w:tplc="9BE41FB6">
      <w:start w:val="1"/>
      <w:numFmt w:val="decimal"/>
      <w:lvlText w:val="%1"/>
      <w:lvlJc w:val="left"/>
      <w:pPr>
        <w:ind w:left="2469" w:hanging="212"/>
      </w:pPr>
      <w:rPr>
        <w:rFonts w:ascii="Calibri" w:eastAsia="Calibri" w:hAnsi="Calibri" w:cs="Calibri" w:hint="default"/>
        <w:b/>
        <w:bCs/>
        <w:w w:val="100"/>
        <w:sz w:val="21"/>
        <w:szCs w:val="21"/>
        <w:lang w:val="zh-CN" w:eastAsia="zh-CN" w:bidi="zh-CN"/>
      </w:rPr>
    </w:lvl>
    <w:lvl w:ilvl="1" w:tplc="C96CE47C">
      <w:numFmt w:val="bullet"/>
      <w:lvlText w:val="•"/>
      <w:lvlJc w:val="left"/>
      <w:pPr>
        <w:ind w:left="3366" w:hanging="212"/>
      </w:pPr>
      <w:rPr>
        <w:rFonts w:hint="default"/>
        <w:lang w:val="zh-CN" w:eastAsia="zh-CN" w:bidi="zh-CN"/>
      </w:rPr>
    </w:lvl>
    <w:lvl w:ilvl="2" w:tplc="F2C62F5E">
      <w:numFmt w:val="bullet"/>
      <w:lvlText w:val="•"/>
      <w:lvlJc w:val="left"/>
      <w:pPr>
        <w:ind w:left="4273" w:hanging="212"/>
      </w:pPr>
      <w:rPr>
        <w:rFonts w:hint="default"/>
        <w:lang w:val="zh-CN" w:eastAsia="zh-CN" w:bidi="zh-CN"/>
      </w:rPr>
    </w:lvl>
    <w:lvl w:ilvl="3" w:tplc="81C4B026">
      <w:numFmt w:val="bullet"/>
      <w:lvlText w:val="•"/>
      <w:lvlJc w:val="left"/>
      <w:pPr>
        <w:ind w:left="5179" w:hanging="212"/>
      </w:pPr>
      <w:rPr>
        <w:rFonts w:hint="default"/>
        <w:lang w:val="zh-CN" w:eastAsia="zh-CN" w:bidi="zh-CN"/>
      </w:rPr>
    </w:lvl>
    <w:lvl w:ilvl="4" w:tplc="39AA8FCC">
      <w:numFmt w:val="bullet"/>
      <w:lvlText w:val="•"/>
      <w:lvlJc w:val="left"/>
      <w:pPr>
        <w:ind w:left="6086" w:hanging="212"/>
      </w:pPr>
      <w:rPr>
        <w:rFonts w:hint="default"/>
        <w:lang w:val="zh-CN" w:eastAsia="zh-CN" w:bidi="zh-CN"/>
      </w:rPr>
    </w:lvl>
    <w:lvl w:ilvl="5" w:tplc="2FA08080">
      <w:numFmt w:val="bullet"/>
      <w:lvlText w:val="•"/>
      <w:lvlJc w:val="left"/>
      <w:pPr>
        <w:ind w:left="6993" w:hanging="212"/>
      </w:pPr>
      <w:rPr>
        <w:rFonts w:hint="default"/>
        <w:lang w:val="zh-CN" w:eastAsia="zh-CN" w:bidi="zh-CN"/>
      </w:rPr>
    </w:lvl>
    <w:lvl w:ilvl="6" w:tplc="3EFCDD7E">
      <w:numFmt w:val="bullet"/>
      <w:lvlText w:val="•"/>
      <w:lvlJc w:val="left"/>
      <w:pPr>
        <w:ind w:left="7899" w:hanging="212"/>
      </w:pPr>
      <w:rPr>
        <w:rFonts w:hint="default"/>
        <w:lang w:val="zh-CN" w:eastAsia="zh-CN" w:bidi="zh-CN"/>
      </w:rPr>
    </w:lvl>
    <w:lvl w:ilvl="7" w:tplc="BDD89CC0">
      <w:numFmt w:val="bullet"/>
      <w:lvlText w:val="•"/>
      <w:lvlJc w:val="left"/>
      <w:pPr>
        <w:ind w:left="8806" w:hanging="212"/>
      </w:pPr>
      <w:rPr>
        <w:rFonts w:hint="default"/>
        <w:lang w:val="zh-CN" w:eastAsia="zh-CN" w:bidi="zh-CN"/>
      </w:rPr>
    </w:lvl>
    <w:lvl w:ilvl="8" w:tplc="D80032B8">
      <w:numFmt w:val="bullet"/>
      <w:lvlText w:val="•"/>
      <w:lvlJc w:val="left"/>
      <w:pPr>
        <w:ind w:left="9713" w:hanging="212"/>
      </w:pPr>
      <w:rPr>
        <w:rFonts w:hint="default"/>
        <w:lang w:val="zh-CN" w:eastAsia="zh-CN" w:bidi="zh-CN"/>
      </w:rPr>
    </w:lvl>
  </w:abstractNum>
  <w:abstractNum w:abstractNumId="2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3F364133"/>
    <w:multiLevelType w:val="multilevel"/>
    <w:tmpl w:val="F7564EE0"/>
    <w:lvl w:ilvl="0">
      <w:start w:val="2"/>
      <w:numFmt w:val="decimal"/>
      <w:lvlText w:val="%1"/>
      <w:lvlJc w:val="left"/>
      <w:pPr>
        <w:ind w:left="1809" w:hanging="392"/>
      </w:pPr>
      <w:rPr>
        <w:rFonts w:hint="default"/>
        <w:lang w:val="zh-CN" w:eastAsia="zh-CN" w:bidi="zh-CN"/>
      </w:rPr>
    </w:lvl>
    <w:lvl w:ilvl="1">
      <w:start w:val="1"/>
      <w:numFmt w:val="decimal"/>
      <w:lvlText w:val="%1.%2"/>
      <w:lvlJc w:val="left"/>
      <w:pPr>
        <w:ind w:left="1809" w:hanging="392"/>
        <w:jc w:val="right"/>
      </w:pPr>
      <w:rPr>
        <w:rFonts w:ascii="Calibri" w:eastAsia="Calibri" w:hAnsi="Calibri" w:cs="Calibri" w:hint="default"/>
        <w:b/>
        <w:bCs/>
        <w:spacing w:val="-2"/>
        <w:w w:val="100"/>
        <w:sz w:val="22"/>
        <w:szCs w:val="22"/>
        <w:lang w:val="zh-CN" w:eastAsia="zh-CN" w:bidi="zh-CN"/>
      </w:rPr>
    </w:lvl>
    <w:lvl w:ilvl="2">
      <w:start w:val="1"/>
      <w:numFmt w:val="decimal"/>
      <w:lvlText w:val="%1.%2.%3"/>
      <w:lvlJc w:val="left"/>
      <w:pPr>
        <w:ind w:left="2366" w:hanging="507"/>
      </w:pPr>
      <w:rPr>
        <w:rFonts w:ascii="Calibri" w:eastAsia="Calibri" w:hAnsi="Calibri" w:cs="Calibri" w:hint="default"/>
        <w:b/>
        <w:bCs/>
        <w:spacing w:val="-2"/>
        <w:w w:val="100"/>
        <w:sz w:val="22"/>
        <w:szCs w:val="22"/>
        <w:lang w:val="zh-CN" w:eastAsia="zh-CN" w:bidi="zh-CN"/>
      </w:rPr>
    </w:lvl>
    <w:lvl w:ilvl="3">
      <w:numFmt w:val="bullet"/>
      <w:lvlText w:val="•"/>
      <w:lvlJc w:val="left"/>
      <w:pPr>
        <w:ind w:left="2656" w:hanging="507"/>
      </w:pPr>
      <w:rPr>
        <w:rFonts w:hint="default"/>
        <w:lang w:val="zh-CN" w:eastAsia="zh-CN" w:bidi="zh-CN"/>
      </w:rPr>
    </w:lvl>
    <w:lvl w:ilvl="4">
      <w:numFmt w:val="bullet"/>
      <w:lvlText w:val="•"/>
      <w:lvlJc w:val="left"/>
      <w:pPr>
        <w:ind w:left="2804" w:hanging="507"/>
      </w:pPr>
      <w:rPr>
        <w:rFonts w:hint="default"/>
        <w:lang w:val="zh-CN" w:eastAsia="zh-CN" w:bidi="zh-CN"/>
      </w:rPr>
    </w:lvl>
    <w:lvl w:ilvl="5">
      <w:numFmt w:val="bullet"/>
      <w:lvlText w:val="•"/>
      <w:lvlJc w:val="left"/>
      <w:pPr>
        <w:ind w:left="2952" w:hanging="507"/>
      </w:pPr>
      <w:rPr>
        <w:rFonts w:hint="default"/>
        <w:lang w:val="zh-CN" w:eastAsia="zh-CN" w:bidi="zh-CN"/>
      </w:rPr>
    </w:lvl>
    <w:lvl w:ilvl="6">
      <w:numFmt w:val="bullet"/>
      <w:lvlText w:val="•"/>
      <w:lvlJc w:val="left"/>
      <w:pPr>
        <w:ind w:left="3100" w:hanging="507"/>
      </w:pPr>
      <w:rPr>
        <w:rFonts w:hint="default"/>
        <w:lang w:val="zh-CN" w:eastAsia="zh-CN" w:bidi="zh-CN"/>
      </w:rPr>
    </w:lvl>
    <w:lvl w:ilvl="7">
      <w:numFmt w:val="bullet"/>
      <w:lvlText w:val="•"/>
      <w:lvlJc w:val="left"/>
      <w:pPr>
        <w:ind w:left="3248" w:hanging="507"/>
      </w:pPr>
      <w:rPr>
        <w:rFonts w:hint="default"/>
        <w:lang w:val="zh-CN" w:eastAsia="zh-CN" w:bidi="zh-CN"/>
      </w:rPr>
    </w:lvl>
    <w:lvl w:ilvl="8">
      <w:numFmt w:val="bullet"/>
      <w:lvlText w:val="•"/>
      <w:lvlJc w:val="left"/>
      <w:pPr>
        <w:ind w:left="3396" w:hanging="507"/>
      </w:pPr>
      <w:rPr>
        <w:rFonts w:hint="default"/>
        <w:lang w:val="zh-CN" w:eastAsia="zh-CN" w:bidi="zh-CN"/>
      </w:rPr>
    </w:lvl>
  </w:abstractNum>
  <w:abstractNum w:abstractNumId="23">
    <w:nsid w:val="48AF2574"/>
    <w:multiLevelType w:val="multilevel"/>
    <w:tmpl w:val="0F7C8024"/>
    <w:lvl w:ilvl="0">
      <w:start w:val="9"/>
      <w:numFmt w:val="decimal"/>
      <w:lvlText w:val="%1"/>
      <w:lvlJc w:val="left"/>
      <w:pPr>
        <w:ind w:left="308" w:hanging="336"/>
      </w:pPr>
      <w:rPr>
        <w:rFonts w:hint="default"/>
        <w:lang w:val="zh-CN" w:eastAsia="zh-CN" w:bidi="zh-CN"/>
      </w:rPr>
    </w:lvl>
    <w:lvl w:ilvl="1">
      <w:start w:val="1"/>
      <w:numFmt w:val="decimal"/>
      <w:lvlText w:val="%1.%2"/>
      <w:lvlJc w:val="left"/>
      <w:pPr>
        <w:ind w:left="308" w:hanging="336"/>
        <w:jc w:val="right"/>
      </w:pPr>
      <w:rPr>
        <w:rFonts w:ascii="Calibri" w:eastAsia="Calibri" w:hAnsi="Calibri" w:cs="Calibri" w:hint="default"/>
        <w:b/>
        <w:bCs/>
        <w:spacing w:val="-2"/>
        <w:w w:val="100"/>
        <w:sz w:val="22"/>
        <w:szCs w:val="22"/>
        <w:lang w:val="zh-CN" w:eastAsia="zh-CN" w:bidi="zh-CN"/>
      </w:rPr>
    </w:lvl>
    <w:lvl w:ilvl="2">
      <w:numFmt w:val="bullet"/>
      <w:lvlText w:val="•"/>
      <w:lvlJc w:val="left"/>
      <w:pPr>
        <w:ind w:left="1723" w:hanging="336"/>
      </w:pPr>
      <w:rPr>
        <w:rFonts w:hint="default"/>
        <w:lang w:val="zh-CN" w:eastAsia="zh-CN" w:bidi="zh-CN"/>
      </w:rPr>
    </w:lvl>
    <w:lvl w:ilvl="3">
      <w:numFmt w:val="bullet"/>
      <w:lvlText w:val="•"/>
      <w:lvlJc w:val="left"/>
      <w:pPr>
        <w:ind w:left="2435" w:hanging="336"/>
      </w:pPr>
      <w:rPr>
        <w:rFonts w:hint="default"/>
        <w:lang w:val="zh-CN" w:eastAsia="zh-CN" w:bidi="zh-CN"/>
      </w:rPr>
    </w:lvl>
    <w:lvl w:ilvl="4">
      <w:numFmt w:val="bullet"/>
      <w:lvlText w:val="•"/>
      <w:lvlJc w:val="left"/>
      <w:pPr>
        <w:ind w:left="3147" w:hanging="336"/>
      </w:pPr>
      <w:rPr>
        <w:rFonts w:hint="default"/>
        <w:lang w:val="zh-CN" w:eastAsia="zh-CN" w:bidi="zh-CN"/>
      </w:rPr>
    </w:lvl>
    <w:lvl w:ilvl="5">
      <w:numFmt w:val="bullet"/>
      <w:lvlText w:val="•"/>
      <w:lvlJc w:val="left"/>
      <w:pPr>
        <w:ind w:left="3859" w:hanging="336"/>
      </w:pPr>
      <w:rPr>
        <w:rFonts w:hint="default"/>
        <w:lang w:val="zh-CN" w:eastAsia="zh-CN" w:bidi="zh-CN"/>
      </w:rPr>
    </w:lvl>
    <w:lvl w:ilvl="6">
      <w:numFmt w:val="bullet"/>
      <w:lvlText w:val="•"/>
      <w:lvlJc w:val="left"/>
      <w:pPr>
        <w:ind w:left="4571" w:hanging="336"/>
      </w:pPr>
      <w:rPr>
        <w:rFonts w:hint="default"/>
        <w:lang w:val="zh-CN" w:eastAsia="zh-CN" w:bidi="zh-CN"/>
      </w:rPr>
    </w:lvl>
    <w:lvl w:ilvl="7">
      <w:numFmt w:val="bullet"/>
      <w:lvlText w:val="•"/>
      <w:lvlJc w:val="left"/>
      <w:pPr>
        <w:ind w:left="5283" w:hanging="336"/>
      </w:pPr>
      <w:rPr>
        <w:rFonts w:hint="default"/>
        <w:lang w:val="zh-CN" w:eastAsia="zh-CN" w:bidi="zh-CN"/>
      </w:rPr>
    </w:lvl>
    <w:lvl w:ilvl="8">
      <w:numFmt w:val="bullet"/>
      <w:lvlText w:val="•"/>
      <w:lvlJc w:val="left"/>
      <w:pPr>
        <w:ind w:left="5994" w:hanging="336"/>
      </w:pPr>
      <w:rPr>
        <w:rFonts w:hint="default"/>
        <w:lang w:val="zh-CN" w:eastAsia="zh-CN" w:bidi="zh-CN"/>
      </w:rPr>
    </w:lvl>
  </w:abstractNum>
  <w:abstractNum w:abstractNumId="24">
    <w:nsid w:val="49BF7308"/>
    <w:multiLevelType w:val="multilevel"/>
    <w:tmpl w:val="9A4A7992"/>
    <w:lvl w:ilvl="0">
      <w:start w:val="1"/>
      <w:numFmt w:val="decimal"/>
      <w:lvlText w:val="%1"/>
      <w:lvlJc w:val="left"/>
      <w:pPr>
        <w:ind w:left="1418" w:hanging="392"/>
      </w:pPr>
      <w:rPr>
        <w:rFonts w:hint="default"/>
        <w:lang w:val="zh-CN" w:eastAsia="zh-CN" w:bidi="zh-CN"/>
      </w:rPr>
    </w:lvl>
    <w:lvl w:ilvl="1">
      <w:start w:val="7"/>
      <w:numFmt w:val="decimal"/>
      <w:lvlText w:val="%1.%2"/>
      <w:lvlJc w:val="left"/>
      <w:pPr>
        <w:ind w:left="1418" w:hanging="392"/>
      </w:pPr>
      <w:rPr>
        <w:rFonts w:ascii="Calibri" w:eastAsia="Calibri" w:hAnsi="Calibri" w:cs="Calibri" w:hint="default"/>
        <w:spacing w:val="-1"/>
        <w:w w:val="100"/>
        <w:sz w:val="22"/>
        <w:szCs w:val="22"/>
        <w:lang w:val="zh-CN" w:eastAsia="zh-CN" w:bidi="zh-CN"/>
      </w:rPr>
    </w:lvl>
    <w:lvl w:ilvl="2">
      <w:numFmt w:val="bullet"/>
      <w:lvlText w:val="•"/>
      <w:lvlJc w:val="left"/>
      <w:pPr>
        <w:ind w:left="3441" w:hanging="392"/>
      </w:pPr>
      <w:rPr>
        <w:rFonts w:hint="default"/>
        <w:lang w:val="zh-CN" w:eastAsia="zh-CN" w:bidi="zh-CN"/>
      </w:rPr>
    </w:lvl>
    <w:lvl w:ilvl="3">
      <w:numFmt w:val="bullet"/>
      <w:lvlText w:val="•"/>
      <w:lvlJc w:val="left"/>
      <w:pPr>
        <w:ind w:left="4451" w:hanging="392"/>
      </w:pPr>
      <w:rPr>
        <w:rFonts w:hint="default"/>
        <w:lang w:val="zh-CN" w:eastAsia="zh-CN" w:bidi="zh-CN"/>
      </w:rPr>
    </w:lvl>
    <w:lvl w:ilvl="4">
      <w:numFmt w:val="bullet"/>
      <w:lvlText w:val="•"/>
      <w:lvlJc w:val="left"/>
      <w:pPr>
        <w:ind w:left="5462" w:hanging="392"/>
      </w:pPr>
      <w:rPr>
        <w:rFonts w:hint="default"/>
        <w:lang w:val="zh-CN" w:eastAsia="zh-CN" w:bidi="zh-CN"/>
      </w:rPr>
    </w:lvl>
    <w:lvl w:ilvl="5">
      <w:numFmt w:val="bullet"/>
      <w:lvlText w:val="•"/>
      <w:lvlJc w:val="left"/>
      <w:pPr>
        <w:ind w:left="6473" w:hanging="392"/>
      </w:pPr>
      <w:rPr>
        <w:rFonts w:hint="default"/>
        <w:lang w:val="zh-CN" w:eastAsia="zh-CN" w:bidi="zh-CN"/>
      </w:rPr>
    </w:lvl>
    <w:lvl w:ilvl="6">
      <w:numFmt w:val="bullet"/>
      <w:lvlText w:val="•"/>
      <w:lvlJc w:val="left"/>
      <w:pPr>
        <w:ind w:left="7483" w:hanging="392"/>
      </w:pPr>
      <w:rPr>
        <w:rFonts w:hint="default"/>
        <w:lang w:val="zh-CN" w:eastAsia="zh-CN" w:bidi="zh-CN"/>
      </w:rPr>
    </w:lvl>
    <w:lvl w:ilvl="7">
      <w:numFmt w:val="bullet"/>
      <w:lvlText w:val="•"/>
      <w:lvlJc w:val="left"/>
      <w:pPr>
        <w:ind w:left="8494" w:hanging="392"/>
      </w:pPr>
      <w:rPr>
        <w:rFonts w:hint="default"/>
        <w:lang w:val="zh-CN" w:eastAsia="zh-CN" w:bidi="zh-CN"/>
      </w:rPr>
    </w:lvl>
    <w:lvl w:ilvl="8">
      <w:numFmt w:val="bullet"/>
      <w:lvlText w:val="•"/>
      <w:lvlJc w:val="left"/>
      <w:pPr>
        <w:ind w:left="9505" w:hanging="392"/>
      </w:pPr>
      <w:rPr>
        <w:rFonts w:hint="default"/>
        <w:lang w:val="zh-CN" w:eastAsia="zh-CN" w:bidi="zh-CN"/>
      </w:rPr>
    </w:lvl>
  </w:abstractNum>
  <w:abstractNum w:abstractNumId="25">
    <w:nsid w:val="4A3776C2"/>
    <w:multiLevelType w:val="multilevel"/>
    <w:tmpl w:val="7F7631D6"/>
    <w:lvl w:ilvl="0">
      <w:start w:val="1"/>
      <w:numFmt w:val="decimal"/>
      <w:lvlText w:val="%1"/>
      <w:lvlJc w:val="left"/>
      <w:pPr>
        <w:ind w:left="2027" w:hanging="168"/>
      </w:pPr>
      <w:rPr>
        <w:rFonts w:hint="default"/>
        <w:b/>
        <w:bCs/>
        <w:w w:val="100"/>
        <w:lang w:val="zh-CN" w:eastAsia="zh-CN" w:bidi="zh-CN"/>
      </w:rPr>
    </w:lvl>
    <w:lvl w:ilvl="1">
      <w:start w:val="1"/>
      <w:numFmt w:val="decimal"/>
      <w:lvlText w:val="%1.%2"/>
      <w:lvlJc w:val="left"/>
      <w:pPr>
        <w:ind w:left="2358" w:hanging="502"/>
      </w:pPr>
      <w:rPr>
        <w:rFonts w:hint="default"/>
        <w:spacing w:val="-3"/>
        <w:w w:val="100"/>
        <w:lang w:val="zh-CN" w:eastAsia="zh-CN" w:bidi="zh-CN"/>
      </w:rPr>
    </w:lvl>
    <w:lvl w:ilvl="2">
      <w:start w:val="1"/>
      <w:numFmt w:val="decimal"/>
      <w:lvlText w:val="%1.%2.%3"/>
      <w:lvlJc w:val="left"/>
      <w:pPr>
        <w:ind w:left="1418" w:hanging="502"/>
      </w:pPr>
      <w:rPr>
        <w:rFonts w:ascii="Calibri" w:eastAsia="Calibri" w:hAnsi="Calibri" w:cs="Calibri" w:hint="default"/>
        <w:spacing w:val="-1"/>
        <w:w w:val="100"/>
        <w:sz w:val="22"/>
        <w:szCs w:val="22"/>
        <w:lang w:val="zh-CN" w:eastAsia="zh-CN" w:bidi="zh-CN"/>
      </w:rPr>
    </w:lvl>
    <w:lvl w:ilvl="3">
      <w:numFmt w:val="bullet"/>
      <w:lvlText w:val="•"/>
      <w:lvlJc w:val="left"/>
      <w:pPr>
        <w:ind w:left="2360" w:hanging="502"/>
      </w:pPr>
      <w:rPr>
        <w:rFonts w:hint="default"/>
        <w:lang w:val="zh-CN" w:eastAsia="zh-CN" w:bidi="zh-CN"/>
      </w:rPr>
    </w:lvl>
    <w:lvl w:ilvl="4">
      <w:numFmt w:val="bullet"/>
      <w:lvlText w:val="•"/>
      <w:lvlJc w:val="left"/>
      <w:pPr>
        <w:ind w:left="2400" w:hanging="502"/>
      </w:pPr>
      <w:rPr>
        <w:rFonts w:hint="default"/>
        <w:lang w:val="zh-CN" w:eastAsia="zh-CN" w:bidi="zh-CN"/>
      </w:rPr>
    </w:lvl>
    <w:lvl w:ilvl="5">
      <w:numFmt w:val="bullet"/>
      <w:lvlText w:val="•"/>
      <w:lvlJc w:val="left"/>
      <w:pPr>
        <w:ind w:left="2420" w:hanging="502"/>
      </w:pPr>
      <w:rPr>
        <w:rFonts w:hint="default"/>
        <w:lang w:val="zh-CN" w:eastAsia="zh-CN" w:bidi="zh-CN"/>
      </w:rPr>
    </w:lvl>
    <w:lvl w:ilvl="6">
      <w:numFmt w:val="bullet"/>
      <w:lvlText w:val="•"/>
      <w:lvlJc w:val="left"/>
      <w:pPr>
        <w:ind w:left="4241" w:hanging="502"/>
      </w:pPr>
      <w:rPr>
        <w:rFonts w:hint="default"/>
        <w:lang w:val="zh-CN" w:eastAsia="zh-CN" w:bidi="zh-CN"/>
      </w:rPr>
    </w:lvl>
    <w:lvl w:ilvl="7">
      <w:numFmt w:val="bullet"/>
      <w:lvlText w:val="•"/>
      <w:lvlJc w:val="left"/>
      <w:pPr>
        <w:ind w:left="6062" w:hanging="502"/>
      </w:pPr>
      <w:rPr>
        <w:rFonts w:hint="default"/>
        <w:lang w:val="zh-CN" w:eastAsia="zh-CN" w:bidi="zh-CN"/>
      </w:rPr>
    </w:lvl>
    <w:lvl w:ilvl="8">
      <w:numFmt w:val="bullet"/>
      <w:lvlText w:val="•"/>
      <w:lvlJc w:val="left"/>
      <w:pPr>
        <w:ind w:left="7883" w:hanging="502"/>
      </w:pPr>
      <w:rPr>
        <w:rFonts w:hint="default"/>
        <w:lang w:val="zh-CN" w:eastAsia="zh-CN" w:bidi="zh-CN"/>
      </w:rPr>
    </w:lvl>
  </w:abstractNum>
  <w:abstractNum w:abstractNumId="26">
    <w:nsid w:val="4BD56767"/>
    <w:multiLevelType w:val="hybridMultilevel"/>
    <w:tmpl w:val="6332058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nsid w:val="4BD57949"/>
    <w:multiLevelType w:val="hybridMultilevel"/>
    <w:tmpl w:val="8B50F87C"/>
    <w:lvl w:ilvl="0" w:tplc="65D284F0">
      <w:start w:val="10"/>
      <w:numFmt w:val="lowerLetter"/>
      <w:lvlText w:val="%1）"/>
      <w:lvlJc w:val="left"/>
      <w:pPr>
        <w:ind w:left="104" w:hanging="273"/>
      </w:pPr>
      <w:rPr>
        <w:rFonts w:ascii="宋体" w:eastAsia="宋体" w:hAnsi="宋体" w:cs="宋体" w:hint="default"/>
        <w:spacing w:val="-27"/>
        <w:w w:val="100"/>
        <w:sz w:val="16"/>
        <w:szCs w:val="16"/>
        <w:lang w:val="zh-CN" w:eastAsia="zh-CN" w:bidi="zh-CN"/>
      </w:rPr>
    </w:lvl>
    <w:lvl w:ilvl="1" w:tplc="6608BE92">
      <w:numFmt w:val="bullet"/>
      <w:lvlText w:val="•"/>
      <w:lvlJc w:val="left"/>
      <w:pPr>
        <w:ind w:left="651" w:hanging="273"/>
      </w:pPr>
      <w:rPr>
        <w:rFonts w:hint="default"/>
        <w:lang w:val="zh-CN" w:eastAsia="zh-CN" w:bidi="zh-CN"/>
      </w:rPr>
    </w:lvl>
    <w:lvl w:ilvl="2" w:tplc="9782FEDC">
      <w:numFmt w:val="bullet"/>
      <w:lvlText w:val="•"/>
      <w:lvlJc w:val="left"/>
      <w:pPr>
        <w:ind w:left="1202" w:hanging="273"/>
      </w:pPr>
      <w:rPr>
        <w:rFonts w:hint="default"/>
        <w:lang w:val="zh-CN" w:eastAsia="zh-CN" w:bidi="zh-CN"/>
      </w:rPr>
    </w:lvl>
    <w:lvl w:ilvl="3" w:tplc="CBFE555A">
      <w:numFmt w:val="bullet"/>
      <w:lvlText w:val="•"/>
      <w:lvlJc w:val="left"/>
      <w:pPr>
        <w:ind w:left="1754" w:hanging="273"/>
      </w:pPr>
      <w:rPr>
        <w:rFonts w:hint="default"/>
        <w:lang w:val="zh-CN" w:eastAsia="zh-CN" w:bidi="zh-CN"/>
      </w:rPr>
    </w:lvl>
    <w:lvl w:ilvl="4" w:tplc="F24E416C">
      <w:numFmt w:val="bullet"/>
      <w:lvlText w:val="•"/>
      <w:lvlJc w:val="left"/>
      <w:pPr>
        <w:ind w:left="2305" w:hanging="273"/>
      </w:pPr>
      <w:rPr>
        <w:rFonts w:hint="default"/>
        <w:lang w:val="zh-CN" w:eastAsia="zh-CN" w:bidi="zh-CN"/>
      </w:rPr>
    </w:lvl>
    <w:lvl w:ilvl="5" w:tplc="1BB8BA4C">
      <w:numFmt w:val="bullet"/>
      <w:lvlText w:val="•"/>
      <w:lvlJc w:val="left"/>
      <w:pPr>
        <w:ind w:left="2857" w:hanging="273"/>
      </w:pPr>
      <w:rPr>
        <w:rFonts w:hint="default"/>
        <w:lang w:val="zh-CN" w:eastAsia="zh-CN" w:bidi="zh-CN"/>
      </w:rPr>
    </w:lvl>
    <w:lvl w:ilvl="6" w:tplc="91D640B8">
      <w:numFmt w:val="bullet"/>
      <w:lvlText w:val="•"/>
      <w:lvlJc w:val="left"/>
      <w:pPr>
        <w:ind w:left="3408" w:hanging="273"/>
      </w:pPr>
      <w:rPr>
        <w:rFonts w:hint="default"/>
        <w:lang w:val="zh-CN" w:eastAsia="zh-CN" w:bidi="zh-CN"/>
      </w:rPr>
    </w:lvl>
    <w:lvl w:ilvl="7" w:tplc="3E46936A">
      <w:numFmt w:val="bullet"/>
      <w:lvlText w:val="•"/>
      <w:lvlJc w:val="left"/>
      <w:pPr>
        <w:ind w:left="3959" w:hanging="273"/>
      </w:pPr>
      <w:rPr>
        <w:rFonts w:hint="default"/>
        <w:lang w:val="zh-CN" w:eastAsia="zh-CN" w:bidi="zh-CN"/>
      </w:rPr>
    </w:lvl>
    <w:lvl w:ilvl="8" w:tplc="B510B9AE">
      <w:numFmt w:val="bullet"/>
      <w:lvlText w:val="•"/>
      <w:lvlJc w:val="left"/>
      <w:pPr>
        <w:ind w:left="4511" w:hanging="273"/>
      </w:pPr>
      <w:rPr>
        <w:rFonts w:hint="default"/>
        <w:lang w:val="zh-CN" w:eastAsia="zh-CN" w:bidi="zh-CN"/>
      </w:rPr>
    </w:lvl>
  </w:abstractNum>
  <w:abstractNum w:abstractNumId="28">
    <w:nsid w:val="4BE31845"/>
    <w:multiLevelType w:val="hybridMultilevel"/>
    <w:tmpl w:val="A4062B30"/>
    <w:lvl w:ilvl="0" w:tplc="53DA4C98">
      <w:start w:val="1"/>
      <w:numFmt w:val="decimal"/>
      <w:lvlText w:val="%1）"/>
      <w:lvlJc w:val="left"/>
      <w:pPr>
        <w:ind w:left="108" w:hanging="333"/>
      </w:pPr>
      <w:rPr>
        <w:rFonts w:ascii="Calibri" w:eastAsia="Calibri" w:hAnsi="Calibri" w:cs="Calibri" w:hint="default"/>
        <w:b/>
        <w:bCs/>
        <w:spacing w:val="-111"/>
        <w:w w:val="99"/>
        <w:sz w:val="20"/>
        <w:szCs w:val="20"/>
        <w:lang w:val="zh-CN" w:eastAsia="zh-CN" w:bidi="zh-CN"/>
      </w:rPr>
    </w:lvl>
    <w:lvl w:ilvl="1" w:tplc="EFC27336">
      <w:numFmt w:val="bullet"/>
      <w:lvlText w:val="•"/>
      <w:lvlJc w:val="left"/>
      <w:pPr>
        <w:ind w:left="353" w:hanging="333"/>
      </w:pPr>
      <w:rPr>
        <w:rFonts w:hint="default"/>
        <w:lang w:val="zh-CN" w:eastAsia="zh-CN" w:bidi="zh-CN"/>
      </w:rPr>
    </w:lvl>
    <w:lvl w:ilvl="2" w:tplc="397CDA00">
      <w:numFmt w:val="bullet"/>
      <w:lvlText w:val="•"/>
      <w:lvlJc w:val="left"/>
      <w:pPr>
        <w:ind w:left="606" w:hanging="333"/>
      </w:pPr>
      <w:rPr>
        <w:rFonts w:hint="default"/>
        <w:lang w:val="zh-CN" w:eastAsia="zh-CN" w:bidi="zh-CN"/>
      </w:rPr>
    </w:lvl>
    <w:lvl w:ilvl="3" w:tplc="B93CA1B4">
      <w:numFmt w:val="bullet"/>
      <w:lvlText w:val="•"/>
      <w:lvlJc w:val="left"/>
      <w:pPr>
        <w:ind w:left="859" w:hanging="333"/>
      </w:pPr>
      <w:rPr>
        <w:rFonts w:hint="default"/>
        <w:lang w:val="zh-CN" w:eastAsia="zh-CN" w:bidi="zh-CN"/>
      </w:rPr>
    </w:lvl>
    <w:lvl w:ilvl="4" w:tplc="2912E85E">
      <w:numFmt w:val="bullet"/>
      <w:lvlText w:val="•"/>
      <w:lvlJc w:val="left"/>
      <w:pPr>
        <w:ind w:left="1112" w:hanging="333"/>
      </w:pPr>
      <w:rPr>
        <w:rFonts w:hint="default"/>
        <w:lang w:val="zh-CN" w:eastAsia="zh-CN" w:bidi="zh-CN"/>
      </w:rPr>
    </w:lvl>
    <w:lvl w:ilvl="5" w:tplc="EDA42D3E">
      <w:numFmt w:val="bullet"/>
      <w:lvlText w:val="•"/>
      <w:lvlJc w:val="left"/>
      <w:pPr>
        <w:ind w:left="1366" w:hanging="333"/>
      </w:pPr>
      <w:rPr>
        <w:rFonts w:hint="default"/>
        <w:lang w:val="zh-CN" w:eastAsia="zh-CN" w:bidi="zh-CN"/>
      </w:rPr>
    </w:lvl>
    <w:lvl w:ilvl="6" w:tplc="11101314">
      <w:numFmt w:val="bullet"/>
      <w:lvlText w:val="•"/>
      <w:lvlJc w:val="left"/>
      <w:pPr>
        <w:ind w:left="1619" w:hanging="333"/>
      </w:pPr>
      <w:rPr>
        <w:rFonts w:hint="default"/>
        <w:lang w:val="zh-CN" w:eastAsia="zh-CN" w:bidi="zh-CN"/>
      </w:rPr>
    </w:lvl>
    <w:lvl w:ilvl="7" w:tplc="31FABD4A">
      <w:numFmt w:val="bullet"/>
      <w:lvlText w:val="•"/>
      <w:lvlJc w:val="left"/>
      <w:pPr>
        <w:ind w:left="1872" w:hanging="333"/>
      </w:pPr>
      <w:rPr>
        <w:rFonts w:hint="default"/>
        <w:lang w:val="zh-CN" w:eastAsia="zh-CN" w:bidi="zh-CN"/>
      </w:rPr>
    </w:lvl>
    <w:lvl w:ilvl="8" w:tplc="2F16B748">
      <w:numFmt w:val="bullet"/>
      <w:lvlText w:val="•"/>
      <w:lvlJc w:val="left"/>
      <w:pPr>
        <w:ind w:left="2125" w:hanging="333"/>
      </w:pPr>
      <w:rPr>
        <w:rFonts w:hint="default"/>
        <w:lang w:val="zh-CN" w:eastAsia="zh-CN" w:bidi="zh-CN"/>
      </w:rPr>
    </w:lvl>
  </w:abstractNum>
  <w:abstractNum w:abstractNumId="29">
    <w:nsid w:val="4FF95AC6"/>
    <w:multiLevelType w:val="multilevel"/>
    <w:tmpl w:val="6792DD26"/>
    <w:lvl w:ilvl="0">
      <w:start w:val="1"/>
      <w:numFmt w:val="decimal"/>
      <w:lvlText w:val="%1"/>
      <w:lvlJc w:val="left"/>
      <w:pPr>
        <w:ind w:left="1641" w:hanging="224"/>
      </w:pPr>
      <w:rPr>
        <w:rFonts w:ascii="Calibri" w:eastAsia="Calibri" w:hAnsi="Calibri" w:cs="Calibri" w:hint="default"/>
        <w:b/>
        <w:bCs/>
        <w:w w:val="100"/>
        <w:sz w:val="22"/>
        <w:szCs w:val="22"/>
        <w:lang w:val="zh-CN" w:eastAsia="zh-CN" w:bidi="zh-CN"/>
      </w:rPr>
    </w:lvl>
    <w:lvl w:ilvl="1">
      <w:start w:val="1"/>
      <w:numFmt w:val="decimal"/>
      <w:lvlText w:val="%1.%2"/>
      <w:lvlJc w:val="left"/>
      <w:pPr>
        <w:ind w:left="4773" w:hanging="392"/>
        <w:jc w:val="right"/>
      </w:pPr>
      <w:rPr>
        <w:rFonts w:ascii="Calibri" w:eastAsia="Calibri" w:hAnsi="Calibri" w:cs="Calibri" w:hint="default"/>
        <w:b/>
        <w:bCs/>
        <w:spacing w:val="-2"/>
        <w:w w:val="100"/>
        <w:sz w:val="22"/>
        <w:szCs w:val="22"/>
        <w:lang w:val="zh-CN" w:eastAsia="zh-CN" w:bidi="zh-CN"/>
      </w:rPr>
    </w:lvl>
    <w:lvl w:ilvl="2">
      <w:start w:val="1"/>
      <w:numFmt w:val="decimal"/>
      <w:lvlText w:val="%3."/>
      <w:lvlJc w:val="left"/>
      <w:pPr>
        <w:ind w:left="2207" w:hanging="219"/>
      </w:pPr>
      <w:rPr>
        <w:rFonts w:ascii="Calibri" w:eastAsia="Calibri" w:hAnsi="Calibri" w:cs="Calibri" w:hint="default"/>
        <w:w w:val="100"/>
        <w:sz w:val="22"/>
        <w:szCs w:val="22"/>
        <w:lang w:val="zh-CN" w:eastAsia="zh-CN" w:bidi="zh-CN"/>
      </w:rPr>
    </w:lvl>
    <w:lvl w:ilvl="3">
      <w:numFmt w:val="bullet"/>
      <w:lvlText w:val="•"/>
      <w:lvlJc w:val="left"/>
      <w:pPr>
        <w:ind w:left="2360" w:hanging="219"/>
      </w:pPr>
      <w:rPr>
        <w:rFonts w:hint="default"/>
        <w:lang w:val="zh-CN" w:eastAsia="zh-CN" w:bidi="zh-CN"/>
      </w:rPr>
    </w:lvl>
    <w:lvl w:ilvl="4">
      <w:numFmt w:val="bullet"/>
      <w:lvlText w:val="•"/>
      <w:lvlJc w:val="left"/>
      <w:pPr>
        <w:ind w:left="4780" w:hanging="219"/>
      </w:pPr>
      <w:rPr>
        <w:rFonts w:hint="default"/>
        <w:lang w:val="zh-CN" w:eastAsia="zh-CN" w:bidi="zh-CN"/>
      </w:rPr>
    </w:lvl>
    <w:lvl w:ilvl="5">
      <w:numFmt w:val="bullet"/>
      <w:lvlText w:val="•"/>
      <w:lvlJc w:val="left"/>
      <w:pPr>
        <w:ind w:left="5904" w:hanging="219"/>
      </w:pPr>
      <w:rPr>
        <w:rFonts w:hint="default"/>
        <w:lang w:val="zh-CN" w:eastAsia="zh-CN" w:bidi="zh-CN"/>
      </w:rPr>
    </w:lvl>
    <w:lvl w:ilvl="6">
      <w:numFmt w:val="bullet"/>
      <w:lvlText w:val="•"/>
      <w:lvlJc w:val="left"/>
      <w:pPr>
        <w:ind w:left="7028" w:hanging="219"/>
      </w:pPr>
      <w:rPr>
        <w:rFonts w:hint="default"/>
        <w:lang w:val="zh-CN" w:eastAsia="zh-CN" w:bidi="zh-CN"/>
      </w:rPr>
    </w:lvl>
    <w:lvl w:ilvl="7">
      <w:numFmt w:val="bullet"/>
      <w:lvlText w:val="•"/>
      <w:lvlJc w:val="left"/>
      <w:pPr>
        <w:ind w:left="8153" w:hanging="219"/>
      </w:pPr>
      <w:rPr>
        <w:rFonts w:hint="default"/>
        <w:lang w:val="zh-CN" w:eastAsia="zh-CN" w:bidi="zh-CN"/>
      </w:rPr>
    </w:lvl>
    <w:lvl w:ilvl="8">
      <w:numFmt w:val="bullet"/>
      <w:lvlText w:val="•"/>
      <w:lvlJc w:val="left"/>
      <w:pPr>
        <w:ind w:left="9277" w:hanging="219"/>
      </w:pPr>
      <w:rPr>
        <w:rFonts w:hint="default"/>
        <w:lang w:val="zh-CN" w:eastAsia="zh-CN" w:bidi="zh-CN"/>
      </w:rPr>
    </w:lvl>
  </w:abstractNum>
  <w:abstractNum w:abstractNumId="30">
    <w:nsid w:val="52A71C8D"/>
    <w:multiLevelType w:val="hybridMultilevel"/>
    <w:tmpl w:val="0CF20306"/>
    <w:lvl w:ilvl="0" w:tplc="5DE6BF28">
      <w:start w:val="1"/>
      <w:numFmt w:val="decimal"/>
      <w:lvlText w:val="（%1）"/>
      <w:lvlJc w:val="left"/>
      <w:pPr>
        <w:ind w:left="667" w:hanging="556"/>
      </w:pPr>
      <w:rPr>
        <w:rFonts w:ascii="宋体" w:eastAsia="宋体" w:hAnsi="宋体" w:cs="宋体" w:hint="default"/>
        <w:spacing w:val="-3"/>
        <w:w w:val="100"/>
        <w:sz w:val="20"/>
        <w:szCs w:val="20"/>
        <w:lang w:val="zh-CN" w:eastAsia="zh-CN" w:bidi="zh-CN"/>
      </w:rPr>
    </w:lvl>
    <w:lvl w:ilvl="1" w:tplc="E85EE904">
      <w:numFmt w:val="bullet"/>
      <w:lvlText w:val="•"/>
      <w:lvlJc w:val="left"/>
      <w:pPr>
        <w:ind w:left="1277" w:hanging="556"/>
      </w:pPr>
      <w:rPr>
        <w:rFonts w:hint="default"/>
        <w:lang w:val="zh-CN" w:eastAsia="zh-CN" w:bidi="zh-CN"/>
      </w:rPr>
    </w:lvl>
    <w:lvl w:ilvl="2" w:tplc="F78EAB1E">
      <w:numFmt w:val="bullet"/>
      <w:lvlText w:val="•"/>
      <w:lvlJc w:val="left"/>
      <w:pPr>
        <w:ind w:left="1895" w:hanging="556"/>
      </w:pPr>
      <w:rPr>
        <w:rFonts w:hint="default"/>
        <w:lang w:val="zh-CN" w:eastAsia="zh-CN" w:bidi="zh-CN"/>
      </w:rPr>
    </w:lvl>
    <w:lvl w:ilvl="3" w:tplc="4ADE9906">
      <w:numFmt w:val="bullet"/>
      <w:lvlText w:val="•"/>
      <w:lvlJc w:val="left"/>
      <w:pPr>
        <w:ind w:left="2513" w:hanging="556"/>
      </w:pPr>
      <w:rPr>
        <w:rFonts w:hint="default"/>
        <w:lang w:val="zh-CN" w:eastAsia="zh-CN" w:bidi="zh-CN"/>
      </w:rPr>
    </w:lvl>
    <w:lvl w:ilvl="4" w:tplc="10448724">
      <w:numFmt w:val="bullet"/>
      <w:lvlText w:val="•"/>
      <w:lvlJc w:val="left"/>
      <w:pPr>
        <w:ind w:left="3130" w:hanging="556"/>
      </w:pPr>
      <w:rPr>
        <w:rFonts w:hint="default"/>
        <w:lang w:val="zh-CN" w:eastAsia="zh-CN" w:bidi="zh-CN"/>
      </w:rPr>
    </w:lvl>
    <w:lvl w:ilvl="5" w:tplc="EB92C428">
      <w:numFmt w:val="bullet"/>
      <w:lvlText w:val="•"/>
      <w:lvlJc w:val="left"/>
      <w:pPr>
        <w:ind w:left="3748" w:hanging="556"/>
      </w:pPr>
      <w:rPr>
        <w:rFonts w:hint="default"/>
        <w:lang w:val="zh-CN" w:eastAsia="zh-CN" w:bidi="zh-CN"/>
      </w:rPr>
    </w:lvl>
    <w:lvl w:ilvl="6" w:tplc="BA84E4FC">
      <w:numFmt w:val="bullet"/>
      <w:lvlText w:val="•"/>
      <w:lvlJc w:val="left"/>
      <w:pPr>
        <w:ind w:left="4366" w:hanging="556"/>
      </w:pPr>
      <w:rPr>
        <w:rFonts w:hint="default"/>
        <w:lang w:val="zh-CN" w:eastAsia="zh-CN" w:bidi="zh-CN"/>
      </w:rPr>
    </w:lvl>
    <w:lvl w:ilvl="7" w:tplc="4434CA26">
      <w:numFmt w:val="bullet"/>
      <w:lvlText w:val="•"/>
      <w:lvlJc w:val="left"/>
      <w:pPr>
        <w:ind w:left="4983" w:hanging="556"/>
      </w:pPr>
      <w:rPr>
        <w:rFonts w:hint="default"/>
        <w:lang w:val="zh-CN" w:eastAsia="zh-CN" w:bidi="zh-CN"/>
      </w:rPr>
    </w:lvl>
    <w:lvl w:ilvl="8" w:tplc="8F94BA9C">
      <w:numFmt w:val="bullet"/>
      <w:lvlText w:val="•"/>
      <w:lvlJc w:val="left"/>
      <w:pPr>
        <w:ind w:left="5601" w:hanging="556"/>
      </w:pPr>
      <w:rPr>
        <w:rFonts w:hint="default"/>
        <w:lang w:val="zh-CN" w:eastAsia="zh-CN" w:bidi="zh-CN"/>
      </w:rPr>
    </w:lvl>
  </w:abstractNum>
  <w:abstractNum w:abstractNumId="31">
    <w:nsid w:val="5A8B5749"/>
    <w:multiLevelType w:val="hybridMultilevel"/>
    <w:tmpl w:val="C0BC6EB8"/>
    <w:lvl w:ilvl="0" w:tplc="1A9066E2">
      <w:start w:val="1"/>
      <w:numFmt w:val="decimal"/>
      <w:lvlText w:val="（%1）"/>
      <w:lvlJc w:val="left"/>
      <w:pPr>
        <w:ind w:left="2412" w:hanging="556"/>
      </w:pPr>
      <w:rPr>
        <w:rFonts w:ascii="宋体" w:eastAsia="宋体" w:hAnsi="宋体" w:cs="宋体" w:hint="default"/>
        <w:spacing w:val="-3"/>
        <w:w w:val="100"/>
        <w:sz w:val="20"/>
        <w:szCs w:val="20"/>
        <w:lang w:val="zh-CN" w:eastAsia="zh-CN" w:bidi="zh-CN"/>
      </w:rPr>
    </w:lvl>
    <w:lvl w:ilvl="1" w:tplc="5E74F78A">
      <w:numFmt w:val="bullet"/>
      <w:lvlText w:val="•"/>
      <w:lvlJc w:val="left"/>
      <w:pPr>
        <w:ind w:left="3330" w:hanging="556"/>
      </w:pPr>
      <w:rPr>
        <w:rFonts w:hint="default"/>
        <w:lang w:val="zh-CN" w:eastAsia="zh-CN" w:bidi="zh-CN"/>
      </w:rPr>
    </w:lvl>
    <w:lvl w:ilvl="2" w:tplc="F18C0F66">
      <w:numFmt w:val="bullet"/>
      <w:lvlText w:val="•"/>
      <w:lvlJc w:val="left"/>
      <w:pPr>
        <w:ind w:left="4241" w:hanging="556"/>
      </w:pPr>
      <w:rPr>
        <w:rFonts w:hint="default"/>
        <w:lang w:val="zh-CN" w:eastAsia="zh-CN" w:bidi="zh-CN"/>
      </w:rPr>
    </w:lvl>
    <w:lvl w:ilvl="3" w:tplc="F776FD72">
      <w:numFmt w:val="bullet"/>
      <w:lvlText w:val="•"/>
      <w:lvlJc w:val="left"/>
      <w:pPr>
        <w:ind w:left="5151" w:hanging="556"/>
      </w:pPr>
      <w:rPr>
        <w:rFonts w:hint="default"/>
        <w:lang w:val="zh-CN" w:eastAsia="zh-CN" w:bidi="zh-CN"/>
      </w:rPr>
    </w:lvl>
    <w:lvl w:ilvl="4" w:tplc="AC20CB7E">
      <w:numFmt w:val="bullet"/>
      <w:lvlText w:val="•"/>
      <w:lvlJc w:val="left"/>
      <w:pPr>
        <w:ind w:left="6062" w:hanging="556"/>
      </w:pPr>
      <w:rPr>
        <w:rFonts w:hint="default"/>
        <w:lang w:val="zh-CN" w:eastAsia="zh-CN" w:bidi="zh-CN"/>
      </w:rPr>
    </w:lvl>
    <w:lvl w:ilvl="5" w:tplc="4064A6BC">
      <w:numFmt w:val="bullet"/>
      <w:lvlText w:val="•"/>
      <w:lvlJc w:val="left"/>
      <w:pPr>
        <w:ind w:left="6973" w:hanging="556"/>
      </w:pPr>
      <w:rPr>
        <w:rFonts w:hint="default"/>
        <w:lang w:val="zh-CN" w:eastAsia="zh-CN" w:bidi="zh-CN"/>
      </w:rPr>
    </w:lvl>
    <w:lvl w:ilvl="6" w:tplc="EB583800">
      <w:numFmt w:val="bullet"/>
      <w:lvlText w:val="•"/>
      <w:lvlJc w:val="left"/>
      <w:pPr>
        <w:ind w:left="7883" w:hanging="556"/>
      </w:pPr>
      <w:rPr>
        <w:rFonts w:hint="default"/>
        <w:lang w:val="zh-CN" w:eastAsia="zh-CN" w:bidi="zh-CN"/>
      </w:rPr>
    </w:lvl>
    <w:lvl w:ilvl="7" w:tplc="C8FE6E94">
      <w:numFmt w:val="bullet"/>
      <w:lvlText w:val="•"/>
      <w:lvlJc w:val="left"/>
      <w:pPr>
        <w:ind w:left="8794" w:hanging="556"/>
      </w:pPr>
      <w:rPr>
        <w:rFonts w:hint="default"/>
        <w:lang w:val="zh-CN" w:eastAsia="zh-CN" w:bidi="zh-CN"/>
      </w:rPr>
    </w:lvl>
    <w:lvl w:ilvl="8" w:tplc="B41662C4">
      <w:numFmt w:val="bullet"/>
      <w:lvlText w:val="•"/>
      <w:lvlJc w:val="left"/>
      <w:pPr>
        <w:ind w:left="9705" w:hanging="556"/>
      </w:pPr>
      <w:rPr>
        <w:rFonts w:hint="default"/>
        <w:lang w:val="zh-CN" w:eastAsia="zh-CN" w:bidi="zh-CN"/>
      </w:rPr>
    </w:lvl>
  </w:abstractNum>
  <w:abstractNum w:abstractNumId="32">
    <w:nsid w:val="5E511D76"/>
    <w:multiLevelType w:val="hybridMultilevel"/>
    <w:tmpl w:val="C1C8A516"/>
    <w:lvl w:ilvl="0" w:tplc="DA208190">
      <w:start w:val="1"/>
      <w:numFmt w:val="decimal"/>
      <w:lvlText w:val="（%1）"/>
      <w:lvlJc w:val="left"/>
      <w:pPr>
        <w:ind w:left="1418" w:hanging="558"/>
      </w:pPr>
      <w:rPr>
        <w:rFonts w:ascii="宋体" w:eastAsia="宋体" w:hAnsi="宋体" w:cs="宋体" w:hint="default"/>
        <w:spacing w:val="0"/>
        <w:w w:val="100"/>
        <w:sz w:val="20"/>
        <w:szCs w:val="20"/>
        <w:lang w:val="zh-CN" w:eastAsia="zh-CN" w:bidi="zh-CN"/>
      </w:rPr>
    </w:lvl>
    <w:lvl w:ilvl="1" w:tplc="E598AAD2">
      <w:numFmt w:val="bullet"/>
      <w:lvlText w:val="•"/>
      <w:lvlJc w:val="left"/>
      <w:pPr>
        <w:ind w:left="2430" w:hanging="558"/>
      </w:pPr>
      <w:rPr>
        <w:rFonts w:hint="default"/>
        <w:lang w:val="zh-CN" w:eastAsia="zh-CN" w:bidi="zh-CN"/>
      </w:rPr>
    </w:lvl>
    <w:lvl w:ilvl="2" w:tplc="EC503B10">
      <w:numFmt w:val="bullet"/>
      <w:lvlText w:val="•"/>
      <w:lvlJc w:val="left"/>
      <w:pPr>
        <w:ind w:left="3441" w:hanging="558"/>
      </w:pPr>
      <w:rPr>
        <w:rFonts w:hint="default"/>
        <w:lang w:val="zh-CN" w:eastAsia="zh-CN" w:bidi="zh-CN"/>
      </w:rPr>
    </w:lvl>
    <w:lvl w:ilvl="3" w:tplc="3E244ABA">
      <w:numFmt w:val="bullet"/>
      <w:lvlText w:val="•"/>
      <w:lvlJc w:val="left"/>
      <w:pPr>
        <w:ind w:left="4451" w:hanging="558"/>
      </w:pPr>
      <w:rPr>
        <w:rFonts w:hint="default"/>
        <w:lang w:val="zh-CN" w:eastAsia="zh-CN" w:bidi="zh-CN"/>
      </w:rPr>
    </w:lvl>
    <w:lvl w:ilvl="4" w:tplc="10C00B92">
      <w:numFmt w:val="bullet"/>
      <w:lvlText w:val="•"/>
      <w:lvlJc w:val="left"/>
      <w:pPr>
        <w:ind w:left="5462" w:hanging="558"/>
      </w:pPr>
      <w:rPr>
        <w:rFonts w:hint="default"/>
        <w:lang w:val="zh-CN" w:eastAsia="zh-CN" w:bidi="zh-CN"/>
      </w:rPr>
    </w:lvl>
    <w:lvl w:ilvl="5" w:tplc="3B4E9D16">
      <w:numFmt w:val="bullet"/>
      <w:lvlText w:val="•"/>
      <w:lvlJc w:val="left"/>
      <w:pPr>
        <w:ind w:left="6473" w:hanging="558"/>
      </w:pPr>
      <w:rPr>
        <w:rFonts w:hint="default"/>
        <w:lang w:val="zh-CN" w:eastAsia="zh-CN" w:bidi="zh-CN"/>
      </w:rPr>
    </w:lvl>
    <w:lvl w:ilvl="6" w:tplc="D34EDAF0">
      <w:numFmt w:val="bullet"/>
      <w:lvlText w:val="•"/>
      <w:lvlJc w:val="left"/>
      <w:pPr>
        <w:ind w:left="7483" w:hanging="558"/>
      </w:pPr>
      <w:rPr>
        <w:rFonts w:hint="default"/>
        <w:lang w:val="zh-CN" w:eastAsia="zh-CN" w:bidi="zh-CN"/>
      </w:rPr>
    </w:lvl>
    <w:lvl w:ilvl="7" w:tplc="E520ADBE">
      <w:numFmt w:val="bullet"/>
      <w:lvlText w:val="•"/>
      <w:lvlJc w:val="left"/>
      <w:pPr>
        <w:ind w:left="8494" w:hanging="558"/>
      </w:pPr>
      <w:rPr>
        <w:rFonts w:hint="default"/>
        <w:lang w:val="zh-CN" w:eastAsia="zh-CN" w:bidi="zh-CN"/>
      </w:rPr>
    </w:lvl>
    <w:lvl w:ilvl="8" w:tplc="C7080E34">
      <w:numFmt w:val="bullet"/>
      <w:lvlText w:val="•"/>
      <w:lvlJc w:val="left"/>
      <w:pPr>
        <w:ind w:left="9505" w:hanging="558"/>
      </w:pPr>
      <w:rPr>
        <w:rFonts w:hint="default"/>
        <w:lang w:val="zh-CN" w:eastAsia="zh-CN" w:bidi="zh-CN"/>
      </w:rPr>
    </w:lvl>
  </w:abstractNum>
  <w:abstractNum w:abstractNumId="33">
    <w:nsid w:val="6098773E"/>
    <w:multiLevelType w:val="hybridMultilevel"/>
    <w:tmpl w:val="F61EA64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nsid w:val="64125FF7"/>
    <w:multiLevelType w:val="hybridMultilevel"/>
    <w:tmpl w:val="B10A55BA"/>
    <w:lvl w:ilvl="0" w:tplc="4CDC0774">
      <w:start w:val="1"/>
      <w:numFmt w:val="decimal"/>
      <w:lvlText w:val="%1."/>
      <w:lvlJc w:val="left"/>
      <w:pPr>
        <w:ind w:left="2026" w:hanging="170"/>
      </w:pPr>
      <w:rPr>
        <w:rFonts w:ascii="Calibri" w:eastAsia="Calibri" w:hAnsi="Calibri" w:cs="Calibri" w:hint="default"/>
        <w:spacing w:val="-1"/>
        <w:w w:val="100"/>
        <w:sz w:val="20"/>
        <w:szCs w:val="20"/>
        <w:lang w:val="zh-CN" w:eastAsia="zh-CN" w:bidi="zh-CN"/>
      </w:rPr>
    </w:lvl>
    <w:lvl w:ilvl="1" w:tplc="4D7ADA1E">
      <w:numFmt w:val="bullet"/>
      <w:lvlText w:val="•"/>
      <w:lvlJc w:val="left"/>
      <w:pPr>
        <w:ind w:left="2970" w:hanging="170"/>
      </w:pPr>
      <w:rPr>
        <w:rFonts w:hint="default"/>
        <w:lang w:val="zh-CN" w:eastAsia="zh-CN" w:bidi="zh-CN"/>
      </w:rPr>
    </w:lvl>
    <w:lvl w:ilvl="2" w:tplc="2CF62F52">
      <w:numFmt w:val="bullet"/>
      <w:lvlText w:val="•"/>
      <w:lvlJc w:val="left"/>
      <w:pPr>
        <w:ind w:left="3921" w:hanging="170"/>
      </w:pPr>
      <w:rPr>
        <w:rFonts w:hint="default"/>
        <w:lang w:val="zh-CN" w:eastAsia="zh-CN" w:bidi="zh-CN"/>
      </w:rPr>
    </w:lvl>
    <w:lvl w:ilvl="3" w:tplc="C1928EA6">
      <w:numFmt w:val="bullet"/>
      <w:lvlText w:val="•"/>
      <w:lvlJc w:val="left"/>
      <w:pPr>
        <w:ind w:left="4871" w:hanging="170"/>
      </w:pPr>
      <w:rPr>
        <w:rFonts w:hint="default"/>
        <w:lang w:val="zh-CN" w:eastAsia="zh-CN" w:bidi="zh-CN"/>
      </w:rPr>
    </w:lvl>
    <w:lvl w:ilvl="4" w:tplc="EFE4B57E">
      <w:numFmt w:val="bullet"/>
      <w:lvlText w:val="•"/>
      <w:lvlJc w:val="left"/>
      <w:pPr>
        <w:ind w:left="5822" w:hanging="170"/>
      </w:pPr>
      <w:rPr>
        <w:rFonts w:hint="default"/>
        <w:lang w:val="zh-CN" w:eastAsia="zh-CN" w:bidi="zh-CN"/>
      </w:rPr>
    </w:lvl>
    <w:lvl w:ilvl="5" w:tplc="463E4E40">
      <w:numFmt w:val="bullet"/>
      <w:lvlText w:val="•"/>
      <w:lvlJc w:val="left"/>
      <w:pPr>
        <w:ind w:left="6773" w:hanging="170"/>
      </w:pPr>
      <w:rPr>
        <w:rFonts w:hint="default"/>
        <w:lang w:val="zh-CN" w:eastAsia="zh-CN" w:bidi="zh-CN"/>
      </w:rPr>
    </w:lvl>
    <w:lvl w:ilvl="6" w:tplc="5D2277C0">
      <w:numFmt w:val="bullet"/>
      <w:lvlText w:val="•"/>
      <w:lvlJc w:val="left"/>
      <w:pPr>
        <w:ind w:left="7723" w:hanging="170"/>
      </w:pPr>
      <w:rPr>
        <w:rFonts w:hint="default"/>
        <w:lang w:val="zh-CN" w:eastAsia="zh-CN" w:bidi="zh-CN"/>
      </w:rPr>
    </w:lvl>
    <w:lvl w:ilvl="7" w:tplc="959CF060">
      <w:numFmt w:val="bullet"/>
      <w:lvlText w:val="•"/>
      <w:lvlJc w:val="left"/>
      <w:pPr>
        <w:ind w:left="8674" w:hanging="170"/>
      </w:pPr>
      <w:rPr>
        <w:rFonts w:hint="default"/>
        <w:lang w:val="zh-CN" w:eastAsia="zh-CN" w:bidi="zh-CN"/>
      </w:rPr>
    </w:lvl>
    <w:lvl w:ilvl="8" w:tplc="4EA43DFA">
      <w:numFmt w:val="bullet"/>
      <w:lvlText w:val="•"/>
      <w:lvlJc w:val="left"/>
      <w:pPr>
        <w:ind w:left="9625" w:hanging="170"/>
      </w:pPr>
      <w:rPr>
        <w:rFonts w:hint="default"/>
        <w:lang w:val="zh-CN" w:eastAsia="zh-CN" w:bidi="zh-CN"/>
      </w:rPr>
    </w:lvl>
  </w:abstractNum>
  <w:abstractNum w:abstractNumId="35">
    <w:nsid w:val="689D1B73"/>
    <w:multiLevelType w:val="multilevel"/>
    <w:tmpl w:val="5DDE6460"/>
    <w:lvl w:ilvl="0">
      <w:start w:val="1"/>
      <w:numFmt w:val="decimal"/>
      <w:lvlText w:val="%1"/>
      <w:lvlJc w:val="left"/>
      <w:pPr>
        <w:ind w:left="2082" w:hanging="224"/>
      </w:pPr>
      <w:rPr>
        <w:rFonts w:ascii="Calibri" w:eastAsia="Calibri" w:hAnsi="Calibri" w:cs="Calibri" w:hint="default"/>
        <w:b/>
        <w:bCs/>
        <w:w w:val="100"/>
        <w:sz w:val="22"/>
        <w:szCs w:val="22"/>
        <w:lang w:val="zh-CN" w:eastAsia="zh-CN" w:bidi="zh-CN"/>
      </w:rPr>
    </w:lvl>
    <w:lvl w:ilvl="1">
      <w:start w:val="1"/>
      <w:numFmt w:val="decimal"/>
      <w:lvlText w:val="%1.%2"/>
      <w:lvlJc w:val="left"/>
      <w:pPr>
        <w:ind w:left="1418" w:hanging="502"/>
      </w:pPr>
      <w:rPr>
        <w:rFonts w:hint="default"/>
        <w:spacing w:val="-1"/>
        <w:w w:val="100"/>
        <w:lang w:val="zh-CN" w:eastAsia="zh-CN" w:bidi="zh-CN"/>
      </w:rPr>
    </w:lvl>
    <w:lvl w:ilvl="2">
      <w:start w:val="1"/>
      <w:numFmt w:val="decimal"/>
      <w:lvlText w:val="%1.%2.%3"/>
      <w:lvlJc w:val="left"/>
      <w:pPr>
        <w:ind w:left="2416" w:hanging="502"/>
      </w:pPr>
      <w:rPr>
        <w:rFonts w:ascii="Calibri" w:eastAsia="Calibri" w:hAnsi="Calibri" w:cs="Calibri" w:hint="default"/>
        <w:spacing w:val="-1"/>
        <w:w w:val="100"/>
        <w:sz w:val="22"/>
        <w:szCs w:val="22"/>
        <w:lang w:val="zh-CN" w:eastAsia="zh-CN" w:bidi="zh-CN"/>
      </w:rPr>
    </w:lvl>
    <w:lvl w:ilvl="3">
      <w:numFmt w:val="bullet"/>
      <w:lvlText w:val="•"/>
      <w:lvlJc w:val="left"/>
      <w:pPr>
        <w:ind w:left="2240" w:hanging="502"/>
      </w:pPr>
      <w:rPr>
        <w:rFonts w:hint="default"/>
        <w:lang w:val="zh-CN" w:eastAsia="zh-CN" w:bidi="zh-CN"/>
      </w:rPr>
    </w:lvl>
    <w:lvl w:ilvl="4">
      <w:numFmt w:val="bullet"/>
      <w:lvlText w:val="•"/>
      <w:lvlJc w:val="left"/>
      <w:pPr>
        <w:ind w:left="2360" w:hanging="502"/>
      </w:pPr>
      <w:rPr>
        <w:rFonts w:hint="default"/>
        <w:lang w:val="zh-CN" w:eastAsia="zh-CN" w:bidi="zh-CN"/>
      </w:rPr>
    </w:lvl>
    <w:lvl w:ilvl="5">
      <w:numFmt w:val="bullet"/>
      <w:lvlText w:val="•"/>
      <w:lvlJc w:val="left"/>
      <w:pPr>
        <w:ind w:left="2420" w:hanging="502"/>
      </w:pPr>
      <w:rPr>
        <w:rFonts w:hint="default"/>
        <w:lang w:val="zh-CN" w:eastAsia="zh-CN" w:bidi="zh-CN"/>
      </w:rPr>
    </w:lvl>
    <w:lvl w:ilvl="6">
      <w:numFmt w:val="bullet"/>
      <w:lvlText w:val="•"/>
      <w:lvlJc w:val="left"/>
      <w:pPr>
        <w:ind w:left="2520" w:hanging="502"/>
      </w:pPr>
      <w:rPr>
        <w:rFonts w:hint="default"/>
        <w:lang w:val="zh-CN" w:eastAsia="zh-CN" w:bidi="zh-CN"/>
      </w:rPr>
    </w:lvl>
    <w:lvl w:ilvl="7">
      <w:numFmt w:val="bullet"/>
      <w:lvlText w:val="•"/>
      <w:lvlJc w:val="left"/>
      <w:pPr>
        <w:ind w:left="4771" w:hanging="502"/>
      </w:pPr>
      <w:rPr>
        <w:rFonts w:hint="default"/>
        <w:lang w:val="zh-CN" w:eastAsia="zh-CN" w:bidi="zh-CN"/>
      </w:rPr>
    </w:lvl>
    <w:lvl w:ilvl="8">
      <w:numFmt w:val="bullet"/>
      <w:lvlText w:val="•"/>
      <w:lvlJc w:val="left"/>
      <w:pPr>
        <w:ind w:left="7023" w:hanging="502"/>
      </w:pPr>
      <w:rPr>
        <w:rFonts w:hint="default"/>
        <w:lang w:val="zh-CN" w:eastAsia="zh-CN" w:bidi="zh-CN"/>
      </w:rPr>
    </w:lvl>
  </w:abstractNum>
  <w:abstractNum w:abstractNumId="36">
    <w:nsid w:val="71482975"/>
    <w:multiLevelType w:val="hybridMultilevel"/>
    <w:tmpl w:val="600647E0"/>
    <w:lvl w:ilvl="0" w:tplc="E970F468">
      <w:start w:val="1"/>
      <w:numFmt w:val="decimal"/>
      <w:lvlText w:val="（%1）"/>
      <w:lvlJc w:val="left"/>
      <w:pPr>
        <w:ind w:left="2412" w:hanging="556"/>
      </w:pPr>
      <w:rPr>
        <w:rFonts w:ascii="宋体" w:eastAsia="宋体" w:hAnsi="宋体" w:cs="宋体" w:hint="default"/>
        <w:spacing w:val="-3"/>
        <w:w w:val="100"/>
        <w:sz w:val="20"/>
        <w:szCs w:val="20"/>
        <w:lang w:val="zh-CN" w:eastAsia="zh-CN" w:bidi="zh-CN"/>
      </w:rPr>
    </w:lvl>
    <w:lvl w:ilvl="1" w:tplc="BC3E2A8E">
      <w:numFmt w:val="bullet"/>
      <w:lvlText w:val="•"/>
      <w:lvlJc w:val="left"/>
      <w:pPr>
        <w:ind w:left="3330" w:hanging="556"/>
      </w:pPr>
      <w:rPr>
        <w:rFonts w:hint="default"/>
        <w:lang w:val="zh-CN" w:eastAsia="zh-CN" w:bidi="zh-CN"/>
      </w:rPr>
    </w:lvl>
    <w:lvl w:ilvl="2" w:tplc="EF6470AC">
      <w:numFmt w:val="bullet"/>
      <w:lvlText w:val="•"/>
      <w:lvlJc w:val="left"/>
      <w:pPr>
        <w:ind w:left="4241" w:hanging="556"/>
      </w:pPr>
      <w:rPr>
        <w:rFonts w:hint="default"/>
        <w:lang w:val="zh-CN" w:eastAsia="zh-CN" w:bidi="zh-CN"/>
      </w:rPr>
    </w:lvl>
    <w:lvl w:ilvl="3" w:tplc="17D48CCE">
      <w:numFmt w:val="bullet"/>
      <w:lvlText w:val="•"/>
      <w:lvlJc w:val="left"/>
      <w:pPr>
        <w:ind w:left="5151" w:hanging="556"/>
      </w:pPr>
      <w:rPr>
        <w:rFonts w:hint="default"/>
        <w:lang w:val="zh-CN" w:eastAsia="zh-CN" w:bidi="zh-CN"/>
      </w:rPr>
    </w:lvl>
    <w:lvl w:ilvl="4" w:tplc="5BF2B812">
      <w:numFmt w:val="bullet"/>
      <w:lvlText w:val="•"/>
      <w:lvlJc w:val="left"/>
      <w:pPr>
        <w:ind w:left="6062" w:hanging="556"/>
      </w:pPr>
      <w:rPr>
        <w:rFonts w:hint="default"/>
        <w:lang w:val="zh-CN" w:eastAsia="zh-CN" w:bidi="zh-CN"/>
      </w:rPr>
    </w:lvl>
    <w:lvl w:ilvl="5" w:tplc="14C29A10">
      <w:numFmt w:val="bullet"/>
      <w:lvlText w:val="•"/>
      <w:lvlJc w:val="left"/>
      <w:pPr>
        <w:ind w:left="6973" w:hanging="556"/>
      </w:pPr>
      <w:rPr>
        <w:rFonts w:hint="default"/>
        <w:lang w:val="zh-CN" w:eastAsia="zh-CN" w:bidi="zh-CN"/>
      </w:rPr>
    </w:lvl>
    <w:lvl w:ilvl="6" w:tplc="C8D2AA60">
      <w:numFmt w:val="bullet"/>
      <w:lvlText w:val="•"/>
      <w:lvlJc w:val="left"/>
      <w:pPr>
        <w:ind w:left="7883" w:hanging="556"/>
      </w:pPr>
      <w:rPr>
        <w:rFonts w:hint="default"/>
        <w:lang w:val="zh-CN" w:eastAsia="zh-CN" w:bidi="zh-CN"/>
      </w:rPr>
    </w:lvl>
    <w:lvl w:ilvl="7" w:tplc="921E35BC">
      <w:numFmt w:val="bullet"/>
      <w:lvlText w:val="•"/>
      <w:lvlJc w:val="left"/>
      <w:pPr>
        <w:ind w:left="8794" w:hanging="556"/>
      </w:pPr>
      <w:rPr>
        <w:rFonts w:hint="default"/>
        <w:lang w:val="zh-CN" w:eastAsia="zh-CN" w:bidi="zh-CN"/>
      </w:rPr>
    </w:lvl>
    <w:lvl w:ilvl="8" w:tplc="D2B87292">
      <w:numFmt w:val="bullet"/>
      <w:lvlText w:val="•"/>
      <w:lvlJc w:val="left"/>
      <w:pPr>
        <w:ind w:left="9705" w:hanging="556"/>
      </w:pPr>
      <w:rPr>
        <w:rFonts w:hint="default"/>
        <w:lang w:val="zh-CN" w:eastAsia="zh-CN" w:bidi="zh-CN"/>
      </w:rPr>
    </w:lvl>
  </w:abstractNum>
  <w:abstractNum w:abstractNumId="37">
    <w:nsid w:val="765860AD"/>
    <w:multiLevelType w:val="hybridMultilevel"/>
    <w:tmpl w:val="1D7EC7F2"/>
    <w:lvl w:ilvl="0" w:tplc="21E00D12">
      <w:start w:val="1"/>
      <w:numFmt w:val="decimal"/>
      <w:lvlText w:val="（%1）"/>
      <w:lvlJc w:val="left"/>
      <w:pPr>
        <w:ind w:left="2412" w:hanging="556"/>
      </w:pPr>
      <w:rPr>
        <w:rFonts w:ascii="宋体" w:eastAsia="宋体" w:hAnsi="宋体" w:cs="宋体" w:hint="default"/>
        <w:spacing w:val="-3"/>
        <w:w w:val="100"/>
        <w:sz w:val="20"/>
        <w:szCs w:val="20"/>
        <w:lang w:val="zh-CN" w:eastAsia="zh-CN" w:bidi="zh-CN"/>
      </w:rPr>
    </w:lvl>
    <w:lvl w:ilvl="1" w:tplc="F22409C6">
      <w:numFmt w:val="bullet"/>
      <w:lvlText w:val="•"/>
      <w:lvlJc w:val="left"/>
      <w:pPr>
        <w:ind w:left="3330" w:hanging="556"/>
      </w:pPr>
      <w:rPr>
        <w:rFonts w:hint="default"/>
        <w:lang w:val="zh-CN" w:eastAsia="zh-CN" w:bidi="zh-CN"/>
      </w:rPr>
    </w:lvl>
    <w:lvl w:ilvl="2" w:tplc="71C63906">
      <w:numFmt w:val="bullet"/>
      <w:lvlText w:val="•"/>
      <w:lvlJc w:val="left"/>
      <w:pPr>
        <w:ind w:left="4241" w:hanging="556"/>
      </w:pPr>
      <w:rPr>
        <w:rFonts w:hint="default"/>
        <w:lang w:val="zh-CN" w:eastAsia="zh-CN" w:bidi="zh-CN"/>
      </w:rPr>
    </w:lvl>
    <w:lvl w:ilvl="3" w:tplc="12940A0C">
      <w:numFmt w:val="bullet"/>
      <w:lvlText w:val="•"/>
      <w:lvlJc w:val="left"/>
      <w:pPr>
        <w:ind w:left="5151" w:hanging="556"/>
      </w:pPr>
      <w:rPr>
        <w:rFonts w:hint="default"/>
        <w:lang w:val="zh-CN" w:eastAsia="zh-CN" w:bidi="zh-CN"/>
      </w:rPr>
    </w:lvl>
    <w:lvl w:ilvl="4" w:tplc="C0145188">
      <w:numFmt w:val="bullet"/>
      <w:lvlText w:val="•"/>
      <w:lvlJc w:val="left"/>
      <w:pPr>
        <w:ind w:left="6062" w:hanging="556"/>
      </w:pPr>
      <w:rPr>
        <w:rFonts w:hint="default"/>
        <w:lang w:val="zh-CN" w:eastAsia="zh-CN" w:bidi="zh-CN"/>
      </w:rPr>
    </w:lvl>
    <w:lvl w:ilvl="5" w:tplc="5C6E533E">
      <w:numFmt w:val="bullet"/>
      <w:lvlText w:val="•"/>
      <w:lvlJc w:val="left"/>
      <w:pPr>
        <w:ind w:left="6973" w:hanging="556"/>
      </w:pPr>
      <w:rPr>
        <w:rFonts w:hint="default"/>
        <w:lang w:val="zh-CN" w:eastAsia="zh-CN" w:bidi="zh-CN"/>
      </w:rPr>
    </w:lvl>
    <w:lvl w:ilvl="6" w:tplc="E628476C">
      <w:numFmt w:val="bullet"/>
      <w:lvlText w:val="•"/>
      <w:lvlJc w:val="left"/>
      <w:pPr>
        <w:ind w:left="7883" w:hanging="556"/>
      </w:pPr>
      <w:rPr>
        <w:rFonts w:hint="default"/>
        <w:lang w:val="zh-CN" w:eastAsia="zh-CN" w:bidi="zh-CN"/>
      </w:rPr>
    </w:lvl>
    <w:lvl w:ilvl="7" w:tplc="90EE6FB4">
      <w:numFmt w:val="bullet"/>
      <w:lvlText w:val="•"/>
      <w:lvlJc w:val="left"/>
      <w:pPr>
        <w:ind w:left="8794" w:hanging="556"/>
      </w:pPr>
      <w:rPr>
        <w:rFonts w:hint="default"/>
        <w:lang w:val="zh-CN" w:eastAsia="zh-CN" w:bidi="zh-CN"/>
      </w:rPr>
    </w:lvl>
    <w:lvl w:ilvl="8" w:tplc="CE285A88">
      <w:numFmt w:val="bullet"/>
      <w:lvlText w:val="•"/>
      <w:lvlJc w:val="left"/>
      <w:pPr>
        <w:ind w:left="9705" w:hanging="556"/>
      </w:pPr>
      <w:rPr>
        <w:rFonts w:hint="default"/>
        <w:lang w:val="zh-CN" w:eastAsia="zh-CN" w:bidi="zh-CN"/>
      </w:rPr>
    </w:lvl>
  </w:abstractNum>
  <w:abstractNum w:abstractNumId="38">
    <w:nsid w:val="785103CB"/>
    <w:multiLevelType w:val="hybridMultilevel"/>
    <w:tmpl w:val="832243FA"/>
    <w:lvl w:ilvl="0" w:tplc="2DEAC49C">
      <w:start w:val="1"/>
      <w:numFmt w:val="decimal"/>
      <w:lvlText w:val="%1"/>
      <w:lvlJc w:val="left"/>
      <w:pPr>
        <w:ind w:left="2469" w:hanging="212"/>
      </w:pPr>
      <w:rPr>
        <w:rFonts w:ascii="Calibri" w:eastAsia="Calibri" w:hAnsi="Calibri" w:cs="Calibri" w:hint="default"/>
        <w:b/>
        <w:bCs/>
        <w:w w:val="100"/>
        <w:sz w:val="21"/>
        <w:szCs w:val="21"/>
        <w:lang w:val="zh-CN" w:eastAsia="zh-CN" w:bidi="zh-CN"/>
      </w:rPr>
    </w:lvl>
    <w:lvl w:ilvl="1" w:tplc="2FCC1D94">
      <w:numFmt w:val="bullet"/>
      <w:lvlText w:val="•"/>
      <w:lvlJc w:val="left"/>
      <w:pPr>
        <w:ind w:left="3366" w:hanging="212"/>
      </w:pPr>
      <w:rPr>
        <w:rFonts w:hint="default"/>
        <w:lang w:val="zh-CN" w:eastAsia="zh-CN" w:bidi="zh-CN"/>
      </w:rPr>
    </w:lvl>
    <w:lvl w:ilvl="2" w:tplc="28468DB4">
      <w:numFmt w:val="bullet"/>
      <w:lvlText w:val="•"/>
      <w:lvlJc w:val="left"/>
      <w:pPr>
        <w:ind w:left="4273" w:hanging="212"/>
      </w:pPr>
      <w:rPr>
        <w:rFonts w:hint="default"/>
        <w:lang w:val="zh-CN" w:eastAsia="zh-CN" w:bidi="zh-CN"/>
      </w:rPr>
    </w:lvl>
    <w:lvl w:ilvl="3" w:tplc="DF14C28E">
      <w:numFmt w:val="bullet"/>
      <w:lvlText w:val="•"/>
      <w:lvlJc w:val="left"/>
      <w:pPr>
        <w:ind w:left="5179" w:hanging="212"/>
      </w:pPr>
      <w:rPr>
        <w:rFonts w:hint="default"/>
        <w:lang w:val="zh-CN" w:eastAsia="zh-CN" w:bidi="zh-CN"/>
      </w:rPr>
    </w:lvl>
    <w:lvl w:ilvl="4" w:tplc="74100F58">
      <w:numFmt w:val="bullet"/>
      <w:lvlText w:val="•"/>
      <w:lvlJc w:val="left"/>
      <w:pPr>
        <w:ind w:left="6086" w:hanging="212"/>
      </w:pPr>
      <w:rPr>
        <w:rFonts w:hint="default"/>
        <w:lang w:val="zh-CN" w:eastAsia="zh-CN" w:bidi="zh-CN"/>
      </w:rPr>
    </w:lvl>
    <w:lvl w:ilvl="5" w:tplc="FDEE4D12">
      <w:numFmt w:val="bullet"/>
      <w:lvlText w:val="•"/>
      <w:lvlJc w:val="left"/>
      <w:pPr>
        <w:ind w:left="6993" w:hanging="212"/>
      </w:pPr>
      <w:rPr>
        <w:rFonts w:hint="default"/>
        <w:lang w:val="zh-CN" w:eastAsia="zh-CN" w:bidi="zh-CN"/>
      </w:rPr>
    </w:lvl>
    <w:lvl w:ilvl="6" w:tplc="142AF8EA">
      <w:numFmt w:val="bullet"/>
      <w:lvlText w:val="•"/>
      <w:lvlJc w:val="left"/>
      <w:pPr>
        <w:ind w:left="7899" w:hanging="212"/>
      </w:pPr>
      <w:rPr>
        <w:rFonts w:hint="default"/>
        <w:lang w:val="zh-CN" w:eastAsia="zh-CN" w:bidi="zh-CN"/>
      </w:rPr>
    </w:lvl>
    <w:lvl w:ilvl="7" w:tplc="CDAE07EC">
      <w:numFmt w:val="bullet"/>
      <w:lvlText w:val="•"/>
      <w:lvlJc w:val="left"/>
      <w:pPr>
        <w:ind w:left="8806" w:hanging="212"/>
      </w:pPr>
      <w:rPr>
        <w:rFonts w:hint="default"/>
        <w:lang w:val="zh-CN" w:eastAsia="zh-CN" w:bidi="zh-CN"/>
      </w:rPr>
    </w:lvl>
    <w:lvl w:ilvl="8" w:tplc="5B182206">
      <w:numFmt w:val="bullet"/>
      <w:lvlText w:val="•"/>
      <w:lvlJc w:val="left"/>
      <w:pPr>
        <w:ind w:left="9713" w:hanging="212"/>
      </w:pPr>
      <w:rPr>
        <w:rFonts w:hint="default"/>
        <w:lang w:val="zh-CN" w:eastAsia="zh-CN" w:bidi="zh-CN"/>
      </w:rPr>
    </w:lvl>
  </w:abstractNum>
  <w:abstractNum w:abstractNumId="39">
    <w:nsid w:val="7BFB2221"/>
    <w:multiLevelType w:val="multilevel"/>
    <w:tmpl w:val="1DFA8B0C"/>
    <w:lvl w:ilvl="0">
      <w:start w:val="1"/>
      <w:numFmt w:val="decimal"/>
      <w:lvlText w:val="%1"/>
      <w:lvlJc w:val="left"/>
      <w:pPr>
        <w:ind w:left="2082" w:hanging="224"/>
      </w:pPr>
      <w:rPr>
        <w:rFonts w:ascii="Calibri" w:eastAsia="Calibri" w:hAnsi="Calibri" w:cs="Calibri" w:hint="default"/>
        <w:b/>
        <w:bCs/>
        <w:w w:val="100"/>
        <w:sz w:val="22"/>
        <w:szCs w:val="22"/>
        <w:lang w:val="zh-CN" w:eastAsia="zh-CN" w:bidi="zh-CN"/>
      </w:rPr>
    </w:lvl>
    <w:lvl w:ilvl="1">
      <w:start w:val="1"/>
      <w:numFmt w:val="decimal"/>
      <w:lvlText w:val="%1.%2"/>
      <w:lvlJc w:val="left"/>
      <w:pPr>
        <w:ind w:left="1418" w:hanging="504"/>
      </w:pPr>
      <w:rPr>
        <w:rFonts w:hint="default"/>
        <w:spacing w:val="-1"/>
        <w:w w:val="100"/>
        <w:lang w:val="zh-CN" w:eastAsia="zh-CN" w:bidi="zh-CN"/>
      </w:rPr>
    </w:lvl>
    <w:lvl w:ilvl="2">
      <w:start w:val="1"/>
      <w:numFmt w:val="decimal"/>
      <w:lvlText w:val="%1.%2.%3"/>
      <w:lvlJc w:val="left"/>
      <w:pPr>
        <w:ind w:left="2414" w:hanging="504"/>
      </w:pPr>
      <w:rPr>
        <w:rFonts w:ascii="Calibri" w:eastAsia="Calibri" w:hAnsi="Calibri" w:cs="Calibri" w:hint="default"/>
        <w:spacing w:val="-1"/>
        <w:w w:val="100"/>
        <w:sz w:val="22"/>
        <w:szCs w:val="22"/>
        <w:lang w:val="zh-CN" w:eastAsia="zh-CN" w:bidi="zh-CN"/>
      </w:rPr>
    </w:lvl>
    <w:lvl w:ilvl="3">
      <w:numFmt w:val="bullet"/>
      <w:lvlText w:val="•"/>
      <w:lvlJc w:val="left"/>
      <w:pPr>
        <w:ind w:left="2240" w:hanging="504"/>
      </w:pPr>
      <w:rPr>
        <w:rFonts w:hint="default"/>
        <w:lang w:val="zh-CN" w:eastAsia="zh-CN" w:bidi="zh-CN"/>
      </w:rPr>
    </w:lvl>
    <w:lvl w:ilvl="4">
      <w:numFmt w:val="bullet"/>
      <w:lvlText w:val="•"/>
      <w:lvlJc w:val="left"/>
      <w:pPr>
        <w:ind w:left="2300" w:hanging="504"/>
      </w:pPr>
      <w:rPr>
        <w:rFonts w:hint="default"/>
        <w:lang w:val="zh-CN" w:eastAsia="zh-CN" w:bidi="zh-CN"/>
      </w:rPr>
    </w:lvl>
    <w:lvl w:ilvl="5">
      <w:numFmt w:val="bullet"/>
      <w:lvlText w:val="•"/>
      <w:lvlJc w:val="left"/>
      <w:pPr>
        <w:ind w:left="2360" w:hanging="504"/>
      </w:pPr>
      <w:rPr>
        <w:rFonts w:hint="default"/>
        <w:lang w:val="zh-CN" w:eastAsia="zh-CN" w:bidi="zh-CN"/>
      </w:rPr>
    </w:lvl>
    <w:lvl w:ilvl="6">
      <w:numFmt w:val="bullet"/>
      <w:lvlText w:val="•"/>
      <w:lvlJc w:val="left"/>
      <w:pPr>
        <w:ind w:left="2420" w:hanging="504"/>
      </w:pPr>
      <w:rPr>
        <w:rFonts w:hint="default"/>
        <w:lang w:val="zh-CN" w:eastAsia="zh-CN" w:bidi="zh-CN"/>
      </w:rPr>
    </w:lvl>
    <w:lvl w:ilvl="7">
      <w:numFmt w:val="bullet"/>
      <w:lvlText w:val="•"/>
      <w:lvlJc w:val="left"/>
      <w:pPr>
        <w:ind w:left="2520" w:hanging="504"/>
      </w:pPr>
      <w:rPr>
        <w:rFonts w:hint="default"/>
        <w:lang w:val="zh-CN" w:eastAsia="zh-CN" w:bidi="zh-CN"/>
      </w:rPr>
    </w:lvl>
    <w:lvl w:ilvl="8">
      <w:numFmt w:val="bullet"/>
      <w:lvlText w:val="•"/>
      <w:lvlJc w:val="left"/>
      <w:pPr>
        <w:ind w:left="5522" w:hanging="504"/>
      </w:pPr>
      <w:rPr>
        <w:rFonts w:hint="default"/>
        <w:lang w:val="zh-CN" w:eastAsia="zh-CN" w:bidi="zh-CN"/>
      </w:rPr>
    </w:lvl>
  </w:abstractNum>
  <w:abstractNum w:abstractNumId="40">
    <w:nsid w:val="7FFC3F23"/>
    <w:multiLevelType w:val="multilevel"/>
    <w:tmpl w:val="D54C6B5E"/>
    <w:lvl w:ilvl="0">
      <w:start w:val="21"/>
      <w:numFmt w:val="decimal"/>
      <w:lvlText w:val="%1"/>
      <w:lvlJc w:val="left"/>
      <w:pPr>
        <w:ind w:left="1418" w:hanging="502"/>
      </w:pPr>
      <w:rPr>
        <w:rFonts w:hint="default"/>
        <w:lang w:val="zh-CN" w:eastAsia="zh-CN" w:bidi="zh-CN"/>
      </w:rPr>
    </w:lvl>
    <w:lvl w:ilvl="1">
      <w:start w:val="4"/>
      <w:numFmt w:val="decimal"/>
      <w:lvlText w:val="%1.%2"/>
      <w:lvlJc w:val="left"/>
      <w:pPr>
        <w:ind w:left="1418" w:hanging="502"/>
      </w:pPr>
      <w:rPr>
        <w:rFonts w:ascii="Calibri" w:eastAsia="Calibri" w:hAnsi="Calibri" w:cs="Calibri" w:hint="default"/>
        <w:spacing w:val="-1"/>
        <w:w w:val="100"/>
        <w:sz w:val="22"/>
        <w:szCs w:val="22"/>
        <w:lang w:val="zh-CN" w:eastAsia="zh-CN" w:bidi="zh-CN"/>
      </w:rPr>
    </w:lvl>
    <w:lvl w:ilvl="2">
      <w:start w:val="1"/>
      <w:numFmt w:val="decimal"/>
      <w:lvlText w:val="%1.%2.%3"/>
      <w:lvlJc w:val="left"/>
      <w:pPr>
        <w:ind w:left="1418" w:hanging="670"/>
      </w:pPr>
      <w:rPr>
        <w:rFonts w:ascii="Calibri" w:eastAsia="Calibri" w:hAnsi="Calibri" w:cs="Calibri" w:hint="default"/>
        <w:spacing w:val="-3"/>
        <w:w w:val="100"/>
        <w:sz w:val="22"/>
        <w:szCs w:val="22"/>
        <w:lang w:val="zh-CN" w:eastAsia="zh-CN" w:bidi="zh-CN"/>
      </w:rPr>
    </w:lvl>
    <w:lvl w:ilvl="3">
      <w:numFmt w:val="bullet"/>
      <w:lvlText w:val="•"/>
      <w:lvlJc w:val="left"/>
      <w:pPr>
        <w:ind w:left="4451" w:hanging="670"/>
      </w:pPr>
      <w:rPr>
        <w:rFonts w:hint="default"/>
        <w:lang w:val="zh-CN" w:eastAsia="zh-CN" w:bidi="zh-CN"/>
      </w:rPr>
    </w:lvl>
    <w:lvl w:ilvl="4">
      <w:numFmt w:val="bullet"/>
      <w:lvlText w:val="•"/>
      <w:lvlJc w:val="left"/>
      <w:pPr>
        <w:ind w:left="5462" w:hanging="670"/>
      </w:pPr>
      <w:rPr>
        <w:rFonts w:hint="default"/>
        <w:lang w:val="zh-CN" w:eastAsia="zh-CN" w:bidi="zh-CN"/>
      </w:rPr>
    </w:lvl>
    <w:lvl w:ilvl="5">
      <w:numFmt w:val="bullet"/>
      <w:lvlText w:val="•"/>
      <w:lvlJc w:val="left"/>
      <w:pPr>
        <w:ind w:left="6473" w:hanging="670"/>
      </w:pPr>
      <w:rPr>
        <w:rFonts w:hint="default"/>
        <w:lang w:val="zh-CN" w:eastAsia="zh-CN" w:bidi="zh-CN"/>
      </w:rPr>
    </w:lvl>
    <w:lvl w:ilvl="6">
      <w:numFmt w:val="bullet"/>
      <w:lvlText w:val="•"/>
      <w:lvlJc w:val="left"/>
      <w:pPr>
        <w:ind w:left="7483" w:hanging="670"/>
      </w:pPr>
      <w:rPr>
        <w:rFonts w:hint="default"/>
        <w:lang w:val="zh-CN" w:eastAsia="zh-CN" w:bidi="zh-CN"/>
      </w:rPr>
    </w:lvl>
    <w:lvl w:ilvl="7">
      <w:numFmt w:val="bullet"/>
      <w:lvlText w:val="•"/>
      <w:lvlJc w:val="left"/>
      <w:pPr>
        <w:ind w:left="8494" w:hanging="670"/>
      </w:pPr>
      <w:rPr>
        <w:rFonts w:hint="default"/>
        <w:lang w:val="zh-CN" w:eastAsia="zh-CN" w:bidi="zh-CN"/>
      </w:rPr>
    </w:lvl>
    <w:lvl w:ilvl="8">
      <w:numFmt w:val="bullet"/>
      <w:lvlText w:val="•"/>
      <w:lvlJc w:val="left"/>
      <w:pPr>
        <w:ind w:left="9505" w:hanging="670"/>
      </w:pPr>
      <w:rPr>
        <w:rFonts w:hint="default"/>
        <w:lang w:val="zh-CN" w:eastAsia="zh-CN" w:bidi="zh-CN"/>
      </w:rPr>
    </w:lvl>
  </w:abstractNum>
  <w:num w:numId="1">
    <w:abstractNumId w:val="21"/>
  </w:num>
  <w:num w:numId="2">
    <w:abstractNumId w:val="33"/>
  </w:num>
  <w:num w:numId="3">
    <w:abstractNumId w:val="26"/>
  </w:num>
  <w:num w:numId="4">
    <w:abstractNumId w:val="37"/>
  </w:num>
  <w:num w:numId="5">
    <w:abstractNumId w:val="22"/>
  </w:num>
  <w:num w:numId="6">
    <w:abstractNumId w:val="23"/>
  </w:num>
  <w:num w:numId="7">
    <w:abstractNumId w:val="31"/>
  </w:num>
  <w:num w:numId="8">
    <w:abstractNumId w:val="29"/>
  </w:num>
  <w:num w:numId="9">
    <w:abstractNumId w:val="25"/>
  </w:num>
  <w:num w:numId="10">
    <w:abstractNumId w:val="4"/>
  </w:num>
  <w:num w:numId="11">
    <w:abstractNumId w:val="9"/>
  </w:num>
  <w:num w:numId="12">
    <w:abstractNumId w:val="27"/>
  </w:num>
  <w:num w:numId="13">
    <w:abstractNumId w:val="17"/>
  </w:num>
  <w:num w:numId="14">
    <w:abstractNumId w:val="18"/>
  </w:num>
  <w:num w:numId="15">
    <w:abstractNumId w:val="1"/>
  </w:num>
  <w:num w:numId="16">
    <w:abstractNumId w:val="28"/>
  </w:num>
  <w:num w:numId="17">
    <w:abstractNumId w:val="36"/>
  </w:num>
  <w:num w:numId="18">
    <w:abstractNumId w:val="24"/>
  </w:num>
  <w:num w:numId="19">
    <w:abstractNumId w:val="8"/>
  </w:num>
  <w:num w:numId="20">
    <w:abstractNumId w:val="40"/>
  </w:num>
  <w:num w:numId="21">
    <w:abstractNumId w:val="32"/>
  </w:num>
  <w:num w:numId="22">
    <w:abstractNumId w:val="39"/>
  </w:num>
  <w:num w:numId="23">
    <w:abstractNumId w:val="13"/>
  </w:num>
  <w:num w:numId="24">
    <w:abstractNumId w:val="6"/>
  </w:num>
  <w:num w:numId="25">
    <w:abstractNumId w:val="15"/>
  </w:num>
  <w:num w:numId="26">
    <w:abstractNumId w:val="2"/>
  </w:num>
  <w:num w:numId="27">
    <w:abstractNumId w:val="30"/>
  </w:num>
  <w:num w:numId="28">
    <w:abstractNumId w:val="12"/>
  </w:num>
  <w:num w:numId="29">
    <w:abstractNumId w:val="34"/>
  </w:num>
  <w:num w:numId="30">
    <w:abstractNumId w:val="20"/>
  </w:num>
  <w:num w:numId="31">
    <w:abstractNumId w:val="38"/>
  </w:num>
  <w:num w:numId="32">
    <w:abstractNumId w:val="19"/>
  </w:num>
  <w:num w:numId="33">
    <w:abstractNumId w:val="10"/>
  </w:num>
  <w:num w:numId="34">
    <w:abstractNumId w:val="35"/>
  </w:num>
  <w:num w:numId="35">
    <w:abstractNumId w:val="0"/>
  </w:num>
  <w:num w:numId="36">
    <w:abstractNumId w:val="11"/>
  </w:num>
  <w:num w:numId="37">
    <w:abstractNumId w:val="5"/>
  </w:num>
  <w:num w:numId="38">
    <w:abstractNumId w:val="14"/>
  </w:num>
  <w:num w:numId="39">
    <w:abstractNumId w:val="7"/>
  </w:num>
  <w:num w:numId="40">
    <w:abstractNumId w:val="1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9A"/>
    <w:rsid w:val="001D50CC"/>
    <w:rsid w:val="004D2D79"/>
    <w:rsid w:val="006733C4"/>
    <w:rsid w:val="008A2755"/>
    <w:rsid w:val="00E72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EA670-F434-4184-A0E3-A4553D52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0CC"/>
    <w:pPr>
      <w:widowControl w:val="0"/>
      <w:spacing w:line="300" w:lineRule="auto"/>
      <w:jc w:val="both"/>
    </w:pPr>
    <w:rPr>
      <w:rFonts w:ascii="Times New Roman" w:eastAsia="宋体" w:hAnsi="Times New Roman" w:cs="Times New Roman"/>
    </w:rPr>
  </w:style>
  <w:style w:type="paragraph" w:styleId="1">
    <w:name w:val="heading 1"/>
    <w:basedOn w:val="a"/>
    <w:next w:val="a"/>
    <w:link w:val="1Char"/>
    <w:uiPriority w:val="9"/>
    <w:qFormat/>
    <w:rsid w:val="001D50C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1D50C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uiPriority w:val="9"/>
    <w:qFormat/>
    <w:rsid w:val="001D50CC"/>
    <w:pPr>
      <w:keepNext/>
      <w:keepLines/>
      <w:spacing w:before="120" w:after="120"/>
      <w:outlineLvl w:val="2"/>
    </w:pPr>
    <w:rPr>
      <w:b/>
      <w:bCs/>
      <w:szCs w:val="32"/>
    </w:rPr>
  </w:style>
  <w:style w:type="paragraph" w:styleId="4">
    <w:name w:val="heading 4"/>
    <w:basedOn w:val="a"/>
    <w:next w:val="a"/>
    <w:link w:val="4Char"/>
    <w:autoRedefine/>
    <w:uiPriority w:val="9"/>
    <w:qFormat/>
    <w:rsid w:val="001D50CC"/>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uiPriority w:val="9"/>
    <w:qFormat/>
    <w:rsid w:val="001D50CC"/>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uiPriority w:val="9"/>
    <w:qFormat/>
    <w:rsid w:val="001D50CC"/>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uiPriority w:val="9"/>
    <w:qFormat/>
    <w:rsid w:val="001D50CC"/>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uiPriority w:val="9"/>
    <w:qFormat/>
    <w:rsid w:val="001D50CC"/>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uiPriority w:val="9"/>
    <w:qFormat/>
    <w:rsid w:val="001D50CC"/>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1D50CC"/>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1D50CC"/>
    <w:rPr>
      <w:rFonts w:ascii="Arial" w:eastAsia="黑体" w:hAnsi="Arial" w:cs="Times New Roman"/>
      <w:b/>
      <w:bCs/>
      <w:sz w:val="32"/>
      <w:szCs w:val="32"/>
    </w:rPr>
  </w:style>
  <w:style w:type="character" w:customStyle="1" w:styleId="3Char">
    <w:name w:val="标题 3 Char"/>
    <w:basedOn w:val="a1"/>
    <w:link w:val="3"/>
    <w:uiPriority w:val="9"/>
    <w:qFormat/>
    <w:rsid w:val="001D50CC"/>
    <w:rPr>
      <w:rFonts w:ascii="Times New Roman" w:eastAsia="宋体" w:hAnsi="Times New Roman" w:cs="Times New Roman"/>
      <w:b/>
      <w:bCs/>
      <w:szCs w:val="32"/>
    </w:rPr>
  </w:style>
  <w:style w:type="character" w:customStyle="1" w:styleId="4Char">
    <w:name w:val="标题 4 Char"/>
    <w:basedOn w:val="a1"/>
    <w:link w:val="4"/>
    <w:uiPriority w:val="9"/>
    <w:qFormat/>
    <w:rsid w:val="001D50CC"/>
    <w:rPr>
      <w:rFonts w:ascii="Arial" w:eastAsia="黑体" w:hAnsi="Arial" w:cs="Times New Roman"/>
      <w:b/>
      <w:bCs/>
      <w:sz w:val="28"/>
      <w:szCs w:val="28"/>
    </w:rPr>
  </w:style>
  <w:style w:type="character" w:customStyle="1" w:styleId="5Char">
    <w:name w:val="标题 5 Char"/>
    <w:basedOn w:val="a1"/>
    <w:link w:val="5"/>
    <w:uiPriority w:val="9"/>
    <w:qFormat/>
    <w:rsid w:val="001D50CC"/>
    <w:rPr>
      <w:rFonts w:ascii="Times New Roman" w:eastAsia="宋体" w:hAnsi="Times New Roman" w:cs="Times New Roman"/>
      <w:b/>
      <w:sz w:val="28"/>
      <w:szCs w:val="20"/>
    </w:rPr>
  </w:style>
  <w:style w:type="character" w:customStyle="1" w:styleId="6Char">
    <w:name w:val="标题 6 Char"/>
    <w:basedOn w:val="a1"/>
    <w:link w:val="6"/>
    <w:uiPriority w:val="9"/>
    <w:qFormat/>
    <w:rsid w:val="001D50CC"/>
    <w:rPr>
      <w:rFonts w:ascii="Arial" w:eastAsia="黑体" w:hAnsi="Arial" w:cs="Times New Roman"/>
      <w:b/>
      <w:sz w:val="24"/>
      <w:szCs w:val="20"/>
    </w:rPr>
  </w:style>
  <w:style w:type="character" w:customStyle="1" w:styleId="7Char">
    <w:name w:val="标题 7 Char"/>
    <w:basedOn w:val="a1"/>
    <w:link w:val="7"/>
    <w:uiPriority w:val="9"/>
    <w:qFormat/>
    <w:rsid w:val="001D50CC"/>
    <w:rPr>
      <w:rFonts w:ascii="Times New Roman" w:eastAsia="宋体" w:hAnsi="Times New Roman" w:cs="Times New Roman"/>
      <w:b/>
      <w:sz w:val="24"/>
      <w:szCs w:val="20"/>
    </w:rPr>
  </w:style>
  <w:style w:type="character" w:customStyle="1" w:styleId="8Char">
    <w:name w:val="标题 8 Char"/>
    <w:basedOn w:val="a1"/>
    <w:link w:val="8"/>
    <w:uiPriority w:val="9"/>
    <w:qFormat/>
    <w:rsid w:val="001D50CC"/>
    <w:rPr>
      <w:rFonts w:ascii="Arial" w:eastAsia="黑体" w:hAnsi="Arial" w:cs="Times New Roman"/>
      <w:sz w:val="24"/>
      <w:szCs w:val="20"/>
    </w:rPr>
  </w:style>
  <w:style w:type="character" w:customStyle="1" w:styleId="9Char">
    <w:name w:val="标题 9 Char"/>
    <w:basedOn w:val="a1"/>
    <w:link w:val="9"/>
    <w:uiPriority w:val="9"/>
    <w:qFormat/>
    <w:rsid w:val="001D50CC"/>
    <w:rPr>
      <w:rFonts w:ascii="Arial" w:eastAsia="黑体" w:hAnsi="Arial" w:cs="Times New Roman"/>
      <w:szCs w:val="20"/>
    </w:rPr>
  </w:style>
  <w:style w:type="paragraph" w:styleId="a0">
    <w:name w:val="Normal Indent"/>
    <w:basedOn w:val="a"/>
    <w:link w:val="Char"/>
    <w:autoRedefine/>
    <w:qFormat/>
    <w:rsid w:val="001D50CC"/>
    <w:pPr>
      <w:ind w:firstLine="420"/>
    </w:pPr>
  </w:style>
  <w:style w:type="paragraph" w:styleId="70">
    <w:name w:val="toc 7"/>
    <w:basedOn w:val="a"/>
    <w:next w:val="a"/>
    <w:uiPriority w:val="39"/>
    <w:qFormat/>
    <w:rsid w:val="001D50CC"/>
    <w:pPr>
      <w:ind w:leftChars="1200" w:left="2520"/>
    </w:pPr>
    <w:rPr>
      <w:szCs w:val="20"/>
    </w:rPr>
  </w:style>
  <w:style w:type="paragraph" w:styleId="a4">
    <w:name w:val="Note Heading"/>
    <w:basedOn w:val="a"/>
    <w:next w:val="a"/>
    <w:link w:val="Char0"/>
    <w:qFormat/>
    <w:rsid w:val="001D50CC"/>
    <w:pPr>
      <w:jc w:val="center"/>
    </w:pPr>
  </w:style>
  <w:style w:type="character" w:customStyle="1" w:styleId="Char0">
    <w:name w:val="注释标题 Char"/>
    <w:basedOn w:val="a1"/>
    <w:link w:val="a4"/>
    <w:qFormat/>
    <w:rsid w:val="001D50CC"/>
    <w:rPr>
      <w:rFonts w:ascii="Times New Roman" w:eastAsia="宋体" w:hAnsi="Times New Roman" w:cs="Times New Roman"/>
    </w:rPr>
  </w:style>
  <w:style w:type="paragraph" w:styleId="40">
    <w:name w:val="List Bullet 4"/>
    <w:basedOn w:val="a"/>
    <w:autoRedefine/>
    <w:qFormat/>
    <w:rsid w:val="001D50C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autoRedefine/>
    <w:qFormat/>
    <w:rsid w:val="001D50CC"/>
    <w:pPr>
      <w:tabs>
        <w:tab w:val="left" w:pos="560"/>
      </w:tabs>
      <w:ind w:left="900" w:hanging="340"/>
    </w:pPr>
    <w:rPr>
      <w:szCs w:val="20"/>
    </w:rPr>
  </w:style>
  <w:style w:type="paragraph" w:styleId="a6">
    <w:name w:val="caption"/>
    <w:basedOn w:val="a"/>
    <w:next w:val="a"/>
    <w:autoRedefine/>
    <w:qFormat/>
    <w:rsid w:val="001D50CC"/>
    <w:pPr>
      <w:spacing w:line="480" w:lineRule="auto"/>
    </w:pPr>
    <w:rPr>
      <w:rFonts w:ascii="华文中宋" w:eastAsia="华文中宋" w:hAnsi="华文中宋"/>
      <w:sz w:val="36"/>
      <w:szCs w:val="20"/>
    </w:rPr>
  </w:style>
  <w:style w:type="paragraph" w:styleId="a7">
    <w:name w:val="List Bullet"/>
    <w:basedOn w:val="a"/>
    <w:autoRedefine/>
    <w:qFormat/>
    <w:rsid w:val="001D50CC"/>
    <w:pPr>
      <w:adjustRightInd w:val="0"/>
      <w:ind w:left="360" w:hanging="360"/>
      <w:textAlignment w:val="baseline"/>
    </w:pPr>
    <w:rPr>
      <w:kern w:val="0"/>
      <w:sz w:val="24"/>
      <w:szCs w:val="20"/>
    </w:rPr>
  </w:style>
  <w:style w:type="paragraph" w:styleId="a8">
    <w:name w:val="Document Map"/>
    <w:basedOn w:val="a"/>
    <w:link w:val="Char1"/>
    <w:autoRedefine/>
    <w:semiHidden/>
    <w:qFormat/>
    <w:rsid w:val="001D50CC"/>
    <w:pPr>
      <w:shd w:val="clear" w:color="auto" w:fill="000080"/>
    </w:pPr>
    <w:rPr>
      <w:szCs w:val="20"/>
    </w:rPr>
  </w:style>
  <w:style w:type="character" w:customStyle="1" w:styleId="Char1">
    <w:name w:val="文档结构图 Char"/>
    <w:basedOn w:val="a1"/>
    <w:link w:val="a8"/>
    <w:semiHidden/>
    <w:qFormat/>
    <w:rsid w:val="001D50CC"/>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1D50CC"/>
    <w:pPr>
      <w:jc w:val="left"/>
    </w:pPr>
  </w:style>
  <w:style w:type="character" w:customStyle="1" w:styleId="Char2">
    <w:name w:val="批注文字 Char"/>
    <w:basedOn w:val="a1"/>
    <w:link w:val="a9"/>
    <w:uiPriority w:val="99"/>
    <w:qFormat/>
    <w:rsid w:val="001D50CC"/>
    <w:rPr>
      <w:rFonts w:ascii="Times New Roman" w:eastAsia="宋体" w:hAnsi="Times New Roman" w:cs="Times New Roman"/>
    </w:rPr>
  </w:style>
  <w:style w:type="paragraph" w:styleId="aa">
    <w:name w:val="Salutation"/>
    <w:basedOn w:val="a"/>
    <w:next w:val="a"/>
    <w:link w:val="Char3"/>
    <w:qFormat/>
    <w:rsid w:val="001D50CC"/>
    <w:pPr>
      <w:spacing w:beforeLines="40" w:afterLines="40" w:line="312" w:lineRule="auto"/>
    </w:pPr>
    <w:rPr>
      <w:kern w:val="0"/>
      <w:sz w:val="24"/>
      <w:szCs w:val="24"/>
    </w:rPr>
  </w:style>
  <w:style w:type="character" w:customStyle="1" w:styleId="Char3">
    <w:name w:val="称呼 Char"/>
    <w:basedOn w:val="a1"/>
    <w:link w:val="aa"/>
    <w:qFormat/>
    <w:rsid w:val="001D50CC"/>
    <w:rPr>
      <w:rFonts w:ascii="Times New Roman" w:eastAsia="宋体" w:hAnsi="Times New Roman" w:cs="Times New Roman"/>
      <w:kern w:val="0"/>
      <w:sz w:val="24"/>
      <w:szCs w:val="24"/>
    </w:rPr>
  </w:style>
  <w:style w:type="paragraph" w:styleId="30">
    <w:name w:val="Body Text 3"/>
    <w:basedOn w:val="a"/>
    <w:link w:val="3Char0"/>
    <w:qFormat/>
    <w:rsid w:val="001D50CC"/>
    <w:pPr>
      <w:autoSpaceDE w:val="0"/>
      <w:autoSpaceDN w:val="0"/>
      <w:jc w:val="center"/>
    </w:pPr>
    <w:rPr>
      <w:kern w:val="0"/>
      <w:sz w:val="16"/>
      <w:szCs w:val="20"/>
    </w:rPr>
  </w:style>
  <w:style w:type="character" w:customStyle="1" w:styleId="3Char0">
    <w:name w:val="正文文本 3 Char"/>
    <w:basedOn w:val="a1"/>
    <w:link w:val="30"/>
    <w:qFormat/>
    <w:rsid w:val="001D50CC"/>
    <w:rPr>
      <w:rFonts w:ascii="Times New Roman" w:eastAsia="宋体" w:hAnsi="Times New Roman" w:cs="Times New Roman"/>
      <w:kern w:val="0"/>
      <w:sz w:val="16"/>
      <w:szCs w:val="20"/>
    </w:rPr>
  </w:style>
  <w:style w:type="paragraph" w:styleId="31">
    <w:name w:val="List Bullet 3"/>
    <w:basedOn w:val="a"/>
    <w:autoRedefine/>
    <w:qFormat/>
    <w:rsid w:val="001D50CC"/>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autoRedefine/>
    <w:uiPriority w:val="1"/>
    <w:unhideWhenUsed/>
    <w:qFormat/>
    <w:rsid w:val="001D50CC"/>
    <w:pPr>
      <w:ind w:firstLineChars="100" w:firstLine="210"/>
    </w:pPr>
  </w:style>
  <w:style w:type="character" w:customStyle="1" w:styleId="Char4">
    <w:name w:val="正文文本 Char"/>
    <w:basedOn w:val="a1"/>
    <w:qFormat/>
    <w:rsid w:val="001D50CC"/>
    <w:rPr>
      <w:rFonts w:ascii="Times New Roman" w:eastAsia="宋体" w:hAnsi="Times New Roman" w:cs="Times New Roman"/>
    </w:rPr>
  </w:style>
  <w:style w:type="paragraph" w:styleId="ac">
    <w:name w:val="Body Text Indent"/>
    <w:basedOn w:val="a"/>
    <w:link w:val="Char5"/>
    <w:qFormat/>
    <w:rsid w:val="001D50CC"/>
    <w:pPr>
      <w:ind w:firstLine="444"/>
    </w:pPr>
    <w:rPr>
      <w:b/>
      <w:sz w:val="24"/>
      <w:szCs w:val="20"/>
    </w:rPr>
  </w:style>
  <w:style w:type="character" w:customStyle="1" w:styleId="Char5">
    <w:name w:val="正文文本缩进 Char"/>
    <w:basedOn w:val="a1"/>
    <w:link w:val="ac"/>
    <w:qFormat/>
    <w:rsid w:val="001D50CC"/>
    <w:rPr>
      <w:rFonts w:ascii="Times New Roman" w:eastAsia="宋体" w:hAnsi="Times New Roman" w:cs="Times New Roman"/>
      <w:b/>
      <w:sz w:val="24"/>
      <w:szCs w:val="20"/>
    </w:rPr>
  </w:style>
  <w:style w:type="paragraph" w:styleId="20">
    <w:name w:val="List Bullet 2"/>
    <w:basedOn w:val="a"/>
    <w:qFormat/>
    <w:rsid w:val="001D50CC"/>
    <w:pPr>
      <w:tabs>
        <w:tab w:val="left" w:pos="1680"/>
      </w:tabs>
      <w:spacing w:line="360" w:lineRule="auto"/>
      <w:ind w:left="1680" w:hanging="420"/>
    </w:pPr>
    <w:rPr>
      <w:sz w:val="24"/>
      <w:szCs w:val="20"/>
    </w:rPr>
  </w:style>
  <w:style w:type="paragraph" w:styleId="50">
    <w:name w:val="toc 5"/>
    <w:basedOn w:val="a"/>
    <w:next w:val="a"/>
    <w:autoRedefine/>
    <w:uiPriority w:val="1"/>
    <w:qFormat/>
    <w:rsid w:val="001D50CC"/>
    <w:pPr>
      <w:ind w:leftChars="800" w:left="1680"/>
    </w:pPr>
    <w:rPr>
      <w:szCs w:val="20"/>
    </w:rPr>
  </w:style>
  <w:style w:type="paragraph" w:styleId="32">
    <w:name w:val="toc 3"/>
    <w:basedOn w:val="a"/>
    <w:next w:val="a"/>
    <w:uiPriority w:val="39"/>
    <w:qFormat/>
    <w:rsid w:val="001D50CC"/>
    <w:pPr>
      <w:tabs>
        <w:tab w:val="right" w:leader="dot" w:pos="9231"/>
      </w:tabs>
      <w:ind w:leftChars="400" w:left="840"/>
    </w:pPr>
    <w:rPr>
      <w:szCs w:val="24"/>
    </w:rPr>
  </w:style>
  <w:style w:type="paragraph" w:styleId="ad">
    <w:name w:val="Plain Text"/>
    <w:basedOn w:val="a"/>
    <w:link w:val="Char6"/>
    <w:qFormat/>
    <w:rsid w:val="001D50CC"/>
    <w:rPr>
      <w:rFonts w:ascii="宋体" w:hAnsi="Courier New"/>
      <w:kern w:val="0"/>
      <w:sz w:val="20"/>
      <w:szCs w:val="20"/>
    </w:rPr>
  </w:style>
  <w:style w:type="character" w:customStyle="1" w:styleId="Char6">
    <w:name w:val="纯文本 Char"/>
    <w:basedOn w:val="a1"/>
    <w:link w:val="ad"/>
    <w:qFormat/>
    <w:rsid w:val="001D50CC"/>
    <w:rPr>
      <w:rFonts w:ascii="宋体" w:eastAsia="宋体" w:hAnsi="Courier New" w:cs="Times New Roman"/>
      <w:kern w:val="0"/>
      <w:sz w:val="20"/>
      <w:szCs w:val="20"/>
    </w:rPr>
  </w:style>
  <w:style w:type="paragraph" w:styleId="80">
    <w:name w:val="toc 8"/>
    <w:basedOn w:val="a"/>
    <w:next w:val="a"/>
    <w:uiPriority w:val="39"/>
    <w:qFormat/>
    <w:rsid w:val="001D50CC"/>
    <w:pPr>
      <w:ind w:leftChars="1400" w:left="2940"/>
    </w:pPr>
    <w:rPr>
      <w:szCs w:val="20"/>
    </w:rPr>
  </w:style>
  <w:style w:type="paragraph" w:styleId="ae">
    <w:name w:val="Date"/>
    <w:basedOn w:val="a"/>
    <w:next w:val="a"/>
    <w:link w:val="Char7"/>
    <w:qFormat/>
    <w:rsid w:val="001D50CC"/>
  </w:style>
  <w:style w:type="character" w:customStyle="1" w:styleId="Char7">
    <w:name w:val="日期 Char"/>
    <w:basedOn w:val="a1"/>
    <w:link w:val="ae"/>
    <w:qFormat/>
    <w:rsid w:val="001D50CC"/>
    <w:rPr>
      <w:rFonts w:ascii="Times New Roman" w:eastAsia="宋体" w:hAnsi="Times New Roman" w:cs="Times New Roman"/>
    </w:rPr>
  </w:style>
  <w:style w:type="paragraph" w:styleId="21">
    <w:name w:val="Body Text Indent 2"/>
    <w:basedOn w:val="a"/>
    <w:link w:val="2Char0"/>
    <w:autoRedefine/>
    <w:qFormat/>
    <w:rsid w:val="001D50CC"/>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1D50CC"/>
    <w:rPr>
      <w:rFonts w:ascii="宋体" w:eastAsia="宋体" w:hAnsi="宋体" w:cs="Times New Roman"/>
      <w:b/>
      <w:bCs/>
      <w:sz w:val="24"/>
      <w:szCs w:val="20"/>
    </w:rPr>
  </w:style>
  <w:style w:type="paragraph" w:styleId="af">
    <w:name w:val="Balloon Text"/>
    <w:basedOn w:val="a"/>
    <w:link w:val="Char8"/>
    <w:semiHidden/>
    <w:qFormat/>
    <w:rsid w:val="001D50CC"/>
    <w:rPr>
      <w:sz w:val="18"/>
      <w:szCs w:val="18"/>
    </w:rPr>
  </w:style>
  <w:style w:type="character" w:customStyle="1" w:styleId="Char8">
    <w:name w:val="批注框文本 Char"/>
    <w:basedOn w:val="a1"/>
    <w:link w:val="af"/>
    <w:semiHidden/>
    <w:qFormat/>
    <w:rsid w:val="001D50CC"/>
    <w:rPr>
      <w:rFonts w:ascii="Times New Roman" w:eastAsia="宋体" w:hAnsi="Times New Roman" w:cs="Times New Roman"/>
      <w:sz w:val="18"/>
      <w:szCs w:val="18"/>
    </w:rPr>
  </w:style>
  <w:style w:type="paragraph" w:styleId="af0">
    <w:name w:val="footer"/>
    <w:basedOn w:val="a"/>
    <w:link w:val="Char9"/>
    <w:autoRedefine/>
    <w:uiPriority w:val="99"/>
    <w:qFormat/>
    <w:rsid w:val="001D50CC"/>
    <w:pPr>
      <w:tabs>
        <w:tab w:val="center" w:pos="4153"/>
        <w:tab w:val="right" w:pos="8306"/>
      </w:tabs>
      <w:snapToGrid w:val="0"/>
      <w:jc w:val="left"/>
    </w:pPr>
    <w:rPr>
      <w:kern w:val="0"/>
      <w:sz w:val="18"/>
      <w:szCs w:val="20"/>
    </w:rPr>
  </w:style>
  <w:style w:type="character" w:customStyle="1" w:styleId="Char9">
    <w:name w:val="页脚 Char"/>
    <w:basedOn w:val="a1"/>
    <w:link w:val="af0"/>
    <w:uiPriority w:val="99"/>
    <w:qFormat/>
    <w:rsid w:val="001D50CC"/>
    <w:rPr>
      <w:rFonts w:ascii="Times New Roman" w:eastAsia="宋体" w:hAnsi="Times New Roman" w:cs="Times New Roman"/>
      <w:kern w:val="0"/>
      <w:sz w:val="18"/>
      <w:szCs w:val="20"/>
    </w:rPr>
  </w:style>
  <w:style w:type="paragraph" w:styleId="af1">
    <w:name w:val="header"/>
    <w:basedOn w:val="a"/>
    <w:link w:val="Chara"/>
    <w:autoRedefine/>
    <w:uiPriority w:val="99"/>
    <w:qFormat/>
    <w:rsid w:val="001D50CC"/>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uiPriority w:val="99"/>
    <w:qFormat/>
    <w:rsid w:val="001D50CC"/>
    <w:rPr>
      <w:rFonts w:ascii="Times New Roman" w:eastAsia="宋体" w:hAnsi="Times New Roman" w:cs="Times New Roman"/>
      <w:kern w:val="0"/>
      <w:sz w:val="18"/>
      <w:szCs w:val="20"/>
    </w:rPr>
  </w:style>
  <w:style w:type="paragraph" w:styleId="10">
    <w:name w:val="toc 1"/>
    <w:basedOn w:val="a"/>
    <w:next w:val="a"/>
    <w:uiPriority w:val="39"/>
    <w:qFormat/>
    <w:rsid w:val="001D50CC"/>
    <w:pPr>
      <w:tabs>
        <w:tab w:val="left" w:pos="840"/>
        <w:tab w:val="right" w:leader="dot" w:pos="9231"/>
      </w:tabs>
    </w:pPr>
    <w:rPr>
      <w:szCs w:val="24"/>
    </w:rPr>
  </w:style>
  <w:style w:type="paragraph" w:styleId="41">
    <w:name w:val="toc 4"/>
    <w:basedOn w:val="a"/>
    <w:next w:val="a"/>
    <w:uiPriority w:val="1"/>
    <w:qFormat/>
    <w:rsid w:val="001D50CC"/>
    <w:pPr>
      <w:ind w:leftChars="600" w:left="1260"/>
    </w:pPr>
    <w:rPr>
      <w:szCs w:val="20"/>
    </w:rPr>
  </w:style>
  <w:style w:type="paragraph" w:styleId="af2">
    <w:name w:val="Subtitle"/>
    <w:basedOn w:val="a"/>
    <w:next w:val="a"/>
    <w:link w:val="Charb"/>
    <w:uiPriority w:val="11"/>
    <w:qFormat/>
    <w:rsid w:val="001D50CC"/>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uiPriority w:val="11"/>
    <w:qFormat/>
    <w:rsid w:val="001D50CC"/>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1D50CC"/>
    <w:pPr>
      <w:snapToGrid w:val="0"/>
      <w:jc w:val="left"/>
    </w:pPr>
    <w:rPr>
      <w:sz w:val="18"/>
      <w:szCs w:val="18"/>
    </w:rPr>
  </w:style>
  <w:style w:type="character" w:customStyle="1" w:styleId="Charc">
    <w:name w:val="脚注文本 Char"/>
    <w:basedOn w:val="a1"/>
    <w:semiHidden/>
    <w:qFormat/>
    <w:rsid w:val="001D50CC"/>
    <w:rPr>
      <w:rFonts w:ascii="Times New Roman" w:eastAsia="宋体" w:hAnsi="Times New Roman" w:cs="Times New Roman"/>
      <w:sz w:val="18"/>
      <w:szCs w:val="18"/>
    </w:rPr>
  </w:style>
  <w:style w:type="paragraph" w:styleId="60">
    <w:name w:val="toc 6"/>
    <w:basedOn w:val="a"/>
    <w:next w:val="a"/>
    <w:autoRedefine/>
    <w:uiPriority w:val="39"/>
    <w:qFormat/>
    <w:rsid w:val="001D50CC"/>
    <w:pPr>
      <w:ind w:leftChars="1000" w:left="2100"/>
    </w:pPr>
    <w:rPr>
      <w:szCs w:val="20"/>
    </w:rPr>
  </w:style>
  <w:style w:type="paragraph" w:styleId="33">
    <w:name w:val="Body Text Indent 3"/>
    <w:basedOn w:val="a"/>
    <w:link w:val="3Char1"/>
    <w:autoRedefine/>
    <w:qFormat/>
    <w:rsid w:val="001D50CC"/>
    <w:pPr>
      <w:spacing w:afterLines="50"/>
      <w:ind w:firstLineChars="200" w:firstLine="420"/>
    </w:pPr>
    <w:rPr>
      <w:szCs w:val="21"/>
    </w:rPr>
  </w:style>
  <w:style w:type="character" w:customStyle="1" w:styleId="3Char1">
    <w:name w:val="正文文本缩进 3 Char"/>
    <w:basedOn w:val="a1"/>
    <w:link w:val="33"/>
    <w:qFormat/>
    <w:rsid w:val="001D50CC"/>
    <w:rPr>
      <w:rFonts w:ascii="Times New Roman" w:eastAsia="宋体" w:hAnsi="Times New Roman" w:cs="Times New Roman"/>
      <w:szCs w:val="21"/>
    </w:rPr>
  </w:style>
  <w:style w:type="paragraph" w:styleId="22">
    <w:name w:val="toc 2"/>
    <w:basedOn w:val="a"/>
    <w:next w:val="a"/>
    <w:uiPriority w:val="39"/>
    <w:qFormat/>
    <w:rsid w:val="001D50CC"/>
    <w:pPr>
      <w:tabs>
        <w:tab w:val="left" w:pos="851"/>
        <w:tab w:val="right" w:leader="dot" w:pos="9231"/>
      </w:tabs>
      <w:ind w:leftChars="200" w:left="420"/>
    </w:pPr>
    <w:rPr>
      <w:szCs w:val="20"/>
    </w:rPr>
  </w:style>
  <w:style w:type="paragraph" w:styleId="90">
    <w:name w:val="toc 9"/>
    <w:basedOn w:val="a"/>
    <w:next w:val="a"/>
    <w:autoRedefine/>
    <w:uiPriority w:val="39"/>
    <w:qFormat/>
    <w:rsid w:val="001D50CC"/>
    <w:pPr>
      <w:ind w:leftChars="1600" w:left="3360"/>
    </w:pPr>
    <w:rPr>
      <w:szCs w:val="20"/>
    </w:rPr>
  </w:style>
  <w:style w:type="paragraph" w:styleId="23">
    <w:name w:val="Body Text 2"/>
    <w:basedOn w:val="a"/>
    <w:link w:val="2Char1"/>
    <w:qFormat/>
    <w:rsid w:val="001D50CC"/>
    <w:pPr>
      <w:spacing w:after="120" w:line="480" w:lineRule="auto"/>
    </w:pPr>
    <w:rPr>
      <w:szCs w:val="20"/>
    </w:rPr>
  </w:style>
  <w:style w:type="character" w:customStyle="1" w:styleId="2Char1">
    <w:name w:val="正文文本 2 Char"/>
    <w:basedOn w:val="a1"/>
    <w:link w:val="23"/>
    <w:qFormat/>
    <w:rsid w:val="001D50CC"/>
    <w:rPr>
      <w:rFonts w:ascii="Times New Roman" w:eastAsia="宋体" w:hAnsi="Times New Roman" w:cs="Times New Roman"/>
      <w:szCs w:val="20"/>
    </w:rPr>
  </w:style>
  <w:style w:type="paragraph" w:styleId="HTML">
    <w:name w:val="HTML Preformatted"/>
    <w:basedOn w:val="a"/>
    <w:link w:val="HTMLChar"/>
    <w:qFormat/>
    <w:rsid w:val="001D50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1D50CC"/>
    <w:rPr>
      <w:rFonts w:ascii="宋体" w:eastAsia="宋体" w:hAnsi="宋体" w:cs="宋体"/>
      <w:kern w:val="0"/>
      <w:sz w:val="24"/>
      <w:szCs w:val="24"/>
    </w:rPr>
  </w:style>
  <w:style w:type="paragraph" w:styleId="af4">
    <w:name w:val="Normal (Web)"/>
    <w:basedOn w:val="a"/>
    <w:autoRedefine/>
    <w:uiPriority w:val="99"/>
    <w:qFormat/>
    <w:rsid w:val="001D50CC"/>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uiPriority w:val="10"/>
    <w:qFormat/>
    <w:rsid w:val="001D50CC"/>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uiPriority w:val="10"/>
    <w:qFormat/>
    <w:rsid w:val="001D50CC"/>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1D50CC"/>
    <w:rPr>
      <w:b/>
      <w:bCs/>
      <w:kern w:val="0"/>
      <w:sz w:val="20"/>
      <w:szCs w:val="20"/>
    </w:rPr>
  </w:style>
  <w:style w:type="character" w:customStyle="1" w:styleId="Chare">
    <w:name w:val="批注主题 Char"/>
    <w:basedOn w:val="Char2"/>
    <w:link w:val="af6"/>
    <w:uiPriority w:val="99"/>
    <w:qFormat/>
    <w:rsid w:val="001D50CC"/>
    <w:rPr>
      <w:rFonts w:ascii="Times New Roman" w:eastAsia="宋体" w:hAnsi="Times New Roman" w:cs="Times New Roman"/>
      <w:b/>
      <w:bCs/>
      <w:kern w:val="0"/>
      <w:sz w:val="20"/>
      <w:szCs w:val="20"/>
    </w:rPr>
  </w:style>
  <w:style w:type="paragraph" w:styleId="af7">
    <w:name w:val="Body Text First Indent"/>
    <w:basedOn w:val="ab"/>
    <w:link w:val="Charf"/>
    <w:qFormat/>
    <w:rsid w:val="001D50CC"/>
    <w:pPr>
      <w:ind w:firstLine="510"/>
    </w:pPr>
    <w:rPr>
      <w:sz w:val="24"/>
    </w:rPr>
  </w:style>
  <w:style w:type="character" w:customStyle="1" w:styleId="Charf">
    <w:name w:val="正文首行缩进 Char"/>
    <w:basedOn w:val="Char4"/>
    <w:link w:val="af7"/>
    <w:qFormat/>
    <w:rsid w:val="001D50CC"/>
    <w:rPr>
      <w:rFonts w:ascii="Times New Roman" w:eastAsia="宋体" w:hAnsi="Times New Roman" w:cs="Times New Roman"/>
      <w:sz w:val="24"/>
    </w:rPr>
  </w:style>
  <w:style w:type="table" w:styleId="af8">
    <w:name w:val="Table Grid"/>
    <w:basedOn w:val="a2"/>
    <w:autoRedefine/>
    <w:uiPriority w:val="59"/>
    <w:qFormat/>
    <w:rsid w:val="001D50CC"/>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1D50CC"/>
    <w:rPr>
      <w:b/>
      <w:bCs/>
    </w:rPr>
  </w:style>
  <w:style w:type="character" w:styleId="afa">
    <w:name w:val="page number"/>
    <w:basedOn w:val="a1"/>
    <w:autoRedefine/>
    <w:qFormat/>
    <w:rsid w:val="001D50CC"/>
  </w:style>
  <w:style w:type="character" w:styleId="afb">
    <w:name w:val="FollowedHyperlink"/>
    <w:autoRedefine/>
    <w:qFormat/>
    <w:rsid w:val="001D50CC"/>
    <w:rPr>
      <w:color w:val="800080"/>
      <w:u w:val="single"/>
    </w:rPr>
  </w:style>
  <w:style w:type="character" w:styleId="afc">
    <w:name w:val="Emphasis"/>
    <w:autoRedefine/>
    <w:qFormat/>
    <w:rsid w:val="001D50CC"/>
    <w:rPr>
      <w:i/>
      <w:iCs/>
    </w:rPr>
  </w:style>
  <w:style w:type="character" w:styleId="afd">
    <w:name w:val="Hyperlink"/>
    <w:autoRedefine/>
    <w:uiPriority w:val="99"/>
    <w:qFormat/>
    <w:rsid w:val="001D50CC"/>
    <w:rPr>
      <w:color w:val="0000FF"/>
      <w:u w:val="single"/>
    </w:rPr>
  </w:style>
  <w:style w:type="character" w:styleId="afe">
    <w:name w:val="annotation reference"/>
    <w:autoRedefine/>
    <w:uiPriority w:val="99"/>
    <w:unhideWhenUsed/>
    <w:qFormat/>
    <w:rsid w:val="001D50CC"/>
    <w:rPr>
      <w:sz w:val="21"/>
      <w:szCs w:val="21"/>
    </w:rPr>
  </w:style>
  <w:style w:type="character" w:customStyle="1" w:styleId="CharChar3">
    <w:name w:val="Char Char3"/>
    <w:autoRedefine/>
    <w:qFormat/>
    <w:rsid w:val="001D50CC"/>
    <w:rPr>
      <w:kern w:val="2"/>
      <w:sz w:val="21"/>
    </w:rPr>
  </w:style>
  <w:style w:type="character" w:customStyle="1" w:styleId="Char12">
    <w:name w:val="引用 Char1"/>
    <w:basedOn w:val="a1"/>
    <w:link w:val="11"/>
    <w:autoRedefine/>
    <w:qFormat/>
    <w:locked/>
    <w:rsid w:val="001D50CC"/>
    <w:rPr>
      <w:rFonts w:ascii="Calibri" w:eastAsia="宋体" w:hAnsi="Calibri" w:cs="Times New Roman"/>
      <w:i/>
      <w:iCs/>
      <w:color w:val="000000"/>
      <w:sz w:val="22"/>
      <w:lang w:eastAsia="en-US" w:bidi="en-US"/>
    </w:rPr>
  </w:style>
  <w:style w:type="paragraph" w:customStyle="1" w:styleId="11">
    <w:name w:val="引用1"/>
    <w:basedOn w:val="a"/>
    <w:next w:val="a"/>
    <w:link w:val="Char12"/>
    <w:autoRedefine/>
    <w:qFormat/>
    <w:rsid w:val="001D50CC"/>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autoRedefine/>
    <w:qFormat/>
    <w:rsid w:val="001D50CC"/>
    <w:rPr>
      <w:rFonts w:ascii="黑体" w:eastAsia="宋体" w:hAnsi="宋体" w:cs="Times New Roman"/>
    </w:rPr>
  </w:style>
  <w:style w:type="paragraph" w:customStyle="1" w:styleId="aff">
    <w:name w:val="标准款样式"/>
    <w:basedOn w:val="a"/>
    <w:link w:val="Charf0"/>
    <w:autoRedefine/>
    <w:qFormat/>
    <w:rsid w:val="001D50CC"/>
    <w:rPr>
      <w:rFonts w:ascii="黑体" w:hAnsi="宋体"/>
    </w:rPr>
  </w:style>
  <w:style w:type="character" w:customStyle="1" w:styleId="Charf1">
    <w:name w:val="居中 Char"/>
    <w:autoRedefine/>
    <w:qFormat/>
    <w:rsid w:val="001D50CC"/>
    <w:rPr>
      <w:kern w:val="2"/>
      <w:sz w:val="24"/>
    </w:rPr>
  </w:style>
  <w:style w:type="character" w:customStyle="1" w:styleId="3Char10">
    <w:name w:val="正文文本 3 Char1"/>
    <w:basedOn w:val="a1"/>
    <w:autoRedefine/>
    <w:uiPriority w:val="99"/>
    <w:semiHidden/>
    <w:qFormat/>
    <w:rsid w:val="001D50CC"/>
    <w:rPr>
      <w:sz w:val="16"/>
      <w:szCs w:val="16"/>
    </w:rPr>
  </w:style>
  <w:style w:type="character" w:customStyle="1" w:styleId="CharChar">
    <w:name w:val="Char Char"/>
    <w:autoRedefine/>
    <w:semiHidden/>
    <w:qFormat/>
    <w:rsid w:val="001D50CC"/>
    <w:rPr>
      <w:b/>
      <w:bCs/>
      <w:kern w:val="2"/>
      <w:sz w:val="21"/>
    </w:rPr>
  </w:style>
  <w:style w:type="character" w:customStyle="1" w:styleId="CharChar2CharCharChar">
    <w:name w:val="+正文 Char Char2 Char Char Char"/>
    <w:link w:val="CharChar2Char"/>
    <w:autoRedefine/>
    <w:qFormat/>
    <w:locked/>
    <w:rsid w:val="001D50CC"/>
    <w:rPr>
      <w:rFonts w:ascii="宋体" w:hAnsi="宋体"/>
      <w:sz w:val="24"/>
    </w:rPr>
  </w:style>
  <w:style w:type="paragraph" w:customStyle="1" w:styleId="CharChar2Char">
    <w:name w:val="+正文 Char Char2 Char"/>
    <w:basedOn w:val="a"/>
    <w:link w:val="CharChar2CharCharChar"/>
    <w:autoRedefine/>
    <w:qFormat/>
    <w:rsid w:val="001D50CC"/>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autoRedefine/>
    <w:uiPriority w:val="99"/>
    <w:semiHidden/>
    <w:qFormat/>
    <w:rsid w:val="001D50CC"/>
    <w:rPr>
      <w:b/>
      <w:bCs/>
    </w:rPr>
  </w:style>
  <w:style w:type="character" w:customStyle="1" w:styleId="Char14">
    <w:name w:val="批注文字 Char1"/>
    <w:basedOn w:val="a1"/>
    <w:autoRedefine/>
    <w:uiPriority w:val="99"/>
    <w:semiHidden/>
    <w:qFormat/>
    <w:rsid w:val="001D50CC"/>
  </w:style>
  <w:style w:type="character" w:customStyle="1" w:styleId="Charf2">
    <w:name w:val="表正文 Char"/>
    <w:autoRedefine/>
    <w:qFormat/>
    <w:rsid w:val="001D50CC"/>
    <w:rPr>
      <w:rFonts w:eastAsia="宋体"/>
      <w:kern w:val="2"/>
      <w:sz w:val="24"/>
      <w:lang w:val="en-US" w:eastAsia="zh-CN" w:bidi="ar-SA"/>
    </w:rPr>
  </w:style>
  <w:style w:type="character" w:customStyle="1" w:styleId="font12-blue-bold1">
    <w:name w:val="font12-blue-bold1"/>
    <w:autoRedefine/>
    <w:qFormat/>
    <w:rsid w:val="001D50CC"/>
    <w:rPr>
      <w:b/>
      <w:bCs/>
      <w:color w:val="0249A5"/>
      <w:sz w:val="18"/>
      <w:szCs w:val="18"/>
      <w:u w:val="none"/>
    </w:rPr>
  </w:style>
  <w:style w:type="character" w:customStyle="1" w:styleId="15">
    <w:name w:val="15"/>
    <w:autoRedefine/>
    <w:qFormat/>
    <w:rsid w:val="001D50CC"/>
    <w:rPr>
      <w:rFonts w:ascii="Calibri" w:hAnsi="Calibri" w:hint="default"/>
    </w:rPr>
  </w:style>
  <w:style w:type="character" w:customStyle="1" w:styleId="CharChar4">
    <w:name w:val="Char Char4"/>
    <w:autoRedefine/>
    <w:qFormat/>
    <w:rsid w:val="001D50CC"/>
    <w:rPr>
      <w:kern w:val="2"/>
      <w:sz w:val="16"/>
    </w:rPr>
  </w:style>
  <w:style w:type="character" w:customStyle="1" w:styleId="grame">
    <w:name w:val="grame"/>
    <w:basedOn w:val="a1"/>
    <w:autoRedefine/>
    <w:qFormat/>
    <w:rsid w:val="001D50CC"/>
  </w:style>
  <w:style w:type="character" w:customStyle="1" w:styleId="msoins0">
    <w:name w:val="msoins"/>
    <w:basedOn w:val="a1"/>
    <w:autoRedefine/>
    <w:qFormat/>
    <w:rsid w:val="001D50CC"/>
  </w:style>
  <w:style w:type="character" w:customStyle="1" w:styleId="Charf3">
    <w:name w:val="段 Char"/>
    <w:basedOn w:val="a1"/>
    <w:link w:val="aff0"/>
    <w:autoRedefine/>
    <w:qFormat/>
    <w:rsid w:val="001D50CC"/>
    <w:rPr>
      <w:rFonts w:ascii="宋体" w:hAnsi="Times New Roman"/>
    </w:rPr>
  </w:style>
  <w:style w:type="paragraph" w:customStyle="1" w:styleId="aff0">
    <w:name w:val="段"/>
    <w:link w:val="Charf3"/>
    <w:autoRedefine/>
    <w:qFormat/>
    <w:rsid w:val="001D50CC"/>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autoRedefine/>
    <w:uiPriority w:val="99"/>
    <w:semiHidden/>
    <w:qFormat/>
    <w:rsid w:val="001D50CC"/>
    <w:rPr>
      <w:rFonts w:ascii="宋体" w:eastAsia="宋体" w:hAnsi="Courier New" w:cs="Courier New"/>
      <w:szCs w:val="21"/>
    </w:rPr>
  </w:style>
  <w:style w:type="character" w:customStyle="1" w:styleId="black1">
    <w:name w:val="black1"/>
    <w:autoRedefine/>
    <w:qFormat/>
    <w:rsid w:val="001D50CC"/>
    <w:rPr>
      <w:rFonts w:ascii="ˎ̥" w:hAnsi="ˎ̥" w:hint="default"/>
      <w:color w:val="333333"/>
      <w:sz w:val="18"/>
      <w:szCs w:val="18"/>
      <w:u w:val="none"/>
    </w:rPr>
  </w:style>
  <w:style w:type="character" w:customStyle="1" w:styleId="solutioncontent1">
    <w:name w:val="solutioncontent1"/>
    <w:autoRedefine/>
    <w:qFormat/>
    <w:rsid w:val="001D50CC"/>
    <w:rPr>
      <w:rFonts w:cs="Times New Roman"/>
      <w:color w:val="333333"/>
      <w:sz w:val="15"/>
      <w:szCs w:val="15"/>
    </w:rPr>
  </w:style>
  <w:style w:type="character" w:customStyle="1" w:styleId="CharChar0">
    <w:name w:val="+正文 Char Char"/>
    <w:link w:val="CharCharChar"/>
    <w:autoRedefine/>
    <w:qFormat/>
    <w:locked/>
    <w:rsid w:val="001D50CC"/>
    <w:rPr>
      <w:rFonts w:ascii="楷体_GB2312" w:eastAsia="楷体_GB2312"/>
      <w:sz w:val="24"/>
    </w:rPr>
  </w:style>
  <w:style w:type="paragraph" w:customStyle="1" w:styleId="CharCharChar">
    <w:name w:val="+正文 Char Char Char"/>
    <w:basedOn w:val="a"/>
    <w:link w:val="CharChar0"/>
    <w:autoRedefine/>
    <w:qFormat/>
    <w:rsid w:val="001D50CC"/>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autoRedefine/>
    <w:uiPriority w:val="99"/>
    <w:semiHidden/>
    <w:qFormat/>
    <w:rsid w:val="001D50CC"/>
  </w:style>
  <w:style w:type="character" w:customStyle="1" w:styleId="CharChar8">
    <w:name w:val="Char Char8"/>
    <w:autoRedefine/>
    <w:qFormat/>
    <w:rsid w:val="001D50CC"/>
    <w:rPr>
      <w:kern w:val="2"/>
      <w:sz w:val="21"/>
    </w:rPr>
  </w:style>
  <w:style w:type="character" w:customStyle="1" w:styleId="16">
    <w:name w:val="16"/>
    <w:autoRedefine/>
    <w:qFormat/>
    <w:rsid w:val="001D50CC"/>
    <w:rPr>
      <w:rFonts w:ascii="Times New Roman" w:hAnsi="Times New Roman" w:cs="Times New Roman" w:hint="default"/>
      <w:color w:val="0000FF"/>
      <w:sz w:val="20"/>
      <w:szCs w:val="20"/>
      <w:u w:val="single"/>
    </w:rPr>
  </w:style>
  <w:style w:type="character" w:customStyle="1" w:styleId="Char2CharChar">
    <w:name w:val="+正文 Char2 Char Char"/>
    <w:link w:val="Char20"/>
    <w:autoRedefine/>
    <w:qFormat/>
    <w:locked/>
    <w:rsid w:val="001D50CC"/>
    <w:rPr>
      <w:rFonts w:ascii="宋体" w:hAnsi="宋体"/>
      <w:sz w:val="24"/>
    </w:rPr>
  </w:style>
  <w:style w:type="paragraph" w:customStyle="1" w:styleId="Char20">
    <w:name w:val="+正文 Char2"/>
    <w:basedOn w:val="a"/>
    <w:link w:val="Char2CharChar"/>
    <w:autoRedefine/>
    <w:qFormat/>
    <w:rsid w:val="001D50CC"/>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autoRedefine/>
    <w:qFormat/>
    <w:locked/>
    <w:rsid w:val="001D50CC"/>
    <w:rPr>
      <w:rFonts w:ascii="宋体" w:hAnsi="宋体"/>
      <w:sz w:val="24"/>
    </w:rPr>
  </w:style>
  <w:style w:type="paragraph" w:customStyle="1" w:styleId="Char5CharCharChar">
    <w:name w:val="+正文 Char5 Char Char Char"/>
    <w:basedOn w:val="a"/>
    <w:link w:val="Char5CharCharCharCharChar"/>
    <w:autoRedefine/>
    <w:qFormat/>
    <w:rsid w:val="001D50CC"/>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autoRedefine/>
    <w:qFormat/>
    <w:locked/>
    <w:rsid w:val="001D50CC"/>
    <w:rPr>
      <w:rFonts w:ascii="楷体_GB2312" w:eastAsia="楷体_GB2312" w:hAnsi="宋体"/>
      <w:spacing w:val="-8"/>
      <w:sz w:val="24"/>
      <w:lang w:val="zh-CN"/>
    </w:rPr>
  </w:style>
  <w:style w:type="paragraph" w:customStyle="1" w:styleId="aff1">
    <w:name w:val="表文字"/>
    <w:basedOn w:val="a"/>
    <w:link w:val="CharChar1"/>
    <w:autoRedefine/>
    <w:qFormat/>
    <w:rsid w:val="001D50CC"/>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autoRedefine/>
    <w:uiPriority w:val="99"/>
    <w:semiHidden/>
    <w:qFormat/>
    <w:rsid w:val="001D50CC"/>
    <w:rPr>
      <w:rFonts w:ascii="Times New Roman" w:eastAsia="宋体" w:hAnsi="Times New Roman" w:cs="Times New Roman"/>
    </w:rPr>
  </w:style>
  <w:style w:type="character" w:customStyle="1" w:styleId="Char10">
    <w:name w:val="正文文本 Char1"/>
    <w:basedOn w:val="a1"/>
    <w:link w:val="ab"/>
    <w:autoRedefine/>
    <w:uiPriority w:val="1"/>
    <w:qFormat/>
    <w:rsid w:val="001D50CC"/>
    <w:rPr>
      <w:rFonts w:ascii="Times New Roman" w:eastAsia="宋体" w:hAnsi="Times New Roman" w:cs="Times New Roman"/>
    </w:rPr>
  </w:style>
  <w:style w:type="character" w:customStyle="1" w:styleId="CharChar3CharCharCharChar">
    <w:name w:val="+正文 Char Char3 Char Char Char Char"/>
    <w:link w:val="CharChar3CharChar"/>
    <w:autoRedefine/>
    <w:qFormat/>
    <w:locked/>
    <w:rsid w:val="001D50CC"/>
    <w:rPr>
      <w:rFonts w:ascii="宋体" w:hAnsi="宋体"/>
      <w:sz w:val="24"/>
    </w:rPr>
  </w:style>
  <w:style w:type="paragraph" w:customStyle="1" w:styleId="CharChar3CharChar">
    <w:name w:val="+正文 Char Char3 Char Char"/>
    <w:basedOn w:val="a"/>
    <w:link w:val="CharChar3CharCharCharChar"/>
    <w:autoRedefine/>
    <w:qFormat/>
    <w:rsid w:val="001D50CC"/>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autoRedefine/>
    <w:uiPriority w:val="11"/>
    <w:qFormat/>
    <w:rsid w:val="001D50CC"/>
    <w:rPr>
      <w:rFonts w:ascii="Cambria" w:eastAsia="宋体" w:hAnsi="Cambria" w:cs="Times New Roman"/>
      <w:b/>
      <w:bCs/>
      <w:kern w:val="28"/>
      <w:sz w:val="32"/>
      <w:szCs w:val="32"/>
    </w:rPr>
  </w:style>
  <w:style w:type="character" w:customStyle="1" w:styleId="1CharCharChar">
    <w:name w:val="+1. Char Char Char"/>
    <w:link w:val="1Char0"/>
    <w:autoRedefine/>
    <w:qFormat/>
    <w:locked/>
    <w:rsid w:val="001D50CC"/>
    <w:rPr>
      <w:rFonts w:ascii="Times New Roman" w:eastAsia="宋体" w:hAnsi="Times New Roman" w:cs="Times New Roman"/>
    </w:rPr>
  </w:style>
  <w:style w:type="paragraph" w:customStyle="1" w:styleId="1Char0">
    <w:name w:val="+1. Char"/>
    <w:basedOn w:val="a"/>
    <w:link w:val="1CharCharChar"/>
    <w:autoRedefine/>
    <w:qFormat/>
    <w:rsid w:val="001D50CC"/>
  </w:style>
  <w:style w:type="character" w:customStyle="1" w:styleId="Char19">
    <w:name w:val="标题 Char1"/>
    <w:basedOn w:val="a1"/>
    <w:autoRedefine/>
    <w:uiPriority w:val="10"/>
    <w:qFormat/>
    <w:rsid w:val="001D50CC"/>
    <w:rPr>
      <w:rFonts w:ascii="Cambria" w:eastAsia="宋体" w:hAnsi="Cambria" w:cs="Times New Roman"/>
      <w:b/>
      <w:bCs/>
      <w:sz w:val="32"/>
      <w:szCs w:val="32"/>
    </w:rPr>
  </w:style>
  <w:style w:type="character" w:customStyle="1" w:styleId="Char40">
    <w:name w:val="+正文 Char4"/>
    <w:link w:val="aff2"/>
    <w:qFormat/>
    <w:locked/>
    <w:rsid w:val="001D50CC"/>
    <w:rPr>
      <w:rFonts w:ascii="宋体" w:hAnsi="宋体"/>
      <w:sz w:val="24"/>
    </w:rPr>
  </w:style>
  <w:style w:type="paragraph" w:customStyle="1" w:styleId="aff2">
    <w:name w:val="+正文"/>
    <w:basedOn w:val="a"/>
    <w:link w:val="Char40"/>
    <w:autoRedefine/>
    <w:qFormat/>
    <w:rsid w:val="001D50CC"/>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autoRedefine/>
    <w:uiPriority w:val="99"/>
    <w:semiHidden/>
    <w:qFormat/>
    <w:rsid w:val="001D50CC"/>
    <w:rPr>
      <w:sz w:val="18"/>
      <w:szCs w:val="18"/>
    </w:rPr>
  </w:style>
  <w:style w:type="character" w:customStyle="1" w:styleId="CharChar7">
    <w:name w:val="Char Char7"/>
    <w:autoRedefine/>
    <w:qFormat/>
    <w:rsid w:val="001D50CC"/>
    <w:rPr>
      <w:kern w:val="2"/>
      <w:sz w:val="18"/>
    </w:rPr>
  </w:style>
  <w:style w:type="character" w:customStyle="1" w:styleId="CharChar2">
    <w:name w:val="Char Char2"/>
    <w:autoRedefine/>
    <w:qFormat/>
    <w:rsid w:val="001D50CC"/>
    <w:rPr>
      <w:kern w:val="2"/>
      <w:sz w:val="24"/>
      <w:szCs w:val="24"/>
    </w:rPr>
  </w:style>
  <w:style w:type="character" w:customStyle="1" w:styleId="Char1b">
    <w:name w:val="表正文 Char1"/>
    <w:autoRedefine/>
    <w:qFormat/>
    <w:rsid w:val="001D50CC"/>
    <w:rPr>
      <w:kern w:val="2"/>
      <w:sz w:val="21"/>
    </w:rPr>
  </w:style>
  <w:style w:type="character" w:customStyle="1" w:styleId="Char1c">
    <w:name w:val="页眉 Char1"/>
    <w:basedOn w:val="a1"/>
    <w:autoRedefine/>
    <w:uiPriority w:val="99"/>
    <w:semiHidden/>
    <w:qFormat/>
    <w:rsid w:val="001D50CC"/>
    <w:rPr>
      <w:sz w:val="18"/>
      <w:szCs w:val="18"/>
    </w:rPr>
  </w:style>
  <w:style w:type="character" w:customStyle="1" w:styleId="CharChar5">
    <w:name w:val="普通文字 Char Char"/>
    <w:autoRedefine/>
    <w:qFormat/>
    <w:rsid w:val="001D50CC"/>
    <w:rPr>
      <w:rFonts w:ascii="宋体" w:hAnsi="Courier New"/>
      <w:kern w:val="2"/>
      <w:sz w:val="21"/>
    </w:rPr>
  </w:style>
  <w:style w:type="character" w:customStyle="1" w:styleId="Charf4">
    <w:name w:val="无间隔 Char"/>
    <w:link w:val="12"/>
    <w:autoRedefine/>
    <w:qFormat/>
    <w:locked/>
    <w:rsid w:val="001D50CC"/>
    <w:rPr>
      <w:rFonts w:eastAsia="Times New Roman"/>
      <w:sz w:val="22"/>
      <w:lang w:eastAsia="en-US" w:bidi="en-US"/>
    </w:rPr>
  </w:style>
  <w:style w:type="paragraph" w:customStyle="1" w:styleId="12">
    <w:name w:val="无间隔1"/>
    <w:link w:val="Charf4"/>
    <w:autoRedefine/>
    <w:qFormat/>
    <w:rsid w:val="001D50CC"/>
    <w:pPr>
      <w:spacing w:line="300" w:lineRule="auto"/>
      <w:jc w:val="center"/>
    </w:pPr>
    <w:rPr>
      <w:rFonts w:eastAsia="Times New Roman"/>
      <w:sz w:val="22"/>
      <w:lang w:eastAsia="en-US" w:bidi="en-US"/>
    </w:rPr>
  </w:style>
  <w:style w:type="character" w:customStyle="1" w:styleId="Char11">
    <w:name w:val="脚注文本 Char1"/>
    <w:basedOn w:val="a1"/>
    <w:link w:val="af3"/>
    <w:autoRedefine/>
    <w:qFormat/>
    <w:locked/>
    <w:rsid w:val="001D50CC"/>
    <w:rPr>
      <w:rFonts w:ascii="Times New Roman" w:eastAsia="宋体" w:hAnsi="Times New Roman" w:cs="Times New Roman"/>
      <w:sz w:val="18"/>
      <w:szCs w:val="18"/>
    </w:rPr>
  </w:style>
  <w:style w:type="character" w:customStyle="1" w:styleId="1CharCharCharCharChar">
    <w:name w:val="+列表1 Char Char Char Char Char"/>
    <w:link w:val="1CharCharChar0"/>
    <w:autoRedefine/>
    <w:qFormat/>
    <w:locked/>
    <w:rsid w:val="001D50CC"/>
    <w:rPr>
      <w:rFonts w:ascii="宋体" w:hAnsi="宋体"/>
    </w:rPr>
  </w:style>
  <w:style w:type="paragraph" w:customStyle="1" w:styleId="1CharCharChar0">
    <w:name w:val="+列表1 Char Char Char"/>
    <w:basedOn w:val="a"/>
    <w:link w:val="1CharCharCharCharChar"/>
    <w:autoRedefine/>
    <w:qFormat/>
    <w:rsid w:val="001D50CC"/>
    <w:pPr>
      <w:jc w:val="center"/>
    </w:pPr>
    <w:rPr>
      <w:rFonts w:ascii="宋体" w:eastAsiaTheme="minorEastAsia" w:hAnsi="宋体" w:cstheme="minorBidi"/>
    </w:rPr>
  </w:style>
  <w:style w:type="character" w:customStyle="1" w:styleId="CharChar5CharCharChar">
    <w:name w:val="+正文 Char Char5 Char Char Char"/>
    <w:link w:val="CharChar5Char"/>
    <w:autoRedefine/>
    <w:qFormat/>
    <w:locked/>
    <w:rsid w:val="001D50CC"/>
    <w:rPr>
      <w:rFonts w:ascii="宋体" w:hAnsi="宋体"/>
      <w:sz w:val="24"/>
    </w:rPr>
  </w:style>
  <w:style w:type="paragraph" w:customStyle="1" w:styleId="CharChar5Char">
    <w:name w:val="+正文 Char Char5 Char"/>
    <w:basedOn w:val="a"/>
    <w:link w:val="CharChar5CharCharChar"/>
    <w:autoRedefine/>
    <w:qFormat/>
    <w:rsid w:val="001D50CC"/>
    <w:pPr>
      <w:spacing w:line="360" w:lineRule="auto"/>
      <w:ind w:firstLineChars="200" w:firstLine="200"/>
    </w:pPr>
    <w:rPr>
      <w:rFonts w:ascii="宋体" w:eastAsiaTheme="minorEastAsia" w:hAnsi="宋体" w:cstheme="minorBidi"/>
      <w:sz w:val="24"/>
    </w:rPr>
  </w:style>
  <w:style w:type="character" w:customStyle="1" w:styleId="CharChar10">
    <w:name w:val="Char Char1"/>
    <w:autoRedefine/>
    <w:semiHidden/>
    <w:qFormat/>
    <w:rsid w:val="001D50CC"/>
    <w:rPr>
      <w:kern w:val="2"/>
      <w:sz w:val="21"/>
    </w:rPr>
  </w:style>
  <w:style w:type="character" w:customStyle="1" w:styleId="CharChar50">
    <w:name w:val="Char Char5"/>
    <w:autoRedefine/>
    <w:qFormat/>
    <w:rsid w:val="001D50CC"/>
    <w:rPr>
      <w:rFonts w:ascii="Arial" w:eastAsia="方正魏碑简体" w:hAnsi="Arial" w:cs="Arial"/>
      <w:bCs/>
      <w:kern w:val="28"/>
      <w:sz w:val="32"/>
      <w:szCs w:val="32"/>
    </w:rPr>
  </w:style>
  <w:style w:type="character" w:customStyle="1" w:styleId="Char1d">
    <w:name w:val="注释标题 Char1"/>
    <w:basedOn w:val="a1"/>
    <w:autoRedefine/>
    <w:uiPriority w:val="99"/>
    <w:semiHidden/>
    <w:qFormat/>
    <w:rsid w:val="001D50CC"/>
  </w:style>
  <w:style w:type="character" w:customStyle="1" w:styleId="Charf5">
    <w:name w:val="明显引用 Char"/>
    <w:basedOn w:val="a1"/>
    <w:autoRedefine/>
    <w:qFormat/>
    <w:rsid w:val="001D50CC"/>
    <w:rPr>
      <w:b/>
      <w:bCs/>
      <w:i/>
      <w:iCs/>
      <w:color w:val="4F81BD"/>
      <w:kern w:val="2"/>
      <w:sz w:val="21"/>
    </w:rPr>
  </w:style>
  <w:style w:type="character" w:customStyle="1" w:styleId="Char">
    <w:name w:val="正文缩进 Char"/>
    <w:link w:val="a0"/>
    <w:autoRedefine/>
    <w:qFormat/>
    <w:rsid w:val="001D50CC"/>
    <w:rPr>
      <w:rFonts w:ascii="Times New Roman" w:eastAsia="宋体" w:hAnsi="Times New Roman" w:cs="Times New Roman"/>
    </w:rPr>
  </w:style>
  <w:style w:type="character" w:customStyle="1" w:styleId="Charf6">
    <w:name w:val="引用 Char"/>
    <w:basedOn w:val="a1"/>
    <w:autoRedefine/>
    <w:qFormat/>
    <w:rsid w:val="001D50CC"/>
    <w:rPr>
      <w:i/>
      <w:iCs/>
      <w:color w:val="000000"/>
      <w:kern w:val="2"/>
      <w:sz w:val="21"/>
    </w:rPr>
  </w:style>
  <w:style w:type="character" w:customStyle="1" w:styleId="Char1e">
    <w:name w:val="日期 Char1"/>
    <w:basedOn w:val="a1"/>
    <w:autoRedefine/>
    <w:uiPriority w:val="99"/>
    <w:semiHidden/>
    <w:qFormat/>
    <w:rsid w:val="001D50CC"/>
  </w:style>
  <w:style w:type="character" w:customStyle="1" w:styleId="SubtitleChar">
    <w:name w:val="Subtitle Char"/>
    <w:autoRedefine/>
    <w:qFormat/>
    <w:locked/>
    <w:rsid w:val="001D50CC"/>
    <w:rPr>
      <w:rFonts w:ascii="Calibri Light" w:eastAsia="宋体" w:hAnsi="Calibri Light" w:cs="Times New Roman"/>
      <w:b/>
      <w:bCs/>
      <w:kern w:val="28"/>
      <w:sz w:val="32"/>
      <w:szCs w:val="32"/>
      <w:lang w:eastAsia="en-US"/>
    </w:rPr>
  </w:style>
  <w:style w:type="character" w:customStyle="1" w:styleId="hCharChar">
    <w:name w:val="h Char Char"/>
    <w:autoRedefine/>
    <w:qFormat/>
    <w:rsid w:val="001D50CC"/>
    <w:rPr>
      <w:kern w:val="2"/>
      <w:sz w:val="18"/>
    </w:rPr>
  </w:style>
  <w:style w:type="character" w:customStyle="1" w:styleId="Char1f">
    <w:name w:val="明显引用 Char1"/>
    <w:basedOn w:val="a1"/>
    <w:link w:val="13"/>
    <w:autoRedefine/>
    <w:qFormat/>
    <w:locked/>
    <w:rsid w:val="001D50CC"/>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autoRedefine/>
    <w:qFormat/>
    <w:rsid w:val="001D50CC"/>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autoRedefine/>
    <w:qFormat/>
    <w:rsid w:val="001D50CC"/>
    <w:rPr>
      <w:rFonts w:ascii="Arial" w:eastAsia="黑体" w:hAnsi="Arial"/>
      <w:kern w:val="2"/>
      <w:sz w:val="44"/>
    </w:rPr>
  </w:style>
  <w:style w:type="paragraph" w:customStyle="1" w:styleId="14">
    <w:name w:val="列出段落1"/>
    <w:basedOn w:val="a"/>
    <w:autoRedefine/>
    <w:uiPriority w:val="34"/>
    <w:qFormat/>
    <w:rsid w:val="001D50CC"/>
    <w:pPr>
      <w:ind w:firstLineChars="200" w:firstLine="420"/>
    </w:pPr>
  </w:style>
  <w:style w:type="paragraph" w:customStyle="1" w:styleId="xl54">
    <w:name w:val="xl54"/>
    <w:basedOn w:val="a"/>
    <w:autoRedefine/>
    <w:qFormat/>
    <w:rsid w:val="001D50C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autoRedefine/>
    <w:qFormat/>
    <w:rsid w:val="001D50CC"/>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autoRedefine/>
    <w:qFormat/>
    <w:rsid w:val="001D50CC"/>
    <w:pPr>
      <w:adjustRightInd w:val="0"/>
      <w:spacing w:before="320" w:after="160" w:line="360" w:lineRule="atLeast"/>
      <w:jc w:val="center"/>
    </w:pPr>
    <w:rPr>
      <w:rFonts w:ascii="Arial" w:eastAsia="黑体"/>
      <w:kern w:val="0"/>
      <w:sz w:val="32"/>
      <w:szCs w:val="20"/>
    </w:rPr>
  </w:style>
  <w:style w:type="paragraph" w:customStyle="1" w:styleId="19">
    <w:name w:val="19"/>
    <w:basedOn w:val="a"/>
    <w:autoRedefine/>
    <w:qFormat/>
    <w:rsid w:val="001D50CC"/>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autoRedefine/>
    <w:qFormat/>
    <w:rsid w:val="001D50CC"/>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autoRedefine/>
    <w:qFormat/>
    <w:rsid w:val="001D50CC"/>
    <w:pPr>
      <w:widowControl/>
      <w:ind w:firstLine="420"/>
    </w:pPr>
    <w:rPr>
      <w:rFonts w:ascii="Calibri" w:hAnsi="Calibri" w:cs="宋体"/>
      <w:kern w:val="0"/>
      <w:szCs w:val="21"/>
    </w:rPr>
  </w:style>
  <w:style w:type="paragraph" w:customStyle="1" w:styleId="230">
    <w:name w:val="23"/>
    <w:basedOn w:val="a"/>
    <w:autoRedefine/>
    <w:qFormat/>
    <w:rsid w:val="001D50CC"/>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autoRedefine/>
    <w:qFormat/>
    <w:rsid w:val="001D50CC"/>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autoRedefine/>
    <w:uiPriority w:val="34"/>
    <w:qFormat/>
    <w:rsid w:val="001D50CC"/>
    <w:pPr>
      <w:ind w:firstLineChars="200" w:firstLine="420"/>
    </w:pPr>
    <w:rPr>
      <w:rFonts w:ascii="Calibri" w:hAnsi="Calibri"/>
    </w:rPr>
  </w:style>
  <w:style w:type="paragraph" w:customStyle="1" w:styleId="24">
    <w:name w:val="样式 正文文本缩进 + 段前: 2 字符"/>
    <w:basedOn w:val="a"/>
    <w:autoRedefine/>
    <w:qFormat/>
    <w:rsid w:val="001D50CC"/>
    <w:pPr>
      <w:ind w:leftChars="200" w:left="420"/>
      <w:jc w:val="left"/>
    </w:pPr>
    <w:rPr>
      <w:sz w:val="28"/>
      <w:szCs w:val="24"/>
      <w:lang w:eastAsia="zh-TW"/>
    </w:rPr>
  </w:style>
  <w:style w:type="paragraph" w:customStyle="1" w:styleId="Style4">
    <w:name w:val="Style4"/>
    <w:basedOn w:val="4"/>
    <w:autoRedefine/>
    <w:qFormat/>
    <w:rsid w:val="001D50C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autoRedefine/>
    <w:qFormat/>
    <w:rsid w:val="001D50C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autoRedefine/>
    <w:uiPriority w:val="39"/>
    <w:unhideWhenUsed/>
    <w:qFormat/>
    <w:rsid w:val="001D50CC"/>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autoRedefine/>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1D50CC"/>
    <w:pPr>
      <w:jc w:val="left"/>
    </w:pPr>
    <w:rPr>
      <w:rFonts w:ascii="宋体" w:hAnsi="宋体"/>
      <w:szCs w:val="21"/>
    </w:rPr>
  </w:style>
  <w:style w:type="paragraph" w:customStyle="1" w:styleId="xl87">
    <w:name w:val="xl87"/>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1D50C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1D50C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1D50C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1D50CC"/>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1D50C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autoRedefine/>
    <w:qFormat/>
    <w:rsid w:val="001D50CC"/>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autoRedefine/>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1D50CC"/>
    <w:pPr>
      <w:widowControl/>
      <w:spacing w:before="100" w:beforeAutospacing="1" w:after="100" w:afterAutospacing="1"/>
      <w:jc w:val="left"/>
    </w:pPr>
    <w:rPr>
      <w:kern w:val="0"/>
      <w:sz w:val="16"/>
      <w:szCs w:val="16"/>
    </w:rPr>
  </w:style>
  <w:style w:type="paragraph" w:customStyle="1" w:styleId="font14">
    <w:name w:val="font14"/>
    <w:basedOn w:val="a"/>
    <w:autoRedefine/>
    <w:qFormat/>
    <w:rsid w:val="001D50CC"/>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1D50CC"/>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1D50CC"/>
    <w:pPr>
      <w:ind w:firstLineChars="200" w:firstLine="420"/>
    </w:pPr>
  </w:style>
  <w:style w:type="paragraph" w:customStyle="1" w:styleId="170">
    <w:name w:val="17"/>
    <w:basedOn w:val="a"/>
    <w:qFormat/>
    <w:rsid w:val="001D50CC"/>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1D50C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autoRedefine/>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1D50CC"/>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1D50CC"/>
    <w:rPr>
      <w:rFonts w:ascii="Tahoma" w:hAnsi="Tahoma"/>
      <w:sz w:val="24"/>
      <w:szCs w:val="20"/>
    </w:rPr>
  </w:style>
  <w:style w:type="paragraph" w:customStyle="1" w:styleId="xl80">
    <w:name w:val="xl80"/>
    <w:basedOn w:val="a"/>
    <w:qFormat/>
    <w:rsid w:val="001D50CC"/>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1D50C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1D50CC"/>
    <w:pPr>
      <w:spacing w:line="300" w:lineRule="auto"/>
      <w:jc w:val="center"/>
    </w:pPr>
    <w:rPr>
      <w:rFonts w:ascii="Arial" w:eastAsia="黑体" w:hAnsi="Arial" w:cs="Arial"/>
      <w:bCs/>
      <w:sz w:val="52"/>
      <w:szCs w:val="32"/>
    </w:rPr>
  </w:style>
  <w:style w:type="paragraph" w:customStyle="1" w:styleId="xl50">
    <w:name w:val="xl50"/>
    <w:basedOn w:val="a"/>
    <w:qFormat/>
    <w:rsid w:val="001D50C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1D50CC"/>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1D50CC"/>
    <w:pPr>
      <w:tabs>
        <w:tab w:val="left" w:pos="360"/>
      </w:tabs>
    </w:pPr>
    <w:rPr>
      <w:sz w:val="24"/>
      <w:szCs w:val="24"/>
    </w:rPr>
  </w:style>
  <w:style w:type="paragraph" w:customStyle="1" w:styleId="xl38">
    <w:name w:val="xl38"/>
    <w:basedOn w:val="a"/>
    <w:qFormat/>
    <w:rsid w:val="001D50C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1D50C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1D50CC"/>
    <w:pPr>
      <w:widowControl/>
      <w:spacing w:after="160" w:line="240" w:lineRule="exact"/>
      <w:jc w:val="left"/>
    </w:pPr>
    <w:rPr>
      <w:rFonts w:ascii="Verdana" w:hAnsi="Verdana"/>
      <w:kern w:val="0"/>
      <w:sz w:val="20"/>
      <w:szCs w:val="20"/>
      <w:lang w:eastAsia="en-US"/>
    </w:rPr>
  </w:style>
  <w:style w:type="paragraph" w:customStyle="1" w:styleId="xl72">
    <w:name w:val="xl72"/>
    <w:basedOn w:val="a"/>
    <w:autoRedefine/>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autoRedefine/>
    <w:qFormat/>
    <w:rsid w:val="001D50CC"/>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1D50C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1D50C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1D50C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1D50C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1D50C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1D50C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1D50CC"/>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autoRedefine/>
    <w:qFormat/>
    <w:rsid w:val="001D50CC"/>
    <w:rPr>
      <w:rFonts w:ascii="Tahoma" w:hAnsi="Tahoma"/>
      <w:sz w:val="24"/>
      <w:szCs w:val="20"/>
    </w:rPr>
  </w:style>
  <w:style w:type="paragraph" w:customStyle="1" w:styleId="0">
    <w:name w:val="0"/>
    <w:basedOn w:val="a"/>
    <w:qFormat/>
    <w:rsid w:val="001D50CC"/>
    <w:pPr>
      <w:widowControl/>
      <w:snapToGrid w:val="0"/>
    </w:pPr>
    <w:rPr>
      <w:rFonts w:eastAsia="Arial Unicode MS"/>
      <w:kern w:val="0"/>
      <w:szCs w:val="21"/>
    </w:rPr>
  </w:style>
  <w:style w:type="paragraph" w:customStyle="1" w:styleId="aff7">
    <w:name w:val="文档正文"/>
    <w:basedOn w:val="a"/>
    <w:autoRedefine/>
    <w:qFormat/>
    <w:rsid w:val="001D50CC"/>
    <w:pPr>
      <w:spacing w:line="360" w:lineRule="auto"/>
    </w:pPr>
    <w:rPr>
      <w:rFonts w:ascii="宋体" w:hAnsi="宋体" w:cs="Arial"/>
      <w:b/>
      <w:bCs/>
      <w:szCs w:val="21"/>
    </w:rPr>
  </w:style>
  <w:style w:type="paragraph" w:customStyle="1" w:styleId="xl41">
    <w:name w:val="xl41"/>
    <w:basedOn w:val="a"/>
    <w:qFormat/>
    <w:rsid w:val="001D50C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1D50CC"/>
    <w:pPr>
      <w:adjustRightInd w:val="0"/>
      <w:spacing w:line="360" w:lineRule="auto"/>
    </w:pPr>
    <w:rPr>
      <w:kern w:val="0"/>
      <w:sz w:val="24"/>
      <w:szCs w:val="20"/>
    </w:rPr>
  </w:style>
  <w:style w:type="paragraph" w:customStyle="1" w:styleId="35">
    <w:name w:val="表格3"/>
    <w:basedOn w:val="a"/>
    <w:qFormat/>
    <w:rsid w:val="001D50CC"/>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1D50CC"/>
  </w:style>
  <w:style w:type="paragraph" w:customStyle="1" w:styleId="xl71">
    <w:name w:val="xl71"/>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autoRedefine/>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1D50CC"/>
    <w:pPr>
      <w:spacing w:afterLines="50" w:line="360" w:lineRule="auto"/>
    </w:pPr>
    <w:rPr>
      <w:rFonts w:ascii="仿宋_GB2312" w:eastAsia="仿宋_GB2312" w:hAnsi="宋体"/>
      <w:sz w:val="24"/>
      <w:szCs w:val="24"/>
    </w:rPr>
  </w:style>
  <w:style w:type="paragraph" w:customStyle="1" w:styleId="p17">
    <w:name w:val="p17"/>
    <w:basedOn w:val="a"/>
    <w:qFormat/>
    <w:rsid w:val="001D50CC"/>
    <w:pPr>
      <w:widowControl/>
    </w:pPr>
    <w:rPr>
      <w:kern w:val="0"/>
      <w:szCs w:val="21"/>
    </w:rPr>
  </w:style>
  <w:style w:type="paragraph" w:customStyle="1" w:styleId="xl59">
    <w:name w:val="xl59"/>
    <w:basedOn w:val="a"/>
    <w:qFormat/>
    <w:rsid w:val="001D50C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1D50C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1D50CC"/>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1D50CC"/>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1D50CC"/>
    <w:pPr>
      <w:ind w:firstLineChars="200" w:firstLine="420"/>
    </w:pPr>
  </w:style>
  <w:style w:type="paragraph" w:customStyle="1" w:styleId="110">
    <w:name w:val="列出段落11"/>
    <w:basedOn w:val="a"/>
    <w:autoRedefine/>
    <w:uiPriority w:val="34"/>
    <w:qFormat/>
    <w:rsid w:val="001D50CC"/>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1D50CC"/>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1D50CC"/>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1D50CC"/>
    <w:pPr>
      <w:tabs>
        <w:tab w:val="left" w:pos="360"/>
      </w:tabs>
    </w:pPr>
    <w:rPr>
      <w:sz w:val="24"/>
      <w:szCs w:val="24"/>
    </w:rPr>
  </w:style>
  <w:style w:type="paragraph" w:customStyle="1" w:styleId="xl69">
    <w:name w:val="xl69"/>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1D50CC"/>
    <w:pPr>
      <w:ind w:firstLineChars="200" w:firstLine="420"/>
    </w:pPr>
  </w:style>
  <w:style w:type="paragraph" w:customStyle="1" w:styleId="p18">
    <w:name w:val="p18"/>
    <w:basedOn w:val="a"/>
    <w:autoRedefine/>
    <w:qFormat/>
    <w:rsid w:val="001D50CC"/>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autoRedefine/>
    <w:qFormat/>
    <w:rsid w:val="001D50CC"/>
    <w:rPr>
      <w:rFonts w:ascii="宋体" w:hAnsi="宋体"/>
      <w:szCs w:val="24"/>
    </w:rPr>
  </w:style>
  <w:style w:type="paragraph" w:customStyle="1" w:styleId="180">
    <w:name w:val="18"/>
    <w:basedOn w:val="a"/>
    <w:qFormat/>
    <w:rsid w:val="001D50CC"/>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autoRedefine/>
    <w:qFormat/>
    <w:rsid w:val="001D50CC"/>
    <w:pPr>
      <w:spacing w:beforeLines="25" w:afterLines="25" w:line="360" w:lineRule="auto"/>
      <w:ind w:firstLineChars="200" w:firstLine="480"/>
    </w:pPr>
    <w:rPr>
      <w:sz w:val="24"/>
      <w:szCs w:val="21"/>
    </w:rPr>
  </w:style>
  <w:style w:type="paragraph" w:customStyle="1" w:styleId="affa">
    <w:name w:val="文字列表"/>
    <w:basedOn w:val="af7"/>
    <w:qFormat/>
    <w:rsid w:val="001D50CC"/>
  </w:style>
  <w:style w:type="paragraph" w:customStyle="1" w:styleId="Web">
    <w:name w:val="普通 (Web)"/>
    <w:basedOn w:val="a"/>
    <w:autoRedefine/>
    <w:qFormat/>
    <w:rsid w:val="001D50CC"/>
    <w:rPr>
      <w:sz w:val="24"/>
      <w:szCs w:val="24"/>
    </w:rPr>
  </w:style>
  <w:style w:type="paragraph" w:customStyle="1" w:styleId="xl27">
    <w:name w:val="xl27"/>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autoRedefine/>
    <w:qFormat/>
    <w:rsid w:val="001D50CC"/>
    <w:rPr>
      <w:rFonts w:ascii="Tahoma" w:hAnsi="Tahoma"/>
      <w:sz w:val="24"/>
      <w:szCs w:val="20"/>
    </w:rPr>
  </w:style>
  <w:style w:type="paragraph" w:customStyle="1" w:styleId="xl75">
    <w:name w:val="xl75"/>
    <w:basedOn w:val="a"/>
    <w:qFormat/>
    <w:rsid w:val="001D50CC"/>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1D50CC"/>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autoRedefine/>
    <w:qFormat/>
    <w:rsid w:val="001D50C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1D50C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1D50C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1D50CC"/>
    <w:pPr>
      <w:spacing w:line="360" w:lineRule="auto"/>
    </w:pPr>
    <w:rPr>
      <w:rFonts w:ascii="宋体" w:hAnsi="宋体"/>
      <w:bCs/>
      <w:szCs w:val="21"/>
    </w:rPr>
  </w:style>
  <w:style w:type="paragraph" w:customStyle="1" w:styleId="TOC2">
    <w:name w:val="TOC 标题2"/>
    <w:basedOn w:val="1"/>
    <w:next w:val="a"/>
    <w:uiPriority w:val="39"/>
    <w:qFormat/>
    <w:rsid w:val="001D50CC"/>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autoRedefine/>
    <w:qFormat/>
    <w:rsid w:val="001D50CC"/>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1D50C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1D50CC"/>
    <w:pPr>
      <w:adjustRightInd w:val="0"/>
      <w:spacing w:after="284" w:line="113" w:lineRule="atLeast"/>
      <w:jc w:val="center"/>
      <w:textAlignment w:val="baseline"/>
    </w:pPr>
    <w:rPr>
      <w:kern w:val="0"/>
      <w:sz w:val="24"/>
      <w:szCs w:val="20"/>
    </w:rPr>
  </w:style>
  <w:style w:type="paragraph" w:customStyle="1" w:styleId="1b">
    <w:name w:val="正文1"/>
    <w:autoRedefine/>
    <w:qFormat/>
    <w:rsid w:val="001D50C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1D50C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autoRedefine/>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autoRedefine/>
    <w:qFormat/>
    <w:rsid w:val="001D50CC"/>
    <w:pPr>
      <w:widowControl/>
      <w:snapToGrid w:val="0"/>
      <w:spacing w:before="100" w:beforeAutospacing="1" w:after="100" w:afterAutospacing="1"/>
    </w:pPr>
    <w:rPr>
      <w:rFonts w:eastAsia="Arial Unicode MS"/>
      <w:kern w:val="0"/>
      <w:szCs w:val="21"/>
    </w:rPr>
  </w:style>
  <w:style w:type="paragraph" w:customStyle="1" w:styleId="xl78">
    <w:name w:val="xl78"/>
    <w:basedOn w:val="a"/>
    <w:autoRedefine/>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autoRedefine/>
    <w:qFormat/>
    <w:rsid w:val="001D50CC"/>
    <w:pPr>
      <w:tabs>
        <w:tab w:val="left" w:pos="360"/>
      </w:tabs>
    </w:pPr>
    <w:rPr>
      <w:sz w:val="24"/>
      <w:szCs w:val="24"/>
    </w:rPr>
  </w:style>
  <w:style w:type="paragraph" w:customStyle="1" w:styleId="xl86">
    <w:name w:val="xl86"/>
    <w:basedOn w:val="a"/>
    <w:autoRedefine/>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1D50CC"/>
    <w:pPr>
      <w:spacing w:line="360" w:lineRule="auto"/>
      <w:ind w:firstLineChars="200" w:firstLine="480"/>
    </w:pPr>
    <w:rPr>
      <w:rFonts w:cs="宋体"/>
      <w:sz w:val="24"/>
      <w:szCs w:val="20"/>
    </w:rPr>
  </w:style>
  <w:style w:type="paragraph" w:customStyle="1" w:styleId="212">
    <w:name w:val="正文文本缩进 21"/>
    <w:basedOn w:val="a"/>
    <w:qFormat/>
    <w:rsid w:val="001D50CC"/>
    <w:pPr>
      <w:autoSpaceDE w:val="0"/>
      <w:autoSpaceDN w:val="0"/>
      <w:adjustRightInd w:val="0"/>
      <w:ind w:firstLine="540"/>
      <w:textAlignment w:val="baseline"/>
    </w:pPr>
    <w:rPr>
      <w:sz w:val="24"/>
      <w:szCs w:val="20"/>
    </w:rPr>
  </w:style>
  <w:style w:type="paragraph" w:customStyle="1" w:styleId="font9">
    <w:name w:val="font9"/>
    <w:basedOn w:val="a"/>
    <w:qFormat/>
    <w:rsid w:val="001D50CC"/>
    <w:pPr>
      <w:widowControl/>
      <w:spacing w:before="100" w:beforeAutospacing="1" w:after="100" w:afterAutospacing="1"/>
      <w:jc w:val="left"/>
    </w:pPr>
    <w:rPr>
      <w:b/>
      <w:bCs/>
      <w:kern w:val="0"/>
      <w:sz w:val="16"/>
      <w:szCs w:val="16"/>
    </w:rPr>
  </w:style>
  <w:style w:type="paragraph" w:customStyle="1" w:styleId="xl30">
    <w:name w:val="xl30"/>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1D50C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1D50CC"/>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1D50CC"/>
    <w:pPr>
      <w:widowControl/>
    </w:pPr>
    <w:rPr>
      <w:kern w:val="0"/>
      <w:szCs w:val="21"/>
    </w:rPr>
  </w:style>
  <w:style w:type="paragraph" w:customStyle="1" w:styleId="xl79">
    <w:name w:val="xl79"/>
    <w:basedOn w:val="a"/>
    <w:autoRedefine/>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1D50C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1D50CC"/>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1D50CC"/>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1D50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1"/>
    <w:qFormat/>
    <w:rsid w:val="001D50CC"/>
    <w:pPr>
      <w:suppressAutoHyphens/>
      <w:spacing w:line="240" w:lineRule="auto"/>
      <w:ind w:firstLine="420"/>
    </w:pPr>
    <w:rPr>
      <w:kern w:val="1"/>
      <w:szCs w:val="21"/>
    </w:rPr>
  </w:style>
  <w:style w:type="character" w:customStyle="1" w:styleId="navname">
    <w:name w:val="navname"/>
    <w:basedOn w:val="a1"/>
    <w:qFormat/>
    <w:rsid w:val="001D50CC"/>
  </w:style>
  <w:style w:type="paragraph" w:customStyle="1" w:styleId="TableParagraph">
    <w:name w:val="Table Paragraph"/>
    <w:basedOn w:val="a"/>
    <w:uiPriority w:val="1"/>
    <w:qFormat/>
    <w:rsid w:val="001D50CC"/>
    <w:pPr>
      <w:autoSpaceDE w:val="0"/>
      <w:autoSpaceDN w:val="0"/>
      <w:spacing w:line="240" w:lineRule="auto"/>
      <w:jc w:val="left"/>
    </w:pPr>
    <w:rPr>
      <w:rFonts w:ascii="宋体" w:hAnsi="宋体" w:cs="宋体"/>
      <w:kern w:val="0"/>
      <w:sz w:val="22"/>
      <w:lang w:val="zh-CN" w:bidi="zh-CN"/>
    </w:rPr>
  </w:style>
  <w:style w:type="paragraph" w:styleId="afff">
    <w:name w:val="Revision"/>
    <w:hidden/>
    <w:uiPriority w:val="99"/>
    <w:unhideWhenUsed/>
    <w:rsid w:val="001D50CC"/>
    <w:rPr>
      <w:rFonts w:ascii="Times New Roman" w:eastAsia="宋体" w:hAnsi="Times New Roman" w:cs="Times New Roman"/>
    </w:rPr>
  </w:style>
  <w:style w:type="paragraph" w:styleId="afff0">
    <w:name w:val="Quote"/>
    <w:basedOn w:val="a"/>
    <w:next w:val="a"/>
    <w:link w:val="Char22"/>
    <w:uiPriority w:val="29"/>
    <w:qFormat/>
    <w:rsid w:val="001D50CC"/>
    <w:pPr>
      <w:autoSpaceDE w:val="0"/>
      <w:autoSpaceDN w:val="0"/>
      <w:spacing w:before="160" w:after="160" w:line="240" w:lineRule="auto"/>
      <w:jc w:val="center"/>
    </w:pPr>
    <w:rPr>
      <w:rFonts w:ascii="宋体" w:hAnsi="宋体" w:cs="宋体"/>
      <w:i/>
      <w:iCs/>
      <w:color w:val="404040" w:themeColor="text1" w:themeTint="BF"/>
      <w:kern w:val="0"/>
      <w:sz w:val="22"/>
      <w:lang w:val="zh-CN" w:bidi="zh-CN"/>
    </w:rPr>
  </w:style>
  <w:style w:type="character" w:customStyle="1" w:styleId="Char22">
    <w:name w:val="引用 Char2"/>
    <w:basedOn w:val="a1"/>
    <w:link w:val="afff0"/>
    <w:uiPriority w:val="29"/>
    <w:rsid w:val="001D50CC"/>
    <w:rPr>
      <w:rFonts w:ascii="宋体" w:eastAsia="宋体" w:hAnsi="宋体" w:cs="宋体"/>
      <w:i/>
      <w:iCs/>
      <w:color w:val="404040" w:themeColor="text1" w:themeTint="BF"/>
      <w:kern w:val="0"/>
      <w:sz w:val="22"/>
      <w:lang w:val="zh-CN" w:bidi="zh-CN"/>
    </w:rPr>
  </w:style>
  <w:style w:type="character" w:styleId="afff1">
    <w:name w:val="Intense Emphasis"/>
    <w:basedOn w:val="a1"/>
    <w:uiPriority w:val="21"/>
    <w:qFormat/>
    <w:rsid w:val="001D50CC"/>
    <w:rPr>
      <w:i/>
      <w:iCs/>
      <w:color w:val="2E74B5" w:themeColor="accent1" w:themeShade="BF"/>
    </w:rPr>
  </w:style>
  <w:style w:type="paragraph" w:styleId="afff2">
    <w:name w:val="Intense Quote"/>
    <w:basedOn w:val="a"/>
    <w:next w:val="a"/>
    <w:link w:val="Char23"/>
    <w:uiPriority w:val="30"/>
    <w:qFormat/>
    <w:rsid w:val="001D50CC"/>
    <w:pPr>
      <w:pBdr>
        <w:top w:val="single" w:sz="4" w:space="10" w:color="2E74B5" w:themeColor="accent1" w:themeShade="BF"/>
        <w:bottom w:val="single" w:sz="4" w:space="10" w:color="2E74B5" w:themeColor="accent1" w:themeShade="BF"/>
      </w:pBdr>
      <w:autoSpaceDE w:val="0"/>
      <w:autoSpaceDN w:val="0"/>
      <w:spacing w:before="360" w:after="360" w:line="240" w:lineRule="auto"/>
      <w:ind w:left="864" w:right="864"/>
      <w:jc w:val="center"/>
    </w:pPr>
    <w:rPr>
      <w:rFonts w:ascii="宋体" w:hAnsi="宋体" w:cs="宋体"/>
      <w:i/>
      <w:iCs/>
      <w:color w:val="2E74B5" w:themeColor="accent1" w:themeShade="BF"/>
      <w:kern w:val="0"/>
      <w:sz w:val="22"/>
      <w:lang w:val="zh-CN" w:bidi="zh-CN"/>
    </w:rPr>
  </w:style>
  <w:style w:type="character" w:customStyle="1" w:styleId="Char23">
    <w:name w:val="明显引用 Char2"/>
    <w:basedOn w:val="a1"/>
    <w:link w:val="afff2"/>
    <w:uiPriority w:val="30"/>
    <w:rsid w:val="001D50CC"/>
    <w:rPr>
      <w:rFonts w:ascii="宋体" w:eastAsia="宋体" w:hAnsi="宋体" w:cs="宋体"/>
      <w:i/>
      <w:iCs/>
      <w:color w:val="2E74B5" w:themeColor="accent1" w:themeShade="BF"/>
      <w:kern w:val="0"/>
      <w:sz w:val="22"/>
      <w:lang w:val="zh-CN" w:bidi="zh-CN"/>
    </w:rPr>
  </w:style>
  <w:style w:type="character" w:styleId="afff3">
    <w:name w:val="Intense Reference"/>
    <w:basedOn w:val="a1"/>
    <w:uiPriority w:val="32"/>
    <w:qFormat/>
    <w:rsid w:val="001D50CC"/>
    <w:rPr>
      <w:b/>
      <w:bCs/>
      <w:smallCaps/>
      <w:color w:val="2E74B5" w:themeColor="accent1" w:themeShade="BF"/>
      <w:spacing w:val="5"/>
    </w:rPr>
  </w:style>
  <w:style w:type="table" w:customStyle="1" w:styleId="TableNormal">
    <w:name w:val="Table Normal"/>
    <w:uiPriority w:val="2"/>
    <w:semiHidden/>
    <w:unhideWhenUsed/>
    <w:qFormat/>
    <w:rsid w:val="001D50CC"/>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8453</Words>
  <Characters>8876</Characters>
  <Application>Microsoft Office Word</Application>
  <DocSecurity>0</DocSecurity>
  <Lines>634</Lines>
  <Paragraphs>541</Paragraphs>
  <ScaleCrop>false</ScaleCrop>
  <Company/>
  <LinksUpToDate>false</LinksUpToDate>
  <CharactersWithSpaces>16788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2026-07-16T05:32:00Z</dcterms:created>
  <dcterms:modified xsi:type="dcterms:W3CDTF">2026-07-16T07:41:00Z</dcterms:modified>
</cp:coreProperties>
</file>