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7E1" w:rsidRDefault="00FA17E1" w:rsidP="00FA17E1">
      <w:pPr>
        <w:adjustRightInd w:val="0"/>
        <w:snapToGrid w:val="0"/>
        <w:jc w:val="center"/>
        <w:outlineLvl w:val="1"/>
        <w:rPr>
          <w:rFonts w:eastAsia="黑体"/>
          <w:color w:val="000000"/>
          <w:sz w:val="30"/>
          <w:szCs w:val="30"/>
        </w:rPr>
      </w:pPr>
      <w:bookmarkStart w:id="0" w:name="_Toc216446088"/>
      <w:bookmarkStart w:id="1" w:name="_GoBack"/>
      <w:bookmarkEnd w:id="1"/>
      <w:r>
        <w:rPr>
          <w:rFonts w:eastAsia="黑体"/>
          <w:color w:val="000000"/>
          <w:sz w:val="30"/>
          <w:szCs w:val="30"/>
        </w:rPr>
        <w:t>一、说明</w:t>
      </w:r>
      <w:bookmarkEnd w:id="0"/>
    </w:p>
    <w:p w:rsidR="00FA17E1" w:rsidRDefault="00FA17E1" w:rsidP="00FA17E1">
      <w:pPr>
        <w:snapToGrid w:val="0"/>
        <w:ind w:firstLineChars="200" w:firstLine="442"/>
        <w:jc w:val="left"/>
        <w:outlineLvl w:val="2"/>
        <w:rPr>
          <w:b/>
          <w:color w:val="000000"/>
          <w:sz w:val="22"/>
        </w:rPr>
      </w:pPr>
      <w:bookmarkStart w:id="2" w:name="_Toc216446089"/>
      <w:r>
        <w:rPr>
          <w:b/>
          <w:color w:val="000000"/>
          <w:sz w:val="22"/>
        </w:rPr>
        <w:t xml:space="preserve">1 </w:t>
      </w:r>
      <w:r>
        <w:rPr>
          <w:b/>
          <w:color w:val="000000"/>
          <w:sz w:val="22"/>
        </w:rPr>
        <w:t>总则</w:t>
      </w:r>
      <w:bookmarkEnd w:id="2"/>
    </w:p>
    <w:p w:rsidR="00FA17E1" w:rsidRDefault="00FA17E1" w:rsidP="00FA17E1">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FA17E1" w:rsidRDefault="00FA17E1" w:rsidP="00FA17E1">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FA17E1" w:rsidRDefault="00FA17E1" w:rsidP="00FA17E1">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FA17E1" w:rsidRDefault="00FA17E1" w:rsidP="00FA17E1">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FA17E1" w:rsidRDefault="00FA17E1" w:rsidP="00FA17E1">
      <w:pPr>
        <w:snapToGrid w:val="0"/>
        <w:ind w:firstLineChars="200" w:firstLine="440"/>
        <w:jc w:val="left"/>
        <w:rPr>
          <w:sz w:val="22"/>
        </w:rPr>
      </w:pP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FA17E1" w:rsidRDefault="00FA17E1" w:rsidP="00FA17E1">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FA17E1" w:rsidRDefault="00FA17E1" w:rsidP="00FA17E1">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FA17E1" w:rsidRDefault="00FA17E1" w:rsidP="00FA17E1">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FA17E1" w:rsidRDefault="00FA17E1" w:rsidP="00FA17E1">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FA17E1" w:rsidRDefault="00FA17E1" w:rsidP="00FA17E1">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FA17E1" w:rsidRDefault="00FA17E1" w:rsidP="00FA17E1">
      <w:pPr>
        <w:snapToGrid w:val="0"/>
        <w:ind w:firstLineChars="200" w:firstLine="440"/>
        <w:rPr>
          <w:sz w:val="22"/>
        </w:rPr>
      </w:pPr>
    </w:p>
    <w:p w:rsidR="00FA17E1" w:rsidRDefault="00FA17E1" w:rsidP="00FA17E1">
      <w:pPr>
        <w:adjustRightInd w:val="0"/>
        <w:snapToGrid w:val="0"/>
        <w:jc w:val="center"/>
        <w:outlineLvl w:val="1"/>
        <w:rPr>
          <w:rFonts w:eastAsia="黑体"/>
          <w:color w:val="000000"/>
          <w:sz w:val="30"/>
          <w:szCs w:val="30"/>
        </w:rPr>
      </w:pPr>
      <w:bookmarkStart w:id="3" w:name="_Toc216446090"/>
      <w:r>
        <w:rPr>
          <w:rFonts w:eastAsia="黑体"/>
          <w:color w:val="000000"/>
          <w:sz w:val="30"/>
          <w:szCs w:val="30"/>
        </w:rPr>
        <w:t>二、项目概况</w:t>
      </w:r>
      <w:bookmarkEnd w:id="3"/>
    </w:p>
    <w:p w:rsidR="00FA17E1" w:rsidRDefault="00FA17E1" w:rsidP="00FA17E1">
      <w:pPr>
        <w:snapToGrid w:val="0"/>
        <w:ind w:firstLineChars="200" w:firstLine="442"/>
        <w:outlineLvl w:val="2"/>
        <w:rPr>
          <w:b/>
          <w:bCs/>
          <w:sz w:val="22"/>
        </w:rPr>
      </w:pPr>
      <w:bookmarkStart w:id="4" w:name="_Toc216446091"/>
      <w:r>
        <w:rPr>
          <w:b/>
          <w:bCs/>
          <w:sz w:val="22"/>
        </w:rPr>
        <w:t xml:space="preserve">2 </w:t>
      </w:r>
      <w:r>
        <w:rPr>
          <w:b/>
          <w:bCs/>
          <w:sz w:val="22"/>
        </w:rPr>
        <w:t>项目名称</w:t>
      </w:r>
      <w:bookmarkEnd w:id="4"/>
    </w:p>
    <w:p w:rsidR="00FA17E1" w:rsidRDefault="00FA17E1" w:rsidP="00FA17E1">
      <w:pPr>
        <w:snapToGrid w:val="0"/>
        <w:ind w:firstLineChars="200" w:firstLine="442"/>
        <w:rPr>
          <w:b/>
          <w:bCs/>
          <w:sz w:val="22"/>
        </w:rPr>
      </w:pPr>
      <w:r>
        <w:rPr>
          <w:b/>
          <w:bCs/>
          <w:sz w:val="22"/>
        </w:rPr>
        <w:t>项目名称：儿童注意力检测与治疗仪</w:t>
      </w:r>
    </w:p>
    <w:p w:rsidR="00FA17E1" w:rsidRDefault="00FA17E1" w:rsidP="00FA17E1">
      <w:pPr>
        <w:snapToGrid w:val="0"/>
        <w:ind w:firstLineChars="200" w:firstLine="442"/>
        <w:outlineLvl w:val="2"/>
        <w:rPr>
          <w:b/>
          <w:bCs/>
          <w:sz w:val="22"/>
        </w:rPr>
      </w:pPr>
      <w:bookmarkStart w:id="5" w:name="_Toc216446092"/>
      <w:r>
        <w:rPr>
          <w:b/>
          <w:bCs/>
          <w:sz w:val="22"/>
        </w:rPr>
        <w:t xml:space="preserve">3 </w:t>
      </w:r>
      <w:r>
        <w:rPr>
          <w:b/>
          <w:bCs/>
          <w:sz w:val="22"/>
        </w:rPr>
        <w:t>项目地点</w:t>
      </w:r>
      <w:bookmarkEnd w:id="5"/>
    </w:p>
    <w:p w:rsidR="00FA17E1" w:rsidRDefault="00FA17E1" w:rsidP="00FA17E1">
      <w:pPr>
        <w:snapToGrid w:val="0"/>
        <w:ind w:firstLineChars="200" w:firstLine="442"/>
        <w:rPr>
          <w:b/>
          <w:bCs/>
          <w:sz w:val="22"/>
        </w:rPr>
      </w:pPr>
      <w:r>
        <w:rPr>
          <w:b/>
          <w:bCs/>
          <w:sz w:val="22"/>
        </w:rPr>
        <w:t>地点：</w:t>
      </w:r>
      <w:r w:rsidRPr="006F6A88">
        <w:rPr>
          <w:rFonts w:hint="eastAsia"/>
          <w:b/>
          <w:bCs/>
          <w:sz w:val="22"/>
        </w:rPr>
        <w:t>上海市浦东新区书院镇定武路</w:t>
      </w:r>
      <w:r w:rsidRPr="006F6A88">
        <w:rPr>
          <w:rFonts w:hint="eastAsia"/>
          <w:b/>
          <w:bCs/>
          <w:sz w:val="22"/>
        </w:rPr>
        <w:t>1611</w:t>
      </w:r>
      <w:r w:rsidRPr="006F6A88">
        <w:rPr>
          <w:rFonts w:hint="eastAsia"/>
          <w:b/>
          <w:bCs/>
          <w:sz w:val="22"/>
        </w:rPr>
        <w:t>号</w:t>
      </w:r>
    </w:p>
    <w:p w:rsidR="00FA17E1" w:rsidRPr="003077E5" w:rsidRDefault="00FA17E1" w:rsidP="00FA17E1">
      <w:pPr>
        <w:adjustRightInd w:val="0"/>
        <w:snapToGrid w:val="0"/>
        <w:ind w:firstLineChars="200" w:firstLine="442"/>
        <w:jc w:val="left"/>
        <w:outlineLvl w:val="2"/>
        <w:rPr>
          <w:b/>
          <w:color w:val="000000"/>
          <w:sz w:val="22"/>
        </w:rPr>
      </w:pPr>
      <w:bookmarkStart w:id="6" w:name="_Toc216446093"/>
      <w:r>
        <w:rPr>
          <w:b/>
          <w:color w:val="000000"/>
          <w:sz w:val="22"/>
        </w:rPr>
        <w:t xml:space="preserve">4 </w:t>
      </w:r>
      <w:r>
        <w:rPr>
          <w:b/>
          <w:color w:val="000000"/>
          <w:sz w:val="22"/>
        </w:rPr>
        <w:t>招标范围与内容</w:t>
      </w:r>
      <w:bookmarkEnd w:id="6"/>
    </w:p>
    <w:p w:rsidR="00FA17E1" w:rsidRDefault="00FA17E1" w:rsidP="00FA17E1">
      <w:pPr>
        <w:autoSpaceDN w:val="0"/>
        <w:adjustRightInd w:val="0"/>
        <w:snapToGrid w:val="0"/>
        <w:ind w:firstLineChars="200" w:firstLine="440"/>
        <w:textAlignment w:val="baseline"/>
        <w:rPr>
          <w:bCs/>
          <w:sz w:val="22"/>
        </w:rPr>
      </w:pPr>
      <w:r>
        <w:rPr>
          <w:sz w:val="22"/>
        </w:rPr>
        <w:t xml:space="preserve">4.1 </w:t>
      </w:r>
      <w:r>
        <w:rPr>
          <w:sz w:val="22"/>
        </w:rPr>
        <w:t>项目招标范围及内容：</w:t>
      </w:r>
      <w:r w:rsidRPr="00AC21A8">
        <w:rPr>
          <w:rFonts w:hint="eastAsia"/>
          <w:bCs/>
          <w:sz w:val="22"/>
        </w:rPr>
        <w:t>本次招标采购上海市浦东新区南汇精神卫生中心</w:t>
      </w:r>
      <w:r>
        <w:rPr>
          <w:rFonts w:hint="eastAsia"/>
          <w:bCs/>
          <w:sz w:val="22"/>
        </w:rPr>
        <w:t>儿童注</w:t>
      </w:r>
      <w:r>
        <w:rPr>
          <w:rFonts w:hint="eastAsia"/>
          <w:bCs/>
          <w:sz w:val="22"/>
        </w:rPr>
        <w:lastRenderedPageBreak/>
        <w:t>意力检测与治疗仪</w:t>
      </w:r>
      <w:r w:rsidRPr="00AC21A8">
        <w:rPr>
          <w:rFonts w:hint="eastAsia"/>
          <w:bCs/>
          <w:sz w:val="22"/>
        </w:rPr>
        <w:t>的供货、安装及调试。</w:t>
      </w:r>
    </w:p>
    <w:p w:rsidR="00FA17E1" w:rsidRPr="003077E5" w:rsidRDefault="00FA17E1" w:rsidP="00FA17E1">
      <w:pPr>
        <w:autoSpaceDN w:val="0"/>
        <w:adjustRightInd w:val="0"/>
        <w:snapToGrid w:val="0"/>
        <w:ind w:firstLineChars="200" w:firstLine="440"/>
        <w:textAlignment w:val="baseline"/>
        <w:rPr>
          <w:bCs/>
          <w:sz w:val="22"/>
        </w:rPr>
      </w:pPr>
      <w:r>
        <w:rPr>
          <w:sz w:val="22"/>
        </w:rPr>
        <w:t xml:space="preserve">4.2 </w:t>
      </w:r>
      <w:r>
        <w:rPr>
          <w:sz w:val="22"/>
        </w:rPr>
        <w:t>交付日期：</w:t>
      </w:r>
      <w:r>
        <w:rPr>
          <w:bCs/>
          <w:sz w:val="22"/>
        </w:rPr>
        <w:t>自合同签订之日起</w:t>
      </w:r>
      <w:r>
        <w:rPr>
          <w:bCs/>
          <w:sz w:val="22"/>
        </w:rPr>
        <w:t>30</w:t>
      </w:r>
      <w:r>
        <w:rPr>
          <w:bCs/>
          <w:sz w:val="22"/>
        </w:rPr>
        <w:t>天内供货至采购人指定地点并完成安装、调试等。</w:t>
      </w:r>
    </w:p>
    <w:p w:rsidR="00FA17E1" w:rsidRDefault="00FA17E1" w:rsidP="00FA17E1">
      <w:pPr>
        <w:adjustRightInd w:val="0"/>
        <w:snapToGrid w:val="0"/>
        <w:ind w:firstLineChars="200" w:firstLine="442"/>
        <w:jc w:val="left"/>
        <w:outlineLvl w:val="2"/>
        <w:rPr>
          <w:b/>
          <w:color w:val="000000"/>
          <w:sz w:val="22"/>
        </w:rPr>
      </w:pPr>
      <w:bookmarkStart w:id="7" w:name="_Toc216446094"/>
      <w:r>
        <w:rPr>
          <w:b/>
          <w:color w:val="000000"/>
          <w:sz w:val="22"/>
        </w:rPr>
        <w:t xml:space="preserve">5 </w:t>
      </w:r>
      <w:r>
        <w:rPr>
          <w:b/>
          <w:color w:val="000000"/>
          <w:sz w:val="22"/>
        </w:rPr>
        <w:t>承包方式</w:t>
      </w:r>
      <w:bookmarkEnd w:id="7"/>
    </w:p>
    <w:p w:rsidR="00FA17E1" w:rsidRPr="003077E5" w:rsidRDefault="00FA17E1" w:rsidP="00FA17E1">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FA17E1" w:rsidRDefault="00FA17E1" w:rsidP="00FA17E1">
      <w:pPr>
        <w:snapToGrid w:val="0"/>
        <w:ind w:firstLineChars="200" w:firstLine="440"/>
        <w:rPr>
          <w:sz w:val="22"/>
        </w:rPr>
      </w:pPr>
      <w:r>
        <w:rPr>
          <w:color w:val="000000"/>
          <w:sz w:val="22"/>
        </w:rPr>
        <w:t>5.2</w:t>
      </w:r>
      <w:r>
        <w:rPr>
          <w:color w:val="0000FF"/>
          <w:sz w:val="22"/>
        </w:rPr>
        <w:t>本项目不允许分包。</w:t>
      </w:r>
    </w:p>
    <w:p w:rsidR="00FA17E1" w:rsidRDefault="00FA17E1" w:rsidP="00FA17E1">
      <w:pPr>
        <w:adjustRightInd w:val="0"/>
        <w:snapToGrid w:val="0"/>
        <w:ind w:firstLineChars="200" w:firstLine="442"/>
        <w:jc w:val="left"/>
        <w:outlineLvl w:val="2"/>
        <w:rPr>
          <w:b/>
          <w:color w:val="000000"/>
          <w:sz w:val="22"/>
        </w:rPr>
      </w:pPr>
      <w:bookmarkStart w:id="8" w:name="_Toc216446095"/>
      <w:r>
        <w:rPr>
          <w:b/>
          <w:color w:val="000000"/>
          <w:sz w:val="22"/>
        </w:rPr>
        <w:t xml:space="preserve">6 </w:t>
      </w:r>
      <w:r>
        <w:rPr>
          <w:b/>
          <w:color w:val="000000"/>
          <w:sz w:val="22"/>
        </w:rPr>
        <w:t>合同的签订</w:t>
      </w:r>
      <w:bookmarkEnd w:id="8"/>
    </w:p>
    <w:p w:rsidR="00FA17E1" w:rsidRDefault="00FA17E1" w:rsidP="00FA17E1">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FA17E1" w:rsidRDefault="00FA17E1" w:rsidP="00FA17E1">
      <w:pPr>
        <w:adjustRightInd w:val="0"/>
        <w:snapToGrid w:val="0"/>
        <w:ind w:firstLineChars="200" w:firstLine="442"/>
        <w:jc w:val="left"/>
        <w:outlineLvl w:val="2"/>
        <w:rPr>
          <w:sz w:val="22"/>
        </w:rPr>
      </w:pPr>
      <w:bookmarkStart w:id="9" w:name="_Toc216446096"/>
      <w:r>
        <w:rPr>
          <w:b/>
          <w:color w:val="000000"/>
          <w:sz w:val="22"/>
        </w:rPr>
        <w:t xml:space="preserve">7 </w:t>
      </w:r>
      <w:r>
        <w:rPr>
          <w:b/>
          <w:color w:val="000000"/>
          <w:sz w:val="22"/>
        </w:rPr>
        <w:t>结算原则和支付方式</w:t>
      </w:r>
      <w:bookmarkEnd w:id="9"/>
    </w:p>
    <w:p w:rsidR="00FA17E1" w:rsidRDefault="00FA17E1" w:rsidP="00FA17E1">
      <w:pPr>
        <w:snapToGrid w:val="0"/>
        <w:ind w:firstLineChars="200" w:firstLine="440"/>
        <w:rPr>
          <w:sz w:val="22"/>
        </w:rPr>
      </w:pPr>
      <w:r>
        <w:rPr>
          <w:sz w:val="22"/>
        </w:rPr>
        <w:t xml:space="preserve">7.1 </w:t>
      </w:r>
      <w:r>
        <w:rPr>
          <w:sz w:val="22"/>
        </w:rPr>
        <w:t>结算原则</w:t>
      </w:r>
    </w:p>
    <w:p w:rsidR="00FA17E1" w:rsidRPr="003077E5" w:rsidRDefault="00FA17E1" w:rsidP="00FA17E1">
      <w:pPr>
        <w:snapToGrid w:val="0"/>
        <w:ind w:firstLineChars="200" w:firstLine="440"/>
        <w:rPr>
          <w:b/>
          <w:bCs/>
          <w:color w:val="FF0000"/>
          <w:sz w:val="22"/>
          <w:u w:val="wavyHeavy"/>
        </w:rPr>
      </w:pPr>
      <w:r>
        <w:rPr>
          <w:sz w:val="22"/>
        </w:rPr>
        <w:t xml:space="preserve">7.1.1 </w:t>
      </w:r>
      <w:r>
        <w:rPr>
          <w:sz w:val="22"/>
        </w:rPr>
        <w:t>本项目合同总价不变，采购人不会因人工费、物价、费率、汇率或其他因素（不可抗力除外）的变动而进行调整。</w:t>
      </w:r>
    </w:p>
    <w:p w:rsidR="00FA17E1" w:rsidRDefault="00FA17E1" w:rsidP="00FA17E1">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FA17E1" w:rsidRDefault="00FA17E1" w:rsidP="00FA17E1">
      <w:pPr>
        <w:snapToGrid w:val="0"/>
        <w:ind w:firstLineChars="200" w:firstLine="440"/>
        <w:rPr>
          <w:sz w:val="22"/>
        </w:rPr>
      </w:pPr>
      <w:r>
        <w:rPr>
          <w:sz w:val="22"/>
        </w:rPr>
        <w:t xml:space="preserve">7.2 </w:t>
      </w:r>
      <w:r>
        <w:rPr>
          <w:sz w:val="22"/>
        </w:rPr>
        <w:t>支付方式</w:t>
      </w:r>
    </w:p>
    <w:p w:rsidR="00FA17E1" w:rsidRDefault="00FA17E1" w:rsidP="00FA17E1">
      <w:pPr>
        <w:snapToGrid w:val="0"/>
        <w:ind w:firstLineChars="200" w:firstLine="440"/>
        <w:rPr>
          <w:sz w:val="22"/>
        </w:rPr>
      </w:pPr>
      <w:r>
        <w:rPr>
          <w:sz w:val="22"/>
        </w:rPr>
        <w:t xml:space="preserve">7.2.1 </w:t>
      </w:r>
      <w:r>
        <w:rPr>
          <w:sz w:val="22"/>
        </w:rPr>
        <w:t>本项目合同金额采用</w:t>
      </w:r>
      <w:r w:rsidRPr="006F6A88">
        <w:rPr>
          <w:sz w:val="22"/>
        </w:rPr>
        <w:t>一次性支付</w:t>
      </w:r>
      <w:r>
        <w:rPr>
          <w:sz w:val="22"/>
        </w:rPr>
        <w:t>方式，在采购人和中标人合同签订，且财政资金到位后，按下款要求支付相应的合同款项。</w:t>
      </w:r>
    </w:p>
    <w:p w:rsidR="00FA17E1" w:rsidRPr="006F6A88" w:rsidRDefault="00FA17E1" w:rsidP="00FA17E1">
      <w:pPr>
        <w:snapToGrid w:val="0"/>
        <w:ind w:firstLineChars="200" w:firstLine="440"/>
        <w:rPr>
          <w:i/>
          <w:color w:val="FF0000"/>
          <w:sz w:val="22"/>
        </w:rPr>
      </w:pPr>
      <w:r>
        <w:rPr>
          <w:sz w:val="22"/>
        </w:rPr>
        <w:t>7.2.2</w:t>
      </w:r>
      <w:r>
        <w:rPr>
          <w:sz w:val="22"/>
        </w:rPr>
        <w:t>项目整体完成并经验收合格，且采购人收到货物及其发票</w:t>
      </w:r>
      <w:r>
        <w:rPr>
          <w:rFonts w:hint="eastAsia"/>
          <w:sz w:val="22"/>
        </w:rPr>
        <w:t>3</w:t>
      </w:r>
      <w:r>
        <w:rPr>
          <w:sz w:val="22"/>
        </w:rPr>
        <w:t>0</w:t>
      </w:r>
      <w:r>
        <w:rPr>
          <w:sz w:val="22"/>
        </w:rPr>
        <w:t>日内，支付全部合同金额。</w:t>
      </w:r>
    </w:p>
    <w:p w:rsidR="00FA17E1" w:rsidRDefault="00FA17E1" w:rsidP="00FA17E1">
      <w:pPr>
        <w:snapToGrid w:val="0"/>
        <w:ind w:firstLineChars="200" w:firstLine="440"/>
        <w:jc w:val="left"/>
        <w:rPr>
          <w:sz w:val="22"/>
        </w:rPr>
      </w:pPr>
      <w:r>
        <w:rPr>
          <w:sz w:val="22"/>
        </w:rPr>
        <w:t>7.3</w:t>
      </w:r>
      <w:r>
        <w:rPr>
          <w:sz w:val="22"/>
        </w:rPr>
        <w:t>中标人因自身原因造成返工的工作量，采购人将不予计量和支付。</w:t>
      </w:r>
    </w:p>
    <w:p w:rsidR="00FA17E1" w:rsidRDefault="00FA17E1" w:rsidP="00FA17E1">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FA17E1" w:rsidRDefault="00FA17E1" w:rsidP="00FA17E1">
      <w:pPr>
        <w:adjustRightInd w:val="0"/>
        <w:snapToGrid w:val="0"/>
        <w:jc w:val="center"/>
        <w:outlineLvl w:val="1"/>
        <w:rPr>
          <w:rFonts w:eastAsia="黑体"/>
          <w:color w:val="000000"/>
          <w:sz w:val="30"/>
          <w:szCs w:val="30"/>
        </w:rPr>
      </w:pPr>
      <w:bookmarkStart w:id="10" w:name="_Toc216446097"/>
      <w:r>
        <w:rPr>
          <w:rFonts w:eastAsia="黑体"/>
          <w:color w:val="000000"/>
          <w:sz w:val="30"/>
          <w:szCs w:val="30"/>
        </w:rPr>
        <w:t>三、技术质量要求</w:t>
      </w:r>
      <w:bookmarkEnd w:id="10"/>
    </w:p>
    <w:p w:rsidR="00FA17E1" w:rsidRDefault="00FA17E1" w:rsidP="00FA17E1">
      <w:pPr>
        <w:adjustRightInd w:val="0"/>
        <w:snapToGrid w:val="0"/>
        <w:ind w:firstLineChars="200" w:firstLine="442"/>
        <w:outlineLvl w:val="2"/>
        <w:rPr>
          <w:b/>
          <w:bCs/>
          <w:sz w:val="22"/>
        </w:rPr>
      </w:pPr>
      <w:bookmarkStart w:id="11" w:name="_Toc476308503"/>
      <w:bookmarkStart w:id="12" w:name="_Toc216446098"/>
      <w:r>
        <w:rPr>
          <w:b/>
          <w:bCs/>
          <w:sz w:val="22"/>
        </w:rPr>
        <w:t xml:space="preserve">8 </w:t>
      </w:r>
      <w:r>
        <w:rPr>
          <w:b/>
          <w:bCs/>
          <w:sz w:val="22"/>
        </w:rPr>
        <w:t>适用技术规范和规范性文件</w:t>
      </w:r>
      <w:bookmarkEnd w:id="11"/>
      <w:bookmarkEnd w:id="12"/>
    </w:p>
    <w:p w:rsidR="00FA17E1" w:rsidRDefault="00FA17E1" w:rsidP="00FA17E1">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FA17E1" w:rsidRDefault="00FA17E1" w:rsidP="00FA17E1">
      <w:pPr>
        <w:adjustRightInd w:val="0"/>
        <w:snapToGrid w:val="0"/>
        <w:ind w:firstLineChars="200" w:firstLine="442"/>
        <w:outlineLvl w:val="2"/>
        <w:rPr>
          <w:b/>
          <w:bCs/>
          <w:sz w:val="22"/>
        </w:rPr>
      </w:pPr>
      <w:bookmarkStart w:id="13" w:name="_Toc216446099"/>
      <w:r>
        <w:rPr>
          <w:b/>
          <w:bCs/>
          <w:sz w:val="22"/>
        </w:rPr>
        <w:t xml:space="preserve">9 </w:t>
      </w:r>
      <w:r>
        <w:rPr>
          <w:b/>
          <w:bCs/>
          <w:sz w:val="22"/>
        </w:rPr>
        <w:t>招标内容与质量要求</w:t>
      </w:r>
      <w:bookmarkEnd w:id="13"/>
    </w:p>
    <w:p w:rsidR="00FA17E1" w:rsidRPr="00557CAF" w:rsidRDefault="00FA17E1" w:rsidP="00FA17E1">
      <w:pPr>
        <w:snapToGrid w:val="0"/>
        <w:ind w:firstLineChars="200" w:firstLine="440"/>
        <w:rPr>
          <w:sz w:val="22"/>
        </w:rPr>
      </w:pPr>
      <w:r>
        <w:rPr>
          <w:sz w:val="22"/>
        </w:rPr>
        <w:t xml:space="preserve">9.1 </w:t>
      </w:r>
      <w:r>
        <w:rPr>
          <w:sz w:val="22"/>
        </w:rPr>
        <w:t>供货清单</w:t>
      </w:r>
    </w:p>
    <w:tbl>
      <w:tblPr>
        <w:tblW w:w="48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129"/>
        <w:gridCol w:w="834"/>
        <w:gridCol w:w="1843"/>
        <w:gridCol w:w="879"/>
        <w:gridCol w:w="1510"/>
        <w:gridCol w:w="783"/>
        <w:gridCol w:w="682"/>
      </w:tblGrid>
      <w:tr w:rsidR="00FA17E1" w:rsidTr="007314AE">
        <w:trPr>
          <w:trHeight w:val="567"/>
          <w:tblHeader/>
          <w:jc w:val="center"/>
        </w:trPr>
        <w:tc>
          <w:tcPr>
            <w:tcW w:w="284" w:type="pct"/>
            <w:vAlign w:val="center"/>
          </w:tcPr>
          <w:p w:rsidR="00FA17E1" w:rsidRDefault="00FA17E1" w:rsidP="007314AE">
            <w:pPr>
              <w:adjustRightInd w:val="0"/>
              <w:snapToGrid w:val="0"/>
              <w:jc w:val="center"/>
              <w:rPr>
                <w:b/>
                <w:bCs/>
                <w:sz w:val="22"/>
              </w:rPr>
            </w:pPr>
            <w:r>
              <w:rPr>
                <w:b/>
                <w:bCs/>
                <w:sz w:val="22"/>
              </w:rPr>
              <w:lastRenderedPageBreak/>
              <w:t>序号</w:t>
            </w:r>
          </w:p>
        </w:tc>
        <w:tc>
          <w:tcPr>
            <w:tcW w:w="709" w:type="pct"/>
            <w:vAlign w:val="center"/>
          </w:tcPr>
          <w:p w:rsidR="00FA17E1" w:rsidRDefault="00FA17E1" w:rsidP="007314AE">
            <w:pPr>
              <w:adjustRightInd w:val="0"/>
              <w:snapToGrid w:val="0"/>
              <w:jc w:val="center"/>
              <w:rPr>
                <w:b/>
                <w:bCs/>
                <w:sz w:val="22"/>
              </w:rPr>
            </w:pPr>
            <w:r>
              <w:rPr>
                <w:b/>
                <w:bCs/>
                <w:sz w:val="22"/>
              </w:rPr>
              <w:t>名称</w:t>
            </w:r>
          </w:p>
        </w:tc>
        <w:tc>
          <w:tcPr>
            <w:tcW w:w="527" w:type="pct"/>
          </w:tcPr>
          <w:p w:rsidR="00FA17E1" w:rsidRDefault="00FA17E1" w:rsidP="007314AE">
            <w:pPr>
              <w:adjustRightInd w:val="0"/>
              <w:snapToGrid w:val="0"/>
              <w:jc w:val="center"/>
              <w:rPr>
                <w:b/>
                <w:bCs/>
                <w:sz w:val="22"/>
              </w:rPr>
            </w:pPr>
            <w:r>
              <w:rPr>
                <w:rFonts w:hint="eastAsia"/>
                <w:b/>
                <w:bCs/>
                <w:sz w:val="22"/>
              </w:rPr>
              <w:t>医疗器械类别</w:t>
            </w:r>
          </w:p>
        </w:tc>
        <w:tc>
          <w:tcPr>
            <w:tcW w:w="1150" w:type="pct"/>
            <w:vAlign w:val="center"/>
          </w:tcPr>
          <w:p w:rsidR="00FA17E1" w:rsidRDefault="00FA17E1" w:rsidP="007314AE">
            <w:pPr>
              <w:adjustRightInd w:val="0"/>
              <w:snapToGrid w:val="0"/>
              <w:jc w:val="center"/>
              <w:rPr>
                <w:b/>
                <w:bCs/>
                <w:sz w:val="22"/>
              </w:rPr>
            </w:pPr>
            <w:r>
              <w:rPr>
                <w:b/>
                <w:bCs/>
                <w:sz w:val="22"/>
              </w:rPr>
              <w:t>规格技术参数</w:t>
            </w:r>
          </w:p>
          <w:p w:rsidR="00FA17E1" w:rsidRDefault="00FA17E1" w:rsidP="007314AE">
            <w:pPr>
              <w:adjustRightInd w:val="0"/>
              <w:snapToGrid w:val="0"/>
              <w:jc w:val="center"/>
              <w:rPr>
                <w:b/>
                <w:bCs/>
                <w:sz w:val="22"/>
              </w:rPr>
            </w:pPr>
            <w:r>
              <w:rPr>
                <w:b/>
                <w:bCs/>
                <w:sz w:val="22"/>
              </w:rPr>
              <w:t>（含材料、工艺要求）</w:t>
            </w:r>
          </w:p>
        </w:tc>
        <w:tc>
          <w:tcPr>
            <w:tcW w:w="457" w:type="pct"/>
            <w:vAlign w:val="center"/>
          </w:tcPr>
          <w:p w:rsidR="00FA17E1" w:rsidRDefault="00FA17E1" w:rsidP="007314AE">
            <w:pPr>
              <w:adjustRightInd w:val="0"/>
              <w:snapToGrid w:val="0"/>
              <w:jc w:val="center"/>
              <w:rPr>
                <w:b/>
                <w:bCs/>
                <w:sz w:val="22"/>
              </w:rPr>
            </w:pPr>
            <w:r>
              <w:rPr>
                <w:b/>
                <w:bCs/>
                <w:sz w:val="22"/>
              </w:rPr>
              <w:t>数量（套）</w:t>
            </w:r>
          </w:p>
        </w:tc>
        <w:tc>
          <w:tcPr>
            <w:tcW w:w="944" w:type="pct"/>
            <w:vAlign w:val="center"/>
          </w:tcPr>
          <w:p w:rsidR="00FA17E1" w:rsidRDefault="00FA17E1" w:rsidP="007314AE">
            <w:pPr>
              <w:adjustRightInd w:val="0"/>
              <w:snapToGrid w:val="0"/>
              <w:jc w:val="center"/>
              <w:rPr>
                <w:b/>
                <w:bCs/>
                <w:sz w:val="22"/>
              </w:rPr>
            </w:pPr>
            <w:r>
              <w:rPr>
                <w:b/>
                <w:bCs/>
                <w:sz w:val="22"/>
              </w:rPr>
              <w:t>供货期</w:t>
            </w:r>
          </w:p>
        </w:tc>
        <w:tc>
          <w:tcPr>
            <w:tcW w:w="495" w:type="pct"/>
            <w:vAlign w:val="center"/>
          </w:tcPr>
          <w:p w:rsidR="00FA17E1" w:rsidRDefault="00FA17E1" w:rsidP="007314AE">
            <w:pPr>
              <w:adjustRightInd w:val="0"/>
              <w:snapToGrid w:val="0"/>
              <w:jc w:val="center"/>
              <w:rPr>
                <w:b/>
                <w:bCs/>
                <w:sz w:val="22"/>
              </w:rPr>
            </w:pPr>
            <w:r>
              <w:rPr>
                <w:b/>
                <w:bCs/>
                <w:sz w:val="22"/>
              </w:rPr>
              <w:t>质保期</w:t>
            </w:r>
          </w:p>
        </w:tc>
        <w:tc>
          <w:tcPr>
            <w:tcW w:w="433" w:type="pct"/>
            <w:vAlign w:val="center"/>
          </w:tcPr>
          <w:p w:rsidR="00FA17E1" w:rsidRDefault="00FA17E1" w:rsidP="007314AE">
            <w:pPr>
              <w:adjustRightInd w:val="0"/>
              <w:snapToGrid w:val="0"/>
              <w:jc w:val="center"/>
              <w:rPr>
                <w:b/>
                <w:bCs/>
                <w:sz w:val="22"/>
              </w:rPr>
            </w:pPr>
            <w:r>
              <w:rPr>
                <w:b/>
                <w:bCs/>
                <w:sz w:val="22"/>
              </w:rPr>
              <w:t>备注</w:t>
            </w:r>
          </w:p>
        </w:tc>
      </w:tr>
      <w:tr w:rsidR="00FA17E1" w:rsidTr="007314AE">
        <w:trPr>
          <w:trHeight w:val="567"/>
          <w:jc w:val="center"/>
        </w:trPr>
        <w:tc>
          <w:tcPr>
            <w:tcW w:w="284" w:type="pct"/>
            <w:vAlign w:val="center"/>
          </w:tcPr>
          <w:p w:rsidR="00FA17E1" w:rsidRDefault="00FA17E1" w:rsidP="007314AE">
            <w:pPr>
              <w:adjustRightInd w:val="0"/>
              <w:snapToGrid w:val="0"/>
              <w:jc w:val="center"/>
              <w:rPr>
                <w:b/>
                <w:bCs/>
                <w:sz w:val="22"/>
              </w:rPr>
            </w:pPr>
            <w:r>
              <w:rPr>
                <w:b/>
                <w:bCs/>
                <w:sz w:val="22"/>
              </w:rPr>
              <w:t>1</w:t>
            </w:r>
          </w:p>
        </w:tc>
        <w:tc>
          <w:tcPr>
            <w:tcW w:w="709" w:type="pct"/>
            <w:vAlign w:val="center"/>
          </w:tcPr>
          <w:p w:rsidR="00FA17E1" w:rsidRDefault="00FA17E1" w:rsidP="007314AE">
            <w:pPr>
              <w:adjustRightInd w:val="0"/>
              <w:snapToGrid w:val="0"/>
              <w:jc w:val="center"/>
              <w:rPr>
                <w:b/>
                <w:bCs/>
                <w:sz w:val="22"/>
              </w:rPr>
            </w:pPr>
            <w:r w:rsidRPr="00AF081C">
              <w:rPr>
                <w:rFonts w:hint="eastAsia"/>
                <w:sz w:val="22"/>
              </w:rPr>
              <w:t>儿童注意力检测与治疗仪</w:t>
            </w:r>
          </w:p>
        </w:tc>
        <w:tc>
          <w:tcPr>
            <w:tcW w:w="527" w:type="pct"/>
            <w:vAlign w:val="center"/>
          </w:tcPr>
          <w:p w:rsidR="00FA17E1" w:rsidRDefault="00FA17E1" w:rsidP="007314AE">
            <w:pPr>
              <w:adjustRightInd w:val="0"/>
              <w:snapToGrid w:val="0"/>
              <w:jc w:val="center"/>
              <w:rPr>
                <w:sz w:val="22"/>
              </w:rPr>
            </w:pPr>
            <w:r>
              <w:rPr>
                <w:rFonts w:hint="eastAsia"/>
                <w:sz w:val="22"/>
              </w:rPr>
              <w:t>Ⅱ类</w:t>
            </w:r>
          </w:p>
        </w:tc>
        <w:tc>
          <w:tcPr>
            <w:tcW w:w="1150" w:type="pct"/>
            <w:vAlign w:val="center"/>
          </w:tcPr>
          <w:p w:rsidR="00FA17E1" w:rsidRDefault="00FA17E1" w:rsidP="007314AE">
            <w:pPr>
              <w:adjustRightInd w:val="0"/>
              <w:snapToGrid w:val="0"/>
              <w:jc w:val="center"/>
              <w:rPr>
                <w:b/>
                <w:bCs/>
                <w:sz w:val="22"/>
              </w:rPr>
            </w:pPr>
            <w:r>
              <w:rPr>
                <w:rFonts w:hint="eastAsia"/>
                <w:sz w:val="22"/>
              </w:rPr>
              <w:t>详见</w:t>
            </w:r>
            <w:r>
              <w:rPr>
                <w:sz w:val="22"/>
              </w:rPr>
              <w:t>9.2.2</w:t>
            </w:r>
          </w:p>
        </w:tc>
        <w:tc>
          <w:tcPr>
            <w:tcW w:w="457" w:type="pct"/>
            <w:vAlign w:val="center"/>
          </w:tcPr>
          <w:p w:rsidR="00FA17E1" w:rsidRPr="00D51C10" w:rsidRDefault="00FA17E1" w:rsidP="007314AE">
            <w:pPr>
              <w:adjustRightInd w:val="0"/>
              <w:snapToGrid w:val="0"/>
              <w:jc w:val="center"/>
              <w:rPr>
                <w:b/>
                <w:bCs/>
                <w:sz w:val="22"/>
              </w:rPr>
            </w:pPr>
            <w:r w:rsidRPr="00D51C10">
              <w:rPr>
                <w:b/>
                <w:bCs/>
                <w:sz w:val="22"/>
              </w:rPr>
              <w:t>3</w:t>
            </w:r>
            <w:r w:rsidRPr="00D51C10">
              <w:rPr>
                <w:rFonts w:hint="eastAsia"/>
                <w:b/>
                <w:bCs/>
                <w:sz w:val="22"/>
              </w:rPr>
              <w:t>套</w:t>
            </w:r>
          </w:p>
        </w:tc>
        <w:tc>
          <w:tcPr>
            <w:tcW w:w="944" w:type="pct"/>
            <w:vAlign w:val="center"/>
          </w:tcPr>
          <w:p w:rsidR="00FA17E1" w:rsidRPr="00617668" w:rsidRDefault="00FA17E1" w:rsidP="007314AE">
            <w:pPr>
              <w:adjustRightInd w:val="0"/>
              <w:snapToGrid w:val="0"/>
              <w:jc w:val="left"/>
              <w:rPr>
                <w:rFonts w:asciiTheme="minorEastAsia" w:eastAsiaTheme="minorEastAsia" w:hAnsiTheme="minorEastAsia"/>
                <w:bCs/>
                <w:sz w:val="22"/>
              </w:rPr>
            </w:pPr>
            <w:r w:rsidRPr="00617668">
              <w:rPr>
                <w:rFonts w:asciiTheme="minorEastAsia" w:eastAsiaTheme="minorEastAsia" w:hAnsiTheme="minorEastAsia"/>
                <w:bCs/>
                <w:sz w:val="22"/>
              </w:rPr>
              <w:t>自合同签订之日起30天内供货至采购人指定地点并完成安装、调试等。</w:t>
            </w:r>
          </w:p>
        </w:tc>
        <w:tc>
          <w:tcPr>
            <w:tcW w:w="495" w:type="pct"/>
            <w:vAlign w:val="center"/>
          </w:tcPr>
          <w:p w:rsidR="00FA17E1" w:rsidRPr="00617668" w:rsidRDefault="00FA17E1" w:rsidP="007314AE">
            <w:pPr>
              <w:adjustRightInd w:val="0"/>
              <w:snapToGrid w:val="0"/>
              <w:jc w:val="center"/>
              <w:rPr>
                <w:rFonts w:asciiTheme="minorEastAsia" w:eastAsiaTheme="minorEastAsia" w:hAnsiTheme="minorEastAsia"/>
                <w:b/>
                <w:bCs/>
                <w:sz w:val="22"/>
              </w:rPr>
            </w:pPr>
            <w:r w:rsidRPr="00617668">
              <w:rPr>
                <w:rFonts w:asciiTheme="minorEastAsia" w:eastAsiaTheme="minorEastAsia" w:hAnsiTheme="minorEastAsia" w:hint="eastAsia"/>
                <w:sz w:val="22"/>
              </w:rPr>
              <w:t>≥5年</w:t>
            </w:r>
          </w:p>
        </w:tc>
        <w:tc>
          <w:tcPr>
            <w:tcW w:w="433" w:type="pct"/>
            <w:vAlign w:val="center"/>
          </w:tcPr>
          <w:p w:rsidR="00FA17E1" w:rsidRDefault="00FA17E1" w:rsidP="007314AE">
            <w:pPr>
              <w:adjustRightInd w:val="0"/>
              <w:snapToGrid w:val="0"/>
              <w:rPr>
                <w:b/>
                <w:bCs/>
                <w:sz w:val="22"/>
              </w:rPr>
            </w:pPr>
          </w:p>
        </w:tc>
      </w:tr>
    </w:tbl>
    <w:p w:rsidR="00FA17E1" w:rsidRDefault="00FA17E1" w:rsidP="00FA1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FA17E1" w:rsidRDefault="00FA17E1" w:rsidP="00FA17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FA17E1" w:rsidRDefault="00FA17E1" w:rsidP="00FA17E1">
      <w:pPr>
        <w:snapToGrid w:val="0"/>
        <w:ind w:firstLineChars="200" w:firstLine="440"/>
        <w:rPr>
          <w:sz w:val="22"/>
        </w:rPr>
      </w:pPr>
      <w:r>
        <w:rPr>
          <w:sz w:val="22"/>
        </w:rPr>
        <w:t xml:space="preserve">9.2 </w:t>
      </w:r>
      <w:r>
        <w:rPr>
          <w:sz w:val="22"/>
        </w:rPr>
        <w:t>设备技术参数</w:t>
      </w:r>
    </w:p>
    <w:p w:rsidR="00FA17E1" w:rsidRDefault="00FA17E1" w:rsidP="00FA17E1">
      <w:pPr>
        <w:adjustRightInd w:val="0"/>
        <w:snapToGrid w:val="0"/>
        <w:ind w:firstLineChars="200" w:firstLine="440"/>
        <w:rPr>
          <w:sz w:val="22"/>
        </w:rPr>
      </w:pPr>
      <w:r>
        <w:rPr>
          <w:sz w:val="22"/>
        </w:rPr>
        <w:t xml:space="preserve">9.2.1 </w:t>
      </w:r>
      <w:r>
        <w:rPr>
          <w:sz w:val="22"/>
        </w:rPr>
        <w:t>用途描述：</w:t>
      </w:r>
    </w:p>
    <w:p w:rsidR="00FA17E1" w:rsidRDefault="00FA17E1" w:rsidP="00FA17E1">
      <w:pPr>
        <w:adjustRightInd w:val="0"/>
        <w:snapToGrid w:val="0"/>
        <w:ind w:firstLineChars="200" w:firstLine="440"/>
        <w:rPr>
          <w:sz w:val="22"/>
        </w:rPr>
      </w:pPr>
      <w:r w:rsidRPr="00AF081C">
        <w:rPr>
          <w:rFonts w:hint="eastAsia"/>
          <w:sz w:val="22"/>
        </w:rPr>
        <w:t>儿童注意力检测与治疗仪</w:t>
      </w:r>
      <w:r>
        <w:rPr>
          <w:rFonts w:hint="eastAsia"/>
          <w:sz w:val="22"/>
        </w:rPr>
        <w:t>：</w:t>
      </w:r>
      <w:r w:rsidRPr="00AF081C">
        <w:rPr>
          <w:rFonts w:hint="eastAsia"/>
          <w:sz w:val="22"/>
        </w:rPr>
        <w:t>本产品适用于注意缺陷多动障碍儿童的辅助治疗和康复训练</w:t>
      </w:r>
      <w:r>
        <w:rPr>
          <w:sz w:val="22"/>
        </w:rPr>
        <w:t>。</w:t>
      </w:r>
    </w:p>
    <w:p w:rsidR="00FA17E1" w:rsidRDefault="00FA17E1" w:rsidP="00FA17E1">
      <w:pPr>
        <w:adjustRightInd w:val="0"/>
        <w:snapToGrid w:val="0"/>
        <w:ind w:firstLineChars="200" w:firstLine="440"/>
        <w:rPr>
          <w:sz w:val="22"/>
        </w:rPr>
      </w:pPr>
      <w:r>
        <w:rPr>
          <w:sz w:val="22"/>
        </w:rPr>
        <w:t xml:space="preserve">9.2.2 </w:t>
      </w:r>
      <w:r>
        <w:rPr>
          <w:sz w:val="22"/>
        </w:rPr>
        <w:t>具体技术参数指标要求</w:t>
      </w:r>
    </w:p>
    <w:p w:rsidR="00FA17E1" w:rsidRDefault="00FA17E1" w:rsidP="00FA17E1">
      <w:pPr>
        <w:adjustRightInd w:val="0"/>
        <w:snapToGrid w:val="0"/>
        <w:ind w:firstLineChars="200" w:firstLine="440"/>
        <w:rPr>
          <w:sz w:val="22"/>
        </w:rPr>
      </w:pPr>
      <w:r>
        <w:rPr>
          <w:sz w:val="22"/>
        </w:rPr>
        <w:t>产品名称：</w:t>
      </w:r>
      <w:r w:rsidRPr="00AF081C">
        <w:rPr>
          <w:rFonts w:hint="eastAsia"/>
          <w:sz w:val="22"/>
        </w:rPr>
        <w:t>儿童注意力检测与治疗仪</w:t>
      </w:r>
    </w:p>
    <w:p w:rsidR="00FA17E1" w:rsidRDefault="00FA17E1" w:rsidP="00FA17E1">
      <w:pPr>
        <w:adjustRightInd w:val="0"/>
        <w:snapToGrid w:val="0"/>
        <w:ind w:firstLineChars="200" w:firstLine="440"/>
        <w:rPr>
          <w:sz w:val="22"/>
        </w:rPr>
      </w:pPr>
      <w:r>
        <w:rPr>
          <w:sz w:val="22"/>
        </w:rPr>
        <w:t>数量：</w:t>
      </w:r>
      <w:r>
        <w:rPr>
          <w:sz w:val="22"/>
        </w:rPr>
        <w:t>3</w:t>
      </w:r>
      <w:r>
        <w:rPr>
          <w:sz w:val="22"/>
        </w:rPr>
        <w:t>套</w:t>
      </w:r>
    </w:p>
    <w:tbl>
      <w:tblPr>
        <w:tblStyle w:val="a3"/>
        <w:tblW w:w="0" w:type="auto"/>
        <w:tblLook w:val="04A0" w:firstRow="1" w:lastRow="0" w:firstColumn="1" w:lastColumn="0" w:noHBand="0" w:noVBand="1"/>
      </w:tblPr>
      <w:tblGrid>
        <w:gridCol w:w="8296"/>
      </w:tblGrid>
      <w:tr w:rsidR="00FA17E1" w:rsidTr="007314AE">
        <w:tc>
          <w:tcPr>
            <w:tcW w:w="9854" w:type="dxa"/>
          </w:tcPr>
          <w:p w:rsidR="00FA17E1" w:rsidRPr="00AF081C" w:rsidRDefault="00FA17E1" w:rsidP="007314AE">
            <w:pPr>
              <w:adjustRightInd w:val="0"/>
              <w:snapToGrid w:val="0"/>
              <w:rPr>
                <w:sz w:val="22"/>
              </w:rPr>
            </w:pPr>
            <w:r w:rsidRPr="00AF081C">
              <w:rPr>
                <w:rFonts w:hint="eastAsia"/>
                <w:sz w:val="22"/>
              </w:rPr>
              <w:t>1</w:t>
            </w:r>
            <w:r w:rsidRPr="00AF081C">
              <w:rPr>
                <w:rFonts w:hint="eastAsia"/>
                <w:sz w:val="22"/>
              </w:rPr>
              <w:t>、技术参数</w:t>
            </w:r>
          </w:p>
          <w:p w:rsidR="00FA17E1" w:rsidRPr="00AF081C" w:rsidRDefault="00FA17E1" w:rsidP="007314AE">
            <w:pPr>
              <w:adjustRightInd w:val="0"/>
              <w:snapToGrid w:val="0"/>
              <w:rPr>
                <w:sz w:val="22"/>
              </w:rPr>
            </w:pPr>
            <w:r w:rsidRPr="00AF081C">
              <w:rPr>
                <w:rFonts w:hint="eastAsia"/>
                <w:sz w:val="22"/>
              </w:rPr>
              <w:t>＃</w:t>
            </w:r>
            <w:r w:rsidRPr="00AF081C">
              <w:rPr>
                <w:rFonts w:hint="eastAsia"/>
                <w:sz w:val="22"/>
              </w:rPr>
              <w:t xml:space="preserve">1.1  </w:t>
            </w:r>
            <w:r w:rsidRPr="00AF081C">
              <w:rPr>
                <w:rFonts w:hint="eastAsia"/>
                <w:sz w:val="22"/>
              </w:rPr>
              <w:t>适用范围</w:t>
            </w:r>
            <w:r w:rsidRPr="00AF081C">
              <w:rPr>
                <w:rFonts w:hint="eastAsia"/>
                <w:sz w:val="22"/>
              </w:rPr>
              <w:t>/</w:t>
            </w:r>
            <w:r w:rsidRPr="00AF081C">
              <w:rPr>
                <w:rFonts w:hint="eastAsia"/>
                <w:sz w:val="22"/>
              </w:rPr>
              <w:t>预期用途</w:t>
            </w:r>
          </w:p>
          <w:p w:rsidR="00FA17E1" w:rsidRPr="00AF081C" w:rsidRDefault="00FA17E1" w:rsidP="007314AE">
            <w:pPr>
              <w:adjustRightInd w:val="0"/>
              <w:snapToGrid w:val="0"/>
              <w:rPr>
                <w:sz w:val="22"/>
              </w:rPr>
            </w:pPr>
            <w:r w:rsidRPr="00AF081C">
              <w:rPr>
                <w:rFonts w:hint="eastAsia"/>
                <w:sz w:val="22"/>
              </w:rPr>
              <w:t>本产品适用于注意缺陷多动障碍儿童的辅助治疗和康复训练</w:t>
            </w:r>
          </w:p>
          <w:p w:rsidR="00FA17E1" w:rsidRPr="00AF081C" w:rsidRDefault="00FA17E1" w:rsidP="007314AE">
            <w:pPr>
              <w:adjustRightInd w:val="0"/>
              <w:snapToGrid w:val="0"/>
              <w:rPr>
                <w:sz w:val="22"/>
              </w:rPr>
            </w:pPr>
            <w:r w:rsidRPr="00AF081C">
              <w:rPr>
                <w:rFonts w:hint="eastAsia"/>
                <w:sz w:val="22"/>
              </w:rPr>
              <w:t>＃</w:t>
            </w:r>
            <w:r w:rsidRPr="00AF081C">
              <w:rPr>
                <w:rFonts w:hint="eastAsia"/>
                <w:sz w:val="22"/>
              </w:rPr>
              <w:t xml:space="preserve">1.2  </w:t>
            </w:r>
            <w:r w:rsidRPr="00AF081C">
              <w:rPr>
                <w:rFonts w:hint="eastAsia"/>
                <w:sz w:val="22"/>
              </w:rPr>
              <w:t>适用人群</w:t>
            </w:r>
          </w:p>
          <w:p w:rsidR="00FA17E1" w:rsidRPr="00AF081C" w:rsidRDefault="00FA17E1" w:rsidP="007314AE">
            <w:pPr>
              <w:adjustRightInd w:val="0"/>
              <w:snapToGrid w:val="0"/>
              <w:rPr>
                <w:sz w:val="22"/>
              </w:rPr>
            </w:pPr>
            <w:r w:rsidRPr="00AF081C">
              <w:rPr>
                <w:rFonts w:hint="eastAsia"/>
                <w:sz w:val="22"/>
              </w:rPr>
              <w:t>本产品适用于注意缺陷多动障碍儿童</w:t>
            </w:r>
          </w:p>
          <w:p w:rsidR="00FA17E1" w:rsidRPr="00AF081C" w:rsidRDefault="00FA17E1" w:rsidP="007314AE">
            <w:pPr>
              <w:adjustRightInd w:val="0"/>
              <w:snapToGrid w:val="0"/>
              <w:rPr>
                <w:sz w:val="22"/>
              </w:rPr>
            </w:pPr>
            <w:r w:rsidRPr="00AF081C">
              <w:rPr>
                <w:rFonts w:hint="eastAsia"/>
                <w:sz w:val="22"/>
              </w:rPr>
              <w:t xml:space="preserve">1.3  </w:t>
            </w:r>
            <w:r w:rsidRPr="00AF081C">
              <w:rPr>
                <w:rFonts w:hint="eastAsia"/>
                <w:sz w:val="22"/>
              </w:rPr>
              <w:t>临床功能</w:t>
            </w:r>
          </w:p>
          <w:p w:rsidR="00FA17E1" w:rsidRPr="00AF081C" w:rsidRDefault="00FA17E1" w:rsidP="007314AE">
            <w:pPr>
              <w:adjustRightInd w:val="0"/>
              <w:snapToGrid w:val="0"/>
              <w:rPr>
                <w:sz w:val="22"/>
              </w:rPr>
            </w:pPr>
            <w:r w:rsidRPr="00AF081C">
              <w:rPr>
                <w:rFonts w:hint="eastAsia"/>
                <w:sz w:val="22"/>
              </w:rPr>
              <w:t xml:space="preserve">1.3.1  </w:t>
            </w:r>
            <w:r w:rsidRPr="00AF081C">
              <w:rPr>
                <w:rFonts w:hint="eastAsia"/>
                <w:sz w:val="22"/>
              </w:rPr>
              <w:t>界面登录：新用户通过创建帐户和密码进行登录；已有账号用户输入与账号匹配的密码进行登录</w:t>
            </w:r>
          </w:p>
          <w:p w:rsidR="00FA17E1" w:rsidRPr="00AF081C" w:rsidRDefault="00FA17E1" w:rsidP="007314AE">
            <w:pPr>
              <w:adjustRightInd w:val="0"/>
              <w:snapToGrid w:val="0"/>
              <w:rPr>
                <w:sz w:val="22"/>
              </w:rPr>
            </w:pPr>
            <w:r w:rsidRPr="00AF081C">
              <w:rPr>
                <w:rFonts w:hint="eastAsia"/>
                <w:sz w:val="22"/>
              </w:rPr>
              <w:t xml:space="preserve">1.3.2  </w:t>
            </w:r>
            <w:r w:rsidRPr="00AF081C">
              <w:rPr>
                <w:rFonts w:hint="eastAsia"/>
                <w:sz w:val="22"/>
              </w:rPr>
              <w:t>角色创建：注意力强化训练用户首次进入软件需填写基本信息，创建游戏角色</w:t>
            </w:r>
          </w:p>
          <w:p w:rsidR="00FA17E1" w:rsidRPr="00AF081C" w:rsidRDefault="00FA17E1" w:rsidP="007314AE">
            <w:pPr>
              <w:adjustRightInd w:val="0"/>
              <w:snapToGrid w:val="0"/>
              <w:rPr>
                <w:sz w:val="22"/>
              </w:rPr>
            </w:pPr>
            <w:r w:rsidRPr="00AF081C">
              <w:rPr>
                <w:rFonts w:hint="eastAsia"/>
                <w:sz w:val="22"/>
              </w:rPr>
              <w:t xml:space="preserve">1.3.3  </w:t>
            </w:r>
            <w:r w:rsidRPr="00AF081C">
              <w:rPr>
                <w:rFonts w:hint="eastAsia"/>
                <w:sz w:val="22"/>
              </w:rPr>
              <w:t>注意力训练：注意力强化训练软件包含两种训练模式</w:t>
            </w:r>
          </w:p>
          <w:p w:rsidR="00FA17E1" w:rsidRPr="00AF081C" w:rsidRDefault="00FA17E1" w:rsidP="007314AE">
            <w:pPr>
              <w:adjustRightInd w:val="0"/>
              <w:snapToGrid w:val="0"/>
              <w:rPr>
                <w:sz w:val="22"/>
              </w:rPr>
            </w:pPr>
            <w:r w:rsidRPr="00AF081C">
              <w:rPr>
                <w:rFonts w:hint="eastAsia"/>
                <w:sz w:val="22"/>
              </w:rPr>
              <w:t xml:space="preserve">1.3.4  </w:t>
            </w:r>
            <w:r w:rsidRPr="00AF081C">
              <w:rPr>
                <w:rFonts w:hint="eastAsia"/>
                <w:sz w:val="22"/>
              </w:rPr>
              <w:t>得分结算：注意力强化训练软件具有得分结算功能，通过得分展现用户训练结果</w:t>
            </w:r>
          </w:p>
          <w:p w:rsidR="00FA17E1" w:rsidRPr="00AF081C" w:rsidRDefault="00FA17E1" w:rsidP="007314AE">
            <w:pPr>
              <w:adjustRightInd w:val="0"/>
              <w:snapToGrid w:val="0"/>
              <w:rPr>
                <w:sz w:val="22"/>
              </w:rPr>
            </w:pPr>
            <w:r w:rsidRPr="00AF081C">
              <w:rPr>
                <w:rFonts w:hint="eastAsia"/>
                <w:sz w:val="22"/>
              </w:rPr>
              <w:t xml:space="preserve">1.4  </w:t>
            </w:r>
            <w:r w:rsidRPr="00AF081C">
              <w:rPr>
                <w:rFonts w:hint="eastAsia"/>
                <w:sz w:val="22"/>
              </w:rPr>
              <w:t>使用限制：用户在软件的“创建角色界面</w:t>
            </w:r>
            <w:r w:rsidRPr="00AF081C">
              <w:rPr>
                <w:rFonts w:hint="eastAsia"/>
                <w:sz w:val="22"/>
              </w:rPr>
              <w:t>-</w:t>
            </w:r>
            <w:r w:rsidRPr="00AF081C">
              <w:rPr>
                <w:rFonts w:hint="eastAsia"/>
                <w:sz w:val="22"/>
              </w:rPr>
              <w:t>用户名输入框”、“修改信息界面</w:t>
            </w:r>
            <w:r w:rsidRPr="00AF081C">
              <w:rPr>
                <w:rFonts w:hint="eastAsia"/>
                <w:sz w:val="22"/>
              </w:rPr>
              <w:t>-</w:t>
            </w:r>
            <w:r w:rsidRPr="00AF081C">
              <w:rPr>
                <w:rFonts w:hint="eastAsia"/>
                <w:sz w:val="22"/>
              </w:rPr>
              <w:t>用户名输入框”中输入文本或字符时，限制输入长度≤</w:t>
            </w:r>
            <w:r w:rsidRPr="00AF081C">
              <w:rPr>
                <w:rFonts w:hint="eastAsia"/>
                <w:sz w:val="22"/>
              </w:rPr>
              <w:t>8</w:t>
            </w:r>
            <w:r w:rsidRPr="00AF081C">
              <w:rPr>
                <w:rFonts w:hint="eastAsia"/>
                <w:sz w:val="22"/>
              </w:rPr>
              <w:t>个汉字、字母或数字及组合，输入符号无效</w:t>
            </w:r>
          </w:p>
          <w:p w:rsidR="00FA17E1" w:rsidRPr="00AF081C" w:rsidRDefault="00FA17E1" w:rsidP="007314AE">
            <w:pPr>
              <w:adjustRightInd w:val="0"/>
              <w:snapToGrid w:val="0"/>
              <w:rPr>
                <w:sz w:val="22"/>
              </w:rPr>
            </w:pPr>
            <w:r w:rsidRPr="00AF081C">
              <w:rPr>
                <w:rFonts w:hint="eastAsia"/>
                <w:sz w:val="22"/>
              </w:rPr>
              <w:t xml:space="preserve">1.5  </w:t>
            </w:r>
            <w:r w:rsidRPr="00AF081C">
              <w:rPr>
                <w:rFonts w:hint="eastAsia"/>
                <w:sz w:val="22"/>
              </w:rPr>
              <w:t>用户访问控制：本软件客户端访问通过实名制的授权账号及密码登录验证。</w:t>
            </w:r>
          </w:p>
          <w:p w:rsidR="00FA17E1" w:rsidRPr="00AF081C" w:rsidRDefault="00FA17E1" w:rsidP="007314AE">
            <w:pPr>
              <w:adjustRightInd w:val="0"/>
              <w:snapToGrid w:val="0"/>
              <w:rPr>
                <w:sz w:val="22"/>
              </w:rPr>
            </w:pPr>
            <w:r w:rsidRPr="00AF081C">
              <w:rPr>
                <w:rFonts w:hint="eastAsia"/>
                <w:sz w:val="22"/>
              </w:rPr>
              <w:t xml:space="preserve">1.6  </w:t>
            </w:r>
            <w:r w:rsidRPr="00AF081C">
              <w:rPr>
                <w:rFonts w:hint="eastAsia"/>
                <w:sz w:val="22"/>
              </w:rPr>
              <w:t>消息：本软件包含的消息类型有提示、确认</w:t>
            </w:r>
          </w:p>
          <w:p w:rsidR="00FA17E1" w:rsidRPr="00AF081C" w:rsidRDefault="00FA17E1" w:rsidP="007314AE">
            <w:pPr>
              <w:adjustRightInd w:val="0"/>
              <w:snapToGrid w:val="0"/>
              <w:rPr>
                <w:sz w:val="22"/>
              </w:rPr>
            </w:pPr>
            <w:r w:rsidRPr="00AF081C">
              <w:rPr>
                <w:rFonts w:hint="eastAsia"/>
                <w:sz w:val="22"/>
              </w:rPr>
              <w:t xml:space="preserve">1.7  </w:t>
            </w:r>
            <w:r w:rsidRPr="00AF081C">
              <w:rPr>
                <w:rFonts w:hint="eastAsia"/>
                <w:sz w:val="22"/>
              </w:rPr>
              <w:t>可靠性：本软件在遇到异常时，重新运行软件，软件可正常运行。服务器端数据可以进行备份与恢复</w:t>
            </w:r>
          </w:p>
          <w:p w:rsidR="00FA17E1" w:rsidRPr="00AF081C" w:rsidRDefault="00FA17E1" w:rsidP="007314AE">
            <w:pPr>
              <w:adjustRightInd w:val="0"/>
              <w:snapToGrid w:val="0"/>
              <w:rPr>
                <w:sz w:val="22"/>
              </w:rPr>
            </w:pPr>
            <w:r w:rsidRPr="00AF081C">
              <w:rPr>
                <w:rFonts w:hint="eastAsia"/>
                <w:sz w:val="22"/>
              </w:rPr>
              <w:t xml:space="preserve">1.8  </w:t>
            </w:r>
            <w:r w:rsidRPr="00AF081C">
              <w:rPr>
                <w:rFonts w:hint="eastAsia"/>
                <w:sz w:val="22"/>
              </w:rPr>
              <w:t>维护性：本软件具有操作日志和错误日志</w:t>
            </w:r>
          </w:p>
          <w:p w:rsidR="00FA17E1" w:rsidRPr="00AF081C" w:rsidRDefault="00FA17E1" w:rsidP="007314AE">
            <w:pPr>
              <w:adjustRightInd w:val="0"/>
              <w:snapToGrid w:val="0"/>
              <w:rPr>
                <w:sz w:val="22"/>
              </w:rPr>
            </w:pPr>
            <w:r w:rsidRPr="00AF081C">
              <w:rPr>
                <w:rFonts w:hint="eastAsia"/>
                <w:sz w:val="22"/>
              </w:rPr>
              <w:lastRenderedPageBreak/>
              <w:t>＃</w:t>
            </w:r>
            <w:r w:rsidRPr="00AF081C">
              <w:rPr>
                <w:rFonts w:hint="eastAsia"/>
                <w:sz w:val="22"/>
              </w:rPr>
              <w:t xml:space="preserve">1.9  </w:t>
            </w:r>
            <w:r w:rsidRPr="00AF081C">
              <w:rPr>
                <w:rFonts w:hint="eastAsia"/>
                <w:sz w:val="22"/>
              </w:rPr>
              <w:t>效率：在运行环境最低配置下运行本软件，网络连接畅通时，最大并发数下：</w:t>
            </w:r>
          </w:p>
          <w:p w:rsidR="00FA17E1" w:rsidRPr="00AF081C" w:rsidRDefault="00FA17E1" w:rsidP="007314AE">
            <w:pPr>
              <w:adjustRightInd w:val="0"/>
              <w:snapToGrid w:val="0"/>
              <w:rPr>
                <w:sz w:val="22"/>
              </w:rPr>
            </w:pPr>
            <w:r w:rsidRPr="00AF081C">
              <w:rPr>
                <w:rFonts w:hint="eastAsia"/>
                <w:sz w:val="22"/>
              </w:rPr>
              <w:t xml:space="preserve">#1.9.1  </w:t>
            </w:r>
            <w:r w:rsidRPr="00AF081C">
              <w:rPr>
                <w:rFonts w:hint="eastAsia"/>
                <w:sz w:val="22"/>
              </w:rPr>
              <w:t>登录响应时间≤</w:t>
            </w:r>
            <w:r w:rsidRPr="00AF081C">
              <w:rPr>
                <w:rFonts w:hint="eastAsia"/>
                <w:sz w:val="22"/>
              </w:rPr>
              <w:t>10s</w:t>
            </w:r>
          </w:p>
          <w:p w:rsidR="00FA17E1" w:rsidRPr="00AF081C" w:rsidRDefault="00FA17E1" w:rsidP="007314AE">
            <w:pPr>
              <w:adjustRightInd w:val="0"/>
              <w:snapToGrid w:val="0"/>
              <w:rPr>
                <w:sz w:val="22"/>
              </w:rPr>
            </w:pPr>
            <w:r w:rsidRPr="00AF081C">
              <w:rPr>
                <w:rFonts w:hint="eastAsia"/>
                <w:sz w:val="22"/>
              </w:rPr>
              <w:t xml:space="preserve">1.9.2  </w:t>
            </w:r>
            <w:r w:rsidRPr="00AF081C">
              <w:rPr>
                <w:rFonts w:hint="eastAsia"/>
                <w:sz w:val="22"/>
              </w:rPr>
              <w:t>刷新每日任务操作响应时间≤</w:t>
            </w:r>
            <w:r w:rsidRPr="00AF081C">
              <w:rPr>
                <w:rFonts w:hint="eastAsia"/>
                <w:sz w:val="22"/>
              </w:rPr>
              <w:t>10s</w:t>
            </w:r>
          </w:p>
          <w:p w:rsidR="00FA17E1" w:rsidRPr="00AF081C" w:rsidRDefault="00FA17E1" w:rsidP="007314AE">
            <w:pPr>
              <w:adjustRightInd w:val="0"/>
              <w:snapToGrid w:val="0"/>
              <w:rPr>
                <w:sz w:val="22"/>
              </w:rPr>
            </w:pPr>
            <w:r w:rsidRPr="00AF081C">
              <w:rPr>
                <w:rFonts w:hint="eastAsia"/>
                <w:sz w:val="22"/>
              </w:rPr>
              <w:t xml:space="preserve">1.9.3  </w:t>
            </w:r>
            <w:r w:rsidRPr="00AF081C">
              <w:rPr>
                <w:rFonts w:hint="eastAsia"/>
                <w:sz w:val="22"/>
              </w:rPr>
              <w:t>刷新成就操作响应时间≤</w:t>
            </w:r>
            <w:r w:rsidRPr="00AF081C">
              <w:rPr>
                <w:rFonts w:hint="eastAsia"/>
                <w:sz w:val="22"/>
              </w:rPr>
              <w:t>10s</w:t>
            </w:r>
          </w:p>
          <w:p w:rsidR="00FA17E1" w:rsidRPr="00AF081C" w:rsidRDefault="00FA17E1" w:rsidP="007314AE">
            <w:pPr>
              <w:adjustRightInd w:val="0"/>
              <w:snapToGrid w:val="0"/>
              <w:rPr>
                <w:sz w:val="22"/>
              </w:rPr>
            </w:pPr>
            <w:r w:rsidRPr="00AF081C">
              <w:rPr>
                <w:rFonts w:hint="eastAsia"/>
                <w:sz w:val="22"/>
              </w:rPr>
              <w:t xml:space="preserve">1.10  </w:t>
            </w:r>
            <w:r w:rsidRPr="00AF081C">
              <w:rPr>
                <w:rFonts w:hint="eastAsia"/>
                <w:sz w:val="22"/>
              </w:rPr>
              <w:t>运行环境</w:t>
            </w:r>
          </w:p>
          <w:p w:rsidR="00FA17E1" w:rsidRPr="00AF081C" w:rsidRDefault="00FA17E1" w:rsidP="007314AE">
            <w:pPr>
              <w:adjustRightInd w:val="0"/>
              <w:snapToGrid w:val="0"/>
              <w:rPr>
                <w:sz w:val="22"/>
              </w:rPr>
            </w:pPr>
            <w:r w:rsidRPr="00AF081C">
              <w:rPr>
                <w:rFonts w:hint="eastAsia"/>
                <w:sz w:val="22"/>
              </w:rPr>
              <w:t>#1.10.1</w:t>
            </w:r>
            <w:r w:rsidRPr="00AF081C">
              <w:rPr>
                <w:rFonts w:hint="eastAsia"/>
                <w:sz w:val="22"/>
              </w:rPr>
              <w:t>内存：≥</w:t>
            </w:r>
            <w:r w:rsidRPr="00AF081C">
              <w:rPr>
                <w:rFonts w:hint="eastAsia"/>
                <w:sz w:val="22"/>
              </w:rPr>
              <w:t>6GB</w:t>
            </w:r>
          </w:p>
          <w:p w:rsidR="00FA17E1" w:rsidRPr="00AF081C" w:rsidRDefault="00FA17E1" w:rsidP="007314AE">
            <w:pPr>
              <w:adjustRightInd w:val="0"/>
              <w:snapToGrid w:val="0"/>
              <w:rPr>
                <w:sz w:val="22"/>
              </w:rPr>
            </w:pPr>
            <w:r w:rsidRPr="00AF081C">
              <w:rPr>
                <w:rFonts w:hint="eastAsia"/>
                <w:sz w:val="22"/>
              </w:rPr>
              <w:t>#1.10.2</w:t>
            </w:r>
            <w:r w:rsidRPr="00AF081C">
              <w:rPr>
                <w:rFonts w:hint="eastAsia"/>
                <w:sz w:val="22"/>
              </w:rPr>
              <w:t>硬盘：≥</w:t>
            </w:r>
            <w:r w:rsidRPr="00AF081C">
              <w:rPr>
                <w:rFonts w:hint="eastAsia"/>
                <w:sz w:val="22"/>
              </w:rPr>
              <w:t>16GB</w:t>
            </w:r>
            <w:r w:rsidRPr="00AF081C">
              <w:rPr>
                <w:rFonts w:hint="eastAsia"/>
                <w:sz w:val="22"/>
              </w:rPr>
              <w:t>网络：广域网显示器分辨率：≥</w:t>
            </w:r>
            <w:r w:rsidRPr="00AF081C">
              <w:rPr>
                <w:rFonts w:hint="eastAsia"/>
                <w:sz w:val="22"/>
              </w:rPr>
              <w:t>2000</w:t>
            </w:r>
            <w:r w:rsidRPr="00AF081C">
              <w:rPr>
                <w:rFonts w:hint="eastAsia"/>
                <w:sz w:val="22"/>
              </w:rPr>
              <w:t>×</w:t>
            </w:r>
            <w:r w:rsidRPr="00AF081C">
              <w:rPr>
                <w:rFonts w:hint="eastAsia"/>
                <w:sz w:val="22"/>
              </w:rPr>
              <w:t>1200</w:t>
            </w:r>
          </w:p>
          <w:p w:rsidR="00FA17E1" w:rsidRPr="00AF081C" w:rsidRDefault="00FA17E1" w:rsidP="007314AE">
            <w:pPr>
              <w:adjustRightInd w:val="0"/>
              <w:snapToGrid w:val="0"/>
              <w:rPr>
                <w:sz w:val="22"/>
              </w:rPr>
            </w:pPr>
            <w:r w:rsidRPr="00AF081C">
              <w:rPr>
                <w:rFonts w:hint="eastAsia"/>
                <w:sz w:val="22"/>
              </w:rPr>
              <w:t>1.10.3</w:t>
            </w:r>
            <w:r w:rsidRPr="00AF081C">
              <w:rPr>
                <w:rFonts w:hint="eastAsia"/>
                <w:sz w:val="22"/>
              </w:rPr>
              <w:t>服务器端所需软件环境配置：</w:t>
            </w:r>
            <w:r w:rsidRPr="00AF081C">
              <w:rPr>
                <w:rFonts w:hint="eastAsia"/>
                <w:sz w:val="22"/>
              </w:rPr>
              <w:t>CPU</w:t>
            </w:r>
            <w:r w:rsidRPr="00AF081C">
              <w:rPr>
                <w:rFonts w:hint="eastAsia"/>
                <w:sz w:val="22"/>
              </w:rPr>
              <w:t>：≥</w:t>
            </w:r>
            <w:r w:rsidRPr="00AF081C">
              <w:rPr>
                <w:rFonts w:hint="eastAsia"/>
                <w:sz w:val="22"/>
              </w:rPr>
              <w:t>4</w:t>
            </w:r>
            <w:r w:rsidRPr="00AF081C">
              <w:rPr>
                <w:rFonts w:hint="eastAsia"/>
                <w:sz w:val="22"/>
              </w:rPr>
              <w:t>核硬盘：≥</w:t>
            </w:r>
            <w:r w:rsidRPr="00AF081C">
              <w:rPr>
                <w:rFonts w:hint="eastAsia"/>
                <w:sz w:val="22"/>
              </w:rPr>
              <w:t>40GB</w:t>
            </w:r>
            <w:r w:rsidRPr="00AF081C">
              <w:rPr>
                <w:rFonts w:hint="eastAsia"/>
                <w:sz w:val="22"/>
              </w:rPr>
              <w:t>内存：≥</w:t>
            </w:r>
            <w:r w:rsidRPr="00AF081C">
              <w:rPr>
                <w:rFonts w:hint="eastAsia"/>
                <w:sz w:val="22"/>
              </w:rPr>
              <w:t>4GB</w:t>
            </w:r>
          </w:p>
          <w:p w:rsidR="00FA17E1" w:rsidRPr="00AF081C" w:rsidRDefault="00FA17E1" w:rsidP="007314AE">
            <w:pPr>
              <w:adjustRightInd w:val="0"/>
              <w:snapToGrid w:val="0"/>
              <w:rPr>
                <w:sz w:val="22"/>
              </w:rPr>
            </w:pPr>
            <w:r w:rsidRPr="00AF081C">
              <w:rPr>
                <w:rFonts w:hint="eastAsia"/>
                <w:sz w:val="22"/>
              </w:rPr>
              <w:t>2</w:t>
            </w:r>
            <w:r w:rsidRPr="00AF081C">
              <w:rPr>
                <w:rFonts w:hint="eastAsia"/>
                <w:sz w:val="22"/>
              </w:rPr>
              <w:t>、硬件参数</w:t>
            </w:r>
          </w:p>
          <w:p w:rsidR="00FA17E1" w:rsidRPr="00AF081C" w:rsidRDefault="00FA17E1" w:rsidP="007314AE">
            <w:pPr>
              <w:adjustRightInd w:val="0"/>
              <w:snapToGrid w:val="0"/>
              <w:rPr>
                <w:sz w:val="22"/>
              </w:rPr>
            </w:pPr>
            <w:r w:rsidRPr="00AF081C">
              <w:rPr>
                <w:rFonts w:hint="eastAsia"/>
                <w:sz w:val="22"/>
              </w:rPr>
              <w:t>#2.1.</w:t>
            </w:r>
            <w:r w:rsidRPr="00AF081C">
              <w:rPr>
                <w:rFonts w:hint="eastAsia"/>
                <w:sz w:val="22"/>
              </w:rPr>
              <w:t>配套脑波监测智能系统：</w:t>
            </w:r>
          </w:p>
          <w:p w:rsidR="00FA17E1" w:rsidRPr="00AF081C" w:rsidRDefault="00FA17E1" w:rsidP="007314AE">
            <w:pPr>
              <w:adjustRightInd w:val="0"/>
              <w:snapToGrid w:val="0"/>
              <w:rPr>
                <w:sz w:val="22"/>
              </w:rPr>
            </w:pPr>
            <w:r w:rsidRPr="00AF081C">
              <w:rPr>
                <w:rFonts w:hint="eastAsia"/>
                <w:sz w:val="22"/>
              </w:rPr>
              <w:t>2.1.1</w:t>
            </w:r>
            <w:r w:rsidRPr="00AF081C">
              <w:rPr>
                <w:rFonts w:hint="eastAsia"/>
                <w:sz w:val="22"/>
              </w:rPr>
              <w:t>功能：用于脑波监测</w:t>
            </w:r>
          </w:p>
          <w:p w:rsidR="00FA17E1" w:rsidRPr="00AF081C" w:rsidRDefault="00FA17E1" w:rsidP="007314AE">
            <w:pPr>
              <w:adjustRightInd w:val="0"/>
              <w:snapToGrid w:val="0"/>
              <w:rPr>
                <w:sz w:val="22"/>
              </w:rPr>
            </w:pPr>
            <w:r w:rsidRPr="00AF081C">
              <w:rPr>
                <w:rFonts w:hint="eastAsia"/>
                <w:sz w:val="22"/>
              </w:rPr>
              <w:t xml:space="preserve">2.1.2 </w:t>
            </w:r>
            <w:r w:rsidRPr="00AF081C">
              <w:rPr>
                <w:rFonts w:hint="eastAsia"/>
                <w:sz w:val="22"/>
              </w:rPr>
              <w:t>信号采样率：</w:t>
            </w:r>
            <w:r w:rsidRPr="00AF081C">
              <w:rPr>
                <w:rFonts w:hint="eastAsia"/>
                <w:sz w:val="22"/>
              </w:rPr>
              <w:t>250 Hz</w:t>
            </w:r>
          </w:p>
          <w:p w:rsidR="00FA17E1" w:rsidRPr="00AF081C" w:rsidRDefault="00FA17E1" w:rsidP="007314AE">
            <w:pPr>
              <w:adjustRightInd w:val="0"/>
              <w:snapToGrid w:val="0"/>
              <w:rPr>
                <w:sz w:val="22"/>
              </w:rPr>
            </w:pPr>
            <w:r w:rsidRPr="00AF081C">
              <w:rPr>
                <w:rFonts w:hint="eastAsia"/>
                <w:sz w:val="22"/>
              </w:rPr>
              <w:t>2.1.3</w:t>
            </w:r>
            <w:r w:rsidRPr="00AF081C">
              <w:rPr>
                <w:rFonts w:hint="eastAsia"/>
                <w:sz w:val="22"/>
              </w:rPr>
              <w:t>通道数量：单通道</w:t>
            </w:r>
          </w:p>
          <w:p w:rsidR="00FA17E1" w:rsidRPr="00AF081C" w:rsidRDefault="00FA17E1" w:rsidP="007314AE">
            <w:pPr>
              <w:adjustRightInd w:val="0"/>
              <w:snapToGrid w:val="0"/>
              <w:rPr>
                <w:sz w:val="22"/>
              </w:rPr>
            </w:pPr>
            <w:r w:rsidRPr="00AF081C">
              <w:rPr>
                <w:rFonts w:hint="eastAsia"/>
                <w:sz w:val="22"/>
              </w:rPr>
              <w:t>2.1.4</w:t>
            </w:r>
            <w:r w:rsidRPr="00AF081C">
              <w:rPr>
                <w:rFonts w:hint="eastAsia"/>
                <w:sz w:val="22"/>
              </w:rPr>
              <w:t>采集位点：前额</w:t>
            </w:r>
            <w:r w:rsidRPr="00AF081C">
              <w:rPr>
                <w:rFonts w:hint="eastAsia"/>
                <w:sz w:val="22"/>
              </w:rPr>
              <w:t>Fp1</w:t>
            </w:r>
            <w:r w:rsidRPr="00AF081C">
              <w:rPr>
                <w:rFonts w:hint="eastAsia"/>
                <w:sz w:val="22"/>
              </w:rPr>
              <w:t>或</w:t>
            </w:r>
            <w:r w:rsidRPr="00AF081C">
              <w:rPr>
                <w:rFonts w:hint="eastAsia"/>
                <w:sz w:val="22"/>
              </w:rPr>
              <w:t>Fp2</w:t>
            </w:r>
          </w:p>
          <w:p w:rsidR="00FA17E1" w:rsidRPr="00AF081C" w:rsidRDefault="00FA17E1" w:rsidP="007314AE">
            <w:pPr>
              <w:adjustRightInd w:val="0"/>
              <w:snapToGrid w:val="0"/>
              <w:rPr>
                <w:sz w:val="22"/>
              </w:rPr>
            </w:pPr>
            <w:r w:rsidRPr="00AF081C">
              <w:rPr>
                <w:rFonts w:hint="eastAsia"/>
                <w:sz w:val="22"/>
              </w:rPr>
              <w:t>2.1.5</w:t>
            </w:r>
            <w:r w:rsidRPr="00AF081C">
              <w:rPr>
                <w:rFonts w:hint="eastAsia"/>
                <w:sz w:val="22"/>
              </w:rPr>
              <w:t>共模抑制比：</w:t>
            </w:r>
            <w:r w:rsidRPr="00AF081C">
              <w:rPr>
                <w:rFonts w:hint="eastAsia"/>
                <w:sz w:val="22"/>
              </w:rPr>
              <w:t>100 dB</w:t>
            </w:r>
          </w:p>
          <w:p w:rsidR="00FA17E1" w:rsidRPr="00AF081C" w:rsidRDefault="00FA17E1" w:rsidP="007314AE">
            <w:pPr>
              <w:adjustRightInd w:val="0"/>
              <w:snapToGrid w:val="0"/>
              <w:rPr>
                <w:sz w:val="22"/>
              </w:rPr>
            </w:pPr>
            <w:r w:rsidRPr="00AF081C">
              <w:rPr>
                <w:rFonts w:hint="eastAsia"/>
                <w:sz w:val="22"/>
              </w:rPr>
              <w:t>2.1.6</w:t>
            </w:r>
            <w:r w:rsidRPr="00AF081C">
              <w:rPr>
                <w:rFonts w:hint="eastAsia"/>
                <w:sz w:val="22"/>
              </w:rPr>
              <w:t>通信技术：采用超低功耗蓝牙方案，支持蓝牙</w:t>
            </w:r>
            <w:r w:rsidRPr="00AF081C">
              <w:rPr>
                <w:rFonts w:hint="eastAsia"/>
                <w:sz w:val="22"/>
              </w:rPr>
              <w:t>4.0</w:t>
            </w:r>
            <w:r w:rsidRPr="00AF081C">
              <w:rPr>
                <w:rFonts w:hint="eastAsia"/>
                <w:sz w:val="22"/>
              </w:rPr>
              <w:t>及以上</w:t>
            </w:r>
          </w:p>
          <w:p w:rsidR="00FA17E1" w:rsidRPr="00AF081C" w:rsidRDefault="00FA17E1" w:rsidP="007314AE">
            <w:pPr>
              <w:adjustRightInd w:val="0"/>
              <w:snapToGrid w:val="0"/>
              <w:rPr>
                <w:sz w:val="22"/>
              </w:rPr>
            </w:pPr>
            <w:r w:rsidRPr="00AF081C">
              <w:rPr>
                <w:rFonts w:hint="eastAsia"/>
                <w:sz w:val="22"/>
              </w:rPr>
              <w:t>2.2.</w:t>
            </w:r>
            <w:r w:rsidRPr="00AF081C">
              <w:rPr>
                <w:rFonts w:hint="eastAsia"/>
                <w:sz w:val="22"/>
              </w:rPr>
              <w:t>配套客户端</w:t>
            </w:r>
          </w:p>
          <w:p w:rsidR="00FA17E1" w:rsidRPr="00AF081C" w:rsidRDefault="00FA17E1" w:rsidP="007314AE">
            <w:pPr>
              <w:adjustRightInd w:val="0"/>
              <w:snapToGrid w:val="0"/>
              <w:rPr>
                <w:sz w:val="22"/>
              </w:rPr>
            </w:pPr>
            <w:r w:rsidRPr="00AF081C">
              <w:rPr>
                <w:rFonts w:hint="eastAsia"/>
                <w:sz w:val="22"/>
              </w:rPr>
              <w:t>2.2.1</w:t>
            </w:r>
            <w:r w:rsidRPr="00AF081C">
              <w:rPr>
                <w:rFonts w:hint="eastAsia"/>
                <w:sz w:val="22"/>
              </w:rPr>
              <w:t>分辨率：≥</w:t>
            </w:r>
            <w:r w:rsidRPr="00AF081C">
              <w:rPr>
                <w:rFonts w:hint="eastAsia"/>
                <w:sz w:val="22"/>
              </w:rPr>
              <w:t>3200</w:t>
            </w:r>
            <w:r w:rsidRPr="00AF081C">
              <w:rPr>
                <w:rFonts w:hint="eastAsia"/>
                <w:sz w:val="22"/>
              </w:rPr>
              <w:t>×</w:t>
            </w:r>
            <w:r w:rsidRPr="00AF081C">
              <w:rPr>
                <w:rFonts w:hint="eastAsia"/>
                <w:sz w:val="22"/>
              </w:rPr>
              <w:t>2136</w:t>
            </w:r>
            <w:r w:rsidRPr="00AF081C">
              <w:rPr>
                <w:rFonts w:hint="eastAsia"/>
                <w:sz w:val="22"/>
              </w:rPr>
              <w:t>，屏幕类型：</w:t>
            </w:r>
            <w:r w:rsidRPr="00AF081C">
              <w:rPr>
                <w:rFonts w:hint="eastAsia"/>
                <w:sz w:val="22"/>
              </w:rPr>
              <w:t>LCD</w:t>
            </w:r>
          </w:p>
          <w:p w:rsidR="00FA17E1" w:rsidRPr="00AF081C" w:rsidRDefault="00FA17E1" w:rsidP="007314AE">
            <w:pPr>
              <w:adjustRightInd w:val="0"/>
              <w:snapToGrid w:val="0"/>
              <w:rPr>
                <w:sz w:val="22"/>
              </w:rPr>
            </w:pPr>
            <w:r w:rsidRPr="00AF081C">
              <w:rPr>
                <w:rFonts w:hint="eastAsia"/>
                <w:sz w:val="22"/>
              </w:rPr>
              <w:t>2.2.2</w:t>
            </w:r>
            <w:r w:rsidRPr="00AF081C">
              <w:rPr>
                <w:rFonts w:hint="eastAsia"/>
                <w:sz w:val="22"/>
              </w:rPr>
              <w:t>运行内存：≥</w:t>
            </w:r>
            <w:r w:rsidRPr="00AF081C">
              <w:rPr>
                <w:rFonts w:hint="eastAsia"/>
                <w:sz w:val="22"/>
              </w:rPr>
              <w:t>8G</w:t>
            </w:r>
            <w:r w:rsidRPr="00AF081C">
              <w:rPr>
                <w:rFonts w:hint="eastAsia"/>
                <w:sz w:val="22"/>
              </w:rPr>
              <w:t>，存储容量：≥</w:t>
            </w:r>
            <w:r w:rsidRPr="00AF081C">
              <w:rPr>
                <w:rFonts w:hint="eastAsia"/>
                <w:sz w:val="22"/>
              </w:rPr>
              <w:t>128GB</w:t>
            </w:r>
          </w:p>
          <w:p w:rsidR="00FA17E1" w:rsidRPr="00AF081C" w:rsidRDefault="00FA17E1" w:rsidP="007314AE">
            <w:pPr>
              <w:adjustRightInd w:val="0"/>
              <w:snapToGrid w:val="0"/>
              <w:rPr>
                <w:sz w:val="22"/>
              </w:rPr>
            </w:pPr>
            <w:r w:rsidRPr="00AF081C">
              <w:rPr>
                <w:rFonts w:hint="eastAsia"/>
                <w:sz w:val="22"/>
              </w:rPr>
              <w:t>2.2.3</w:t>
            </w:r>
            <w:r w:rsidRPr="00AF081C">
              <w:rPr>
                <w:rFonts w:hint="eastAsia"/>
                <w:sz w:val="22"/>
              </w:rPr>
              <w:t>屏幕尺寸：≥</w:t>
            </w:r>
            <w:r w:rsidRPr="00AF081C">
              <w:rPr>
                <w:rFonts w:hint="eastAsia"/>
                <w:sz w:val="22"/>
              </w:rPr>
              <w:t>10</w:t>
            </w:r>
            <w:r w:rsidRPr="00AF081C">
              <w:rPr>
                <w:rFonts w:hint="eastAsia"/>
                <w:sz w:val="22"/>
              </w:rPr>
              <w:t>英寸</w:t>
            </w:r>
          </w:p>
          <w:p w:rsidR="00FA17E1" w:rsidRPr="00AF081C" w:rsidRDefault="00FA17E1" w:rsidP="007314AE">
            <w:pPr>
              <w:adjustRightInd w:val="0"/>
              <w:snapToGrid w:val="0"/>
              <w:rPr>
                <w:sz w:val="22"/>
              </w:rPr>
            </w:pPr>
            <w:r w:rsidRPr="00AF081C">
              <w:rPr>
                <w:rFonts w:hint="eastAsia"/>
                <w:sz w:val="22"/>
              </w:rPr>
              <w:t>2.2.4</w:t>
            </w:r>
            <w:r w:rsidRPr="00AF081C">
              <w:rPr>
                <w:rFonts w:hint="eastAsia"/>
                <w:sz w:val="22"/>
              </w:rPr>
              <w:t>后置摄像头像素：≥</w:t>
            </w:r>
            <w:r w:rsidRPr="00AF081C">
              <w:rPr>
                <w:rFonts w:hint="eastAsia"/>
                <w:sz w:val="22"/>
              </w:rPr>
              <w:t>5000W</w:t>
            </w:r>
            <w:r w:rsidRPr="00AF081C">
              <w:rPr>
                <w:rFonts w:hint="eastAsia"/>
                <w:sz w:val="22"/>
              </w:rPr>
              <w:t>，前置摄像头像素：≥</w:t>
            </w:r>
            <w:r w:rsidRPr="00AF081C">
              <w:rPr>
                <w:rFonts w:hint="eastAsia"/>
                <w:sz w:val="22"/>
              </w:rPr>
              <w:t>3200w</w:t>
            </w:r>
          </w:p>
          <w:p w:rsidR="00FA17E1" w:rsidRPr="00AF081C" w:rsidRDefault="00FA17E1" w:rsidP="007314AE">
            <w:pPr>
              <w:adjustRightInd w:val="0"/>
              <w:snapToGrid w:val="0"/>
              <w:rPr>
                <w:sz w:val="22"/>
              </w:rPr>
            </w:pPr>
            <w:r w:rsidRPr="00AF081C">
              <w:rPr>
                <w:rFonts w:hint="eastAsia"/>
                <w:sz w:val="22"/>
              </w:rPr>
              <w:t>3</w:t>
            </w:r>
            <w:r w:rsidRPr="00AF081C">
              <w:rPr>
                <w:rFonts w:hint="eastAsia"/>
                <w:sz w:val="22"/>
              </w:rPr>
              <w:t>、</w:t>
            </w:r>
            <w:r w:rsidRPr="00EB23F5">
              <w:rPr>
                <w:rFonts w:hint="eastAsia"/>
                <w:b/>
                <w:sz w:val="22"/>
                <w:highlight w:val="yellow"/>
              </w:rPr>
              <w:t>单套配置</w:t>
            </w:r>
          </w:p>
          <w:p w:rsidR="00FA17E1" w:rsidRPr="00AF081C" w:rsidRDefault="00FA17E1" w:rsidP="007314AE">
            <w:pPr>
              <w:adjustRightInd w:val="0"/>
              <w:snapToGrid w:val="0"/>
              <w:rPr>
                <w:sz w:val="22"/>
              </w:rPr>
            </w:pPr>
            <w:r w:rsidRPr="00AF081C">
              <w:rPr>
                <w:rFonts w:hint="eastAsia"/>
                <w:sz w:val="22"/>
              </w:rPr>
              <w:t xml:space="preserve">3.1  </w:t>
            </w:r>
            <w:r w:rsidRPr="00AF081C">
              <w:rPr>
                <w:rFonts w:hint="eastAsia"/>
                <w:sz w:val="22"/>
              </w:rPr>
              <w:t>脑机监测系统：</w:t>
            </w:r>
            <w:r w:rsidRPr="00AF081C">
              <w:rPr>
                <w:rFonts w:hint="eastAsia"/>
                <w:sz w:val="22"/>
              </w:rPr>
              <w:t>1</w:t>
            </w:r>
            <w:r w:rsidRPr="00AF081C">
              <w:rPr>
                <w:rFonts w:hint="eastAsia"/>
                <w:sz w:val="22"/>
              </w:rPr>
              <w:t>个</w:t>
            </w:r>
          </w:p>
          <w:p w:rsidR="00FA17E1" w:rsidRPr="00AF081C" w:rsidRDefault="00FA17E1" w:rsidP="007314AE">
            <w:pPr>
              <w:adjustRightInd w:val="0"/>
              <w:snapToGrid w:val="0"/>
              <w:rPr>
                <w:sz w:val="22"/>
              </w:rPr>
            </w:pPr>
            <w:r w:rsidRPr="00AF081C">
              <w:rPr>
                <w:rFonts w:hint="eastAsia"/>
                <w:sz w:val="22"/>
              </w:rPr>
              <w:t xml:space="preserve">3.2  </w:t>
            </w:r>
            <w:r w:rsidRPr="00AF081C">
              <w:rPr>
                <w:rFonts w:hint="eastAsia"/>
                <w:sz w:val="22"/>
              </w:rPr>
              <w:t>平板电脑：</w:t>
            </w:r>
            <w:r w:rsidRPr="00AF081C">
              <w:rPr>
                <w:rFonts w:hint="eastAsia"/>
                <w:sz w:val="22"/>
              </w:rPr>
              <w:t>1</w:t>
            </w:r>
            <w:r w:rsidRPr="00AF081C">
              <w:rPr>
                <w:rFonts w:hint="eastAsia"/>
                <w:sz w:val="22"/>
              </w:rPr>
              <w:t>台</w:t>
            </w:r>
          </w:p>
          <w:p w:rsidR="00FA17E1" w:rsidRPr="00AF081C" w:rsidRDefault="00FA17E1" w:rsidP="007314AE">
            <w:pPr>
              <w:adjustRightInd w:val="0"/>
              <w:snapToGrid w:val="0"/>
              <w:rPr>
                <w:sz w:val="22"/>
              </w:rPr>
            </w:pPr>
            <w:r w:rsidRPr="00AF081C">
              <w:rPr>
                <w:rFonts w:hint="eastAsia"/>
                <w:sz w:val="22"/>
              </w:rPr>
              <w:t xml:space="preserve">3.3  </w:t>
            </w:r>
            <w:r w:rsidRPr="00AF081C">
              <w:rPr>
                <w:rFonts w:hint="eastAsia"/>
                <w:sz w:val="22"/>
              </w:rPr>
              <w:t>电脑主机：</w:t>
            </w:r>
            <w:r w:rsidRPr="00AF081C">
              <w:rPr>
                <w:rFonts w:hint="eastAsia"/>
                <w:sz w:val="22"/>
              </w:rPr>
              <w:t>1</w:t>
            </w:r>
            <w:r w:rsidRPr="00AF081C">
              <w:rPr>
                <w:rFonts w:hint="eastAsia"/>
                <w:sz w:val="22"/>
              </w:rPr>
              <w:t>台</w:t>
            </w:r>
          </w:p>
          <w:p w:rsidR="00FA17E1" w:rsidRPr="00AF081C" w:rsidRDefault="00FA17E1" w:rsidP="007314AE">
            <w:pPr>
              <w:adjustRightInd w:val="0"/>
              <w:snapToGrid w:val="0"/>
              <w:rPr>
                <w:sz w:val="22"/>
              </w:rPr>
            </w:pPr>
            <w:r w:rsidRPr="00AF081C">
              <w:rPr>
                <w:rFonts w:hint="eastAsia"/>
                <w:sz w:val="22"/>
              </w:rPr>
              <w:t>3.4  LED</w:t>
            </w:r>
            <w:r w:rsidRPr="00AF081C">
              <w:rPr>
                <w:rFonts w:hint="eastAsia"/>
                <w:sz w:val="22"/>
              </w:rPr>
              <w:t>显示屏：</w:t>
            </w:r>
            <w:r w:rsidRPr="00AF081C">
              <w:rPr>
                <w:rFonts w:hint="eastAsia"/>
                <w:sz w:val="22"/>
              </w:rPr>
              <w:t>1</w:t>
            </w:r>
            <w:r w:rsidRPr="00AF081C">
              <w:rPr>
                <w:rFonts w:hint="eastAsia"/>
                <w:sz w:val="22"/>
              </w:rPr>
              <w:t>台</w:t>
            </w:r>
          </w:p>
          <w:p w:rsidR="00FA17E1" w:rsidRPr="00AF081C" w:rsidRDefault="00FA17E1" w:rsidP="007314AE">
            <w:pPr>
              <w:adjustRightInd w:val="0"/>
              <w:snapToGrid w:val="0"/>
              <w:rPr>
                <w:sz w:val="22"/>
              </w:rPr>
            </w:pPr>
            <w:r w:rsidRPr="00AF081C">
              <w:rPr>
                <w:rFonts w:hint="eastAsia"/>
                <w:sz w:val="22"/>
              </w:rPr>
              <w:t xml:space="preserve">3.5  </w:t>
            </w:r>
            <w:r w:rsidRPr="00AF081C">
              <w:rPr>
                <w:rFonts w:hint="eastAsia"/>
                <w:sz w:val="22"/>
              </w:rPr>
              <w:t>医用级台车：</w:t>
            </w:r>
            <w:r w:rsidRPr="00AF081C">
              <w:rPr>
                <w:rFonts w:hint="eastAsia"/>
                <w:sz w:val="22"/>
              </w:rPr>
              <w:t>1</w:t>
            </w:r>
            <w:r w:rsidRPr="00AF081C">
              <w:rPr>
                <w:rFonts w:hint="eastAsia"/>
                <w:sz w:val="22"/>
              </w:rPr>
              <w:t>台</w:t>
            </w:r>
          </w:p>
          <w:p w:rsidR="00FA17E1" w:rsidRPr="00AF081C" w:rsidRDefault="00FA17E1" w:rsidP="007314AE">
            <w:pPr>
              <w:adjustRightInd w:val="0"/>
              <w:snapToGrid w:val="0"/>
              <w:rPr>
                <w:sz w:val="22"/>
              </w:rPr>
            </w:pPr>
            <w:r w:rsidRPr="00AF081C">
              <w:rPr>
                <w:rFonts w:hint="eastAsia"/>
                <w:sz w:val="22"/>
              </w:rPr>
              <w:t xml:space="preserve">3.6  </w:t>
            </w:r>
            <w:r w:rsidRPr="00AF081C">
              <w:rPr>
                <w:rFonts w:hint="eastAsia"/>
                <w:sz w:val="22"/>
              </w:rPr>
              <w:t>数据线：若干</w:t>
            </w:r>
          </w:p>
          <w:p w:rsidR="00FA17E1" w:rsidRPr="00AF081C" w:rsidRDefault="00FA17E1" w:rsidP="007314AE">
            <w:pPr>
              <w:adjustRightInd w:val="0"/>
              <w:snapToGrid w:val="0"/>
              <w:rPr>
                <w:sz w:val="22"/>
              </w:rPr>
            </w:pPr>
            <w:r w:rsidRPr="00AF081C">
              <w:rPr>
                <w:rFonts w:hint="eastAsia"/>
                <w:sz w:val="22"/>
              </w:rPr>
              <w:t xml:space="preserve">3.7  </w:t>
            </w:r>
            <w:r w:rsidRPr="00AF081C">
              <w:rPr>
                <w:rFonts w:hint="eastAsia"/>
                <w:sz w:val="22"/>
              </w:rPr>
              <w:t>注意力强化训练软件：</w:t>
            </w:r>
            <w:r w:rsidRPr="00AF081C">
              <w:rPr>
                <w:rFonts w:hint="eastAsia"/>
                <w:sz w:val="22"/>
              </w:rPr>
              <w:t>1</w:t>
            </w:r>
            <w:r w:rsidRPr="00AF081C">
              <w:rPr>
                <w:rFonts w:hint="eastAsia"/>
                <w:sz w:val="22"/>
              </w:rPr>
              <w:t>套</w:t>
            </w:r>
          </w:p>
          <w:p w:rsidR="00FA17E1" w:rsidRPr="00AF081C" w:rsidRDefault="00FA17E1" w:rsidP="007314AE">
            <w:pPr>
              <w:adjustRightInd w:val="0"/>
              <w:snapToGrid w:val="0"/>
              <w:rPr>
                <w:sz w:val="22"/>
              </w:rPr>
            </w:pPr>
            <w:r w:rsidRPr="00AF081C">
              <w:rPr>
                <w:rFonts w:hint="eastAsia"/>
                <w:sz w:val="22"/>
              </w:rPr>
              <w:t xml:space="preserve">3.8  </w:t>
            </w:r>
            <w:r w:rsidRPr="00AF081C">
              <w:rPr>
                <w:rFonts w:hint="eastAsia"/>
                <w:sz w:val="22"/>
              </w:rPr>
              <w:t>数药注意力变量测试软件：</w:t>
            </w:r>
            <w:r w:rsidRPr="00AF081C">
              <w:rPr>
                <w:rFonts w:hint="eastAsia"/>
                <w:sz w:val="22"/>
              </w:rPr>
              <w:t>1</w:t>
            </w:r>
            <w:r w:rsidRPr="00AF081C">
              <w:rPr>
                <w:rFonts w:hint="eastAsia"/>
                <w:sz w:val="22"/>
              </w:rPr>
              <w:t>套</w:t>
            </w:r>
          </w:p>
          <w:p w:rsidR="00FA17E1" w:rsidRDefault="00FA17E1" w:rsidP="007314AE">
            <w:pPr>
              <w:adjustRightInd w:val="0"/>
              <w:snapToGrid w:val="0"/>
              <w:rPr>
                <w:sz w:val="22"/>
              </w:rPr>
            </w:pPr>
            <w:r w:rsidRPr="00AF081C">
              <w:rPr>
                <w:rFonts w:hint="eastAsia"/>
                <w:sz w:val="22"/>
              </w:rPr>
              <w:t xml:space="preserve">3.9 </w:t>
            </w:r>
            <w:r w:rsidRPr="00AF081C">
              <w:rPr>
                <w:rFonts w:hint="eastAsia"/>
                <w:sz w:val="22"/>
              </w:rPr>
              <w:t>采样电极线：</w:t>
            </w:r>
            <w:r w:rsidRPr="00AF081C">
              <w:rPr>
                <w:rFonts w:hint="eastAsia"/>
                <w:sz w:val="22"/>
              </w:rPr>
              <w:t>3</w:t>
            </w:r>
            <w:r w:rsidRPr="00AF081C">
              <w:rPr>
                <w:rFonts w:hint="eastAsia"/>
                <w:sz w:val="22"/>
              </w:rPr>
              <w:t>根</w:t>
            </w:r>
          </w:p>
        </w:tc>
      </w:tr>
    </w:tbl>
    <w:p w:rsidR="00FA17E1" w:rsidRDefault="00FA17E1" w:rsidP="00FA17E1">
      <w:pPr>
        <w:adjustRightInd w:val="0"/>
        <w:snapToGrid w:val="0"/>
        <w:rPr>
          <w:sz w:val="22"/>
        </w:rPr>
      </w:pPr>
    </w:p>
    <w:p w:rsidR="00FA17E1" w:rsidRDefault="00FA17E1" w:rsidP="00FA17E1">
      <w:pPr>
        <w:adjustRightInd w:val="0"/>
        <w:snapToGrid w:val="0"/>
        <w:rPr>
          <w:sz w:val="22"/>
        </w:rPr>
      </w:pPr>
    </w:p>
    <w:p w:rsidR="00FA17E1" w:rsidRDefault="00FA17E1" w:rsidP="00FA17E1">
      <w:pPr>
        <w:adjustRightInd w:val="0"/>
        <w:snapToGrid w:val="0"/>
        <w:rPr>
          <w:sz w:val="22"/>
        </w:rPr>
      </w:pPr>
    </w:p>
    <w:p w:rsidR="00FA17E1" w:rsidRDefault="00FA17E1" w:rsidP="00FA17E1">
      <w:pPr>
        <w:snapToGrid w:val="0"/>
        <w:ind w:firstLineChars="200" w:firstLine="440"/>
        <w:rPr>
          <w:sz w:val="22"/>
        </w:rPr>
      </w:pPr>
      <w:r>
        <w:rPr>
          <w:sz w:val="22"/>
        </w:rPr>
        <w:t xml:space="preserve">9.3 </w:t>
      </w:r>
      <w:r>
        <w:rPr>
          <w:sz w:val="22"/>
        </w:rPr>
        <w:t>安装调试要求</w:t>
      </w:r>
    </w:p>
    <w:p w:rsidR="00FA17E1" w:rsidRDefault="00FA17E1" w:rsidP="00FA17E1">
      <w:pPr>
        <w:snapToGrid w:val="0"/>
        <w:ind w:firstLineChars="200" w:firstLine="440"/>
        <w:rPr>
          <w:sz w:val="22"/>
        </w:rPr>
      </w:pPr>
      <w:r>
        <w:rPr>
          <w:rFonts w:hint="eastAsia"/>
          <w:sz w:val="22"/>
        </w:rPr>
        <w:t>9</w:t>
      </w:r>
      <w:r>
        <w:rPr>
          <w:sz w:val="22"/>
        </w:rPr>
        <w:t xml:space="preserve">.3.1 </w:t>
      </w:r>
      <w:r>
        <w:rPr>
          <w:sz w:val="22"/>
        </w:rPr>
        <w:t>安装调试：</w:t>
      </w:r>
      <w:r w:rsidRPr="00247DDB">
        <w:rPr>
          <w:rFonts w:hint="eastAsia"/>
          <w:sz w:val="22"/>
        </w:rPr>
        <w:t>由投标人提供的设备，其安装、设备上电、调试</w:t>
      </w:r>
      <w:r w:rsidRPr="00247DDB">
        <w:rPr>
          <w:rFonts w:hint="eastAsia"/>
          <w:sz w:val="22"/>
        </w:rPr>
        <w:t>(</w:t>
      </w:r>
      <w:r w:rsidRPr="00247DDB">
        <w:rPr>
          <w:rFonts w:hint="eastAsia"/>
          <w:sz w:val="22"/>
        </w:rPr>
        <w:t>包括硬件及软件</w:t>
      </w:r>
      <w:r w:rsidRPr="00247DDB">
        <w:rPr>
          <w:rFonts w:hint="eastAsia"/>
          <w:sz w:val="22"/>
        </w:rPr>
        <w:t>)</w:t>
      </w:r>
      <w:r w:rsidRPr="00247DDB">
        <w:rPr>
          <w:rFonts w:hint="eastAsia"/>
          <w:sz w:val="22"/>
        </w:rPr>
        <w:t>及开通由投标人负责，采购人予以协助配合。</w:t>
      </w:r>
    </w:p>
    <w:p w:rsidR="00FA17E1" w:rsidRDefault="00FA17E1" w:rsidP="00FA17E1">
      <w:pPr>
        <w:snapToGrid w:val="0"/>
        <w:ind w:firstLineChars="200" w:firstLine="440"/>
        <w:rPr>
          <w:sz w:val="22"/>
        </w:rPr>
      </w:pPr>
      <w:r>
        <w:rPr>
          <w:rFonts w:hint="eastAsia"/>
          <w:sz w:val="22"/>
        </w:rPr>
        <w:t>9</w:t>
      </w:r>
      <w:r>
        <w:rPr>
          <w:sz w:val="22"/>
        </w:rPr>
        <w:t>.3.2</w:t>
      </w:r>
      <w:r>
        <w:rPr>
          <w:rFonts w:hint="eastAsia"/>
          <w:sz w:val="22"/>
        </w:rPr>
        <w:t>合同签订且</w:t>
      </w:r>
      <w:r>
        <w:rPr>
          <w:sz w:val="22"/>
        </w:rPr>
        <w:t>设备供货到采购人指定地点</w:t>
      </w:r>
      <w:r w:rsidRPr="00C05BE3">
        <w:rPr>
          <w:rFonts w:hint="eastAsia"/>
          <w:sz w:val="22"/>
        </w:rPr>
        <w:t>后，</w:t>
      </w:r>
      <w:r>
        <w:rPr>
          <w:rFonts w:hint="eastAsia"/>
          <w:sz w:val="22"/>
        </w:rPr>
        <w:t>在</w:t>
      </w:r>
      <w:r w:rsidRPr="00C05BE3">
        <w:rPr>
          <w:rFonts w:hint="eastAsia"/>
          <w:sz w:val="22"/>
        </w:rPr>
        <w:t>接到</w:t>
      </w:r>
      <w:r>
        <w:rPr>
          <w:rFonts w:hint="eastAsia"/>
          <w:sz w:val="22"/>
        </w:rPr>
        <w:t>采购人</w:t>
      </w:r>
      <w:r w:rsidRPr="00C05BE3">
        <w:rPr>
          <w:rFonts w:hint="eastAsia"/>
          <w:sz w:val="22"/>
        </w:rPr>
        <w:t>通知</w:t>
      </w:r>
      <w:r w:rsidRPr="00C05BE3">
        <w:rPr>
          <w:rFonts w:hint="eastAsia"/>
          <w:sz w:val="22"/>
        </w:rPr>
        <w:t>7</w:t>
      </w:r>
      <w:r>
        <w:rPr>
          <w:rFonts w:hint="eastAsia"/>
          <w:sz w:val="22"/>
        </w:rPr>
        <w:t>个自然日</w:t>
      </w:r>
      <w:r w:rsidRPr="00C05BE3">
        <w:rPr>
          <w:rFonts w:hint="eastAsia"/>
          <w:sz w:val="22"/>
        </w:rPr>
        <w:t>内，</w:t>
      </w:r>
      <w:r>
        <w:rPr>
          <w:rFonts w:hint="eastAsia"/>
          <w:sz w:val="22"/>
        </w:rPr>
        <w:t>中标人</w:t>
      </w:r>
      <w:r w:rsidRPr="00C05BE3">
        <w:rPr>
          <w:rFonts w:hint="eastAsia"/>
          <w:sz w:val="22"/>
        </w:rPr>
        <w:t>应及时派工程技术人员到达现场，在</w:t>
      </w:r>
      <w:r>
        <w:rPr>
          <w:rFonts w:hint="eastAsia"/>
          <w:sz w:val="22"/>
        </w:rPr>
        <w:t>采购人指定人员在场的情况下开箱清点货物，</w:t>
      </w:r>
      <w:r>
        <w:rPr>
          <w:rFonts w:hint="eastAsia"/>
          <w:sz w:val="22"/>
        </w:rPr>
        <w:lastRenderedPageBreak/>
        <w:t>组织搬运、安装、调试。</w:t>
      </w:r>
      <w:r w:rsidRPr="00247DDB">
        <w:rPr>
          <w:rFonts w:hint="eastAsia"/>
          <w:sz w:val="22"/>
        </w:rPr>
        <w:t>设备安装、调测所需工具、仪表及安装材料均由</w:t>
      </w:r>
      <w:r>
        <w:rPr>
          <w:rFonts w:hint="eastAsia"/>
          <w:sz w:val="22"/>
        </w:rPr>
        <w:t>中</w:t>
      </w:r>
      <w:r w:rsidRPr="00247DDB">
        <w:rPr>
          <w:rFonts w:hint="eastAsia"/>
          <w:sz w:val="22"/>
        </w:rPr>
        <w:t>标人提供</w:t>
      </w:r>
      <w:r>
        <w:rPr>
          <w:rFonts w:hint="eastAsia"/>
          <w:sz w:val="22"/>
        </w:rPr>
        <w:t>，</w:t>
      </w:r>
      <w:r w:rsidRPr="00C05BE3">
        <w:rPr>
          <w:rFonts w:hint="eastAsia"/>
          <w:sz w:val="22"/>
        </w:rPr>
        <w:t>并承担因此发生的一切费用</w:t>
      </w:r>
      <w:r>
        <w:rPr>
          <w:rFonts w:hint="eastAsia"/>
          <w:sz w:val="22"/>
        </w:rPr>
        <w:t>。</w:t>
      </w:r>
    </w:p>
    <w:p w:rsidR="00FA17E1" w:rsidRDefault="00FA17E1" w:rsidP="00FA17E1">
      <w:pPr>
        <w:snapToGrid w:val="0"/>
        <w:ind w:firstLineChars="200" w:firstLine="440"/>
        <w:rPr>
          <w:sz w:val="22"/>
        </w:rPr>
      </w:pPr>
      <w:r>
        <w:rPr>
          <w:sz w:val="22"/>
        </w:rPr>
        <w:t xml:space="preserve">9.4 </w:t>
      </w:r>
      <w:r>
        <w:rPr>
          <w:sz w:val="22"/>
        </w:rPr>
        <w:t>供货期要求</w:t>
      </w:r>
    </w:p>
    <w:p w:rsidR="00FA17E1" w:rsidRDefault="00FA17E1" w:rsidP="00FA17E1">
      <w:pPr>
        <w:adjustRightInd w:val="0"/>
        <w:snapToGrid w:val="0"/>
        <w:ind w:firstLineChars="200" w:firstLine="440"/>
        <w:rPr>
          <w:sz w:val="22"/>
        </w:rPr>
      </w:pPr>
      <w:r>
        <w:rPr>
          <w:sz w:val="22"/>
        </w:rPr>
        <w:t xml:space="preserve">9.4.1 </w:t>
      </w:r>
      <w:r>
        <w:rPr>
          <w:sz w:val="22"/>
        </w:rPr>
        <w:t>本项目供货期包括设备供货、就位、安装调试直至交付使用的全部时间。</w:t>
      </w:r>
    </w:p>
    <w:p w:rsidR="00FA17E1" w:rsidRDefault="00FA17E1" w:rsidP="00FA17E1">
      <w:pPr>
        <w:adjustRightInd w:val="0"/>
        <w:snapToGrid w:val="0"/>
        <w:ind w:firstLineChars="200" w:firstLine="440"/>
        <w:rPr>
          <w:sz w:val="22"/>
        </w:rPr>
      </w:pPr>
      <w:r>
        <w:rPr>
          <w:sz w:val="22"/>
        </w:rPr>
        <w:t xml:space="preserve">9.4.2 </w:t>
      </w:r>
      <w:r>
        <w:rPr>
          <w:sz w:val="22"/>
        </w:rPr>
        <w:t>本项目的安装调试及试用期间的管理将纳入采购人的管理范围，在此过程中，中标人须服从采购人的时间和管理协调。</w:t>
      </w:r>
    </w:p>
    <w:p w:rsidR="00FA17E1" w:rsidRDefault="00FA17E1" w:rsidP="00FA17E1">
      <w:pPr>
        <w:adjustRightInd w:val="0"/>
        <w:snapToGrid w:val="0"/>
        <w:ind w:firstLineChars="200" w:firstLine="440"/>
        <w:rPr>
          <w:sz w:val="22"/>
        </w:rPr>
      </w:pPr>
      <w:r>
        <w:rPr>
          <w:rFonts w:hint="eastAsia"/>
          <w:sz w:val="22"/>
        </w:rPr>
        <w:t>9</w:t>
      </w:r>
      <w:r>
        <w:rPr>
          <w:sz w:val="22"/>
        </w:rPr>
        <w:t>.4.3</w:t>
      </w:r>
      <w:r>
        <w:rPr>
          <w:rFonts w:hint="eastAsia"/>
          <w:sz w:val="22"/>
        </w:rPr>
        <w:t>中标人</w:t>
      </w:r>
      <w:r w:rsidRPr="00C05BE3">
        <w:rPr>
          <w:rFonts w:hint="eastAsia"/>
          <w:sz w:val="22"/>
        </w:rPr>
        <w:t>提供的货物应是全新的，到货时距生产日期不得超过</w:t>
      </w:r>
      <w:r w:rsidRPr="00C05BE3">
        <w:rPr>
          <w:rFonts w:hint="eastAsia"/>
          <w:sz w:val="22"/>
        </w:rPr>
        <w:t>12</w:t>
      </w:r>
      <w:r w:rsidRPr="00C05BE3">
        <w:rPr>
          <w:rFonts w:hint="eastAsia"/>
          <w:sz w:val="22"/>
        </w:rPr>
        <w:t>个月</w:t>
      </w:r>
      <w:r>
        <w:rPr>
          <w:rFonts w:hint="eastAsia"/>
          <w:sz w:val="22"/>
        </w:rPr>
        <w:t>。</w:t>
      </w:r>
    </w:p>
    <w:p w:rsidR="00FA17E1" w:rsidRDefault="00FA17E1" w:rsidP="00FA17E1">
      <w:pPr>
        <w:snapToGrid w:val="0"/>
        <w:ind w:firstLineChars="200" w:firstLine="440"/>
        <w:rPr>
          <w:sz w:val="22"/>
        </w:rPr>
      </w:pPr>
      <w:r>
        <w:rPr>
          <w:sz w:val="22"/>
        </w:rPr>
        <w:t xml:space="preserve">9.5 </w:t>
      </w:r>
      <w:r>
        <w:rPr>
          <w:sz w:val="22"/>
        </w:rPr>
        <w:t>质量标准与验收要求</w:t>
      </w:r>
    </w:p>
    <w:p w:rsidR="00FA17E1" w:rsidRDefault="00FA17E1" w:rsidP="00FA17E1">
      <w:pPr>
        <w:adjustRightInd w:val="0"/>
        <w:snapToGrid w:val="0"/>
        <w:ind w:firstLineChars="200" w:firstLine="440"/>
        <w:rPr>
          <w:sz w:val="22"/>
        </w:rPr>
      </w:pPr>
      <w:r>
        <w:rPr>
          <w:sz w:val="22"/>
        </w:rPr>
        <w:t>9.5.1</w:t>
      </w:r>
      <w:r>
        <w:rPr>
          <w:sz w:val="22"/>
        </w:rPr>
        <w:t>投标人提供的产品和相关服务应符合国家或行业管理部门颁发的各项质量和安全标准、规范和验收要求，标准和规范等不一致的，从高从严执行。</w:t>
      </w:r>
    </w:p>
    <w:p w:rsidR="00FA17E1" w:rsidRDefault="00FA17E1" w:rsidP="00FA17E1">
      <w:pPr>
        <w:adjustRightInd w:val="0"/>
        <w:snapToGrid w:val="0"/>
        <w:ind w:firstLineChars="200" w:firstLine="440"/>
        <w:rPr>
          <w:sz w:val="22"/>
        </w:rPr>
      </w:pPr>
      <w:r>
        <w:rPr>
          <w:sz w:val="22"/>
        </w:rPr>
        <w:t xml:space="preserve">9.5.2 </w:t>
      </w:r>
      <w:r>
        <w:rPr>
          <w:sz w:val="22"/>
        </w:rPr>
        <w:t>本项目验收将由采购人组织进行或委托第三方进行，</w:t>
      </w:r>
      <w:r w:rsidRPr="00C577F7">
        <w:rPr>
          <w:rFonts w:hint="eastAsia"/>
          <w:sz w:val="22"/>
        </w:rPr>
        <w:t>设备安装并经使用培训后，经过试运行，设备的各项性能指标均能达到</w:t>
      </w:r>
      <w:r>
        <w:rPr>
          <w:rFonts w:hint="eastAsia"/>
          <w:sz w:val="22"/>
        </w:rPr>
        <w:t>采购需求</w:t>
      </w:r>
      <w:r w:rsidRPr="00C577F7">
        <w:rPr>
          <w:rFonts w:hint="eastAsia"/>
          <w:sz w:val="22"/>
        </w:rPr>
        <w:t>要求，</w:t>
      </w:r>
      <w:r>
        <w:rPr>
          <w:rFonts w:hint="eastAsia"/>
          <w:sz w:val="22"/>
        </w:rPr>
        <w:t>中标人与采购人</w:t>
      </w:r>
      <w:r w:rsidRPr="00C577F7">
        <w:rPr>
          <w:rFonts w:hint="eastAsia"/>
          <w:sz w:val="22"/>
        </w:rPr>
        <w:t>签署医院验收文件后设备即视为验收通过，保修期从</w:t>
      </w:r>
      <w:r>
        <w:rPr>
          <w:rFonts w:hint="eastAsia"/>
          <w:sz w:val="22"/>
        </w:rPr>
        <w:t>采购人</w:t>
      </w:r>
      <w:r w:rsidRPr="00C577F7">
        <w:rPr>
          <w:rFonts w:hint="eastAsia"/>
          <w:sz w:val="22"/>
        </w:rPr>
        <w:t>验收通过之日起计算</w:t>
      </w:r>
      <w:r>
        <w:rPr>
          <w:rFonts w:hint="eastAsia"/>
          <w:sz w:val="22"/>
        </w:rPr>
        <w:t>。</w:t>
      </w:r>
    </w:p>
    <w:p w:rsidR="00FA17E1" w:rsidRDefault="00FA17E1" w:rsidP="00FA17E1">
      <w:pPr>
        <w:adjustRightInd w:val="0"/>
        <w:snapToGrid w:val="0"/>
        <w:ind w:firstLineChars="200" w:firstLine="440"/>
        <w:rPr>
          <w:sz w:val="22"/>
        </w:rPr>
      </w:pPr>
      <w:r>
        <w:rPr>
          <w:sz w:val="22"/>
        </w:rPr>
        <w:t xml:space="preserve">9.5.3 </w:t>
      </w:r>
      <w:r>
        <w:rPr>
          <w:sz w:val="22"/>
        </w:rPr>
        <w:t>如验收未获通过，采购人有权要求更换或退货，并按照合同约定的条款对供应商作违约处理。</w:t>
      </w:r>
    </w:p>
    <w:p w:rsidR="00FA17E1" w:rsidRDefault="00FA17E1" w:rsidP="00FA17E1">
      <w:pPr>
        <w:adjustRightInd w:val="0"/>
        <w:snapToGrid w:val="0"/>
        <w:ind w:firstLineChars="200" w:firstLine="442"/>
        <w:outlineLvl w:val="2"/>
        <w:rPr>
          <w:b/>
          <w:bCs/>
          <w:sz w:val="22"/>
        </w:rPr>
      </w:pPr>
      <w:bookmarkStart w:id="14" w:name="_Toc216446100"/>
      <w:r>
        <w:rPr>
          <w:b/>
          <w:bCs/>
          <w:sz w:val="22"/>
        </w:rPr>
        <w:t xml:space="preserve">10 </w:t>
      </w:r>
      <w:r>
        <w:rPr>
          <w:b/>
          <w:bCs/>
          <w:sz w:val="22"/>
        </w:rPr>
        <w:t>人员及设备配备要求</w:t>
      </w:r>
      <w:bookmarkEnd w:id="14"/>
    </w:p>
    <w:p w:rsidR="00FA17E1" w:rsidRDefault="00FA17E1" w:rsidP="00FA17E1">
      <w:pPr>
        <w:snapToGrid w:val="0"/>
        <w:ind w:firstLineChars="200" w:firstLine="440"/>
        <w:rPr>
          <w:sz w:val="22"/>
        </w:rPr>
      </w:pPr>
      <w:bookmarkStart w:id="15" w:name="_Toc216446101"/>
      <w:r>
        <w:rPr>
          <w:sz w:val="22"/>
        </w:rPr>
        <w:t xml:space="preserve">10.1 </w:t>
      </w:r>
      <w:r>
        <w:rPr>
          <w:sz w:val="22"/>
        </w:rPr>
        <w:t>人员配备要求</w:t>
      </w:r>
    </w:p>
    <w:p w:rsidR="00FA17E1" w:rsidRDefault="00FA17E1" w:rsidP="00FA17E1">
      <w:pPr>
        <w:snapToGrid w:val="0"/>
        <w:ind w:firstLineChars="200" w:firstLine="440"/>
        <w:jc w:val="left"/>
        <w:rPr>
          <w:b/>
          <w:bCs/>
          <w:color w:val="FF0000"/>
          <w:sz w:val="22"/>
          <w:u w:val="wavyHeavy"/>
        </w:rPr>
      </w:pPr>
      <w:r>
        <w:rPr>
          <w:rFonts w:hint="eastAsia"/>
          <w:sz w:val="22"/>
        </w:rPr>
        <w:t>投标人应按本项目配备专业人员，确保本项目顺利实施。</w:t>
      </w:r>
    </w:p>
    <w:p w:rsidR="00FA17E1" w:rsidRDefault="00FA17E1" w:rsidP="00FA17E1">
      <w:pPr>
        <w:snapToGrid w:val="0"/>
        <w:ind w:firstLineChars="200" w:firstLine="440"/>
        <w:rPr>
          <w:sz w:val="22"/>
        </w:rPr>
      </w:pPr>
      <w:r>
        <w:rPr>
          <w:sz w:val="22"/>
        </w:rPr>
        <w:t xml:space="preserve">10.2 </w:t>
      </w:r>
      <w:r>
        <w:rPr>
          <w:sz w:val="22"/>
        </w:rPr>
        <w:t>设备要求</w:t>
      </w:r>
    </w:p>
    <w:p w:rsidR="00FA17E1" w:rsidRDefault="00FA17E1" w:rsidP="00FA17E1">
      <w:pPr>
        <w:snapToGrid w:val="0"/>
        <w:ind w:firstLineChars="200" w:firstLine="440"/>
        <w:rPr>
          <w:sz w:val="22"/>
        </w:rPr>
      </w:pPr>
      <w:r>
        <w:rPr>
          <w:rFonts w:hint="eastAsia"/>
          <w:sz w:val="22"/>
        </w:rPr>
        <w:t>供应商应按本项目配备相关设备，确保本项目顺利实施。</w:t>
      </w:r>
    </w:p>
    <w:p w:rsidR="00FA17E1" w:rsidRDefault="00FA17E1" w:rsidP="00FA17E1">
      <w:pPr>
        <w:adjustRightInd w:val="0"/>
        <w:snapToGrid w:val="0"/>
        <w:ind w:firstLineChars="200" w:firstLine="442"/>
        <w:outlineLvl w:val="2"/>
        <w:rPr>
          <w:b/>
          <w:bCs/>
          <w:sz w:val="22"/>
        </w:rPr>
      </w:pPr>
      <w:r>
        <w:rPr>
          <w:b/>
          <w:bCs/>
          <w:sz w:val="22"/>
        </w:rPr>
        <w:t xml:space="preserve">11 </w:t>
      </w:r>
      <w:r>
        <w:rPr>
          <w:b/>
          <w:bCs/>
          <w:sz w:val="22"/>
        </w:rPr>
        <w:t>安全文明作业要求和应急处置要求</w:t>
      </w:r>
      <w:bookmarkEnd w:id="15"/>
    </w:p>
    <w:p w:rsidR="00FA17E1" w:rsidRDefault="00FA17E1" w:rsidP="00FA17E1">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FA17E1" w:rsidRDefault="00FA17E1" w:rsidP="00FA17E1">
      <w:pPr>
        <w:adjustRightInd w:val="0"/>
        <w:snapToGrid w:val="0"/>
        <w:ind w:firstLineChars="200" w:firstLine="442"/>
        <w:outlineLvl w:val="2"/>
        <w:rPr>
          <w:b/>
          <w:bCs/>
          <w:sz w:val="22"/>
        </w:rPr>
      </w:pPr>
      <w:bookmarkStart w:id="16" w:name="_Toc216446102"/>
      <w:r>
        <w:rPr>
          <w:b/>
          <w:bCs/>
          <w:sz w:val="22"/>
        </w:rPr>
        <w:t xml:space="preserve">12 </w:t>
      </w:r>
      <w:r>
        <w:rPr>
          <w:b/>
          <w:bCs/>
          <w:sz w:val="22"/>
        </w:rPr>
        <w:t>售后服务要求</w:t>
      </w:r>
      <w:bookmarkEnd w:id="16"/>
    </w:p>
    <w:p w:rsidR="00FA17E1" w:rsidRDefault="00FA17E1" w:rsidP="00FA17E1">
      <w:pPr>
        <w:adjustRightInd w:val="0"/>
        <w:snapToGrid w:val="0"/>
        <w:ind w:firstLineChars="200" w:firstLine="440"/>
        <w:rPr>
          <w:sz w:val="22"/>
        </w:rPr>
      </w:pPr>
      <w:r>
        <w:rPr>
          <w:sz w:val="22"/>
        </w:rPr>
        <w:t xml:space="preserve">12.1 </w:t>
      </w:r>
      <w:r>
        <w:rPr>
          <w:sz w:val="22"/>
        </w:rPr>
        <w:t>操作培训要求</w:t>
      </w:r>
    </w:p>
    <w:p w:rsidR="00FA17E1" w:rsidRDefault="00FA17E1" w:rsidP="00FA17E1">
      <w:pPr>
        <w:adjustRightInd w:val="0"/>
        <w:snapToGrid w:val="0"/>
        <w:ind w:firstLineChars="200" w:firstLine="440"/>
        <w:rPr>
          <w:sz w:val="22"/>
        </w:rPr>
      </w:pPr>
      <w:r>
        <w:rPr>
          <w:sz w:val="22"/>
        </w:rPr>
        <w:t>在设备进行安装或调试期间，中标人应负责对采购人的技术人员进行必要的现场技术培训，并提供培训资料。培训内容应包括如何对设备进行操作，以及简单故障的排除等，</w:t>
      </w:r>
      <w:r w:rsidRPr="00C577F7">
        <w:rPr>
          <w:rFonts w:hint="eastAsia"/>
          <w:sz w:val="22"/>
        </w:rPr>
        <w:t>保证使用人员（质保期内所有设备操作人员）正常操作设备的各种功能</w:t>
      </w:r>
      <w:r>
        <w:rPr>
          <w:rFonts w:hint="eastAsia"/>
          <w:sz w:val="22"/>
        </w:rPr>
        <w:t>。</w:t>
      </w:r>
    </w:p>
    <w:p w:rsidR="00FA17E1" w:rsidRDefault="00FA17E1" w:rsidP="00FA17E1">
      <w:pPr>
        <w:snapToGrid w:val="0"/>
        <w:ind w:firstLineChars="200" w:firstLine="440"/>
        <w:jc w:val="left"/>
        <w:rPr>
          <w:color w:val="000000"/>
          <w:sz w:val="22"/>
        </w:rPr>
      </w:pPr>
      <w:r w:rsidRPr="00F46069">
        <w:rPr>
          <w:color w:val="000000"/>
          <w:sz w:val="22"/>
        </w:rPr>
        <w:t>12.2</w:t>
      </w:r>
      <w:r w:rsidRPr="00F46069">
        <w:rPr>
          <w:rFonts w:hint="eastAsia"/>
          <w:color w:val="000000"/>
          <w:sz w:val="22"/>
        </w:rPr>
        <w:t>免费</w:t>
      </w:r>
      <w:r w:rsidRPr="00F46069">
        <w:rPr>
          <w:rFonts w:hint="eastAsia"/>
          <w:sz w:val="22"/>
        </w:rPr>
        <w:t>质保</w:t>
      </w:r>
      <w:r w:rsidRPr="00F46069">
        <w:rPr>
          <w:rFonts w:hint="eastAsia"/>
          <w:color w:val="000000"/>
          <w:sz w:val="22"/>
        </w:rPr>
        <w:t>期服务承诺</w:t>
      </w:r>
    </w:p>
    <w:p w:rsidR="00FA17E1" w:rsidRDefault="00FA17E1" w:rsidP="00FA17E1">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sidRPr="000D50F4">
        <w:rPr>
          <w:rFonts w:hint="eastAsia"/>
          <w:color w:val="000000"/>
          <w:sz w:val="22"/>
        </w:rPr>
        <w:t>整机原厂全保≥</w:t>
      </w:r>
      <w:r w:rsidRPr="000D50F4">
        <w:rPr>
          <w:rFonts w:hint="eastAsia"/>
          <w:color w:val="000000"/>
          <w:sz w:val="22"/>
        </w:rPr>
        <w:t>5</w:t>
      </w:r>
      <w:r w:rsidRPr="000D50F4">
        <w:rPr>
          <w:rFonts w:hint="eastAsia"/>
          <w:color w:val="000000"/>
          <w:sz w:val="22"/>
        </w:rPr>
        <w:t>年</w:t>
      </w:r>
    </w:p>
    <w:p w:rsidR="00FA17E1" w:rsidRDefault="00FA17E1" w:rsidP="00FA17E1">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FA17E1" w:rsidRDefault="00FA17E1" w:rsidP="00FA17E1">
      <w:pPr>
        <w:snapToGrid w:val="0"/>
        <w:ind w:firstLineChars="200" w:firstLine="440"/>
        <w:jc w:val="left"/>
        <w:rPr>
          <w:color w:val="000000"/>
          <w:sz w:val="22"/>
        </w:rPr>
      </w:pPr>
      <w:r>
        <w:rPr>
          <w:color w:val="000000"/>
          <w:sz w:val="22"/>
        </w:rPr>
        <w:t>（</w:t>
      </w:r>
      <w:r>
        <w:rPr>
          <w:rFonts w:hint="eastAsia"/>
          <w:color w:val="000000"/>
          <w:sz w:val="22"/>
        </w:rPr>
        <w:t>1</w:t>
      </w:r>
      <w:r>
        <w:rPr>
          <w:color w:val="000000"/>
          <w:sz w:val="22"/>
        </w:rPr>
        <w:t>）</w:t>
      </w:r>
      <w:r w:rsidRPr="006D40B4">
        <w:rPr>
          <w:rFonts w:hint="eastAsia"/>
          <w:color w:val="000000"/>
          <w:sz w:val="22"/>
        </w:rPr>
        <w:t>提供</w:t>
      </w:r>
      <w:r>
        <w:rPr>
          <w:rFonts w:hint="eastAsia"/>
          <w:color w:val="000000"/>
          <w:sz w:val="22"/>
        </w:rPr>
        <w:t>每周</w:t>
      </w:r>
      <w:r w:rsidRPr="006D40B4">
        <w:rPr>
          <w:rFonts w:hint="eastAsia"/>
          <w:color w:val="000000"/>
          <w:sz w:val="22"/>
        </w:rPr>
        <w:t>7</w:t>
      </w:r>
      <w:r w:rsidRPr="006D40B4">
        <w:rPr>
          <w:rFonts w:hint="eastAsia"/>
          <w:color w:val="000000"/>
          <w:sz w:val="22"/>
        </w:rPr>
        <w:t>天×</w:t>
      </w:r>
      <w:r w:rsidRPr="006D40B4">
        <w:rPr>
          <w:rFonts w:hint="eastAsia"/>
          <w:color w:val="000000"/>
          <w:sz w:val="22"/>
        </w:rPr>
        <w:t>24</w:t>
      </w:r>
      <w:r w:rsidRPr="006D40B4">
        <w:rPr>
          <w:rFonts w:hint="eastAsia"/>
          <w:color w:val="000000"/>
          <w:sz w:val="22"/>
        </w:rPr>
        <w:t>小时</w:t>
      </w:r>
      <w:r>
        <w:rPr>
          <w:rFonts w:hint="eastAsia"/>
          <w:color w:val="000000"/>
          <w:sz w:val="22"/>
        </w:rPr>
        <w:t>线上维保服务</w:t>
      </w:r>
      <w:r w:rsidRPr="006D40B4">
        <w:rPr>
          <w:rFonts w:hint="eastAsia"/>
          <w:color w:val="000000"/>
          <w:sz w:val="22"/>
        </w:rPr>
        <w:t>，报修响应时间≤</w:t>
      </w:r>
      <w:r w:rsidRPr="006D40B4">
        <w:rPr>
          <w:rFonts w:hint="eastAsia"/>
          <w:color w:val="000000"/>
          <w:sz w:val="22"/>
        </w:rPr>
        <w:t>2</w:t>
      </w:r>
      <w:r w:rsidRPr="006D40B4">
        <w:rPr>
          <w:rFonts w:hint="eastAsia"/>
          <w:color w:val="000000"/>
          <w:sz w:val="22"/>
        </w:rPr>
        <w:t>小时，接到报修后</w:t>
      </w:r>
      <w:r w:rsidRPr="006D40B4">
        <w:rPr>
          <w:rFonts w:hint="eastAsia"/>
          <w:color w:val="000000"/>
          <w:sz w:val="22"/>
        </w:rPr>
        <w:t>24</w:t>
      </w:r>
      <w:r w:rsidRPr="006D40B4">
        <w:rPr>
          <w:rFonts w:hint="eastAsia"/>
          <w:color w:val="000000"/>
          <w:sz w:val="22"/>
        </w:rPr>
        <w:t>小时</w:t>
      </w:r>
      <w:r>
        <w:rPr>
          <w:rFonts w:hint="eastAsia"/>
          <w:color w:val="000000"/>
          <w:sz w:val="22"/>
        </w:rPr>
        <w:t>内上门维修；</w:t>
      </w:r>
    </w:p>
    <w:p w:rsidR="00FA17E1" w:rsidRDefault="00FA17E1" w:rsidP="00FA17E1">
      <w:pPr>
        <w:snapToGrid w:val="0"/>
        <w:ind w:firstLineChars="200" w:firstLine="440"/>
        <w:jc w:val="left"/>
        <w:rPr>
          <w:color w:val="000000"/>
          <w:sz w:val="22"/>
        </w:rPr>
      </w:pPr>
      <w:r>
        <w:rPr>
          <w:color w:val="000000"/>
          <w:sz w:val="22"/>
        </w:rPr>
        <w:lastRenderedPageBreak/>
        <w:t>（</w:t>
      </w:r>
      <w:r>
        <w:rPr>
          <w:rFonts w:hint="eastAsia"/>
          <w:color w:val="000000"/>
          <w:sz w:val="22"/>
        </w:rPr>
        <w:t>2</w:t>
      </w:r>
      <w:r>
        <w:rPr>
          <w:color w:val="000000"/>
          <w:sz w:val="22"/>
        </w:rPr>
        <w:t>）</w:t>
      </w:r>
      <w:r w:rsidRPr="000D50F4">
        <w:rPr>
          <w:rFonts w:hint="eastAsia"/>
          <w:color w:val="000000"/>
          <w:sz w:val="22"/>
        </w:rPr>
        <w:t>如遇设备停机时间超过</w:t>
      </w:r>
      <w:r w:rsidRPr="000D50F4">
        <w:rPr>
          <w:rFonts w:hint="eastAsia"/>
          <w:color w:val="000000"/>
          <w:sz w:val="22"/>
        </w:rPr>
        <w:t>48</w:t>
      </w:r>
      <w:r w:rsidRPr="000D50F4">
        <w:rPr>
          <w:rFonts w:hint="eastAsia"/>
          <w:color w:val="000000"/>
          <w:sz w:val="22"/>
        </w:rPr>
        <w:t>小时，需提供备用机或紧急替代方案</w:t>
      </w:r>
      <w:r>
        <w:rPr>
          <w:rFonts w:hint="eastAsia"/>
          <w:color w:val="000000"/>
          <w:sz w:val="22"/>
        </w:rPr>
        <w:t>；</w:t>
      </w:r>
    </w:p>
    <w:p w:rsidR="00FA17E1" w:rsidRDefault="00FA17E1" w:rsidP="00FA17E1">
      <w:pPr>
        <w:snapToGrid w:val="0"/>
        <w:ind w:firstLineChars="200" w:firstLine="440"/>
        <w:jc w:val="left"/>
        <w:rPr>
          <w:color w:val="000000"/>
          <w:sz w:val="22"/>
        </w:rPr>
      </w:pPr>
      <w:r>
        <w:rPr>
          <w:color w:val="000000"/>
          <w:sz w:val="22"/>
        </w:rPr>
        <w:t>（</w:t>
      </w:r>
      <w:r>
        <w:rPr>
          <w:rFonts w:hint="eastAsia"/>
          <w:color w:val="000000"/>
          <w:sz w:val="22"/>
        </w:rPr>
        <w:t>3</w:t>
      </w:r>
      <w:r>
        <w:rPr>
          <w:color w:val="000000"/>
          <w:sz w:val="22"/>
        </w:rPr>
        <w:t>）免费</w:t>
      </w:r>
      <w:r>
        <w:rPr>
          <w:rFonts w:hint="eastAsia"/>
          <w:color w:val="000000"/>
          <w:sz w:val="22"/>
        </w:rPr>
        <w:t>质保期</w:t>
      </w:r>
      <w:r w:rsidRPr="000D50F4">
        <w:rPr>
          <w:rFonts w:hint="eastAsia"/>
          <w:color w:val="000000"/>
          <w:sz w:val="22"/>
        </w:rPr>
        <w:t>内提供</w:t>
      </w:r>
      <w:r>
        <w:rPr>
          <w:rFonts w:hint="eastAsia"/>
          <w:color w:val="000000"/>
          <w:sz w:val="22"/>
        </w:rPr>
        <w:t>每</w:t>
      </w:r>
      <w:r w:rsidRPr="000D50F4">
        <w:rPr>
          <w:rFonts w:hint="eastAsia"/>
          <w:color w:val="000000"/>
          <w:sz w:val="22"/>
        </w:rPr>
        <w:t>年</w:t>
      </w:r>
      <w:r w:rsidRPr="000D50F4">
        <w:rPr>
          <w:rFonts w:hint="eastAsia"/>
          <w:color w:val="000000"/>
          <w:sz w:val="22"/>
        </w:rPr>
        <w:t>2</w:t>
      </w:r>
      <w:r w:rsidRPr="000D50F4">
        <w:rPr>
          <w:rFonts w:hint="eastAsia"/>
          <w:color w:val="000000"/>
          <w:sz w:val="22"/>
        </w:rPr>
        <w:t>次免费保养</w:t>
      </w:r>
      <w:r>
        <w:rPr>
          <w:rFonts w:hint="eastAsia"/>
          <w:color w:val="000000"/>
          <w:sz w:val="22"/>
        </w:rPr>
        <w:t>；</w:t>
      </w:r>
    </w:p>
    <w:p w:rsidR="00FA17E1" w:rsidRDefault="00FA17E1" w:rsidP="00FA17E1">
      <w:pPr>
        <w:snapToGrid w:val="0"/>
        <w:ind w:firstLineChars="200" w:firstLine="440"/>
        <w:jc w:val="left"/>
        <w:rPr>
          <w:color w:val="000000"/>
          <w:sz w:val="22"/>
        </w:rPr>
      </w:pPr>
      <w:r>
        <w:rPr>
          <w:color w:val="000000"/>
          <w:sz w:val="22"/>
        </w:rPr>
        <w:t>（</w:t>
      </w:r>
      <w:r>
        <w:rPr>
          <w:rFonts w:hint="eastAsia"/>
          <w:color w:val="000000"/>
          <w:sz w:val="22"/>
        </w:rPr>
        <w:t>4</w:t>
      </w:r>
      <w:r>
        <w:rPr>
          <w:color w:val="000000"/>
          <w:sz w:val="22"/>
        </w:rPr>
        <w:t>）设备</w:t>
      </w:r>
      <w:r w:rsidRPr="00005E61">
        <w:rPr>
          <w:rFonts w:hint="eastAsia"/>
          <w:color w:val="000000"/>
          <w:sz w:val="22"/>
        </w:rPr>
        <w:t>生产厂家有</w:t>
      </w:r>
      <w:r>
        <w:rPr>
          <w:rFonts w:hint="eastAsia"/>
          <w:color w:val="000000"/>
          <w:sz w:val="22"/>
        </w:rPr>
        <w:t>专业</w:t>
      </w:r>
      <w:r w:rsidRPr="00005E61">
        <w:rPr>
          <w:rFonts w:hint="eastAsia"/>
          <w:color w:val="000000"/>
          <w:sz w:val="22"/>
        </w:rPr>
        <w:t>维修点以及经验丰富的专业维修工程师，备品仓库备件充足</w:t>
      </w:r>
      <w:r>
        <w:rPr>
          <w:rFonts w:hint="eastAsia"/>
          <w:color w:val="000000"/>
          <w:sz w:val="22"/>
        </w:rPr>
        <w:t>。</w:t>
      </w:r>
    </w:p>
    <w:p w:rsidR="00FA17E1" w:rsidRDefault="00FA17E1" w:rsidP="00FA17E1">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FA17E1" w:rsidRDefault="00FA17E1" w:rsidP="00FA17E1">
      <w:pPr>
        <w:snapToGrid w:val="0"/>
        <w:ind w:firstLineChars="200" w:firstLine="440"/>
        <w:jc w:val="left"/>
        <w:rPr>
          <w:sz w:val="22"/>
        </w:rPr>
      </w:pPr>
      <w:r>
        <w:rPr>
          <w:color w:val="000000"/>
          <w:sz w:val="22"/>
        </w:rPr>
        <w:t>12.3</w:t>
      </w:r>
      <w:r>
        <w:rPr>
          <w:rFonts w:hint="eastAsia"/>
          <w:sz w:val="22"/>
          <w:highlight w:val="yellow"/>
        </w:rPr>
        <w:t>使用周期</w:t>
      </w:r>
      <w:r>
        <w:rPr>
          <w:sz w:val="22"/>
          <w:highlight w:val="yellow"/>
        </w:rPr>
        <w:t>服务</w:t>
      </w:r>
    </w:p>
    <w:p w:rsidR="00FA17E1" w:rsidRDefault="00FA17E1" w:rsidP="00FA17E1">
      <w:pPr>
        <w:snapToGrid w:val="0"/>
        <w:ind w:firstLineChars="200" w:firstLine="440"/>
        <w:jc w:val="left"/>
        <w:rPr>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1348"/>
        <w:gridCol w:w="1758"/>
        <w:gridCol w:w="4569"/>
      </w:tblGrid>
      <w:tr w:rsidR="00FA17E1" w:rsidTr="007314AE">
        <w:trPr>
          <w:trHeight w:val="454"/>
          <w:tblHeader/>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adjustRightInd w:val="0"/>
              <w:snapToGrid w:val="0"/>
              <w:jc w:val="center"/>
              <w:rPr>
                <w:b/>
                <w:sz w:val="22"/>
              </w:rPr>
            </w:pPr>
            <w:r>
              <w:rPr>
                <w:rFonts w:hint="eastAsia"/>
                <w:b/>
                <w:sz w:val="22"/>
              </w:rPr>
              <w:t>序号</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adjustRightInd w:val="0"/>
              <w:snapToGrid w:val="0"/>
              <w:jc w:val="center"/>
              <w:rPr>
                <w:b/>
                <w:sz w:val="22"/>
              </w:rPr>
            </w:pPr>
            <w:r>
              <w:rPr>
                <w:rFonts w:hint="eastAsia"/>
                <w:b/>
                <w:sz w:val="22"/>
              </w:rPr>
              <w:t>服务内容</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adjustRightInd w:val="0"/>
              <w:snapToGrid w:val="0"/>
              <w:jc w:val="center"/>
              <w:rPr>
                <w:b/>
                <w:kern w:val="0"/>
                <w:sz w:val="22"/>
              </w:rPr>
            </w:pPr>
            <w:r>
              <w:rPr>
                <w:rFonts w:hint="eastAsia"/>
                <w:b/>
                <w:color w:val="333333"/>
                <w:sz w:val="22"/>
                <w:shd w:val="clear" w:color="auto" w:fill="FFFFFF"/>
              </w:rPr>
              <w:t>约定期限</w:t>
            </w:r>
          </w:p>
        </w:tc>
        <w:tc>
          <w:tcPr>
            <w:tcW w:w="0" w:type="auto"/>
            <w:tcBorders>
              <w:top w:val="single" w:sz="4" w:space="0" w:color="auto"/>
              <w:left w:val="single" w:sz="4" w:space="0" w:color="auto"/>
              <w:bottom w:val="single" w:sz="4" w:space="0" w:color="auto"/>
              <w:right w:val="single" w:sz="4" w:space="0" w:color="auto"/>
            </w:tcBorders>
            <w:vAlign w:val="center"/>
          </w:tcPr>
          <w:p w:rsidR="00FA17E1" w:rsidRDefault="00FA17E1" w:rsidP="007314AE">
            <w:pPr>
              <w:adjustRightInd w:val="0"/>
              <w:snapToGrid w:val="0"/>
              <w:jc w:val="center"/>
              <w:rPr>
                <w:b/>
                <w:kern w:val="0"/>
                <w:sz w:val="22"/>
              </w:rPr>
            </w:pPr>
            <w:r>
              <w:rPr>
                <w:rFonts w:hint="eastAsia"/>
                <w:b/>
                <w:sz w:val="22"/>
              </w:rPr>
              <w:t>具体服务要求</w:t>
            </w:r>
          </w:p>
        </w:tc>
      </w:tr>
      <w:tr w:rsidR="00FA17E1" w:rsidTr="007314AE">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widowControl/>
              <w:snapToGrid w:val="0"/>
              <w:jc w:val="center"/>
              <w:rPr>
                <w:kern w:val="0"/>
                <w:sz w:val="22"/>
              </w:rPr>
            </w:pPr>
            <w:r>
              <w:rPr>
                <w:kern w:val="0"/>
                <w:sz w:val="22"/>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widowControl/>
              <w:snapToGrid w:val="0"/>
              <w:jc w:val="center"/>
              <w:rPr>
                <w:kern w:val="0"/>
                <w:sz w:val="22"/>
              </w:rPr>
            </w:pPr>
            <w:r>
              <w:rPr>
                <w:rFonts w:hint="eastAsia"/>
                <w:sz w:val="22"/>
              </w:rPr>
              <w:t>配件</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widowControl/>
              <w:snapToGrid w:val="0"/>
              <w:jc w:val="center"/>
              <w:rPr>
                <w:kern w:val="0"/>
                <w:sz w:val="22"/>
              </w:rPr>
            </w:pPr>
            <w:r>
              <w:rPr>
                <w:sz w:val="22"/>
              </w:rPr>
              <w:t>质保期满后</w:t>
            </w:r>
            <w:r w:rsidRPr="000D50F4">
              <w:rPr>
                <w:rFonts w:hint="eastAsia"/>
                <w:color w:val="000000"/>
                <w:sz w:val="22"/>
              </w:rPr>
              <w:t>≥</w:t>
            </w:r>
            <w:r>
              <w:rPr>
                <w:rFonts w:hint="eastAsia"/>
                <w:sz w:val="22"/>
              </w:rPr>
              <w:t>1</w:t>
            </w:r>
            <w:r>
              <w:rPr>
                <w:sz w:val="22"/>
              </w:rPr>
              <w:t>0</w:t>
            </w:r>
            <w:r>
              <w:rPr>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FA17E1" w:rsidRDefault="00FA17E1" w:rsidP="007314AE">
            <w:pPr>
              <w:widowControl/>
              <w:snapToGrid w:val="0"/>
              <w:jc w:val="center"/>
              <w:rPr>
                <w:kern w:val="0"/>
                <w:sz w:val="22"/>
              </w:rPr>
            </w:pPr>
          </w:p>
          <w:p w:rsidR="00FA17E1" w:rsidRDefault="00FA17E1" w:rsidP="007314AE">
            <w:pPr>
              <w:widowControl/>
              <w:snapToGrid w:val="0"/>
              <w:jc w:val="center"/>
              <w:rPr>
                <w:kern w:val="0"/>
                <w:sz w:val="22"/>
              </w:rPr>
            </w:pPr>
            <w:r w:rsidRPr="006B17D0">
              <w:rPr>
                <w:rFonts w:hint="eastAsia"/>
                <w:kern w:val="0"/>
                <w:sz w:val="22"/>
              </w:rPr>
              <w:t>配件以不高于</w:t>
            </w:r>
            <w:r>
              <w:rPr>
                <w:rFonts w:hint="eastAsia"/>
                <w:kern w:val="0"/>
                <w:sz w:val="22"/>
              </w:rPr>
              <w:t>市场价</w:t>
            </w:r>
            <w:r w:rsidRPr="006B17D0">
              <w:rPr>
                <w:rFonts w:hint="eastAsia"/>
                <w:kern w:val="0"/>
                <w:sz w:val="22"/>
              </w:rPr>
              <w:t>8</w:t>
            </w:r>
            <w:r w:rsidRPr="006B17D0">
              <w:rPr>
                <w:rFonts w:hint="eastAsia"/>
                <w:kern w:val="0"/>
                <w:sz w:val="22"/>
              </w:rPr>
              <w:t>折供应</w:t>
            </w:r>
          </w:p>
        </w:tc>
      </w:tr>
      <w:tr w:rsidR="00FA17E1" w:rsidTr="007314AE">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widowControl/>
              <w:snapToGrid w:val="0"/>
              <w:jc w:val="center"/>
              <w:rPr>
                <w:kern w:val="0"/>
                <w:sz w:val="22"/>
              </w:rPr>
            </w:pPr>
            <w:r>
              <w:rPr>
                <w:rFonts w:hint="eastAsia"/>
                <w:kern w:val="0"/>
                <w:sz w:val="22"/>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widowControl/>
              <w:snapToGrid w:val="0"/>
              <w:jc w:val="center"/>
              <w:rPr>
                <w:sz w:val="22"/>
              </w:rPr>
            </w:pPr>
            <w:r w:rsidRPr="006B17D0">
              <w:rPr>
                <w:rFonts w:hint="eastAsia"/>
                <w:sz w:val="22"/>
              </w:rPr>
              <w:t>年度全保服务</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Pr="006B17D0" w:rsidRDefault="00FA17E1" w:rsidP="007314AE">
            <w:pPr>
              <w:widowControl/>
              <w:snapToGrid w:val="0"/>
              <w:jc w:val="center"/>
              <w:rPr>
                <w:sz w:val="22"/>
              </w:rPr>
            </w:pPr>
            <w:r>
              <w:rPr>
                <w:sz w:val="22"/>
              </w:rPr>
              <w:t>质保期满后</w:t>
            </w:r>
            <w:r w:rsidRPr="000D50F4">
              <w:rPr>
                <w:rFonts w:hint="eastAsia"/>
                <w:color w:val="000000"/>
                <w:sz w:val="22"/>
              </w:rPr>
              <w:t>≥</w:t>
            </w:r>
            <w:r>
              <w:rPr>
                <w:rFonts w:hint="eastAsia"/>
                <w:sz w:val="22"/>
              </w:rPr>
              <w:t>1</w:t>
            </w:r>
            <w:r>
              <w:rPr>
                <w:sz w:val="22"/>
              </w:rPr>
              <w:t>0</w:t>
            </w:r>
            <w:r>
              <w:rPr>
                <w:sz w:val="22"/>
              </w:rPr>
              <w:t>年</w:t>
            </w:r>
          </w:p>
        </w:tc>
        <w:tc>
          <w:tcPr>
            <w:tcW w:w="0" w:type="auto"/>
            <w:tcBorders>
              <w:top w:val="single" w:sz="4" w:space="0" w:color="auto"/>
              <w:left w:val="single" w:sz="4" w:space="0" w:color="auto"/>
              <w:bottom w:val="single" w:sz="4" w:space="0" w:color="auto"/>
              <w:right w:val="single" w:sz="4" w:space="0" w:color="auto"/>
            </w:tcBorders>
            <w:vAlign w:val="center"/>
          </w:tcPr>
          <w:p w:rsidR="00FA17E1" w:rsidRDefault="00FA17E1" w:rsidP="007314AE">
            <w:pPr>
              <w:widowControl/>
              <w:snapToGrid w:val="0"/>
              <w:jc w:val="center"/>
              <w:rPr>
                <w:kern w:val="0"/>
                <w:sz w:val="22"/>
              </w:rPr>
            </w:pPr>
            <w:r>
              <w:rPr>
                <w:color w:val="000000"/>
                <w:sz w:val="22"/>
              </w:rPr>
              <w:t>免费</w:t>
            </w:r>
            <w:r>
              <w:rPr>
                <w:rFonts w:hint="eastAsia"/>
                <w:color w:val="000000"/>
                <w:sz w:val="22"/>
              </w:rPr>
              <w:t>质保期</w:t>
            </w:r>
            <w:r w:rsidRPr="006B17D0">
              <w:rPr>
                <w:rFonts w:hint="eastAsia"/>
                <w:sz w:val="22"/>
              </w:rPr>
              <w:t>满后，年度全保服务费不超过设备总价的</w:t>
            </w:r>
            <w:r w:rsidRPr="006B17D0">
              <w:rPr>
                <w:rFonts w:hint="eastAsia"/>
                <w:sz w:val="22"/>
              </w:rPr>
              <w:t>8%</w:t>
            </w:r>
          </w:p>
        </w:tc>
      </w:tr>
      <w:tr w:rsidR="00FA17E1" w:rsidTr="007314AE">
        <w:trPr>
          <w:trHeight w:val="454"/>
          <w:jc w:val="center"/>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Default="00FA17E1" w:rsidP="007314AE">
            <w:pPr>
              <w:widowControl/>
              <w:snapToGrid w:val="0"/>
              <w:jc w:val="center"/>
              <w:rPr>
                <w:kern w:val="0"/>
                <w:sz w:val="22"/>
              </w:rPr>
            </w:pPr>
            <w:r>
              <w:rPr>
                <w:rFonts w:hint="eastAsia"/>
                <w:kern w:val="0"/>
                <w:sz w:val="22"/>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Pr="006B17D0" w:rsidRDefault="00FA17E1" w:rsidP="007314AE">
            <w:pPr>
              <w:widowControl/>
              <w:snapToGrid w:val="0"/>
              <w:jc w:val="center"/>
              <w:rPr>
                <w:sz w:val="22"/>
              </w:rPr>
            </w:pPr>
            <w:r>
              <w:rPr>
                <w:rFonts w:hint="eastAsia"/>
                <w:sz w:val="22"/>
              </w:rPr>
              <w:t>软件升级</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FA17E1" w:rsidRPr="006B17D0" w:rsidRDefault="00FA17E1" w:rsidP="007314AE">
            <w:pPr>
              <w:widowControl/>
              <w:snapToGrid w:val="0"/>
              <w:jc w:val="center"/>
              <w:rPr>
                <w:sz w:val="22"/>
              </w:rPr>
            </w:pPr>
            <w:r>
              <w:rPr>
                <w:sz w:val="22"/>
              </w:rPr>
              <w:t>终身</w:t>
            </w:r>
          </w:p>
        </w:tc>
        <w:tc>
          <w:tcPr>
            <w:tcW w:w="0" w:type="auto"/>
            <w:tcBorders>
              <w:top w:val="single" w:sz="4" w:space="0" w:color="auto"/>
              <w:left w:val="single" w:sz="4" w:space="0" w:color="auto"/>
              <w:bottom w:val="single" w:sz="4" w:space="0" w:color="auto"/>
              <w:right w:val="single" w:sz="4" w:space="0" w:color="auto"/>
            </w:tcBorders>
            <w:vAlign w:val="center"/>
          </w:tcPr>
          <w:p w:rsidR="00FA17E1" w:rsidRDefault="00FA17E1" w:rsidP="007314AE">
            <w:pPr>
              <w:widowControl/>
              <w:snapToGrid w:val="0"/>
              <w:jc w:val="center"/>
              <w:rPr>
                <w:color w:val="000000"/>
                <w:sz w:val="22"/>
              </w:rPr>
            </w:pPr>
            <w:r>
              <w:rPr>
                <w:color w:val="000000"/>
                <w:sz w:val="22"/>
              </w:rPr>
              <w:t>终身免费升级</w:t>
            </w:r>
          </w:p>
        </w:tc>
      </w:tr>
    </w:tbl>
    <w:p w:rsidR="00FA17E1" w:rsidRDefault="00FA17E1" w:rsidP="00FA17E1">
      <w:pPr>
        <w:snapToGrid w:val="0"/>
        <w:ind w:firstLineChars="200" w:firstLine="442"/>
        <w:jc w:val="left"/>
        <w:rPr>
          <w:b/>
          <w:color w:val="0000FF"/>
          <w:sz w:val="22"/>
        </w:rPr>
      </w:pPr>
      <w:r>
        <w:rPr>
          <w:rFonts w:hint="eastAsia"/>
          <w:b/>
          <w:color w:val="0000FF"/>
          <w:sz w:val="22"/>
        </w:rPr>
        <w:t>说明：投标人在约定期限内以不高于其投标文件《使用周期成本报价明细表》中报价的价格，向采购人提供对应服务。</w:t>
      </w:r>
    </w:p>
    <w:p w:rsidR="00FA17E1" w:rsidRDefault="00FA17E1" w:rsidP="00FA17E1">
      <w:pPr>
        <w:snapToGrid w:val="0"/>
        <w:ind w:firstLineChars="200" w:firstLine="440"/>
        <w:jc w:val="left"/>
        <w:rPr>
          <w:sz w:val="22"/>
        </w:rPr>
      </w:pPr>
    </w:p>
    <w:p w:rsidR="00FA17E1" w:rsidRDefault="00FA17E1" w:rsidP="00FA17E1">
      <w:pPr>
        <w:snapToGrid w:val="0"/>
        <w:ind w:firstLineChars="200" w:firstLine="440"/>
        <w:jc w:val="left"/>
        <w:rPr>
          <w:sz w:val="22"/>
        </w:rPr>
      </w:pPr>
    </w:p>
    <w:p w:rsidR="00FA17E1" w:rsidRDefault="00FA17E1" w:rsidP="00FA17E1">
      <w:pPr>
        <w:snapToGrid w:val="0"/>
        <w:ind w:firstLineChars="200" w:firstLine="442"/>
        <w:jc w:val="left"/>
        <w:rPr>
          <w:b/>
          <w:bCs/>
          <w:color w:val="FF0000"/>
          <w:sz w:val="22"/>
          <w:u w:val="wavyHeavy"/>
        </w:rPr>
      </w:pPr>
    </w:p>
    <w:p w:rsidR="00FA17E1" w:rsidRDefault="00FA17E1" w:rsidP="00FA17E1">
      <w:pPr>
        <w:adjustRightInd w:val="0"/>
        <w:snapToGrid w:val="0"/>
        <w:jc w:val="center"/>
        <w:outlineLvl w:val="1"/>
        <w:rPr>
          <w:rFonts w:eastAsia="黑体"/>
          <w:color w:val="000000"/>
          <w:sz w:val="30"/>
          <w:szCs w:val="30"/>
        </w:rPr>
      </w:pPr>
      <w:bookmarkStart w:id="17" w:name="_Toc216446103"/>
      <w:bookmarkStart w:id="18" w:name="_Toc475631915"/>
      <w:r>
        <w:rPr>
          <w:rFonts w:eastAsia="黑体"/>
          <w:color w:val="000000"/>
          <w:sz w:val="30"/>
          <w:szCs w:val="30"/>
        </w:rPr>
        <w:t>四、投标报价须知</w:t>
      </w:r>
      <w:bookmarkEnd w:id="17"/>
      <w:bookmarkEnd w:id="18"/>
    </w:p>
    <w:p w:rsidR="00FA17E1" w:rsidRDefault="00FA17E1" w:rsidP="00FA17E1">
      <w:pPr>
        <w:adjustRightInd w:val="0"/>
        <w:snapToGrid w:val="0"/>
        <w:ind w:firstLineChars="200" w:firstLine="442"/>
        <w:jc w:val="left"/>
        <w:outlineLvl w:val="2"/>
        <w:rPr>
          <w:b/>
          <w:color w:val="000000"/>
          <w:sz w:val="22"/>
        </w:rPr>
      </w:pPr>
      <w:bookmarkStart w:id="19" w:name="_Toc216446104"/>
      <w:r>
        <w:rPr>
          <w:b/>
          <w:color w:val="000000"/>
          <w:sz w:val="22"/>
        </w:rPr>
        <w:t xml:space="preserve">13 </w:t>
      </w:r>
      <w:r>
        <w:rPr>
          <w:b/>
          <w:color w:val="000000"/>
          <w:sz w:val="22"/>
        </w:rPr>
        <w:t>投标报价依据</w:t>
      </w:r>
      <w:bookmarkEnd w:id="19"/>
    </w:p>
    <w:p w:rsidR="00FA17E1" w:rsidRDefault="00FA17E1" w:rsidP="00FA17E1">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FA17E1" w:rsidRDefault="00FA17E1" w:rsidP="00FA17E1">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FA17E1" w:rsidRDefault="00FA17E1" w:rsidP="00FA17E1">
      <w:pPr>
        <w:snapToGrid w:val="0"/>
        <w:ind w:firstLineChars="200" w:firstLine="440"/>
        <w:jc w:val="left"/>
        <w:rPr>
          <w:sz w:val="22"/>
        </w:rPr>
      </w:pPr>
      <w:r>
        <w:rPr>
          <w:sz w:val="22"/>
        </w:rPr>
        <w:t xml:space="preserve">13.3 </w:t>
      </w:r>
      <w:r>
        <w:rPr>
          <w:sz w:val="22"/>
        </w:rPr>
        <w:t>供货清单说明</w:t>
      </w:r>
    </w:p>
    <w:p w:rsidR="00FA17E1" w:rsidRDefault="00FA17E1" w:rsidP="00FA17E1">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FA17E1" w:rsidRDefault="00FA17E1" w:rsidP="00FA17E1">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FA17E1" w:rsidRDefault="00FA17E1" w:rsidP="00FA17E1">
      <w:pPr>
        <w:adjustRightInd w:val="0"/>
        <w:snapToGrid w:val="0"/>
        <w:ind w:firstLineChars="200" w:firstLine="442"/>
        <w:jc w:val="left"/>
        <w:outlineLvl w:val="2"/>
        <w:rPr>
          <w:b/>
          <w:color w:val="000000"/>
          <w:sz w:val="22"/>
        </w:rPr>
      </w:pPr>
      <w:bookmarkStart w:id="20" w:name="_Toc216446105"/>
      <w:r>
        <w:rPr>
          <w:b/>
          <w:color w:val="000000"/>
          <w:sz w:val="22"/>
        </w:rPr>
        <w:t>14</w:t>
      </w:r>
      <w:r>
        <w:rPr>
          <w:b/>
          <w:color w:val="000000"/>
          <w:sz w:val="22"/>
        </w:rPr>
        <w:t>投标报价内容</w:t>
      </w:r>
      <w:bookmarkEnd w:id="20"/>
    </w:p>
    <w:p w:rsidR="00FA17E1" w:rsidRDefault="00FA17E1" w:rsidP="00FA17E1">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FA17E1" w:rsidRDefault="00FA17E1" w:rsidP="00FA17E1">
      <w:pPr>
        <w:adjustRightInd w:val="0"/>
        <w:snapToGrid w:val="0"/>
        <w:ind w:firstLineChars="200" w:firstLine="442"/>
        <w:jc w:val="left"/>
        <w:outlineLvl w:val="2"/>
        <w:rPr>
          <w:b/>
          <w:color w:val="000000"/>
          <w:sz w:val="22"/>
        </w:rPr>
      </w:pPr>
      <w:bookmarkStart w:id="21" w:name="_Toc216446106"/>
      <w:r>
        <w:rPr>
          <w:b/>
          <w:color w:val="000000"/>
          <w:sz w:val="22"/>
        </w:rPr>
        <w:t>15</w:t>
      </w:r>
      <w:r>
        <w:rPr>
          <w:b/>
          <w:color w:val="000000"/>
          <w:sz w:val="22"/>
        </w:rPr>
        <w:t>投标报价控制性条款</w:t>
      </w:r>
      <w:bookmarkEnd w:id="21"/>
    </w:p>
    <w:p w:rsidR="00FA17E1" w:rsidRDefault="00FA17E1" w:rsidP="00FA17E1">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w:t>
      </w:r>
      <w:r>
        <w:rPr>
          <w:sz w:val="22"/>
        </w:rPr>
        <w:lastRenderedPageBreak/>
        <w:t>（如有要求）均不得超过对应的预算金额</w:t>
      </w:r>
      <w:r>
        <w:rPr>
          <w:rFonts w:hint="eastAsia"/>
          <w:sz w:val="22"/>
        </w:rPr>
        <w:t>或最高限价</w:t>
      </w:r>
      <w:r>
        <w:rPr>
          <w:sz w:val="22"/>
        </w:rPr>
        <w:t>。</w:t>
      </w:r>
    </w:p>
    <w:p w:rsidR="00FA17E1" w:rsidRDefault="00FA17E1" w:rsidP="00FA17E1">
      <w:pPr>
        <w:snapToGrid w:val="0"/>
        <w:ind w:firstLineChars="200" w:firstLine="440"/>
        <w:jc w:val="left"/>
        <w:rPr>
          <w:sz w:val="22"/>
        </w:rPr>
      </w:pPr>
      <w:r>
        <w:rPr>
          <w:sz w:val="22"/>
        </w:rPr>
        <w:t xml:space="preserve">15.2 </w:t>
      </w:r>
      <w:r>
        <w:rPr>
          <w:sz w:val="22"/>
        </w:rPr>
        <w:t>本项目只允许有一个报价，任何有选择的报价将不予接受。</w:t>
      </w:r>
    </w:p>
    <w:p w:rsidR="00FA17E1" w:rsidRDefault="00FA17E1" w:rsidP="00FA17E1">
      <w:pPr>
        <w:snapToGrid w:val="0"/>
        <w:ind w:firstLineChars="200" w:firstLine="440"/>
        <w:jc w:val="left"/>
        <w:rPr>
          <w:sz w:val="22"/>
        </w:rPr>
      </w:pPr>
      <w:r>
        <w:rPr>
          <w:sz w:val="22"/>
        </w:rPr>
        <w:t>15.3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FA17E1" w:rsidRDefault="00FA17E1" w:rsidP="00FA17E1">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FA17E1" w:rsidRDefault="00FA17E1" w:rsidP="00FA17E1">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FA17E1" w:rsidRDefault="00FA17E1" w:rsidP="00FA17E1">
      <w:pPr>
        <w:snapToGrid w:val="0"/>
        <w:ind w:firstLineChars="200" w:firstLine="440"/>
        <w:jc w:val="left"/>
        <w:rPr>
          <w:sz w:val="22"/>
        </w:rPr>
      </w:pPr>
      <w:r>
        <w:rPr>
          <w:sz w:val="22"/>
        </w:rPr>
        <w:t xml:space="preserve">15.4.2 </w:t>
      </w:r>
      <w:r>
        <w:rPr>
          <w:sz w:val="22"/>
        </w:rPr>
        <w:t>投标报价和技术方案明显不相符的。</w:t>
      </w:r>
    </w:p>
    <w:p w:rsidR="00FA17E1" w:rsidRDefault="00FA17E1" w:rsidP="00FA17E1">
      <w:pPr>
        <w:snapToGrid w:val="0"/>
        <w:ind w:firstLineChars="200" w:firstLine="440"/>
        <w:jc w:val="left"/>
        <w:rPr>
          <w:sz w:val="22"/>
        </w:rPr>
      </w:pPr>
    </w:p>
    <w:p w:rsidR="00FA17E1" w:rsidRDefault="00FA17E1" w:rsidP="00FA17E1">
      <w:pPr>
        <w:adjustRightInd w:val="0"/>
        <w:snapToGrid w:val="0"/>
        <w:jc w:val="center"/>
        <w:outlineLvl w:val="1"/>
        <w:rPr>
          <w:rFonts w:eastAsia="黑体"/>
          <w:sz w:val="30"/>
          <w:szCs w:val="30"/>
        </w:rPr>
      </w:pPr>
      <w:bookmarkStart w:id="22" w:name="_Toc216859740"/>
      <w:bookmarkStart w:id="23" w:name="_Toc481849902"/>
      <w:bookmarkStart w:id="24" w:name="_Toc486604818"/>
      <w:r>
        <w:rPr>
          <w:rFonts w:eastAsia="黑体"/>
          <w:sz w:val="30"/>
          <w:szCs w:val="30"/>
        </w:rPr>
        <w:t>五、政府采购政策</w:t>
      </w:r>
      <w:bookmarkEnd w:id="22"/>
    </w:p>
    <w:p w:rsidR="00FA17E1" w:rsidRDefault="00FA17E1" w:rsidP="00FA17E1">
      <w:pPr>
        <w:adjustRightInd w:val="0"/>
        <w:snapToGrid w:val="0"/>
        <w:ind w:firstLineChars="200" w:firstLine="442"/>
        <w:outlineLvl w:val="2"/>
        <w:rPr>
          <w:b/>
          <w:sz w:val="22"/>
        </w:rPr>
      </w:pPr>
      <w:bookmarkStart w:id="25" w:name="_Toc216859741"/>
      <w:r>
        <w:rPr>
          <w:b/>
          <w:sz w:val="22"/>
        </w:rPr>
        <w:t xml:space="preserve">16 </w:t>
      </w:r>
      <w:r>
        <w:rPr>
          <w:b/>
          <w:sz w:val="22"/>
        </w:rPr>
        <w:t>节能产品政府采购</w:t>
      </w:r>
      <w:bookmarkEnd w:id="25"/>
    </w:p>
    <w:p w:rsidR="00FA17E1" w:rsidRDefault="00FA17E1" w:rsidP="00FA17E1">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FA17E1" w:rsidRDefault="00FA17E1" w:rsidP="00FA17E1">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FA17E1" w:rsidRDefault="00FA17E1" w:rsidP="00FA17E1">
      <w:pPr>
        <w:adjustRightInd w:val="0"/>
        <w:snapToGrid w:val="0"/>
        <w:ind w:firstLineChars="200" w:firstLine="442"/>
        <w:outlineLvl w:val="2"/>
        <w:rPr>
          <w:b/>
          <w:sz w:val="22"/>
        </w:rPr>
      </w:pPr>
      <w:bookmarkStart w:id="26" w:name="_Toc535412970"/>
      <w:bookmarkStart w:id="27" w:name="_Toc216859742"/>
      <w:r>
        <w:rPr>
          <w:b/>
          <w:sz w:val="22"/>
        </w:rPr>
        <w:t>17</w:t>
      </w:r>
      <w:r>
        <w:rPr>
          <w:b/>
          <w:sz w:val="22"/>
        </w:rPr>
        <w:t>环境标志产品政府采购</w:t>
      </w:r>
      <w:bookmarkEnd w:id="26"/>
      <w:bookmarkEnd w:id="27"/>
    </w:p>
    <w:p w:rsidR="00FA17E1" w:rsidRDefault="00FA17E1" w:rsidP="00FA17E1">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FA17E1" w:rsidRDefault="00FA17E1" w:rsidP="00FA17E1">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FA17E1" w:rsidRDefault="00FA17E1" w:rsidP="00FA17E1">
      <w:pPr>
        <w:adjustRightInd w:val="0"/>
        <w:snapToGrid w:val="0"/>
        <w:ind w:firstLineChars="200" w:firstLine="442"/>
        <w:outlineLvl w:val="2"/>
        <w:rPr>
          <w:b/>
          <w:sz w:val="22"/>
        </w:rPr>
      </w:pPr>
      <w:bookmarkStart w:id="28" w:name="_Toc216859743"/>
      <w:bookmarkStart w:id="29" w:name="_Toc486604821"/>
      <w:bookmarkStart w:id="30" w:name="_Toc481849905"/>
      <w:bookmarkEnd w:id="23"/>
      <w:bookmarkEnd w:id="24"/>
      <w:r>
        <w:rPr>
          <w:b/>
          <w:sz w:val="22"/>
        </w:rPr>
        <w:t xml:space="preserve">18 </w:t>
      </w:r>
      <w:r>
        <w:rPr>
          <w:b/>
          <w:sz w:val="22"/>
        </w:rPr>
        <w:t>促进中小企业发展</w:t>
      </w:r>
      <w:bookmarkEnd w:id="28"/>
    </w:p>
    <w:p w:rsidR="00FA17E1" w:rsidRDefault="00FA17E1" w:rsidP="00FA17E1">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FA17E1" w:rsidRDefault="00FA17E1" w:rsidP="00FA17E1">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FA17E1" w:rsidRDefault="00FA17E1" w:rsidP="00FA17E1">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FA17E1" w:rsidRDefault="00FA17E1" w:rsidP="00FA17E1">
      <w:pPr>
        <w:adjustRightInd w:val="0"/>
        <w:snapToGrid w:val="0"/>
        <w:ind w:firstLineChars="200" w:firstLine="440"/>
        <w:rPr>
          <w:sz w:val="22"/>
        </w:rPr>
      </w:pPr>
      <w:r>
        <w:rPr>
          <w:sz w:val="22"/>
        </w:rPr>
        <w:lastRenderedPageBreak/>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FA17E1" w:rsidRDefault="00FA17E1" w:rsidP="00FA17E1">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FA17E1" w:rsidRPr="00D95EEC" w:rsidRDefault="00FA17E1" w:rsidP="00FA17E1">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供应商如提供虚假材料以谋取成交的，按照《政府采购法》有关条款处理，并记入供应商诚信档案。</w:t>
      </w:r>
      <w:bookmarkEnd w:id="29"/>
      <w:bookmarkEnd w:id="30"/>
    </w:p>
    <w:p w:rsidR="00FA17E1" w:rsidRDefault="00FA17E1" w:rsidP="00FA17E1">
      <w:pPr>
        <w:adjustRightInd w:val="0"/>
        <w:snapToGrid w:val="0"/>
        <w:ind w:firstLineChars="200" w:firstLine="442"/>
        <w:outlineLvl w:val="2"/>
        <w:rPr>
          <w:b/>
          <w:sz w:val="22"/>
        </w:rPr>
      </w:pPr>
      <w:bookmarkStart w:id="31" w:name="_Toc216859744"/>
      <w:bookmarkStart w:id="32" w:name="_Toc486604823"/>
      <w:bookmarkStart w:id="33" w:name="_Toc477267172"/>
      <w:bookmarkStart w:id="34" w:name="_Toc216859745"/>
      <w:r>
        <w:rPr>
          <w:b/>
          <w:sz w:val="22"/>
        </w:rPr>
        <w:t>19</w:t>
      </w:r>
      <w:r>
        <w:rPr>
          <w:b/>
          <w:sz w:val="22"/>
        </w:rPr>
        <w:t>实施本国产品标准</w:t>
      </w:r>
      <w:bookmarkEnd w:id="31"/>
    </w:p>
    <w:p w:rsidR="00FA17E1" w:rsidRDefault="00FA17E1" w:rsidP="00FA17E1">
      <w:pPr>
        <w:ind w:firstLineChars="200" w:firstLine="440"/>
        <w:rPr>
          <w:sz w:val="22"/>
        </w:rPr>
      </w:pPr>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FA17E1" w:rsidRDefault="00FA17E1" w:rsidP="00FA17E1">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FA17E1" w:rsidRDefault="00FA17E1" w:rsidP="00FA17E1">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FA17E1" w:rsidRDefault="00FA17E1" w:rsidP="00FA17E1">
      <w:pPr>
        <w:ind w:firstLineChars="200" w:firstLine="440"/>
        <w:rPr>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FA17E1" w:rsidRDefault="00FA17E1" w:rsidP="00FA17E1">
      <w:pPr>
        <w:adjustRightInd w:val="0"/>
        <w:snapToGrid w:val="0"/>
        <w:ind w:firstLineChars="200" w:firstLine="442"/>
        <w:outlineLvl w:val="2"/>
        <w:rPr>
          <w:b/>
          <w:sz w:val="22"/>
        </w:rPr>
      </w:pPr>
      <w:r>
        <w:rPr>
          <w:b/>
          <w:sz w:val="22"/>
        </w:rPr>
        <w:t xml:space="preserve">20 </w:t>
      </w:r>
      <w:r>
        <w:rPr>
          <w:b/>
          <w:sz w:val="22"/>
        </w:rPr>
        <w:t>支持监狱企业发展</w:t>
      </w:r>
      <w:bookmarkEnd w:id="32"/>
      <w:bookmarkEnd w:id="33"/>
      <w:r>
        <w:rPr>
          <w:rFonts w:hint="eastAsia"/>
          <w:sz w:val="22"/>
        </w:rPr>
        <w:t>（注：仅监狱企业适用）</w:t>
      </w:r>
      <w:bookmarkEnd w:id="34"/>
    </w:p>
    <w:p w:rsidR="00FA17E1" w:rsidRDefault="00FA17E1" w:rsidP="00FA17E1">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FA17E1" w:rsidRDefault="00FA17E1" w:rsidP="00FA17E1">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FA17E1" w:rsidRDefault="00FA17E1" w:rsidP="00FA17E1">
      <w:pPr>
        <w:adjustRightInd w:val="0"/>
        <w:snapToGrid w:val="0"/>
        <w:ind w:firstLineChars="200" w:firstLine="442"/>
        <w:outlineLvl w:val="2"/>
        <w:rPr>
          <w:b/>
          <w:sz w:val="22"/>
        </w:rPr>
      </w:pPr>
      <w:bookmarkStart w:id="35" w:name="_Toc486604820"/>
      <w:bookmarkStart w:id="36" w:name="_Toc481849904"/>
      <w:bookmarkStart w:id="37" w:name="_Toc216859746"/>
      <w:r>
        <w:rPr>
          <w:b/>
          <w:sz w:val="22"/>
        </w:rPr>
        <w:t>21</w:t>
      </w:r>
      <w:bookmarkEnd w:id="35"/>
      <w:bookmarkEnd w:id="36"/>
      <w:r>
        <w:rPr>
          <w:b/>
          <w:sz w:val="22"/>
        </w:rPr>
        <w:t>促进残疾人就业</w:t>
      </w:r>
      <w:r>
        <w:rPr>
          <w:rFonts w:hint="eastAsia"/>
          <w:sz w:val="22"/>
        </w:rPr>
        <w:t>（注：仅残疾人福利单位适用）</w:t>
      </w:r>
      <w:bookmarkEnd w:id="37"/>
    </w:p>
    <w:p w:rsidR="00FA17E1" w:rsidRDefault="00FA17E1" w:rsidP="00FA17E1">
      <w:pPr>
        <w:adjustRightInd w:val="0"/>
        <w:snapToGrid w:val="0"/>
        <w:ind w:firstLineChars="200" w:firstLine="440"/>
        <w:rPr>
          <w:sz w:val="22"/>
        </w:rPr>
      </w:pPr>
      <w:r>
        <w:rPr>
          <w:sz w:val="22"/>
        </w:rPr>
        <w:t xml:space="preserve">21.1 </w:t>
      </w:r>
      <w:bookmarkStart w:id="38" w:name="sendNo"/>
      <w:r>
        <w:rPr>
          <w:sz w:val="22"/>
        </w:rPr>
        <w:t>符合财库</w:t>
      </w:r>
      <w:bookmarkEnd w:id="3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FA17E1" w:rsidRDefault="00FA17E1" w:rsidP="00FA17E1">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5C6335" w:rsidRPr="00FA17E1" w:rsidRDefault="005C6335" w:rsidP="00FA17E1">
      <w:pPr>
        <w:widowControl/>
        <w:jc w:val="left"/>
        <w:rPr>
          <w:rFonts w:hint="eastAsia"/>
          <w:b/>
          <w:color w:val="FF0000"/>
          <w:sz w:val="20"/>
          <w:szCs w:val="20"/>
        </w:rPr>
      </w:pPr>
    </w:p>
    <w:sectPr w:rsidR="005C6335" w:rsidRPr="00FA17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6F9"/>
    <w:rsid w:val="005C6335"/>
    <w:rsid w:val="00DC66F9"/>
    <w:rsid w:val="00FA1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9DD217-7474-4C8F-AF12-142FE9E10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7E1"/>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FA17E1"/>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0"/>
    <w:autoRedefine/>
    <w:qFormat/>
    <w:rsid w:val="00FA1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3701</Words>
  <Characters>3776</Characters>
  <Application>Microsoft Office Word</Application>
  <DocSecurity>0</DocSecurity>
  <Lines>290</Lines>
  <Paragraphs>249</Paragraphs>
  <ScaleCrop>false</ScaleCrop>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2026-08-28T03:01:00Z</dcterms:created>
  <dcterms:modified xsi:type="dcterms:W3CDTF">2026-08-28T03:02:00Z</dcterms:modified>
</cp:coreProperties>
</file>