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93E" w:rsidRDefault="0010693E" w:rsidP="0010693E">
      <w:pPr>
        <w:adjustRightInd w:val="0"/>
        <w:snapToGrid w:val="0"/>
        <w:jc w:val="center"/>
        <w:outlineLvl w:val="1"/>
        <w:rPr>
          <w:rFonts w:eastAsia="黑体"/>
          <w:color w:val="000000"/>
          <w:sz w:val="30"/>
          <w:szCs w:val="30"/>
        </w:rPr>
      </w:pPr>
      <w:bookmarkStart w:id="0" w:name="_Toc216446088"/>
      <w:r>
        <w:rPr>
          <w:rFonts w:eastAsia="黑体"/>
          <w:color w:val="000000"/>
          <w:sz w:val="30"/>
          <w:szCs w:val="30"/>
        </w:rPr>
        <w:t>一、说明</w:t>
      </w:r>
      <w:bookmarkEnd w:id="0"/>
    </w:p>
    <w:p w:rsidR="0010693E" w:rsidRDefault="0010693E" w:rsidP="0010693E">
      <w:pPr>
        <w:snapToGrid w:val="0"/>
        <w:ind w:firstLineChars="200" w:firstLine="442"/>
        <w:jc w:val="left"/>
        <w:outlineLvl w:val="2"/>
        <w:rPr>
          <w:b/>
          <w:color w:val="000000"/>
          <w:sz w:val="22"/>
        </w:rPr>
      </w:pPr>
      <w:bookmarkStart w:id="1" w:name="_Toc216446089"/>
      <w:r>
        <w:rPr>
          <w:b/>
          <w:color w:val="000000"/>
          <w:sz w:val="22"/>
        </w:rPr>
        <w:t xml:space="preserve">1 </w:t>
      </w:r>
      <w:r>
        <w:rPr>
          <w:b/>
          <w:color w:val="000000"/>
          <w:sz w:val="22"/>
        </w:rPr>
        <w:t>总则</w:t>
      </w:r>
      <w:bookmarkEnd w:id="1"/>
    </w:p>
    <w:p w:rsidR="0010693E" w:rsidRDefault="0010693E" w:rsidP="0010693E">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10693E" w:rsidRDefault="0010693E" w:rsidP="0010693E">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10693E" w:rsidRDefault="0010693E" w:rsidP="0010693E">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10693E" w:rsidRDefault="0010693E" w:rsidP="0010693E">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10693E" w:rsidRDefault="0010693E" w:rsidP="0010693E">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10693E" w:rsidRDefault="0010693E" w:rsidP="0010693E">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10693E" w:rsidRDefault="0010693E" w:rsidP="0010693E">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10693E" w:rsidRDefault="0010693E" w:rsidP="0010693E">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10693E" w:rsidRDefault="0010693E" w:rsidP="0010693E">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10693E" w:rsidRDefault="0010693E" w:rsidP="0010693E">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10693E" w:rsidRDefault="0010693E" w:rsidP="0010693E">
      <w:pPr>
        <w:snapToGrid w:val="0"/>
        <w:ind w:firstLineChars="200" w:firstLine="440"/>
        <w:rPr>
          <w:sz w:val="22"/>
        </w:rPr>
      </w:pPr>
    </w:p>
    <w:p w:rsidR="0010693E" w:rsidRDefault="0010693E" w:rsidP="0010693E">
      <w:pPr>
        <w:adjustRightInd w:val="0"/>
        <w:snapToGrid w:val="0"/>
        <w:jc w:val="center"/>
        <w:outlineLvl w:val="1"/>
        <w:rPr>
          <w:rFonts w:eastAsia="黑体"/>
          <w:color w:val="000000"/>
          <w:sz w:val="30"/>
          <w:szCs w:val="30"/>
        </w:rPr>
      </w:pPr>
      <w:bookmarkStart w:id="2" w:name="_Toc216446090"/>
      <w:r>
        <w:rPr>
          <w:rFonts w:eastAsia="黑体"/>
          <w:color w:val="000000"/>
          <w:sz w:val="30"/>
          <w:szCs w:val="30"/>
        </w:rPr>
        <w:t>二、项目概况</w:t>
      </w:r>
      <w:bookmarkEnd w:id="2"/>
    </w:p>
    <w:p w:rsidR="0010693E" w:rsidRDefault="0010693E" w:rsidP="0010693E">
      <w:pPr>
        <w:snapToGrid w:val="0"/>
        <w:ind w:firstLineChars="200" w:firstLine="442"/>
        <w:outlineLvl w:val="2"/>
        <w:rPr>
          <w:b/>
          <w:bCs/>
          <w:sz w:val="22"/>
        </w:rPr>
      </w:pPr>
      <w:bookmarkStart w:id="3" w:name="_Toc216446091"/>
      <w:r>
        <w:rPr>
          <w:b/>
          <w:bCs/>
          <w:sz w:val="22"/>
        </w:rPr>
        <w:t xml:space="preserve">2 </w:t>
      </w:r>
      <w:r>
        <w:rPr>
          <w:b/>
          <w:bCs/>
          <w:sz w:val="22"/>
        </w:rPr>
        <w:t>项目名称</w:t>
      </w:r>
      <w:bookmarkEnd w:id="3"/>
    </w:p>
    <w:p w:rsidR="0010693E" w:rsidRDefault="0010693E" w:rsidP="0010693E">
      <w:pPr>
        <w:snapToGrid w:val="0"/>
        <w:ind w:firstLineChars="200" w:firstLine="442"/>
        <w:rPr>
          <w:b/>
          <w:bCs/>
          <w:sz w:val="22"/>
        </w:rPr>
      </w:pPr>
      <w:r>
        <w:rPr>
          <w:b/>
          <w:bCs/>
          <w:sz w:val="22"/>
        </w:rPr>
        <w:t>项目名称：彩色多普勒超声诊断仪（普通全身）</w:t>
      </w:r>
    </w:p>
    <w:p w:rsidR="0010693E" w:rsidRDefault="0010693E" w:rsidP="0010693E">
      <w:pPr>
        <w:snapToGrid w:val="0"/>
        <w:ind w:firstLineChars="200" w:firstLine="442"/>
        <w:outlineLvl w:val="2"/>
        <w:rPr>
          <w:b/>
          <w:bCs/>
          <w:sz w:val="22"/>
        </w:rPr>
      </w:pPr>
      <w:bookmarkStart w:id="4" w:name="_Toc216446092"/>
      <w:r>
        <w:rPr>
          <w:b/>
          <w:bCs/>
          <w:sz w:val="22"/>
        </w:rPr>
        <w:t xml:space="preserve">3 </w:t>
      </w:r>
      <w:r>
        <w:rPr>
          <w:b/>
          <w:bCs/>
          <w:sz w:val="22"/>
        </w:rPr>
        <w:t>项目地点</w:t>
      </w:r>
      <w:bookmarkEnd w:id="4"/>
    </w:p>
    <w:p w:rsidR="0010693E" w:rsidRDefault="0010693E" w:rsidP="0010693E">
      <w:pPr>
        <w:snapToGrid w:val="0"/>
        <w:ind w:firstLineChars="200" w:firstLine="442"/>
        <w:rPr>
          <w:b/>
          <w:bCs/>
          <w:sz w:val="22"/>
        </w:rPr>
      </w:pPr>
      <w:r>
        <w:rPr>
          <w:b/>
          <w:bCs/>
          <w:sz w:val="22"/>
        </w:rPr>
        <w:t>地点：</w:t>
      </w:r>
      <w:r w:rsidRPr="00D563E3">
        <w:rPr>
          <w:rFonts w:hint="eastAsia"/>
          <w:b/>
          <w:bCs/>
          <w:sz w:val="22"/>
        </w:rPr>
        <w:t>浦东新区拱为路</w:t>
      </w:r>
      <w:r w:rsidRPr="00D563E3">
        <w:rPr>
          <w:rFonts w:hint="eastAsia"/>
          <w:b/>
          <w:bCs/>
          <w:sz w:val="22"/>
        </w:rPr>
        <w:t>2800</w:t>
      </w:r>
      <w:r w:rsidRPr="00D563E3">
        <w:rPr>
          <w:rFonts w:hint="eastAsia"/>
          <w:b/>
          <w:bCs/>
          <w:sz w:val="22"/>
        </w:rPr>
        <w:t>号</w:t>
      </w:r>
    </w:p>
    <w:p w:rsidR="0010693E" w:rsidRPr="003077E5" w:rsidRDefault="0010693E" w:rsidP="0010693E">
      <w:pPr>
        <w:adjustRightInd w:val="0"/>
        <w:snapToGrid w:val="0"/>
        <w:ind w:firstLineChars="200" w:firstLine="442"/>
        <w:jc w:val="left"/>
        <w:outlineLvl w:val="2"/>
        <w:rPr>
          <w:b/>
          <w:color w:val="000000"/>
          <w:sz w:val="22"/>
        </w:rPr>
      </w:pPr>
      <w:bookmarkStart w:id="5" w:name="_Toc216446093"/>
      <w:r>
        <w:rPr>
          <w:b/>
          <w:color w:val="000000"/>
          <w:sz w:val="22"/>
        </w:rPr>
        <w:t xml:space="preserve">4 </w:t>
      </w:r>
      <w:r>
        <w:rPr>
          <w:b/>
          <w:color w:val="000000"/>
          <w:sz w:val="22"/>
        </w:rPr>
        <w:t>招标范围与内容</w:t>
      </w:r>
      <w:bookmarkEnd w:id="5"/>
    </w:p>
    <w:p w:rsidR="0010693E" w:rsidRDefault="0010693E" w:rsidP="0010693E">
      <w:pPr>
        <w:autoSpaceDN w:val="0"/>
        <w:adjustRightInd w:val="0"/>
        <w:snapToGrid w:val="0"/>
        <w:ind w:firstLineChars="200" w:firstLine="440"/>
        <w:textAlignment w:val="baseline"/>
        <w:rPr>
          <w:bCs/>
          <w:sz w:val="22"/>
        </w:rPr>
      </w:pPr>
      <w:r>
        <w:rPr>
          <w:sz w:val="22"/>
        </w:rPr>
        <w:t xml:space="preserve">4.1 </w:t>
      </w:r>
      <w:r>
        <w:rPr>
          <w:sz w:val="22"/>
        </w:rPr>
        <w:t>项目招标范围及内容：</w:t>
      </w:r>
      <w:r w:rsidRPr="00AC21A8">
        <w:rPr>
          <w:rFonts w:hint="eastAsia"/>
          <w:bCs/>
          <w:sz w:val="22"/>
        </w:rPr>
        <w:t>本次招标采购</w:t>
      </w:r>
      <w:r>
        <w:rPr>
          <w:rFonts w:hint="eastAsia"/>
          <w:bCs/>
          <w:sz w:val="22"/>
        </w:rPr>
        <w:t>上海市浦东医院彩色多普勒超声诊断仪（普</w:t>
      </w:r>
      <w:r>
        <w:rPr>
          <w:rFonts w:hint="eastAsia"/>
          <w:bCs/>
          <w:sz w:val="22"/>
        </w:rPr>
        <w:lastRenderedPageBreak/>
        <w:t>通全身）</w:t>
      </w:r>
      <w:r w:rsidRPr="00AC21A8">
        <w:rPr>
          <w:rFonts w:hint="eastAsia"/>
          <w:bCs/>
          <w:sz w:val="22"/>
        </w:rPr>
        <w:t>的供货、安装及调试。</w:t>
      </w:r>
      <w:r w:rsidRPr="00E51C69">
        <w:rPr>
          <w:rFonts w:hint="eastAsia"/>
          <w:bCs/>
          <w:sz w:val="22"/>
        </w:rPr>
        <w:t>数量：</w:t>
      </w:r>
      <w:r>
        <w:rPr>
          <w:bCs/>
          <w:sz w:val="22"/>
        </w:rPr>
        <w:t>1</w:t>
      </w:r>
      <w:r w:rsidRPr="00E51C69">
        <w:rPr>
          <w:rFonts w:hint="eastAsia"/>
          <w:bCs/>
          <w:sz w:val="22"/>
        </w:rPr>
        <w:t>台，医疗器械类别：Ⅲ类。</w:t>
      </w:r>
    </w:p>
    <w:p w:rsidR="0010693E" w:rsidRPr="003077E5" w:rsidRDefault="0010693E" w:rsidP="0010693E">
      <w:pPr>
        <w:autoSpaceDN w:val="0"/>
        <w:adjustRightInd w:val="0"/>
        <w:snapToGrid w:val="0"/>
        <w:ind w:firstLineChars="200" w:firstLine="440"/>
        <w:textAlignment w:val="baseline"/>
        <w:rPr>
          <w:bCs/>
          <w:sz w:val="22"/>
        </w:rPr>
      </w:pPr>
      <w:r>
        <w:rPr>
          <w:sz w:val="22"/>
        </w:rPr>
        <w:t xml:space="preserve">4.2 </w:t>
      </w:r>
      <w:r>
        <w:rPr>
          <w:sz w:val="22"/>
        </w:rPr>
        <w:t>交付日期：</w:t>
      </w:r>
      <w:r>
        <w:rPr>
          <w:bCs/>
          <w:sz w:val="22"/>
        </w:rPr>
        <w:t>自合同签订之日起</w:t>
      </w:r>
      <w:r>
        <w:rPr>
          <w:bCs/>
          <w:sz w:val="22"/>
        </w:rPr>
        <w:t>30</w:t>
      </w:r>
      <w:r>
        <w:rPr>
          <w:bCs/>
          <w:sz w:val="22"/>
        </w:rPr>
        <w:t>天内供货至采购人指定地点并完成安装、调试等。</w:t>
      </w:r>
    </w:p>
    <w:p w:rsidR="0010693E" w:rsidRDefault="0010693E" w:rsidP="0010693E">
      <w:pPr>
        <w:adjustRightInd w:val="0"/>
        <w:snapToGrid w:val="0"/>
        <w:ind w:firstLineChars="200" w:firstLine="442"/>
        <w:jc w:val="left"/>
        <w:outlineLvl w:val="2"/>
        <w:rPr>
          <w:b/>
          <w:color w:val="000000"/>
          <w:sz w:val="22"/>
        </w:rPr>
      </w:pPr>
      <w:bookmarkStart w:id="6" w:name="_Toc216446094"/>
      <w:r>
        <w:rPr>
          <w:b/>
          <w:color w:val="000000"/>
          <w:sz w:val="22"/>
        </w:rPr>
        <w:t xml:space="preserve">5 </w:t>
      </w:r>
      <w:r>
        <w:rPr>
          <w:b/>
          <w:color w:val="000000"/>
          <w:sz w:val="22"/>
        </w:rPr>
        <w:t>承包方式</w:t>
      </w:r>
      <w:bookmarkEnd w:id="6"/>
    </w:p>
    <w:p w:rsidR="0010693E" w:rsidRPr="003077E5" w:rsidRDefault="0010693E" w:rsidP="0010693E">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10693E" w:rsidRDefault="0010693E" w:rsidP="0010693E">
      <w:pPr>
        <w:snapToGrid w:val="0"/>
        <w:ind w:firstLineChars="200" w:firstLine="440"/>
        <w:rPr>
          <w:sz w:val="22"/>
        </w:rPr>
      </w:pPr>
      <w:r>
        <w:rPr>
          <w:color w:val="000000"/>
          <w:sz w:val="22"/>
        </w:rPr>
        <w:t>5.2</w:t>
      </w:r>
      <w:r>
        <w:rPr>
          <w:color w:val="0000FF"/>
          <w:sz w:val="22"/>
        </w:rPr>
        <w:t>本项目不允许分包。</w:t>
      </w:r>
    </w:p>
    <w:p w:rsidR="0010693E" w:rsidRDefault="0010693E" w:rsidP="0010693E">
      <w:pPr>
        <w:adjustRightInd w:val="0"/>
        <w:snapToGrid w:val="0"/>
        <w:ind w:firstLineChars="200" w:firstLine="442"/>
        <w:jc w:val="left"/>
        <w:outlineLvl w:val="2"/>
        <w:rPr>
          <w:b/>
          <w:color w:val="000000"/>
          <w:sz w:val="22"/>
        </w:rPr>
      </w:pPr>
      <w:bookmarkStart w:id="7" w:name="_Toc216446095"/>
      <w:r>
        <w:rPr>
          <w:b/>
          <w:color w:val="000000"/>
          <w:sz w:val="22"/>
        </w:rPr>
        <w:t xml:space="preserve">6 </w:t>
      </w:r>
      <w:r>
        <w:rPr>
          <w:b/>
          <w:color w:val="000000"/>
          <w:sz w:val="22"/>
        </w:rPr>
        <w:t>合同的签订</w:t>
      </w:r>
      <w:bookmarkEnd w:id="7"/>
    </w:p>
    <w:p w:rsidR="0010693E" w:rsidRDefault="0010693E" w:rsidP="0010693E">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10693E" w:rsidRDefault="0010693E" w:rsidP="0010693E">
      <w:pPr>
        <w:adjustRightInd w:val="0"/>
        <w:snapToGrid w:val="0"/>
        <w:ind w:firstLineChars="200" w:firstLine="442"/>
        <w:jc w:val="left"/>
        <w:outlineLvl w:val="2"/>
        <w:rPr>
          <w:sz w:val="22"/>
        </w:rPr>
      </w:pPr>
      <w:bookmarkStart w:id="8" w:name="_Toc216446096"/>
      <w:r>
        <w:rPr>
          <w:b/>
          <w:color w:val="000000"/>
          <w:sz w:val="22"/>
        </w:rPr>
        <w:t xml:space="preserve">7 </w:t>
      </w:r>
      <w:r>
        <w:rPr>
          <w:b/>
          <w:color w:val="000000"/>
          <w:sz w:val="22"/>
        </w:rPr>
        <w:t>结算原则和支付方式</w:t>
      </w:r>
      <w:bookmarkEnd w:id="8"/>
    </w:p>
    <w:p w:rsidR="0010693E" w:rsidRDefault="0010693E" w:rsidP="0010693E">
      <w:pPr>
        <w:snapToGrid w:val="0"/>
        <w:ind w:firstLineChars="200" w:firstLine="440"/>
        <w:rPr>
          <w:sz w:val="22"/>
        </w:rPr>
      </w:pPr>
      <w:r>
        <w:rPr>
          <w:sz w:val="22"/>
        </w:rPr>
        <w:t xml:space="preserve">7.1 </w:t>
      </w:r>
      <w:r>
        <w:rPr>
          <w:sz w:val="22"/>
        </w:rPr>
        <w:t>结算原则</w:t>
      </w:r>
    </w:p>
    <w:p w:rsidR="0010693E" w:rsidRPr="003077E5" w:rsidRDefault="0010693E" w:rsidP="0010693E">
      <w:pPr>
        <w:snapToGrid w:val="0"/>
        <w:ind w:firstLineChars="200" w:firstLine="440"/>
        <w:rPr>
          <w:b/>
          <w:bCs/>
          <w:color w:val="FF0000"/>
          <w:sz w:val="22"/>
          <w:u w:val="wavyHeavy"/>
        </w:rPr>
      </w:pPr>
      <w:r>
        <w:rPr>
          <w:sz w:val="22"/>
        </w:rPr>
        <w:t xml:space="preserve">7.1.1 </w:t>
      </w:r>
      <w:r>
        <w:rPr>
          <w:sz w:val="22"/>
        </w:rPr>
        <w:t>本项目合同总价不变，采购人不会因人工费、物价、费率、汇率或其他因素（不可抗力除外）的变动而进行调整。</w:t>
      </w:r>
    </w:p>
    <w:p w:rsidR="0010693E" w:rsidRDefault="0010693E" w:rsidP="0010693E">
      <w:pPr>
        <w:snapToGrid w:val="0"/>
        <w:ind w:firstLineChars="200" w:firstLine="440"/>
        <w:rPr>
          <w:sz w:val="22"/>
        </w:rPr>
      </w:pPr>
      <w:r>
        <w:rPr>
          <w:sz w:val="22"/>
        </w:rPr>
        <w:t>7.1.2</w:t>
      </w:r>
      <w:r>
        <w:rPr>
          <w:sz w:val="22"/>
        </w:rPr>
        <w:t>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rsidR="0010693E" w:rsidRDefault="0010693E" w:rsidP="0010693E">
      <w:pPr>
        <w:snapToGrid w:val="0"/>
        <w:ind w:firstLineChars="200" w:firstLine="440"/>
        <w:rPr>
          <w:sz w:val="22"/>
        </w:rPr>
      </w:pPr>
      <w:r>
        <w:rPr>
          <w:sz w:val="22"/>
        </w:rPr>
        <w:t xml:space="preserve">7.2 </w:t>
      </w:r>
      <w:r>
        <w:rPr>
          <w:sz w:val="22"/>
        </w:rPr>
        <w:t>支付方式</w:t>
      </w:r>
    </w:p>
    <w:p w:rsidR="0010693E" w:rsidRDefault="0010693E" w:rsidP="0010693E">
      <w:pPr>
        <w:snapToGrid w:val="0"/>
        <w:ind w:firstLineChars="200" w:firstLine="440"/>
        <w:rPr>
          <w:sz w:val="22"/>
        </w:rPr>
      </w:pPr>
      <w:r>
        <w:rPr>
          <w:sz w:val="22"/>
        </w:rPr>
        <w:t xml:space="preserve">7.2.1 </w:t>
      </w:r>
      <w:r>
        <w:rPr>
          <w:sz w:val="22"/>
        </w:rPr>
        <w:t>本项目合同金额采用</w:t>
      </w:r>
      <w:r w:rsidRPr="006F6A88">
        <w:rPr>
          <w:sz w:val="22"/>
        </w:rPr>
        <w:t>一次性支付</w:t>
      </w:r>
      <w:r>
        <w:rPr>
          <w:sz w:val="22"/>
        </w:rPr>
        <w:t>方式，在采购人和中标人合同签订，且财政资金到位后，按下款要求支付相应的合同款项。</w:t>
      </w:r>
    </w:p>
    <w:p w:rsidR="0010693E" w:rsidRPr="00D563E3" w:rsidRDefault="0010693E" w:rsidP="0010693E">
      <w:pPr>
        <w:snapToGrid w:val="0"/>
        <w:ind w:firstLineChars="200" w:firstLine="440"/>
        <w:rPr>
          <w:i/>
          <w:color w:val="FF0000"/>
          <w:sz w:val="22"/>
        </w:rPr>
      </w:pPr>
      <w:r>
        <w:rPr>
          <w:sz w:val="22"/>
        </w:rPr>
        <w:t>7.2.2</w:t>
      </w:r>
      <w:r>
        <w:rPr>
          <w:sz w:val="22"/>
        </w:rPr>
        <w:t>项目整体完成并经验收合格，且采购人收到货物及其发票</w:t>
      </w:r>
      <w:r>
        <w:rPr>
          <w:sz w:val="22"/>
        </w:rPr>
        <w:t>90</w:t>
      </w:r>
      <w:r>
        <w:rPr>
          <w:sz w:val="22"/>
        </w:rPr>
        <w:t>日内，支付全部合同金额。</w:t>
      </w:r>
    </w:p>
    <w:p w:rsidR="0010693E" w:rsidRDefault="0010693E" w:rsidP="0010693E">
      <w:pPr>
        <w:snapToGrid w:val="0"/>
        <w:ind w:firstLineChars="200" w:firstLine="440"/>
        <w:rPr>
          <w:sz w:val="22"/>
        </w:rPr>
      </w:pPr>
      <w:r>
        <w:rPr>
          <w:sz w:val="22"/>
        </w:rPr>
        <w:t xml:space="preserve"> </w:t>
      </w:r>
    </w:p>
    <w:p w:rsidR="0010693E" w:rsidRDefault="0010693E" w:rsidP="0010693E">
      <w:pPr>
        <w:snapToGrid w:val="0"/>
        <w:ind w:firstLineChars="200" w:firstLine="440"/>
        <w:jc w:val="left"/>
        <w:rPr>
          <w:sz w:val="22"/>
        </w:rPr>
      </w:pPr>
      <w:r>
        <w:rPr>
          <w:sz w:val="22"/>
        </w:rPr>
        <w:t>7.3</w:t>
      </w:r>
      <w:r>
        <w:rPr>
          <w:sz w:val="22"/>
        </w:rPr>
        <w:t>中标人因自身原因造成返工的工作量，采购人将不予计量和支付。</w:t>
      </w:r>
    </w:p>
    <w:p w:rsidR="0010693E" w:rsidRDefault="0010693E" w:rsidP="0010693E">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年期贷款市场报价利率。</w:t>
      </w:r>
    </w:p>
    <w:p w:rsidR="0010693E" w:rsidRDefault="0010693E" w:rsidP="0010693E">
      <w:pPr>
        <w:adjustRightInd w:val="0"/>
        <w:snapToGrid w:val="0"/>
        <w:jc w:val="center"/>
        <w:outlineLvl w:val="1"/>
        <w:rPr>
          <w:rFonts w:eastAsia="黑体"/>
          <w:color w:val="000000"/>
          <w:sz w:val="30"/>
          <w:szCs w:val="30"/>
        </w:rPr>
      </w:pPr>
      <w:bookmarkStart w:id="9" w:name="_Toc216446097"/>
      <w:r>
        <w:rPr>
          <w:rFonts w:eastAsia="黑体"/>
          <w:color w:val="000000"/>
          <w:sz w:val="30"/>
          <w:szCs w:val="30"/>
        </w:rPr>
        <w:t>三、技术质量要求</w:t>
      </w:r>
      <w:bookmarkEnd w:id="9"/>
    </w:p>
    <w:p w:rsidR="0010693E" w:rsidRDefault="0010693E" w:rsidP="0010693E">
      <w:pPr>
        <w:adjustRightInd w:val="0"/>
        <w:snapToGrid w:val="0"/>
        <w:ind w:firstLineChars="200" w:firstLine="442"/>
        <w:outlineLvl w:val="2"/>
        <w:rPr>
          <w:b/>
          <w:bCs/>
          <w:sz w:val="22"/>
        </w:rPr>
      </w:pPr>
      <w:bookmarkStart w:id="10" w:name="_Toc476308503"/>
      <w:bookmarkStart w:id="11" w:name="_Toc216446098"/>
      <w:r>
        <w:rPr>
          <w:b/>
          <w:bCs/>
          <w:sz w:val="22"/>
        </w:rPr>
        <w:t xml:space="preserve">8 </w:t>
      </w:r>
      <w:r>
        <w:rPr>
          <w:b/>
          <w:bCs/>
          <w:sz w:val="22"/>
        </w:rPr>
        <w:t>适用技术规范和规范性文件</w:t>
      </w:r>
      <w:bookmarkEnd w:id="10"/>
      <w:bookmarkEnd w:id="11"/>
    </w:p>
    <w:p w:rsidR="0010693E" w:rsidRDefault="0010693E" w:rsidP="0010693E">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10693E" w:rsidRDefault="0010693E" w:rsidP="0010693E">
      <w:pPr>
        <w:adjustRightInd w:val="0"/>
        <w:snapToGrid w:val="0"/>
        <w:ind w:firstLineChars="200" w:firstLine="442"/>
        <w:outlineLvl w:val="2"/>
        <w:rPr>
          <w:b/>
          <w:bCs/>
          <w:sz w:val="22"/>
        </w:rPr>
      </w:pPr>
      <w:bookmarkStart w:id="12" w:name="_Toc216446099"/>
      <w:r>
        <w:rPr>
          <w:b/>
          <w:bCs/>
          <w:sz w:val="22"/>
        </w:rPr>
        <w:t xml:space="preserve">9 </w:t>
      </w:r>
      <w:r>
        <w:rPr>
          <w:b/>
          <w:bCs/>
          <w:sz w:val="22"/>
        </w:rPr>
        <w:t>招标内容与质量要求</w:t>
      </w:r>
      <w:bookmarkEnd w:id="12"/>
    </w:p>
    <w:p w:rsidR="0010693E" w:rsidRPr="006C689F" w:rsidRDefault="0010693E" w:rsidP="0010693E">
      <w:pPr>
        <w:snapToGrid w:val="0"/>
        <w:ind w:firstLineChars="200" w:firstLine="440"/>
        <w:rPr>
          <w:sz w:val="22"/>
        </w:rPr>
      </w:pPr>
      <w:r>
        <w:rPr>
          <w:sz w:val="22"/>
        </w:rPr>
        <w:t xml:space="preserve">9.1 </w:t>
      </w:r>
      <w:r w:rsidRPr="005C3120">
        <w:rPr>
          <w:sz w:val="22"/>
          <w:highlight w:val="yellow"/>
        </w:rPr>
        <w:t>供货清单</w:t>
      </w:r>
    </w:p>
    <w:tbl>
      <w:tblPr>
        <w:tblW w:w="48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1170"/>
        <w:gridCol w:w="875"/>
        <w:gridCol w:w="1882"/>
        <w:gridCol w:w="601"/>
        <w:gridCol w:w="1549"/>
        <w:gridCol w:w="821"/>
        <w:gridCol w:w="721"/>
      </w:tblGrid>
      <w:tr w:rsidR="0010693E" w:rsidTr="00064B24">
        <w:trPr>
          <w:trHeight w:val="567"/>
          <w:tblHeader/>
          <w:jc w:val="center"/>
        </w:trPr>
        <w:tc>
          <w:tcPr>
            <w:tcW w:w="297" w:type="pct"/>
            <w:vAlign w:val="center"/>
          </w:tcPr>
          <w:p w:rsidR="0010693E" w:rsidRDefault="0010693E" w:rsidP="00064B24">
            <w:pPr>
              <w:adjustRightInd w:val="0"/>
              <w:snapToGrid w:val="0"/>
              <w:jc w:val="center"/>
              <w:rPr>
                <w:b/>
                <w:bCs/>
                <w:sz w:val="22"/>
              </w:rPr>
            </w:pPr>
            <w:r>
              <w:rPr>
                <w:b/>
                <w:bCs/>
                <w:sz w:val="22"/>
              </w:rPr>
              <w:lastRenderedPageBreak/>
              <w:t>序号</w:t>
            </w:r>
          </w:p>
        </w:tc>
        <w:tc>
          <w:tcPr>
            <w:tcW w:w="722" w:type="pct"/>
            <w:vAlign w:val="center"/>
          </w:tcPr>
          <w:p w:rsidR="0010693E" w:rsidRDefault="0010693E" w:rsidP="00064B24">
            <w:pPr>
              <w:adjustRightInd w:val="0"/>
              <w:snapToGrid w:val="0"/>
              <w:jc w:val="center"/>
              <w:rPr>
                <w:b/>
                <w:bCs/>
                <w:sz w:val="22"/>
              </w:rPr>
            </w:pPr>
            <w:r>
              <w:rPr>
                <w:b/>
                <w:bCs/>
                <w:sz w:val="22"/>
              </w:rPr>
              <w:t>名称</w:t>
            </w:r>
          </w:p>
        </w:tc>
        <w:tc>
          <w:tcPr>
            <w:tcW w:w="540" w:type="pct"/>
          </w:tcPr>
          <w:p w:rsidR="0010693E" w:rsidRDefault="0010693E" w:rsidP="00064B24">
            <w:pPr>
              <w:adjustRightInd w:val="0"/>
              <w:snapToGrid w:val="0"/>
              <w:jc w:val="center"/>
              <w:rPr>
                <w:b/>
                <w:bCs/>
                <w:sz w:val="22"/>
              </w:rPr>
            </w:pPr>
            <w:r w:rsidRPr="005C3120">
              <w:rPr>
                <w:rFonts w:hint="eastAsia"/>
                <w:b/>
                <w:bCs/>
                <w:sz w:val="22"/>
                <w:highlight w:val="yellow"/>
              </w:rPr>
              <w:t>医疗器械类别</w:t>
            </w:r>
          </w:p>
        </w:tc>
        <w:tc>
          <w:tcPr>
            <w:tcW w:w="1162" w:type="pct"/>
            <w:vAlign w:val="center"/>
          </w:tcPr>
          <w:p w:rsidR="0010693E" w:rsidRDefault="0010693E" w:rsidP="00064B24">
            <w:pPr>
              <w:adjustRightInd w:val="0"/>
              <w:snapToGrid w:val="0"/>
              <w:jc w:val="center"/>
              <w:rPr>
                <w:b/>
                <w:bCs/>
                <w:sz w:val="22"/>
              </w:rPr>
            </w:pPr>
            <w:r>
              <w:rPr>
                <w:b/>
                <w:bCs/>
                <w:sz w:val="22"/>
              </w:rPr>
              <w:t>规格技术参数</w:t>
            </w:r>
          </w:p>
          <w:p w:rsidR="0010693E" w:rsidRDefault="0010693E" w:rsidP="00064B24">
            <w:pPr>
              <w:adjustRightInd w:val="0"/>
              <w:snapToGrid w:val="0"/>
              <w:jc w:val="center"/>
              <w:rPr>
                <w:b/>
                <w:bCs/>
                <w:sz w:val="22"/>
              </w:rPr>
            </w:pPr>
            <w:r>
              <w:rPr>
                <w:b/>
                <w:bCs/>
                <w:sz w:val="22"/>
              </w:rPr>
              <w:t>（含材料、工艺要求）</w:t>
            </w:r>
          </w:p>
        </w:tc>
        <w:tc>
          <w:tcPr>
            <w:tcW w:w="371" w:type="pct"/>
            <w:vAlign w:val="center"/>
          </w:tcPr>
          <w:p w:rsidR="0010693E" w:rsidRDefault="0010693E" w:rsidP="00064B24">
            <w:pPr>
              <w:adjustRightInd w:val="0"/>
              <w:snapToGrid w:val="0"/>
              <w:jc w:val="center"/>
              <w:rPr>
                <w:b/>
                <w:bCs/>
                <w:sz w:val="22"/>
              </w:rPr>
            </w:pPr>
            <w:r>
              <w:rPr>
                <w:b/>
                <w:bCs/>
                <w:sz w:val="22"/>
              </w:rPr>
              <w:t>数量</w:t>
            </w:r>
          </w:p>
        </w:tc>
        <w:tc>
          <w:tcPr>
            <w:tcW w:w="956" w:type="pct"/>
            <w:vAlign w:val="center"/>
          </w:tcPr>
          <w:p w:rsidR="0010693E" w:rsidRDefault="0010693E" w:rsidP="00064B24">
            <w:pPr>
              <w:adjustRightInd w:val="0"/>
              <w:snapToGrid w:val="0"/>
              <w:jc w:val="center"/>
              <w:rPr>
                <w:b/>
                <w:bCs/>
                <w:sz w:val="22"/>
              </w:rPr>
            </w:pPr>
            <w:r>
              <w:rPr>
                <w:b/>
                <w:bCs/>
                <w:sz w:val="22"/>
              </w:rPr>
              <w:t>供货期</w:t>
            </w:r>
          </w:p>
        </w:tc>
        <w:tc>
          <w:tcPr>
            <w:tcW w:w="507" w:type="pct"/>
            <w:vAlign w:val="center"/>
          </w:tcPr>
          <w:p w:rsidR="0010693E" w:rsidRDefault="0010693E" w:rsidP="00064B24">
            <w:pPr>
              <w:adjustRightInd w:val="0"/>
              <w:snapToGrid w:val="0"/>
              <w:jc w:val="center"/>
              <w:rPr>
                <w:b/>
                <w:bCs/>
                <w:sz w:val="22"/>
              </w:rPr>
            </w:pPr>
            <w:r>
              <w:rPr>
                <w:b/>
                <w:bCs/>
                <w:sz w:val="22"/>
              </w:rPr>
              <w:t>质保期</w:t>
            </w:r>
          </w:p>
        </w:tc>
        <w:tc>
          <w:tcPr>
            <w:tcW w:w="445" w:type="pct"/>
            <w:vAlign w:val="center"/>
          </w:tcPr>
          <w:p w:rsidR="0010693E" w:rsidRDefault="0010693E" w:rsidP="00064B24">
            <w:pPr>
              <w:adjustRightInd w:val="0"/>
              <w:snapToGrid w:val="0"/>
              <w:jc w:val="center"/>
              <w:rPr>
                <w:b/>
                <w:bCs/>
                <w:sz w:val="22"/>
              </w:rPr>
            </w:pPr>
            <w:r>
              <w:rPr>
                <w:b/>
                <w:bCs/>
                <w:sz w:val="22"/>
              </w:rPr>
              <w:t>备注</w:t>
            </w:r>
          </w:p>
        </w:tc>
      </w:tr>
      <w:tr w:rsidR="0010693E" w:rsidTr="00064B24">
        <w:trPr>
          <w:trHeight w:val="567"/>
          <w:jc w:val="center"/>
        </w:trPr>
        <w:tc>
          <w:tcPr>
            <w:tcW w:w="297" w:type="pct"/>
            <w:vAlign w:val="center"/>
          </w:tcPr>
          <w:p w:rsidR="0010693E" w:rsidRDefault="0010693E" w:rsidP="00064B24">
            <w:pPr>
              <w:adjustRightInd w:val="0"/>
              <w:snapToGrid w:val="0"/>
              <w:jc w:val="center"/>
              <w:rPr>
                <w:b/>
                <w:bCs/>
                <w:sz w:val="22"/>
              </w:rPr>
            </w:pPr>
            <w:r>
              <w:rPr>
                <w:rFonts w:hint="eastAsia"/>
                <w:b/>
                <w:bCs/>
                <w:sz w:val="22"/>
              </w:rPr>
              <w:t>1</w:t>
            </w:r>
          </w:p>
        </w:tc>
        <w:tc>
          <w:tcPr>
            <w:tcW w:w="722" w:type="pct"/>
            <w:vAlign w:val="center"/>
          </w:tcPr>
          <w:p w:rsidR="0010693E" w:rsidRDefault="0010693E" w:rsidP="00064B24">
            <w:pPr>
              <w:adjustRightInd w:val="0"/>
              <w:snapToGrid w:val="0"/>
              <w:jc w:val="center"/>
              <w:rPr>
                <w:b/>
                <w:bCs/>
                <w:sz w:val="22"/>
              </w:rPr>
            </w:pPr>
            <w:r w:rsidRPr="00144FED">
              <w:rPr>
                <w:rFonts w:hint="eastAsia"/>
                <w:b/>
                <w:bCs/>
                <w:sz w:val="22"/>
              </w:rPr>
              <w:t>彩色多普勒超声诊断仪（普通全身）</w:t>
            </w:r>
          </w:p>
        </w:tc>
        <w:tc>
          <w:tcPr>
            <w:tcW w:w="540" w:type="pct"/>
            <w:vAlign w:val="center"/>
          </w:tcPr>
          <w:p w:rsidR="0010693E" w:rsidRDefault="0010693E" w:rsidP="00064B24">
            <w:pPr>
              <w:adjustRightInd w:val="0"/>
              <w:snapToGrid w:val="0"/>
              <w:jc w:val="center"/>
              <w:rPr>
                <w:sz w:val="22"/>
              </w:rPr>
            </w:pPr>
            <w:r w:rsidRPr="00137777">
              <w:rPr>
                <w:rFonts w:hint="eastAsia"/>
                <w:sz w:val="22"/>
              </w:rPr>
              <w:t>Ⅲ</w:t>
            </w:r>
            <w:r>
              <w:rPr>
                <w:rFonts w:hint="eastAsia"/>
                <w:sz w:val="22"/>
              </w:rPr>
              <w:t>类</w:t>
            </w:r>
          </w:p>
        </w:tc>
        <w:tc>
          <w:tcPr>
            <w:tcW w:w="1162" w:type="pct"/>
            <w:vAlign w:val="center"/>
          </w:tcPr>
          <w:p w:rsidR="0010693E" w:rsidRDefault="0010693E" w:rsidP="00064B24">
            <w:pPr>
              <w:adjustRightInd w:val="0"/>
              <w:snapToGrid w:val="0"/>
              <w:jc w:val="center"/>
              <w:rPr>
                <w:b/>
                <w:bCs/>
                <w:sz w:val="22"/>
              </w:rPr>
            </w:pPr>
            <w:r>
              <w:rPr>
                <w:rFonts w:hint="eastAsia"/>
                <w:b/>
                <w:bCs/>
                <w:sz w:val="22"/>
              </w:rPr>
              <w:t>详见</w:t>
            </w:r>
            <w:r>
              <w:rPr>
                <w:rFonts w:hint="eastAsia"/>
                <w:b/>
                <w:bCs/>
                <w:sz w:val="22"/>
              </w:rPr>
              <w:t>9.2.2</w:t>
            </w:r>
          </w:p>
        </w:tc>
        <w:tc>
          <w:tcPr>
            <w:tcW w:w="371" w:type="pct"/>
            <w:vAlign w:val="center"/>
          </w:tcPr>
          <w:p w:rsidR="0010693E" w:rsidRDefault="0010693E" w:rsidP="00064B24">
            <w:pPr>
              <w:adjustRightInd w:val="0"/>
              <w:snapToGrid w:val="0"/>
              <w:jc w:val="center"/>
              <w:rPr>
                <w:b/>
                <w:bCs/>
                <w:sz w:val="22"/>
              </w:rPr>
            </w:pPr>
            <w:r>
              <w:rPr>
                <w:b/>
                <w:bCs/>
                <w:sz w:val="22"/>
              </w:rPr>
              <w:t>1</w:t>
            </w:r>
            <w:r>
              <w:rPr>
                <w:rFonts w:hint="eastAsia"/>
                <w:b/>
                <w:bCs/>
                <w:sz w:val="22"/>
              </w:rPr>
              <w:t>台</w:t>
            </w:r>
          </w:p>
        </w:tc>
        <w:tc>
          <w:tcPr>
            <w:tcW w:w="956" w:type="pct"/>
            <w:vAlign w:val="center"/>
          </w:tcPr>
          <w:p w:rsidR="0010693E" w:rsidRDefault="0010693E" w:rsidP="00064B24">
            <w:pPr>
              <w:adjustRightInd w:val="0"/>
              <w:snapToGrid w:val="0"/>
              <w:jc w:val="center"/>
              <w:rPr>
                <w:bCs/>
                <w:sz w:val="22"/>
              </w:rPr>
            </w:pPr>
            <w:r>
              <w:rPr>
                <w:rFonts w:hint="eastAsia"/>
                <w:bCs/>
                <w:sz w:val="22"/>
              </w:rPr>
              <w:t>30</w:t>
            </w:r>
            <w:r>
              <w:rPr>
                <w:rFonts w:hint="eastAsia"/>
                <w:bCs/>
                <w:sz w:val="22"/>
              </w:rPr>
              <w:t>天</w:t>
            </w:r>
          </w:p>
        </w:tc>
        <w:tc>
          <w:tcPr>
            <w:tcW w:w="507" w:type="pct"/>
            <w:vAlign w:val="center"/>
          </w:tcPr>
          <w:p w:rsidR="0010693E" w:rsidRDefault="0010693E" w:rsidP="00064B24">
            <w:pPr>
              <w:adjustRightInd w:val="0"/>
              <w:snapToGrid w:val="0"/>
              <w:jc w:val="center"/>
              <w:rPr>
                <w:b/>
                <w:bCs/>
                <w:sz w:val="22"/>
              </w:rPr>
            </w:pPr>
            <w:r w:rsidRPr="00AF081C">
              <w:rPr>
                <w:rFonts w:hint="eastAsia"/>
                <w:sz w:val="22"/>
              </w:rPr>
              <w:t>≥</w:t>
            </w:r>
            <w:r>
              <w:rPr>
                <w:b/>
                <w:bCs/>
                <w:sz w:val="22"/>
              </w:rPr>
              <w:t>6</w:t>
            </w:r>
            <w:r w:rsidRPr="001925DC">
              <w:rPr>
                <w:rFonts w:hint="eastAsia"/>
                <w:b/>
                <w:bCs/>
                <w:sz w:val="22"/>
              </w:rPr>
              <w:t>年整机保修</w:t>
            </w:r>
          </w:p>
        </w:tc>
        <w:tc>
          <w:tcPr>
            <w:tcW w:w="445" w:type="pct"/>
            <w:vAlign w:val="center"/>
          </w:tcPr>
          <w:p w:rsidR="0010693E" w:rsidRDefault="0010693E" w:rsidP="00064B24">
            <w:pPr>
              <w:adjustRightInd w:val="0"/>
              <w:snapToGrid w:val="0"/>
              <w:rPr>
                <w:b/>
                <w:bCs/>
                <w:sz w:val="22"/>
              </w:rPr>
            </w:pPr>
          </w:p>
        </w:tc>
      </w:tr>
    </w:tbl>
    <w:p w:rsidR="0010693E" w:rsidRDefault="0010693E" w:rsidP="00106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10693E" w:rsidRDefault="0010693E" w:rsidP="00106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10693E" w:rsidRDefault="0010693E" w:rsidP="0010693E">
      <w:pPr>
        <w:snapToGrid w:val="0"/>
        <w:ind w:firstLineChars="200" w:firstLine="440"/>
        <w:rPr>
          <w:sz w:val="22"/>
        </w:rPr>
      </w:pPr>
      <w:r>
        <w:rPr>
          <w:sz w:val="22"/>
        </w:rPr>
        <w:t xml:space="preserve">9.2 </w:t>
      </w:r>
      <w:r>
        <w:rPr>
          <w:sz w:val="22"/>
        </w:rPr>
        <w:t>设备技术参数</w:t>
      </w:r>
    </w:p>
    <w:p w:rsidR="0010693E" w:rsidRPr="00541065" w:rsidRDefault="0010693E" w:rsidP="0010693E">
      <w:pPr>
        <w:adjustRightInd w:val="0"/>
        <w:snapToGrid w:val="0"/>
        <w:ind w:firstLineChars="200" w:firstLine="440"/>
        <w:rPr>
          <w:sz w:val="22"/>
        </w:rPr>
      </w:pPr>
      <w:r>
        <w:rPr>
          <w:sz w:val="22"/>
        </w:rPr>
        <w:t xml:space="preserve">9.2.1 </w:t>
      </w:r>
      <w:r>
        <w:rPr>
          <w:sz w:val="22"/>
        </w:rPr>
        <w:t>用途描述</w:t>
      </w:r>
      <w:r w:rsidRPr="00144FED">
        <w:rPr>
          <w:rFonts w:hint="eastAsia"/>
          <w:sz w:val="22"/>
        </w:rPr>
        <w:t>主要用于腹部、妇产、胎儿心脏、成人心脏、血管、浅表小器官、肌骨、神经、泌尿、儿科、腔内、术中、介入、肛肠等方面的临床诊断、科研教学、疑难病例会诊工作，具备持续升级能力，可以满足临床应用需求的拓展</w:t>
      </w:r>
      <w:r>
        <w:rPr>
          <w:rFonts w:hint="eastAsia"/>
          <w:sz w:val="22"/>
        </w:rPr>
        <w:t>。</w:t>
      </w:r>
    </w:p>
    <w:p w:rsidR="0010693E" w:rsidRPr="00247DDB" w:rsidRDefault="0010693E" w:rsidP="0010693E">
      <w:pPr>
        <w:adjustRightInd w:val="0"/>
        <w:snapToGrid w:val="0"/>
        <w:ind w:firstLineChars="200" w:firstLine="440"/>
        <w:rPr>
          <w:sz w:val="22"/>
        </w:rPr>
      </w:pPr>
      <w:r>
        <w:rPr>
          <w:sz w:val="22"/>
        </w:rPr>
        <w:t xml:space="preserve">9.2.2 </w:t>
      </w:r>
      <w:r>
        <w:rPr>
          <w:sz w:val="22"/>
        </w:rPr>
        <w:t>具体技术参数指标要求</w:t>
      </w:r>
    </w:p>
    <w:p w:rsidR="0010693E" w:rsidRDefault="0010693E" w:rsidP="0010693E">
      <w:pPr>
        <w:adjustRightInd w:val="0"/>
        <w:snapToGrid w:val="0"/>
        <w:ind w:firstLineChars="200" w:firstLine="440"/>
        <w:rPr>
          <w:sz w:val="22"/>
        </w:rPr>
      </w:pPr>
      <w:r>
        <w:rPr>
          <w:sz w:val="22"/>
        </w:rPr>
        <w:t>（</w:t>
      </w:r>
      <w:r>
        <w:rPr>
          <w:sz w:val="22"/>
        </w:rPr>
        <w:t>1</w:t>
      </w:r>
      <w:r>
        <w:rPr>
          <w:sz w:val="22"/>
        </w:rPr>
        <w:t>）产品名称：</w:t>
      </w:r>
      <w:r w:rsidRPr="00144FED">
        <w:rPr>
          <w:rFonts w:hint="eastAsia"/>
          <w:b/>
          <w:bCs/>
          <w:sz w:val="22"/>
        </w:rPr>
        <w:t>彩色多普勒超声诊断仪（普通全身）</w:t>
      </w:r>
      <w:r>
        <w:rPr>
          <w:sz w:val="22"/>
        </w:rPr>
        <w:t>；数量：</w:t>
      </w:r>
      <w:r>
        <w:rPr>
          <w:sz w:val="22"/>
        </w:rPr>
        <w:t>1</w:t>
      </w:r>
      <w:r>
        <w:rPr>
          <w:rFonts w:hint="eastAsia"/>
          <w:sz w:val="22"/>
        </w:rPr>
        <w:t>台</w:t>
      </w:r>
    </w:p>
    <w:tbl>
      <w:tblPr>
        <w:tblStyle w:val="a3"/>
        <w:tblW w:w="0" w:type="auto"/>
        <w:tblLook w:val="04A0" w:firstRow="1" w:lastRow="0" w:firstColumn="1" w:lastColumn="0" w:noHBand="0" w:noVBand="1"/>
      </w:tblPr>
      <w:tblGrid>
        <w:gridCol w:w="8296"/>
      </w:tblGrid>
      <w:tr w:rsidR="0010693E" w:rsidTr="00064B24">
        <w:tc>
          <w:tcPr>
            <w:tcW w:w="9854" w:type="dxa"/>
          </w:tcPr>
          <w:p w:rsidR="0010693E" w:rsidRDefault="0010693E" w:rsidP="00064B24">
            <w:pPr>
              <w:adjustRightInd w:val="0"/>
              <w:snapToGrid w:val="0"/>
              <w:jc w:val="left"/>
              <w:rPr>
                <w:sz w:val="22"/>
              </w:rPr>
            </w:pPr>
            <w:r>
              <w:rPr>
                <w:sz w:val="22"/>
              </w:rPr>
              <w:t>一、硬件参数</w:t>
            </w:r>
          </w:p>
          <w:p w:rsidR="0010693E" w:rsidRPr="00E74A39" w:rsidRDefault="0010693E" w:rsidP="00064B24">
            <w:pPr>
              <w:adjustRightInd w:val="0"/>
              <w:snapToGrid w:val="0"/>
              <w:jc w:val="left"/>
              <w:rPr>
                <w:sz w:val="22"/>
              </w:rPr>
            </w:pPr>
            <w:r w:rsidRPr="00E74A39">
              <w:rPr>
                <w:rFonts w:hint="eastAsia"/>
                <w:sz w:val="22"/>
              </w:rPr>
              <w:t>1.</w:t>
            </w:r>
            <w:r w:rsidRPr="00E74A39">
              <w:rPr>
                <w:rFonts w:hint="eastAsia"/>
                <w:sz w:val="22"/>
              </w:rPr>
              <w:tab/>
            </w:r>
            <w:r w:rsidRPr="00E74A39">
              <w:rPr>
                <w:rFonts w:hint="eastAsia"/>
                <w:sz w:val="22"/>
              </w:rPr>
              <w:t>≥</w:t>
            </w:r>
            <w:r w:rsidRPr="00E74A39">
              <w:rPr>
                <w:rFonts w:hint="eastAsia"/>
                <w:sz w:val="22"/>
              </w:rPr>
              <w:t>21.5</w:t>
            </w:r>
            <w:r w:rsidRPr="00E74A39">
              <w:rPr>
                <w:rFonts w:hint="eastAsia"/>
                <w:sz w:val="22"/>
              </w:rPr>
              <w:t>英寸高分辨率监视器，分辨率</w:t>
            </w:r>
            <w:r w:rsidRPr="00E74A39">
              <w:rPr>
                <w:rFonts w:hint="eastAsia"/>
                <w:sz w:val="22"/>
              </w:rPr>
              <w:t>1920</w:t>
            </w:r>
            <w:r w:rsidRPr="00E74A39">
              <w:rPr>
                <w:rFonts w:hint="eastAsia"/>
                <w:sz w:val="22"/>
              </w:rPr>
              <w:t>×</w:t>
            </w:r>
            <w:r w:rsidRPr="00E74A39">
              <w:rPr>
                <w:rFonts w:hint="eastAsia"/>
                <w:sz w:val="22"/>
              </w:rPr>
              <w:t>1080</w:t>
            </w:r>
            <w:r w:rsidRPr="00E74A39">
              <w:rPr>
                <w:rFonts w:hint="eastAsia"/>
                <w:sz w:val="22"/>
              </w:rPr>
              <w:t>，具备自由臂设计，可实现上下左右多方位调节</w:t>
            </w:r>
          </w:p>
          <w:p w:rsidR="0010693E" w:rsidRPr="00E74A39" w:rsidRDefault="0010693E" w:rsidP="00064B24">
            <w:pPr>
              <w:adjustRightInd w:val="0"/>
              <w:snapToGrid w:val="0"/>
              <w:jc w:val="left"/>
              <w:rPr>
                <w:sz w:val="22"/>
              </w:rPr>
            </w:pPr>
            <w:r w:rsidRPr="00E74A39">
              <w:rPr>
                <w:rFonts w:hint="eastAsia"/>
                <w:sz w:val="22"/>
              </w:rPr>
              <w:t>2.</w:t>
            </w:r>
            <w:r w:rsidRPr="00E74A39">
              <w:rPr>
                <w:rFonts w:hint="eastAsia"/>
                <w:sz w:val="22"/>
              </w:rPr>
              <w:tab/>
            </w:r>
            <w:r w:rsidRPr="00E74A39">
              <w:rPr>
                <w:rFonts w:hint="eastAsia"/>
                <w:sz w:val="22"/>
              </w:rPr>
              <w:t>≥</w:t>
            </w:r>
            <w:r w:rsidRPr="00E74A39">
              <w:rPr>
                <w:rFonts w:hint="eastAsia"/>
                <w:sz w:val="22"/>
              </w:rPr>
              <w:t>10</w:t>
            </w:r>
            <w:r w:rsidRPr="00E74A39">
              <w:rPr>
                <w:rFonts w:hint="eastAsia"/>
                <w:sz w:val="22"/>
              </w:rPr>
              <w:t>英寸彩色液晶触摸屏</w:t>
            </w:r>
          </w:p>
          <w:p w:rsidR="0010693E" w:rsidRPr="00E74A39" w:rsidRDefault="0010693E" w:rsidP="00064B24">
            <w:pPr>
              <w:adjustRightInd w:val="0"/>
              <w:snapToGrid w:val="0"/>
              <w:jc w:val="left"/>
              <w:rPr>
                <w:sz w:val="22"/>
              </w:rPr>
            </w:pPr>
            <w:r w:rsidRPr="00E74A39">
              <w:rPr>
                <w:rFonts w:hint="eastAsia"/>
                <w:sz w:val="22"/>
              </w:rPr>
              <w:t>3.</w:t>
            </w:r>
            <w:r w:rsidRPr="00E74A39">
              <w:rPr>
                <w:rFonts w:hint="eastAsia"/>
                <w:sz w:val="22"/>
              </w:rPr>
              <w:tab/>
            </w:r>
            <w:r w:rsidRPr="00E74A39">
              <w:rPr>
                <w:rFonts w:hint="eastAsia"/>
                <w:sz w:val="22"/>
              </w:rPr>
              <w:t>可任意互换电子探头接口：≥</w:t>
            </w:r>
            <w:r w:rsidRPr="00E74A39">
              <w:rPr>
                <w:rFonts w:hint="eastAsia"/>
                <w:sz w:val="22"/>
              </w:rPr>
              <w:t>4</w:t>
            </w:r>
            <w:r w:rsidRPr="00E74A39">
              <w:rPr>
                <w:rFonts w:hint="eastAsia"/>
                <w:sz w:val="22"/>
              </w:rPr>
              <w:t>个</w:t>
            </w:r>
          </w:p>
          <w:p w:rsidR="0010693E" w:rsidRPr="00E74A39" w:rsidRDefault="0010693E" w:rsidP="00064B24">
            <w:pPr>
              <w:adjustRightInd w:val="0"/>
              <w:snapToGrid w:val="0"/>
              <w:jc w:val="left"/>
              <w:rPr>
                <w:sz w:val="22"/>
              </w:rPr>
            </w:pPr>
            <w:r w:rsidRPr="00E74A39">
              <w:rPr>
                <w:rFonts w:hint="eastAsia"/>
                <w:sz w:val="22"/>
              </w:rPr>
              <w:t>4.</w:t>
            </w:r>
            <w:r w:rsidRPr="00E74A39">
              <w:rPr>
                <w:rFonts w:hint="eastAsia"/>
                <w:sz w:val="22"/>
              </w:rPr>
              <w:tab/>
            </w:r>
            <w:r w:rsidRPr="00E74A39">
              <w:rPr>
                <w:rFonts w:hint="eastAsia"/>
                <w:sz w:val="22"/>
              </w:rPr>
              <w:t>系统数字化通道≥</w:t>
            </w:r>
            <w:r w:rsidRPr="00E74A39">
              <w:rPr>
                <w:rFonts w:hint="eastAsia"/>
                <w:sz w:val="22"/>
              </w:rPr>
              <w:t>570,000</w:t>
            </w:r>
          </w:p>
          <w:p w:rsidR="0010693E" w:rsidRPr="00E74A39" w:rsidRDefault="0010693E" w:rsidP="00064B24">
            <w:pPr>
              <w:adjustRightInd w:val="0"/>
              <w:snapToGrid w:val="0"/>
              <w:jc w:val="left"/>
              <w:rPr>
                <w:sz w:val="22"/>
              </w:rPr>
            </w:pPr>
            <w:r w:rsidRPr="00E74A39">
              <w:rPr>
                <w:rFonts w:hint="eastAsia"/>
                <w:sz w:val="22"/>
              </w:rPr>
              <w:t>5.</w:t>
            </w:r>
            <w:r w:rsidRPr="00E74A39">
              <w:rPr>
                <w:rFonts w:hint="eastAsia"/>
                <w:sz w:val="22"/>
              </w:rPr>
              <w:tab/>
            </w:r>
            <w:r w:rsidRPr="00E74A39">
              <w:rPr>
                <w:rFonts w:hint="eastAsia"/>
                <w:sz w:val="22"/>
              </w:rPr>
              <w:t>主机硬盘≥</w:t>
            </w:r>
            <w:r w:rsidRPr="00E74A39">
              <w:rPr>
                <w:rFonts w:hint="eastAsia"/>
                <w:sz w:val="22"/>
              </w:rPr>
              <w:t>500G</w:t>
            </w:r>
            <w:r w:rsidRPr="00E74A39">
              <w:rPr>
                <w:rFonts w:hint="eastAsia"/>
                <w:sz w:val="22"/>
              </w:rPr>
              <w:t>，电影回放单元≥</w:t>
            </w:r>
            <w:r w:rsidRPr="00E74A39">
              <w:rPr>
                <w:rFonts w:hint="eastAsia"/>
                <w:sz w:val="22"/>
              </w:rPr>
              <w:t>63000</w:t>
            </w:r>
            <w:r w:rsidRPr="00E74A39">
              <w:rPr>
                <w:rFonts w:hint="eastAsia"/>
                <w:sz w:val="22"/>
              </w:rPr>
              <w:t>帧</w:t>
            </w:r>
          </w:p>
          <w:p w:rsidR="0010693E" w:rsidRPr="00E74A39" w:rsidRDefault="0010693E" w:rsidP="00064B24">
            <w:pPr>
              <w:adjustRightInd w:val="0"/>
              <w:snapToGrid w:val="0"/>
              <w:jc w:val="left"/>
              <w:rPr>
                <w:sz w:val="22"/>
              </w:rPr>
            </w:pPr>
            <w:r w:rsidRPr="00E74A39">
              <w:rPr>
                <w:rFonts w:hint="eastAsia"/>
                <w:sz w:val="22"/>
              </w:rPr>
              <w:t>6.</w:t>
            </w:r>
            <w:r w:rsidRPr="00E74A39">
              <w:rPr>
                <w:rFonts w:hint="eastAsia"/>
                <w:sz w:val="22"/>
              </w:rPr>
              <w:tab/>
            </w:r>
            <w:r w:rsidRPr="00E74A39">
              <w:rPr>
                <w:rFonts w:hint="eastAsia"/>
                <w:sz w:val="22"/>
              </w:rPr>
              <w:t>输入</w:t>
            </w:r>
            <w:r w:rsidRPr="00E74A39">
              <w:rPr>
                <w:rFonts w:hint="eastAsia"/>
                <w:sz w:val="22"/>
              </w:rPr>
              <w:t>/</w:t>
            </w:r>
            <w:r w:rsidRPr="00E74A39">
              <w:rPr>
                <w:rFonts w:hint="eastAsia"/>
                <w:sz w:val="22"/>
              </w:rPr>
              <w:t>输出信号：输入：</w:t>
            </w:r>
            <w:r w:rsidRPr="00E74A39">
              <w:rPr>
                <w:rFonts w:hint="eastAsia"/>
                <w:sz w:val="22"/>
              </w:rPr>
              <w:t>DVI</w:t>
            </w:r>
            <w:r w:rsidRPr="00E74A39">
              <w:rPr>
                <w:rFonts w:hint="eastAsia"/>
                <w:sz w:val="22"/>
              </w:rPr>
              <w:t>、</w:t>
            </w:r>
            <w:r w:rsidRPr="00E74A39">
              <w:rPr>
                <w:rFonts w:hint="eastAsia"/>
                <w:sz w:val="22"/>
              </w:rPr>
              <w:t>S</w:t>
            </w:r>
            <w:r w:rsidRPr="00E74A39">
              <w:rPr>
                <w:rFonts w:hint="eastAsia"/>
                <w:sz w:val="22"/>
              </w:rPr>
              <w:t>端子；输出：</w:t>
            </w:r>
            <w:r w:rsidRPr="00E74A39">
              <w:rPr>
                <w:rFonts w:hint="eastAsia"/>
                <w:sz w:val="22"/>
              </w:rPr>
              <w:t>DVI</w:t>
            </w:r>
            <w:r w:rsidRPr="00E74A39">
              <w:rPr>
                <w:rFonts w:hint="eastAsia"/>
                <w:sz w:val="22"/>
              </w:rPr>
              <w:t>、</w:t>
            </w:r>
            <w:r w:rsidRPr="00E74A39">
              <w:rPr>
                <w:rFonts w:hint="eastAsia"/>
                <w:sz w:val="22"/>
              </w:rPr>
              <w:t>S</w:t>
            </w:r>
            <w:r w:rsidRPr="00E74A39">
              <w:rPr>
                <w:rFonts w:hint="eastAsia"/>
                <w:sz w:val="22"/>
              </w:rPr>
              <w:t>端子</w:t>
            </w:r>
          </w:p>
          <w:p w:rsidR="0010693E" w:rsidRPr="00E74A39" w:rsidRDefault="0010693E" w:rsidP="00064B24">
            <w:pPr>
              <w:adjustRightInd w:val="0"/>
              <w:snapToGrid w:val="0"/>
              <w:jc w:val="left"/>
              <w:rPr>
                <w:sz w:val="22"/>
              </w:rPr>
            </w:pPr>
            <w:r w:rsidRPr="00E74A39">
              <w:rPr>
                <w:rFonts w:hint="eastAsia"/>
                <w:sz w:val="22"/>
              </w:rPr>
              <w:t>7.</w:t>
            </w:r>
            <w:r w:rsidRPr="00E74A39">
              <w:rPr>
                <w:rFonts w:hint="eastAsia"/>
                <w:sz w:val="22"/>
              </w:rPr>
              <w:tab/>
            </w:r>
            <w:r w:rsidRPr="00E74A39">
              <w:rPr>
                <w:rFonts w:hint="eastAsia"/>
                <w:sz w:val="22"/>
              </w:rPr>
              <w:t>图像管理与记录装置：内置</w:t>
            </w:r>
            <w:r w:rsidRPr="00E74A39">
              <w:rPr>
                <w:rFonts w:hint="eastAsia"/>
                <w:sz w:val="22"/>
              </w:rPr>
              <w:t>DICOM 3.0</w:t>
            </w:r>
            <w:r w:rsidRPr="00E74A39">
              <w:rPr>
                <w:rFonts w:hint="eastAsia"/>
                <w:sz w:val="22"/>
              </w:rPr>
              <w:t>标准输出接口</w:t>
            </w:r>
          </w:p>
          <w:p w:rsidR="0010693E" w:rsidRPr="00E74A39" w:rsidRDefault="0010693E" w:rsidP="00064B24">
            <w:pPr>
              <w:adjustRightInd w:val="0"/>
              <w:snapToGrid w:val="0"/>
              <w:jc w:val="left"/>
              <w:rPr>
                <w:sz w:val="22"/>
              </w:rPr>
            </w:pPr>
            <w:r w:rsidRPr="00E74A39">
              <w:rPr>
                <w:rFonts w:hint="eastAsia"/>
                <w:sz w:val="22"/>
              </w:rPr>
              <w:t>8.</w:t>
            </w:r>
            <w:r w:rsidRPr="00E74A39">
              <w:rPr>
                <w:rFonts w:hint="eastAsia"/>
                <w:sz w:val="22"/>
              </w:rPr>
              <w:tab/>
            </w:r>
            <w:r w:rsidRPr="00E74A39">
              <w:rPr>
                <w:rFonts w:hint="eastAsia"/>
                <w:sz w:val="22"/>
              </w:rPr>
              <w:t>数字式声束形成器：</w:t>
            </w:r>
            <w:r w:rsidRPr="00E74A39">
              <w:rPr>
                <w:rFonts w:hint="eastAsia"/>
                <w:sz w:val="22"/>
              </w:rPr>
              <w:t xml:space="preserve"> </w:t>
            </w:r>
            <w:r w:rsidRPr="00E74A39">
              <w:rPr>
                <w:rFonts w:hint="eastAsia"/>
                <w:sz w:val="22"/>
              </w:rPr>
              <w:t>数字式可变孔径及动态变迹，</w:t>
            </w:r>
            <w:r w:rsidRPr="00E74A39">
              <w:rPr>
                <w:rFonts w:hint="eastAsia"/>
                <w:sz w:val="22"/>
              </w:rPr>
              <w:t>A/D</w:t>
            </w:r>
            <w:r w:rsidRPr="00E74A39">
              <w:rPr>
                <w:rFonts w:hint="eastAsia"/>
                <w:sz w:val="22"/>
              </w:rPr>
              <w:t>≥</w:t>
            </w:r>
            <w:r w:rsidRPr="00E74A39">
              <w:rPr>
                <w:rFonts w:hint="eastAsia"/>
                <w:sz w:val="22"/>
              </w:rPr>
              <w:t>12-bit</w:t>
            </w:r>
          </w:p>
          <w:p w:rsidR="0010693E" w:rsidRPr="00E74A39" w:rsidRDefault="0010693E" w:rsidP="00064B24">
            <w:pPr>
              <w:adjustRightInd w:val="0"/>
              <w:snapToGrid w:val="0"/>
              <w:jc w:val="left"/>
              <w:rPr>
                <w:sz w:val="22"/>
              </w:rPr>
            </w:pPr>
            <w:r w:rsidRPr="00E74A39">
              <w:rPr>
                <w:rFonts w:hint="eastAsia"/>
                <w:sz w:val="22"/>
              </w:rPr>
              <w:t>9.</w:t>
            </w:r>
            <w:r w:rsidRPr="00E74A39">
              <w:rPr>
                <w:rFonts w:hint="eastAsia"/>
                <w:sz w:val="22"/>
              </w:rPr>
              <w:tab/>
            </w:r>
            <w:r w:rsidRPr="00E74A39">
              <w:rPr>
                <w:rFonts w:hint="eastAsia"/>
                <w:sz w:val="22"/>
              </w:rPr>
              <w:t>配备超宽频凸阵探头，频率：</w:t>
            </w:r>
            <w:r w:rsidRPr="00E74A39">
              <w:rPr>
                <w:rFonts w:hint="eastAsia"/>
                <w:sz w:val="22"/>
              </w:rPr>
              <w:t>1.5-5.0MHz</w:t>
            </w:r>
          </w:p>
          <w:p w:rsidR="0010693E" w:rsidRPr="00E74A39" w:rsidRDefault="0010693E" w:rsidP="00064B24">
            <w:pPr>
              <w:adjustRightInd w:val="0"/>
              <w:snapToGrid w:val="0"/>
              <w:jc w:val="left"/>
              <w:rPr>
                <w:sz w:val="22"/>
              </w:rPr>
            </w:pPr>
            <w:r w:rsidRPr="00E74A39">
              <w:rPr>
                <w:rFonts w:hint="eastAsia"/>
                <w:sz w:val="22"/>
              </w:rPr>
              <w:t>10.</w:t>
            </w:r>
            <w:r w:rsidRPr="00E74A39">
              <w:rPr>
                <w:rFonts w:hint="eastAsia"/>
                <w:sz w:val="22"/>
              </w:rPr>
              <w:tab/>
            </w:r>
            <w:r w:rsidRPr="00E74A39">
              <w:rPr>
                <w:rFonts w:hint="eastAsia"/>
                <w:sz w:val="22"/>
              </w:rPr>
              <w:t>配备超宽频经阴凸阵探头，频率：</w:t>
            </w:r>
            <w:r w:rsidRPr="00E74A39">
              <w:rPr>
                <w:rFonts w:hint="eastAsia"/>
                <w:sz w:val="22"/>
              </w:rPr>
              <w:t xml:space="preserve">3.0-10.0MHz  </w:t>
            </w:r>
            <w:r w:rsidRPr="00E74A39">
              <w:rPr>
                <w:rFonts w:hint="eastAsia"/>
                <w:sz w:val="22"/>
              </w:rPr>
              <w:t>，扫查角度≥</w:t>
            </w:r>
            <w:r w:rsidRPr="00E74A39">
              <w:rPr>
                <w:rFonts w:hint="eastAsia"/>
                <w:sz w:val="22"/>
              </w:rPr>
              <w:t>200</w:t>
            </w:r>
            <w:r w:rsidRPr="00E74A39">
              <w:rPr>
                <w:rFonts w:hint="eastAsia"/>
                <w:sz w:val="22"/>
              </w:rPr>
              <w:t>°</w:t>
            </w:r>
          </w:p>
          <w:p w:rsidR="0010693E" w:rsidRPr="00E74A39" w:rsidRDefault="0010693E" w:rsidP="00064B24">
            <w:pPr>
              <w:adjustRightInd w:val="0"/>
              <w:snapToGrid w:val="0"/>
              <w:jc w:val="left"/>
              <w:rPr>
                <w:sz w:val="22"/>
              </w:rPr>
            </w:pPr>
            <w:r w:rsidRPr="00E74A39">
              <w:rPr>
                <w:rFonts w:hint="eastAsia"/>
                <w:sz w:val="22"/>
              </w:rPr>
              <w:t>11.</w:t>
            </w:r>
            <w:r w:rsidRPr="00E74A39">
              <w:rPr>
                <w:rFonts w:hint="eastAsia"/>
                <w:sz w:val="22"/>
              </w:rPr>
              <w:tab/>
            </w:r>
            <w:r w:rsidRPr="00E74A39">
              <w:rPr>
                <w:rFonts w:hint="eastAsia"/>
                <w:sz w:val="22"/>
              </w:rPr>
              <w:t>配备生殖专用曲柄超宽频经阴</w:t>
            </w:r>
            <w:r w:rsidRPr="00E74A39">
              <w:rPr>
                <w:rFonts w:hint="eastAsia"/>
                <w:sz w:val="22"/>
              </w:rPr>
              <w:t>/</w:t>
            </w:r>
            <w:r w:rsidRPr="00E74A39">
              <w:rPr>
                <w:rFonts w:hint="eastAsia"/>
                <w:sz w:val="22"/>
              </w:rPr>
              <w:t>经直肠凸阵探头，频率：</w:t>
            </w:r>
            <w:r w:rsidRPr="00E74A39">
              <w:rPr>
                <w:rFonts w:hint="eastAsia"/>
                <w:sz w:val="22"/>
              </w:rPr>
              <w:t xml:space="preserve">3.0-10.0MHz  </w:t>
            </w:r>
            <w:r w:rsidRPr="00E74A39">
              <w:rPr>
                <w:rFonts w:hint="eastAsia"/>
                <w:sz w:val="22"/>
              </w:rPr>
              <w:t>，扫查角度≥</w:t>
            </w:r>
            <w:r w:rsidRPr="00E74A39">
              <w:rPr>
                <w:rFonts w:hint="eastAsia"/>
                <w:sz w:val="22"/>
              </w:rPr>
              <w:t>200</w:t>
            </w:r>
            <w:r w:rsidRPr="00E74A39">
              <w:rPr>
                <w:rFonts w:hint="eastAsia"/>
                <w:sz w:val="22"/>
              </w:rPr>
              <w:t>°，探头弯曲角度≥</w:t>
            </w:r>
            <w:r w:rsidRPr="00E74A39">
              <w:rPr>
                <w:rFonts w:hint="eastAsia"/>
                <w:sz w:val="22"/>
              </w:rPr>
              <w:t>30</w:t>
            </w:r>
            <w:r w:rsidRPr="00E74A39">
              <w:rPr>
                <w:rFonts w:hint="eastAsia"/>
                <w:sz w:val="22"/>
              </w:rPr>
              <w:t>°</w:t>
            </w:r>
          </w:p>
          <w:p w:rsidR="0010693E" w:rsidRPr="00E74A39" w:rsidRDefault="0010693E" w:rsidP="00064B24">
            <w:pPr>
              <w:adjustRightInd w:val="0"/>
              <w:snapToGrid w:val="0"/>
              <w:jc w:val="left"/>
              <w:rPr>
                <w:sz w:val="22"/>
              </w:rPr>
            </w:pPr>
            <w:r w:rsidRPr="00E74A39">
              <w:rPr>
                <w:rFonts w:hint="eastAsia"/>
                <w:sz w:val="22"/>
              </w:rPr>
              <w:t>12.</w:t>
            </w:r>
            <w:r w:rsidRPr="00E74A39">
              <w:rPr>
                <w:rFonts w:hint="eastAsia"/>
                <w:sz w:val="22"/>
              </w:rPr>
              <w:tab/>
            </w:r>
            <w:r w:rsidRPr="00E74A39">
              <w:rPr>
                <w:rFonts w:hint="eastAsia"/>
                <w:sz w:val="22"/>
              </w:rPr>
              <w:t>配备超宽频经阴容积探头，频率：</w:t>
            </w:r>
            <w:r w:rsidRPr="00E74A39">
              <w:rPr>
                <w:rFonts w:hint="eastAsia"/>
                <w:sz w:val="22"/>
              </w:rPr>
              <w:t xml:space="preserve">3.0-8.0MHz </w:t>
            </w:r>
            <w:r w:rsidRPr="00E74A39">
              <w:rPr>
                <w:rFonts w:hint="eastAsia"/>
                <w:sz w:val="22"/>
              </w:rPr>
              <w:t>，扫查角度≥</w:t>
            </w:r>
            <w:r w:rsidRPr="00E74A39">
              <w:rPr>
                <w:rFonts w:hint="eastAsia"/>
                <w:sz w:val="22"/>
              </w:rPr>
              <w:t>140</w:t>
            </w:r>
            <w:r w:rsidRPr="00E74A39">
              <w:rPr>
                <w:rFonts w:hint="eastAsia"/>
                <w:sz w:val="22"/>
              </w:rPr>
              <w:t>°</w:t>
            </w:r>
          </w:p>
          <w:p w:rsidR="0010693E" w:rsidRPr="00E74A39" w:rsidRDefault="0010693E" w:rsidP="00064B24">
            <w:pPr>
              <w:adjustRightInd w:val="0"/>
              <w:snapToGrid w:val="0"/>
              <w:jc w:val="left"/>
              <w:rPr>
                <w:sz w:val="22"/>
              </w:rPr>
            </w:pPr>
            <w:r>
              <w:rPr>
                <w:rFonts w:hint="eastAsia"/>
                <w:sz w:val="22"/>
              </w:rPr>
              <w:t>二</w:t>
            </w:r>
            <w:r w:rsidRPr="00E74A39">
              <w:rPr>
                <w:rFonts w:hint="eastAsia"/>
                <w:sz w:val="22"/>
              </w:rPr>
              <w:t>、涉及后处理的软件功能：</w:t>
            </w:r>
          </w:p>
          <w:p w:rsidR="0010693E" w:rsidRPr="00E74A39" w:rsidRDefault="0010693E" w:rsidP="00064B24">
            <w:pPr>
              <w:adjustRightInd w:val="0"/>
              <w:snapToGrid w:val="0"/>
              <w:jc w:val="left"/>
              <w:rPr>
                <w:sz w:val="22"/>
              </w:rPr>
            </w:pPr>
            <w:r w:rsidRPr="00E74A39">
              <w:rPr>
                <w:rFonts w:hint="eastAsia"/>
                <w:sz w:val="22"/>
              </w:rPr>
              <w:t>1.</w:t>
            </w:r>
            <w:r w:rsidRPr="00E74A39">
              <w:rPr>
                <w:rFonts w:hint="eastAsia"/>
                <w:sz w:val="22"/>
              </w:rPr>
              <w:tab/>
            </w:r>
            <w:r w:rsidRPr="00E74A39">
              <w:rPr>
                <w:rFonts w:hint="eastAsia"/>
                <w:sz w:val="22"/>
              </w:rPr>
              <w:t>多重高速数字化声束处理技术：有效的提高了图像的帧频，可以表现组织结构的动态变化</w:t>
            </w:r>
          </w:p>
          <w:p w:rsidR="0010693E" w:rsidRPr="00E74A39" w:rsidRDefault="0010693E" w:rsidP="00064B24">
            <w:pPr>
              <w:adjustRightInd w:val="0"/>
              <w:snapToGrid w:val="0"/>
              <w:jc w:val="left"/>
              <w:rPr>
                <w:sz w:val="22"/>
              </w:rPr>
            </w:pPr>
            <w:r w:rsidRPr="00E74A39">
              <w:rPr>
                <w:rFonts w:hint="eastAsia"/>
                <w:sz w:val="22"/>
              </w:rPr>
              <w:t>2.</w:t>
            </w:r>
            <w:r w:rsidRPr="00E74A39">
              <w:rPr>
                <w:rFonts w:hint="eastAsia"/>
                <w:sz w:val="22"/>
              </w:rPr>
              <w:tab/>
            </w:r>
            <w:r w:rsidRPr="00E74A39">
              <w:rPr>
                <w:rFonts w:hint="eastAsia"/>
                <w:sz w:val="22"/>
              </w:rPr>
              <w:t>空间复合成像单元：通过多方向偏转的超声波束获取，提高对比分辨率及减少噪声，从而弥补由于声学伪像引起的回声失落，增强组织边界的可视化</w:t>
            </w:r>
          </w:p>
          <w:p w:rsidR="0010693E" w:rsidRPr="00E74A39" w:rsidRDefault="0010693E" w:rsidP="00064B24">
            <w:pPr>
              <w:adjustRightInd w:val="0"/>
              <w:snapToGrid w:val="0"/>
              <w:jc w:val="left"/>
              <w:rPr>
                <w:sz w:val="22"/>
              </w:rPr>
            </w:pPr>
            <w:r w:rsidRPr="00E74A39">
              <w:rPr>
                <w:rFonts w:hint="eastAsia"/>
                <w:sz w:val="22"/>
              </w:rPr>
              <w:t>3.</w:t>
            </w:r>
            <w:r w:rsidRPr="00E74A39">
              <w:rPr>
                <w:rFonts w:hint="eastAsia"/>
                <w:sz w:val="22"/>
              </w:rPr>
              <w:tab/>
            </w:r>
            <w:r w:rsidRPr="00E74A39">
              <w:rPr>
                <w:rFonts w:hint="eastAsia"/>
                <w:sz w:val="22"/>
              </w:rPr>
              <w:t>高精细动态组织谐波技术：精细动态组织谐波成像是在加强动态组织谐波和宽带脉冲反转技术相结合的基础上开发的谐波成像技术，利用了次谐波信号，获得高分辨率和高穿透力谐波图像。</w:t>
            </w:r>
          </w:p>
          <w:p w:rsidR="0010693E" w:rsidRPr="00E74A39" w:rsidRDefault="0010693E" w:rsidP="00064B24">
            <w:pPr>
              <w:adjustRightInd w:val="0"/>
              <w:snapToGrid w:val="0"/>
              <w:jc w:val="left"/>
              <w:rPr>
                <w:sz w:val="22"/>
              </w:rPr>
            </w:pPr>
            <w:r w:rsidRPr="00E74A39">
              <w:rPr>
                <w:rFonts w:hint="eastAsia"/>
                <w:sz w:val="22"/>
              </w:rPr>
              <w:t>4.</w:t>
            </w:r>
            <w:r w:rsidRPr="00E74A39">
              <w:rPr>
                <w:rFonts w:hint="eastAsia"/>
                <w:sz w:val="22"/>
              </w:rPr>
              <w:tab/>
            </w:r>
            <w:r w:rsidRPr="00E74A39">
              <w:rPr>
                <w:rFonts w:hint="eastAsia"/>
                <w:sz w:val="22"/>
              </w:rPr>
              <w:t>智能声学降噪：声学降噪，减少个体依赖，获得清晰图像</w:t>
            </w:r>
          </w:p>
          <w:p w:rsidR="0010693E" w:rsidRPr="00E74A39" w:rsidRDefault="0010693E" w:rsidP="00064B24">
            <w:pPr>
              <w:adjustRightInd w:val="0"/>
              <w:snapToGrid w:val="0"/>
              <w:jc w:val="left"/>
              <w:rPr>
                <w:sz w:val="22"/>
              </w:rPr>
            </w:pPr>
            <w:r w:rsidRPr="00E74A39">
              <w:rPr>
                <w:rFonts w:hint="eastAsia"/>
                <w:sz w:val="22"/>
              </w:rPr>
              <w:lastRenderedPageBreak/>
              <w:t>5.</w:t>
            </w:r>
            <w:r w:rsidRPr="00E74A39">
              <w:rPr>
                <w:rFonts w:hint="eastAsia"/>
                <w:sz w:val="22"/>
              </w:rPr>
              <w:tab/>
            </w:r>
            <w:r w:rsidRPr="00E74A39">
              <w:rPr>
                <w:rFonts w:hint="eastAsia"/>
                <w:sz w:val="22"/>
              </w:rPr>
              <w:t>智能近场降噪：实时分析整幅图像的信号变化，识别并抑制非运动状态下的固有斑点噪声，使得组织结构清晰可视</w:t>
            </w:r>
          </w:p>
          <w:p w:rsidR="0010693E" w:rsidRPr="00E74A39" w:rsidRDefault="0010693E" w:rsidP="00064B24">
            <w:pPr>
              <w:adjustRightInd w:val="0"/>
              <w:snapToGrid w:val="0"/>
              <w:jc w:val="left"/>
              <w:rPr>
                <w:sz w:val="22"/>
              </w:rPr>
            </w:pPr>
            <w:r w:rsidRPr="00E74A39">
              <w:rPr>
                <w:rFonts w:hint="eastAsia"/>
                <w:sz w:val="22"/>
              </w:rPr>
              <w:t>6.</w:t>
            </w:r>
            <w:r w:rsidRPr="00E74A39">
              <w:rPr>
                <w:rFonts w:hint="eastAsia"/>
                <w:sz w:val="22"/>
              </w:rPr>
              <w:tab/>
            </w:r>
            <w:r w:rsidRPr="00E74A39">
              <w:rPr>
                <w:rFonts w:hint="eastAsia"/>
                <w:sz w:val="22"/>
              </w:rPr>
              <w:t>具备数字化高分辨率二维灰阶成像单元</w:t>
            </w:r>
          </w:p>
          <w:p w:rsidR="0010693E" w:rsidRPr="00E74A39" w:rsidRDefault="0010693E" w:rsidP="00064B24">
            <w:pPr>
              <w:adjustRightInd w:val="0"/>
              <w:snapToGrid w:val="0"/>
              <w:jc w:val="left"/>
              <w:rPr>
                <w:sz w:val="22"/>
              </w:rPr>
            </w:pPr>
            <w:r w:rsidRPr="00E74A39">
              <w:rPr>
                <w:rFonts w:hint="eastAsia"/>
                <w:sz w:val="22"/>
              </w:rPr>
              <w:t>7.</w:t>
            </w:r>
            <w:r w:rsidRPr="00E74A39">
              <w:rPr>
                <w:rFonts w:hint="eastAsia"/>
                <w:sz w:val="22"/>
              </w:rPr>
              <w:tab/>
            </w:r>
            <w:r w:rsidRPr="00E74A39">
              <w:rPr>
                <w:rFonts w:hint="eastAsia"/>
                <w:sz w:val="22"/>
              </w:rPr>
              <w:t>具备数字化高分辨率彩色多普勒血流成像单元</w:t>
            </w:r>
          </w:p>
          <w:p w:rsidR="0010693E" w:rsidRPr="00E74A39" w:rsidRDefault="0010693E" w:rsidP="00064B24">
            <w:pPr>
              <w:adjustRightInd w:val="0"/>
              <w:snapToGrid w:val="0"/>
              <w:jc w:val="left"/>
              <w:rPr>
                <w:sz w:val="22"/>
              </w:rPr>
            </w:pPr>
            <w:r w:rsidRPr="00E74A39">
              <w:rPr>
                <w:rFonts w:hint="eastAsia"/>
                <w:sz w:val="22"/>
              </w:rPr>
              <w:t>8.</w:t>
            </w:r>
            <w:r w:rsidRPr="00E74A39">
              <w:rPr>
                <w:rFonts w:hint="eastAsia"/>
                <w:sz w:val="22"/>
              </w:rPr>
              <w:tab/>
            </w:r>
            <w:r w:rsidRPr="00E74A39">
              <w:rPr>
                <w:rFonts w:hint="eastAsia"/>
                <w:sz w:val="22"/>
              </w:rPr>
              <w:t>具备数字化能量多普勒血流成像单元</w:t>
            </w:r>
          </w:p>
          <w:p w:rsidR="0010693E" w:rsidRPr="00E74A39" w:rsidRDefault="0010693E" w:rsidP="00064B24">
            <w:pPr>
              <w:adjustRightInd w:val="0"/>
              <w:snapToGrid w:val="0"/>
              <w:jc w:val="left"/>
              <w:rPr>
                <w:sz w:val="22"/>
              </w:rPr>
            </w:pPr>
            <w:r w:rsidRPr="00E74A39">
              <w:rPr>
                <w:rFonts w:hint="eastAsia"/>
                <w:sz w:val="22"/>
              </w:rPr>
              <w:t>9.</w:t>
            </w:r>
            <w:r w:rsidRPr="00E74A39">
              <w:rPr>
                <w:rFonts w:hint="eastAsia"/>
                <w:sz w:val="22"/>
              </w:rPr>
              <w:tab/>
            </w:r>
            <w:r w:rsidRPr="00E74A39">
              <w:rPr>
                <w:rFonts w:hint="eastAsia"/>
                <w:sz w:val="22"/>
              </w:rPr>
              <w:t>具备数字化频谱多普勒显示及分析单元</w:t>
            </w:r>
          </w:p>
          <w:p w:rsidR="0010693E" w:rsidRPr="00E74A39" w:rsidRDefault="0010693E" w:rsidP="00064B24">
            <w:pPr>
              <w:adjustRightInd w:val="0"/>
              <w:snapToGrid w:val="0"/>
              <w:jc w:val="left"/>
              <w:rPr>
                <w:sz w:val="22"/>
              </w:rPr>
            </w:pPr>
            <w:r w:rsidRPr="00E74A39">
              <w:rPr>
                <w:rFonts w:hint="eastAsia"/>
                <w:sz w:val="22"/>
              </w:rPr>
              <w:t>10.</w:t>
            </w:r>
            <w:r w:rsidRPr="00E74A39">
              <w:rPr>
                <w:rFonts w:hint="eastAsia"/>
                <w:sz w:val="22"/>
              </w:rPr>
              <w:tab/>
            </w:r>
            <w:r w:rsidRPr="00E74A39">
              <w:rPr>
                <w:rFonts w:hint="eastAsia"/>
                <w:sz w:val="22"/>
              </w:rPr>
              <w:t>具备数字化</w:t>
            </w:r>
            <w:r w:rsidRPr="00E74A39">
              <w:rPr>
                <w:rFonts w:hint="eastAsia"/>
                <w:sz w:val="22"/>
              </w:rPr>
              <w:t>M</w:t>
            </w:r>
            <w:r w:rsidRPr="00E74A39">
              <w:rPr>
                <w:rFonts w:hint="eastAsia"/>
                <w:sz w:val="22"/>
              </w:rPr>
              <w:t>型显示及分析单元</w:t>
            </w:r>
          </w:p>
          <w:p w:rsidR="0010693E" w:rsidRPr="00E74A39" w:rsidRDefault="0010693E" w:rsidP="00064B24">
            <w:pPr>
              <w:adjustRightInd w:val="0"/>
              <w:snapToGrid w:val="0"/>
              <w:jc w:val="left"/>
              <w:rPr>
                <w:sz w:val="22"/>
              </w:rPr>
            </w:pPr>
            <w:r w:rsidRPr="00E74A39">
              <w:rPr>
                <w:rFonts w:hint="eastAsia"/>
                <w:sz w:val="22"/>
              </w:rPr>
              <w:t>11.</w:t>
            </w:r>
            <w:r w:rsidRPr="00E74A39">
              <w:rPr>
                <w:rFonts w:hint="eastAsia"/>
                <w:sz w:val="22"/>
              </w:rPr>
              <w:tab/>
            </w:r>
            <w:r w:rsidRPr="00E74A39">
              <w:rPr>
                <w:rFonts w:hint="eastAsia"/>
                <w:sz w:val="22"/>
              </w:rPr>
              <w:t>具备组织多普勒成像单元</w:t>
            </w:r>
          </w:p>
          <w:p w:rsidR="0010693E" w:rsidRPr="00E74A39" w:rsidRDefault="0010693E" w:rsidP="00064B24">
            <w:pPr>
              <w:adjustRightInd w:val="0"/>
              <w:snapToGrid w:val="0"/>
              <w:jc w:val="left"/>
              <w:rPr>
                <w:sz w:val="22"/>
              </w:rPr>
            </w:pPr>
            <w:r w:rsidRPr="00E74A39">
              <w:rPr>
                <w:rFonts w:hint="eastAsia"/>
                <w:sz w:val="22"/>
              </w:rPr>
              <w:t>12.</w:t>
            </w:r>
            <w:r w:rsidRPr="00E74A39">
              <w:rPr>
                <w:rFonts w:hint="eastAsia"/>
                <w:sz w:val="22"/>
              </w:rPr>
              <w:tab/>
            </w:r>
            <w:r w:rsidRPr="00E74A39">
              <w:rPr>
                <w:rFonts w:hint="eastAsia"/>
                <w:sz w:val="22"/>
              </w:rPr>
              <w:t>具备图像一键优化技术，可以一键快速优化二维图像、彩色图像、彩色取样框位置、频谱图像、频谱取样门角度、取样门位置</w:t>
            </w:r>
          </w:p>
          <w:p w:rsidR="0010693E" w:rsidRPr="00E74A39" w:rsidRDefault="0010693E" w:rsidP="00064B24">
            <w:pPr>
              <w:adjustRightInd w:val="0"/>
              <w:snapToGrid w:val="0"/>
              <w:jc w:val="left"/>
              <w:rPr>
                <w:sz w:val="22"/>
              </w:rPr>
            </w:pPr>
            <w:r w:rsidRPr="00E74A39">
              <w:rPr>
                <w:rFonts w:hint="eastAsia"/>
                <w:sz w:val="22"/>
              </w:rPr>
              <w:t>13.</w:t>
            </w:r>
            <w:r w:rsidRPr="00E74A39">
              <w:rPr>
                <w:rFonts w:hint="eastAsia"/>
                <w:sz w:val="22"/>
              </w:rPr>
              <w:tab/>
            </w:r>
            <w:r w:rsidRPr="00E74A39">
              <w:rPr>
                <w:rFonts w:hint="eastAsia"/>
                <w:sz w:val="22"/>
              </w:rPr>
              <w:t>具备自适应成像技术，智能化解析滤波技术，抑制图像斑点噪声，可分级调节≥</w:t>
            </w:r>
            <w:r w:rsidRPr="00E74A39">
              <w:rPr>
                <w:rFonts w:hint="eastAsia"/>
                <w:sz w:val="22"/>
              </w:rPr>
              <w:t>8</w:t>
            </w:r>
            <w:r w:rsidRPr="00E74A39">
              <w:rPr>
                <w:rFonts w:hint="eastAsia"/>
                <w:sz w:val="22"/>
              </w:rPr>
              <w:t>级</w:t>
            </w:r>
          </w:p>
          <w:p w:rsidR="0010693E" w:rsidRPr="00E74A39" w:rsidRDefault="0010693E" w:rsidP="00064B24">
            <w:pPr>
              <w:adjustRightInd w:val="0"/>
              <w:snapToGrid w:val="0"/>
              <w:jc w:val="left"/>
              <w:rPr>
                <w:sz w:val="22"/>
              </w:rPr>
            </w:pPr>
            <w:r w:rsidRPr="00E74A39">
              <w:rPr>
                <w:rFonts w:hint="eastAsia"/>
                <w:sz w:val="22"/>
              </w:rPr>
              <w:t>14.</w:t>
            </w:r>
            <w:r w:rsidRPr="00E74A39">
              <w:rPr>
                <w:rFonts w:hint="eastAsia"/>
                <w:sz w:val="22"/>
              </w:rPr>
              <w:tab/>
            </w:r>
            <w:r w:rsidRPr="00E74A39">
              <w:rPr>
                <w:rFonts w:hint="eastAsia"/>
                <w:sz w:val="22"/>
              </w:rPr>
              <w:t>具备声速校正技术分级可调，并显示具体声速数值</w:t>
            </w:r>
          </w:p>
          <w:p w:rsidR="0010693E" w:rsidRPr="00E74A39" w:rsidRDefault="0010693E" w:rsidP="00064B24">
            <w:pPr>
              <w:adjustRightInd w:val="0"/>
              <w:snapToGrid w:val="0"/>
              <w:jc w:val="left"/>
              <w:rPr>
                <w:sz w:val="22"/>
              </w:rPr>
            </w:pPr>
            <w:r w:rsidRPr="00E74A39">
              <w:rPr>
                <w:rFonts w:hint="eastAsia"/>
                <w:sz w:val="22"/>
              </w:rPr>
              <w:t>15.</w:t>
            </w:r>
            <w:r w:rsidRPr="00E74A39">
              <w:rPr>
                <w:rFonts w:hint="eastAsia"/>
                <w:sz w:val="22"/>
              </w:rPr>
              <w:tab/>
            </w:r>
            <w:r w:rsidRPr="00E74A39">
              <w:rPr>
                <w:rFonts w:hint="eastAsia"/>
                <w:sz w:val="22"/>
              </w:rPr>
              <w:t>具备实时二同步</w:t>
            </w:r>
            <w:r w:rsidRPr="00E74A39">
              <w:rPr>
                <w:rFonts w:hint="eastAsia"/>
                <w:sz w:val="22"/>
              </w:rPr>
              <w:t>/</w:t>
            </w:r>
            <w:r w:rsidRPr="00E74A39">
              <w:rPr>
                <w:rFonts w:hint="eastAsia"/>
                <w:sz w:val="22"/>
              </w:rPr>
              <w:t>三同步显示技术</w:t>
            </w:r>
          </w:p>
          <w:p w:rsidR="0010693E" w:rsidRPr="00E74A39" w:rsidRDefault="0010693E" w:rsidP="00064B24">
            <w:pPr>
              <w:adjustRightInd w:val="0"/>
              <w:snapToGrid w:val="0"/>
              <w:jc w:val="left"/>
              <w:rPr>
                <w:sz w:val="22"/>
              </w:rPr>
            </w:pPr>
            <w:r w:rsidRPr="00E74A39">
              <w:rPr>
                <w:rFonts w:hint="eastAsia"/>
                <w:sz w:val="22"/>
              </w:rPr>
              <w:t>16.</w:t>
            </w:r>
            <w:r w:rsidRPr="00E74A39">
              <w:rPr>
                <w:rFonts w:hint="eastAsia"/>
                <w:sz w:val="22"/>
              </w:rPr>
              <w:tab/>
            </w:r>
            <w:r w:rsidRPr="00E74A39">
              <w:rPr>
                <w:rFonts w:hint="eastAsia"/>
                <w:sz w:val="22"/>
              </w:rPr>
              <w:t>具备梯形拓展成像功能，扩大扫查视野</w:t>
            </w:r>
          </w:p>
          <w:p w:rsidR="0010693E" w:rsidRPr="00E74A39" w:rsidRDefault="0010693E" w:rsidP="00064B24">
            <w:pPr>
              <w:adjustRightInd w:val="0"/>
              <w:snapToGrid w:val="0"/>
              <w:jc w:val="left"/>
              <w:rPr>
                <w:sz w:val="22"/>
              </w:rPr>
            </w:pPr>
            <w:r w:rsidRPr="00E74A39">
              <w:rPr>
                <w:rFonts w:hint="eastAsia"/>
                <w:sz w:val="22"/>
              </w:rPr>
              <w:t>17.</w:t>
            </w:r>
            <w:r w:rsidRPr="00E74A39">
              <w:rPr>
                <w:rFonts w:hint="eastAsia"/>
                <w:sz w:val="22"/>
              </w:rPr>
              <w:tab/>
            </w:r>
            <w:r w:rsidRPr="00E74A39">
              <w:rPr>
                <w:rFonts w:hint="eastAsia"/>
                <w:sz w:val="22"/>
              </w:rPr>
              <w:t>具备高分辨率血流成像技术，高空间分辨率和时间分辨率显示血流信息，具备方向性显示，可进行频谱测量</w:t>
            </w:r>
          </w:p>
          <w:p w:rsidR="0010693E" w:rsidRPr="00E74A39" w:rsidRDefault="0010693E" w:rsidP="00064B24">
            <w:pPr>
              <w:adjustRightInd w:val="0"/>
              <w:snapToGrid w:val="0"/>
              <w:jc w:val="left"/>
              <w:rPr>
                <w:sz w:val="22"/>
              </w:rPr>
            </w:pPr>
            <w:r w:rsidRPr="00E74A39">
              <w:rPr>
                <w:rFonts w:hint="eastAsia"/>
                <w:sz w:val="22"/>
              </w:rPr>
              <w:t>18.</w:t>
            </w:r>
            <w:r w:rsidRPr="00E74A39">
              <w:rPr>
                <w:rFonts w:hint="eastAsia"/>
                <w:sz w:val="22"/>
              </w:rPr>
              <w:tab/>
            </w:r>
            <w:r w:rsidRPr="00E74A39">
              <w:rPr>
                <w:rFonts w:hint="eastAsia"/>
                <w:sz w:val="22"/>
              </w:rPr>
              <w:t>具备全域聚焦技术，图像无聚焦点或聚焦带，并可根据需求切换单焦点或多焦点模式</w:t>
            </w:r>
          </w:p>
          <w:p w:rsidR="0010693E" w:rsidRPr="00E74A39" w:rsidRDefault="0010693E" w:rsidP="00064B24">
            <w:pPr>
              <w:adjustRightInd w:val="0"/>
              <w:snapToGrid w:val="0"/>
              <w:jc w:val="left"/>
              <w:rPr>
                <w:sz w:val="22"/>
              </w:rPr>
            </w:pPr>
            <w:r w:rsidRPr="00E74A39">
              <w:rPr>
                <w:rFonts w:hint="eastAsia"/>
                <w:sz w:val="22"/>
              </w:rPr>
              <w:t>19.</w:t>
            </w:r>
            <w:r w:rsidRPr="00E74A39">
              <w:rPr>
                <w:rFonts w:hint="eastAsia"/>
                <w:sz w:val="22"/>
              </w:rPr>
              <w:tab/>
            </w:r>
            <w:r w:rsidRPr="00E74A39">
              <w:rPr>
                <w:rFonts w:hint="eastAsia"/>
                <w:sz w:val="22"/>
              </w:rPr>
              <w:t>具备实时多门多普勒功能，</w:t>
            </w:r>
          </w:p>
          <w:p w:rsidR="0010693E" w:rsidRPr="00E74A39" w:rsidRDefault="0010693E" w:rsidP="00064B24">
            <w:pPr>
              <w:adjustRightInd w:val="0"/>
              <w:snapToGrid w:val="0"/>
              <w:jc w:val="left"/>
              <w:rPr>
                <w:sz w:val="22"/>
              </w:rPr>
            </w:pPr>
            <w:r w:rsidRPr="00E74A39">
              <w:rPr>
                <w:rFonts w:hint="eastAsia"/>
                <w:sz w:val="22"/>
              </w:rPr>
              <w:t>19.1</w:t>
            </w:r>
            <w:r w:rsidRPr="00E74A39">
              <w:rPr>
                <w:rFonts w:hint="eastAsia"/>
                <w:sz w:val="22"/>
              </w:rPr>
              <w:t>在同一心动周期内，可实时获取</w:t>
            </w:r>
            <w:r w:rsidRPr="00E74A39">
              <w:rPr>
                <w:rFonts w:hint="eastAsia"/>
                <w:sz w:val="22"/>
              </w:rPr>
              <w:t>2</w:t>
            </w:r>
            <w:r w:rsidRPr="00E74A39">
              <w:rPr>
                <w:rFonts w:hint="eastAsia"/>
                <w:sz w:val="22"/>
              </w:rPr>
              <w:t>个取样点的多普勒频谱，为临床提供更多血流动力学诊断信息；</w:t>
            </w:r>
          </w:p>
          <w:p w:rsidR="0010693E" w:rsidRPr="00E74A39" w:rsidRDefault="0010693E" w:rsidP="00064B24">
            <w:pPr>
              <w:adjustRightInd w:val="0"/>
              <w:snapToGrid w:val="0"/>
              <w:jc w:val="left"/>
              <w:rPr>
                <w:sz w:val="22"/>
              </w:rPr>
            </w:pPr>
            <w:r w:rsidRPr="00E74A39">
              <w:rPr>
                <w:rFonts w:hint="eastAsia"/>
                <w:sz w:val="22"/>
              </w:rPr>
              <w:t>19.2</w:t>
            </w:r>
            <w:r w:rsidRPr="00E74A39">
              <w:rPr>
                <w:rFonts w:hint="eastAsia"/>
                <w:sz w:val="22"/>
              </w:rPr>
              <w:t>≥</w:t>
            </w:r>
            <w:r w:rsidRPr="00E74A39">
              <w:rPr>
                <w:rFonts w:hint="eastAsia"/>
                <w:sz w:val="22"/>
              </w:rPr>
              <w:t>3</w:t>
            </w:r>
            <w:r w:rsidRPr="00E74A39">
              <w:rPr>
                <w:rFonts w:hint="eastAsia"/>
                <w:sz w:val="22"/>
              </w:rPr>
              <w:t>种模式可选：</w:t>
            </w:r>
            <w:r w:rsidRPr="00E74A39">
              <w:rPr>
                <w:rFonts w:hint="eastAsia"/>
                <w:sz w:val="22"/>
              </w:rPr>
              <w:t>PW&amp;PW</w:t>
            </w:r>
            <w:r w:rsidRPr="00E74A39">
              <w:rPr>
                <w:rFonts w:hint="eastAsia"/>
                <w:sz w:val="22"/>
              </w:rPr>
              <w:t>、</w:t>
            </w:r>
            <w:r w:rsidRPr="00E74A39">
              <w:rPr>
                <w:rFonts w:hint="eastAsia"/>
                <w:sz w:val="22"/>
              </w:rPr>
              <w:t>PW&amp;TDI</w:t>
            </w:r>
            <w:r w:rsidRPr="00E74A39">
              <w:rPr>
                <w:rFonts w:hint="eastAsia"/>
                <w:sz w:val="22"/>
              </w:rPr>
              <w:t>、</w:t>
            </w:r>
            <w:r w:rsidRPr="00E74A39">
              <w:rPr>
                <w:rFonts w:hint="eastAsia"/>
                <w:sz w:val="22"/>
              </w:rPr>
              <w:t>TDI&amp;TDI</w:t>
            </w:r>
            <w:r w:rsidRPr="00E74A39">
              <w:rPr>
                <w:rFonts w:hint="eastAsia"/>
                <w:sz w:val="22"/>
              </w:rPr>
              <w:t>；</w:t>
            </w:r>
          </w:p>
          <w:p w:rsidR="0010693E" w:rsidRPr="00E74A39" w:rsidRDefault="0010693E" w:rsidP="00064B24">
            <w:pPr>
              <w:adjustRightInd w:val="0"/>
              <w:snapToGrid w:val="0"/>
              <w:jc w:val="left"/>
              <w:rPr>
                <w:sz w:val="22"/>
              </w:rPr>
            </w:pPr>
            <w:r w:rsidRPr="00E74A39">
              <w:rPr>
                <w:rFonts w:hint="eastAsia"/>
                <w:sz w:val="22"/>
              </w:rPr>
              <w:t>19.3</w:t>
            </w:r>
            <w:r w:rsidRPr="00E74A39">
              <w:rPr>
                <w:rFonts w:hint="eastAsia"/>
                <w:sz w:val="22"/>
              </w:rPr>
              <w:t>支持凸阵、线阵、相控阵探头；</w:t>
            </w:r>
          </w:p>
          <w:p w:rsidR="0010693E" w:rsidRPr="00E74A39" w:rsidRDefault="0010693E" w:rsidP="00064B24">
            <w:pPr>
              <w:adjustRightInd w:val="0"/>
              <w:snapToGrid w:val="0"/>
              <w:jc w:val="left"/>
              <w:rPr>
                <w:sz w:val="22"/>
              </w:rPr>
            </w:pPr>
            <w:r w:rsidRPr="00E74A39">
              <w:rPr>
                <w:rFonts w:hint="eastAsia"/>
                <w:sz w:val="22"/>
              </w:rPr>
              <w:t>19.4</w:t>
            </w:r>
            <w:r w:rsidRPr="00E74A39">
              <w:rPr>
                <w:rFonts w:hint="eastAsia"/>
                <w:sz w:val="22"/>
              </w:rPr>
              <w:t>无需启动测量按键，自动获得</w:t>
            </w:r>
            <w:r w:rsidRPr="00E74A39">
              <w:rPr>
                <w:rFonts w:hint="eastAsia"/>
                <w:sz w:val="22"/>
              </w:rPr>
              <w:t>E/e</w:t>
            </w:r>
            <w:r w:rsidRPr="00E74A39">
              <w:rPr>
                <w:rFonts w:hint="eastAsia"/>
                <w:sz w:val="22"/>
              </w:rPr>
              <w:t>’测量分析</w:t>
            </w:r>
          </w:p>
          <w:p w:rsidR="0010693E" w:rsidRPr="00E74A39" w:rsidRDefault="0010693E" w:rsidP="00064B24">
            <w:pPr>
              <w:adjustRightInd w:val="0"/>
              <w:snapToGrid w:val="0"/>
              <w:jc w:val="left"/>
              <w:rPr>
                <w:sz w:val="22"/>
              </w:rPr>
            </w:pPr>
            <w:r w:rsidRPr="00E74A39">
              <w:rPr>
                <w:rFonts w:hint="eastAsia"/>
                <w:sz w:val="22"/>
              </w:rPr>
              <w:t>20.</w:t>
            </w:r>
            <w:r w:rsidRPr="00E74A39">
              <w:rPr>
                <w:rFonts w:hint="eastAsia"/>
                <w:sz w:val="22"/>
              </w:rPr>
              <w:tab/>
            </w:r>
            <w:r w:rsidRPr="00E74A39">
              <w:rPr>
                <w:rFonts w:hint="eastAsia"/>
                <w:sz w:val="22"/>
              </w:rPr>
              <w:t>具备实时双幅同屏显示二维图像和慢放图像功能：</w:t>
            </w:r>
          </w:p>
          <w:p w:rsidR="0010693E" w:rsidRPr="00E74A39" w:rsidRDefault="0010693E" w:rsidP="00064B24">
            <w:pPr>
              <w:adjustRightInd w:val="0"/>
              <w:snapToGrid w:val="0"/>
              <w:jc w:val="left"/>
              <w:rPr>
                <w:sz w:val="22"/>
              </w:rPr>
            </w:pPr>
            <w:r w:rsidRPr="00E74A39">
              <w:rPr>
                <w:rFonts w:hint="eastAsia"/>
                <w:sz w:val="22"/>
              </w:rPr>
              <w:t>20.1</w:t>
            </w:r>
            <w:r w:rsidRPr="00E74A39">
              <w:rPr>
                <w:rFonts w:hint="eastAsia"/>
                <w:sz w:val="22"/>
              </w:rPr>
              <w:t>慢放倍率可实时调节</w:t>
            </w:r>
          </w:p>
          <w:p w:rsidR="0010693E" w:rsidRPr="00E74A39" w:rsidRDefault="0010693E" w:rsidP="00064B24">
            <w:pPr>
              <w:adjustRightInd w:val="0"/>
              <w:snapToGrid w:val="0"/>
              <w:jc w:val="left"/>
              <w:rPr>
                <w:sz w:val="22"/>
              </w:rPr>
            </w:pPr>
            <w:r w:rsidRPr="00E74A39">
              <w:rPr>
                <w:rFonts w:hint="eastAsia"/>
                <w:sz w:val="22"/>
              </w:rPr>
              <w:t>20.2</w:t>
            </w:r>
            <w:r w:rsidRPr="00E74A39">
              <w:rPr>
                <w:rFonts w:hint="eastAsia"/>
                <w:sz w:val="22"/>
              </w:rPr>
              <w:t>慢放速度可达原速度</w:t>
            </w:r>
            <w:r w:rsidRPr="00E74A39">
              <w:rPr>
                <w:rFonts w:hint="eastAsia"/>
                <w:sz w:val="22"/>
              </w:rPr>
              <w:t>1/10</w:t>
            </w:r>
          </w:p>
          <w:p w:rsidR="0010693E" w:rsidRPr="00E74A39" w:rsidRDefault="0010693E" w:rsidP="00064B24">
            <w:pPr>
              <w:adjustRightInd w:val="0"/>
              <w:snapToGrid w:val="0"/>
              <w:jc w:val="left"/>
              <w:rPr>
                <w:sz w:val="22"/>
              </w:rPr>
            </w:pPr>
            <w:r w:rsidRPr="00E74A39">
              <w:rPr>
                <w:rFonts w:hint="eastAsia"/>
                <w:sz w:val="22"/>
              </w:rPr>
              <w:t>21.</w:t>
            </w:r>
            <w:r w:rsidRPr="00E74A39">
              <w:rPr>
                <w:rFonts w:hint="eastAsia"/>
                <w:sz w:val="22"/>
              </w:rPr>
              <w:tab/>
            </w:r>
            <w:r w:rsidRPr="00E74A39">
              <w:rPr>
                <w:rFonts w:hint="eastAsia"/>
                <w:sz w:val="22"/>
              </w:rPr>
              <w:t>具备超精微血流成像技术，滤除组织运动伪像，以与信号强度相关的颜色显示血流图像</w:t>
            </w:r>
          </w:p>
          <w:p w:rsidR="0010693E" w:rsidRPr="00E74A39" w:rsidRDefault="0010693E" w:rsidP="00064B24">
            <w:pPr>
              <w:adjustRightInd w:val="0"/>
              <w:snapToGrid w:val="0"/>
              <w:jc w:val="left"/>
              <w:rPr>
                <w:sz w:val="22"/>
              </w:rPr>
            </w:pPr>
            <w:r w:rsidRPr="00E74A39">
              <w:rPr>
                <w:rFonts w:hint="eastAsia"/>
                <w:sz w:val="22"/>
              </w:rPr>
              <w:t>22.</w:t>
            </w:r>
            <w:r w:rsidRPr="00E74A39">
              <w:rPr>
                <w:rFonts w:hint="eastAsia"/>
                <w:sz w:val="22"/>
              </w:rPr>
              <w:tab/>
            </w:r>
            <w:r w:rsidRPr="00E74A39">
              <w:rPr>
                <w:rFonts w:hint="eastAsia"/>
                <w:sz w:val="22"/>
              </w:rPr>
              <w:t>具备实时</w:t>
            </w:r>
            <w:r w:rsidRPr="00E74A39">
              <w:rPr>
                <w:rFonts w:hint="eastAsia"/>
                <w:sz w:val="22"/>
              </w:rPr>
              <w:t>3D(4D)</w:t>
            </w:r>
            <w:r w:rsidRPr="00E74A39">
              <w:rPr>
                <w:rFonts w:hint="eastAsia"/>
                <w:sz w:val="22"/>
              </w:rPr>
              <w:t>成像功能</w:t>
            </w:r>
          </w:p>
          <w:p w:rsidR="0010693E" w:rsidRPr="00E74A39" w:rsidRDefault="0010693E" w:rsidP="00064B24">
            <w:pPr>
              <w:adjustRightInd w:val="0"/>
              <w:snapToGrid w:val="0"/>
              <w:jc w:val="left"/>
              <w:rPr>
                <w:sz w:val="22"/>
              </w:rPr>
            </w:pPr>
            <w:r w:rsidRPr="00E74A39">
              <w:rPr>
                <w:rFonts w:hint="eastAsia"/>
                <w:sz w:val="22"/>
              </w:rPr>
              <w:t>22.1</w:t>
            </w:r>
            <w:r w:rsidRPr="00E74A39">
              <w:rPr>
                <w:rFonts w:hint="eastAsia"/>
                <w:sz w:val="22"/>
              </w:rPr>
              <w:t>具有可移动光源系统，通过虚拟光源位置的改变可得到常规容积成像难以获</w:t>
            </w:r>
            <w:r w:rsidRPr="00E74A39">
              <w:rPr>
                <w:rFonts w:hint="eastAsia"/>
                <w:sz w:val="22"/>
              </w:rPr>
              <w:t xml:space="preserve"> </w:t>
            </w:r>
            <w:r w:rsidRPr="00E74A39">
              <w:rPr>
                <w:rFonts w:hint="eastAsia"/>
                <w:sz w:val="22"/>
              </w:rPr>
              <w:t>得的多方位容积增强显示</w:t>
            </w:r>
          </w:p>
          <w:p w:rsidR="0010693E" w:rsidRPr="00E74A39" w:rsidRDefault="0010693E" w:rsidP="00064B24">
            <w:pPr>
              <w:adjustRightInd w:val="0"/>
              <w:snapToGrid w:val="0"/>
              <w:jc w:val="left"/>
              <w:rPr>
                <w:sz w:val="22"/>
              </w:rPr>
            </w:pPr>
            <w:r w:rsidRPr="00E74A39">
              <w:rPr>
                <w:rFonts w:hint="eastAsia"/>
                <w:sz w:val="22"/>
              </w:rPr>
              <w:t>22.2</w:t>
            </w:r>
            <w:r w:rsidRPr="00E74A39">
              <w:rPr>
                <w:rFonts w:hint="eastAsia"/>
                <w:sz w:val="22"/>
              </w:rPr>
              <w:t>具有反转成像模式，清晰显示低回声或液性暗区的立体结构</w:t>
            </w:r>
          </w:p>
          <w:p w:rsidR="0010693E" w:rsidRPr="00E74A39" w:rsidRDefault="0010693E" w:rsidP="00064B24">
            <w:pPr>
              <w:adjustRightInd w:val="0"/>
              <w:snapToGrid w:val="0"/>
              <w:jc w:val="left"/>
              <w:rPr>
                <w:sz w:val="22"/>
              </w:rPr>
            </w:pPr>
            <w:r w:rsidRPr="00E74A39">
              <w:rPr>
                <w:rFonts w:hint="eastAsia"/>
                <w:sz w:val="22"/>
              </w:rPr>
              <w:t>22.3</w:t>
            </w:r>
            <w:r w:rsidRPr="00E74A39">
              <w:rPr>
                <w:rFonts w:hint="eastAsia"/>
                <w:sz w:val="22"/>
              </w:rPr>
              <w:t>具备断层超声显像技术，层数及间隔距离可调节</w:t>
            </w:r>
          </w:p>
          <w:p w:rsidR="0010693E" w:rsidRPr="00E74A39" w:rsidRDefault="0010693E" w:rsidP="00064B24">
            <w:pPr>
              <w:adjustRightInd w:val="0"/>
              <w:snapToGrid w:val="0"/>
              <w:jc w:val="left"/>
              <w:rPr>
                <w:sz w:val="22"/>
              </w:rPr>
            </w:pPr>
            <w:r w:rsidRPr="00E74A39">
              <w:rPr>
                <w:rFonts w:hint="eastAsia"/>
                <w:sz w:val="22"/>
              </w:rPr>
              <w:t>23.</w:t>
            </w:r>
            <w:r w:rsidRPr="00E74A39">
              <w:rPr>
                <w:rFonts w:hint="eastAsia"/>
                <w:sz w:val="22"/>
              </w:rPr>
              <w:tab/>
            </w:r>
            <w:r w:rsidRPr="00E74A39">
              <w:rPr>
                <w:rFonts w:hint="eastAsia"/>
                <w:sz w:val="22"/>
              </w:rPr>
              <w:t>具备数字式触控</w:t>
            </w:r>
            <w:r w:rsidRPr="00E74A39">
              <w:rPr>
                <w:rFonts w:hint="eastAsia"/>
                <w:sz w:val="22"/>
              </w:rPr>
              <w:t>TGC</w:t>
            </w:r>
            <w:r w:rsidRPr="00E74A39">
              <w:rPr>
                <w:rFonts w:hint="eastAsia"/>
                <w:sz w:val="22"/>
              </w:rPr>
              <w:t>软件，精简物理键设置，替代传统</w:t>
            </w:r>
            <w:r w:rsidRPr="00E74A39">
              <w:rPr>
                <w:rFonts w:hint="eastAsia"/>
                <w:sz w:val="22"/>
              </w:rPr>
              <w:t>TGC</w:t>
            </w:r>
            <w:r w:rsidRPr="00E74A39">
              <w:rPr>
                <w:rFonts w:hint="eastAsia"/>
                <w:sz w:val="22"/>
              </w:rPr>
              <w:t>滑块，便于清洁，可一键复位，简化操作步骤</w:t>
            </w:r>
          </w:p>
          <w:p w:rsidR="0010693E" w:rsidRPr="00E74A39" w:rsidRDefault="0010693E" w:rsidP="00064B24">
            <w:pPr>
              <w:adjustRightInd w:val="0"/>
              <w:snapToGrid w:val="0"/>
              <w:jc w:val="left"/>
              <w:rPr>
                <w:sz w:val="22"/>
              </w:rPr>
            </w:pPr>
            <w:r w:rsidRPr="00E74A39">
              <w:rPr>
                <w:rFonts w:hint="eastAsia"/>
                <w:sz w:val="22"/>
              </w:rPr>
              <w:t>24.</w:t>
            </w:r>
            <w:r w:rsidRPr="00E74A39">
              <w:rPr>
                <w:rFonts w:hint="eastAsia"/>
                <w:sz w:val="22"/>
              </w:rPr>
              <w:tab/>
            </w:r>
            <w:r w:rsidRPr="00E74A39">
              <w:rPr>
                <w:rFonts w:hint="eastAsia"/>
                <w:sz w:val="22"/>
              </w:rPr>
              <w:t>具备二维和彩色多普勒实时双幅显示穿刺引导线</w:t>
            </w:r>
          </w:p>
          <w:p w:rsidR="0010693E" w:rsidRPr="00E74A39" w:rsidRDefault="0010693E" w:rsidP="00064B24">
            <w:pPr>
              <w:adjustRightInd w:val="0"/>
              <w:snapToGrid w:val="0"/>
              <w:jc w:val="left"/>
              <w:rPr>
                <w:sz w:val="22"/>
              </w:rPr>
            </w:pPr>
            <w:r w:rsidRPr="00E74A39">
              <w:rPr>
                <w:rFonts w:hint="eastAsia"/>
                <w:sz w:val="22"/>
              </w:rPr>
              <w:t>25.</w:t>
            </w:r>
            <w:r w:rsidRPr="00E74A39">
              <w:rPr>
                <w:rFonts w:hint="eastAsia"/>
                <w:sz w:val="22"/>
              </w:rPr>
              <w:tab/>
            </w:r>
            <w:r w:rsidRPr="00E74A39">
              <w:rPr>
                <w:rFonts w:hint="eastAsia"/>
                <w:sz w:val="22"/>
              </w:rPr>
              <w:t>具备穿刺针增强显示功能</w:t>
            </w:r>
          </w:p>
          <w:p w:rsidR="0010693E" w:rsidRPr="00E74A39" w:rsidRDefault="0010693E" w:rsidP="00064B24">
            <w:pPr>
              <w:adjustRightInd w:val="0"/>
              <w:snapToGrid w:val="0"/>
              <w:jc w:val="left"/>
              <w:rPr>
                <w:sz w:val="22"/>
              </w:rPr>
            </w:pPr>
            <w:r w:rsidRPr="00E74A39">
              <w:rPr>
                <w:rFonts w:hint="eastAsia"/>
                <w:sz w:val="22"/>
              </w:rPr>
              <w:lastRenderedPageBreak/>
              <w:t>26.</w:t>
            </w:r>
            <w:r w:rsidRPr="00E74A39">
              <w:rPr>
                <w:rFonts w:hint="eastAsia"/>
                <w:sz w:val="22"/>
              </w:rPr>
              <w:tab/>
            </w:r>
            <w:r w:rsidRPr="00E74A39">
              <w:rPr>
                <w:rFonts w:hint="eastAsia"/>
                <w:sz w:val="22"/>
              </w:rPr>
              <w:t>具备一般测量：距离、面积、周长、角度、容积等</w:t>
            </w:r>
          </w:p>
          <w:p w:rsidR="0010693E" w:rsidRPr="00E74A39" w:rsidRDefault="0010693E" w:rsidP="00064B24">
            <w:pPr>
              <w:adjustRightInd w:val="0"/>
              <w:snapToGrid w:val="0"/>
              <w:jc w:val="left"/>
              <w:rPr>
                <w:sz w:val="22"/>
              </w:rPr>
            </w:pPr>
            <w:r w:rsidRPr="00E74A39">
              <w:rPr>
                <w:rFonts w:hint="eastAsia"/>
                <w:sz w:val="22"/>
              </w:rPr>
              <w:t>27.</w:t>
            </w:r>
            <w:r w:rsidRPr="00E74A39">
              <w:rPr>
                <w:rFonts w:hint="eastAsia"/>
                <w:sz w:val="22"/>
              </w:rPr>
              <w:tab/>
            </w:r>
            <w:r w:rsidRPr="00E74A39">
              <w:rPr>
                <w:rFonts w:hint="eastAsia"/>
                <w:sz w:val="22"/>
              </w:rPr>
              <w:t>具备</w:t>
            </w:r>
            <w:r w:rsidRPr="00E74A39">
              <w:rPr>
                <w:rFonts w:hint="eastAsia"/>
                <w:sz w:val="22"/>
              </w:rPr>
              <w:t>M</w:t>
            </w:r>
            <w:r w:rsidRPr="00E74A39">
              <w:rPr>
                <w:rFonts w:hint="eastAsia"/>
                <w:sz w:val="22"/>
              </w:rPr>
              <w:t>型测量</w:t>
            </w:r>
          </w:p>
          <w:p w:rsidR="0010693E" w:rsidRPr="00E74A39" w:rsidRDefault="0010693E" w:rsidP="00064B24">
            <w:pPr>
              <w:adjustRightInd w:val="0"/>
              <w:snapToGrid w:val="0"/>
              <w:jc w:val="left"/>
              <w:rPr>
                <w:sz w:val="22"/>
              </w:rPr>
            </w:pPr>
            <w:r w:rsidRPr="00E74A39">
              <w:rPr>
                <w:rFonts w:hint="eastAsia"/>
                <w:sz w:val="22"/>
              </w:rPr>
              <w:t>28.</w:t>
            </w:r>
            <w:r w:rsidRPr="00E74A39">
              <w:rPr>
                <w:rFonts w:hint="eastAsia"/>
                <w:sz w:val="22"/>
              </w:rPr>
              <w:tab/>
            </w:r>
            <w:r w:rsidRPr="00E74A39">
              <w:rPr>
                <w:rFonts w:hint="eastAsia"/>
                <w:sz w:val="22"/>
              </w:rPr>
              <w:t>具备多普勒血流测量及分析</w:t>
            </w:r>
          </w:p>
          <w:p w:rsidR="0010693E" w:rsidRPr="00E74A39" w:rsidRDefault="0010693E" w:rsidP="00064B24">
            <w:pPr>
              <w:adjustRightInd w:val="0"/>
              <w:snapToGrid w:val="0"/>
              <w:jc w:val="left"/>
              <w:rPr>
                <w:sz w:val="22"/>
              </w:rPr>
            </w:pPr>
            <w:r w:rsidRPr="00E74A39">
              <w:rPr>
                <w:rFonts w:hint="eastAsia"/>
                <w:sz w:val="22"/>
              </w:rPr>
              <w:t>29.</w:t>
            </w:r>
            <w:r w:rsidRPr="00E74A39">
              <w:rPr>
                <w:rFonts w:hint="eastAsia"/>
                <w:sz w:val="22"/>
              </w:rPr>
              <w:tab/>
            </w:r>
            <w:r w:rsidRPr="00E74A39">
              <w:rPr>
                <w:rFonts w:hint="eastAsia"/>
                <w:sz w:val="22"/>
              </w:rPr>
              <w:t>具备产科测量与分析：包括全面的产科径线测量、</w:t>
            </w:r>
            <w:r w:rsidRPr="00E74A39">
              <w:rPr>
                <w:rFonts w:hint="eastAsia"/>
                <w:sz w:val="22"/>
              </w:rPr>
              <w:t>NT</w:t>
            </w:r>
            <w:r w:rsidRPr="00E74A39">
              <w:rPr>
                <w:rFonts w:hint="eastAsia"/>
                <w:sz w:val="22"/>
              </w:rPr>
              <w:t>测量、孕龄及生长曲线、羊水指数等</w:t>
            </w:r>
          </w:p>
          <w:p w:rsidR="0010693E" w:rsidRPr="00E74A39" w:rsidRDefault="0010693E" w:rsidP="00064B24">
            <w:pPr>
              <w:adjustRightInd w:val="0"/>
              <w:snapToGrid w:val="0"/>
              <w:jc w:val="left"/>
              <w:rPr>
                <w:sz w:val="22"/>
              </w:rPr>
            </w:pPr>
            <w:r w:rsidRPr="00E74A39">
              <w:rPr>
                <w:rFonts w:hint="eastAsia"/>
                <w:sz w:val="22"/>
              </w:rPr>
              <w:t>30.</w:t>
            </w:r>
            <w:r w:rsidRPr="00E74A39">
              <w:rPr>
                <w:rFonts w:hint="eastAsia"/>
                <w:sz w:val="22"/>
              </w:rPr>
              <w:tab/>
            </w:r>
            <w:r w:rsidRPr="00E74A39">
              <w:rPr>
                <w:rFonts w:hint="eastAsia"/>
                <w:sz w:val="22"/>
              </w:rPr>
              <w:t>具备妇科测量与分析</w:t>
            </w:r>
          </w:p>
          <w:p w:rsidR="0010693E" w:rsidRPr="00E74A39" w:rsidRDefault="0010693E" w:rsidP="00064B24">
            <w:pPr>
              <w:adjustRightInd w:val="0"/>
              <w:snapToGrid w:val="0"/>
              <w:jc w:val="left"/>
              <w:rPr>
                <w:sz w:val="22"/>
              </w:rPr>
            </w:pPr>
            <w:r w:rsidRPr="00E74A39">
              <w:rPr>
                <w:rFonts w:hint="eastAsia"/>
                <w:sz w:val="22"/>
              </w:rPr>
              <w:t>31.</w:t>
            </w:r>
            <w:r w:rsidRPr="00E74A39">
              <w:rPr>
                <w:rFonts w:hint="eastAsia"/>
                <w:sz w:val="22"/>
              </w:rPr>
              <w:tab/>
            </w:r>
            <w:r w:rsidRPr="00E74A39">
              <w:rPr>
                <w:rFonts w:hint="eastAsia"/>
                <w:sz w:val="22"/>
              </w:rPr>
              <w:t>具备生殖专业卵泡测量软件包；</w:t>
            </w:r>
          </w:p>
          <w:p w:rsidR="0010693E" w:rsidRPr="00E74A39" w:rsidRDefault="0010693E" w:rsidP="00064B24">
            <w:pPr>
              <w:adjustRightInd w:val="0"/>
              <w:snapToGrid w:val="0"/>
              <w:jc w:val="left"/>
              <w:rPr>
                <w:sz w:val="22"/>
              </w:rPr>
            </w:pPr>
            <w:r w:rsidRPr="00E74A39">
              <w:rPr>
                <w:rFonts w:hint="eastAsia"/>
                <w:sz w:val="22"/>
              </w:rPr>
              <w:t>31.1</w:t>
            </w:r>
            <w:r w:rsidRPr="00E74A39">
              <w:rPr>
                <w:rFonts w:hint="eastAsia"/>
                <w:sz w:val="22"/>
              </w:rPr>
              <w:t>可自动计算卵泡大小及平均值；</w:t>
            </w:r>
          </w:p>
          <w:p w:rsidR="0010693E" w:rsidRPr="00E74A39" w:rsidRDefault="0010693E" w:rsidP="00064B24">
            <w:pPr>
              <w:adjustRightInd w:val="0"/>
              <w:snapToGrid w:val="0"/>
              <w:jc w:val="left"/>
              <w:rPr>
                <w:sz w:val="22"/>
              </w:rPr>
            </w:pPr>
            <w:r w:rsidRPr="00E74A39">
              <w:rPr>
                <w:rFonts w:hint="eastAsia"/>
                <w:sz w:val="22"/>
              </w:rPr>
              <w:t>31.2</w:t>
            </w:r>
            <w:r w:rsidRPr="00E74A39">
              <w:rPr>
                <w:rFonts w:hint="eastAsia"/>
                <w:sz w:val="22"/>
              </w:rPr>
              <w:t>具备专业卵泡评估报告，卵泡可自动大小排序；</w:t>
            </w:r>
          </w:p>
          <w:p w:rsidR="0010693E" w:rsidRPr="00E74A39" w:rsidRDefault="0010693E" w:rsidP="00064B24">
            <w:pPr>
              <w:adjustRightInd w:val="0"/>
              <w:snapToGrid w:val="0"/>
              <w:jc w:val="left"/>
              <w:rPr>
                <w:sz w:val="22"/>
              </w:rPr>
            </w:pPr>
            <w:r w:rsidRPr="00E74A39">
              <w:rPr>
                <w:rFonts w:hint="eastAsia"/>
                <w:sz w:val="22"/>
              </w:rPr>
              <w:t>31.3</w:t>
            </w:r>
            <w:r w:rsidRPr="00E74A39">
              <w:rPr>
                <w:rFonts w:hint="eastAsia"/>
                <w:sz w:val="22"/>
              </w:rPr>
              <w:t>报告中每侧显示卵泡≥</w:t>
            </w:r>
            <w:r w:rsidRPr="00E74A39">
              <w:rPr>
                <w:rFonts w:hint="eastAsia"/>
                <w:sz w:val="22"/>
              </w:rPr>
              <w:t>10</w:t>
            </w:r>
            <w:r w:rsidRPr="00E74A39">
              <w:rPr>
                <w:rFonts w:hint="eastAsia"/>
                <w:sz w:val="22"/>
              </w:rPr>
              <w:t>个</w:t>
            </w:r>
          </w:p>
          <w:p w:rsidR="0010693E" w:rsidRPr="00E74A39" w:rsidRDefault="0010693E" w:rsidP="00064B24">
            <w:pPr>
              <w:adjustRightInd w:val="0"/>
              <w:snapToGrid w:val="0"/>
              <w:jc w:val="left"/>
              <w:rPr>
                <w:sz w:val="22"/>
              </w:rPr>
            </w:pPr>
            <w:r w:rsidRPr="00E74A39">
              <w:rPr>
                <w:rFonts w:hint="eastAsia"/>
                <w:sz w:val="22"/>
              </w:rPr>
              <w:t>32.</w:t>
            </w:r>
            <w:r w:rsidRPr="00E74A39">
              <w:rPr>
                <w:rFonts w:hint="eastAsia"/>
                <w:sz w:val="22"/>
              </w:rPr>
              <w:tab/>
            </w:r>
            <w:r w:rsidRPr="00E74A39">
              <w:rPr>
                <w:rFonts w:hint="eastAsia"/>
                <w:sz w:val="22"/>
              </w:rPr>
              <w:t>具备心脏功能测量与分析</w:t>
            </w:r>
          </w:p>
          <w:p w:rsidR="0010693E" w:rsidRPr="00E74A39" w:rsidRDefault="0010693E" w:rsidP="00064B24">
            <w:pPr>
              <w:adjustRightInd w:val="0"/>
              <w:snapToGrid w:val="0"/>
              <w:jc w:val="left"/>
              <w:rPr>
                <w:sz w:val="22"/>
              </w:rPr>
            </w:pPr>
            <w:r w:rsidRPr="00E74A39">
              <w:rPr>
                <w:rFonts w:hint="eastAsia"/>
                <w:sz w:val="22"/>
              </w:rPr>
              <w:t>33.</w:t>
            </w:r>
            <w:r w:rsidRPr="00E74A39">
              <w:rPr>
                <w:rFonts w:hint="eastAsia"/>
                <w:sz w:val="22"/>
              </w:rPr>
              <w:tab/>
            </w:r>
            <w:r w:rsidRPr="00E74A39">
              <w:rPr>
                <w:rFonts w:hint="eastAsia"/>
                <w:sz w:val="22"/>
              </w:rPr>
              <w:t>具备外周血管血流测量与分析</w:t>
            </w:r>
          </w:p>
          <w:p w:rsidR="0010693E" w:rsidRPr="00E74A39" w:rsidRDefault="0010693E" w:rsidP="00064B24">
            <w:pPr>
              <w:adjustRightInd w:val="0"/>
              <w:snapToGrid w:val="0"/>
              <w:jc w:val="left"/>
              <w:rPr>
                <w:sz w:val="22"/>
              </w:rPr>
            </w:pPr>
            <w:r w:rsidRPr="00E74A39">
              <w:rPr>
                <w:rFonts w:hint="eastAsia"/>
                <w:sz w:val="22"/>
              </w:rPr>
              <w:t>34.</w:t>
            </w:r>
            <w:r w:rsidRPr="00E74A39">
              <w:rPr>
                <w:rFonts w:hint="eastAsia"/>
                <w:sz w:val="22"/>
              </w:rPr>
              <w:tab/>
            </w:r>
            <w:r w:rsidRPr="00E74A39">
              <w:rPr>
                <w:rFonts w:hint="eastAsia"/>
                <w:sz w:val="22"/>
              </w:rPr>
              <w:t>具备乳腺测量与分析</w:t>
            </w:r>
          </w:p>
          <w:p w:rsidR="0010693E" w:rsidRPr="00E74A39" w:rsidRDefault="0010693E" w:rsidP="00064B24">
            <w:pPr>
              <w:adjustRightInd w:val="0"/>
              <w:snapToGrid w:val="0"/>
              <w:jc w:val="left"/>
              <w:rPr>
                <w:sz w:val="22"/>
              </w:rPr>
            </w:pPr>
            <w:r w:rsidRPr="00E74A39">
              <w:rPr>
                <w:rFonts w:hint="eastAsia"/>
                <w:sz w:val="22"/>
              </w:rPr>
              <w:t>35.</w:t>
            </w:r>
            <w:r w:rsidRPr="00E74A39">
              <w:rPr>
                <w:rFonts w:hint="eastAsia"/>
                <w:sz w:val="22"/>
              </w:rPr>
              <w:tab/>
            </w:r>
            <w:r w:rsidRPr="00E74A39">
              <w:rPr>
                <w:rFonts w:hint="eastAsia"/>
                <w:sz w:val="22"/>
              </w:rPr>
              <w:t>具备髋关节角度测量与分析</w:t>
            </w:r>
          </w:p>
          <w:p w:rsidR="0010693E" w:rsidRPr="00E74A39" w:rsidRDefault="0010693E" w:rsidP="00064B24">
            <w:pPr>
              <w:adjustRightInd w:val="0"/>
              <w:snapToGrid w:val="0"/>
              <w:jc w:val="left"/>
              <w:rPr>
                <w:sz w:val="22"/>
              </w:rPr>
            </w:pPr>
            <w:r w:rsidRPr="00E74A39">
              <w:rPr>
                <w:rFonts w:hint="eastAsia"/>
                <w:sz w:val="22"/>
              </w:rPr>
              <w:t>36.</w:t>
            </w:r>
            <w:r w:rsidRPr="00E74A39">
              <w:rPr>
                <w:rFonts w:hint="eastAsia"/>
                <w:sz w:val="22"/>
              </w:rPr>
              <w:tab/>
            </w:r>
            <w:r w:rsidRPr="00E74A39">
              <w:rPr>
                <w:rFonts w:hint="eastAsia"/>
                <w:sz w:val="22"/>
              </w:rPr>
              <w:t>具备报告功能：可以调取既往测量报告，历史检查数据可在报告中分开显示</w:t>
            </w:r>
          </w:p>
          <w:p w:rsidR="0010693E" w:rsidRPr="00E74A39" w:rsidRDefault="0010693E" w:rsidP="00064B24">
            <w:pPr>
              <w:adjustRightInd w:val="0"/>
              <w:snapToGrid w:val="0"/>
              <w:jc w:val="left"/>
              <w:rPr>
                <w:sz w:val="22"/>
              </w:rPr>
            </w:pPr>
            <w:r w:rsidRPr="00E74A39">
              <w:rPr>
                <w:rFonts w:hint="eastAsia"/>
                <w:sz w:val="22"/>
              </w:rPr>
              <w:t>37.</w:t>
            </w:r>
            <w:r w:rsidRPr="00E74A39">
              <w:rPr>
                <w:rFonts w:hint="eastAsia"/>
                <w:sz w:val="22"/>
              </w:rPr>
              <w:tab/>
            </w:r>
            <w:r w:rsidRPr="00E74A39">
              <w:rPr>
                <w:rFonts w:hint="eastAsia"/>
                <w:sz w:val="22"/>
              </w:rPr>
              <w:t>具备增益调节功能：</w:t>
            </w:r>
          </w:p>
          <w:p w:rsidR="0010693E" w:rsidRPr="00E74A39" w:rsidRDefault="0010693E" w:rsidP="00064B24">
            <w:pPr>
              <w:adjustRightInd w:val="0"/>
              <w:snapToGrid w:val="0"/>
              <w:jc w:val="left"/>
              <w:rPr>
                <w:sz w:val="22"/>
              </w:rPr>
            </w:pPr>
            <w:r w:rsidRPr="00E74A39">
              <w:rPr>
                <w:rFonts w:hint="eastAsia"/>
                <w:sz w:val="22"/>
              </w:rPr>
              <w:t>38.1B</w:t>
            </w:r>
            <w:r w:rsidRPr="00E74A39">
              <w:rPr>
                <w:rFonts w:hint="eastAsia"/>
                <w:sz w:val="22"/>
              </w:rPr>
              <w:t>、</w:t>
            </w:r>
            <w:r w:rsidRPr="00E74A39">
              <w:rPr>
                <w:rFonts w:hint="eastAsia"/>
                <w:sz w:val="22"/>
              </w:rPr>
              <w:t>M</w:t>
            </w:r>
            <w:r w:rsidRPr="00E74A39">
              <w:rPr>
                <w:rFonts w:hint="eastAsia"/>
                <w:sz w:val="22"/>
              </w:rPr>
              <w:t>、</w:t>
            </w:r>
            <w:r w:rsidRPr="00E74A39">
              <w:rPr>
                <w:rFonts w:hint="eastAsia"/>
                <w:sz w:val="22"/>
              </w:rPr>
              <w:t>CF</w:t>
            </w:r>
            <w:r w:rsidRPr="00E74A39">
              <w:rPr>
                <w:rFonts w:hint="eastAsia"/>
                <w:sz w:val="22"/>
              </w:rPr>
              <w:t>、</w:t>
            </w:r>
            <w:r w:rsidRPr="00E74A39">
              <w:rPr>
                <w:rFonts w:hint="eastAsia"/>
                <w:sz w:val="22"/>
              </w:rPr>
              <w:t>D</w:t>
            </w:r>
            <w:r w:rsidRPr="00E74A39">
              <w:rPr>
                <w:rFonts w:hint="eastAsia"/>
                <w:sz w:val="22"/>
              </w:rPr>
              <w:t>可独立调节；</w:t>
            </w:r>
          </w:p>
          <w:p w:rsidR="0010693E" w:rsidRPr="00E74A39" w:rsidRDefault="0010693E" w:rsidP="00064B24">
            <w:pPr>
              <w:adjustRightInd w:val="0"/>
              <w:snapToGrid w:val="0"/>
              <w:jc w:val="left"/>
              <w:rPr>
                <w:sz w:val="22"/>
              </w:rPr>
            </w:pPr>
            <w:r w:rsidRPr="00E74A39">
              <w:rPr>
                <w:rFonts w:hint="eastAsia"/>
                <w:sz w:val="22"/>
              </w:rPr>
              <w:t>38.2TGC</w:t>
            </w:r>
            <w:r w:rsidRPr="00E74A39">
              <w:rPr>
                <w:rFonts w:hint="eastAsia"/>
                <w:sz w:val="22"/>
              </w:rPr>
              <w:t>时间增益补偿≥</w:t>
            </w:r>
            <w:r w:rsidRPr="00E74A39">
              <w:rPr>
                <w:rFonts w:hint="eastAsia"/>
                <w:sz w:val="22"/>
              </w:rPr>
              <w:t>8</w:t>
            </w:r>
            <w:r w:rsidRPr="00E74A39">
              <w:rPr>
                <w:rFonts w:hint="eastAsia"/>
                <w:sz w:val="22"/>
              </w:rPr>
              <w:t>段，</w:t>
            </w:r>
            <w:r w:rsidRPr="00E74A39">
              <w:rPr>
                <w:rFonts w:hint="eastAsia"/>
                <w:sz w:val="22"/>
              </w:rPr>
              <w:t>LGC</w:t>
            </w:r>
            <w:r w:rsidRPr="00E74A39">
              <w:rPr>
                <w:rFonts w:hint="eastAsia"/>
                <w:sz w:val="22"/>
              </w:rPr>
              <w:t>侧向增益补偿≥</w:t>
            </w:r>
            <w:r w:rsidRPr="00E74A39">
              <w:rPr>
                <w:rFonts w:hint="eastAsia"/>
                <w:sz w:val="22"/>
              </w:rPr>
              <w:t>8</w:t>
            </w:r>
            <w:r w:rsidRPr="00E74A39">
              <w:rPr>
                <w:rFonts w:hint="eastAsia"/>
                <w:sz w:val="22"/>
              </w:rPr>
              <w:t>段；</w:t>
            </w:r>
          </w:p>
          <w:p w:rsidR="0010693E" w:rsidRPr="00E74A39" w:rsidRDefault="0010693E" w:rsidP="00064B24">
            <w:pPr>
              <w:adjustRightInd w:val="0"/>
              <w:snapToGrid w:val="0"/>
              <w:jc w:val="left"/>
              <w:rPr>
                <w:sz w:val="22"/>
              </w:rPr>
            </w:pPr>
            <w:r w:rsidRPr="00E74A39">
              <w:rPr>
                <w:rFonts w:hint="eastAsia"/>
                <w:sz w:val="22"/>
              </w:rPr>
              <w:t>38.3</w:t>
            </w:r>
            <w:r w:rsidRPr="00E74A39">
              <w:rPr>
                <w:rFonts w:hint="eastAsia"/>
                <w:sz w:val="22"/>
              </w:rPr>
              <w:t>实时及冻结后均可调</w:t>
            </w:r>
          </w:p>
          <w:p w:rsidR="0010693E" w:rsidRPr="00E74A39" w:rsidRDefault="0010693E" w:rsidP="00064B24">
            <w:pPr>
              <w:adjustRightInd w:val="0"/>
              <w:snapToGrid w:val="0"/>
              <w:jc w:val="left"/>
              <w:rPr>
                <w:sz w:val="22"/>
              </w:rPr>
            </w:pPr>
            <w:r w:rsidRPr="00E74A39">
              <w:rPr>
                <w:rFonts w:hint="eastAsia"/>
                <w:sz w:val="22"/>
              </w:rPr>
              <w:t>38.</w:t>
            </w:r>
            <w:r w:rsidRPr="00E74A39">
              <w:rPr>
                <w:rFonts w:hint="eastAsia"/>
                <w:sz w:val="22"/>
              </w:rPr>
              <w:tab/>
            </w:r>
            <w:r w:rsidRPr="00E74A39">
              <w:rPr>
                <w:rFonts w:hint="eastAsia"/>
                <w:sz w:val="22"/>
              </w:rPr>
              <w:t>最大扫描深度</w:t>
            </w:r>
            <w:r w:rsidRPr="00E74A39">
              <w:rPr>
                <w:rFonts w:hint="eastAsia"/>
                <w:sz w:val="22"/>
              </w:rPr>
              <w:t xml:space="preserve"> </w:t>
            </w:r>
            <w:r w:rsidRPr="00E74A39">
              <w:rPr>
                <w:rFonts w:hint="eastAsia"/>
                <w:sz w:val="22"/>
              </w:rPr>
              <w:t>≥</w:t>
            </w:r>
            <w:r w:rsidRPr="00E74A39">
              <w:rPr>
                <w:rFonts w:hint="eastAsia"/>
                <w:sz w:val="22"/>
              </w:rPr>
              <w:t>40cm</w:t>
            </w:r>
          </w:p>
          <w:p w:rsidR="0010693E" w:rsidRPr="00E74A39" w:rsidRDefault="0010693E" w:rsidP="00064B24">
            <w:pPr>
              <w:adjustRightInd w:val="0"/>
              <w:snapToGrid w:val="0"/>
              <w:jc w:val="left"/>
              <w:rPr>
                <w:sz w:val="22"/>
              </w:rPr>
            </w:pPr>
            <w:r w:rsidRPr="00E74A39">
              <w:rPr>
                <w:rFonts w:hint="eastAsia"/>
                <w:sz w:val="22"/>
              </w:rPr>
              <w:t>39.</w:t>
            </w:r>
            <w:r w:rsidRPr="00E74A39">
              <w:rPr>
                <w:rFonts w:hint="eastAsia"/>
                <w:sz w:val="22"/>
              </w:rPr>
              <w:tab/>
            </w:r>
            <w:r w:rsidRPr="00E74A39">
              <w:rPr>
                <w:rFonts w:hint="eastAsia"/>
                <w:sz w:val="22"/>
              </w:rPr>
              <w:t>取样容积大小及位置范围：宽度</w:t>
            </w:r>
            <w:r w:rsidRPr="00E74A39">
              <w:rPr>
                <w:rFonts w:hint="eastAsia"/>
                <w:sz w:val="22"/>
              </w:rPr>
              <w:t>0.5mm</w:t>
            </w:r>
            <w:r w:rsidRPr="00E74A39">
              <w:rPr>
                <w:rFonts w:hint="eastAsia"/>
                <w:sz w:val="22"/>
              </w:rPr>
              <w:t>至</w:t>
            </w:r>
            <w:r w:rsidRPr="00E74A39">
              <w:rPr>
                <w:rFonts w:hint="eastAsia"/>
                <w:sz w:val="22"/>
              </w:rPr>
              <w:t>20mm</w:t>
            </w:r>
            <w:r w:rsidRPr="00E74A39">
              <w:rPr>
                <w:rFonts w:hint="eastAsia"/>
                <w:sz w:val="22"/>
              </w:rPr>
              <w:t>逐段可调</w:t>
            </w:r>
          </w:p>
          <w:p w:rsidR="0010693E" w:rsidRPr="00E74A39" w:rsidRDefault="0010693E" w:rsidP="00064B24">
            <w:pPr>
              <w:adjustRightInd w:val="0"/>
              <w:snapToGrid w:val="0"/>
              <w:jc w:val="left"/>
              <w:rPr>
                <w:sz w:val="22"/>
              </w:rPr>
            </w:pPr>
            <w:r w:rsidRPr="00E74A39">
              <w:rPr>
                <w:rFonts w:hint="eastAsia"/>
                <w:sz w:val="22"/>
              </w:rPr>
              <w:t>40.</w:t>
            </w:r>
            <w:r w:rsidRPr="00E74A39">
              <w:rPr>
                <w:rFonts w:hint="eastAsia"/>
                <w:sz w:val="22"/>
              </w:rPr>
              <w:tab/>
            </w:r>
            <w:r w:rsidRPr="00E74A39">
              <w:rPr>
                <w:rFonts w:hint="eastAsia"/>
                <w:sz w:val="22"/>
              </w:rPr>
              <w:t>具备数字化图像管理与记录装置</w:t>
            </w:r>
          </w:p>
          <w:p w:rsidR="0010693E" w:rsidRPr="00E74A39" w:rsidRDefault="0010693E" w:rsidP="00064B24">
            <w:pPr>
              <w:adjustRightInd w:val="0"/>
              <w:snapToGrid w:val="0"/>
              <w:jc w:val="left"/>
              <w:rPr>
                <w:sz w:val="22"/>
              </w:rPr>
            </w:pPr>
            <w:r w:rsidRPr="00E74A39">
              <w:rPr>
                <w:rFonts w:hint="eastAsia"/>
                <w:sz w:val="22"/>
              </w:rPr>
              <w:t>41.</w:t>
            </w:r>
            <w:r w:rsidRPr="00E74A39">
              <w:rPr>
                <w:rFonts w:hint="eastAsia"/>
                <w:sz w:val="22"/>
              </w:rPr>
              <w:tab/>
            </w:r>
            <w:r w:rsidRPr="00E74A39">
              <w:rPr>
                <w:rFonts w:hint="eastAsia"/>
                <w:sz w:val="22"/>
              </w:rPr>
              <w:t>具备说明书显示：可通过</w:t>
            </w:r>
            <w:r w:rsidRPr="00E74A39">
              <w:rPr>
                <w:rFonts w:hint="eastAsia"/>
                <w:sz w:val="22"/>
              </w:rPr>
              <w:t>PDF</w:t>
            </w:r>
            <w:r w:rsidRPr="00E74A39">
              <w:rPr>
                <w:rFonts w:hint="eastAsia"/>
                <w:sz w:val="22"/>
              </w:rPr>
              <w:t>查看器在主机显示器上显示</w:t>
            </w:r>
          </w:p>
          <w:p w:rsidR="0010693E" w:rsidRDefault="0010693E" w:rsidP="00064B24">
            <w:pPr>
              <w:adjustRightInd w:val="0"/>
              <w:snapToGrid w:val="0"/>
              <w:jc w:val="left"/>
              <w:rPr>
                <w:sz w:val="22"/>
              </w:rPr>
            </w:pPr>
            <w:r w:rsidRPr="00E74A39">
              <w:rPr>
                <w:rFonts w:hint="eastAsia"/>
                <w:sz w:val="22"/>
              </w:rPr>
              <w:t>42.</w:t>
            </w:r>
            <w:r w:rsidRPr="00E74A39">
              <w:rPr>
                <w:rFonts w:hint="eastAsia"/>
                <w:sz w:val="22"/>
              </w:rPr>
              <w:tab/>
            </w:r>
            <w:r w:rsidRPr="00E74A39">
              <w:rPr>
                <w:rFonts w:hint="eastAsia"/>
                <w:sz w:val="22"/>
              </w:rPr>
              <w:t>动态图像及静态图像以</w:t>
            </w:r>
            <w:r w:rsidRPr="00E74A39">
              <w:rPr>
                <w:rFonts w:hint="eastAsia"/>
                <w:sz w:val="22"/>
              </w:rPr>
              <w:t>AVI</w:t>
            </w:r>
            <w:r w:rsidRPr="00E74A39">
              <w:rPr>
                <w:rFonts w:hint="eastAsia"/>
                <w:sz w:val="22"/>
              </w:rPr>
              <w:t>、</w:t>
            </w:r>
            <w:r w:rsidRPr="00E74A39">
              <w:rPr>
                <w:rFonts w:hint="eastAsia"/>
                <w:sz w:val="22"/>
              </w:rPr>
              <w:t>BMP</w:t>
            </w:r>
            <w:r w:rsidRPr="00E74A39">
              <w:rPr>
                <w:rFonts w:hint="eastAsia"/>
                <w:sz w:val="22"/>
              </w:rPr>
              <w:t>、</w:t>
            </w:r>
            <w:r w:rsidRPr="00E74A39">
              <w:rPr>
                <w:rFonts w:hint="eastAsia"/>
                <w:sz w:val="22"/>
              </w:rPr>
              <w:t>JPEG</w:t>
            </w:r>
            <w:r w:rsidRPr="00E74A39">
              <w:rPr>
                <w:rFonts w:hint="eastAsia"/>
                <w:sz w:val="22"/>
              </w:rPr>
              <w:t>等</w:t>
            </w:r>
            <w:r w:rsidRPr="00E74A39">
              <w:rPr>
                <w:rFonts w:hint="eastAsia"/>
                <w:sz w:val="22"/>
              </w:rPr>
              <w:t>PC</w:t>
            </w:r>
            <w:r w:rsidRPr="00E74A39">
              <w:rPr>
                <w:rFonts w:hint="eastAsia"/>
                <w:sz w:val="22"/>
              </w:rPr>
              <w:t>通用格式直接储存</w:t>
            </w:r>
          </w:p>
          <w:p w:rsidR="0010693E" w:rsidRDefault="0010693E" w:rsidP="00064B24">
            <w:pPr>
              <w:adjustRightInd w:val="0"/>
              <w:snapToGrid w:val="0"/>
              <w:jc w:val="left"/>
              <w:rPr>
                <w:sz w:val="22"/>
              </w:rPr>
            </w:pPr>
            <w:r>
              <w:rPr>
                <w:sz w:val="22"/>
              </w:rPr>
              <w:t>三、单台配置</w:t>
            </w:r>
          </w:p>
          <w:p w:rsidR="0010693E" w:rsidRDefault="0010693E" w:rsidP="00064B24">
            <w:pPr>
              <w:adjustRightInd w:val="0"/>
              <w:snapToGrid w:val="0"/>
              <w:jc w:val="left"/>
              <w:rPr>
                <w:sz w:val="22"/>
              </w:rPr>
            </w:pPr>
            <w:r>
              <w:rPr>
                <w:rFonts w:hint="eastAsia"/>
                <w:sz w:val="22"/>
              </w:rPr>
              <w:t>（</w:t>
            </w:r>
            <w:r>
              <w:rPr>
                <w:rFonts w:hint="eastAsia"/>
                <w:sz w:val="22"/>
              </w:rPr>
              <w:t>1</w:t>
            </w:r>
            <w:r>
              <w:rPr>
                <w:rFonts w:hint="eastAsia"/>
                <w:sz w:val="22"/>
              </w:rPr>
              <w:t>）</w:t>
            </w:r>
            <w:r w:rsidRPr="00A64ED7">
              <w:rPr>
                <w:rFonts w:hint="eastAsia"/>
                <w:sz w:val="22"/>
              </w:rPr>
              <w:t>主机</w:t>
            </w:r>
            <w:r>
              <w:rPr>
                <w:rFonts w:hint="eastAsia"/>
                <w:sz w:val="22"/>
              </w:rPr>
              <w:t>：</w:t>
            </w:r>
            <w:r>
              <w:rPr>
                <w:rFonts w:hint="eastAsia"/>
                <w:sz w:val="22"/>
              </w:rPr>
              <w:t>1</w:t>
            </w:r>
          </w:p>
          <w:p w:rsidR="0010693E" w:rsidRDefault="0010693E" w:rsidP="00064B24">
            <w:pPr>
              <w:adjustRightInd w:val="0"/>
              <w:snapToGrid w:val="0"/>
              <w:jc w:val="left"/>
              <w:rPr>
                <w:sz w:val="22"/>
              </w:rPr>
            </w:pPr>
            <w:r>
              <w:rPr>
                <w:rFonts w:hint="eastAsia"/>
                <w:sz w:val="22"/>
              </w:rPr>
              <w:t>（</w:t>
            </w:r>
            <w:r>
              <w:rPr>
                <w:rFonts w:hint="eastAsia"/>
                <w:sz w:val="22"/>
              </w:rPr>
              <w:t>2</w:t>
            </w:r>
            <w:r>
              <w:rPr>
                <w:rFonts w:hint="eastAsia"/>
                <w:sz w:val="22"/>
              </w:rPr>
              <w:t>）</w:t>
            </w:r>
            <w:r w:rsidRPr="00A64ED7">
              <w:rPr>
                <w:rFonts w:hint="eastAsia"/>
                <w:sz w:val="22"/>
              </w:rPr>
              <w:t>超宽频凸阵探头</w:t>
            </w:r>
            <w:r>
              <w:rPr>
                <w:rFonts w:hint="eastAsia"/>
                <w:sz w:val="22"/>
              </w:rPr>
              <w:t>：</w:t>
            </w:r>
            <w:r>
              <w:rPr>
                <w:rFonts w:hint="eastAsia"/>
                <w:sz w:val="22"/>
              </w:rPr>
              <w:t>1</w:t>
            </w:r>
          </w:p>
          <w:p w:rsidR="0010693E" w:rsidRDefault="0010693E" w:rsidP="00064B24">
            <w:pPr>
              <w:adjustRightInd w:val="0"/>
              <w:snapToGrid w:val="0"/>
              <w:jc w:val="left"/>
              <w:rPr>
                <w:sz w:val="22"/>
              </w:rPr>
            </w:pPr>
            <w:r>
              <w:rPr>
                <w:rFonts w:hint="eastAsia"/>
                <w:sz w:val="22"/>
              </w:rPr>
              <w:t>（</w:t>
            </w:r>
            <w:r>
              <w:rPr>
                <w:rFonts w:hint="eastAsia"/>
                <w:sz w:val="22"/>
              </w:rPr>
              <w:t>3</w:t>
            </w:r>
            <w:r>
              <w:rPr>
                <w:rFonts w:hint="eastAsia"/>
                <w:sz w:val="22"/>
              </w:rPr>
              <w:t>）</w:t>
            </w:r>
            <w:r w:rsidRPr="00A64ED7">
              <w:rPr>
                <w:rFonts w:hint="eastAsia"/>
                <w:sz w:val="22"/>
              </w:rPr>
              <w:t>生殖专用曲柄超宽频经阴</w:t>
            </w:r>
            <w:r w:rsidRPr="00A64ED7">
              <w:rPr>
                <w:rFonts w:hint="eastAsia"/>
                <w:sz w:val="22"/>
              </w:rPr>
              <w:t>/</w:t>
            </w:r>
            <w:r w:rsidRPr="00A64ED7">
              <w:rPr>
                <w:rFonts w:hint="eastAsia"/>
                <w:sz w:val="22"/>
              </w:rPr>
              <w:t>经直肠凸阵探头</w:t>
            </w:r>
            <w:r>
              <w:rPr>
                <w:rFonts w:hint="eastAsia"/>
                <w:sz w:val="22"/>
              </w:rPr>
              <w:t>：</w:t>
            </w:r>
            <w:r>
              <w:rPr>
                <w:rFonts w:hint="eastAsia"/>
                <w:sz w:val="22"/>
              </w:rPr>
              <w:t>1</w:t>
            </w:r>
          </w:p>
          <w:p w:rsidR="0010693E" w:rsidRDefault="0010693E" w:rsidP="00064B24">
            <w:pPr>
              <w:adjustRightInd w:val="0"/>
              <w:snapToGrid w:val="0"/>
              <w:jc w:val="left"/>
              <w:rPr>
                <w:sz w:val="22"/>
              </w:rPr>
            </w:pPr>
            <w:r>
              <w:rPr>
                <w:rFonts w:hint="eastAsia"/>
                <w:sz w:val="22"/>
              </w:rPr>
              <w:t>（</w:t>
            </w:r>
            <w:r>
              <w:rPr>
                <w:rFonts w:hint="eastAsia"/>
                <w:sz w:val="22"/>
              </w:rPr>
              <w:t>4</w:t>
            </w:r>
            <w:r>
              <w:rPr>
                <w:rFonts w:hint="eastAsia"/>
                <w:sz w:val="22"/>
              </w:rPr>
              <w:t>）</w:t>
            </w:r>
            <w:r w:rsidRPr="00A64ED7">
              <w:rPr>
                <w:rFonts w:hint="eastAsia"/>
                <w:sz w:val="22"/>
              </w:rPr>
              <w:t>超宽频经阴凸阵探头</w:t>
            </w:r>
            <w:r>
              <w:rPr>
                <w:rFonts w:hint="eastAsia"/>
                <w:sz w:val="22"/>
              </w:rPr>
              <w:t>：</w:t>
            </w:r>
            <w:r>
              <w:rPr>
                <w:rFonts w:hint="eastAsia"/>
                <w:sz w:val="22"/>
              </w:rPr>
              <w:t>1</w:t>
            </w:r>
          </w:p>
          <w:p w:rsidR="0010693E" w:rsidRDefault="0010693E" w:rsidP="00064B24">
            <w:pPr>
              <w:adjustRightInd w:val="0"/>
              <w:snapToGrid w:val="0"/>
              <w:jc w:val="left"/>
              <w:rPr>
                <w:sz w:val="22"/>
              </w:rPr>
            </w:pPr>
            <w:r>
              <w:rPr>
                <w:rFonts w:hint="eastAsia"/>
                <w:sz w:val="22"/>
              </w:rPr>
              <w:t>（</w:t>
            </w:r>
            <w:r>
              <w:rPr>
                <w:rFonts w:hint="eastAsia"/>
                <w:sz w:val="22"/>
              </w:rPr>
              <w:t>5</w:t>
            </w:r>
            <w:r>
              <w:rPr>
                <w:rFonts w:hint="eastAsia"/>
                <w:sz w:val="22"/>
              </w:rPr>
              <w:t>）</w:t>
            </w:r>
            <w:r w:rsidRPr="00A64ED7">
              <w:rPr>
                <w:rFonts w:hint="eastAsia"/>
                <w:sz w:val="22"/>
              </w:rPr>
              <w:t>超宽频经阴容积探头</w:t>
            </w:r>
            <w:r>
              <w:rPr>
                <w:rFonts w:hint="eastAsia"/>
                <w:sz w:val="22"/>
              </w:rPr>
              <w:t>：</w:t>
            </w:r>
            <w:r>
              <w:rPr>
                <w:rFonts w:hint="eastAsia"/>
                <w:sz w:val="22"/>
              </w:rPr>
              <w:t>1</w:t>
            </w:r>
          </w:p>
          <w:p w:rsidR="0010693E" w:rsidRDefault="0010693E" w:rsidP="00064B24">
            <w:pPr>
              <w:adjustRightInd w:val="0"/>
              <w:snapToGrid w:val="0"/>
              <w:jc w:val="left"/>
              <w:rPr>
                <w:sz w:val="22"/>
              </w:rPr>
            </w:pPr>
            <w:r>
              <w:rPr>
                <w:rFonts w:hint="eastAsia"/>
                <w:sz w:val="22"/>
              </w:rPr>
              <w:t>（</w:t>
            </w:r>
            <w:r>
              <w:rPr>
                <w:rFonts w:hint="eastAsia"/>
                <w:sz w:val="22"/>
              </w:rPr>
              <w:t>6</w:t>
            </w:r>
            <w:r>
              <w:rPr>
                <w:rFonts w:hint="eastAsia"/>
                <w:sz w:val="22"/>
              </w:rPr>
              <w:t>）</w:t>
            </w:r>
            <w:r w:rsidRPr="00A64ED7">
              <w:rPr>
                <w:rFonts w:hint="eastAsia"/>
                <w:sz w:val="22"/>
              </w:rPr>
              <w:t>金属穿刺架</w:t>
            </w:r>
            <w:r>
              <w:rPr>
                <w:rFonts w:hint="eastAsia"/>
                <w:sz w:val="22"/>
              </w:rPr>
              <w:t>：</w:t>
            </w:r>
            <w:r>
              <w:rPr>
                <w:rFonts w:hint="eastAsia"/>
                <w:sz w:val="22"/>
              </w:rPr>
              <w:t>1</w:t>
            </w:r>
            <w:r>
              <w:rPr>
                <w:sz w:val="22"/>
              </w:rPr>
              <w:t>0</w:t>
            </w:r>
          </w:p>
        </w:tc>
      </w:tr>
    </w:tbl>
    <w:p w:rsidR="0010693E" w:rsidRDefault="0010693E" w:rsidP="0010693E">
      <w:pPr>
        <w:adjustRightInd w:val="0"/>
        <w:snapToGrid w:val="0"/>
        <w:rPr>
          <w:sz w:val="22"/>
        </w:rPr>
      </w:pPr>
    </w:p>
    <w:p w:rsidR="0010693E" w:rsidRDefault="0010693E" w:rsidP="0010693E">
      <w:pPr>
        <w:adjustRightInd w:val="0"/>
        <w:snapToGrid w:val="0"/>
        <w:rPr>
          <w:sz w:val="22"/>
        </w:rPr>
      </w:pPr>
    </w:p>
    <w:p w:rsidR="0010693E" w:rsidRDefault="0010693E" w:rsidP="0010693E">
      <w:pPr>
        <w:adjustRightInd w:val="0"/>
        <w:snapToGrid w:val="0"/>
        <w:rPr>
          <w:sz w:val="22"/>
        </w:rPr>
      </w:pPr>
    </w:p>
    <w:p w:rsidR="0010693E" w:rsidRDefault="0010693E" w:rsidP="0010693E">
      <w:pPr>
        <w:snapToGrid w:val="0"/>
        <w:ind w:firstLineChars="200" w:firstLine="440"/>
        <w:rPr>
          <w:sz w:val="22"/>
        </w:rPr>
      </w:pPr>
      <w:r>
        <w:rPr>
          <w:sz w:val="22"/>
        </w:rPr>
        <w:t xml:space="preserve">9.3 </w:t>
      </w:r>
      <w:r>
        <w:rPr>
          <w:sz w:val="22"/>
        </w:rPr>
        <w:t>安装调试要求及备品备件或配件报价等要求</w:t>
      </w:r>
    </w:p>
    <w:p w:rsidR="0010693E" w:rsidRDefault="0010693E" w:rsidP="0010693E">
      <w:pPr>
        <w:snapToGrid w:val="0"/>
        <w:ind w:firstLineChars="200" w:firstLine="440"/>
        <w:rPr>
          <w:sz w:val="22"/>
        </w:rPr>
      </w:pPr>
      <w:r>
        <w:rPr>
          <w:rFonts w:hint="eastAsia"/>
          <w:sz w:val="22"/>
        </w:rPr>
        <w:t>9</w:t>
      </w:r>
      <w:r>
        <w:rPr>
          <w:sz w:val="22"/>
        </w:rPr>
        <w:t xml:space="preserve">.3.1 </w:t>
      </w:r>
      <w:r>
        <w:rPr>
          <w:sz w:val="22"/>
        </w:rPr>
        <w:t>安装调试：</w:t>
      </w:r>
      <w:r w:rsidRPr="00247DDB">
        <w:rPr>
          <w:rFonts w:hint="eastAsia"/>
          <w:sz w:val="22"/>
        </w:rPr>
        <w:t>由投标人提供的设备，其安装、设备上电、调试</w:t>
      </w:r>
      <w:r w:rsidRPr="00247DDB">
        <w:rPr>
          <w:rFonts w:hint="eastAsia"/>
          <w:sz w:val="22"/>
        </w:rPr>
        <w:t>(</w:t>
      </w:r>
      <w:r w:rsidRPr="00247DDB">
        <w:rPr>
          <w:rFonts w:hint="eastAsia"/>
          <w:sz w:val="22"/>
        </w:rPr>
        <w:t>包括硬件及软件</w:t>
      </w:r>
      <w:r w:rsidRPr="00247DDB">
        <w:rPr>
          <w:rFonts w:hint="eastAsia"/>
          <w:sz w:val="22"/>
        </w:rPr>
        <w:t>)</w:t>
      </w:r>
      <w:r w:rsidRPr="00247DDB">
        <w:rPr>
          <w:rFonts w:hint="eastAsia"/>
          <w:sz w:val="22"/>
        </w:rPr>
        <w:t>及开通由投标人负责，采购人予以协助配合。</w:t>
      </w:r>
    </w:p>
    <w:p w:rsidR="0010693E" w:rsidRDefault="0010693E" w:rsidP="0010693E">
      <w:pPr>
        <w:snapToGrid w:val="0"/>
        <w:ind w:firstLineChars="200" w:firstLine="440"/>
        <w:rPr>
          <w:sz w:val="22"/>
        </w:rPr>
      </w:pPr>
      <w:r>
        <w:rPr>
          <w:rFonts w:hint="eastAsia"/>
          <w:sz w:val="22"/>
        </w:rPr>
        <w:t>9</w:t>
      </w:r>
      <w:r>
        <w:rPr>
          <w:sz w:val="22"/>
        </w:rPr>
        <w:t>.3.2</w:t>
      </w:r>
      <w:r>
        <w:rPr>
          <w:rFonts w:hint="eastAsia"/>
          <w:sz w:val="22"/>
        </w:rPr>
        <w:t>合同签订且</w:t>
      </w:r>
      <w:r>
        <w:rPr>
          <w:sz w:val="22"/>
        </w:rPr>
        <w:t>设备供货到采购人指定地点</w:t>
      </w:r>
      <w:r w:rsidRPr="00C05BE3">
        <w:rPr>
          <w:rFonts w:hint="eastAsia"/>
          <w:sz w:val="22"/>
        </w:rPr>
        <w:t>后，</w:t>
      </w:r>
      <w:r>
        <w:rPr>
          <w:rFonts w:hint="eastAsia"/>
          <w:sz w:val="22"/>
        </w:rPr>
        <w:t>中标人</w:t>
      </w:r>
      <w:r w:rsidRPr="00C05BE3">
        <w:rPr>
          <w:rFonts w:hint="eastAsia"/>
          <w:sz w:val="22"/>
        </w:rPr>
        <w:t>应及时派</w:t>
      </w:r>
      <w:r w:rsidRPr="00A12743">
        <w:rPr>
          <w:rFonts w:hint="eastAsia"/>
          <w:sz w:val="22"/>
        </w:rPr>
        <w:t>资深工程师</w:t>
      </w:r>
      <w:r w:rsidRPr="00C05BE3">
        <w:rPr>
          <w:rFonts w:hint="eastAsia"/>
          <w:sz w:val="22"/>
        </w:rPr>
        <w:t>到达现场，在</w:t>
      </w:r>
      <w:r>
        <w:rPr>
          <w:rFonts w:hint="eastAsia"/>
          <w:sz w:val="22"/>
        </w:rPr>
        <w:t>采购人指定人员在场的情况下开箱清点货物，组织搬运、安装、调试，确保符</w:t>
      </w:r>
      <w:r>
        <w:rPr>
          <w:rFonts w:hint="eastAsia"/>
          <w:sz w:val="22"/>
        </w:rPr>
        <w:lastRenderedPageBreak/>
        <w:t>合出厂技术标准。</w:t>
      </w:r>
      <w:r w:rsidRPr="00247DDB">
        <w:rPr>
          <w:rFonts w:hint="eastAsia"/>
          <w:sz w:val="22"/>
        </w:rPr>
        <w:t>设备安装、调测所需工具、仪表及安装材料均由</w:t>
      </w:r>
      <w:r>
        <w:rPr>
          <w:rFonts w:hint="eastAsia"/>
          <w:sz w:val="22"/>
        </w:rPr>
        <w:t>中</w:t>
      </w:r>
      <w:r w:rsidRPr="00247DDB">
        <w:rPr>
          <w:rFonts w:hint="eastAsia"/>
          <w:sz w:val="22"/>
        </w:rPr>
        <w:t>标人提供</w:t>
      </w:r>
      <w:r>
        <w:rPr>
          <w:rFonts w:hint="eastAsia"/>
          <w:sz w:val="22"/>
        </w:rPr>
        <w:t>，</w:t>
      </w:r>
      <w:r w:rsidRPr="00C05BE3">
        <w:rPr>
          <w:rFonts w:hint="eastAsia"/>
          <w:sz w:val="22"/>
        </w:rPr>
        <w:t>并承担因此发生的一切费用</w:t>
      </w:r>
      <w:r>
        <w:rPr>
          <w:rFonts w:hint="eastAsia"/>
          <w:sz w:val="22"/>
        </w:rPr>
        <w:t>。</w:t>
      </w:r>
    </w:p>
    <w:p w:rsidR="0010693E" w:rsidRDefault="0010693E" w:rsidP="0010693E">
      <w:pPr>
        <w:snapToGrid w:val="0"/>
        <w:ind w:firstLineChars="200" w:firstLine="440"/>
        <w:rPr>
          <w:sz w:val="22"/>
        </w:rPr>
      </w:pPr>
      <w:r>
        <w:rPr>
          <w:rFonts w:hint="eastAsia"/>
          <w:sz w:val="22"/>
        </w:rPr>
        <w:t>9</w:t>
      </w:r>
      <w:r>
        <w:rPr>
          <w:sz w:val="22"/>
        </w:rPr>
        <w:t xml:space="preserve">.3.3 </w:t>
      </w:r>
      <w:r>
        <w:rPr>
          <w:rFonts w:hint="eastAsia"/>
          <w:sz w:val="22"/>
        </w:rPr>
        <w:t>中</w:t>
      </w:r>
      <w:r w:rsidRPr="00C05BE3">
        <w:rPr>
          <w:rFonts w:hint="eastAsia"/>
          <w:sz w:val="22"/>
        </w:rPr>
        <w:t>标人承担设备连接至医院相关系统的费用</w:t>
      </w:r>
      <w:r w:rsidRPr="00C05BE3">
        <w:rPr>
          <w:rFonts w:hint="eastAsia"/>
          <w:sz w:val="22"/>
        </w:rPr>
        <w:t>(</w:t>
      </w:r>
      <w:r w:rsidRPr="00C05BE3">
        <w:rPr>
          <w:rFonts w:hint="eastAsia"/>
          <w:sz w:val="22"/>
        </w:rPr>
        <w:t>如</w:t>
      </w:r>
      <w:r w:rsidRPr="00C05BE3">
        <w:rPr>
          <w:rFonts w:hint="eastAsia"/>
          <w:sz w:val="22"/>
        </w:rPr>
        <w:t>PACS</w:t>
      </w:r>
      <w:r w:rsidRPr="00C05BE3">
        <w:rPr>
          <w:rFonts w:hint="eastAsia"/>
          <w:sz w:val="22"/>
        </w:rPr>
        <w:t>、</w:t>
      </w:r>
      <w:r w:rsidRPr="00C05BE3">
        <w:rPr>
          <w:rFonts w:hint="eastAsia"/>
          <w:sz w:val="22"/>
        </w:rPr>
        <w:t>HIS</w:t>
      </w:r>
      <w:r w:rsidRPr="00C05BE3">
        <w:rPr>
          <w:rFonts w:hint="eastAsia"/>
          <w:sz w:val="22"/>
        </w:rPr>
        <w:t>、</w:t>
      </w:r>
      <w:r w:rsidRPr="00C05BE3">
        <w:rPr>
          <w:rFonts w:hint="eastAsia"/>
          <w:sz w:val="22"/>
        </w:rPr>
        <w:t>RIS</w:t>
      </w:r>
      <w:r w:rsidRPr="00C05BE3">
        <w:rPr>
          <w:rFonts w:hint="eastAsia"/>
          <w:sz w:val="22"/>
        </w:rPr>
        <w:t>等）（若涉及）</w:t>
      </w:r>
      <w:r>
        <w:rPr>
          <w:rFonts w:hint="eastAsia"/>
          <w:sz w:val="22"/>
        </w:rPr>
        <w:t>。</w:t>
      </w:r>
    </w:p>
    <w:p w:rsidR="0010693E" w:rsidRDefault="0010693E" w:rsidP="0010693E">
      <w:pPr>
        <w:snapToGrid w:val="0"/>
        <w:ind w:firstLineChars="200" w:firstLine="440"/>
        <w:rPr>
          <w:sz w:val="22"/>
        </w:rPr>
      </w:pPr>
      <w:r>
        <w:rPr>
          <w:sz w:val="22"/>
        </w:rPr>
        <w:t xml:space="preserve">9.4 </w:t>
      </w:r>
      <w:r>
        <w:rPr>
          <w:sz w:val="22"/>
        </w:rPr>
        <w:t>供货期要求</w:t>
      </w:r>
    </w:p>
    <w:p w:rsidR="0010693E" w:rsidRDefault="0010693E" w:rsidP="0010693E">
      <w:pPr>
        <w:adjustRightInd w:val="0"/>
        <w:snapToGrid w:val="0"/>
        <w:ind w:firstLineChars="200" w:firstLine="440"/>
        <w:rPr>
          <w:sz w:val="22"/>
        </w:rPr>
      </w:pPr>
      <w:r>
        <w:rPr>
          <w:sz w:val="22"/>
        </w:rPr>
        <w:t xml:space="preserve">9.4.1 </w:t>
      </w:r>
      <w:r>
        <w:rPr>
          <w:sz w:val="22"/>
        </w:rPr>
        <w:t>本项目供货期包括设备供货、就位、安装调试直至交付使用的全部时间。</w:t>
      </w:r>
    </w:p>
    <w:p w:rsidR="0010693E" w:rsidRDefault="0010693E" w:rsidP="0010693E">
      <w:pPr>
        <w:adjustRightInd w:val="0"/>
        <w:snapToGrid w:val="0"/>
        <w:ind w:firstLineChars="200" w:firstLine="440"/>
        <w:rPr>
          <w:sz w:val="22"/>
        </w:rPr>
      </w:pPr>
      <w:r>
        <w:rPr>
          <w:sz w:val="22"/>
        </w:rPr>
        <w:t xml:space="preserve">9.4.2 </w:t>
      </w:r>
      <w:r>
        <w:rPr>
          <w:sz w:val="22"/>
        </w:rPr>
        <w:t>本项目的安装调试及试用期间的管理将纳入采购人的管理范围，在此过程中，中标人须服从采购人的时间和管理协调。</w:t>
      </w:r>
    </w:p>
    <w:p w:rsidR="0010693E" w:rsidRDefault="0010693E" w:rsidP="0010693E">
      <w:pPr>
        <w:snapToGrid w:val="0"/>
        <w:ind w:firstLineChars="200" w:firstLine="440"/>
        <w:rPr>
          <w:sz w:val="22"/>
        </w:rPr>
      </w:pPr>
      <w:r>
        <w:rPr>
          <w:sz w:val="22"/>
        </w:rPr>
        <w:t xml:space="preserve">9.5 </w:t>
      </w:r>
      <w:r>
        <w:rPr>
          <w:sz w:val="22"/>
        </w:rPr>
        <w:t>质量标准与验收要求</w:t>
      </w:r>
    </w:p>
    <w:p w:rsidR="0010693E" w:rsidRDefault="0010693E" w:rsidP="0010693E">
      <w:pPr>
        <w:adjustRightInd w:val="0"/>
        <w:snapToGrid w:val="0"/>
        <w:ind w:firstLineChars="200" w:firstLine="440"/>
        <w:rPr>
          <w:sz w:val="22"/>
        </w:rPr>
      </w:pPr>
      <w:r>
        <w:rPr>
          <w:sz w:val="22"/>
        </w:rPr>
        <w:t>9.5.1</w:t>
      </w:r>
      <w:r>
        <w:rPr>
          <w:sz w:val="22"/>
        </w:rPr>
        <w:t>投标人提供的产品和相关服务应符合国家或行业管理部门颁发的各项质量和安全标准、规范和验收要求，标准和规范等不一致的，从高从严执行。</w:t>
      </w:r>
    </w:p>
    <w:p w:rsidR="0010693E" w:rsidRDefault="0010693E" w:rsidP="0010693E">
      <w:pPr>
        <w:adjustRightInd w:val="0"/>
        <w:snapToGrid w:val="0"/>
        <w:ind w:firstLineChars="200" w:firstLine="440"/>
        <w:rPr>
          <w:sz w:val="22"/>
        </w:rPr>
      </w:pPr>
      <w:r>
        <w:rPr>
          <w:sz w:val="22"/>
        </w:rPr>
        <w:t xml:space="preserve">9.5.2 </w:t>
      </w:r>
      <w:r>
        <w:rPr>
          <w:sz w:val="22"/>
        </w:rPr>
        <w:t>本项目验收将由采购人组织进行或委托第三方进行，</w:t>
      </w:r>
      <w:r w:rsidRPr="00C577F7">
        <w:rPr>
          <w:rFonts w:hint="eastAsia"/>
          <w:sz w:val="22"/>
        </w:rPr>
        <w:t>设备安装并经使用培训后，经过试运行，设备的各项性能指标均能达到</w:t>
      </w:r>
      <w:r>
        <w:rPr>
          <w:rFonts w:hint="eastAsia"/>
          <w:sz w:val="22"/>
        </w:rPr>
        <w:t>采购需求</w:t>
      </w:r>
      <w:r w:rsidRPr="00C577F7">
        <w:rPr>
          <w:rFonts w:hint="eastAsia"/>
          <w:sz w:val="22"/>
        </w:rPr>
        <w:t>要求，</w:t>
      </w:r>
      <w:r>
        <w:rPr>
          <w:rFonts w:hint="eastAsia"/>
          <w:sz w:val="22"/>
        </w:rPr>
        <w:t>中标人与采购人</w:t>
      </w:r>
      <w:r w:rsidRPr="00C577F7">
        <w:rPr>
          <w:rFonts w:hint="eastAsia"/>
          <w:sz w:val="22"/>
        </w:rPr>
        <w:t>签署医院验收文件后设备即视为验收通过，保修期从</w:t>
      </w:r>
      <w:r>
        <w:rPr>
          <w:rFonts w:hint="eastAsia"/>
          <w:sz w:val="22"/>
        </w:rPr>
        <w:t>采购人</w:t>
      </w:r>
      <w:r w:rsidRPr="00C577F7">
        <w:rPr>
          <w:rFonts w:hint="eastAsia"/>
          <w:sz w:val="22"/>
        </w:rPr>
        <w:t>验收通过之日起计算</w:t>
      </w:r>
      <w:r>
        <w:rPr>
          <w:rFonts w:hint="eastAsia"/>
          <w:sz w:val="22"/>
        </w:rPr>
        <w:t>。</w:t>
      </w:r>
    </w:p>
    <w:p w:rsidR="0010693E" w:rsidRDefault="0010693E" w:rsidP="0010693E">
      <w:pPr>
        <w:adjustRightInd w:val="0"/>
        <w:snapToGrid w:val="0"/>
        <w:ind w:firstLineChars="200" w:firstLine="440"/>
        <w:rPr>
          <w:sz w:val="22"/>
        </w:rPr>
      </w:pPr>
      <w:r>
        <w:rPr>
          <w:sz w:val="22"/>
        </w:rPr>
        <w:t xml:space="preserve">9.5.3 </w:t>
      </w:r>
      <w:r>
        <w:rPr>
          <w:sz w:val="22"/>
        </w:rPr>
        <w:t>如验收未获通过，采购人有权要求更换或退货，并按照合同约定的条款对供应商作违约处理。</w:t>
      </w:r>
    </w:p>
    <w:p w:rsidR="0010693E" w:rsidRDefault="0010693E" w:rsidP="0010693E">
      <w:pPr>
        <w:adjustRightInd w:val="0"/>
        <w:snapToGrid w:val="0"/>
        <w:ind w:firstLineChars="200" w:firstLine="442"/>
        <w:outlineLvl w:val="2"/>
        <w:rPr>
          <w:b/>
          <w:bCs/>
          <w:sz w:val="22"/>
        </w:rPr>
      </w:pPr>
      <w:bookmarkStart w:id="13" w:name="_Toc216446100"/>
      <w:r>
        <w:rPr>
          <w:b/>
          <w:bCs/>
          <w:sz w:val="22"/>
        </w:rPr>
        <w:t xml:space="preserve">10 </w:t>
      </w:r>
      <w:r>
        <w:rPr>
          <w:b/>
          <w:bCs/>
          <w:sz w:val="22"/>
        </w:rPr>
        <w:t>人员及设备配备要求</w:t>
      </w:r>
      <w:bookmarkEnd w:id="13"/>
    </w:p>
    <w:p w:rsidR="0010693E" w:rsidRDefault="0010693E" w:rsidP="0010693E">
      <w:pPr>
        <w:snapToGrid w:val="0"/>
        <w:ind w:firstLineChars="200" w:firstLine="440"/>
        <w:rPr>
          <w:sz w:val="22"/>
        </w:rPr>
      </w:pPr>
      <w:bookmarkStart w:id="14" w:name="_Toc216446101"/>
      <w:r>
        <w:rPr>
          <w:sz w:val="22"/>
        </w:rPr>
        <w:t xml:space="preserve">10.1 </w:t>
      </w:r>
      <w:r>
        <w:rPr>
          <w:sz w:val="22"/>
        </w:rPr>
        <w:t>人员配备要求</w:t>
      </w:r>
    </w:p>
    <w:p w:rsidR="0010693E" w:rsidRDefault="0010693E" w:rsidP="0010693E">
      <w:pPr>
        <w:snapToGrid w:val="0"/>
        <w:ind w:firstLineChars="200" w:firstLine="440"/>
        <w:jc w:val="left"/>
        <w:rPr>
          <w:b/>
          <w:bCs/>
          <w:color w:val="FF0000"/>
          <w:sz w:val="22"/>
          <w:u w:val="wavyHeavy"/>
        </w:rPr>
      </w:pPr>
      <w:r>
        <w:rPr>
          <w:rFonts w:hint="eastAsia"/>
          <w:sz w:val="22"/>
        </w:rPr>
        <w:t>投标人应按本项目配备专业人员，确保本项目顺利实施。</w:t>
      </w:r>
    </w:p>
    <w:p w:rsidR="0010693E" w:rsidRDefault="0010693E" w:rsidP="0010693E">
      <w:pPr>
        <w:snapToGrid w:val="0"/>
        <w:ind w:firstLineChars="200" w:firstLine="440"/>
        <w:rPr>
          <w:sz w:val="22"/>
        </w:rPr>
      </w:pPr>
      <w:r>
        <w:rPr>
          <w:sz w:val="22"/>
        </w:rPr>
        <w:t xml:space="preserve">10.2 </w:t>
      </w:r>
      <w:r>
        <w:rPr>
          <w:sz w:val="22"/>
        </w:rPr>
        <w:t>设备要求</w:t>
      </w:r>
    </w:p>
    <w:p w:rsidR="0010693E" w:rsidRDefault="0010693E" w:rsidP="0010693E">
      <w:pPr>
        <w:snapToGrid w:val="0"/>
        <w:ind w:firstLineChars="200" w:firstLine="440"/>
        <w:rPr>
          <w:sz w:val="22"/>
        </w:rPr>
      </w:pPr>
      <w:r>
        <w:rPr>
          <w:rFonts w:hint="eastAsia"/>
          <w:sz w:val="22"/>
        </w:rPr>
        <w:t>供应商应按本项目配备相关设备，确保本项目顺利实施。</w:t>
      </w:r>
    </w:p>
    <w:p w:rsidR="0010693E" w:rsidRDefault="0010693E" w:rsidP="0010693E">
      <w:pPr>
        <w:adjustRightInd w:val="0"/>
        <w:snapToGrid w:val="0"/>
        <w:ind w:firstLineChars="200" w:firstLine="442"/>
        <w:outlineLvl w:val="2"/>
        <w:rPr>
          <w:b/>
          <w:bCs/>
          <w:sz w:val="22"/>
        </w:rPr>
      </w:pPr>
      <w:r>
        <w:rPr>
          <w:b/>
          <w:bCs/>
          <w:sz w:val="22"/>
        </w:rPr>
        <w:t xml:space="preserve">11 </w:t>
      </w:r>
      <w:r>
        <w:rPr>
          <w:b/>
          <w:bCs/>
          <w:sz w:val="22"/>
        </w:rPr>
        <w:t>安全文明作业要求和应急处置要求</w:t>
      </w:r>
      <w:bookmarkEnd w:id="14"/>
    </w:p>
    <w:p w:rsidR="0010693E" w:rsidRDefault="0010693E" w:rsidP="0010693E">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10693E" w:rsidRDefault="0010693E" w:rsidP="0010693E">
      <w:pPr>
        <w:adjustRightInd w:val="0"/>
        <w:snapToGrid w:val="0"/>
        <w:ind w:firstLineChars="200" w:firstLine="442"/>
        <w:outlineLvl w:val="2"/>
        <w:rPr>
          <w:b/>
          <w:bCs/>
          <w:sz w:val="22"/>
        </w:rPr>
      </w:pPr>
      <w:bookmarkStart w:id="15" w:name="_Toc216446102"/>
      <w:r>
        <w:rPr>
          <w:b/>
          <w:bCs/>
          <w:sz w:val="22"/>
        </w:rPr>
        <w:t xml:space="preserve">12 </w:t>
      </w:r>
      <w:r>
        <w:rPr>
          <w:b/>
          <w:bCs/>
          <w:sz w:val="22"/>
        </w:rPr>
        <w:t>售后服务要求</w:t>
      </w:r>
      <w:bookmarkEnd w:id="15"/>
    </w:p>
    <w:p w:rsidR="0010693E" w:rsidRDefault="0010693E" w:rsidP="0010693E">
      <w:pPr>
        <w:adjustRightInd w:val="0"/>
        <w:snapToGrid w:val="0"/>
        <w:ind w:firstLineChars="200" w:firstLine="440"/>
        <w:rPr>
          <w:sz w:val="22"/>
        </w:rPr>
      </w:pPr>
      <w:r>
        <w:rPr>
          <w:sz w:val="22"/>
        </w:rPr>
        <w:t xml:space="preserve">12.1 </w:t>
      </w:r>
      <w:r>
        <w:rPr>
          <w:sz w:val="22"/>
        </w:rPr>
        <w:t>操作培训要求</w:t>
      </w:r>
    </w:p>
    <w:p w:rsidR="0010693E" w:rsidRDefault="0010693E" w:rsidP="0010693E">
      <w:pPr>
        <w:adjustRightInd w:val="0"/>
        <w:snapToGrid w:val="0"/>
        <w:ind w:firstLineChars="200" w:firstLine="440"/>
        <w:rPr>
          <w:sz w:val="22"/>
        </w:rPr>
      </w:pPr>
      <w:r>
        <w:rPr>
          <w:rFonts w:hint="eastAsia"/>
          <w:sz w:val="22"/>
        </w:rPr>
        <w:t>原制造商</w:t>
      </w:r>
      <w:r w:rsidRPr="00672333">
        <w:rPr>
          <w:rFonts w:hint="eastAsia"/>
          <w:sz w:val="22"/>
        </w:rPr>
        <w:t>免费提供临床操作及设备维修培训（到医院现场培训次数≥</w:t>
      </w:r>
      <w:r w:rsidRPr="00672333">
        <w:rPr>
          <w:rFonts w:hint="eastAsia"/>
          <w:sz w:val="22"/>
        </w:rPr>
        <w:t>3</w:t>
      </w:r>
      <w:r w:rsidRPr="00672333">
        <w:rPr>
          <w:rFonts w:hint="eastAsia"/>
          <w:sz w:val="22"/>
        </w:rPr>
        <w:t>次），以医院设备培训记录单为准；提供操作培训及维修培训教程资料（以视频格式存放于≥</w:t>
      </w:r>
      <w:r w:rsidRPr="00672333">
        <w:rPr>
          <w:rFonts w:hint="eastAsia"/>
          <w:sz w:val="22"/>
        </w:rPr>
        <w:t>32G U</w:t>
      </w:r>
      <w:r w:rsidRPr="00672333">
        <w:rPr>
          <w:rFonts w:hint="eastAsia"/>
          <w:sz w:val="22"/>
        </w:rPr>
        <w:t>盘内）</w:t>
      </w:r>
      <w:r>
        <w:rPr>
          <w:rFonts w:hint="eastAsia"/>
          <w:sz w:val="22"/>
        </w:rPr>
        <w:t>。</w:t>
      </w:r>
    </w:p>
    <w:p w:rsidR="0010693E" w:rsidRDefault="0010693E" w:rsidP="0010693E">
      <w:pPr>
        <w:snapToGrid w:val="0"/>
        <w:ind w:firstLineChars="200" w:firstLine="440"/>
        <w:jc w:val="left"/>
        <w:rPr>
          <w:color w:val="000000"/>
          <w:sz w:val="22"/>
        </w:rPr>
      </w:pPr>
      <w:r w:rsidRPr="00F46069">
        <w:rPr>
          <w:color w:val="000000"/>
          <w:sz w:val="22"/>
        </w:rPr>
        <w:t>12.2</w:t>
      </w:r>
      <w:r w:rsidRPr="00F46069">
        <w:rPr>
          <w:rFonts w:hint="eastAsia"/>
          <w:color w:val="000000"/>
          <w:sz w:val="22"/>
        </w:rPr>
        <w:t>免费</w:t>
      </w:r>
      <w:r w:rsidRPr="00F46069">
        <w:rPr>
          <w:rFonts w:hint="eastAsia"/>
          <w:sz w:val="22"/>
        </w:rPr>
        <w:t>质保</w:t>
      </w:r>
      <w:r w:rsidRPr="00F46069">
        <w:rPr>
          <w:rFonts w:hint="eastAsia"/>
          <w:color w:val="000000"/>
          <w:sz w:val="22"/>
        </w:rPr>
        <w:t>期服务承诺</w:t>
      </w:r>
    </w:p>
    <w:p w:rsidR="0010693E" w:rsidRDefault="0010693E" w:rsidP="0010693E">
      <w:pPr>
        <w:snapToGrid w:val="0"/>
        <w:ind w:firstLineChars="200" w:firstLine="440"/>
        <w:jc w:val="left"/>
        <w:rPr>
          <w:color w:val="000000"/>
          <w:sz w:val="22"/>
        </w:rPr>
      </w:pPr>
      <w:r>
        <w:rPr>
          <w:color w:val="000000"/>
          <w:sz w:val="22"/>
        </w:rPr>
        <w:t>12.2.1</w:t>
      </w:r>
      <w:r>
        <w:rPr>
          <w:color w:val="000000"/>
          <w:sz w:val="22"/>
        </w:rPr>
        <w:t>本项目免费</w:t>
      </w:r>
      <w:r>
        <w:rPr>
          <w:rFonts w:hint="eastAsia"/>
          <w:color w:val="000000"/>
          <w:sz w:val="22"/>
        </w:rPr>
        <w:t>质保期</w:t>
      </w:r>
      <w:r>
        <w:rPr>
          <w:color w:val="000000"/>
          <w:sz w:val="22"/>
        </w:rPr>
        <w:t>：</w:t>
      </w:r>
      <w:r w:rsidRPr="00672333">
        <w:rPr>
          <w:rFonts w:hint="eastAsia"/>
          <w:color w:val="000000"/>
          <w:sz w:val="22"/>
        </w:rPr>
        <w:t>设备整机保修期≥</w:t>
      </w:r>
      <w:r w:rsidRPr="00672333">
        <w:rPr>
          <w:rFonts w:hint="eastAsia"/>
          <w:color w:val="000000"/>
          <w:sz w:val="22"/>
        </w:rPr>
        <w:t>6</w:t>
      </w:r>
      <w:r w:rsidRPr="00672333">
        <w:rPr>
          <w:rFonts w:hint="eastAsia"/>
          <w:color w:val="000000"/>
          <w:sz w:val="22"/>
        </w:rPr>
        <w:t>年（含附件，以装箱单为准）超宽频经阴容积探头≥</w:t>
      </w:r>
      <w:r w:rsidRPr="00672333">
        <w:rPr>
          <w:rFonts w:hint="eastAsia"/>
          <w:color w:val="000000"/>
          <w:sz w:val="22"/>
        </w:rPr>
        <w:t>3</w:t>
      </w:r>
      <w:r w:rsidRPr="00672333">
        <w:rPr>
          <w:rFonts w:hint="eastAsia"/>
          <w:color w:val="000000"/>
          <w:sz w:val="22"/>
        </w:rPr>
        <w:t>年，保修范围包含因操作不当或意外导致的人为损坏。设备保修方式若无特别说明，则以保修期限为准</w:t>
      </w:r>
      <w:r>
        <w:rPr>
          <w:rFonts w:hint="eastAsia"/>
          <w:color w:val="000000"/>
          <w:sz w:val="22"/>
        </w:rPr>
        <w:t>。</w:t>
      </w:r>
    </w:p>
    <w:p w:rsidR="0010693E" w:rsidRDefault="0010693E" w:rsidP="0010693E">
      <w:pPr>
        <w:snapToGrid w:val="0"/>
        <w:ind w:firstLineChars="200" w:firstLine="440"/>
        <w:jc w:val="left"/>
        <w:rPr>
          <w:color w:val="000000"/>
          <w:sz w:val="22"/>
        </w:rPr>
      </w:pPr>
      <w:r>
        <w:rPr>
          <w:color w:val="000000"/>
          <w:sz w:val="22"/>
        </w:rPr>
        <w:t>12.2.2</w:t>
      </w:r>
      <w:r>
        <w:rPr>
          <w:color w:val="000000"/>
          <w:sz w:val="22"/>
        </w:rPr>
        <w:t>在免费</w:t>
      </w:r>
      <w:r>
        <w:rPr>
          <w:rFonts w:hint="eastAsia"/>
          <w:color w:val="000000"/>
          <w:sz w:val="22"/>
        </w:rPr>
        <w:t>质保期</w:t>
      </w:r>
      <w:r>
        <w:rPr>
          <w:color w:val="000000"/>
          <w:sz w:val="22"/>
        </w:rPr>
        <w:t>内，售后服务机构或团队构成、系统发生故障后的应急响应方</w:t>
      </w:r>
      <w:r>
        <w:rPr>
          <w:color w:val="000000"/>
          <w:sz w:val="22"/>
        </w:rPr>
        <w:lastRenderedPageBreak/>
        <w:t>案</w:t>
      </w:r>
    </w:p>
    <w:p w:rsidR="0010693E" w:rsidRDefault="0010693E" w:rsidP="0010693E">
      <w:pPr>
        <w:snapToGrid w:val="0"/>
        <w:ind w:firstLineChars="200" w:firstLine="440"/>
        <w:jc w:val="left"/>
        <w:rPr>
          <w:color w:val="000000"/>
          <w:sz w:val="22"/>
        </w:rPr>
      </w:pPr>
      <w:r>
        <w:rPr>
          <w:color w:val="000000"/>
          <w:sz w:val="22"/>
        </w:rPr>
        <w:t>（</w:t>
      </w:r>
      <w:r>
        <w:rPr>
          <w:rFonts w:hint="eastAsia"/>
          <w:color w:val="000000"/>
          <w:sz w:val="22"/>
        </w:rPr>
        <w:t>1</w:t>
      </w:r>
      <w:r>
        <w:rPr>
          <w:color w:val="000000"/>
          <w:sz w:val="22"/>
        </w:rPr>
        <w:t>）</w:t>
      </w:r>
      <w:r w:rsidRPr="00A12743">
        <w:rPr>
          <w:rFonts w:hint="eastAsia"/>
          <w:sz w:val="22"/>
        </w:rPr>
        <w:t>维修响应时间不超过</w:t>
      </w:r>
      <w:r w:rsidRPr="00A12743">
        <w:rPr>
          <w:sz w:val="22"/>
        </w:rPr>
        <w:t>12</w:t>
      </w:r>
      <w:r w:rsidRPr="00A12743">
        <w:rPr>
          <w:sz w:val="22"/>
        </w:rPr>
        <w:t>小时，</w:t>
      </w:r>
      <w:r w:rsidRPr="00A12743">
        <w:rPr>
          <w:sz w:val="22"/>
        </w:rPr>
        <w:t>48</w:t>
      </w:r>
      <w:r>
        <w:rPr>
          <w:sz w:val="22"/>
        </w:rPr>
        <w:t>小时内上门维修</w:t>
      </w:r>
      <w:r>
        <w:rPr>
          <w:rFonts w:hint="eastAsia"/>
          <w:color w:val="000000"/>
          <w:sz w:val="22"/>
        </w:rPr>
        <w:t>；</w:t>
      </w:r>
    </w:p>
    <w:p w:rsidR="0010693E" w:rsidRPr="00DA310E" w:rsidRDefault="0010693E" w:rsidP="0010693E">
      <w:pPr>
        <w:snapToGrid w:val="0"/>
        <w:ind w:firstLineChars="200" w:firstLine="440"/>
        <w:jc w:val="left"/>
        <w:rPr>
          <w:sz w:val="22"/>
        </w:rPr>
      </w:pPr>
      <w:r>
        <w:rPr>
          <w:color w:val="000000"/>
          <w:sz w:val="22"/>
        </w:rPr>
        <w:t>（</w:t>
      </w:r>
      <w:r>
        <w:rPr>
          <w:rFonts w:hint="eastAsia"/>
          <w:color w:val="000000"/>
          <w:sz w:val="22"/>
        </w:rPr>
        <w:t>2</w:t>
      </w:r>
      <w:r>
        <w:rPr>
          <w:color w:val="000000"/>
          <w:sz w:val="22"/>
        </w:rPr>
        <w:t>）免费</w:t>
      </w:r>
      <w:r>
        <w:rPr>
          <w:rFonts w:hint="eastAsia"/>
          <w:color w:val="000000"/>
          <w:sz w:val="22"/>
        </w:rPr>
        <w:t>质保期</w:t>
      </w:r>
      <w:r w:rsidRPr="00A12743">
        <w:rPr>
          <w:rFonts w:hint="eastAsia"/>
          <w:sz w:val="22"/>
        </w:rPr>
        <w:t>内免费提供每年≥</w:t>
      </w:r>
      <w:r w:rsidRPr="00A12743">
        <w:rPr>
          <w:sz w:val="22"/>
        </w:rPr>
        <w:t>2</w:t>
      </w:r>
      <w:r w:rsidRPr="00A12743">
        <w:rPr>
          <w:sz w:val="22"/>
        </w:rPr>
        <w:t>次设备</w:t>
      </w:r>
      <w:r w:rsidRPr="00A12743">
        <w:rPr>
          <w:sz w:val="22"/>
        </w:rPr>
        <w:t>(</w:t>
      </w:r>
      <w:r w:rsidRPr="00A12743">
        <w:rPr>
          <w:sz w:val="22"/>
        </w:rPr>
        <w:t>包括附件</w:t>
      </w:r>
      <w:r w:rsidRPr="00A12743">
        <w:rPr>
          <w:sz w:val="22"/>
        </w:rPr>
        <w:t>)</w:t>
      </w:r>
      <w:r w:rsidRPr="00A12743">
        <w:rPr>
          <w:sz w:val="22"/>
        </w:rPr>
        <w:t>保养及检测，并提供保养单及检测报告</w:t>
      </w:r>
      <w:r>
        <w:rPr>
          <w:rFonts w:hint="eastAsia"/>
          <w:color w:val="000000"/>
          <w:sz w:val="22"/>
        </w:rPr>
        <w:t>；</w:t>
      </w:r>
    </w:p>
    <w:p w:rsidR="0010693E" w:rsidRDefault="0010693E" w:rsidP="0010693E">
      <w:pPr>
        <w:snapToGrid w:val="0"/>
        <w:ind w:firstLineChars="200" w:firstLine="440"/>
        <w:jc w:val="left"/>
        <w:rPr>
          <w:color w:val="000000"/>
          <w:sz w:val="22"/>
        </w:rPr>
      </w:pPr>
      <w:r>
        <w:rPr>
          <w:color w:val="000000"/>
          <w:sz w:val="22"/>
        </w:rPr>
        <w:t>（</w:t>
      </w:r>
      <w:r>
        <w:rPr>
          <w:color w:val="000000"/>
          <w:sz w:val="22"/>
        </w:rPr>
        <w:t>3</w:t>
      </w:r>
      <w:r>
        <w:rPr>
          <w:color w:val="000000"/>
          <w:sz w:val="22"/>
        </w:rPr>
        <w:t>）设备</w:t>
      </w:r>
      <w:r w:rsidRPr="00005E61">
        <w:rPr>
          <w:rFonts w:hint="eastAsia"/>
          <w:color w:val="000000"/>
          <w:sz w:val="22"/>
        </w:rPr>
        <w:t>生产厂家有</w:t>
      </w:r>
      <w:r>
        <w:rPr>
          <w:rFonts w:hint="eastAsia"/>
          <w:color w:val="000000"/>
          <w:sz w:val="22"/>
        </w:rPr>
        <w:t>专业</w:t>
      </w:r>
      <w:r w:rsidRPr="00005E61">
        <w:rPr>
          <w:rFonts w:hint="eastAsia"/>
          <w:color w:val="000000"/>
          <w:sz w:val="22"/>
        </w:rPr>
        <w:t>维修点以及经验丰富的专业维修工程师，备品仓库备件充足</w:t>
      </w:r>
      <w:r>
        <w:rPr>
          <w:rFonts w:hint="eastAsia"/>
          <w:color w:val="000000"/>
          <w:sz w:val="22"/>
        </w:rPr>
        <w:t>。</w:t>
      </w:r>
    </w:p>
    <w:p w:rsidR="0010693E" w:rsidRDefault="0010693E" w:rsidP="0010693E">
      <w:pPr>
        <w:snapToGrid w:val="0"/>
        <w:ind w:firstLineChars="200" w:firstLine="440"/>
        <w:jc w:val="left"/>
        <w:rPr>
          <w:color w:val="000000"/>
          <w:sz w:val="22"/>
        </w:rPr>
      </w:pPr>
      <w:r>
        <w:rPr>
          <w:color w:val="000000"/>
          <w:sz w:val="22"/>
        </w:rPr>
        <w:t>12.2.3</w:t>
      </w:r>
      <w:r>
        <w:rPr>
          <w:color w:val="000000"/>
          <w:sz w:val="22"/>
        </w:rPr>
        <w:t>如果设备发生故障，具体响应方案。中标人应调查故障原因并修复直至满足最终验收指标和性能的要求，或者更换整个或部分有缺陷的材料。以上各项都应是免费的。</w:t>
      </w:r>
    </w:p>
    <w:p w:rsidR="0010693E" w:rsidRDefault="0010693E" w:rsidP="0010693E">
      <w:pPr>
        <w:snapToGrid w:val="0"/>
        <w:ind w:firstLineChars="200" w:firstLine="440"/>
        <w:jc w:val="left"/>
        <w:rPr>
          <w:sz w:val="22"/>
        </w:rPr>
      </w:pPr>
      <w:r>
        <w:rPr>
          <w:color w:val="000000"/>
          <w:sz w:val="22"/>
        </w:rPr>
        <w:t>12.3</w:t>
      </w:r>
      <w:r>
        <w:rPr>
          <w:rFonts w:hint="eastAsia"/>
          <w:sz w:val="22"/>
          <w:highlight w:val="yellow"/>
        </w:rPr>
        <w:t>使用周期</w:t>
      </w:r>
      <w:r>
        <w:rPr>
          <w:sz w:val="22"/>
          <w:highlight w:val="yellow"/>
        </w:rPr>
        <w:t>服务</w:t>
      </w:r>
    </w:p>
    <w:p w:rsidR="0010693E" w:rsidRDefault="0010693E" w:rsidP="0010693E">
      <w:pPr>
        <w:snapToGrid w:val="0"/>
        <w:ind w:firstLineChars="200" w:firstLine="440"/>
        <w:jc w:val="left"/>
        <w:rPr>
          <w:sz w:val="22"/>
        </w:rPr>
      </w:pPr>
      <w:r w:rsidRPr="00DA310E">
        <w:rPr>
          <w:rFonts w:hint="eastAsia"/>
          <w:sz w:val="22"/>
        </w:rPr>
        <w:t>超过</w:t>
      </w:r>
      <w:r>
        <w:rPr>
          <w:color w:val="000000"/>
          <w:sz w:val="22"/>
        </w:rPr>
        <w:t>免费</w:t>
      </w:r>
      <w:r>
        <w:rPr>
          <w:rFonts w:hint="eastAsia"/>
          <w:color w:val="000000"/>
          <w:sz w:val="22"/>
        </w:rPr>
        <w:t>质保期</w:t>
      </w:r>
      <w:r w:rsidRPr="00DA310E">
        <w:rPr>
          <w:rFonts w:hint="eastAsia"/>
          <w:sz w:val="22"/>
        </w:rPr>
        <w:t>后</w:t>
      </w:r>
      <w:r>
        <w:rPr>
          <w:rFonts w:hint="eastAsia"/>
          <w:sz w:val="22"/>
        </w:rPr>
        <w:t>中标人及</w:t>
      </w:r>
      <w:r>
        <w:rPr>
          <w:color w:val="000000"/>
          <w:sz w:val="22"/>
        </w:rPr>
        <w:t>设备</w:t>
      </w:r>
      <w:r w:rsidRPr="00005E61">
        <w:rPr>
          <w:rFonts w:hint="eastAsia"/>
          <w:color w:val="000000"/>
          <w:sz w:val="22"/>
        </w:rPr>
        <w:t>生产厂家</w:t>
      </w:r>
      <w:r w:rsidRPr="00DA310E">
        <w:rPr>
          <w:rFonts w:hint="eastAsia"/>
          <w:sz w:val="22"/>
        </w:rPr>
        <w:t>对于设备不得设置密钥等方式来控制设备使用，维修响应时间不超过</w:t>
      </w:r>
      <w:r w:rsidRPr="00DA310E">
        <w:rPr>
          <w:rFonts w:hint="eastAsia"/>
          <w:sz w:val="22"/>
        </w:rPr>
        <w:t>12</w:t>
      </w:r>
      <w:r w:rsidRPr="00DA310E">
        <w:rPr>
          <w:rFonts w:hint="eastAsia"/>
          <w:sz w:val="22"/>
        </w:rPr>
        <w:t>小时及</w:t>
      </w:r>
      <w:r w:rsidRPr="00DA310E">
        <w:rPr>
          <w:rFonts w:hint="eastAsia"/>
          <w:sz w:val="22"/>
        </w:rPr>
        <w:t>48</w:t>
      </w:r>
      <w:r w:rsidRPr="00DA310E">
        <w:rPr>
          <w:rFonts w:hint="eastAsia"/>
          <w:sz w:val="22"/>
        </w:rPr>
        <w:t>小时内上门维修，不向医院收取维修产生的人工费用（包括国家法定假日），若产生配件费用</w:t>
      </w:r>
      <w:r>
        <w:rPr>
          <w:rFonts w:hint="eastAsia"/>
          <w:sz w:val="22"/>
        </w:rPr>
        <w:t>，</w:t>
      </w:r>
      <w:r w:rsidRPr="00DA310E">
        <w:rPr>
          <w:rFonts w:hint="eastAsia"/>
          <w:sz w:val="22"/>
        </w:rPr>
        <w:t>则</w:t>
      </w:r>
      <w:r w:rsidR="00D711D8">
        <w:rPr>
          <w:rFonts w:hint="eastAsia"/>
          <w:sz w:val="22"/>
        </w:rPr>
        <w:t>中标人</w:t>
      </w:r>
      <w:r w:rsidRPr="00DA310E">
        <w:rPr>
          <w:rFonts w:hint="eastAsia"/>
          <w:sz w:val="22"/>
        </w:rPr>
        <w:t>承诺先修复后付款</w:t>
      </w:r>
      <w:r w:rsidRPr="00DA310E">
        <w:rPr>
          <w:rFonts w:hint="eastAsia"/>
          <w:sz w:val="22"/>
        </w:rPr>
        <w:t>,</w:t>
      </w:r>
      <w:r w:rsidRPr="00DA310E">
        <w:rPr>
          <w:rFonts w:hint="eastAsia"/>
          <w:sz w:val="22"/>
        </w:rPr>
        <w:t>不支付任何差旅费、食宿等其他费用，配件价格不高于其投标文件《使用周期成本报价明细表》中报价的价格</w:t>
      </w:r>
      <w:r>
        <w:rPr>
          <w:rFonts w:hint="eastAsia"/>
          <w:sz w:val="22"/>
        </w:rPr>
        <w:t>。</w:t>
      </w:r>
    </w:p>
    <w:p w:rsidR="0010693E" w:rsidRDefault="0010693E" w:rsidP="0010693E">
      <w:pPr>
        <w:snapToGrid w:val="0"/>
        <w:ind w:firstLineChars="200" w:firstLine="440"/>
        <w:jc w:val="left"/>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5"/>
        <w:gridCol w:w="1319"/>
        <w:gridCol w:w="1143"/>
        <w:gridCol w:w="5219"/>
      </w:tblGrid>
      <w:tr w:rsidR="0010693E" w:rsidTr="00064B24">
        <w:trPr>
          <w:trHeight w:val="454"/>
          <w:tblHeader/>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0693E" w:rsidRDefault="0010693E" w:rsidP="00064B24">
            <w:pPr>
              <w:adjustRightInd w:val="0"/>
              <w:snapToGrid w:val="0"/>
              <w:jc w:val="center"/>
              <w:rPr>
                <w:b/>
                <w:sz w:val="22"/>
              </w:rPr>
            </w:pPr>
            <w:r>
              <w:rPr>
                <w:rFonts w:hint="eastAsia"/>
                <w:b/>
                <w:sz w:val="22"/>
              </w:rPr>
              <w:t>序号</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0693E" w:rsidRDefault="0010693E" w:rsidP="00064B24">
            <w:pPr>
              <w:adjustRightInd w:val="0"/>
              <w:snapToGrid w:val="0"/>
              <w:jc w:val="center"/>
              <w:rPr>
                <w:b/>
                <w:sz w:val="22"/>
              </w:rPr>
            </w:pPr>
            <w:r>
              <w:rPr>
                <w:rFonts w:hint="eastAsia"/>
                <w:b/>
                <w:sz w:val="22"/>
              </w:rPr>
              <w:t>服务内容</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0693E" w:rsidRDefault="0010693E" w:rsidP="00064B24">
            <w:pPr>
              <w:adjustRightInd w:val="0"/>
              <w:snapToGrid w:val="0"/>
              <w:jc w:val="center"/>
              <w:rPr>
                <w:b/>
                <w:kern w:val="0"/>
                <w:sz w:val="22"/>
              </w:rPr>
            </w:pPr>
            <w:r>
              <w:rPr>
                <w:rFonts w:hint="eastAsia"/>
                <w:b/>
                <w:color w:val="333333"/>
                <w:sz w:val="22"/>
                <w:shd w:val="clear" w:color="auto" w:fill="FFFFFF"/>
              </w:rPr>
              <w:t>约定期限</w:t>
            </w:r>
          </w:p>
        </w:tc>
        <w:tc>
          <w:tcPr>
            <w:tcW w:w="0" w:type="auto"/>
            <w:tcBorders>
              <w:top w:val="single" w:sz="4" w:space="0" w:color="auto"/>
              <w:left w:val="single" w:sz="4" w:space="0" w:color="auto"/>
              <w:bottom w:val="single" w:sz="4" w:space="0" w:color="auto"/>
              <w:right w:val="single" w:sz="4" w:space="0" w:color="auto"/>
            </w:tcBorders>
            <w:vAlign w:val="center"/>
          </w:tcPr>
          <w:p w:rsidR="0010693E" w:rsidRDefault="0010693E" w:rsidP="00064B24">
            <w:pPr>
              <w:adjustRightInd w:val="0"/>
              <w:snapToGrid w:val="0"/>
              <w:jc w:val="center"/>
              <w:rPr>
                <w:b/>
                <w:kern w:val="0"/>
                <w:sz w:val="22"/>
              </w:rPr>
            </w:pPr>
            <w:r>
              <w:rPr>
                <w:rFonts w:hint="eastAsia"/>
                <w:b/>
                <w:sz w:val="22"/>
              </w:rPr>
              <w:t>具体服务要求</w:t>
            </w:r>
          </w:p>
        </w:tc>
      </w:tr>
      <w:tr w:rsidR="0010693E" w:rsidTr="00064B24">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0693E" w:rsidRDefault="0010693E" w:rsidP="00064B24">
            <w:pPr>
              <w:widowControl/>
              <w:snapToGrid w:val="0"/>
              <w:jc w:val="center"/>
              <w:rPr>
                <w:kern w:val="0"/>
                <w:sz w:val="22"/>
              </w:rPr>
            </w:pPr>
            <w:r>
              <w:rPr>
                <w:kern w:val="0"/>
                <w:sz w:val="22"/>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0693E" w:rsidRDefault="0010693E" w:rsidP="00064B24">
            <w:pPr>
              <w:widowControl/>
              <w:snapToGrid w:val="0"/>
              <w:jc w:val="center"/>
              <w:rPr>
                <w:kern w:val="0"/>
                <w:sz w:val="22"/>
              </w:rPr>
            </w:pPr>
            <w:r>
              <w:rPr>
                <w:rFonts w:hint="eastAsia"/>
                <w:sz w:val="22"/>
              </w:rPr>
              <w:t>配件</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0693E" w:rsidRDefault="0010693E" w:rsidP="00064B24">
            <w:pPr>
              <w:widowControl/>
              <w:snapToGrid w:val="0"/>
              <w:jc w:val="center"/>
              <w:rPr>
                <w:kern w:val="0"/>
                <w:sz w:val="22"/>
              </w:rPr>
            </w:pPr>
            <w:r>
              <w:rPr>
                <w:rFonts w:hint="eastAsia"/>
                <w:sz w:val="22"/>
              </w:rPr>
              <w:t>供应商自报</w:t>
            </w:r>
          </w:p>
        </w:tc>
        <w:tc>
          <w:tcPr>
            <w:tcW w:w="0" w:type="auto"/>
            <w:tcBorders>
              <w:top w:val="single" w:sz="4" w:space="0" w:color="auto"/>
              <w:left w:val="single" w:sz="4" w:space="0" w:color="auto"/>
              <w:bottom w:val="single" w:sz="4" w:space="0" w:color="auto"/>
              <w:right w:val="single" w:sz="4" w:space="0" w:color="auto"/>
            </w:tcBorders>
            <w:vAlign w:val="center"/>
          </w:tcPr>
          <w:p w:rsidR="0010693E" w:rsidRDefault="0010693E" w:rsidP="00064B24">
            <w:pPr>
              <w:widowControl/>
              <w:snapToGrid w:val="0"/>
              <w:jc w:val="center"/>
              <w:rPr>
                <w:kern w:val="0"/>
                <w:sz w:val="22"/>
              </w:rPr>
            </w:pPr>
          </w:p>
          <w:p w:rsidR="0010693E" w:rsidRDefault="0010693E" w:rsidP="00064B24">
            <w:pPr>
              <w:widowControl/>
              <w:snapToGrid w:val="0"/>
              <w:jc w:val="center"/>
              <w:rPr>
                <w:kern w:val="0"/>
                <w:sz w:val="22"/>
              </w:rPr>
            </w:pPr>
            <w:r>
              <w:rPr>
                <w:rFonts w:hint="eastAsia"/>
                <w:kern w:val="0"/>
                <w:sz w:val="22"/>
              </w:rPr>
              <w:t>投标人</w:t>
            </w:r>
            <w:r w:rsidRPr="006B17D0">
              <w:rPr>
                <w:rFonts w:hint="eastAsia"/>
                <w:kern w:val="0"/>
                <w:sz w:val="22"/>
              </w:rPr>
              <w:t>需提供维修零配件的明细报价</w:t>
            </w:r>
            <w:r w:rsidR="00D711D8" w:rsidRPr="00D711D8">
              <w:rPr>
                <w:rFonts w:hint="eastAsia"/>
                <w:kern w:val="0"/>
                <w:sz w:val="22"/>
              </w:rPr>
              <w:t>，配件不高于市场价的</w:t>
            </w:r>
            <w:r w:rsidR="00D711D8" w:rsidRPr="00D711D8">
              <w:rPr>
                <w:rFonts w:hint="eastAsia"/>
                <w:kern w:val="0"/>
                <w:sz w:val="22"/>
              </w:rPr>
              <w:t>8</w:t>
            </w:r>
            <w:r w:rsidR="00D711D8" w:rsidRPr="00D711D8">
              <w:rPr>
                <w:rFonts w:hint="eastAsia"/>
                <w:kern w:val="0"/>
                <w:sz w:val="22"/>
              </w:rPr>
              <w:t>折。</w:t>
            </w:r>
          </w:p>
        </w:tc>
      </w:tr>
      <w:tr w:rsidR="0010693E" w:rsidTr="00064B24">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0693E" w:rsidRDefault="0010693E" w:rsidP="00064B24">
            <w:pPr>
              <w:widowControl/>
              <w:snapToGrid w:val="0"/>
              <w:jc w:val="center"/>
              <w:rPr>
                <w:kern w:val="0"/>
                <w:sz w:val="22"/>
              </w:rPr>
            </w:pPr>
            <w:r>
              <w:rPr>
                <w:rFonts w:hint="eastAsia"/>
                <w:kern w:val="0"/>
                <w:sz w:val="22"/>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0693E" w:rsidRDefault="0010693E" w:rsidP="00064B24">
            <w:pPr>
              <w:widowControl/>
              <w:snapToGrid w:val="0"/>
              <w:jc w:val="center"/>
              <w:rPr>
                <w:sz w:val="22"/>
              </w:rPr>
            </w:pPr>
            <w:r w:rsidRPr="006B17D0">
              <w:rPr>
                <w:rFonts w:hint="eastAsia"/>
                <w:sz w:val="22"/>
              </w:rPr>
              <w:t>年度全保服务</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0693E" w:rsidRPr="006B17D0" w:rsidRDefault="0010693E" w:rsidP="00064B24">
            <w:pPr>
              <w:widowControl/>
              <w:snapToGrid w:val="0"/>
              <w:rPr>
                <w:sz w:val="22"/>
              </w:rPr>
            </w:pPr>
            <w:r>
              <w:rPr>
                <w:rFonts w:hint="eastAsia"/>
                <w:sz w:val="22"/>
              </w:rPr>
              <w:t>供应商自报</w:t>
            </w:r>
          </w:p>
        </w:tc>
        <w:tc>
          <w:tcPr>
            <w:tcW w:w="0" w:type="auto"/>
            <w:tcBorders>
              <w:top w:val="single" w:sz="4" w:space="0" w:color="auto"/>
              <w:left w:val="single" w:sz="4" w:space="0" w:color="auto"/>
              <w:bottom w:val="single" w:sz="4" w:space="0" w:color="auto"/>
              <w:right w:val="single" w:sz="4" w:space="0" w:color="auto"/>
            </w:tcBorders>
            <w:vAlign w:val="center"/>
          </w:tcPr>
          <w:p w:rsidR="0010693E" w:rsidRDefault="0010693E" w:rsidP="00064B24">
            <w:pPr>
              <w:widowControl/>
              <w:snapToGrid w:val="0"/>
              <w:jc w:val="center"/>
              <w:rPr>
                <w:kern w:val="0"/>
                <w:sz w:val="22"/>
              </w:rPr>
            </w:pPr>
            <w:r>
              <w:rPr>
                <w:color w:val="000000"/>
                <w:sz w:val="22"/>
              </w:rPr>
              <w:t>免费</w:t>
            </w:r>
            <w:r>
              <w:rPr>
                <w:rFonts w:hint="eastAsia"/>
                <w:color w:val="000000"/>
                <w:sz w:val="22"/>
              </w:rPr>
              <w:t>质保期</w:t>
            </w:r>
            <w:r w:rsidRPr="006B17D0">
              <w:rPr>
                <w:rFonts w:hint="eastAsia"/>
                <w:sz w:val="22"/>
              </w:rPr>
              <w:t>满后，年度全保服务费不超过设备总价的</w:t>
            </w:r>
            <w:r>
              <w:rPr>
                <w:sz w:val="22"/>
              </w:rPr>
              <w:t>3</w:t>
            </w:r>
            <w:r w:rsidRPr="006B17D0">
              <w:rPr>
                <w:rFonts w:hint="eastAsia"/>
                <w:sz w:val="22"/>
              </w:rPr>
              <w:t>%</w:t>
            </w:r>
          </w:p>
        </w:tc>
      </w:tr>
    </w:tbl>
    <w:p w:rsidR="0010693E" w:rsidRDefault="0010693E" w:rsidP="0010693E">
      <w:pPr>
        <w:snapToGrid w:val="0"/>
        <w:ind w:firstLineChars="200" w:firstLine="442"/>
        <w:jc w:val="left"/>
        <w:rPr>
          <w:b/>
          <w:color w:val="0000FF"/>
          <w:sz w:val="22"/>
        </w:rPr>
      </w:pPr>
      <w:r>
        <w:rPr>
          <w:rFonts w:hint="eastAsia"/>
          <w:b/>
          <w:color w:val="0000FF"/>
          <w:sz w:val="22"/>
        </w:rPr>
        <w:t>说明：投标人在约定期限内以不高于其投标文件《使用周期成本报价明细表》中报价的价格，向采购人提供对应服务</w:t>
      </w:r>
      <w:r w:rsidR="00D711D8">
        <w:rPr>
          <w:rFonts w:hint="eastAsia"/>
          <w:b/>
          <w:color w:val="0000FF"/>
          <w:sz w:val="22"/>
        </w:rPr>
        <w:t>。</w:t>
      </w:r>
    </w:p>
    <w:p w:rsidR="0010693E" w:rsidRDefault="0010693E" w:rsidP="0010693E">
      <w:pPr>
        <w:snapToGrid w:val="0"/>
        <w:ind w:firstLineChars="200" w:firstLine="440"/>
        <w:jc w:val="left"/>
        <w:rPr>
          <w:sz w:val="22"/>
        </w:rPr>
      </w:pPr>
      <w:bookmarkStart w:id="16" w:name="_GoBack"/>
      <w:bookmarkEnd w:id="16"/>
    </w:p>
    <w:p w:rsidR="0010693E" w:rsidRDefault="0010693E" w:rsidP="0010693E">
      <w:pPr>
        <w:snapToGrid w:val="0"/>
        <w:ind w:firstLineChars="200" w:firstLine="440"/>
        <w:jc w:val="left"/>
        <w:rPr>
          <w:sz w:val="22"/>
        </w:rPr>
      </w:pPr>
    </w:p>
    <w:p w:rsidR="0010693E" w:rsidRDefault="0010693E" w:rsidP="0010693E">
      <w:pPr>
        <w:snapToGrid w:val="0"/>
        <w:ind w:firstLineChars="200" w:firstLine="442"/>
        <w:jc w:val="left"/>
        <w:rPr>
          <w:b/>
          <w:bCs/>
          <w:color w:val="FF0000"/>
          <w:sz w:val="22"/>
          <w:u w:val="wavyHeavy"/>
        </w:rPr>
      </w:pPr>
    </w:p>
    <w:p w:rsidR="0010693E" w:rsidRDefault="0010693E" w:rsidP="0010693E">
      <w:pPr>
        <w:adjustRightInd w:val="0"/>
        <w:snapToGrid w:val="0"/>
        <w:jc w:val="center"/>
        <w:outlineLvl w:val="1"/>
        <w:rPr>
          <w:rFonts w:eastAsia="黑体"/>
          <w:color w:val="000000"/>
          <w:sz w:val="30"/>
          <w:szCs w:val="30"/>
        </w:rPr>
      </w:pPr>
      <w:bookmarkStart w:id="17" w:name="_Toc216446103"/>
      <w:bookmarkStart w:id="18" w:name="_Toc475631915"/>
      <w:r>
        <w:rPr>
          <w:rFonts w:eastAsia="黑体"/>
          <w:color w:val="000000"/>
          <w:sz w:val="30"/>
          <w:szCs w:val="30"/>
        </w:rPr>
        <w:t>四、投标报价须知</w:t>
      </w:r>
      <w:bookmarkEnd w:id="17"/>
      <w:bookmarkEnd w:id="18"/>
    </w:p>
    <w:p w:rsidR="0010693E" w:rsidRDefault="0010693E" w:rsidP="0010693E">
      <w:pPr>
        <w:adjustRightInd w:val="0"/>
        <w:snapToGrid w:val="0"/>
        <w:ind w:firstLineChars="200" w:firstLine="442"/>
        <w:jc w:val="left"/>
        <w:outlineLvl w:val="2"/>
        <w:rPr>
          <w:b/>
          <w:color w:val="000000"/>
          <w:sz w:val="22"/>
        </w:rPr>
      </w:pPr>
      <w:bookmarkStart w:id="19" w:name="_Toc216446104"/>
      <w:r>
        <w:rPr>
          <w:b/>
          <w:color w:val="000000"/>
          <w:sz w:val="22"/>
        </w:rPr>
        <w:t xml:space="preserve">13 </w:t>
      </w:r>
      <w:r>
        <w:rPr>
          <w:b/>
          <w:color w:val="000000"/>
          <w:sz w:val="22"/>
        </w:rPr>
        <w:t>投标报价依据</w:t>
      </w:r>
      <w:bookmarkEnd w:id="19"/>
    </w:p>
    <w:p w:rsidR="0010693E" w:rsidRDefault="0010693E" w:rsidP="0010693E">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10693E" w:rsidRDefault="0010693E" w:rsidP="0010693E">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10693E" w:rsidRDefault="0010693E" w:rsidP="0010693E">
      <w:pPr>
        <w:snapToGrid w:val="0"/>
        <w:ind w:firstLineChars="200" w:firstLine="440"/>
        <w:jc w:val="left"/>
        <w:rPr>
          <w:sz w:val="22"/>
        </w:rPr>
      </w:pPr>
      <w:r>
        <w:rPr>
          <w:sz w:val="22"/>
        </w:rPr>
        <w:t xml:space="preserve">13.3 </w:t>
      </w:r>
      <w:r>
        <w:rPr>
          <w:sz w:val="22"/>
        </w:rPr>
        <w:t>供货清单说明</w:t>
      </w:r>
    </w:p>
    <w:p w:rsidR="0010693E" w:rsidRDefault="0010693E" w:rsidP="0010693E">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10693E" w:rsidRDefault="0010693E" w:rsidP="0010693E">
      <w:pPr>
        <w:snapToGrid w:val="0"/>
        <w:ind w:firstLineChars="200" w:firstLine="440"/>
        <w:jc w:val="left"/>
        <w:rPr>
          <w:sz w:val="22"/>
        </w:rPr>
      </w:pPr>
      <w:r>
        <w:rPr>
          <w:sz w:val="22"/>
        </w:rPr>
        <w:t>13.3.2</w:t>
      </w:r>
      <w:r>
        <w:rPr>
          <w:sz w:val="22"/>
        </w:rPr>
        <w:t>采购人提供的供货清单是依照采购需求测算出的主要工作内容，与最终的实际履约可能存在小的出入，各投标人应自行认真踏勘现场，了解招标需求。投标人如</w:t>
      </w:r>
      <w:r>
        <w:rPr>
          <w:sz w:val="22"/>
        </w:rPr>
        <w:lastRenderedPageBreak/>
        <w:t>发现清单和实际工作内容不一致时，应立即以书面形式通知采购人核查，除非采购人以答疑文件或补充文件予以更正，否则，投标人不得缩减供货清单内容。</w:t>
      </w:r>
    </w:p>
    <w:p w:rsidR="0010693E" w:rsidRDefault="0010693E" w:rsidP="0010693E">
      <w:pPr>
        <w:adjustRightInd w:val="0"/>
        <w:snapToGrid w:val="0"/>
        <w:ind w:firstLineChars="200" w:firstLine="442"/>
        <w:jc w:val="left"/>
        <w:outlineLvl w:val="2"/>
        <w:rPr>
          <w:b/>
          <w:color w:val="000000"/>
          <w:sz w:val="22"/>
        </w:rPr>
      </w:pPr>
      <w:bookmarkStart w:id="20" w:name="_Toc216446105"/>
      <w:r>
        <w:rPr>
          <w:b/>
          <w:color w:val="000000"/>
          <w:sz w:val="22"/>
        </w:rPr>
        <w:t>14</w:t>
      </w:r>
      <w:r>
        <w:rPr>
          <w:b/>
          <w:color w:val="000000"/>
          <w:sz w:val="22"/>
        </w:rPr>
        <w:t>投标报价内容</w:t>
      </w:r>
      <w:bookmarkEnd w:id="20"/>
    </w:p>
    <w:p w:rsidR="0010693E" w:rsidRDefault="0010693E" w:rsidP="0010693E">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10693E" w:rsidRDefault="0010693E" w:rsidP="0010693E">
      <w:pPr>
        <w:adjustRightInd w:val="0"/>
        <w:snapToGrid w:val="0"/>
        <w:ind w:firstLineChars="200" w:firstLine="442"/>
        <w:jc w:val="left"/>
        <w:outlineLvl w:val="2"/>
        <w:rPr>
          <w:b/>
          <w:color w:val="000000"/>
          <w:sz w:val="22"/>
        </w:rPr>
      </w:pPr>
      <w:bookmarkStart w:id="21" w:name="_Toc216446106"/>
      <w:r>
        <w:rPr>
          <w:b/>
          <w:color w:val="000000"/>
          <w:sz w:val="22"/>
        </w:rPr>
        <w:t>15</w:t>
      </w:r>
      <w:r>
        <w:rPr>
          <w:b/>
          <w:color w:val="000000"/>
          <w:sz w:val="22"/>
        </w:rPr>
        <w:t>投标报价控制性条款</w:t>
      </w:r>
      <w:bookmarkEnd w:id="21"/>
    </w:p>
    <w:p w:rsidR="0010693E" w:rsidRDefault="0010693E" w:rsidP="0010693E">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10693E" w:rsidRDefault="0010693E" w:rsidP="0010693E">
      <w:pPr>
        <w:snapToGrid w:val="0"/>
        <w:ind w:firstLineChars="200" w:firstLine="440"/>
        <w:jc w:val="left"/>
        <w:rPr>
          <w:sz w:val="22"/>
        </w:rPr>
      </w:pPr>
      <w:r>
        <w:rPr>
          <w:sz w:val="22"/>
        </w:rPr>
        <w:t xml:space="preserve">15.2 </w:t>
      </w:r>
      <w:r>
        <w:rPr>
          <w:sz w:val="22"/>
        </w:rPr>
        <w:t>本项目只允许有一个报价，任何有选择的报价将不予接受。</w:t>
      </w:r>
    </w:p>
    <w:p w:rsidR="0010693E" w:rsidRDefault="0010693E" w:rsidP="0010693E">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10693E" w:rsidRDefault="0010693E" w:rsidP="0010693E">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10693E" w:rsidRDefault="0010693E" w:rsidP="0010693E">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10693E" w:rsidRDefault="0010693E" w:rsidP="0010693E">
      <w:pPr>
        <w:snapToGrid w:val="0"/>
        <w:ind w:firstLineChars="200" w:firstLine="440"/>
        <w:jc w:val="left"/>
        <w:rPr>
          <w:sz w:val="22"/>
        </w:rPr>
      </w:pPr>
      <w:r>
        <w:rPr>
          <w:sz w:val="22"/>
        </w:rPr>
        <w:t xml:space="preserve">15.4.2 </w:t>
      </w:r>
      <w:r>
        <w:rPr>
          <w:sz w:val="22"/>
        </w:rPr>
        <w:t>投标报价和技术方案明显不相符的。</w:t>
      </w:r>
    </w:p>
    <w:p w:rsidR="0010693E" w:rsidRDefault="0010693E" w:rsidP="0010693E">
      <w:pPr>
        <w:snapToGrid w:val="0"/>
        <w:ind w:firstLineChars="200" w:firstLine="440"/>
        <w:jc w:val="left"/>
        <w:rPr>
          <w:sz w:val="22"/>
        </w:rPr>
      </w:pPr>
    </w:p>
    <w:p w:rsidR="0010693E" w:rsidRDefault="0010693E" w:rsidP="0010693E">
      <w:pPr>
        <w:adjustRightInd w:val="0"/>
        <w:snapToGrid w:val="0"/>
        <w:jc w:val="center"/>
        <w:outlineLvl w:val="1"/>
        <w:rPr>
          <w:rFonts w:eastAsia="黑体"/>
          <w:sz w:val="30"/>
          <w:szCs w:val="30"/>
        </w:rPr>
      </w:pPr>
      <w:bookmarkStart w:id="22" w:name="_Toc216859740"/>
      <w:bookmarkStart w:id="23" w:name="_Toc481849902"/>
      <w:bookmarkStart w:id="24" w:name="_Toc486604818"/>
      <w:r>
        <w:rPr>
          <w:rFonts w:eastAsia="黑体"/>
          <w:sz w:val="30"/>
          <w:szCs w:val="30"/>
        </w:rPr>
        <w:t>五、政府采购政策</w:t>
      </w:r>
      <w:bookmarkEnd w:id="22"/>
    </w:p>
    <w:p w:rsidR="0010693E" w:rsidRDefault="0010693E" w:rsidP="0010693E">
      <w:pPr>
        <w:adjustRightInd w:val="0"/>
        <w:snapToGrid w:val="0"/>
        <w:ind w:firstLineChars="200" w:firstLine="442"/>
        <w:outlineLvl w:val="2"/>
        <w:rPr>
          <w:b/>
          <w:sz w:val="22"/>
        </w:rPr>
      </w:pPr>
      <w:bookmarkStart w:id="25" w:name="_Toc216859741"/>
      <w:r>
        <w:rPr>
          <w:b/>
          <w:sz w:val="22"/>
        </w:rPr>
        <w:t xml:space="preserve">16 </w:t>
      </w:r>
      <w:r>
        <w:rPr>
          <w:b/>
          <w:sz w:val="22"/>
        </w:rPr>
        <w:t>节能产品政府采购</w:t>
      </w:r>
      <w:bookmarkEnd w:id="25"/>
    </w:p>
    <w:p w:rsidR="0010693E" w:rsidRDefault="0010693E" w:rsidP="0010693E">
      <w:pPr>
        <w:adjustRightInd w:val="0"/>
        <w:snapToGrid w:val="0"/>
        <w:ind w:firstLineChars="200" w:firstLine="440"/>
        <w:rPr>
          <w:sz w:val="22"/>
        </w:rPr>
      </w:pPr>
      <w:r>
        <w:rPr>
          <w:sz w:val="22"/>
        </w:rPr>
        <w:t xml:space="preserve">16.1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10693E" w:rsidRDefault="0010693E" w:rsidP="0010693E">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10693E" w:rsidRDefault="0010693E" w:rsidP="0010693E">
      <w:pPr>
        <w:adjustRightInd w:val="0"/>
        <w:snapToGrid w:val="0"/>
        <w:ind w:firstLineChars="200" w:firstLine="442"/>
        <w:outlineLvl w:val="2"/>
        <w:rPr>
          <w:b/>
          <w:sz w:val="22"/>
        </w:rPr>
      </w:pPr>
      <w:bookmarkStart w:id="26" w:name="_Toc535412970"/>
      <w:bookmarkStart w:id="27" w:name="_Toc216859742"/>
      <w:r>
        <w:rPr>
          <w:b/>
          <w:sz w:val="22"/>
        </w:rPr>
        <w:t>17</w:t>
      </w:r>
      <w:r>
        <w:rPr>
          <w:b/>
          <w:sz w:val="22"/>
        </w:rPr>
        <w:t>环境标志产品政府采购</w:t>
      </w:r>
      <w:bookmarkEnd w:id="26"/>
      <w:bookmarkEnd w:id="27"/>
    </w:p>
    <w:p w:rsidR="0010693E" w:rsidRDefault="0010693E" w:rsidP="0010693E">
      <w:pPr>
        <w:adjustRightInd w:val="0"/>
        <w:snapToGrid w:val="0"/>
        <w:ind w:firstLineChars="200" w:firstLine="440"/>
        <w:rPr>
          <w:sz w:val="22"/>
        </w:rPr>
      </w:pPr>
      <w:r>
        <w:rPr>
          <w:sz w:val="22"/>
        </w:rPr>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10693E" w:rsidRDefault="0010693E" w:rsidP="0010693E">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10693E" w:rsidRDefault="0010693E" w:rsidP="0010693E">
      <w:pPr>
        <w:adjustRightInd w:val="0"/>
        <w:snapToGrid w:val="0"/>
        <w:ind w:firstLineChars="200" w:firstLine="442"/>
        <w:outlineLvl w:val="2"/>
        <w:rPr>
          <w:b/>
          <w:sz w:val="22"/>
        </w:rPr>
      </w:pPr>
      <w:bookmarkStart w:id="28" w:name="_Toc216859743"/>
      <w:bookmarkStart w:id="29" w:name="_Toc486604821"/>
      <w:bookmarkStart w:id="30" w:name="_Toc481849905"/>
      <w:bookmarkEnd w:id="23"/>
      <w:bookmarkEnd w:id="24"/>
      <w:r>
        <w:rPr>
          <w:b/>
          <w:sz w:val="22"/>
        </w:rPr>
        <w:t xml:space="preserve">18 </w:t>
      </w:r>
      <w:r>
        <w:rPr>
          <w:b/>
          <w:sz w:val="22"/>
        </w:rPr>
        <w:t>促进中小企业发展</w:t>
      </w:r>
      <w:bookmarkEnd w:id="28"/>
    </w:p>
    <w:p w:rsidR="0010693E" w:rsidRDefault="0010693E" w:rsidP="0010693E">
      <w:pPr>
        <w:tabs>
          <w:tab w:val="left" w:pos="3060"/>
        </w:tabs>
        <w:adjustRightInd w:val="0"/>
        <w:snapToGrid w:val="0"/>
        <w:ind w:firstLineChars="200" w:firstLine="440"/>
        <w:rPr>
          <w:sz w:val="22"/>
        </w:rPr>
      </w:pPr>
      <w:r>
        <w:rPr>
          <w:sz w:val="22"/>
        </w:rPr>
        <w:t>18</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w:t>
      </w:r>
      <w:r>
        <w:rPr>
          <w:sz w:val="22"/>
        </w:rPr>
        <w:lastRenderedPageBreak/>
        <w:t>企业声明函》。</w:t>
      </w:r>
    </w:p>
    <w:p w:rsidR="0010693E" w:rsidRDefault="0010693E" w:rsidP="0010693E">
      <w:pPr>
        <w:adjustRightInd w:val="0"/>
        <w:snapToGrid w:val="0"/>
        <w:ind w:firstLineChars="200" w:firstLine="440"/>
        <w:rPr>
          <w:sz w:val="22"/>
        </w:rPr>
      </w:pPr>
      <w:r>
        <w:rPr>
          <w:sz w:val="22"/>
        </w:rPr>
        <w:t xml:space="preserve">18.2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10693E" w:rsidRDefault="0010693E" w:rsidP="0010693E">
      <w:pPr>
        <w:adjustRightInd w:val="0"/>
        <w:snapToGrid w:val="0"/>
        <w:ind w:firstLineChars="200" w:firstLine="440"/>
        <w:rPr>
          <w:sz w:val="22"/>
        </w:rPr>
      </w:pPr>
      <w:r>
        <w:rPr>
          <w:sz w:val="22"/>
        </w:rPr>
        <w:t xml:space="preserve">18.3 </w:t>
      </w:r>
      <w:r>
        <w:rPr>
          <w:sz w:val="22"/>
        </w:rPr>
        <w:t>如项目允许联合体参与竞争的，组成联合体的大中型企业和其他自然人、法人或者其他组织，与小型、微型企业之间不得存在投资关系。</w:t>
      </w:r>
    </w:p>
    <w:p w:rsidR="0010693E" w:rsidRDefault="0010693E" w:rsidP="0010693E">
      <w:pPr>
        <w:adjustRightInd w:val="0"/>
        <w:snapToGrid w:val="0"/>
        <w:ind w:firstLineChars="200" w:firstLine="440"/>
        <w:rPr>
          <w:sz w:val="22"/>
        </w:rPr>
      </w:pPr>
      <w:r>
        <w:rPr>
          <w:sz w:val="22"/>
        </w:rPr>
        <w:t>18.4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10693E" w:rsidRDefault="0010693E" w:rsidP="0010693E">
      <w:pPr>
        <w:adjustRightInd w:val="0"/>
        <w:snapToGrid w:val="0"/>
        <w:ind w:firstLineChars="200" w:firstLine="440"/>
        <w:rPr>
          <w:sz w:val="22"/>
        </w:rPr>
      </w:pPr>
      <w:r>
        <w:rPr>
          <w:sz w:val="22"/>
        </w:rPr>
        <w:t>18.5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10693E" w:rsidRPr="00D95EEC" w:rsidRDefault="0010693E" w:rsidP="0010693E">
      <w:pPr>
        <w:adjustRightInd w:val="0"/>
        <w:snapToGrid w:val="0"/>
        <w:ind w:firstLineChars="200" w:firstLine="440"/>
        <w:rPr>
          <w:kern w:val="0"/>
          <w:sz w:val="22"/>
        </w:rPr>
      </w:pPr>
      <w:r>
        <w:rPr>
          <w:sz w:val="22"/>
        </w:rPr>
        <w:t>18.6</w:t>
      </w:r>
      <w:r>
        <w:rPr>
          <w:sz w:val="22"/>
        </w:rPr>
        <w:t>供应商如提供虚假材料以谋取成交的，按照《政府采购法》有关条款处理，并记入供应商诚信档案。</w:t>
      </w:r>
      <w:bookmarkEnd w:id="29"/>
      <w:bookmarkEnd w:id="30"/>
    </w:p>
    <w:p w:rsidR="0010693E" w:rsidRDefault="0010693E" w:rsidP="0010693E">
      <w:pPr>
        <w:adjustRightInd w:val="0"/>
        <w:snapToGrid w:val="0"/>
        <w:ind w:firstLineChars="200" w:firstLine="442"/>
        <w:outlineLvl w:val="2"/>
        <w:rPr>
          <w:b/>
          <w:sz w:val="22"/>
        </w:rPr>
      </w:pPr>
      <w:bookmarkStart w:id="31" w:name="_Toc216859744"/>
      <w:bookmarkStart w:id="32" w:name="_Toc486604823"/>
      <w:bookmarkStart w:id="33" w:name="_Toc477267172"/>
      <w:bookmarkStart w:id="34" w:name="_Toc216859745"/>
      <w:r>
        <w:rPr>
          <w:b/>
          <w:sz w:val="22"/>
        </w:rPr>
        <w:t>19</w:t>
      </w:r>
      <w:r>
        <w:rPr>
          <w:b/>
          <w:sz w:val="22"/>
        </w:rPr>
        <w:t>实施本国产品标准</w:t>
      </w:r>
      <w:bookmarkEnd w:id="31"/>
    </w:p>
    <w:p w:rsidR="0010693E" w:rsidRDefault="0010693E" w:rsidP="0010693E">
      <w:pPr>
        <w:ind w:firstLineChars="200" w:firstLine="440"/>
        <w:rPr>
          <w:sz w:val="22"/>
        </w:rPr>
      </w:pPr>
      <w:r>
        <w:rPr>
          <w:sz w:val="22"/>
        </w:rPr>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10693E" w:rsidRDefault="0010693E" w:rsidP="0010693E">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10693E" w:rsidRDefault="0010693E" w:rsidP="0010693E">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10693E" w:rsidRDefault="0010693E" w:rsidP="0010693E">
      <w:pPr>
        <w:ind w:firstLineChars="200" w:firstLine="440"/>
        <w:rPr>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10693E" w:rsidRDefault="0010693E" w:rsidP="0010693E">
      <w:pPr>
        <w:adjustRightInd w:val="0"/>
        <w:snapToGrid w:val="0"/>
        <w:ind w:firstLineChars="200" w:firstLine="442"/>
        <w:outlineLvl w:val="2"/>
        <w:rPr>
          <w:b/>
          <w:sz w:val="22"/>
        </w:rPr>
      </w:pPr>
      <w:r>
        <w:rPr>
          <w:b/>
          <w:sz w:val="22"/>
        </w:rPr>
        <w:t xml:space="preserve">20 </w:t>
      </w:r>
      <w:r>
        <w:rPr>
          <w:b/>
          <w:sz w:val="22"/>
        </w:rPr>
        <w:t>支持监狱企业发展</w:t>
      </w:r>
      <w:bookmarkEnd w:id="32"/>
      <w:bookmarkEnd w:id="33"/>
      <w:r>
        <w:rPr>
          <w:rFonts w:hint="eastAsia"/>
          <w:sz w:val="22"/>
        </w:rPr>
        <w:t>（注：仅监狱企业适用）</w:t>
      </w:r>
      <w:bookmarkEnd w:id="34"/>
    </w:p>
    <w:p w:rsidR="0010693E" w:rsidRDefault="0010693E" w:rsidP="0010693E">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10693E" w:rsidRDefault="0010693E" w:rsidP="0010693E">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10693E" w:rsidRDefault="0010693E" w:rsidP="0010693E">
      <w:pPr>
        <w:adjustRightInd w:val="0"/>
        <w:snapToGrid w:val="0"/>
        <w:ind w:firstLineChars="200" w:firstLine="442"/>
        <w:outlineLvl w:val="2"/>
        <w:rPr>
          <w:b/>
          <w:sz w:val="22"/>
        </w:rPr>
      </w:pPr>
      <w:bookmarkStart w:id="35" w:name="_Toc486604820"/>
      <w:bookmarkStart w:id="36" w:name="_Toc481849904"/>
      <w:bookmarkStart w:id="37" w:name="_Toc216859746"/>
      <w:r>
        <w:rPr>
          <w:b/>
          <w:sz w:val="22"/>
        </w:rPr>
        <w:t>21</w:t>
      </w:r>
      <w:bookmarkEnd w:id="35"/>
      <w:bookmarkEnd w:id="36"/>
      <w:r>
        <w:rPr>
          <w:b/>
          <w:sz w:val="22"/>
        </w:rPr>
        <w:t>促进残疾人就业</w:t>
      </w:r>
      <w:r>
        <w:rPr>
          <w:rFonts w:hint="eastAsia"/>
          <w:sz w:val="22"/>
        </w:rPr>
        <w:t>（注：仅残疾人福利单位适用）</w:t>
      </w:r>
      <w:bookmarkEnd w:id="37"/>
    </w:p>
    <w:p w:rsidR="0010693E" w:rsidRDefault="0010693E" w:rsidP="0010693E">
      <w:pPr>
        <w:adjustRightInd w:val="0"/>
        <w:snapToGrid w:val="0"/>
        <w:ind w:firstLineChars="200" w:firstLine="440"/>
        <w:rPr>
          <w:sz w:val="22"/>
        </w:rPr>
      </w:pPr>
      <w:r>
        <w:rPr>
          <w:sz w:val="22"/>
        </w:rPr>
        <w:lastRenderedPageBreak/>
        <w:t xml:space="preserve">21.1 </w:t>
      </w:r>
      <w:bookmarkStart w:id="38" w:name="sendNo"/>
      <w:r>
        <w:rPr>
          <w:sz w:val="22"/>
        </w:rPr>
        <w:t>符合财库</w:t>
      </w:r>
      <w:bookmarkEnd w:id="38"/>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1D7408" w:rsidRDefault="0010693E" w:rsidP="008E7C01">
      <w:pPr>
        <w:ind w:firstLine="420"/>
      </w:pPr>
      <w:r>
        <w:rPr>
          <w:sz w:val="22"/>
        </w:rPr>
        <w:t>21.2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sectPr w:rsidR="001D740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AA9"/>
    <w:rsid w:val="0010693E"/>
    <w:rsid w:val="001D7408"/>
    <w:rsid w:val="005C7AA9"/>
    <w:rsid w:val="00791613"/>
    <w:rsid w:val="008E7C01"/>
    <w:rsid w:val="00D711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AAF7FB-DF27-412C-B177-D05DD1906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693E"/>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10693E"/>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name">
    <w:name w:val="navname"/>
    <w:basedOn w:val="a0"/>
    <w:autoRedefine/>
    <w:qFormat/>
    <w:rsid w:val="00106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4272</Words>
  <Characters>4529</Characters>
  <Application>Microsoft Office Word</Application>
  <DocSecurity>0</DocSecurity>
  <Lines>348</Lines>
  <Paragraphs>283</Paragraphs>
  <ScaleCrop>false</ScaleCrop>
  <Company/>
  <LinksUpToDate>false</LinksUpToDate>
  <CharactersWithSpaces>8518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2026-09-08T06:40:00Z</dcterms:created>
  <dcterms:modified xsi:type="dcterms:W3CDTF">2026-09-10T08:30:00Z</dcterms:modified>
</cp:coreProperties>
</file>