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99515">
      <w:pPr>
        <w:keepNext w:val="0"/>
        <w:keepLines w:val="0"/>
        <w:pageBreakBefore w:val="0"/>
        <w:widowControl w:val="0"/>
        <w:kinsoku/>
        <w:wordWrap/>
        <w:overflowPunct/>
        <w:topLinePunct w:val="0"/>
        <w:autoSpaceDE/>
        <w:autoSpaceDN/>
        <w:bidi w:val="0"/>
        <w:adjustRightInd/>
        <w:snapToGrid/>
        <w:spacing w:after="313" w:afterLines="100" w:line="7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重固镇集镇东区一体化养护保洁服务项目</w:t>
      </w:r>
      <w:r>
        <w:rPr>
          <w:rFonts w:hint="eastAsia" w:ascii="宋体" w:hAnsi="宋体" w:eastAsia="宋体" w:cs="宋体"/>
          <w:b/>
          <w:bCs/>
          <w:sz w:val="44"/>
          <w:szCs w:val="44"/>
          <w:lang w:val="en-US" w:eastAsia="zh-CN"/>
        </w:rPr>
        <w:t>采购需求</w:t>
      </w:r>
      <w:bookmarkStart w:id="0" w:name="_GoBack"/>
      <w:bookmarkEnd w:id="0"/>
    </w:p>
    <w:p w14:paraId="2D021B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全面贯彻区委五届七次全会精神，按照区委、区政府重点工作安排，2019年起全区推进集镇地区道路保洁、绿化养护、河道保洁一体化作业，不断提升市容环境质量。根据市绿化市容局《关于进一步贯彻落实道路和公共广场清扫保洁服务管理办法的实施意见》（沪绿容〔2018〕352号）、市政府六部门联合下发的〈关于印发《关于深化环境卫生绿化养护行业市场化改革提高一线职工工资水平的实施办法》的通知〉（沪绿容〔2016〕506号）以及青市政市容联办（2020）4号-关于印发《关于深入推进集镇地区和农村地区一体化养护保洁工作实施方案》的通知精神，现就重固镇集镇东区一体化养护保洁工作提出招标需求如下：</w:t>
      </w:r>
    </w:p>
    <w:p w14:paraId="4143BB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一、实施范围</w:t>
      </w:r>
    </w:p>
    <w:p w14:paraId="366A468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南至崧泽大道—北至华重公路—东至崧建路—西至赵重公路</w:t>
      </w:r>
    </w:p>
    <w:p w14:paraId="68717EC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二、实施内容</w:t>
      </w:r>
    </w:p>
    <w:p w14:paraId="16B5404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1、道路保洁：按照一类、二类、三类作业标准，对区域内道路机动车道、非机动车道、人行道实施清扫保洁作业及道路保洁产生的各类废弃物清运工作。</w:t>
      </w:r>
    </w:p>
    <w:p w14:paraId="0C13C83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环卫设施管理：对集镇地区部分公厕按照本市《公共厕所保洁质量和服务要求》（DB31/T525-2011）,对应公厕等级实施管理保洁、垃圾房按照《城市环境卫生质量标准》，对公共部位垃圾箱房实施管理保洁、沿线果壳箱按工作标准进行日常管理，含果壳箱垃圾清运。</w:t>
      </w:r>
    </w:p>
    <w:p w14:paraId="1197E3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3、绿化养护：按照现有绿地养护标准以及绿化养护要求，对道路两侧绿地、中央隔离带绿化、河道沿岸绿化以及行道树进行管养及绿化修剪等产生的各类废弃物清运工作。</w:t>
      </w:r>
    </w:p>
    <w:p w14:paraId="02BCDB4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4、河道保洁：按照本市水域保洁作业涉及市、区、镇三级河道相关标准进行保洁及水域保洁等产生的各类废弃物清运工作。</w:t>
      </w:r>
    </w:p>
    <w:p w14:paraId="54CF55C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5、生活垃圾清运：主要指集镇区域沿街商铺产生的生活垃圾清运。</w:t>
      </w:r>
    </w:p>
    <w:p w14:paraId="1AC823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6、中标企业应与属地街道签订诚信承诺书，一体化养护保洁项目内涉及环卫作业任务量的不得擅自转包或发包运行，一经发现将要求中标单位全部收回发包作业任务量及经费，并对单位行政负责人进行约谈。</w:t>
      </w:r>
    </w:p>
    <w:p w14:paraId="472D67E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highlight w:val="none"/>
          <w:lang w:val="en-US" w:eastAsia="zh-CN"/>
        </w:rPr>
        <w:t>中标单位须具有上海市生活垃圾经营性服务许可证书（生活垃圾清扫陆域、水域范围）</w:t>
      </w:r>
      <w:r>
        <w:rPr>
          <w:rFonts w:hint="eastAsia" w:ascii="宋体" w:hAnsi="宋体" w:eastAsia="宋体" w:cs="宋体"/>
          <w:sz w:val="21"/>
          <w:szCs w:val="21"/>
          <w:lang w:val="en-US" w:eastAsia="zh-CN"/>
        </w:rPr>
        <w:t>并符合《青浦区环卫作业市场化指导意见（试行）的通知》（青浦绿容〔2017〕68号）规定的人员、装备要求：</w:t>
      </w:r>
    </w:p>
    <w:p w14:paraId="05B07BC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企业自有车辆配置数为路面清扫车不少于1辆（吨位不小于3吨）、冲洗车不少于1辆(吨位不小于8吨）、路面冲洗车不少于1辆，上述三类车型中自有新能源车辆不少于2辆，巡回保洁车(（三轮电动车）不少于16辆。</w:t>
      </w:r>
    </w:p>
    <w:p w14:paraId="5D1E4AB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（2）企业自有河道保洁船不少于1艘，驾驶员具有船舶驾驶证书；</w:t>
      </w:r>
    </w:p>
    <w:p w14:paraId="5E2A01D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（3）人工保洁员数量按道路总面积（包括人行道、路面、非机隔离带）2万平方米配置1人标准安排作业人数（兼顾巡回保洁）。</w:t>
      </w:r>
    </w:p>
    <w:p w14:paraId="77BF2EC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8、自愿接受管理部门日常监督，区域内发生重大应急保障工作必须无条件服从建设单位，保洁质量与作业经费实行考核挂钩，确保作业保洁达到标准要求。</w:t>
      </w:r>
    </w:p>
    <w:p w14:paraId="257168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三、监管方式</w:t>
      </w:r>
    </w:p>
    <w:p w14:paraId="5194288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集镇地区一体化养护保洁项目由镇社发办牵头镇保洁公司进行日常考核，每月由镇保洁公司汇总考核情况，并形成总体评价报告，作为项目支付的依据。建立一体化养护保洁管理实效与作业经费拨付实行季度考核挂钩，原则上考核成绩90分及以上（含90分），支付季度全额费用；得分85（含）-90分，支付90%季度费用；得分80（含）-85分，支付80%季度费用；得分80分以下的，支付70%季度费用；连续两次考核得分低于80分的，将直接终止服务协议。</w:t>
      </w:r>
    </w:p>
    <w:p w14:paraId="653F53A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四、其它要求</w:t>
      </w:r>
    </w:p>
    <w:p w14:paraId="2EFF7EC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1、采购预算为932.65万元人民币，投标总报价不得超出限价932.65万元，否则该投标文件作为废标处理。</w:t>
      </w:r>
    </w:p>
    <w:p w14:paraId="73C7DE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2、服务期限：2026年4月5日-2027年4月4日。</w:t>
      </w:r>
    </w:p>
    <w:p w14:paraId="4CABF3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3、付款方式：经季度考核后，根据考核结果按半年度结算。</w:t>
      </w:r>
    </w:p>
    <w:p w14:paraId="355D77B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4、本项目不接受联合体方式投标。</w:t>
      </w:r>
    </w:p>
    <w:p w14:paraId="0F807D55">
      <w:pPr>
        <w:rPr>
          <w:rFonts w:hint="eastAsia" w:ascii="仿宋_GB2312" w:hAnsi="仿宋_GB2312" w:eastAsia="仿宋_GB2312" w:cs="仿宋_GB2312"/>
          <w:sz w:val="21"/>
          <w:szCs w:val="21"/>
          <w:lang w:val="en-US" w:eastAsia="zh-CN"/>
        </w:rPr>
      </w:pPr>
    </w:p>
    <w:p w14:paraId="6C55E71F">
      <w:pPr>
        <w:rPr>
          <w:rFonts w:hint="eastAsia" w:ascii="仿宋_GB2312" w:hAnsi="仿宋_GB2312" w:eastAsia="仿宋_GB2312" w:cs="仿宋_GB2312"/>
          <w:sz w:val="21"/>
          <w:szCs w:val="21"/>
          <w:lang w:val="en-US" w:eastAsia="zh-CN"/>
        </w:rPr>
      </w:pPr>
    </w:p>
    <w:p w14:paraId="24492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4C427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6E8C60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一体化养护保洁作业标准</w:t>
      </w:r>
    </w:p>
    <w:p w14:paraId="69E7B8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（1）道路保洁</w:t>
      </w:r>
    </w:p>
    <w:p w14:paraId="5C46BF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参照《上海市道路和公共广场及附属公共设施保洁质量和服务要求》（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14:paraId="3904EE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w:t>
      </w:r>
    </w:p>
    <w:p w14:paraId="14E70B4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3、道路巡回保洁机械化作业全覆盖，一类道路地面散在性垃圾落地20分钟内清除；二类道路30分钟内清除；三类道路45分钟内清除。</w:t>
      </w:r>
    </w:p>
    <w:p w14:paraId="3F45FA4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道路废物箱内垃圾存放容器实行套袋管理，干垃圾、可回收物应做到分类收集，确保箱体无满溢现象。一类道路废物箱箱体实行每天清洗保洁；二类道路废物箱每周清洗保洁不少于2次、三类道路每周清洗保洁1次；</w:t>
      </w:r>
    </w:p>
    <w:p w14:paraId="60965EE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5、一类道路及两侧产生的装潢垃圾、大件垃圾、偷乱倒垃圾等成堆暴露垃圾2小时内清除；二类道路4小时内清除；三类道路8小时内清除。</w:t>
      </w:r>
    </w:p>
    <w:p w14:paraId="2FB37B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（2）绿化养护</w:t>
      </w:r>
    </w:p>
    <w:p w14:paraId="344C762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1、按照《园林绿化养护技术等级标准》、《园林绿化养护技术规程》、《行道树养护技术规程》（DG/TJ08-702-2005）、（DG/TJ08-19-2011）、（DG/TJ08-2105-2012）等标准，对公共绿地和行道树实施管养。</w:t>
      </w:r>
    </w:p>
    <w:p w14:paraId="037596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植物长势良好、无死株（濒死株）、无病虫害、无明显杂草、无石砾、无白色垃圾和陈旧性垃圾、无影响绿化景观的其他附属物（无乱晾晒、乱悬挂、乱绑扎、乱设置、乱张贴以及已损坏的树木支撑物、绑扎物等）。</w:t>
      </w:r>
    </w:p>
    <w:p w14:paraId="77712BB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3、养护作业产生的垃圾集中堆放不过夜，做到“日产日清”。核心区域绿化内白色垃圾20分钟内清除，其它绿化内白色垃圾30分钟内清除。</w:t>
      </w:r>
    </w:p>
    <w:p w14:paraId="6648445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4、按照一级绿地3人/公顷以上、二级绿地1.5人/公顷以上、三级绿地1人/公顷以上配备养护人员，养护作业要求配备洒水车、卡车等机械设备，配备满足需要的修剪工具、深根施肥机、打洞机等养护作业机具。</w:t>
      </w:r>
    </w:p>
    <w:p w14:paraId="7F49555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（3）水域保洁</w:t>
      </w:r>
    </w:p>
    <w:p w14:paraId="1032E76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照水域保洁作业“六不、五要、七无、七净”要求实施保洁，即“六不”：普遍保洁不留有死角，不往下游水域驱放漂浮垃圾（含水生植物），河道不向岸坡堆放保洁垃圾，陆域不向河道内赶扫垃圾，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凉晒乱吊挂、河岸景观休闲区和城市雕塑无乱写乱画。“七净”：水面净、坡岸净、绿化带净、跨河设施净、观瞻设施净、水域范围建构筑物净、观景休闲区域地面净。</w:t>
      </w:r>
    </w:p>
    <w:p w14:paraId="209D6C6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2、水域实行定人定段管理保洁，市、区级河面及河岸清理保洁每天2次，镇级河道每天保洁1次，村级河道每两天保洁1次；三级河道均视情况增加保洁频次。</w:t>
      </w:r>
    </w:p>
    <w:p w14:paraId="53D5AC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（4）垃圾清运</w:t>
      </w:r>
    </w:p>
    <w:p w14:paraId="6307158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垃圾分类要求做好区域内沿街商铺上门收集，严格落实日产日清及规范作业要求，普通店铺每日不少于2次，对于水果店、鲜花店、饮食店等视实际情况合理增加收集频次；垃圾收集人员着装应规范，文明用语，文明作业,垃圾收集过程中，应无作业洒落现象；如有发生应立即清理干净，确保作业现场环境整洁。</w:t>
      </w:r>
    </w:p>
    <w:p w14:paraId="1CC155A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（5）设施保洁</w:t>
      </w:r>
    </w:p>
    <w:p w14:paraId="111FF2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1、道路沿线建（构）筑物外立面、围墙、桥柱、护栏、道口等设施以及公共设施无乱张贴、乱涂写、乱刻画、乱悬挂现象。</w:t>
      </w:r>
    </w:p>
    <w:p w14:paraId="5A82D68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2、一类道路及区域立面“乱张贴”、“黑色广告”每天巡回清理2次，二类道路及区域每天巡回清理1次，三类道路及区域每周巡回清理不少于3次，立面不出现“戴口罩”现象。</w:t>
      </w:r>
    </w:p>
    <w:p w14:paraId="7F64752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3、一类道路及区域内护拦等公共设施每周保洁2次，二类道路及区域每周保洁1次，三类道路及区域每月保洁不少于3次，确保设施整洁，外表无大量积尘、无三乱现象。</w:t>
      </w:r>
    </w:p>
    <w:p w14:paraId="51E5ED3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（6）公厕管理保洁</w:t>
      </w:r>
    </w:p>
    <w:p w14:paraId="2E5A5F3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1、公厕外墙周围5米范围内应保持整洁，无“六乱”现象，无各类污迹，公厕标志牌、标识牌等规范设置。</w:t>
      </w:r>
    </w:p>
    <w:p w14:paraId="7B25B1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2、公厕落实专人管理，厕内环境整洁、无异味，各类设施完好、无积污、积尘等现象，便民利民措施落实到位。</w:t>
      </w:r>
    </w:p>
    <w:p w14:paraId="6E8626F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公厕实行免费开放，免费提供厕纸消耗品等，人流密集区、核心区公厕开放时间要求不少于16小时，重要时段应24小时开放；其它区域公厕开放时间不少于12小时，并视季节变化以及公厕实际使用需求调整或延长开放时间。</w:t>
      </w:r>
    </w:p>
    <w:p w14:paraId="4E25B75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4、公厕水、电、小型维修等所产生的费用应当由中标单位支付。</w:t>
      </w:r>
    </w:p>
    <w:p w14:paraId="476D92A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（7）公共部位垃圾箱房管理保洁</w:t>
      </w:r>
    </w:p>
    <w:p w14:paraId="3B1D18A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1、垃圾箱房内外场地平整、整洁，无洒落垃圾及落地堆放垃圾、杂物，无积污、积水现象。</w:t>
      </w:r>
    </w:p>
    <w:p w14:paraId="070CA3C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2、垃圾箱房每天冲洗保洁1-2次，确保设施无异味。</w:t>
      </w:r>
    </w:p>
    <w:p w14:paraId="45E46CB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98C6A24">
      <w:pPr>
        <w:widowControl/>
        <w:jc w:val="left"/>
        <w:rPr>
          <w:rFonts w:hint="eastAsia" w:ascii="宋体" w:hAnsi="宋体" w:eastAsia="宋体" w:cs="宋体"/>
          <w:b/>
          <w:kern w:val="0"/>
          <w:sz w:val="21"/>
          <w:szCs w:val="21"/>
        </w:rPr>
      </w:pPr>
      <w:r>
        <w:rPr>
          <w:rFonts w:hint="eastAsia" w:ascii="宋体" w:hAnsi="宋体" w:eastAsia="宋体" w:cs="宋体"/>
          <w:b/>
          <w:kern w:val="0"/>
          <w:sz w:val="21"/>
          <w:szCs w:val="21"/>
        </w:rPr>
        <w:t>附件2</w:t>
      </w:r>
    </w:p>
    <w:p w14:paraId="26EE8225">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集镇道路、设施保洁及垃圾清理考核评价细则</w:t>
      </w:r>
    </w:p>
    <w:tbl>
      <w:tblPr>
        <w:tblStyle w:val="2"/>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50"/>
        <w:gridCol w:w="4480"/>
        <w:gridCol w:w="760"/>
        <w:gridCol w:w="1280"/>
        <w:gridCol w:w="1080"/>
      </w:tblGrid>
      <w:tr w14:paraId="53DA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2" w:type="dxa"/>
            <w:vAlign w:val="center"/>
          </w:tcPr>
          <w:p w14:paraId="4AE4927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150" w:type="dxa"/>
            <w:vAlign w:val="center"/>
          </w:tcPr>
          <w:p w14:paraId="2D9F37A8">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考核项目</w:t>
            </w:r>
          </w:p>
        </w:tc>
        <w:tc>
          <w:tcPr>
            <w:tcW w:w="4480" w:type="dxa"/>
            <w:vAlign w:val="center"/>
          </w:tcPr>
          <w:p w14:paraId="34E6563D">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考核内容</w:t>
            </w:r>
          </w:p>
        </w:tc>
        <w:tc>
          <w:tcPr>
            <w:tcW w:w="760" w:type="dxa"/>
            <w:vAlign w:val="center"/>
          </w:tcPr>
          <w:p w14:paraId="4F759F19">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分值</w:t>
            </w:r>
          </w:p>
        </w:tc>
        <w:tc>
          <w:tcPr>
            <w:tcW w:w="1280" w:type="dxa"/>
            <w:vAlign w:val="center"/>
          </w:tcPr>
          <w:p w14:paraId="60C9F9FA">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扣分细则</w:t>
            </w:r>
          </w:p>
        </w:tc>
        <w:tc>
          <w:tcPr>
            <w:tcW w:w="1080" w:type="dxa"/>
            <w:vAlign w:val="center"/>
          </w:tcPr>
          <w:p w14:paraId="0BA0E79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考核得分</w:t>
            </w:r>
          </w:p>
        </w:tc>
      </w:tr>
      <w:tr w14:paraId="4F9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32" w:type="dxa"/>
            <w:vAlign w:val="center"/>
          </w:tcPr>
          <w:p w14:paraId="6464D3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50" w:type="dxa"/>
            <w:vMerge w:val="restart"/>
            <w:vAlign w:val="center"/>
          </w:tcPr>
          <w:p w14:paraId="17A0B5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道路保洁（30分）</w:t>
            </w:r>
          </w:p>
        </w:tc>
        <w:tc>
          <w:tcPr>
            <w:tcW w:w="4480" w:type="dxa"/>
            <w:vAlign w:val="center"/>
          </w:tcPr>
          <w:p w14:paraId="11CFC39D">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六清：路面清、人行道清、沟底清、墙脚清、树根清、隔离障清。</w:t>
            </w:r>
          </w:p>
        </w:tc>
        <w:tc>
          <w:tcPr>
            <w:tcW w:w="760" w:type="dxa"/>
            <w:vAlign w:val="center"/>
          </w:tcPr>
          <w:p w14:paraId="09DFEC2C">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8</w:t>
            </w:r>
          </w:p>
        </w:tc>
        <w:tc>
          <w:tcPr>
            <w:tcW w:w="1280" w:type="dxa"/>
            <w:vAlign w:val="center"/>
          </w:tcPr>
          <w:p w14:paraId="249BEC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314887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F3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32" w:type="dxa"/>
            <w:vAlign w:val="center"/>
          </w:tcPr>
          <w:p w14:paraId="447888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150" w:type="dxa"/>
            <w:vMerge w:val="continue"/>
            <w:vAlign w:val="center"/>
          </w:tcPr>
          <w:p w14:paraId="5666D33F">
            <w:pPr>
              <w:widowControl/>
              <w:jc w:val="left"/>
              <w:rPr>
                <w:rFonts w:hint="eastAsia" w:ascii="宋体" w:hAnsi="宋体" w:eastAsia="宋体" w:cs="宋体"/>
                <w:color w:val="000000"/>
                <w:kern w:val="0"/>
                <w:sz w:val="21"/>
                <w:szCs w:val="21"/>
              </w:rPr>
            </w:pPr>
          </w:p>
        </w:tc>
        <w:tc>
          <w:tcPr>
            <w:tcW w:w="4480" w:type="dxa"/>
            <w:vAlign w:val="center"/>
          </w:tcPr>
          <w:p w14:paraId="10C4FF61">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四无：无小堆垃圾、无废弃砖石、无积存污水、无漏扫；</w:t>
            </w:r>
          </w:p>
        </w:tc>
        <w:tc>
          <w:tcPr>
            <w:tcW w:w="760" w:type="dxa"/>
            <w:vAlign w:val="center"/>
          </w:tcPr>
          <w:p w14:paraId="7DDAD0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488412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6315D5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316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32" w:type="dxa"/>
            <w:vAlign w:val="center"/>
          </w:tcPr>
          <w:p w14:paraId="76F042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50" w:type="dxa"/>
            <w:vMerge w:val="continue"/>
            <w:vAlign w:val="center"/>
          </w:tcPr>
          <w:p w14:paraId="7751BAE7">
            <w:pPr>
              <w:widowControl/>
              <w:jc w:val="left"/>
              <w:rPr>
                <w:rFonts w:hint="eastAsia" w:ascii="宋体" w:hAnsi="宋体" w:eastAsia="宋体" w:cs="宋体"/>
                <w:color w:val="000000"/>
                <w:kern w:val="0"/>
                <w:sz w:val="21"/>
                <w:szCs w:val="21"/>
              </w:rPr>
            </w:pPr>
          </w:p>
        </w:tc>
        <w:tc>
          <w:tcPr>
            <w:tcW w:w="4480" w:type="dxa"/>
            <w:vAlign w:val="center"/>
          </w:tcPr>
          <w:p w14:paraId="5E5C494B">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二洁：车辆、工具完好整洁，废物箱内外整洁；</w:t>
            </w:r>
          </w:p>
        </w:tc>
        <w:tc>
          <w:tcPr>
            <w:tcW w:w="760" w:type="dxa"/>
            <w:vAlign w:val="center"/>
          </w:tcPr>
          <w:p w14:paraId="725BE2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0939B69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22D508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4B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32" w:type="dxa"/>
            <w:vAlign w:val="center"/>
          </w:tcPr>
          <w:p w14:paraId="65E351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50" w:type="dxa"/>
            <w:vMerge w:val="continue"/>
            <w:vAlign w:val="center"/>
          </w:tcPr>
          <w:p w14:paraId="50D101A6">
            <w:pPr>
              <w:widowControl/>
              <w:jc w:val="left"/>
              <w:rPr>
                <w:rFonts w:hint="eastAsia" w:ascii="宋体" w:hAnsi="宋体" w:eastAsia="宋体" w:cs="宋体"/>
                <w:color w:val="000000"/>
                <w:kern w:val="0"/>
                <w:sz w:val="21"/>
                <w:szCs w:val="21"/>
              </w:rPr>
            </w:pPr>
          </w:p>
        </w:tc>
        <w:tc>
          <w:tcPr>
            <w:tcW w:w="4480" w:type="dxa"/>
            <w:vAlign w:val="center"/>
          </w:tcPr>
          <w:p w14:paraId="1BCE609D">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一通：窨井沟眼通。</w:t>
            </w:r>
          </w:p>
        </w:tc>
        <w:tc>
          <w:tcPr>
            <w:tcW w:w="760" w:type="dxa"/>
            <w:vAlign w:val="center"/>
          </w:tcPr>
          <w:p w14:paraId="155659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0" w:type="dxa"/>
            <w:vAlign w:val="center"/>
          </w:tcPr>
          <w:p w14:paraId="600E68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064D31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7C6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532" w:type="dxa"/>
            <w:vAlign w:val="center"/>
          </w:tcPr>
          <w:p w14:paraId="6C898F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150" w:type="dxa"/>
            <w:vMerge w:val="continue"/>
            <w:vAlign w:val="center"/>
          </w:tcPr>
          <w:p w14:paraId="7914C5F0">
            <w:pPr>
              <w:widowControl/>
              <w:jc w:val="left"/>
              <w:rPr>
                <w:rFonts w:hint="eastAsia" w:ascii="宋体" w:hAnsi="宋体" w:eastAsia="宋体" w:cs="宋体"/>
                <w:color w:val="000000"/>
                <w:kern w:val="0"/>
                <w:sz w:val="21"/>
                <w:szCs w:val="21"/>
              </w:rPr>
            </w:pPr>
          </w:p>
        </w:tc>
        <w:tc>
          <w:tcPr>
            <w:tcW w:w="4480" w:type="dxa"/>
            <w:vAlign w:val="center"/>
          </w:tcPr>
          <w:p w14:paraId="62283A84">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道路每天保洁作业时间不少于12—16小时（二类）、8小时（三类），机械化清扫、冲洗覆盖率100%，路面、非机动车道、人行道机械清扫每天不少3次、路面冲洗不少于3次，并视情况增加作业频次。</w:t>
            </w:r>
          </w:p>
        </w:tc>
        <w:tc>
          <w:tcPr>
            <w:tcW w:w="760" w:type="dxa"/>
            <w:vAlign w:val="center"/>
          </w:tcPr>
          <w:p w14:paraId="05B2FC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80" w:type="dxa"/>
            <w:vAlign w:val="center"/>
          </w:tcPr>
          <w:p w14:paraId="03C120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道路每天保洁作业时间少于12—16小时（二类）、8小时（三类），扣2分；路面、非机动车道、人行道机械清扫每天少于3次，扣2分；路面冲洗少于3次，扣2分。</w:t>
            </w:r>
          </w:p>
        </w:tc>
        <w:tc>
          <w:tcPr>
            <w:tcW w:w="1080" w:type="dxa"/>
            <w:vAlign w:val="center"/>
          </w:tcPr>
          <w:p w14:paraId="6CB764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9FE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32" w:type="dxa"/>
            <w:vAlign w:val="center"/>
          </w:tcPr>
          <w:p w14:paraId="4705D3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150" w:type="dxa"/>
            <w:vMerge w:val="continue"/>
            <w:vAlign w:val="center"/>
          </w:tcPr>
          <w:p w14:paraId="0EE7FC86">
            <w:pPr>
              <w:widowControl/>
              <w:jc w:val="left"/>
              <w:rPr>
                <w:rFonts w:hint="eastAsia" w:ascii="宋体" w:hAnsi="宋体" w:eastAsia="宋体" w:cs="宋体"/>
                <w:color w:val="000000"/>
                <w:kern w:val="0"/>
                <w:sz w:val="21"/>
                <w:szCs w:val="21"/>
              </w:rPr>
            </w:pPr>
          </w:p>
        </w:tc>
        <w:tc>
          <w:tcPr>
            <w:tcW w:w="4480" w:type="dxa"/>
            <w:vAlign w:val="center"/>
          </w:tcPr>
          <w:p w14:paraId="19523ED6">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道路巡回保洁全覆盖，地面散在性垃圾落地后30分钟内清除。</w:t>
            </w:r>
          </w:p>
        </w:tc>
        <w:tc>
          <w:tcPr>
            <w:tcW w:w="760" w:type="dxa"/>
            <w:vAlign w:val="center"/>
          </w:tcPr>
          <w:p w14:paraId="205E0923">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w:t>
            </w:r>
          </w:p>
        </w:tc>
        <w:tc>
          <w:tcPr>
            <w:tcW w:w="1280" w:type="dxa"/>
            <w:vAlign w:val="center"/>
          </w:tcPr>
          <w:p w14:paraId="689769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未达标，视情况扣1-2分。</w:t>
            </w:r>
          </w:p>
        </w:tc>
        <w:tc>
          <w:tcPr>
            <w:tcW w:w="1080" w:type="dxa"/>
            <w:vAlign w:val="center"/>
          </w:tcPr>
          <w:p w14:paraId="309B26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E78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32" w:type="dxa"/>
            <w:vAlign w:val="center"/>
          </w:tcPr>
          <w:p w14:paraId="5C6030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150" w:type="dxa"/>
            <w:vMerge w:val="continue"/>
            <w:vAlign w:val="center"/>
          </w:tcPr>
          <w:p w14:paraId="7E31C123">
            <w:pPr>
              <w:widowControl/>
              <w:jc w:val="left"/>
              <w:rPr>
                <w:rFonts w:hint="eastAsia" w:ascii="宋体" w:hAnsi="宋体" w:eastAsia="宋体" w:cs="宋体"/>
                <w:color w:val="000000"/>
                <w:kern w:val="0"/>
                <w:sz w:val="21"/>
                <w:szCs w:val="21"/>
              </w:rPr>
            </w:pPr>
          </w:p>
        </w:tc>
        <w:tc>
          <w:tcPr>
            <w:tcW w:w="4480" w:type="dxa"/>
            <w:vAlign w:val="center"/>
          </w:tcPr>
          <w:p w14:paraId="158D4E92">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废物箱全部实行套袋管理，箱体垃圾及时清空无满溢，每周对箱体保洁不少于2次。</w:t>
            </w:r>
          </w:p>
        </w:tc>
        <w:tc>
          <w:tcPr>
            <w:tcW w:w="760" w:type="dxa"/>
            <w:vAlign w:val="center"/>
          </w:tcPr>
          <w:p w14:paraId="242E9E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0" w:type="dxa"/>
            <w:vAlign w:val="center"/>
          </w:tcPr>
          <w:p w14:paraId="48A51B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0F6048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69D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32" w:type="dxa"/>
            <w:vAlign w:val="center"/>
          </w:tcPr>
          <w:p w14:paraId="3D3446D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150" w:type="dxa"/>
            <w:vMerge w:val="restart"/>
            <w:vAlign w:val="center"/>
          </w:tcPr>
          <w:p w14:paraId="4CB1F9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绿化养护（20分）</w:t>
            </w:r>
          </w:p>
        </w:tc>
        <w:tc>
          <w:tcPr>
            <w:tcW w:w="4480" w:type="dxa"/>
            <w:vAlign w:val="center"/>
          </w:tcPr>
          <w:p w14:paraId="47F3F08C">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植物长势良好、无死株（濒死株）、无病虫害、无明显杂草、无石砾、无白色垃圾和陈旧性垃圾、无影响绿化景观的其他附属物（无乱晾晒、乱悬挂、乱绑扎、乱设置、乱张贴以及已损坏的树木支撑物、绑扎物等），</w:t>
            </w:r>
          </w:p>
        </w:tc>
        <w:tc>
          <w:tcPr>
            <w:tcW w:w="760" w:type="dxa"/>
            <w:vAlign w:val="center"/>
          </w:tcPr>
          <w:p w14:paraId="69AE5D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280" w:type="dxa"/>
            <w:vAlign w:val="center"/>
          </w:tcPr>
          <w:p w14:paraId="0C0DD0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4F74BE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97F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32" w:type="dxa"/>
            <w:vAlign w:val="center"/>
          </w:tcPr>
          <w:p w14:paraId="13E3A7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150" w:type="dxa"/>
            <w:vMerge w:val="continue"/>
            <w:vAlign w:val="center"/>
          </w:tcPr>
          <w:p w14:paraId="57A9DB88">
            <w:pPr>
              <w:widowControl/>
              <w:jc w:val="left"/>
              <w:rPr>
                <w:rFonts w:hint="eastAsia" w:ascii="宋体" w:hAnsi="宋体" w:eastAsia="宋体" w:cs="宋体"/>
                <w:color w:val="000000"/>
                <w:kern w:val="0"/>
                <w:sz w:val="21"/>
                <w:szCs w:val="21"/>
              </w:rPr>
            </w:pPr>
          </w:p>
        </w:tc>
        <w:tc>
          <w:tcPr>
            <w:tcW w:w="4480" w:type="dxa"/>
            <w:vAlign w:val="center"/>
          </w:tcPr>
          <w:p w14:paraId="7C4FE647">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在相应范围内的绿化养护作业过程中做到白色垃圾停留时间不超过30分钟。</w:t>
            </w:r>
          </w:p>
        </w:tc>
        <w:tc>
          <w:tcPr>
            <w:tcW w:w="760" w:type="dxa"/>
            <w:vAlign w:val="center"/>
          </w:tcPr>
          <w:p w14:paraId="74C165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52C6FD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未达标，视情况扣1-2分。</w:t>
            </w:r>
          </w:p>
        </w:tc>
        <w:tc>
          <w:tcPr>
            <w:tcW w:w="1080" w:type="dxa"/>
            <w:vAlign w:val="center"/>
          </w:tcPr>
          <w:p w14:paraId="470138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BA0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32" w:type="dxa"/>
            <w:vAlign w:val="center"/>
          </w:tcPr>
          <w:p w14:paraId="6D2DE5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150" w:type="dxa"/>
            <w:vMerge w:val="continue"/>
            <w:vAlign w:val="center"/>
          </w:tcPr>
          <w:p w14:paraId="6D979A80">
            <w:pPr>
              <w:widowControl/>
              <w:jc w:val="left"/>
              <w:rPr>
                <w:rFonts w:hint="eastAsia" w:ascii="宋体" w:hAnsi="宋体" w:eastAsia="宋体" w:cs="宋体"/>
                <w:color w:val="000000"/>
                <w:kern w:val="0"/>
                <w:sz w:val="21"/>
                <w:szCs w:val="21"/>
              </w:rPr>
            </w:pPr>
          </w:p>
        </w:tc>
        <w:tc>
          <w:tcPr>
            <w:tcW w:w="4480" w:type="dxa"/>
            <w:vAlign w:val="center"/>
          </w:tcPr>
          <w:p w14:paraId="2A060ADE">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养护作业产生的垃圾集中堆放不过夜，做到“日产日清”。</w:t>
            </w:r>
          </w:p>
        </w:tc>
        <w:tc>
          <w:tcPr>
            <w:tcW w:w="760" w:type="dxa"/>
            <w:vAlign w:val="center"/>
          </w:tcPr>
          <w:p w14:paraId="14B951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0" w:type="dxa"/>
            <w:vAlign w:val="center"/>
          </w:tcPr>
          <w:p w14:paraId="1D3EBE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未达标，视情况扣1-2分。</w:t>
            </w:r>
          </w:p>
        </w:tc>
        <w:tc>
          <w:tcPr>
            <w:tcW w:w="1080" w:type="dxa"/>
            <w:vAlign w:val="center"/>
          </w:tcPr>
          <w:p w14:paraId="61334B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AA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32" w:type="dxa"/>
            <w:vAlign w:val="center"/>
          </w:tcPr>
          <w:p w14:paraId="1BCFE7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150" w:type="dxa"/>
            <w:vMerge w:val="continue"/>
            <w:vAlign w:val="center"/>
          </w:tcPr>
          <w:p w14:paraId="1ECAF0DF">
            <w:pPr>
              <w:widowControl/>
              <w:jc w:val="left"/>
              <w:rPr>
                <w:rFonts w:hint="eastAsia" w:ascii="宋体" w:hAnsi="宋体" w:eastAsia="宋体" w:cs="宋体"/>
                <w:color w:val="000000"/>
                <w:kern w:val="0"/>
                <w:sz w:val="21"/>
                <w:szCs w:val="21"/>
              </w:rPr>
            </w:pPr>
          </w:p>
        </w:tc>
        <w:tc>
          <w:tcPr>
            <w:tcW w:w="4480" w:type="dxa"/>
            <w:vAlign w:val="center"/>
          </w:tcPr>
          <w:p w14:paraId="7C987AB2">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按照规范要求配置养护人员，洒水车、登高车、卡车等机械设备规齐全，配备满足需要的修剪工具、深根施肥机、打洞机等养护作业机具。</w:t>
            </w:r>
          </w:p>
        </w:tc>
        <w:tc>
          <w:tcPr>
            <w:tcW w:w="760" w:type="dxa"/>
            <w:vAlign w:val="center"/>
          </w:tcPr>
          <w:p w14:paraId="49664B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80" w:type="dxa"/>
            <w:vAlign w:val="center"/>
          </w:tcPr>
          <w:p w14:paraId="774F55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41CCF9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A3D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32" w:type="dxa"/>
            <w:vAlign w:val="center"/>
          </w:tcPr>
          <w:p w14:paraId="5D6DCF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150" w:type="dxa"/>
            <w:vAlign w:val="center"/>
          </w:tcPr>
          <w:p w14:paraId="3ADE99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水域保洁（15分）</w:t>
            </w:r>
          </w:p>
        </w:tc>
        <w:tc>
          <w:tcPr>
            <w:tcW w:w="4480" w:type="dxa"/>
            <w:vAlign w:val="center"/>
          </w:tcPr>
          <w:p w14:paraId="72DC865B">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“六不”：普遍保洁不留有死角，不往下游水域驱放漂浮垃圾（含水生植物），河道不向岸坡堆放保洁垃圾，陆域不向河道内赶扫垃圾，保洁垃圾（含水生植物）不乱倒、不焚烧垃圾。</w:t>
            </w:r>
          </w:p>
        </w:tc>
        <w:tc>
          <w:tcPr>
            <w:tcW w:w="760" w:type="dxa"/>
            <w:vAlign w:val="center"/>
          </w:tcPr>
          <w:p w14:paraId="53D927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7133AD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每发现一处问题扣1分。</w:t>
            </w:r>
          </w:p>
        </w:tc>
        <w:tc>
          <w:tcPr>
            <w:tcW w:w="1080" w:type="dxa"/>
            <w:vAlign w:val="center"/>
          </w:tcPr>
          <w:p w14:paraId="55D90A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9A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32" w:type="dxa"/>
            <w:vAlign w:val="center"/>
          </w:tcPr>
          <w:p w14:paraId="44D9D1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150" w:type="dxa"/>
            <w:vMerge w:val="restart"/>
            <w:vAlign w:val="center"/>
          </w:tcPr>
          <w:p w14:paraId="0863F4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水域保洁（15分）</w:t>
            </w:r>
          </w:p>
        </w:tc>
        <w:tc>
          <w:tcPr>
            <w:tcW w:w="4480" w:type="dxa"/>
            <w:vAlign w:val="center"/>
          </w:tcPr>
          <w:p w14:paraId="591A12FA">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“五要”：要按规定时间保洁工作，要在作业时着装整洁，要文明服务，要及时规范处理保洁垃圾，要注意安全。</w:t>
            </w:r>
          </w:p>
        </w:tc>
        <w:tc>
          <w:tcPr>
            <w:tcW w:w="760" w:type="dxa"/>
            <w:vAlign w:val="center"/>
          </w:tcPr>
          <w:p w14:paraId="4F6120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69A344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每发现一处问题扣1分。</w:t>
            </w:r>
          </w:p>
        </w:tc>
        <w:tc>
          <w:tcPr>
            <w:tcW w:w="1080" w:type="dxa"/>
            <w:vAlign w:val="center"/>
          </w:tcPr>
          <w:p w14:paraId="5B3C98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98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32" w:type="dxa"/>
            <w:vAlign w:val="center"/>
          </w:tcPr>
          <w:p w14:paraId="1BA336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150" w:type="dxa"/>
            <w:vMerge w:val="continue"/>
            <w:vAlign w:val="center"/>
          </w:tcPr>
          <w:p w14:paraId="76185597">
            <w:pPr>
              <w:widowControl/>
              <w:jc w:val="left"/>
              <w:rPr>
                <w:rFonts w:hint="eastAsia" w:ascii="宋体" w:hAnsi="宋体" w:eastAsia="宋体" w:cs="宋体"/>
                <w:color w:val="000000"/>
                <w:kern w:val="0"/>
                <w:sz w:val="21"/>
                <w:szCs w:val="21"/>
              </w:rPr>
            </w:pPr>
          </w:p>
        </w:tc>
        <w:tc>
          <w:tcPr>
            <w:tcW w:w="4480" w:type="dxa"/>
            <w:vAlign w:val="center"/>
          </w:tcPr>
          <w:p w14:paraId="38D99F26">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“七无”：水面无漂浮物聚集、水体无废气沉船和枯树烂枝、无人畜粪便排放水体、无沿岸垃圾倾倒水体、无泥浆建筑垃圾偷倒水体、沿岸无乱凉晒乱吊挂、河岸景观休闲区和城市雕塑无乱写乱画。</w:t>
            </w:r>
          </w:p>
        </w:tc>
        <w:tc>
          <w:tcPr>
            <w:tcW w:w="760" w:type="dxa"/>
            <w:vAlign w:val="center"/>
          </w:tcPr>
          <w:p w14:paraId="610DE7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80" w:type="dxa"/>
            <w:vAlign w:val="center"/>
          </w:tcPr>
          <w:p w14:paraId="6D94E6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6EF564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6BB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32" w:type="dxa"/>
            <w:vAlign w:val="center"/>
          </w:tcPr>
          <w:p w14:paraId="69D8E2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150" w:type="dxa"/>
            <w:vMerge w:val="continue"/>
            <w:vAlign w:val="center"/>
          </w:tcPr>
          <w:p w14:paraId="41AEDFA2">
            <w:pPr>
              <w:widowControl/>
              <w:jc w:val="left"/>
              <w:rPr>
                <w:rFonts w:hint="eastAsia" w:ascii="宋体" w:hAnsi="宋体" w:eastAsia="宋体" w:cs="宋体"/>
                <w:color w:val="000000"/>
                <w:kern w:val="0"/>
                <w:sz w:val="21"/>
                <w:szCs w:val="21"/>
              </w:rPr>
            </w:pPr>
          </w:p>
        </w:tc>
        <w:tc>
          <w:tcPr>
            <w:tcW w:w="4480" w:type="dxa"/>
            <w:vAlign w:val="center"/>
          </w:tcPr>
          <w:p w14:paraId="285C6FE8">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“七净”：水面净、坡岸净、绿化带净、跨河设施净、观瞻设施净、水域范围建构筑物净、观景休闲区域地面净。</w:t>
            </w:r>
          </w:p>
        </w:tc>
        <w:tc>
          <w:tcPr>
            <w:tcW w:w="760" w:type="dxa"/>
            <w:vAlign w:val="center"/>
          </w:tcPr>
          <w:p w14:paraId="1E1C19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0" w:type="dxa"/>
            <w:vAlign w:val="center"/>
          </w:tcPr>
          <w:p w14:paraId="2F826D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6E9E3FD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F6C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32" w:type="dxa"/>
            <w:vAlign w:val="center"/>
          </w:tcPr>
          <w:p w14:paraId="1845FC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150" w:type="dxa"/>
            <w:vMerge w:val="continue"/>
            <w:vAlign w:val="center"/>
          </w:tcPr>
          <w:p w14:paraId="4E7D8F2B">
            <w:pPr>
              <w:widowControl/>
              <w:jc w:val="left"/>
              <w:rPr>
                <w:rFonts w:hint="eastAsia" w:ascii="宋体" w:hAnsi="宋体" w:eastAsia="宋体" w:cs="宋体"/>
                <w:color w:val="000000"/>
                <w:kern w:val="0"/>
                <w:sz w:val="21"/>
                <w:szCs w:val="21"/>
              </w:rPr>
            </w:pPr>
          </w:p>
        </w:tc>
        <w:tc>
          <w:tcPr>
            <w:tcW w:w="4480" w:type="dxa"/>
            <w:vAlign w:val="center"/>
          </w:tcPr>
          <w:p w14:paraId="11DF71D6">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按照河道等级实行定人定段管理保洁，河面及河岸清理质量以及保洁频次达到规范要求。</w:t>
            </w:r>
          </w:p>
        </w:tc>
        <w:tc>
          <w:tcPr>
            <w:tcW w:w="760" w:type="dxa"/>
            <w:vAlign w:val="center"/>
          </w:tcPr>
          <w:p w14:paraId="4576556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0" w:type="dxa"/>
            <w:vAlign w:val="center"/>
          </w:tcPr>
          <w:p w14:paraId="780492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未定人定段管理，扣1分；未实行每天清洁扣1分。</w:t>
            </w:r>
          </w:p>
        </w:tc>
        <w:tc>
          <w:tcPr>
            <w:tcW w:w="1080" w:type="dxa"/>
            <w:vAlign w:val="center"/>
          </w:tcPr>
          <w:p w14:paraId="7C5F3F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90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32" w:type="dxa"/>
            <w:vAlign w:val="center"/>
          </w:tcPr>
          <w:p w14:paraId="5D6C6C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150" w:type="dxa"/>
            <w:vMerge w:val="restart"/>
            <w:vAlign w:val="center"/>
          </w:tcPr>
          <w:p w14:paraId="0B74FF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设施保洁（25分）</w:t>
            </w:r>
          </w:p>
        </w:tc>
        <w:tc>
          <w:tcPr>
            <w:tcW w:w="4480" w:type="dxa"/>
            <w:vAlign w:val="center"/>
          </w:tcPr>
          <w:p w14:paraId="16FA17DC">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按照公厕管理标准及作业服务要求实施管理保洁，公厕内外环境整洁，设施完好、服务规范。</w:t>
            </w:r>
          </w:p>
        </w:tc>
        <w:tc>
          <w:tcPr>
            <w:tcW w:w="760" w:type="dxa"/>
            <w:vAlign w:val="center"/>
          </w:tcPr>
          <w:p w14:paraId="00D1FC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80" w:type="dxa"/>
            <w:vAlign w:val="center"/>
          </w:tcPr>
          <w:p w14:paraId="7A18D5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228522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A3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32" w:type="dxa"/>
            <w:vAlign w:val="center"/>
          </w:tcPr>
          <w:p w14:paraId="049092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150" w:type="dxa"/>
            <w:vMerge w:val="continue"/>
            <w:vAlign w:val="center"/>
          </w:tcPr>
          <w:p w14:paraId="7A3CB9B5">
            <w:pPr>
              <w:widowControl/>
              <w:jc w:val="left"/>
              <w:rPr>
                <w:rFonts w:hint="eastAsia" w:ascii="宋体" w:hAnsi="宋体" w:eastAsia="宋体" w:cs="宋体"/>
                <w:color w:val="000000"/>
                <w:kern w:val="0"/>
                <w:sz w:val="21"/>
                <w:szCs w:val="21"/>
              </w:rPr>
            </w:pPr>
          </w:p>
        </w:tc>
        <w:tc>
          <w:tcPr>
            <w:tcW w:w="4480" w:type="dxa"/>
            <w:vAlign w:val="center"/>
          </w:tcPr>
          <w:p w14:paraId="743B1568">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做好垃圾箱房日常冲洗保洁工作，设施内外整洁，无异味、无污水积存等现象。</w:t>
            </w:r>
          </w:p>
        </w:tc>
        <w:tc>
          <w:tcPr>
            <w:tcW w:w="760" w:type="dxa"/>
            <w:vAlign w:val="center"/>
          </w:tcPr>
          <w:p w14:paraId="09EBFC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80" w:type="dxa"/>
            <w:vAlign w:val="center"/>
          </w:tcPr>
          <w:p w14:paraId="739CEB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每发现一处问题扣0.5分。</w:t>
            </w:r>
          </w:p>
        </w:tc>
        <w:tc>
          <w:tcPr>
            <w:tcW w:w="1080" w:type="dxa"/>
            <w:vAlign w:val="center"/>
          </w:tcPr>
          <w:p w14:paraId="622A91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81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745A70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150" w:type="dxa"/>
            <w:vMerge w:val="continue"/>
            <w:vAlign w:val="center"/>
          </w:tcPr>
          <w:p w14:paraId="56095FEB">
            <w:pPr>
              <w:widowControl/>
              <w:jc w:val="left"/>
              <w:rPr>
                <w:rFonts w:hint="eastAsia" w:ascii="宋体" w:hAnsi="宋体" w:eastAsia="宋体" w:cs="宋体"/>
                <w:color w:val="000000"/>
                <w:kern w:val="0"/>
                <w:sz w:val="21"/>
                <w:szCs w:val="21"/>
              </w:rPr>
            </w:pPr>
          </w:p>
        </w:tc>
        <w:tc>
          <w:tcPr>
            <w:tcW w:w="4480" w:type="dxa"/>
            <w:vAlign w:val="center"/>
          </w:tcPr>
          <w:p w14:paraId="29974633">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道路沿线建（构）筑物外立面、围墙、桥柱、护栏、道口等设施以及公共设施无乱张贴、乱涂写、乱刻画、乱悬挂现象。</w:t>
            </w:r>
          </w:p>
        </w:tc>
        <w:tc>
          <w:tcPr>
            <w:tcW w:w="760" w:type="dxa"/>
            <w:vAlign w:val="center"/>
          </w:tcPr>
          <w:p w14:paraId="03A3B9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80" w:type="dxa"/>
            <w:vAlign w:val="center"/>
          </w:tcPr>
          <w:p w14:paraId="378B9D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每发现一处问题扣1分。</w:t>
            </w:r>
          </w:p>
        </w:tc>
        <w:tc>
          <w:tcPr>
            <w:tcW w:w="1080" w:type="dxa"/>
            <w:vAlign w:val="center"/>
          </w:tcPr>
          <w:p w14:paraId="42030C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7BE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32" w:type="dxa"/>
            <w:vAlign w:val="center"/>
          </w:tcPr>
          <w:p w14:paraId="0EFD90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150" w:type="dxa"/>
            <w:vMerge w:val="continue"/>
            <w:vAlign w:val="center"/>
          </w:tcPr>
          <w:p w14:paraId="7AB7E6B3">
            <w:pPr>
              <w:widowControl/>
              <w:jc w:val="left"/>
              <w:rPr>
                <w:rFonts w:hint="eastAsia" w:ascii="宋体" w:hAnsi="宋体" w:eastAsia="宋体" w:cs="宋体"/>
                <w:color w:val="000000"/>
                <w:kern w:val="0"/>
                <w:sz w:val="21"/>
                <w:szCs w:val="21"/>
              </w:rPr>
            </w:pPr>
          </w:p>
        </w:tc>
        <w:tc>
          <w:tcPr>
            <w:tcW w:w="4480" w:type="dxa"/>
            <w:vAlign w:val="center"/>
          </w:tcPr>
          <w:p w14:paraId="22A91D74">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“乱张贴”、“黑色广告”等每天巡回清理不少于1次，外立面不出现“戴口罩”的现象。</w:t>
            </w:r>
          </w:p>
        </w:tc>
        <w:tc>
          <w:tcPr>
            <w:tcW w:w="760" w:type="dxa"/>
            <w:vAlign w:val="center"/>
          </w:tcPr>
          <w:p w14:paraId="6C0DE2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80" w:type="dxa"/>
            <w:vAlign w:val="center"/>
          </w:tcPr>
          <w:p w14:paraId="7C96DD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巡回清理次数不达标，扣2分；每发现一处问题扣1分。</w:t>
            </w:r>
          </w:p>
        </w:tc>
        <w:tc>
          <w:tcPr>
            <w:tcW w:w="1080" w:type="dxa"/>
            <w:vAlign w:val="center"/>
          </w:tcPr>
          <w:p w14:paraId="3E341C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3F3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532" w:type="dxa"/>
            <w:vAlign w:val="center"/>
          </w:tcPr>
          <w:p w14:paraId="3AC6B6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150" w:type="dxa"/>
            <w:vMerge w:val="continue"/>
            <w:vAlign w:val="center"/>
          </w:tcPr>
          <w:p w14:paraId="30719987">
            <w:pPr>
              <w:widowControl/>
              <w:jc w:val="left"/>
              <w:rPr>
                <w:rFonts w:hint="eastAsia" w:ascii="宋体" w:hAnsi="宋体" w:eastAsia="宋体" w:cs="宋体"/>
                <w:color w:val="000000"/>
                <w:kern w:val="0"/>
                <w:sz w:val="21"/>
                <w:szCs w:val="21"/>
              </w:rPr>
            </w:pPr>
          </w:p>
        </w:tc>
        <w:tc>
          <w:tcPr>
            <w:tcW w:w="4480" w:type="dxa"/>
            <w:vAlign w:val="center"/>
          </w:tcPr>
          <w:p w14:paraId="0D6D8A22">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道路沿线护拦每周保洁1次，确保设施无大量积尘、无三乱现象。</w:t>
            </w:r>
          </w:p>
        </w:tc>
        <w:tc>
          <w:tcPr>
            <w:tcW w:w="760" w:type="dxa"/>
            <w:vAlign w:val="center"/>
          </w:tcPr>
          <w:p w14:paraId="0018EE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80" w:type="dxa"/>
            <w:vAlign w:val="center"/>
          </w:tcPr>
          <w:p w14:paraId="5A4A4C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每周保洁次数不达标，扣2分；每发现一处问题扣1分。</w:t>
            </w:r>
          </w:p>
        </w:tc>
        <w:tc>
          <w:tcPr>
            <w:tcW w:w="1080" w:type="dxa"/>
            <w:vAlign w:val="center"/>
          </w:tcPr>
          <w:p w14:paraId="42EBA5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A97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714004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150" w:type="dxa"/>
            <w:vAlign w:val="center"/>
          </w:tcPr>
          <w:p w14:paraId="464235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垃圾清理（10分）</w:t>
            </w:r>
          </w:p>
        </w:tc>
        <w:tc>
          <w:tcPr>
            <w:tcW w:w="4480" w:type="dxa"/>
            <w:vAlign w:val="center"/>
          </w:tcPr>
          <w:p w14:paraId="49105433">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按照垃圾分类要求做好</w:t>
            </w:r>
            <w:r>
              <w:rPr>
                <w:rFonts w:hint="eastAsia" w:ascii="宋体" w:hAnsi="宋体" w:eastAsia="宋体" w:cs="宋体"/>
                <w:color w:val="000000"/>
                <w:kern w:val="0"/>
                <w:sz w:val="21"/>
                <w:szCs w:val="21"/>
                <w:lang w:eastAsia="zh-CN"/>
              </w:rPr>
              <w:t>沿街商铺上门收集工作</w:t>
            </w:r>
            <w:r>
              <w:rPr>
                <w:rFonts w:hint="eastAsia" w:ascii="宋体" w:hAnsi="宋体" w:eastAsia="宋体" w:cs="宋体"/>
                <w:color w:val="000000"/>
                <w:kern w:val="0"/>
                <w:sz w:val="21"/>
                <w:szCs w:val="21"/>
              </w:rPr>
              <w:t>，确保区域内环境整洁，无垃圾积存现象。</w:t>
            </w:r>
          </w:p>
        </w:tc>
        <w:tc>
          <w:tcPr>
            <w:tcW w:w="760" w:type="dxa"/>
            <w:vAlign w:val="center"/>
          </w:tcPr>
          <w:p w14:paraId="184B59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280" w:type="dxa"/>
            <w:vAlign w:val="center"/>
          </w:tcPr>
          <w:p w14:paraId="19BA2B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每发现一处问题扣1分。</w:t>
            </w:r>
          </w:p>
        </w:tc>
        <w:tc>
          <w:tcPr>
            <w:tcW w:w="1080" w:type="dxa"/>
            <w:vAlign w:val="center"/>
          </w:tcPr>
          <w:p w14:paraId="3862D5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BC6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2" w:type="dxa"/>
            <w:vAlign w:val="center"/>
          </w:tcPr>
          <w:p w14:paraId="1AF59BA9">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0" w:type="dxa"/>
            <w:vAlign w:val="center"/>
          </w:tcPr>
          <w:p w14:paraId="02BAA14F">
            <w:pPr>
              <w:widowControl/>
              <w:ind w:firstLine="210" w:firstLineChars="1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4480" w:type="dxa"/>
            <w:vAlign w:val="center"/>
          </w:tcPr>
          <w:p w14:paraId="6145A194">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60" w:type="dxa"/>
            <w:vAlign w:val="center"/>
          </w:tcPr>
          <w:p w14:paraId="0297DD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280" w:type="dxa"/>
            <w:vAlign w:val="center"/>
          </w:tcPr>
          <w:p w14:paraId="2E0F80D5">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80" w:type="dxa"/>
            <w:vAlign w:val="center"/>
          </w:tcPr>
          <w:p w14:paraId="1FC72B3D">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14:paraId="35984B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sectPr>
          <w:pgSz w:w="11906" w:h="16838"/>
          <w:pgMar w:top="1440" w:right="1800" w:bottom="1440" w:left="1800" w:header="851" w:footer="992" w:gutter="0"/>
          <w:cols w:space="425" w:num="1"/>
          <w:docGrid w:type="lines" w:linePitch="312" w:charSpace="0"/>
        </w:sectPr>
      </w:pPr>
    </w:p>
    <w:p w14:paraId="28DB77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附件3</w:t>
      </w:r>
    </w:p>
    <w:p w14:paraId="033666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重固镇集镇东区(道路保洁)作业任务量明细表</w:t>
      </w:r>
    </w:p>
    <w:tbl>
      <w:tblPr>
        <w:tblStyle w:val="2"/>
        <w:tblW w:w="5534" w:type="pct"/>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710"/>
        <w:gridCol w:w="1095"/>
        <w:gridCol w:w="1245"/>
        <w:gridCol w:w="975"/>
        <w:gridCol w:w="855"/>
        <w:gridCol w:w="960"/>
        <w:gridCol w:w="615"/>
        <w:gridCol w:w="795"/>
        <w:gridCol w:w="705"/>
        <w:gridCol w:w="990"/>
        <w:gridCol w:w="1050"/>
        <w:gridCol w:w="720"/>
        <w:gridCol w:w="3404"/>
      </w:tblGrid>
      <w:tr w14:paraId="33E3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blHeader/>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C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4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道路名称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6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9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长（m）</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9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B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道路面积（㎡）</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7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非机道宽（m）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C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非机道面积（㎡）</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2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人行道宽（m）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A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人行道面积（㎡）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E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道路总面积（㎡）</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D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保洁等级</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F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463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3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5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新泾浜</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F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4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1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F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3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6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6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6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有隔离带，机动车道人扫机扫结合</w:t>
            </w:r>
          </w:p>
          <w:p w14:paraId="4351C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机械清扫3吨，每日两次</w:t>
            </w:r>
          </w:p>
          <w:p w14:paraId="5B04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机械冲洗8吨，每日两次</w:t>
            </w:r>
          </w:p>
          <w:p w14:paraId="3F9C8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道路人工清扫，作业时间上午7点前完成普扫，7点30—17点巡回保洁。人行道、非机动车道每班次普扫1次</w:t>
            </w:r>
          </w:p>
          <w:p w14:paraId="2D550E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道路人工冲洗，每日冲洗（1班次，8小时）</w:t>
            </w:r>
          </w:p>
        </w:tc>
      </w:tr>
      <w:tr w14:paraId="5F93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3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0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8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F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华重公路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8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8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F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2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6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0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9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4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有隔离带</w:t>
            </w:r>
          </w:p>
        </w:tc>
      </w:tr>
      <w:tr w14:paraId="3B5F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E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9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A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9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E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D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674C">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22D">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9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2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7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F017">
            <w:pPr>
              <w:jc w:val="center"/>
              <w:rPr>
                <w:rFonts w:hint="eastAsia" w:ascii="宋体" w:hAnsi="宋体" w:eastAsia="宋体" w:cs="宋体"/>
                <w:i w:val="0"/>
                <w:iCs w:val="0"/>
                <w:color w:val="000000"/>
                <w:sz w:val="21"/>
                <w:szCs w:val="21"/>
                <w:u w:val="none"/>
              </w:rPr>
            </w:pPr>
          </w:p>
        </w:tc>
      </w:tr>
      <w:tr w14:paraId="5CBD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1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D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5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7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水务所</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9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5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9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0067">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FAB4">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1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9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5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B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13D7">
            <w:pPr>
              <w:jc w:val="center"/>
              <w:rPr>
                <w:rFonts w:hint="eastAsia" w:ascii="宋体" w:hAnsi="宋体" w:eastAsia="宋体" w:cs="宋体"/>
                <w:i w:val="0"/>
                <w:iCs w:val="0"/>
                <w:color w:val="000000"/>
                <w:sz w:val="21"/>
                <w:szCs w:val="21"/>
                <w:u w:val="none"/>
              </w:rPr>
            </w:pPr>
          </w:p>
        </w:tc>
      </w:tr>
      <w:tr w14:paraId="05E2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2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福定路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9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河泾港路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D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C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D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ABA4">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76BD">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E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0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F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A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459A">
            <w:pPr>
              <w:jc w:val="center"/>
              <w:rPr>
                <w:rFonts w:hint="eastAsia" w:ascii="宋体" w:hAnsi="宋体" w:eastAsia="宋体" w:cs="宋体"/>
                <w:i w:val="0"/>
                <w:iCs w:val="0"/>
                <w:color w:val="000000"/>
                <w:sz w:val="21"/>
                <w:szCs w:val="21"/>
                <w:u w:val="none"/>
              </w:rPr>
            </w:pPr>
          </w:p>
        </w:tc>
      </w:tr>
      <w:tr w14:paraId="5B6D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5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9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4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7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4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7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F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1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C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E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2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有隔离带</w:t>
            </w:r>
          </w:p>
        </w:tc>
      </w:tr>
      <w:tr w14:paraId="7B05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C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D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6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9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F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C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E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6BDD">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5F71">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D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1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A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3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E97">
            <w:pPr>
              <w:jc w:val="center"/>
              <w:rPr>
                <w:rFonts w:hint="eastAsia" w:ascii="宋体" w:hAnsi="宋体" w:eastAsia="宋体" w:cs="宋体"/>
                <w:i w:val="0"/>
                <w:iCs w:val="0"/>
                <w:color w:val="000000"/>
                <w:sz w:val="21"/>
                <w:szCs w:val="21"/>
                <w:u w:val="none"/>
              </w:rPr>
            </w:pPr>
          </w:p>
        </w:tc>
      </w:tr>
      <w:tr w14:paraId="4933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C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A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福滨路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5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陈华江路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C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5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9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64AD">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41BA">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2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C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A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3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F493">
            <w:pPr>
              <w:jc w:val="center"/>
              <w:rPr>
                <w:rFonts w:hint="eastAsia" w:ascii="宋体" w:hAnsi="宋体" w:eastAsia="宋体" w:cs="宋体"/>
                <w:i w:val="0"/>
                <w:iCs w:val="0"/>
                <w:color w:val="000000"/>
                <w:sz w:val="21"/>
                <w:szCs w:val="21"/>
                <w:u w:val="none"/>
              </w:rPr>
            </w:pPr>
          </w:p>
        </w:tc>
      </w:tr>
      <w:tr w14:paraId="150B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E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7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B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通波塘桥</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0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A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5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F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9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6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5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E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4918">
            <w:pPr>
              <w:jc w:val="center"/>
              <w:rPr>
                <w:rFonts w:hint="eastAsia" w:ascii="宋体" w:hAnsi="宋体" w:eastAsia="宋体" w:cs="宋体"/>
                <w:i w:val="0"/>
                <w:iCs w:val="0"/>
                <w:color w:val="000000"/>
                <w:sz w:val="21"/>
                <w:szCs w:val="21"/>
                <w:u w:val="none"/>
              </w:rPr>
            </w:pPr>
          </w:p>
        </w:tc>
      </w:tr>
      <w:tr w14:paraId="55FA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8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芦花浜路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3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C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7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0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4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C151">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2A38">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0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0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9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1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B5E6">
            <w:pPr>
              <w:jc w:val="center"/>
              <w:rPr>
                <w:rFonts w:hint="eastAsia" w:ascii="宋体" w:hAnsi="宋体" w:eastAsia="宋体" w:cs="宋体"/>
                <w:i w:val="0"/>
                <w:iCs w:val="0"/>
                <w:color w:val="000000"/>
                <w:sz w:val="21"/>
                <w:szCs w:val="21"/>
                <w:u w:val="none"/>
              </w:rPr>
            </w:pPr>
          </w:p>
        </w:tc>
      </w:tr>
      <w:tr w14:paraId="7111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1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0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沙沟路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2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6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D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F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F0C5">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07F2">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1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4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B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B249">
            <w:pPr>
              <w:jc w:val="center"/>
              <w:rPr>
                <w:rFonts w:hint="eastAsia" w:ascii="宋体" w:hAnsi="宋体" w:eastAsia="宋体" w:cs="宋体"/>
                <w:i w:val="0"/>
                <w:iCs w:val="0"/>
                <w:color w:val="000000"/>
                <w:sz w:val="21"/>
                <w:szCs w:val="21"/>
                <w:u w:val="none"/>
              </w:rPr>
            </w:pPr>
          </w:p>
        </w:tc>
      </w:tr>
      <w:tr w14:paraId="1AC7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河泾港路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6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0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艾祁江</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6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C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1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8691">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68F0">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D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4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4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5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D55">
            <w:pPr>
              <w:jc w:val="center"/>
              <w:rPr>
                <w:rFonts w:hint="eastAsia" w:ascii="宋体" w:hAnsi="宋体" w:eastAsia="宋体" w:cs="宋体"/>
                <w:i w:val="0"/>
                <w:iCs w:val="0"/>
                <w:color w:val="000000"/>
                <w:sz w:val="21"/>
                <w:szCs w:val="21"/>
                <w:u w:val="none"/>
              </w:rPr>
            </w:pPr>
          </w:p>
        </w:tc>
      </w:tr>
      <w:tr w14:paraId="701B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A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芦文路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5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芦花浜路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5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8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B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C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72EF">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44FF">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0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E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7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A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881">
            <w:pPr>
              <w:jc w:val="center"/>
              <w:rPr>
                <w:rFonts w:hint="eastAsia" w:ascii="宋体" w:hAnsi="宋体" w:eastAsia="宋体" w:cs="宋体"/>
                <w:i w:val="0"/>
                <w:iCs w:val="0"/>
                <w:color w:val="000000"/>
                <w:sz w:val="21"/>
                <w:szCs w:val="21"/>
                <w:u w:val="none"/>
              </w:rPr>
            </w:pPr>
          </w:p>
        </w:tc>
      </w:tr>
      <w:tr w14:paraId="597E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B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A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福滨路（北段）</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6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F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4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4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1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3A80">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B335">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7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4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E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B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FF1">
            <w:pPr>
              <w:jc w:val="center"/>
              <w:rPr>
                <w:rFonts w:hint="eastAsia" w:ascii="宋体" w:hAnsi="宋体" w:eastAsia="宋体" w:cs="宋体"/>
                <w:i w:val="0"/>
                <w:iCs w:val="0"/>
                <w:color w:val="000000"/>
                <w:sz w:val="21"/>
                <w:szCs w:val="21"/>
                <w:u w:val="none"/>
              </w:rPr>
            </w:pPr>
          </w:p>
        </w:tc>
      </w:tr>
      <w:tr w14:paraId="5548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2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崧卓路（南段）</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4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大石桥江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东长泾</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D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300.72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2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B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4811.52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8F81">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9C03">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2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9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1202.88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6014.4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5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19A7">
            <w:pPr>
              <w:rPr>
                <w:rFonts w:hint="eastAsia" w:ascii="宋体" w:hAnsi="宋体" w:eastAsia="宋体" w:cs="宋体"/>
                <w:i w:val="0"/>
                <w:iCs w:val="0"/>
                <w:color w:val="000000"/>
                <w:sz w:val="21"/>
                <w:szCs w:val="21"/>
                <w:u w:val="none"/>
              </w:rPr>
            </w:pPr>
          </w:p>
        </w:tc>
      </w:tr>
      <w:tr w14:paraId="6B0F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7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崧卓路（北段）</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6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新泾浜</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D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0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F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3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81B9">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3663">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8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D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F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7F2">
            <w:pPr>
              <w:rPr>
                <w:rFonts w:hint="eastAsia" w:ascii="宋体" w:hAnsi="宋体" w:eastAsia="宋体" w:cs="宋体"/>
                <w:i w:val="0"/>
                <w:iCs w:val="0"/>
                <w:color w:val="000000"/>
                <w:sz w:val="21"/>
                <w:szCs w:val="21"/>
                <w:u w:val="none"/>
              </w:rPr>
            </w:pPr>
          </w:p>
        </w:tc>
      </w:tr>
      <w:tr w14:paraId="2994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5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B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崧建南路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B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新泾浜</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9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大石桥江桥（含桥）</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7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F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E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0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8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E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3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0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5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0A06">
            <w:pPr>
              <w:rPr>
                <w:rFonts w:hint="eastAsia" w:ascii="宋体" w:hAnsi="宋体" w:eastAsia="宋体" w:cs="宋体"/>
                <w:i w:val="0"/>
                <w:iCs w:val="0"/>
                <w:color w:val="000000"/>
                <w:sz w:val="21"/>
                <w:szCs w:val="21"/>
                <w:u w:val="none"/>
              </w:rPr>
            </w:pPr>
          </w:p>
        </w:tc>
      </w:tr>
      <w:tr w14:paraId="4127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9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0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陈华江路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0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福滨路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5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7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6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F589">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1CD4">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C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1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E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3307">
            <w:pPr>
              <w:rPr>
                <w:rFonts w:hint="eastAsia" w:ascii="宋体" w:hAnsi="宋体" w:eastAsia="宋体" w:cs="宋体"/>
                <w:i w:val="0"/>
                <w:iCs w:val="0"/>
                <w:color w:val="000000"/>
                <w:sz w:val="21"/>
                <w:szCs w:val="21"/>
                <w:u w:val="none"/>
              </w:rPr>
            </w:pPr>
          </w:p>
        </w:tc>
      </w:tr>
      <w:tr w14:paraId="1E9E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0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9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泽耀路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1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崧泽大道</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8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老泽耀路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2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C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8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BACC">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654D">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0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2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D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2203.2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3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11D3">
            <w:pPr>
              <w:rPr>
                <w:rFonts w:hint="eastAsia" w:ascii="宋体" w:hAnsi="宋体" w:eastAsia="宋体" w:cs="宋体"/>
                <w:i w:val="0"/>
                <w:iCs w:val="0"/>
                <w:color w:val="000000"/>
                <w:sz w:val="21"/>
                <w:szCs w:val="21"/>
                <w:u w:val="none"/>
              </w:rPr>
            </w:pPr>
          </w:p>
        </w:tc>
      </w:tr>
      <w:tr w14:paraId="2C82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8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4D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曹家宅路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6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重达路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B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郏店路</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6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437.919</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6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F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6568.785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C773D">
            <w:pPr>
              <w:jc w:val="center"/>
              <w:rPr>
                <w:rFonts w:hint="eastAsia" w:ascii="宋体" w:hAnsi="宋体" w:eastAsia="宋体" w:cs="宋体"/>
                <w:i w:val="0"/>
                <w:iCs w:val="0"/>
                <w:color w:val="000000"/>
                <w:sz w:val="21"/>
                <w:szCs w:val="21"/>
                <w:u w:val="none"/>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0833">
            <w:pPr>
              <w:jc w:val="center"/>
              <w:rPr>
                <w:rFonts w:hint="eastAsia" w:ascii="宋体" w:hAnsi="宋体" w:eastAsia="宋体" w:cs="宋体"/>
                <w:i w:val="0"/>
                <w:iCs w:val="0"/>
                <w:color w:val="000000"/>
                <w:sz w:val="21"/>
                <w:szCs w:val="21"/>
                <w:u w:val="none"/>
              </w:rPr>
            </w:pP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40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8E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2189.595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B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8758.38</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E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DAFE">
            <w:pPr>
              <w:rPr>
                <w:rFonts w:hint="eastAsia" w:ascii="宋体" w:hAnsi="宋体" w:eastAsia="宋体" w:cs="宋体"/>
                <w:i w:val="0"/>
                <w:iCs w:val="0"/>
                <w:color w:val="000000"/>
                <w:sz w:val="21"/>
                <w:szCs w:val="21"/>
                <w:u w:val="none"/>
              </w:rPr>
            </w:pPr>
          </w:p>
        </w:tc>
      </w:tr>
      <w:tr w14:paraId="4124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B946">
            <w:pPr>
              <w:jc w:val="center"/>
              <w:rPr>
                <w:rFonts w:hint="eastAsia" w:ascii="宋体" w:hAnsi="宋体" w:eastAsia="宋体" w:cs="宋体"/>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686D">
            <w:pPr>
              <w:jc w:val="center"/>
              <w:rPr>
                <w:rFonts w:hint="eastAsia" w:ascii="宋体" w:hAnsi="宋体" w:eastAsia="宋体" w:cs="宋体"/>
                <w:i w:val="0"/>
                <w:iCs w:val="0"/>
                <w:color w:val="000000"/>
                <w:sz w:val="21"/>
                <w:szCs w:val="21"/>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6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毛家角路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B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90DD">
            <w:pPr>
              <w:jc w:val="center"/>
              <w:rPr>
                <w:rFonts w:hint="eastAsia" w:ascii="宋体" w:hAnsi="宋体" w:eastAsia="宋体" w:cs="宋体"/>
                <w:i w:val="0"/>
                <w:iCs w:val="0"/>
                <w:color w:val="000000"/>
                <w:sz w:val="21"/>
                <w:szCs w:val="21"/>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E934">
            <w:pPr>
              <w:jc w:val="center"/>
              <w:rPr>
                <w:rFonts w:hint="eastAsia" w:ascii="宋体" w:hAnsi="宋体" w:eastAsia="宋体" w:cs="宋体"/>
                <w:i w:val="0"/>
                <w:iCs w:val="0"/>
                <w:color w:val="000000"/>
                <w:sz w:val="21"/>
                <w:szCs w:val="21"/>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B43C">
            <w:pPr>
              <w:jc w:val="center"/>
              <w:rPr>
                <w:rFonts w:hint="eastAsia" w:ascii="宋体" w:hAnsi="宋体" w:eastAsia="宋体" w:cs="宋体"/>
                <w:i w:val="0"/>
                <w:iCs w:val="0"/>
                <w:color w:val="000000"/>
                <w:sz w:val="21"/>
                <w:szCs w:val="21"/>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4B49">
            <w:pPr>
              <w:jc w:val="center"/>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27F1">
            <w:pPr>
              <w:jc w:val="center"/>
              <w:rPr>
                <w:rFonts w:hint="eastAsia" w:ascii="宋体" w:hAnsi="宋体" w:eastAsia="宋体" w:cs="宋体"/>
                <w:i w:val="0"/>
                <w:iCs w:val="0"/>
                <w:color w:val="000000"/>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4F1B">
            <w:pPr>
              <w:jc w:val="center"/>
              <w:rPr>
                <w:rFonts w:hint="eastAsia" w:ascii="宋体" w:hAnsi="宋体" w:eastAsia="宋体" w:cs="宋体"/>
                <w:i w:val="0"/>
                <w:iCs w:val="0"/>
                <w:color w:val="000000"/>
                <w:sz w:val="21"/>
                <w:szCs w:val="21"/>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F36A">
            <w:pPr>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9F7D">
            <w:pPr>
              <w:jc w:val="center"/>
              <w:rPr>
                <w:rFonts w:hint="eastAsia" w:ascii="宋体" w:hAnsi="宋体" w:eastAsia="宋体" w:cs="宋体"/>
                <w:i w:val="0"/>
                <w:iCs w:val="0"/>
                <w:color w:val="000000"/>
                <w:sz w:val="21"/>
                <w:szCs w:val="21"/>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B521">
            <w:pPr>
              <w:jc w:val="center"/>
              <w:rPr>
                <w:rFonts w:hint="eastAsia" w:ascii="宋体" w:hAnsi="宋体" w:eastAsia="宋体" w:cs="宋体"/>
                <w:i w:val="0"/>
                <w:iCs w:val="0"/>
                <w:color w:val="000000"/>
                <w:sz w:val="21"/>
                <w:szCs w:val="21"/>
                <w:u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7493">
            <w:pPr>
              <w:rPr>
                <w:rFonts w:hint="eastAsia" w:ascii="宋体" w:hAnsi="宋体" w:eastAsia="宋体" w:cs="宋体"/>
                <w:i w:val="0"/>
                <w:iCs w:val="0"/>
                <w:color w:val="000000"/>
                <w:sz w:val="21"/>
                <w:szCs w:val="21"/>
                <w:u w:val="none"/>
              </w:rPr>
            </w:pPr>
          </w:p>
        </w:tc>
      </w:tr>
      <w:tr w14:paraId="4996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8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44" w:type="pct"/>
            <w:tcBorders>
              <w:top w:val="nil"/>
              <w:left w:val="single" w:color="000000" w:sz="4" w:space="0"/>
              <w:bottom w:val="single" w:color="000000" w:sz="4" w:space="0"/>
              <w:right w:val="single" w:color="000000" w:sz="4" w:space="0"/>
            </w:tcBorders>
            <w:shd w:val="clear" w:color="auto" w:fill="auto"/>
            <w:vAlign w:val="center"/>
          </w:tcPr>
          <w:p w14:paraId="653E6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福店路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0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毛家角路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3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东长泾</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B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417.264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3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1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4172.64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CC76">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6D89">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F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1502.1504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D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5674.7904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4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F80">
            <w:pPr>
              <w:rPr>
                <w:rFonts w:hint="eastAsia" w:ascii="宋体" w:hAnsi="宋体" w:eastAsia="宋体" w:cs="宋体"/>
                <w:i w:val="0"/>
                <w:iCs w:val="0"/>
                <w:color w:val="000000"/>
                <w:sz w:val="21"/>
                <w:szCs w:val="21"/>
                <w:u w:val="none"/>
              </w:rPr>
            </w:pPr>
          </w:p>
        </w:tc>
      </w:tr>
      <w:tr w14:paraId="47A9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C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44" w:type="pct"/>
            <w:tcBorders>
              <w:top w:val="nil"/>
              <w:left w:val="single" w:color="000000" w:sz="4" w:space="0"/>
              <w:bottom w:val="single" w:color="000000" w:sz="4" w:space="0"/>
              <w:right w:val="single" w:color="000000" w:sz="4" w:space="0"/>
            </w:tcBorders>
            <w:shd w:val="clear" w:color="auto" w:fill="auto"/>
            <w:vAlign w:val="center"/>
          </w:tcPr>
          <w:p w14:paraId="14A4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迅广路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福店路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0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B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414.113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0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9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4141.13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A1E4">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62E5">
            <w:pPr>
              <w:jc w:val="center"/>
              <w:rPr>
                <w:rFonts w:hint="eastAsia" w:ascii="宋体" w:hAnsi="宋体" w:eastAsia="宋体" w:cs="宋体"/>
                <w:i w:val="0"/>
                <w:iCs w:val="0"/>
                <w:color w:val="000000"/>
                <w:sz w:val="21"/>
                <w:szCs w:val="21"/>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1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D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1490.8068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F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5631.9368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6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F1D6">
            <w:pPr>
              <w:rPr>
                <w:rFonts w:hint="eastAsia" w:ascii="宋体" w:hAnsi="宋体" w:eastAsia="宋体" w:cs="宋体"/>
                <w:i w:val="0"/>
                <w:iCs w:val="0"/>
                <w:color w:val="000000"/>
                <w:sz w:val="21"/>
                <w:szCs w:val="21"/>
                <w:u w:val="none"/>
              </w:rPr>
            </w:pPr>
          </w:p>
        </w:tc>
      </w:tr>
      <w:tr w14:paraId="0623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A1AE">
            <w:pPr>
              <w:jc w:val="center"/>
              <w:rPr>
                <w:rFonts w:hint="eastAsia" w:ascii="宋体" w:hAnsi="宋体" w:eastAsia="宋体" w:cs="宋体"/>
                <w:i w:val="0"/>
                <w:iCs w:val="0"/>
                <w:color w:val="000000"/>
                <w:sz w:val="21"/>
                <w:szCs w:val="21"/>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B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F8C6">
            <w:pPr>
              <w:jc w:val="center"/>
              <w:rPr>
                <w:rFonts w:hint="eastAsia" w:ascii="宋体" w:hAnsi="宋体" w:eastAsia="宋体" w:cs="宋体"/>
                <w:i w:val="0"/>
                <w:iCs w:val="0"/>
                <w:color w:val="000000"/>
                <w:sz w:val="21"/>
                <w:szCs w:val="21"/>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4A4D">
            <w:pPr>
              <w:jc w:val="center"/>
              <w:rPr>
                <w:rFonts w:hint="eastAsia" w:ascii="宋体" w:hAnsi="宋体" w:eastAsia="宋体" w:cs="宋体"/>
                <w:i w:val="0"/>
                <w:iCs w:val="0"/>
                <w:color w:val="000000"/>
                <w:sz w:val="21"/>
                <w:szCs w:val="21"/>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F62B">
            <w:pPr>
              <w:jc w:val="center"/>
              <w:rPr>
                <w:rFonts w:hint="eastAsia" w:ascii="宋体" w:hAnsi="宋体" w:eastAsia="宋体" w:cs="宋体"/>
                <w:i w:val="0"/>
                <w:iCs w:val="0"/>
                <w:color w:val="000000"/>
                <w:sz w:val="21"/>
                <w:szCs w:val="21"/>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59F3">
            <w:pPr>
              <w:jc w:val="center"/>
              <w:rPr>
                <w:rFonts w:hint="eastAsia" w:ascii="宋体" w:hAnsi="宋体" w:eastAsia="宋体" w:cs="宋体"/>
                <w:i w:val="0"/>
                <w:iCs w:val="0"/>
                <w:color w:val="000000"/>
                <w:sz w:val="21"/>
                <w:szCs w:val="21"/>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9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203457.275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D4EB">
            <w:pPr>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9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49280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927">
            <w:pPr>
              <w:jc w:val="center"/>
              <w:rPr>
                <w:rFonts w:hint="eastAsia" w:ascii="宋体" w:hAnsi="宋体" w:eastAsia="宋体" w:cs="宋体"/>
                <w:i w:val="0"/>
                <w:iCs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5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72845.4322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3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325582.7072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1B4F">
            <w:pPr>
              <w:jc w:val="center"/>
              <w:rPr>
                <w:rFonts w:hint="eastAsia" w:ascii="宋体" w:hAnsi="宋体" w:eastAsia="宋体" w:cs="宋体"/>
                <w:i w:val="0"/>
                <w:iCs w:val="0"/>
                <w:color w:val="000000"/>
                <w:sz w:val="21"/>
                <w:szCs w:val="21"/>
                <w:u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D0F">
            <w:pPr>
              <w:rPr>
                <w:rFonts w:hint="eastAsia" w:ascii="宋体" w:hAnsi="宋体" w:eastAsia="宋体" w:cs="宋体"/>
                <w:i w:val="0"/>
                <w:iCs w:val="0"/>
                <w:color w:val="000000"/>
                <w:sz w:val="21"/>
                <w:szCs w:val="21"/>
                <w:u w:val="none"/>
              </w:rPr>
            </w:pPr>
          </w:p>
        </w:tc>
      </w:tr>
    </w:tbl>
    <w:p w14:paraId="13A289C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5EEE71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附件4</w:t>
      </w:r>
    </w:p>
    <w:p w14:paraId="308A2B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1"/>
          <w:szCs w:val="21"/>
          <w:lang w:val="en-US" w:eastAsia="zh-CN"/>
        </w:rPr>
      </w:pPr>
      <w:r>
        <w:rPr>
          <w:rFonts w:hint="eastAsia" w:ascii="仿宋_GB2312" w:hAnsi="宋体" w:eastAsia="仿宋_GB2312" w:cs="仿宋_GB2312"/>
          <w:b w:val="0"/>
          <w:bCs w:val="0"/>
          <w:i w:val="0"/>
          <w:iCs w:val="0"/>
          <w:color w:val="000000"/>
          <w:kern w:val="0"/>
          <w:sz w:val="21"/>
          <w:szCs w:val="21"/>
          <w:u w:val="none"/>
          <w:lang w:val="en-US" w:eastAsia="zh-CN" w:bidi="ar"/>
        </w:rPr>
        <w:t>重固镇集镇东区河道一体化养护设施量表（镇区赵重公路东）</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1311"/>
        <w:gridCol w:w="986"/>
        <w:gridCol w:w="1109"/>
        <w:gridCol w:w="520"/>
        <w:gridCol w:w="972"/>
        <w:gridCol w:w="972"/>
        <w:gridCol w:w="819"/>
        <w:gridCol w:w="731"/>
        <w:gridCol w:w="731"/>
        <w:gridCol w:w="988"/>
        <w:gridCol w:w="988"/>
        <w:gridCol w:w="819"/>
        <w:gridCol w:w="731"/>
        <w:gridCol w:w="731"/>
        <w:gridCol w:w="1087"/>
      </w:tblGrid>
      <w:tr w14:paraId="616B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85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096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一体化养护</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四至范围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7D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河道名称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29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起讫位置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44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河道类别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BB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河道长度（米）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8C5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平均宽度（米）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0D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绿化养护</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4D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陆域保洁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FC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水域保洁</w:t>
            </w:r>
          </w:p>
        </w:tc>
      </w:tr>
      <w:tr w14:paraId="6E78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5A3F">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4A26">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9A44">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5E0">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D92E">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4CE5">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D85A">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D9E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D8F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DC6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14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水生植物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F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生态浮床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F8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451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EAF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三级区域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0FF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r>
      <w:tr w14:paraId="3AE2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D76">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B640">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D13">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6969">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56B5">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3DFD">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ECC6">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E0B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690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6A7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9BC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BD8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C50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90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60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（平方米）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6F68">
            <w:pPr>
              <w:jc w:val="center"/>
              <w:rPr>
                <w:rFonts w:hint="eastAsia" w:ascii="宋体" w:hAnsi="宋体" w:eastAsia="宋体" w:cs="宋体"/>
                <w:b/>
                <w:bCs/>
                <w:i w:val="0"/>
                <w:iCs w:val="0"/>
                <w:color w:val="000000"/>
                <w:sz w:val="21"/>
                <w:szCs w:val="21"/>
                <w:u w:val="none"/>
              </w:rPr>
            </w:pPr>
          </w:p>
        </w:tc>
      </w:tr>
      <w:tr w14:paraId="0BEA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4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63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南至北青公路；北至庙泾江；东至崧建路；西至通波塘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D6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张墅泾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89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重艾祁港至赵重公路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F2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A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0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5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2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48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EC5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3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604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9E30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0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12500.00 </w:t>
            </w:r>
          </w:p>
        </w:tc>
      </w:tr>
      <w:tr w14:paraId="5C7C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081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5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河泾港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E9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重艾祁港至河泾浜底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07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E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8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3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9E4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FE40">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5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E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D6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60B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0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8957.18 </w:t>
            </w:r>
          </w:p>
        </w:tc>
      </w:tr>
      <w:tr w14:paraId="251E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8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65C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C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42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毛艾祁港至赵重公路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F7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27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9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E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870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B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C4D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7E1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DB4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8AC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3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5582.82 </w:t>
            </w:r>
          </w:p>
        </w:tc>
      </w:tr>
      <w:tr w14:paraId="5E3E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6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55A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庄固浜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06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毛艾祁港至赵重公路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8C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0B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2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D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2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94D0">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3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99D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91D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0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5419.68 </w:t>
            </w:r>
          </w:p>
        </w:tc>
      </w:tr>
      <w:tr w14:paraId="0A63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A55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C9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毛艾祁港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2C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北青公路至张墅泾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E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DC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D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5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AC9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6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FE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052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B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36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75D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2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7200.00 </w:t>
            </w:r>
          </w:p>
        </w:tc>
      </w:tr>
      <w:tr w14:paraId="14E7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140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AE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重艾祁港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C5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张墅泾至重联庙泾江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D8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6D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A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72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FD0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8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8F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47C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82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3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r>
      <w:tr w14:paraId="3B28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6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52B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3E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重联庙泾江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30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重艾祁港至赵重公路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15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80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0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63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22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DDA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4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5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84B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C5F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C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10887.94 </w:t>
            </w:r>
          </w:p>
        </w:tc>
      </w:tr>
      <w:tr w14:paraId="3B9F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2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A5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171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E4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BA0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168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5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39661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5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E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A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5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C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F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2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61747.62 </w:t>
            </w:r>
          </w:p>
        </w:tc>
      </w:tr>
      <w:tr w14:paraId="4D9B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11"/>
            <w:tcBorders>
              <w:top w:val="nil"/>
              <w:left w:val="nil"/>
              <w:bottom w:val="nil"/>
              <w:right w:val="nil"/>
            </w:tcBorders>
            <w:shd w:val="clear" w:color="auto" w:fill="auto"/>
            <w:noWrap/>
            <w:vAlign w:val="center"/>
          </w:tcPr>
          <w:p w14:paraId="186445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每日1班次（8小时）</w:t>
            </w:r>
          </w:p>
        </w:tc>
        <w:tc>
          <w:tcPr>
            <w:tcW w:w="0" w:type="auto"/>
            <w:tcBorders>
              <w:top w:val="nil"/>
              <w:left w:val="nil"/>
              <w:bottom w:val="nil"/>
              <w:right w:val="nil"/>
            </w:tcBorders>
            <w:shd w:val="clear" w:color="auto" w:fill="auto"/>
            <w:noWrap/>
            <w:vAlign w:val="center"/>
          </w:tcPr>
          <w:p w14:paraId="3FC7F84A">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DD1351E">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153D1B97">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40E3224C">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6BB72B35">
            <w:pPr>
              <w:rPr>
                <w:rFonts w:hint="eastAsia" w:ascii="宋体" w:hAnsi="宋体" w:eastAsia="宋体" w:cs="宋体"/>
                <w:i w:val="0"/>
                <w:iCs w:val="0"/>
                <w:color w:val="000000"/>
                <w:sz w:val="21"/>
                <w:szCs w:val="21"/>
                <w:u w:val="none"/>
              </w:rPr>
            </w:pPr>
          </w:p>
        </w:tc>
      </w:tr>
    </w:tbl>
    <w:p w14:paraId="693A82A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3095F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附件5</w:t>
      </w:r>
    </w:p>
    <w:p w14:paraId="2AF0B2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重固镇集镇东区绿化养护任务量明细</w:t>
      </w:r>
    </w:p>
    <w:tbl>
      <w:tblPr>
        <w:tblStyle w:val="2"/>
        <w:tblW w:w="14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653"/>
        <w:gridCol w:w="1102"/>
        <w:gridCol w:w="5726"/>
        <w:gridCol w:w="1161"/>
        <w:gridCol w:w="1294"/>
        <w:gridCol w:w="1107"/>
        <w:gridCol w:w="2199"/>
      </w:tblGrid>
      <w:tr w14:paraId="06A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92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46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作业区域四址范围</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F5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绿化养护总面积（M2）</w:t>
            </w:r>
          </w:p>
        </w:tc>
        <w:tc>
          <w:tcPr>
            <w:tcW w:w="8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DE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养护作业数据（M2）</w:t>
            </w:r>
          </w:p>
        </w:tc>
        <w:tc>
          <w:tcPr>
            <w:tcW w:w="2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5A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6FA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816F">
            <w:pPr>
              <w:jc w:val="center"/>
              <w:rPr>
                <w:rFonts w:hint="eastAsia" w:ascii="宋体" w:hAnsi="宋体" w:eastAsia="宋体" w:cs="宋体"/>
                <w:i w:val="0"/>
                <w:iCs w:val="0"/>
                <w:color w:val="000000"/>
                <w:sz w:val="21"/>
                <w:szCs w:val="21"/>
                <w:u w:val="none"/>
              </w:rPr>
            </w:pP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2FB1">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9C06">
            <w:pPr>
              <w:jc w:val="center"/>
              <w:rPr>
                <w:rFonts w:hint="eastAsia" w:ascii="宋体" w:hAnsi="宋体" w:eastAsia="宋体" w:cs="宋体"/>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绿化面积（M2）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3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隔离带绿化面积（M2）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行道树（株）</w:t>
            </w: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ABCD">
            <w:pPr>
              <w:jc w:val="center"/>
              <w:rPr>
                <w:rFonts w:hint="eastAsia" w:ascii="宋体" w:hAnsi="宋体" w:eastAsia="宋体" w:cs="宋体"/>
                <w:i w:val="0"/>
                <w:iCs w:val="0"/>
                <w:color w:val="000000"/>
                <w:sz w:val="21"/>
                <w:szCs w:val="21"/>
                <w:u w:val="none"/>
              </w:rPr>
            </w:pPr>
          </w:p>
        </w:tc>
      </w:tr>
      <w:tr w14:paraId="7253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0E24E7D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903" w:type="dxa"/>
            <w:vMerge w:val="restart"/>
            <w:tcBorders>
              <w:top w:val="single" w:color="000000" w:sz="4" w:space="0"/>
              <w:left w:val="single" w:color="000000" w:sz="4" w:space="0"/>
              <w:right w:val="single" w:color="000000" w:sz="4" w:space="0"/>
            </w:tcBorders>
            <w:shd w:val="clear" w:color="auto" w:fill="auto"/>
            <w:vAlign w:val="center"/>
          </w:tcPr>
          <w:p w14:paraId="71ED4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东至飞虎淇桥、西至赵重公路、</w:t>
            </w:r>
            <w:r>
              <w:rPr>
                <w:rFonts w:hint="eastAsia" w:ascii="宋体" w:hAnsi="宋体" w:eastAsia="宋体" w:cs="宋体"/>
                <w:i w:val="0"/>
                <w:iCs w:val="0"/>
                <w:color w:val="000000"/>
                <w:kern w:val="0"/>
                <w:sz w:val="21"/>
                <w:szCs w:val="21"/>
                <w:highlight w:val="none"/>
                <w:u w:val="none"/>
                <w:lang w:val="en-US" w:eastAsia="zh-CN" w:bidi="ar"/>
              </w:rPr>
              <w:t>南至大石江桥</w:t>
            </w:r>
            <w:r>
              <w:rPr>
                <w:rFonts w:hint="eastAsia" w:ascii="宋体" w:hAnsi="宋体" w:eastAsia="宋体" w:cs="宋体"/>
                <w:i w:val="0"/>
                <w:iCs w:val="0"/>
                <w:color w:val="000000"/>
                <w:kern w:val="0"/>
                <w:sz w:val="21"/>
                <w:szCs w:val="21"/>
                <w:u w:val="none"/>
                <w:lang w:val="en-US" w:eastAsia="zh-CN" w:bidi="ar"/>
              </w:rPr>
              <w:t>、北至华重公路</w:t>
            </w:r>
          </w:p>
        </w:tc>
        <w:tc>
          <w:tcPr>
            <w:tcW w:w="1102" w:type="dxa"/>
            <w:vMerge w:val="restart"/>
            <w:tcBorders>
              <w:top w:val="single" w:color="000000" w:sz="4" w:space="0"/>
              <w:left w:val="single" w:color="000000" w:sz="4" w:space="0"/>
              <w:right w:val="single" w:color="000000" w:sz="4" w:space="0"/>
            </w:tcBorders>
            <w:shd w:val="clear" w:color="auto" w:fill="auto"/>
            <w:noWrap/>
            <w:vAlign w:val="center"/>
          </w:tcPr>
          <w:p w14:paraId="7FBDDCFE">
            <w:pPr>
              <w:jc w:val="center"/>
              <w:rPr>
                <w:rFonts w:hint="eastAsia" w:ascii="宋体" w:hAnsi="宋体" w:eastAsia="宋体" w:cs="宋体"/>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崧建路（重联路—大石江桥路）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A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9782.32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8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744129">
            <w:pPr>
              <w:jc w:val="center"/>
              <w:rPr>
                <w:rFonts w:hint="eastAsia" w:ascii="宋体" w:hAnsi="宋体" w:eastAsia="宋体" w:cs="宋体"/>
                <w:i w:val="0"/>
                <w:iCs w:val="0"/>
                <w:color w:val="FF0000"/>
                <w:sz w:val="21"/>
                <w:szCs w:val="21"/>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含佳兆业东侧绿地、福贸路口西侧绿地、崧建路南段新增路段</w:t>
            </w:r>
          </w:p>
        </w:tc>
      </w:tr>
      <w:tr w14:paraId="6762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57C8384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903" w:type="dxa"/>
            <w:vMerge w:val="continue"/>
            <w:tcBorders>
              <w:left w:val="single" w:color="000000" w:sz="4" w:space="0"/>
              <w:right w:val="single" w:color="000000" w:sz="4" w:space="0"/>
            </w:tcBorders>
            <w:shd w:val="clear" w:color="auto" w:fill="auto"/>
            <w:vAlign w:val="center"/>
          </w:tcPr>
          <w:p w14:paraId="6A6933D9">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6C3B89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9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北青公路南侧（大宝化工-飞虎淇桥）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8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61E9E">
            <w:pPr>
              <w:jc w:val="center"/>
              <w:rPr>
                <w:rFonts w:hint="eastAsia" w:ascii="宋体" w:hAnsi="宋体" w:eastAsia="宋体" w:cs="宋体"/>
                <w:i w:val="0"/>
                <w:iCs w:val="0"/>
                <w:color w:val="FF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5B3AB1">
            <w:pPr>
              <w:jc w:val="center"/>
              <w:rPr>
                <w:rFonts w:hint="eastAsia" w:ascii="宋体" w:hAnsi="宋体" w:eastAsia="宋体" w:cs="宋体"/>
                <w:i w:val="0"/>
                <w:iCs w:val="0"/>
                <w:color w:val="FF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B304">
            <w:pPr>
              <w:jc w:val="center"/>
              <w:rPr>
                <w:rFonts w:hint="eastAsia" w:ascii="宋体" w:hAnsi="宋体" w:eastAsia="宋体" w:cs="宋体"/>
                <w:i w:val="0"/>
                <w:iCs w:val="0"/>
                <w:color w:val="FF0000"/>
                <w:sz w:val="21"/>
                <w:szCs w:val="21"/>
                <w:u w:val="none"/>
              </w:rPr>
            </w:pPr>
          </w:p>
        </w:tc>
      </w:tr>
      <w:tr w14:paraId="18A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6A47242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903" w:type="dxa"/>
            <w:vMerge w:val="continue"/>
            <w:tcBorders>
              <w:left w:val="single" w:color="000000" w:sz="4" w:space="0"/>
              <w:right w:val="single" w:color="000000" w:sz="4" w:space="0"/>
            </w:tcBorders>
            <w:shd w:val="clear" w:color="auto" w:fill="auto"/>
            <w:vAlign w:val="center"/>
          </w:tcPr>
          <w:p w14:paraId="5E226068">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1D07E2E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联茂路（重联路—福贸路）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34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D60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F49">
            <w:pPr>
              <w:jc w:val="center"/>
              <w:rPr>
                <w:rFonts w:hint="eastAsia" w:ascii="宋体" w:hAnsi="宋体" w:eastAsia="宋体" w:cs="宋体"/>
                <w:i w:val="0"/>
                <w:iCs w:val="0"/>
                <w:color w:val="000000"/>
                <w:sz w:val="21"/>
                <w:szCs w:val="21"/>
                <w:u w:val="none"/>
              </w:rPr>
            </w:pPr>
          </w:p>
        </w:tc>
      </w:tr>
      <w:tr w14:paraId="6728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7301EAA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903" w:type="dxa"/>
            <w:vMerge w:val="continue"/>
            <w:tcBorders>
              <w:left w:val="single" w:color="000000" w:sz="4" w:space="0"/>
              <w:right w:val="single" w:color="000000" w:sz="4" w:space="0"/>
            </w:tcBorders>
            <w:shd w:val="clear" w:color="auto" w:fill="auto"/>
            <w:vAlign w:val="center"/>
          </w:tcPr>
          <w:p w14:paraId="76206E5B">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48557C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F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福贸路（水务所-赵重公路）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3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1A16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FA3D5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553F">
            <w:pPr>
              <w:jc w:val="center"/>
              <w:rPr>
                <w:rFonts w:hint="eastAsia" w:ascii="宋体" w:hAnsi="宋体" w:eastAsia="宋体" w:cs="宋体"/>
                <w:i w:val="0"/>
                <w:iCs w:val="0"/>
                <w:color w:val="000000"/>
                <w:sz w:val="21"/>
                <w:szCs w:val="21"/>
                <w:u w:val="none"/>
              </w:rPr>
            </w:pPr>
          </w:p>
        </w:tc>
      </w:tr>
      <w:tr w14:paraId="7C01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03BD350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903" w:type="dxa"/>
            <w:vMerge w:val="continue"/>
            <w:tcBorders>
              <w:left w:val="single" w:color="000000" w:sz="4" w:space="0"/>
              <w:right w:val="single" w:color="000000" w:sz="4" w:space="0"/>
            </w:tcBorders>
            <w:shd w:val="clear" w:color="auto" w:fill="auto"/>
            <w:vAlign w:val="center"/>
          </w:tcPr>
          <w:p w14:paraId="7D156DB4">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54F466F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F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赵重公路两侧（北青公路-华重公路）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399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556A">
            <w:pPr>
              <w:jc w:val="center"/>
              <w:rPr>
                <w:rFonts w:hint="eastAsia" w:ascii="宋体" w:hAnsi="宋体" w:eastAsia="宋体" w:cs="宋体"/>
                <w:i w:val="0"/>
                <w:iCs w:val="0"/>
                <w:color w:val="000000"/>
                <w:sz w:val="21"/>
                <w:szCs w:val="21"/>
                <w:u w:val="none"/>
              </w:rPr>
            </w:pPr>
          </w:p>
        </w:tc>
      </w:tr>
      <w:tr w14:paraId="6FA9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606C08A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903" w:type="dxa"/>
            <w:vMerge w:val="continue"/>
            <w:tcBorders>
              <w:left w:val="single" w:color="000000" w:sz="4" w:space="0"/>
              <w:right w:val="single" w:color="000000" w:sz="4" w:space="0"/>
            </w:tcBorders>
            <w:shd w:val="clear" w:color="auto" w:fill="auto"/>
            <w:vAlign w:val="center"/>
          </w:tcPr>
          <w:p w14:paraId="59257AA8">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7F566D7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5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体育公园（整片）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721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E30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087F">
            <w:pPr>
              <w:jc w:val="center"/>
              <w:rPr>
                <w:rFonts w:hint="eastAsia" w:ascii="宋体" w:hAnsi="宋体" w:eastAsia="宋体" w:cs="宋体"/>
                <w:i w:val="0"/>
                <w:iCs w:val="0"/>
                <w:color w:val="000000"/>
                <w:sz w:val="21"/>
                <w:szCs w:val="21"/>
                <w:u w:val="none"/>
              </w:rPr>
            </w:pPr>
          </w:p>
        </w:tc>
      </w:tr>
      <w:tr w14:paraId="5B4D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6D7B945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903" w:type="dxa"/>
            <w:vMerge w:val="continue"/>
            <w:tcBorders>
              <w:left w:val="single" w:color="000000" w:sz="4" w:space="0"/>
              <w:right w:val="single" w:color="000000" w:sz="4" w:space="0"/>
            </w:tcBorders>
            <w:shd w:val="clear" w:color="auto" w:fill="auto"/>
            <w:vAlign w:val="center"/>
          </w:tcPr>
          <w:p w14:paraId="5010F2B4">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6FCA5EF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5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福定路（重联路-河泾港路）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6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4BC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9F21C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含花坛</w:t>
            </w:r>
          </w:p>
        </w:tc>
      </w:tr>
      <w:tr w14:paraId="4DAD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4A03613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903" w:type="dxa"/>
            <w:vMerge w:val="continue"/>
            <w:tcBorders>
              <w:left w:val="single" w:color="000000" w:sz="4" w:space="0"/>
              <w:right w:val="single" w:color="000000" w:sz="4" w:space="0"/>
            </w:tcBorders>
            <w:shd w:val="clear" w:color="auto" w:fill="auto"/>
            <w:vAlign w:val="center"/>
          </w:tcPr>
          <w:p w14:paraId="0C322BC3">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07770BA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778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福泉山路（赵重公路-崧建路）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DFF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0A0CA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nil"/>
            </w:tcBorders>
            <w:shd w:val="clear" w:color="auto" w:fill="auto"/>
            <w:noWrap/>
            <w:vAlign w:val="center"/>
          </w:tcPr>
          <w:p w14:paraId="46877168">
            <w:pPr>
              <w:jc w:val="center"/>
              <w:rPr>
                <w:rFonts w:hint="eastAsia" w:ascii="宋体" w:hAnsi="宋体" w:eastAsia="宋体" w:cs="宋体"/>
                <w:i w:val="0"/>
                <w:iCs w:val="0"/>
                <w:color w:val="000000"/>
                <w:sz w:val="21"/>
                <w:szCs w:val="21"/>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8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含万科红停车场东侧绿地</w:t>
            </w:r>
          </w:p>
        </w:tc>
      </w:tr>
      <w:tr w14:paraId="2D41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0569EA6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903" w:type="dxa"/>
            <w:vMerge w:val="continue"/>
            <w:tcBorders>
              <w:left w:val="single" w:color="000000" w:sz="4" w:space="0"/>
              <w:right w:val="single" w:color="000000" w:sz="4" w:space="0"/>
            </w:tcBorders>
            <w:shd w:val="clear" w:color="auto" w:fill="auto"/>
            <w:vAlign w:val="center"/>
          </w:tcPr>
          <w:p w14:paraId="2FE4809A">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4F16CDD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A3FB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重联路（崧建路-赵重公路）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BB8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2160.9</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14:paraId="3954EBB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nil"/>
            </w:tcBorders>
            <w:shd w:val="clear" w:color="auto" w:fill="auto"/>
            <w:noWrap/>
            <w:vAlign w:val="center"/>
          </w:tcPr>
          <w:p w14:paraId="5905986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92C8">
            <w:pPr>
              <w:jc w:val="center"/>
              <w:rPr>
                <w:rFonts w:hint="eastAsia" w:ascii="宋体" w:hAnsi="宋体" w:eastAsia="宋体" w:cs="宋体"/>
                <w:i w:val="0"/>
                <w:iCs w:val="0"/>
                <w:color w:val="000000"/>
                <w:sz w:val="21"/>
                <w:szCs w:val="21"/>
                <w:u w:val="none"/>
              </w:rPr>
            </w:pPr>
          </w:p>
        </w:tc>
      </w:tr>
      <w:tr w14:paraId="3C30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067C00EB">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903" w:type="dxa"/>
            <w:vMerge w:val="continue"/>
            <w:tcBorders>
              <w:left w:val="single" w:color="000000" w:sz="4" w:space="0"/>
              <w:right w:val="single" w:color="000000" w:sz="4" w:space="0"/>
            </w:tcBorders>
            <w:shd w:val="clear" w:color="auto" w:fill="auto"/>
            <w:vAlign w:val="center"/>
          </w:tcPr>
          <w:p w14:paraId="2984D557">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01385BA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中科意邦外围绿地东片（崧建路北青路口—北青路吴桂泾桥）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9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FD29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77F05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6604">
            <w:pPr>
              <w:jc w:val="center"/>
              <w:rPr>
                <w:rFonts w:hint="eastAsia" w:ascii="宋体" w:hAnsi="宋体" w:eastAsia="宋体" w:cs="宋体"/>
                <w:i w:val="0"/>
                <w:iCs w:val="0"/>
                <w:color w:val="000000"/>
                <w:sz w:val="21"/>
                <w:szCs w:val="21"/>
                <w:u w:val="none"/>
              </w:rPr>
            </w:pPr>
          </w:p>
        </w:tc>
      </w:tr>
      <w:tr w14:paraId="3894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1CCF858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903" w:type="dxa"/>
            <w:vMerge w:val="continue"/>
            <w:tcBorders>
              <w:left w:val="single" w:color="000000" w:sz="4" w:space="0"/>
              <w:right w:val="single" w:color="000000" w:sz="4" w:space="0"/>
            </w:tcBorders>
            <w:shd w:val="clear" w:color="auto" w:fill="auto"/>
            <w:vAlign w:val="center"/>
          </w:tcPr>
          <w:p w14:paraId="7EE36015">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55FF19C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中科意邦外围绿地西片（崧建路北青路口—北青路艾祁江）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F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84D5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005F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46C">
            <w:pPr>
              <w:jc w:val="center"/>
              <w:rPr>
                <w:rFonts w:hint="eastAsia" w:ascii="宋体" w:hAnsi="宋体" w:eastAsia="宋体" w:cs="宋体"/>
                <w:i w:val="0"/>
                <w:iCs w:val="0"/>
                <w:color w:val="000000"/>
                <w:sz w:val="21"/>
                <w:szCs w:val="21"/>
                <w:u w:val="none"/>
              </w:rPr>
            </w:pPr>
          </w:p>
        </w:tc>
      </w:tr>
      <w:tr w14:paraId="21AE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0FBE21E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1903" w:type="dxa"/>
            <w:vMerge w:val="continue"/>
            <w:tcBorders>
              <w:left w:val="single" w:color="000000" w:sz="4" w:space="0"/>
              <w:right w:val="single" w:color="000000" w:sz="4" w:space="0"/>
            </w:tcBorders>
            <w:shd w:val="clear" w:color="auto" w:fill="auto"/>
            <w:vAlign w:val="center"/>
          </w:tcPr>
          <w:p w14:paraId="605C2EFD">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5977140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D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福滨路北段（福泉山路-重联路）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C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30BC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D0A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7BDA">
            <w:pPr>
              <w:jc w:val="center"/>
              <w:rPr>
                <w:rFonts w:hint="eastAsia" w:ascii="宋体" w:hAnsi="宋体" w:eastAsia="宋体" w:cs="宋体"/>
                <w:i w:val="0"/>
                <w:iCs w:val="0"/>
                <w:color w:val="000000"/>
                <w:sz w:val="21"/>
                <w:szCs w:val="21"/>
                <w:u w:val="none"/>
              </w:rPr>
            </w:pPr>
          </w:p>
        </w:tc>
      </w:tr>
      <w:tr w14:paraId="34DB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2F91E83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1903" w:type="dxa"/>
            <w:vMerge w:val="continue"/>
            <w:tcBorders>
              <w:left w:val="single" w:color="000000" w:sz="4" w:space="0"/>
              <w:right w:val="single" w:color="000000" w:sz="4" w:space="0"/>
            </w:tcBorders>
            <w:shd w:val="clear" w:color="auto" w:fill="auto"/>
            <w:vAlign w:val="center"/>
          </w:tcPr>
          <w:p w14:paraId="698E8635">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377B316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674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重固幼儿园北侧林带（赵重公路张墅泾桥—艾祁港）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628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14:paraId="6E2CAC6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nil"/>
            </w:tcBorders>
            <w:shd w:val="clear" w:color="auto" w:fill="auto"/>
            <w:noWrap/>
            <w:vAlign w:val="center"/>
          </w:tcPr>
          <w:p w14:paraId="5CEF7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C25">
            <w:pPr>
              <w:jc w:val="center"/>
              <w:rPr>
                <w:rFonts w:hint="eastAsia" w:ascii="宋体" w:hAnsi="宋体" w:eastAsia="宋体" w:cs="宋体"/>
                <w:i w:val="0"/>
                <w:iCs w:val="0"/>
                <w:color w:val="000000"/>
                <w:sz w:val="21"/>
                <w:szCs w:val="21"/>
                <w:u w:val="none"/>
              </w:rPr>
            </w:pPr>
          </w:p>
        </w:tc>
      </w:tr>
      <w:tr w14:paraId="47BB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nil"/>
              <w:right w:val="single" w:color="000000" w:sz="4" w:space="0"/>
            </w:tcBorders>
            <w:shd w:val="clear" w:color="auto" w:fill="auto"/>
            <w:noWrap/>
            <w:vAlign w:val="center"/>
          </w:tcPr>
          <w:p w14:paraId="64BAB25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903" w:type="dxa"/>
            <w:vMerge w:val="continue"/>
            <w:tcBorders>
              <w:left w:val="single" w:color="000000" w:sz="4" w:space="0"/>
              <w:right w:val="single" w:color="000000" w:sz="4" w:space="0"/>
            </w:tcBorders>
            <w:shd w:val="clear" w:color="auto" w:fill="auto"/>
            <w:vAlign w:val="center"/>
          </w:tcPr>
          <w:p w14:paraId="795A8A98">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6B36285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B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S26出口东侧景观绿地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3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2316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85E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1575">
            <w:pPr>
              <w:jc w:val="center"/>
              <w:rPr>
                <w:rFonts w:hint="eastAsia" w:ascii="宋体" w:hAnsi="宋体" w:eastAsia="宋体" w:cs="宋体"/>
                <w:i w:val="0"/>
                <w:iCs w:val="0"/>
                <w:color w:val="FF0000"/>
                <w:sz w:val="21"/>
                <w:szCs w:val="21"/>
                <w:u w:val="none"/>
              </w:rPr>
            </w:pPr>
          </w:p>
        </w:tc>
      </w:tr>
      <w:tr w14:paraId="36F1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1643E1F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903" w:type="dxa"/>
            <w:vMerge w:val="continue"/>
            <w:tcBorders>
              <w:left w:val="single" w:color="000000" w:sz="4" w:space="0"/>
              <w:right w:val="single" w:color="000000" w:sz="4" w:space="0"/>
            </w:tcBorders>
            <w:shd w:val="clear" w:color="auto" w:fill="auto"/>
            <w:vAlign w:val="center"/>
          </w:tcPr>
          <w:p w14:paraId="12A3F860">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77C60F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D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新增崧卓路（新泾浜—北青公路）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2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460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2C7BE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E4B">
            <w:pPr>
              <w:jc w:val="center"/>
              <w:rPr>
                <w:rFonts w:hint="eastAsia" w:ascii="宋体" w:hAnsi="宋体" w:eastAsia="宋体" w:cs="宋体"/>
                <w:i w:val="0"/>
                <w:iCs w:val="0"/>
                <w:color w:val="FF0000"/>
                <w:sz w:val="21"/>
                <w:szCs w:val="21"/>
                <w:u w:val="none"/>
              </w:rPr>
            </w:pPr>
          </w:p>
        </w:tc>
      </w:tr>
      <w:tr w14:paraId="1E6A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5CF5C3D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16</w:t>
            </w:r>
          </w:p>
        </w:tc>
        <w:tc>
          <w:tcPr>
            <w:tcW w:w="1903" w:type="dxa"/>
            <w:vMerge w:val="continue"/>
            <w:tcBorders>
              <w:left w:val="single" w:color="000000" w:sz="4" w:space="0"/>
              <w:right w:val="single" w:color="000000" w:sz="4" w:space="0"/>
            </w:tcBorders>
            <w:shd w:val="clear" w:color="auto" w:fill="auto"/>
            <w:vAlign w:val="center"/>
          </w:tcPr>
          <w:p w14:paraId="617B4E9F">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4A0D01F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C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新增崧卓路（大石江桥—东长泾）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84C0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4786B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6BB9">
            <w:pPr>
              <w:jc w:val="center"/>
              <w:rPr>
                <w:rFonts w:hint="eastAsia" w:ascii="宋体" w:hAnsi="宋体" w:eastAsia="宋体" w:cs="宋体"/>
                <w:i w:val="0"/>
                <w:iCs w:val="0"/>
                <w:color w:val="FF0000"/>
                <w:sz w:val="21"/>
                <w:szCs w:val="21"/>
                <w:u w:val="none"/>
              </w:rPr>
            </w:pPr>
          </w:p>
        </w:tc>
      </w:tr>
      <w:tr w14:paraId="4101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0CFAFDE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1903" w:type="dxa"/>
            <w:vMerge w:val="continue"/>
            <w:tcBorders>
              <w:left w:val="single" w:color="000000" w:sz="4" w:space="0"/>
              <w:right w:val="single" w:color="000000" w:sz="4" w:space="0"/>
            </w:tcBorders>
            <w:shd w:val="clear" w:color="auto" w:fill="auto"/>
            <w:vAlign w:val="center"/>
          </w:tcPr>
          <w:p w14:paraId="44AAE69A">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7E8EE36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2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新增郏店路新长宁东侧绿地（崧建路交界处）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9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7FF4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627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87BC">
            <w:pPr>
              <w:jc w:val="center"/>
              <w:rPr>
                <w:rFonts w:hint="eastAsia" w:ascii="宋体" w:hAnsi="宋体" w:eastAsia="宋体" w:cs="宋体"/>
                <w:i w:val="0"/>
                <w:iCs w:val="0"/>
                <w:color w:val="FF0000"/>
                <w:sz w:val="21"/>
                <w:szCs w:val="21"/>
                <w:u w:val="none"/>
              </w:rPr>
            </w:pPr>
          </w:p>
        </w:tc>
      </w:tr>
      <w:tr w14:paraId="6EE9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3D298B0B">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1903" w:type="dxa"/>
            <w:vMerge w:val="continue"/>
            <w:tcBorders>
              <w:left w:val="single" w:color="000000" w:sz="4" w:space="0"/>
              <w:right w:val="single" w:color="000000" w:sz="4" w:space="0"/>
            </w:tcBorders>
            <w:shd w:val="clear" w:color="auto" w:fill="auto"/>
            <w:vAlign w:val="center"/>
          </w:tcPr>
          <w:p w14:paraId="402FD088">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4BB83E10">
            <w:pPr>
              <w:jc w:val="center"/>
              <w:rPr>
                <w:rFonts w:hint="eastAsia" w:ascii="宋体" w:hAnsi="宋体" w:eastAsia="宋体" w:cs="宋体"/>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A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新增文化中心口袋公园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4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ADC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A5C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8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参照一级绿地标准</w:t>
            </w:r>
          </w:p>
        </w:tc>
      </w:tr>
      <w:tr w14:paraId="3F84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3B64BAC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w:t>
            </w:r>
          </w:p>
        </w:tc>
        <w:tc>
          <w:tcPr>
            <w:tcW w:w="1903" w:type="dxa"/>
            <w:vMerge w:val="continue"/>
            <w:tcBorders>
              <w:left w:val="single" w:color="000000" w:sz="4" w:space="0"/>
              <w:right w:val="single" w:color="000000" w:sz="4" w:space="0"/>
            </w:tcBorders>
            <w:shd w:val="clear" w:color="auto" w:fill="auto"/>
            <w:vAlign w:val="center"/>
          </w:tcPr>
          <w:p w14:paraId="46767381">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1825061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1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新增水韵公园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A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4676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A26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3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参照一级绿地标准</w:t>
            </w:r>
          </w:p>
        </w:tc>
      </w:tr>
      <w:tr w14:paraId="4846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37DF26F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903" w:type="dxa"/>
            <w:vMerge w:val="continue"/>
            <w:tcBorders>
              <w:left w:val="single" w:color="000000" w:sz="4" w:space="0"/>
              <w:right w:val="single" w:color="000000" w:sz="4" w:space="0"/>
            </w:tcBorders>
            <w:shd w:val="clear" w:color="auto" w:fill="auto"/>
            <w:vAlign w:val="center"/>
          </w:tcPr>
          <w:p w14:paraId="463CF9A6">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4AF2FC2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7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道路两侧及转角口四季花卉更换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8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153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52CB8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4800">
            <w:pPr>
              <w:jc w:val="center"/>
              <w:rPr>
                <w:rFonts w:hint="eastAsia" w:ascii="宋体" w:hAnsi="宋体" w:eastAsia="宋体" w:cs="宋体"/>
                <w:i w:val="0"/>
                <w:iCs w:val="0"/>
                <w:color w:val="FF0000"/>
                <w:sz w:val="21"/>
                <w:szCs w:val="21"/>
                <w:u w:val="none"/>
              </w:rPr>
            </w:pPr>
          </w:p>
        </w:tc>
      </w:tr>
      <w:tr w14:paraId="42E4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0AFB50F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1903" w:type="dxa"/>
            <w:vMerge w:val="continue"/>
            <w:tcBorders>
              <w:left w:val="single" w:color="000000" w:sz="4" w:space="0"/>
              <w:right w:val="single" w:color="000000" w:sz="4" w:space="0"/>
            </w:tcBorders>
            <w:shd w:val="clear" w:color="auto" w:fill="auto"/>
            <w:vAlign w:val="center"/>
          </w:tcPr>
          <w:p w14:paraId="078EDFD6">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right w:val="single" w:color="000000" w:sz="4" w:space="0"/>
            </w:tcBorders>
            <w:shd w:val="clear" w:color="auto" w:fill="auto"/>
            <w:noWrap/>
            <w:vAlign w:val="center"/>
          </w:tcPr>
          <w:p w14:paraId="26E183F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D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文心公园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8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F63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BB1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EC0">
            <w:pPr>
              <w:jc w:val="center"/>
              <w:rPr>
                <w:rFonts w:hint="eastAsia" w:ascii="宋体" w:hAnsi="宋体" w:eastAsia="宋体" w:cs="宋体"/>
                <w:i w:val="0"/>
                <w:iCs w:val="0"/>
                <w:color w:val="FF0000"/>
                <w:sz w:val="21"/>
                <w:szCs w:val="21"/>
                <w:u w:val="none"/>
              </w:rPr>
            </w:pPr>
          </w:p>
        </w:tc>
      </w:tr>
      <w:tr w14:paraId="120A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nil"/>
              <w:right w:val="single" w:color="000000" w:sz="4" w:space="0"/>
            </w:tcBorders>
            <w:shd w:val="clear" w:color="auto" w:fill="auto"/>
            <w:noWrap/>
            <w:vAlign w:val="center"/>
          </w:tcPr>
          <w:p w14:paraId="7308F929">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903" w:type="dxa"/>
            <w:vMerge w:val="continue"/>
            <w:tcBorders>
              <w:left w:val="single" w:color="000000" w:sz="4" w:space="0"/>
              <w:bottom w:val="nil"/>
              <w:right w:val="single" w:color="000000" w:sz="4" w:space="0"/>
            </w:tcBorders>
            <w:shd w:val="clear" w:color="auto" w:fill="auto"/>
            <w:vAlign w:val="center"/>
          </w:tcPr>
          <w:p w14:paraId="643F7FA9">
            <w:pPr>
              <w:jc w:val="center"/>
              <w:rPr>
                <w:rFonts w:hint="eastAsia" w:ascii="宋体" w:hAnsi="宋体" w:eastAsia="宋体" w:cs="宋体"/>
                <w:i w:val="0"/>
                <w:iCs w:val="0"/>
                <w:color w:val="000000"/>
                <w:sz w:val="21"/>
                <w:szCs w:val="21"/>
                <w:u w:val="none"/>
              </w:rPr>
            </w:pPr>
          </w:p>
        </w:tc>
        <w:tc>
          <w:tcPr>
            <w:tcW w:w="1102" w:type="dxa"/>
            <w:vMerge w:val="continue"/>
            <w:tcBorders>
              <w:left w:val="single" w:color="000000" w:sz="4" w:space="0"/>
              <w:bottom w:val="nil"/>
              <w:right w:val="single" w:color="000000" w:sz="4" w:space="0"/>
            </w:tcBorders>
            <w:shd w:val="clear" w:color="auto" w:fill="auto"/>
            <w:noWrap/>
            <w:vAlign w:val="center"/>
          </w:tcPr>
          <w:p w14:paraId="61D7832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1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河泾公园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3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F929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C04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EA6C">
            <w:pPr>
              <w:jc w:val="center"/>
              <w:rPr>
                <w:rFonts w:hint="eastAsia" w:ascii="宋体" w:hAnsi="宋体" w:eastAsia="宋体" w:cs="宋体"/>
                <w:i w:val="0"/>
                <w:iCs w:val="0"/>
                <w:color w:val="FF0000"/>
                <w:sz w:val="21"/>
                <w:szCs w:val="21"/>
                <w:u w:val="none"/>
              </w:rPr>
            </w:pPr>
          </w:p>
        </w:tc>
      </w:tr>
      <w:tr w14:paraId="47E2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4B9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2A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AFF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3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123310.58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809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BB54">
            <w:pPr>
              <w:jc w:val="center"/>
              <w:rPr>
                <w:rFonts w:hint="eastAsia" w:ascii="宋体" w:hAnsi="宋体" w:eastAsia="宋体" w:cs="宋体"/>
                <w:i w:val="0"/>
                <w:iCs w:val="0"/>
                <w:color w:val="000000"/>
                <w:sz w:val="21"/>
                <w:szCs w:val="21"/>
                <w:u w:val="none"/>
              </w:rPr>
            </w:pPr>
          </w:p>
        </w:tc>
      </w:tr>
      <w:tr w14:paraId="7005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auto"/>
            <w:noWrap/>
            <w:vAlign w:val="center"/>
          </w:tcPr>
          <w:p w14:paraId="268C8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绿化保洁每天1班次（8小时）</w:t>
            </w:r>
          </w:p>
        </w:tc>
      </w:tr>
    </w:tbl>
    <w:p w14:paraId="5C4DC240">
      <w:pPr>
        <w:rPr>
          <w:rFonts w:hint="default" w:ascii="宋体" w:hAnsi="宋体" w:eastAsia="宋体" w:cs="宋体"/>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5E0FB8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附件6</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3042"/>
        <w:gridCol w:w="1367"/>
        <w:gridCol w:w="3305"/>
      </w:tblGrid>
      <w:tr w14:paraId="10DA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4"/>
            <w:tcBorders>
              <w:top w:val="nil"/>
              <w:left w:val="nil"/>
              <w:bottom w:val="single" w:color="000000" w:sz="4" w:space="0"/>
              <w:right w:val="nil"/>
            </w:tcBorders>
            <w:shd w:val="clear" w:color="auto" w:fill="auto"/>
            <w:noWrap/>
            <w:vAlign w:val="center"/>
          </w:tcPr>
          <w:p w14:paraId="306AA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重固镇集镇东区环卫设施保洁作业任务量明细表（垃圾房）</w:t>
            </w:r>
          </w:p>
        </w:tc>
      </w:tr>
      <w:tr w14:paraId="1FDE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A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垃圾房名称</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9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保洁类型</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6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4A2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F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A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赵重公路停车场</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2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B615">
            <w:pPr>
              <w:jc w:val="center"/>
              <w:rPr>
                <w:rFonts w:hint="eastAsia" w:ascii="宋体" w:hAnsi="宋体" w:eastAsia="宋体" w:cs="宋体"/>
                <w:i w:val="0"/>
                <w:iCs w:val="0"/>
                <w:color w:val="000000"/>
                <w:sz w:val="21"/>
                <w:szCs w:val="21"/>
                <w:u w:val="none"/>
              </w:rPr>
            </w:pPr>
          </w:p>
        </w:tc>
      </w:tr>
      <w:tr w14:paraId="01BF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3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联茂路重联路口</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4A9">
            <w:pPr>
              <w:jc w:val="center"/>
              <w:rPr>
                <w:rFonts w:hint="eastAsia" w:ascii="宋体" w:hAnsi="宋体" w:eastAsia="宋体" w:cs="宋体"/>
                <w:i w:val="0"/>
                <w:iCs w:val="0"/>
                <w:color w:val="000000"/>
                <w:sz w:val="21"/>
                <w:szCs w:val="21"/>
                <w:u w:val="none"/>
              </w:rPr>
            </w:pPr>
          </w:p>
        </w:tc>
      </w:tr>
      <w:tr w14:paraId="5EBB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024C">
            <w:pPr>
              <w:jc w:val="center"/>
              <w:rPr>
                <w:rFonts w:hint="eastAsia" w:ascii="宋体" w:hAnsi="宋体" w:eastAsia="宋体" w:cs="宋体"/>
                <w:i w:val="0"/>
                <w:iCs w:val="0"/>
                <w:color w:val="000000"/>
                <w:sz w:val="21"/>
                <w:szCs w:val="21"/>
                <w:u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BB69">
            <w:pPr>
              <w:jc w:val="center"/>
              <w:rPr>
                <w:rFonts w:hint="eastAsia" w:ascii="宋体" w:hAnsi="宋体" w:eastAsia="宋体" w:cs="宋体"/>
                <w:i w:val="0"/>
                <w:iCs w:val="0"/>
                <w:color w:val="000000"/>
                <w:sz w:val="21"/>
                <w:szCs w:val="21"/>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6445">
            <w:pPr>
              <w:jc w:val="center"/>
              <w:rPr>
                <w:rFonts w:hint="eastAsia" w:ascii="宋体" w:hAnsi="宋体" w:eastAsia="宋体" w:cs="宋体"/>
                <w:i w:val="0"/>
                <w:iCs w:val="0"/>
                <w:color w:val="000000"/>
                <w:sz w:val="21"/>
                <w:szCs w:val="21"/>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569D">
            <w:pPr>
              <w:jc w:val="center"/>
              <w:rPr>
                <w:rFonts w:hint="eastAsia" w:ascii="宋体" w:hAnsi="宋体" w:eastAsia="宋体" w:cs="宋体"/>
                <w:i w:val="0"/>
                <w:iCs w:val="0"/>
                <w:color w:val="000000"/>
                <w:sz w:val="21"/>
                <w:szCs w:val="21"/>
                <w:u w:val="none"/>
              </w:rPr>
            </w:pPr>
          </w:p>
        </w:tc>
      </w:tr>
      <w:tr w14:paraId="568E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C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BE57">
            <w:pPr>
              <w:jc w:val="center"/>
              <w:rPr>
                <w:rFonts w:hint="eastAsia" w:ascii="宋体" w:hAnsi="宋体" w:eastAsia="宋体" w:cs="宋体"/>
                <w:i w:val="0"/>
                <w:iCs w:val="0"/>
                <w:color w:val="000000"/>
                <w:sz w:val="21"/>
                <w:szCs w:val="21"/>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FA8C">
            <w:pPr>
              <w:jc w:val="center"/>
              <w:rPr>
                <w:rFonts w:hint="eastAsia" w:ascii="宋体" w:hAnsi="宋体" w:eastAsia="宋体" w:cs="宋体"/>
                <w:i w:val="0"/>
                <w:iCs w:val="0"/>
                <w:color w:val="000000"/>
                <w:sz w:val="21"/>
                <w:szCs w:val="21"/>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227C">
            <w:pPr>
              <w:jc w:val="center"/>
              <w:rPr>
                <w:rFonts w:hint="eastAsia" w:ascii="宋体" w:hAnsi="宋体" w:eastAsia="宋体" w:cs="宋体"/>
                <w:i w:val="0"/>
                <w:iCs w:val="0"/>
                <w:color w:val="000000"/>
                <w:sz w:val="21"/>
                <w:szCs w:val="21"/>
                <w:u w:val="none"/>
              </w:rPr>
            </w:pPr>
          </w:p>
        </w:tc>
      </w:tr>
      <w:tr w14:paraId="3404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pct"/>
            <w:tcBorders>
              <w:top w:val="nil"/>
              <w:left w:val="nil"/>
              <w:bottom w:val="nil"/>
              <w:right w:val="nil"/>
            </w:tcBorders>
            <w:shd w:val="clear" w:color="auto" w:fill="auto"/>
            <w:noWrap/>
            <w:vAlign w:val="center"/>
          </w:tcPr>
          <w:p w14:paraId="4E8F4DAB">
            <w:pPr>
              <w:jc w:val="center"/>
              <w:rPr>
                <w:rFonts w:hint="eastAsia" w:ascii="宋体" w:hAnsi="宋体" w:eastAsia="宋体" w:cs="宋体"/>
                <w:i w:val="0"/>
                <w:iCs w:val="0"/>
                <w:color w:val="000000"/>
                <w:sz w:val="21"/>
                <w:szCs w:val="21"/>
                <w:u w:val="none"/>
              </w:rPr>
            </w:pPr>
          </w:p>
        </w:tc>
        <w:tc>
          <w:tcPr>
            <w:tcW w:w="1785" w:type="pct"/>
            <w:tcBorders>
              <w:top w:val="nil"/>
              <w:left w:val="nil"/>
              <w:bottom w:val="nil"/>
              <w:right w:val="nil"/>
            </w:tcBorders>
            <w:shd w:val="clear" w:color="auto" w:fill="auto"/>
            <w:noWrap/>
            <w:vAlign w:val="center"/>
          </w:tcPr>
          <w:p w14:paraId="040DD043">
            <w:pPr>
              <w:jc w:val="center"/>
              <w:rPr>
                <w:rFonts w:hint="eastAsia" w:ascii="宋体" w:hAnsi="宋体" w:eastAsia="宋体" w:cs="宋体"/>
                <w:i w:val="0"/>
                <w:iCs w:val="0"/>
                <w:color w:val="000000"/>
                <w:sz w:val="21"/>
                <w:szCs w:val="21"/>
                <w:u w:val="none"/>
              </w:rPr>
            </w:pPr>
          </w:p>
        </w:tc>
        <w:tc>
          <w:tcPr>
            <w:tcW w:w="802" w:type="pct"/>
            <w:tcBorders>
              <w:top w:val="nil"/>
              <w:left w:val="nil"/>
              <w:bottom w:val="nil"/>
              <w:right w:val="nil"/>
            </w:tcBorders>
            <w:shd w:val="clear" w:color="auto" w:fill="auto"/>
            <w:noWrap/>
            <w:vAlign w:val="center"/>
          </w:tcPr>
          <w:p w14:paraId="3F9A26D7">
            <w:pPr>
              <w:jc w:val="center"/>
              <w:rPr>
                <w:rFonts w:hint="eastAsia" w:ascii="宋体" w:hAnsi="宋体" w:eastAsia="宋体" w:cs="宋体"/>
                <w:i w:val="0"/>
                <w:iCs w:val="0"/>
                <w:color w:val="000000"/>
                <w:sz w:val="21"/>
                <w:szCs w:val="21"/>
                <w:u w:val="none"/>
              </w:rPr>
            </w:pPr>
          </w:p>
        </w:tc>
        <w:tc>
          <w:tcPr>
            <w:tcW w:w="1937" w:type="pct"/>
            <w:tcBorders>
              <w:top w:val="nil"/>
              <w:left w:val="nil"/>
              <w:bottom w:val="nil"/>
              <w:right w:val="nil"/>
            </w:tcBorders>
            <w:shd w:val="clear" w:color="auto" w:fill="auto"/>
            <w:noWrap/>
            <w:vAlign w:val="center"/>
          </w:tcPr>
          <w:p w14:paraId="339D85CD">
            <w:pPr>
              <w:jc w:val="center"/>
              <w:rPr>
                <w:rFonts w:hint="eastAsia" w:ascii="宋体" w:hAnsi="宋体" w:eastAsia="宋体" w:cs="宋体"/>
                <w:i w:val="0"/>
                <w:iCs w:val="0"/>
                <w:color w:val="000000"/>
                <w:sz w:val="21"/>
                <w:szCs w:val="21"/>
                <w:u w:val="none"/>
              </w:rPr>
            </w:pPr>
          </w:p>
        </w:tc>
      </w:tr>
      <w:tr w14:paraId="40C9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4"/>
            <w:tcBorders>
              <w:top w:val="nil"/>
              <w:left w:val="nil"/>
              <w:bottom w:val="single" w:color="000000" w:sz="4" w:space="0"/>
              <w:right w:val="nil"/>
            </w:tcBorders>
            <w:shd w:val="clear" w:color="auto" w:fill="auto"/>
            <w:noWrap/>
            <w:vAlign w:val="center"/>
          </w:tcPr>
          <w:p w14:paraId="565AA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重固镇集镇东区环卫设施保洁作业任务量明细表（果壳箱）</w:t>
            </w:r>
          </w:p>
        </w:tc>
      </w:tr>
      <w:tr w14:paraId="29BC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4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1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保洁项目</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C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3FE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6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果壳箱保洁管理</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4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2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每日收集两次</w:t>
            </w:r>
          </w:p>
        </w:tc>
      </w:tr>
      <w:tr w14:paraId="1F2B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C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8826">
            <w:pPr>
              <w:jc w:val="center"/>
              <w:rPr>
                <w:rFonts w:hint="eastAsia" w:ascii="宋体" w:hAnsi="宋体" w:eastAsia="宋体" w:cs="宋体"/>
                <w:i w:val="0"/>
                <w:iCs w:val="0"/>
                <w:color w:val="000000"/>
                <w:sz w:val="21"/>
                <w:szCs w:val="21"/>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0538">
            <w:pPr>
              <w:jc w:val="center"/>
              <w:rPr>
                <w:rFonts w:hint="eastAsia" w:ascii="宋体" w:hAnsi="宋体" w:eastAsia="宋体" w:cs="宋体"/>
                <w:i w:val="0"/>
                <w:iCs w:val="0"/>
                <w:color w:val="000000"/>
                <w:sz w:val="21"/>
                <w:szCs w:val="21"/>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4A51">
            <w:pPr>
              <w:jc w:val="center"/>
              <w:rPr>
                <w:rFonts w:hint="eastAsia" w:ascii="宋体" w:hAnsi="宋体" w:eastAsia="宋体" w:cs="宋体"/>
                <w:i w:val="0"/>
                <w:iCs w:val="0"/>
                <w:color w:val="000000"/>
                <w:sz w:val="21"/>
                <w:szCs w:val="21"/>
                <w:u w:val="none"/>
              </w:rPr>
            </w:pPr>
          </w:p>
        </w:tc>
      </w:tr>
      <w:tr w14:paraId="1FA2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4" w:type="pct"/>
            <w:tcBorders>
              <w:top w:val="nil"/>
              <w:left w:val="nil"/>
              <w:bottom w:val="nil"/>
              <w:right w:val="nil"/>
            </w:tcBorders>
            <w:shd w:val="clear" w:color="auto" w:fill="auto"/>
            <w:noWrap/>
            <w:vAlign w:val="center"/>
          </w:tcPr>
          <w:p w14:paraId="170C3A59">
            <w:pPr>
              <w:jc w:val="center"/>
              <w:rPr>
                <w:rFonts w:hint="eastAsia" w:ascii="宋体" w:hAnsi="宋体" w:eastAsia="宋体" w:cs="宋体"/>
                <w:i w:val="0"/>
                <w:iCs w:val="0"/>
                <w:color w:val="000000"/>
                <w:sz w:val="21"/>
                <w:szCs w:val="21"/>
                <w:u w:val="none"/>
              </w:rPr>
            </w:pPr>
          </w:p>
        </w:tc>
        <w:tc>
          <w:tcPr>
            <w:tcW w:w="1785" w:type="pct"/>
            <w:tcBorders>
              <w:top w:val="nil"/>
              <w:left w:val="nil"/>
              <w:bottom w:val="nil"/>
              <w:right w:val="nil"/>
            </w:tcBorders>
            <w:shd w:val="clear" w:color="auto" w:fill="auto"/>
            <w:noWrap/>
            <w:vAlign w:val="center"/>
          </w:tcPr>
          <w:p w14:paraId="2EFB0AAA">
            <w:pPr>
              <w:jc w:val="center"/>
              <w:rPr>
                <w:rFonts w:hint="eastAsia" w:ascii="宋体" w:hAnsi="宋体" w:eastAsia="宋体" w:cs="宋体"/>
                <w:i w:val="0"/>
                <w:iCs w:val="0"/>
                <w:color w:val="000000"/>
                <w:sz w:val="21"/>
                <w:szCs w:val="21"/>
                <w:u w:val="none"/>
              </w:rPr>
            </w:pPr>
          </w:p>
        </w:tc>
        <w:tc>
          <w:tcPr>
            <w:tcW w:w="802" w:type="pct"/>
            <w:tcBorders>
              <w:top w:val="nil"/>
              <w:left w:val="nil"/>
              <w:bottom w:val="nil"/>
              <w:right w:val="nil"/>
            </w:tcBorders>
            <w:shd w:val="clear" w:color="auto" w:fill="auto"/>
            <w:noWrap/>
            <w:vAlign w:val="center"/>
          </w:tcPr>
          <w:p w14:paraId="5FF71FB0">
            <w:pPr>
              <w:jc w:val="center"/>
              <w:rPr>
                <w:rFonts w:hint="eastAsia" w:ascii="宋体" w:hAnsi="宋体" w:eastAsia="宋体" w:cs="宋体"/>
                <w:i w:val="0"/>
                <w:iCs w:val="0"/>
                <w:color w:val="000000"/>
                <w:sz w:val="21"/>
                <w:szCs w:val="21"/>
                <w:u w:val="none"/>
              </w:rPr>
            </w:pPr>
          </w:p>
        </w:tc>
        <w:tc>
          <w:tcPr>
            <w:tcW w:w="1937" w:type="pct"/>
            <w:tcBorders>
              <w:top w:val="nil"/>
              <w:left w:val="nil"/>
              <w:bottom w:val="nil"/>
              <w:right w:val="nil"/>
            </w:tcBorders>
            <w:shd w:val="clear" w:color="auto" w:fill="auto"/>
            <w:noWrap/>
            <w:vAlign w:val="center"/>
          </w:tcPr>
          <w:p w14:paraId="42D8CC35">
            <w:pPr>
              <w:jc w:val="center"/>
              <w:rPr>
                <w:rFonts w:hint="eastAsia" w:ascii="宋体" w:hAnsi="宋体" w:eastAsia="宋体" w:cs="宋体"/>
                <w:i w:val="0"/>
                <w:iCs w:val="0"/>
                <w:color w:val="000000"/>
                <w:sz w:val="21"/>
                <w:szCs w:val="21"/>
                <w:u w:val="none"/>
              </w:rPr>
            </w:pPr>
          </w:p>
        </w:tc>
      </w:tr>
      <w:tr w14:paraId="0451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4"/>
            <w:vMerge w:val="restart"/>
            <w:tcBorders>
              <w:top w:val="nil"/>
              <w:left w:val="nil"/>
              <w:bottom w:val="single" w:color="000000" w:sz="4" w:space="0"/>
              <w:right w:val="nil"/>
            </w:tcBorders>
            <w:shd w:val="clear" w:color="auto" w:fill="auto"/>
            <w:noWrap/>
            <w:vAlign w:val="center"/>
          </w:tcPr>
          <w:p w14:paraId="68201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重固镇集镇东区环卫设施保洁作业任务量明细表（公厕）</w:t>
            </w:r>
          </w:p>
        </w:tc>
      </w:tr>
      <w:tr w14:paraId="4696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vMerge w:val="continue"/>
            <w:tcBorders>
              <w:top w:val="nil"/>
              <w:left w:val="nil"/>
              <w:bottom w:val="single" w:color="000000" w:sz="4" w:space="0"/>
              <w:right w:val="nil"/>
            </w:tcBorders>
            <w:shd w:val="clear" w:color="auto" w:fill="auto"/>
            <w:noWrap/>
            <w:vAlign w:val="center"/>
          </w:tcPr>
          <w:p w14:paraId="50C9C896">
            <w:pPr>
              <w:jc w:val="center"/>
              <w:rPr>
                <w:rFonts w:hint="eastAsia" w:ascii="宋体" w:hAnsi="宋体" w:eastAsia="宋体" w:cs="宋体"/>
                <w:i w:val="0"/>
                <w:iCs w:val="0"/>
                <w:color w:val="000000"/>
                <w:sz w:val="21"/>
                <w:szCs w:val="21"/>
                <w:u w:val="none"/>
              </w:rPr>
            </w:pPr>
          </w:p>
        </w:tc>
      </w:tr>
      <w:tr w14:paraId="4D86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F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0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公厕地址</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F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保洁类型</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E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保洁等级</w:t>
            </w:r>
          </w:p>
        </w:tc>
      </w:tr>
      <w:tr w14:paraId="1343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C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4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福泉山路323号东侧</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D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5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三类（5:30—20:30）</w:t>
            </w:r>
          </w:p>
        </w:tc>
      </w:tr>
      <w:tr w14:paraId="7EA8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F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联茂路沙沟路西南侧</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4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4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三类（5:30—20:30）</w:t>
            </w:r>
          </w:p>
        </w:tc>
      </w:tr>
      <w:tr w14:paraId="4B87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6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C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联茂路文心公园</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E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F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三类（5:30—20:30）</w:t>
            </w:r>
          </w:p>
        </w:tc>
      </w:tr>
      <w:tr w14:paraId="0F7A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4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赵重公路2788弄35号</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三类（5:30—20:30）</w:t>
            </w:r>
          </w:p>
        </w:tc>
      </w:tr>
      <w:tr w14:paraId="7C0F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9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B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赵重公路2788弄65号</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C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三类（5:30—20:30）</w:t>
            </w:r>
          </w:p>
        </w:tc>
      </w:tr>
      <w:tr w14:paraId="7EA7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申源广场</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专人保洁</w:t>
            </w: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E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无类别（5:30—20:30）</w:t>
            </w:r>
          </w:p>
        </w:tc>
      </w:tr>
      <w:tr w14:paraId="3DE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3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0A4A">
            <w:pPr>
              <w:jc w:val="center"/>
              <w:rPr>
                <w:rFonts w:hint="eastAsia" w:ascii="宋体" w:hAnsi="宋体" w:eastAsia="宋体" w:cs="宋体"/>
                <w:i w:val="0"/>
                <w:iCs w:val="0"/>
                <w:color w:val="000000"/>
                <w:sz w:val="21"/>
                <w:szCs w:val="21"/>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296">
            <w:pPr>
              <w:jc w:val="center"/>
              <w:rPr>
                <w:rFonts w:hint="eastAsia" w:ascii="宋体" w:hAnsi="宋体" w:eastAsia="宋体" w:cs="宋体"/>
                <w:i w:val="0"/>
                <w:iCs w:val="0"/>
                <w:color w:val="000000"/>
                <w:sz w:val="21"/>
                <w:szCs w:val="21"/>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603C">
            <w:pPr>
              <w:jc w:val="center"/>
              <w:rPr>
                <w:rFonts w:hint="eastAsia" w:ascii="宋体" w:hAnsi="宋体" w:eastAsia="宋体" w:cs="宋体"/>
                <w:i w:val="0"/>
                <w:iCs w:val="0"/>
                <w:color w:val="000000"/>
                <w:sz w:val="21"/>
                <w:szCs w:val="21"/>
                <w:u w:val="none"/>
              </w:rPr>
            </w:pPr>
          </w:p>
        </w:tc>
      </w:tr>
    </w:tbl>
    <w:p w14:paraId="55E55DA0">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br w:type="page"/>
      </w:r>
    </w:p>
    <w:p w14:paraId="2B7B5E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附件7</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2517"/>
        <w:gridCol w:w="1427"/>
        <w:gridCol w:w="2301"/>
        <w:gridCol w:w="1433"/>
      </w:tblGrid>
      <w:tr w14:paraId="019B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5"/>
            <w:tcBorders>
              <w:top w:val="nil"/>
              <w:left w:val="nil"/>
              <w:bottom w:val="nil"/>
              <w:right w:val="nil"/>
            </w:tcBorders>
            <w:shd w:val="clear" w:color="auto" w:fill="auto"/>
            <w:noWrap/>
            <w:vAlign w:val="center"/>
          </w:tcPr>
          <w:p w14:paraId="65CAB5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重固镇集镇区域三轮电动机具清运作业任务量明细表</w:t>
            </w:r>
          </w:p>
          <w:p w14:paraId="162C3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（沿街商户上门收运）</w:t>
            </w:r>
          </w:p>
        </w:tc>
      </w:tr>
      <w:tr w14:paraId="3C52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3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道路名称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清运类型</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年收运量（吨）</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5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收运桶数</w:t>
            </w:r>
          </w:p>
        </w:tc>
      </w:tr>
      <w:tr w14:paraId="1590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1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1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4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6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3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9964</w:t>
            </w:r>
          </w:p>
        </w:tc>
      </w:tr>
      <w:tr w14:paraId="13D2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D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9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福中路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3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D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4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3818</w:t>
            </w:r>
          </w:p>
        </w:tc>
      </w:tr>
      <w:tr w14:paraId="15EB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A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D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泉中路、1.5号街</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B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5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1636</w:t>
            </w:r>
          </w:p>
        </w:tc>
      </w:tr>
      <w:tr w14:paraId="5AA7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3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4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0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E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5455</w:t>
            </w:r>
          </w:p>
        </w:tc>
      </w:tr>
      <w:tr w14:paraId="49B4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4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F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16582</w:t>
            </w:r>
          </w:p>
        </w:tc>
      </w:tr>
      <w:tr w14:paraId="1139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8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9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D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1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4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14:paraId="4C2E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F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0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福定路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B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7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1636</w:t>
            </w:r>
          </w:p>
        </w:tc>
      </w:tr>
      <w:tr w14:paraId="0C30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0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联茂路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D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9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1455</w:t>
            </w:r>
          </w:p>
        </w:tc>
      </w:tr>
      <w:tr w14:paraId="56EE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3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0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E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F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0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w:t>
            </w:r>
          </w:p>
        </w:tc>
      </w:tr>
      <w:tr w14:paraId="3120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8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F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崧建路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C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C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A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1455</w:t>
            </w:r>
          </w:p>
        </w:tc>
      </w:tr>
      <w:tr w14:paraId="4378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C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7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3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上门收运</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E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A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909</w:t>
            </w:r>
          </w:p>
        </w:tc>
      </w:tr>
      <w:tr w14:paraId="3B88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2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966F">
            <w:pPr>
              <w:jc w:val="center"/>
              <w:rPr>
                <w:rFonts w:hint="eastAsia" w:ascii="宋体" w:hAnsi="宋体" w:eastAsia="宋体" w:cs="宋体"/>
                <w:i w:val="0"/>
                <w:iCs w:val="0"/>
                <w:color w:val="000000"/>
                <w:sz w:val="21"/>
                <w:szCs w:val="21"/>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DB97">
            <w:pPr>
              <w:jc w:val="center"/>
              <w:rPr>
                <w:rFonts w:hint="eastAsia" w:ascii="宋体" w:hAnsi="宋体" w:eastAsia="宋体" w:cs="宋体"/>
                <w:i w:val="0"/>
                <w:iCs w:val="0"/>
                <w:color w:val="000000"/>
                <w:sz w:val="21"/>
                <w:szCs w:val="21"/>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9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51001</w:t>
            </w:r>
          </w:p>
        </w:tc>
      </w:tr>
      <w:tr w14:paraId="3206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noWrap/>
            <w:vAlign w:val="center"/>
          </w:tcPr>
          <w:p w14:paraId="0BF05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平均每桶按照55KG计算</w:t>
            </w:r>
          </w:p>
        </w:tc>
      </w:tr>
    </w:tbl>
    <w:p w14:paraId="45C87D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TM0MTU3NGNmMDIzMDgxNmE2MjIyZjBjOWQxZmIifQ=="/>
  </w:docVars>
  <w:rsids>
    <w:rsidRoot w:val="00000000"/>
    <w:rsid w:val="043438CC"/>
    <w:rsid w:val="04CB2EC9"/>
    <w:rsid w:val="0A484344"/>
    <w:rsid w:val="0E6B25E0"/>
    <w:rsid w:val="10A16926"/>
    <w:rsid w:val="127F76CB"/>
    <w:rsid w:val="144F24CF"/>
    <w:rsid w:val="48856654"/>
    <w:rsid w:val="5AAB4A9C"/>
    <w:rsid w:val="6BB32488"/>
    <w:rsid w:val="6C7F529F"/>
    <w:rsid w:val="6F1431ED"/>
    <w:rsid w:val="6F622F4D"/>
    <w:rsid w:val="753B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b/>
      <w:bCs/>
      <w:color w:val="000000"/>
      <w:sz w:val="36"/>
      <w:szCs w:val="36"/>
      <w:u w:val="none"/>
    </w:rPr>
  </w:style>
  <w:style w:type="character" w:customStyle="1" w:styleId="5">
    <w:name w:val="font91"/>
    <w:basedOn w:val="3"/>
    <w:qFormat/>
    <w:uiPriority w:val="0"/>
    <w:rPr>
      <w:rFonts w:hint="eastAsia" w:ascii="仿宋_GB2312" w:eastAsia="仿宋_GB2312" w:cs="仿宋_GB2312"/>
      <w:b/>
      <w:bCs/>
      <w:color w:val="000000"/>
      <w:sz w:val="36"/>
      <w:szCs w:val="36"/>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5968</Words>
  <Characters>6735</Characters>
  <Lines>0</Lines>
  <Paragraphs>0</Paragraphs>
  <TotalTime>0</TotalTime>
  <ScaleCrop>false</ScaleCrop>
  <LinksUpToDate>false</LinksUpToDate>
  <CharactersWithSpaces>6786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2026-02-04T06:26:00Z</dcterms:created>
  <dc:creator>Administrator</dc:creator>
  <cp:lastModifiedBy>DZ</cp:lastModifiedBy>
  <dcterms:modified xsi:type="dcterms:W3CDTF">2026-03-02T08:24:57Z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84CC65A893F74D708B6FBFD0A342F1D1_12</vt:lpwstr>
  </property>
  <property fmtid="{D5CDD505-2E9C-101B-9397-08002B2CF9AE}" pid="4" name="KSOTemplateDocerSaveRecord">
    <vt:lpwstr>eyJoZGlkIjoiOGNiZDU5MmMxMjE4MDlmNTFkZjRjYmM1MDU3ZDY4ZDAiLCJ1c2VySWQiOiIzNDQ3NDg0ODQifQ==</vt:lpwstr>
  </property>
</Properties>
</file>