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3379B2" w:rsidRDefault="003379B2" w:rsidP="003379B2">
      <w:pPr>
        <w:spacing w:line="360" w:lineRule="auto"/>
        <w:rPr>
          <w:rFonts w:ascii="宋体" w:eastAsia="宋体" w:hAnsi="宋体"/>
          <w:b/>
          <w:bCs/>
          <w:sz w:val="32"/>
          <w:szCs w:val="32"/>
        </w:rPr>
      </w:pPr>
      <w:r w:rsidRPr="003379B2">
        <w:rPr>
          <w:rFonts w:ascii="宋体" w:eastAsia="宋体" w:hAnsi="宋体" w:hint="eastAsia"/>
          <w:b/>
          <w:bCs/>
          <w:sz w:val="32"/>
          <w:szCs w:val="32"/>
        </w:rPr>
        <w:t>2</w:t>
      </w:r>
      <w:r w:rsidRPr="003379B2">
        <w:rPr>
          <w:rFonts w:ascii="宋体" w:eastAsia="宋体" w:hAnsi="宋体"/>
          <w:b/>
          <w:bCs/>
          <w:sz w:val="32"/>
          <w:szCs w:val="32"/>
        </w:rPr>
        <w:t>026-106</w:t>
      </w:r>
      <w:r w:rsidRPr="003379B2">
        <w:rPr>
          <w:rFonts w:ascii="宋体" w:eastAsia="宋体" w:hAnsi="宋体" w:hint="eastAsia"/>
          <w:b/>
          <w:bCs/>
          <w:sz w:val="32"/>
          <w:szCs w:val="32"/>
        </w:rPr>
        <w:t>采购需求（公告）</w:t>
      </w:r>
    </w:p>
    <w:p w:rsidR="003379B2" w:rsidRPr="003379B2" w:rsidRDefault="003379B2" w:rsidP="003379B2">
      <w:pPr>
        <w:spacing w:line="360" w:lineRule="auto"/>
        <w:jc w:val="center"/>
        <w:rPr>
          <w:rFonts w:ascii="宋体" w:eastAsia="宋体" w:hAnsi="宋体"/>
          <w:szCs w:val="21"/>
        </w:rPr>
      </w:pPr>
      <w:bookmarkStart w:id="0" w:name="_Hlk192839652"/>
      <w:r w:rsidRPr="003379B2">
        <w:rPr>
          <w:rFonts w:ascii="宋体" w:eastAsia="宋体" w:hAnsi="宋体" w:hint="eastAsia"/>
          <w:szCs w:val="21"/>
        </w:rPr>
        <w:t>练塘镇物业管理服务需求</w:t>
      </w:r>
    </w:p>
    <w:p w:rsidR="003379B2" w:rsidRPr="003379B2" w:rsidRDefault="003379B2" w:rsidP="003379B2">
      <w:pPr>
        <w:spacing w:line="360" w:lineRule="auto"/>
        <w:rPr>
          <w:rFonts w:ascii="宋体" w:eastAsia="宋体" w:hAnsi="宋体" w:hint="eastAsia"/>
          <w:szCs w:val="21"/>
        </w:rPr>
      </w:pP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一、委托管理区域和管理面积</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（一）</w:t>
      </w:r>
      <w:bookmarkStart w:id="1" w:name="OLE_LINK30"/>
      <w:proofErr w:type="gramStart"/>
      <w:r w:rsidRPr="003379B2">
        <w:rPr>
          <w:rFonts w:ascii="宋体" w:eastAsia="宋体" w:hAnsi="宋体" w:hint="eastAsia"/>
          <w:szCs w:val="21"/>
        </w:rPr>
        <w:t>青浦区练塘</w:t>
      </w:r>
      <w:proofErr w:type="gramEnd"/>
      <w:r w:rsidRPr="003379B2">
        <w:rPr>
          <w:rFonts w:ascii="宋体" w:eastAsia="宋体" w:hAnsi="宋体" w:hint="eastAsia"/>
          <w:szCs w:val="21"/>
        </w:rPr>
        <w:t>镇</w:t>
      </w:r>
      <w:bookmarkEnd w:id="1"/>
      <w:r w:rsidRPr="003379B2">
        <w:rPr>
          <w:rFonts w:ascii="宋体" w:eastAsia="宋体" w:hAnsi="宋体" w:hint="eastAsia"/>
          <w:szCs w:val="21"/>
        </w:rPr>
        <w:t>住宅类物业</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1、封闭式小区物业管理总建筑面积424430.43平方米，总户数4751户。</w:t>
      </w:r>
    </w:p>
    <w:tbl>
      <w:tblPr>
        <w:tblW w:w="102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15"/>
        <w:gridCol w:w="709"/>
        <w:gridCol w:w="991"/>
        <w:gridCol w:w="992"/>
        <w:gridCol w:w="708"/>
        <w:gridCol w:w="709"/>
        <w:gridCol w:w="709"/>
        <w:gridCol w:w="709"/>
        <w:gridCol w:w="708"/>
        <w:gridCol w:w="1275"/>
      </w:tblGrid>
      <w:tr w:rsidR="003379B2" w:rsidRPr="003379B2" w:rsidTr="00A64C02">
        <w:trPr>
          <w:trHeight w:val="1301"/>
        </w:trPr>
        <w:tc>
          <w:tcPr>
            <w:tcW w:w="127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b/>
                <w:szCs w:val="21"/>
              </w:rPr>
            </w:pPr>
            <w:r w:rsidRPr="003379B2">
              <w:rPr>
                <w:rFonts w:ascii="宋体" w:eastAsia="宋体" w:hAnsi="宋体" w:hint="eastAsia"/>
                <w:b/>
                <w:szCs w:val="21"/>
              </w:rPr>
              <w:t>住宅名称</w:t>
            </w:r>
          </w:p>
        </w:tc>
        <w:tc>
          <w:tcPr>
            <w:tcW w:w="141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b/>
                <w:szCs w:val="21"/>
              </w:rPr>
            </w:pPr>
            <w:r w:rsidRPr="003379B2">
              <w:rPr>
                <w:rFonts w:ascii="宋体" w:eastAsia="宋体" w:hAnsi="宋体" w:hint="eastAsia"/>
                <w:b/>
                <w:szCs w:val="21"/>
              </w:rPr>
              <w:t>地址</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b/>
                <w:szCs w:val="21"/>
              </w:rPr>
            </w:pPr>
            <w:r w:rsidRPr="003379B2">
              <w:rPr>
                <w:rFonts w:ascii="宋体" w:eastAsia="宋体" w:hAnsi="宋体" w:hint="eastAsia"/>
                <w:b/>
                <w:szCs w:val="21"/>
              </w:rPr>
              <w:t>业态</w:t>
            </w:r>
          </w:p>
        </w:tc>
        <w:tc>
          <w:tcPr>
            <w:tcW w:w="992"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b/>
                <w:szCs w:val="21"/>
              </w:rPr>
            </w:pPr>
            <w:r w:rsidRPr="003379B2">
              <w:rPr>
                <w:rFonts w:ascii="宋体" w:eastAsia="宋体" w:hAnsi="宋体" w:hint="eastAsia"/>
                <w:b/>
                <w:szCs w:val="21"/>
              </w:rPr>
              <w:t>建筑面积（m</w:t>
            </w:r>
            <w:r w:rsidRPr="003379B2">
              <w:rPr>
                <w:rFonts w:ascii="宋体" w:eastAsia="宋体" w:hAnsi="宋体" w:hint="eastAsia"/>
                <w:b/>
                <w:szCs w:val="21"/>
                <w:vertAlign w:val="superscript"/>
              </w:rPr>
              <w:t>2</w:t>
            </w:r>
            <w:r w:rsidRPr="003379B2">
              <w:rPr>
                <w:rFonts w:ascii="宋体" w:eastAsia="宋体" w:hAnsi="宋体" w:hint="eastAsia"/>
                <w:b/>
                <w:szCs w:val="21"/>
              </w:rPr>
              <w:t>）</w:t>
            </w:r>
          </w:p>
        </w:tc>
        <w:tc>
          <w:tcPr>
            <w:tcW w:w="993"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b/>
                <w:szCs w:val="21"/>
              </w:rPr>
            </w:pPr>
            <w:r w:rsidRPr="003379B2">
              <w:rPr>
                <w:rFonts w:ascii="宋体" w:eastAsia="宋体" w:hAnsi="宋体" w:hint="eastAsia"/>
                <w:b/>
                <w:szCs w:val="21"/>
              </w:rPr>
              <w:t>绿化面积（m</w:t>
            </w:r>
            <w:r w:rsidRPr="003379B2">
              <w:rPr>
                <w:rFonts w:ascii="宋体" w:eastAsia="宋体" w:hAnsi="宋体" w:hint="eastAsia"/>
                <w:b/>
                <w:szCs w:val="21"/>
                <w:vertAlign w:val="superscript"/>
              </w:rPr>
              <w:t>2</w:t>
            </w:r>
            <w:r w:rsidRPr="003379B2">
              <w:rPr>
                <w:rFonts w:ascii="宋体" w:eastAsia="宋体" w:hAnsi="宋体" w:hint="eastAsia"/>
                <w:b/>
                <w:szCs w:val="21"/>
              </w:rPr>
              <w:t>）</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b/>
                <w:szCs w:val="21"/>
              </w:rPr>
            </w:pPr>
            <w:r w:rsidRPr="003379B2">
              <w:rPr>
                <w:rFonts w:ascii="宋体" w:eastAsia="宋体" w:hAnsi="宋体" w:hint="eastAsia"/>
                <w:b/>
                <w:szCs w:val="21"/>
              </w:rPr>
              <w:t>出入口（处）</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b/>
                <w:szCs w:val="21"/>
              </w:rPr>
            </w:pPr>
            <w:r w:rsidRPr="003379B2">
              <w:rPr>
                <w:rFonts w:ascii="宋体" w:eastAsia="宋体" w:hAnsi="宋体" w:hint="eastAsia"/>
                <w:b/>
                <w:szCs w:val="21"/>
              </w:rPr>
              <w:t>独立监控</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b/>
                <w:szCs w:val="21"/>
              </w:rPr>
            </w:pPr>
            <w:r w:rsidRPr="003379B2">
              <w:rPr>
                <w:rFonts w:ascii="宋体" w:eastAsia="宋体" w:hAnsi="宋体" w:hint="eastAsia"/>
                <w:b/>
                <w:szCs w:val="21"/>
              </w:rPr>
              <w:t>水泵房</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b/>
                <w:szCs w:val="21"/>
              </w:rPr>
            </w:pPr>
            <w:r w:rsidRPr="003379B2">
              <w:rPr>
                <w:rFonts w:ascii="宋体" w:eastAsia="宋体" w:hAnsi="宋体" w:hint="eastAsia"/>
                <w:b/>
                <w:szCs w:val="21"/>
              </w:rPr>
              <w:t>电梯（台）</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b/>
                <w:szCs w:val="21"/>
              </w:rPr>
            </w:pPr>
            <w:r w:rsidRPr="003379B2">
              <w:rPr>
                <w:rFonts w:ascii="宋体" w:eastAsia="宋体" w:hAnsi="宋体" w:hint="eastAsia"/>
                <w:b/>
                <w:szCs w:val="21"/>
              </w:rPr>
              <w:t>弱电系统</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b/>
                <w:szCs w:val="21"/>
              </w:rPr>
            </w:pPr>
            <w:r w:rsidRPr="003379B2">
              <w:rPr>
                <w:rFonts w:ascii="宋体" w:eastAsia="宋体" w:hAnsi="宋体" w:hint="eastAsia"/>
                <w:b/>
                <w:szCs w:val="21"/>
              </w:rPr>
              <w:t>地下车库（m</w:t>
            </w:r>
            <w:r w:rsidRPr="003379B2">
              <w:rPr>
                <w:rFonts w:ascii="宋体" w:eastAsia="宋体" w:hAnsi="宋体" w:hint="eastAsia"/>
                <w:b/>
                <w:szCs w:val="21"/>
                <w:vertAlign w:val="superscript"/>
              </w:rPr>
              <w:t>2</w:t>
            </w:r>
            <w:r w:rsidRPr="003379B2">
              <w:rPr>
                <w:rFonts w:ascii="宋体" w:eastAsia="宋体" w:hAnsi="宋体" w:hint="eastAsia"/>
                <w:b/>
                <w:szCs w:val="21"/>
              </w:rPr>
              <w:t>）</w:t>
            </w:r>
          </w:p>
        </w:tc>
      </w:tr>
      <w:tr w:rsidR="003379B2" w:rsidRPr="003379B2" w:rsidTr="00A64C02">
        <w:trPr>
          <w:trHeight w:val="1002"/>
        </w:trPr>
        <w:tc>
          <w:tcPr>
            <w:tcW w:w="127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富民小区</w:t>
            </w:r>
          </w:p>
        </w:tc>
        <w:tc>
          <w:tcPr>
            <w:tcW w:w="141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proofErr w:type="gramStart"/>
            <w:r w:rsidRPr="003379B2">
              <w:rPr>
                <w:rFonts w:ascii="宋体" w:eastAsia="宋体" w:hAnsi="宋体" w:hint="eastAsia"/>
                <w:szCs w:val="21"/>
              </w:rPr>
              <w:t>蒸兴路</w:t>
            </w:r>
            <w:proofErr w:type="gramEnd"/>
            <w:r w:rsidRPr="003379B2">
              <w:rPr>
                <w:rFonts w:ascii="宋体" w:eastAsia="宋体" w:hAnsi="宋体" w:hint="eastAsia"/>
                <w:szCs w:val="21"/>
              </w:rPr>
              <w:t>180号</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多层</w:t>
            </w:r>
          </w:p>
        </w:tc>
        <w:tc>
          <w:tcPr>
            <w:tcW w:w="992"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38701.21</w:t>
            </w:r>
          </w:p>
        </w:tc>
        <w:tc>
          <w:tcPr>
            <w:tcW w:w="993"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13077</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3（常开2处）</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8</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r>
      <w:tr w:rsidR="003379B2" w:rsidRPr="003379B2" w:rsidTr="00A64C02">
        <w:tc>
          <w:tcPr>
            <w:tcW w:w="127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钟楼小区</w:t>
            </w:r>
          </w:p>
        </w:tc>
        <w:tc>
          <w:tcPr>
            <w:tcW w:w="141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proofErr w:type="gramStart"/>
            <w:r w:rsidRPr="003379B2">
              <w:rPr>
                <w:rFonts w:ascii="宋体" w:eastAsia="宋体" w:hAnsi="宋体" w:hint="eastAsia"/>
                <w:szCs w:val="21"/>
              </w:rPr>
              <w:t>蒸兴路</w:t>
            </w:r>
            <w:proofErr w:type="gramEnd"/>
            <w:r w:rsidRPr="003379B2">
              <w:rPr>
                <w:rFonts w:ascii="宋体" w:eastAsia="宋体" w:hAnsi="宋体" w:hint="eastAsia"/>
                <w:szCs w:val="21"/>
              </w:rPr>
              <w:t>201号</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多层</w:t>
            </w:r>
          </w:p>
        </w:tc>
        <w:tc>
          <w:tcPr>
            <w:tcW w:w="992"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5309</w:t>
            </w:r>
          </w:p>
        </w:tc>
        <w:tc>
          <w:tcPr>
            <w:tcW w:w="993"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425</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r>
      <w:tr w:rsidR="003379B2" w:rsidRPr="003379B2" w:rsidTr="00A64C02">
        <w:trPr>
          <w:trHeight w:val="1029"/>
        </w:trPr>
        <w:tc>
          <w:tcPr>
            <w:tcW w:w="127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欧风小区</w:t>
            </w:r>
          </w:p>
        </w:tc>
        <w:tc>
          <w:tcPr>
            <w:tcW w:w="141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欧风路155弄</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多层</w:t>
            </w:r>
          </w:p>
        </w:tc>
        <w:tc>
          <w:tcPr>
            <w:tcW w:w="992"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3040</w:t>
            </w:r>
          </w:p>
        </w:tc>
        <w:tc>
          <w:tcPr>
            <w:tcW w:w="993"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964</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r>
      <w:tr w:rsidR="003379B2" w:rsidRPr="003379B2" w:rsidTr="00A64C02">
        <w:tc>
          <w:tcPr>
            <w:tcW w:w="127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proofErr w:type="gramStart"/>
            <w:r w:rsidRPr="003379B2">
              <w:rPr>
                <w:rFonts w:ascii="宋体" w:eastAsia="宋体" w:hAnsi="宋体" w:hint="eastAsia"/>
                <w:szCs w:val="21"/>
              </w:rPr>
              <w:t>练北小区</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练新路142号</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多层</w:t>
            </w:r>
          </w:p>
        </w:tc>
        <w:tc>
          <w:tcPr>
            <w:tcW w:w="992"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40348</w:t>
            </w:r>
          </w:p>
        </w:tc>
        <w:tc>
          <w:tcPr>
            <w:tcW w:w="993"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3144.9</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7</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r>
      <w:tr w:rsidR="003379B2" w:rsidRPr="003379B2" w:rsidTr="00A64C02">
        <w:tc>
          <w:tcPr>
            <w:tcW w:w="127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proofErr w:type="gramStart"/>
            <w:r w:rsidRPr="003379B2">
              <w:rPr>
                <w:rFonts w:ascii="宋体" w:eastAsia="宋体" w:hAnsi="宋体" w:hint="eastAsia"/>
                <w:szCs w:val="21"/>
              </w:rPr>
              <w:t>贞溪一</w:t>
            </w:r>
            <w:proofErr w:type="gramEnd"/>
            <w:r w:rsidRPr="003379B2">
              <w:rPr>
                <w:rFonts w:ascii="宋体" w:eastAsia="宋体" w:hAnsi="宋体" w:hint="eastAsia"/>
                <w:szCs w:val="21"/>
              </w:rPr>
              <w:t>村</w:t>
            </w:r>
          </w:p>
        </w:tc>
        <w:tc>
          <w:tcPr>
            <w:tcW w:w="141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proofErr w:type="gramStart"/>
            <w:r w:rsidRPr="003379B2">
              <w:rPr>
                <w:rFonts w:ascii="宋体" w:eastAsia="宋体" w:hAnsi="宋体" w:hint="eastAsia"/>
                <w:szCs w:val="21"/>
              </w:rPr>
              <w:t>贞</w:t>
            </w:r>
            <w:proofErr w:type="gramEnd"/>
            <w:r w:rsidRPr="003379B2">
              <w:rPr>
                <w:rFonts w:ascii="宋体" w:eastAsia="宋体" w:hAnsi="宋体" w:hint="eastAsia"/>
                <w:szCs w:val="21"/>
              </w:rPr>
              <w:t>溪北路21号</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多层</w:t>
            </w:r>
          </w:p>
        </w:tc>
        <w:tc>
          <w:tcPr>
            <w:tcW w:w="992"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5360</w:t>
            </w:r>
          </w:p>
        </w:tc>
        <w:tc>
          <w:tcPr>
            <w:tcW w:w="993"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5359.2</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3</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r>
      <w:tr w:rsidR="003379B2" w:rsidRPr="003379B2" w:rsidTr="00A64C02">
        <w:tc>
          <w:tcPr>
            <w:tcW w:w="127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proofErr w:type="gramStart"/>
            <w:r w:rsidRPr="003379B2">
              <w:rPr>
                <w:rFonts w:ascii="宋体" w:eastAsia="宋体" w:hAnsi="宋体" w:hint="eastAsia"/>
                <w:szCs w:val="21"/>
              </w:rPr>
              <w:t>贞溪二</w:t>
            </w:r>
            <w:proofErr w:type="gramEnd"/>
            <w:r w:rsidRPr="003379B2">
              <w:rPr>
                <w:rFonts w:ascii="宋体" w:eastAsia="宋体" w:hAnsi="宋体" w:hint="eastAsia"/>
                <w:szCs w:val="21"/>
              </w:rPr>
              <w:t>村</w:t>
            </w:r>
          </w:p>
        </w:tc>
        <w:tc>
          <w:tcPr>
            <w:tcW w:w="141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proofErr w:type="gramStart"/>
            <w:r w:rsidRPr="003379B2">
              <w:rPr>
                <w:rFonts w:ascii="宋体" w:eastAsia="宋体" w:hAnsi="宋体" w:hint="eastAsia"/>
                <w:szCs w:val="21"/>
              </w:rPr>
              <w:t>贞溪南路</w:t>
            </w:r>
            <w:proofErr w:type="gramEnd"/>
            <w:r w:rsidRPr="003379B2">
              <w:rPr>
                <w:rFonts w:ascii="宋体" w:eastAsia="宋体" w:hAnsi="宋体" w:hint="eastAsia"/>
                <w:szCs w:val="21"/>
              </w:rPr>
              <w:t>207弄26号</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多层</w:t>
            </w:r>
          </w:p>
        </w:tc>
        <w:tc>
          <w:tcPr>
            <w:tcW w:w="992"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14924</w:t>
            </w:r>
          </w:p>
        </w:tc>
        <w:tc>
          <w:tcPr>
            <w:tcW w:w="993"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15371.9</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2（常开1处）</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5</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r>
      <w:tr w:rsidR="003379B2" w:rsidRPr="003379B2" w:rsidTr="00A64C02">
        <w:tc>
          <w:tcPr>
            <w:tcW w:w="127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proofErr w:type="gramStart"/>
            <w:r w:rsidRPr="003379B2">
              <w:rPr>
                <w:rFonts w:ascii="宋体" w:eastAsia="宋体" w:hAnsi="宋体" w:hint="eastAsia"/>
                <w:szCs w:val="21"/>
              </w:rPr>
              <w:t>贞溪三</w:t>
            </w:r>
            <w:proofErr w:type="gramEnd"/>
            <w:r w:rsidRPr="003379B2">
              <w:rPr>
                <w:rFonts w:ascii="宋体" w:eastAsia="宋体" w:hAnsi="宋体" w:hint="eastAsia"/>
                <w:szCs w:val="21"/>
              </w:rPr>
              <w:t>村</w:t>
            </w:r>
          </w:p>
        </w:tc>
        <w:tc>
          <w:tcPr>
            <w:tcW w:w="141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志喜路52弄</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多层</w:t>
            </w:r>
          </w:p>
        </w:tc>
        <w:tc>
          <w:tcPr>
            <w:tcW w:w="992"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8865</w:t>
            </w:r>
          </w:p>
        </w:tc>
        <w:tc>
          <w:tcPr>
            <w:tcW w:w="993"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8855</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9</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r>
      <w:tr w:rsidR="003379B2" w:rsidRPr="003379B2" w:rsidTr="00A64C02">
        <w:tc>
          <w:tcPr>
            <w:tcW w:w="127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proofErr w:type="gramStart"/>
            <w:r w:rsidRPr="003379B2">
              <w:rPr>
                <w:rFonts w:ascii="宋体" w:eastAsia="宋体" w:hAnsi="宋体" w:hint="eastAsia"/>
                <w:szCs w:val="21"/>
              </w:rPr>
              <w:t>练民新村</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朱枫公路3666弄</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多层</w:t>
            </w:r>
          </w:p>
        </w:tc>
        <w:tc>
          <w:tcPr>
            <w:tcW w:w="992"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86430.79</w:t>
            </w:r>
          </w:p>
        </w:tc>
        <w:tc>
          <w:tcPr>
            <w:tcW w:w="993"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13200</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6</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无</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1807</w:t>
            </w:r>
          </w:p>
        </w:tc>
      </w:tr>
      <w:tr w:rsidR="003379B2" w:rsidRPr="003379B2" w:rsidTr="00A64C02">
        <w:tc>
          <w:tcPr>
            <w:tcW w:w="127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练</w:t>
            </w:r>
            <w:proofErr w:type="gramStart"/>
            <w:r w:rsidRPr="003379B2">
              <w:rPr>
                <w:rFonts w:ascii="宋体" w:eastAsia="宋体" w:hAnsi="宋体" w:hint="eastAsia"/>
                <w:szCs w:val="21"/>
              </w:rPr>
              <w:t>祥佳苑</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章练塘路958弄</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多层11幢</w:t>
            </w:r>
            <w:r w:rsidRPr="003379B2">
              <w:rPr>
                <w:rFonts w:ascii="宋体" w:eastAsia="宋体" w:hAnsi="宋体" w:hint="eastAsia"/>
                <w:szCs w:val="21"/>
              </w:rPr>
              <w:lastRenderedPageBreak/>
              <w:t>高层4幢</w:t>
            </w:r>
          </w:p>
        </w:tc>
        <w:tc>
          <w:tcPr>
            <w:tcW w:w="992"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lastRenderedPageBreak/>
              <w:t>48806.11</w:t>
            </w:r>
          </w:p>
        </w:tc>
        <w:tc>
          <w:tcPr>
            <w:tcW w:w="993"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17200</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11</w:t>
            </w:r>
          </w:p>
        </w:tc>
        <w:tc>
          <w:tcPr>
            <w:tcW w:w="70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1</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6348</w:t>
            </w:r>
          </w:p>
        </w:tc>
      </w:tr>
    </w:tbl>
    <w:p w:rsidR="003379B2" w:rsidRPr="003379B2" w:rsidRDefault="003379B2" w:rsidP="003379B2">
      <w:pPr>
        <w:spacing w:line="360" w:lineRule="auto"/>
        <w:rPr>
          <w:rFonts w:ascii="宋体" w:eastAsia="宋体" w:hAnsi="宋体" w:hint="eastAsia"/>
          <w:szCs w:val="21"/>
        </w:rPr>
      </w:pP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本项目主要设施有智能道闸、门禁、楼宇对讲、视频监控，本项目公建配套设施主要为生活垃圾房。</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2、零星住宅区，建筑面积172646.32平方米，户数2144户。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2941"/>
        <w:gridCol w:w="1276"/>
        <w:gridCol w:w="2551"/>
      </w:tblGrid>
      <w:tr w:rsidR="003379B2" w:rsidRPr="003379B2" w:rsidTr="00A64C02">
        <w:trPr>
          <w:jc w:val="center"/>
        </w:trPr>
        <w:tc>
          <w:tcPr>
            <w:tcW w:w="1420"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b/>
                <w:szCs w:val="21"/>
              </w:rPr>
            </w:pPr>
            <w:r w:rsidRPr="003379B2">
              <w:rPr>
                <w:rFonts w:ascii="宋体" w:eastAsia="宋体" w:hAnsi="宋体" w:hint="eastAsia"/>
                <w:b/>
                <w:szCs w:val="21"/>
              </w:rPr>
              <w:t>社区</w:t>
            </w:r>
          </w:p>
        </w:tc>
        <w:tc>
          <w:tcPr>
            <w:tcW w:w="2941"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b/>
                <w:szCs w:val="21"/>
              </w:rPr>
            </w:pPr>
            <w:r w:rsidRPr="003379B2">
              <w:rPr>
                <w:rFonts w:ascii="宋体" w:eastAsia="宋体" w:hAnsi="宋体" w:hint="eastAsia"/>
                <w:b/>
                <w:szCs w:val="21"/>
              </w:rPr>
              <w:t>地址范围</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b/>
                <w:szCs w:val="21"/>
              </w:rPr>
            </w:pPr>
            <w:r w:rsidRPr="003379B2">
              <w:rPr>
                <w:rFonts w:ascii="宋体" w:eastAsia="宋体" w:hAnsi="宋体" w:hint="eastAsia"/>
                <w:b/>
                <w:szCs w:val="21"/>
              </w:rPr>
              <w:t>户数</w:t>
            </w:r>
          </w:p>
        </w:tc>
        <w:tc>
          <w:tcPr>
            <w:tcW w:w="2551"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b/>
                <w:szCs w:val="21"/>
              </w:rPr>
            </w:pPr>
            <w:r w:rsidRPr="003379B2">
              <w:rPr>
                <w:rFonts w:ascii="宋体" w:eastAsia="宋体" w:hAnsi="宋体" w:hint="eastAsia"/>
                <w:b/>
                <w:szCs w:val="21"/>
              </w:rPr>
              <w:t>建筑面积（m</w:t>
            </w:r>
            <w:r w:rsidRPr="003379B2">
              <w:rPr>
                <w:rFonts w:ascii="宋体" w:eastAsia="宋体" w:hAnsi="宋体" w:hint="eastAsia"/>
                <w:b/>
                <w:szCs w:val="21"/>
                <w:vertAlign w:val="superscript"/>
              </w:rPr>
              <w:t>2</w:t>
            </w:r>
            <w:r w:rsidRPr="003379B2">
              <w:rPr>
                <w:rFonts w:ascii="宋体" w:eastAsia="宋体" w:hAnsi="宋体" w:hint="eastAsia"/>
                <w:b/>
                <w:szCs w:val="21"/>
              </w:rPr>
              <w:t>）</w:t>
            </w:r>
          </w:p>
        </w:tc>
      </w:tr>
      <w:tr w:rsidR="003379B2" w:rsidRPr="003379B2" w:rsidTr="00A64C02">
        <w:trPr>
          <w:jc w:val="center"/>
        </w:trPr>
        <w:tc>
          <w:tcPr>
            <w:tcW w:w="1420"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练塘</w:t>
            </w:r>
          </w:p>
        </w:tc>
        <w:tc>
          <w:tcPr>
            <w:tcW w:w="2941"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练北路、练新路周边</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962</w:t>
            </w:r>
          </w:p>
        </w:tc>
        <w:tc>
          <w:tcPr>
            <w:tcW w:w="2551"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83831</w:t>
            </w:r>
          </w:p>
        </w:tc>
      </w:tr>
      <w:tr w:rsidR="003379B2" w:rsidRPr="003379B2" w:rsidTr="00A64C02">
        <w:trPr>
          <w:jc w:val="center"/>
        </w:trPr>
        <w:tc>
          <w:tcPr>
            <w:tcW w:w="1420"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蒸</w:t>
            </w:r>
            <w:proofErr w:type="gramStart"/>
            <w:r w:rsidRPr="003379B2">
              <w:rPr>
                <w:rFonts w:ascii="宋体" w:eastAsia="宋体" w:hAnsi="宋体" w:hint="eastAsia"/>
                <w:szCs w:val="21"/>
              </w:rPr>
              <w:t>淀</w:t>
            </w:r>
            <w:proofErr w:type="gramEnd"/>
          </w:p>
        </w:tc>
        <w:tc>
          <w:tcPr>
            <w:tcW w:w="2941"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羊毛衫市场及周边</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1069</w:t>
            </w:r>
          </w:p>
        </w:tc>
        <w:tc>
          <w:tcPr>
            <w:tcW w:w="2551"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81961.32</w:t>
            </w:r>
          </w:p>
        </w:tc>
      </w:tr>
      <w:tr w:rsidR="003379B2" w:rsidRPr="003379B2" w:rsidTr="00A64C02">
        <w:trPr>
          <w:jc w:val="center"/>
        </w:trPr>
        <w:tc>
          <w:tcPr>
            <w:tcW w:w="1420"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szCs w:val="21"/>
              </w:rPr>
            </w:pPr>
            <w:proofErr w:type="gramStart"/>
            <w:r w:rsidRPr="003379B2">
              <w:rPr>
                <w:rFonts w:ascii="宋体" w:eastAsia="宋体" w:hAnsi="宋体" w:hint="eastAsia"/>
                <w:szCs w:val="21"/>
              </w:rPr>
              <w:t>小蒸</w:t>
            </w:r>
            <w:proofErr w:type="gramEnd"/>
          </w:p>
        </w:tc>
        <w:tc>
          <w:tcPr>
            <w:tcW w:w="2941"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szCs w:val="21"/>
              </w:rPr>
            </w:pPr>
            <w:proofErr w:type="gramStart"/>
            <w:r w:rsidRPr="003379B2">
              <w:rPr>
                <w:rFonts w:ascii="宋体" w:eastAsia="宋体" w:hAnsi="宋体" w:hint="eastAsia"/>
                <w:szCs w:val="21"/>
              </w:rPr>
              <w:t>贞溪路</w:t>
            </w:r>
            <w:proofErr w:type="gramEnd"/>
            <w:r w:rsidRPr="003379B2">
              <w:rPr>
                <w:rFonts w:ascii="宋体" w:eastAsia="宋体" w:hAnsi="宋体" w:hint="eastAsia"/>
                <w:szCs w:val="21"/>
              </w:rPr>
              <w:t>周边</w:t>
            </w:r>
          </w:p>
        </w:tc>
        <w:tc>
          <w:tcPr>
            <w:tcW w:w="1276"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113</w:t>
            </w:r>
          </w:p>
        </w:tc>
        <w:tc>
          <w:tcPr>
            <w:tcW w:w="2551"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6854</w:t>
            </w:r>
          </w:p>
        </w:tc>
      </w:tr>
    </w:tbl>
    <w:p w:rsidR="003379B2" w:rsidRPr="003379B2" w:rsidRDefault="003379B2" w:rsidP="003379B2">
      <w:pPr>
        <w:spacing w:line="360" w:lineRule="auto"/>
        <w:ind w:firstLineChars="200" w:firstLine="420"/>
        <w:rPr>
          <w:rFonts w:ascii="宋体" w:eastAsia="宋体" w:hAnsi="宋体" w:hint="eastAsia"/>
          <w:szCs w:val="21"/>
        </w:rPr>
      </w:pP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3、纳管区域，建筑面积53355平方米，户数956户。</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9"/>
        <w:gridCol w:w="5287"/>
        <w:gridCol w:w="709"/>
        <w:gridCol w:w="1658"/>
      </w:tblGrid>
      <w:tr w:rsidR="003379B2" w:rsidRPr="003379B2" w:rsidTr="00A64C02">
        <w:trPr>
          <w:jc w:val="center"/>
        </w:trPr>
        <w:tc>
          <w:tcPr>
            <w:tcW w:w="81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b/>
                <w:szCs w:val="21"/>
              </w:rPr>
            </w:pPr>
            <w:r w:rsidRPr="003379B2">
              <w:rPr>
                <w:rFonts w:ascii="宋体" w:eastAsia="宋体" w:hAnsi="宋体" w:hint="eastAsia"/>
                <w:b/>
                <w:szCs w:val="21"/>
              </w:rPr>
              <w:t>序号</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b/>
                <w:szCs w:val="21"/>
              </w:rPr>
            </w:pPr>
            <w:r w:rsidRPr="003379B2">
              <w:rPr>
                <w:rFonts w:ascii="宋体" w:eastAsia="宋体" w:hAnsi="宋体" w:hint="eastAsia"/>
                <w:b/>
                <w:szCs w:val="21"/>
              </w:rPr>
              <w:t>社区</w:t>
            </w:r>
          </w:p>
        </w:tc>
        <w:tc>
          <w:tcPr>
            <w:tcW w:w="5287"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b/>
                <w:szCs w:val="21"/>
              </w:rPr>
            </w:pPr>
            <w:r w:rsidRPr="003379B2">
              <w:rPr>
                <w:rFonts w:ascii="宋体" w:eastAsia="宋体" w:hAnsi="宋体" w:hint="eastAsia"/>
                <w:b/>
                <w:szCs w:val="21"/>
              </w:rPr>
              <w:t>地址范围</w:t>
            </w:r>
          </w:p>
        </w:tc>
        <w:tc>
          <w:tcPr>
            <w:tcW w:w="709"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b/>
                <w:szCs w:val="21"/>
              </w:rPr>
            </w:pPr>
            <w:r w:rsidRPr="003379B2">
              <w:rPr>
                <w:rFonts w:ascii="宋体" w:eastAsia="宋体" w:hAnsi="宋体" w:hint="eastAsia"/>
                <w:b/>
                <w:szCs w:val="21"/>
              </w:rPr>
              <w:t>户数</w:t>
            </w:r>
          </w:p>
        </w:tc>
        <w:tc>
          <w:tcPr>
            <w:tcW w:w="1658" w:type="dxa"/>
            <w:tcBorders>
              <w:top w:val="single" w:sz="4" w:space="0" w:color="auto"/>
              <w:left w:val="single" w:sz="4" w:space="0" w:color="auto"/>
              <w:bottom w:val="single" w:sz="4" w:space="0" w:color="auto"/>
              <w:right w:val="single" w:sz="4" w:space="0" w:color="auto"/>
            </w:tcBorders>
            <w:hideMark/>
          </w:tcPr>
          <w:p w:rsidR="003379B2" w:rsidRPr="003379B2" w:rsidRDefault="003379B2" w:rsidP="003379B2">
            <w:pPr>
              <w:spacing w:line="360" w:lineRule="auto"/>
              <w:jc w:val="center"/>
              <w:rPr>
                <w:rFonts w:ascii="宋体" w:eastAsia="宋体" w:hAnsi="宋体" w:hint="eastAsia"/>
                <w:b/>
                <w:szCs w:val="21"/>
              </w:rPr>
            </w:pPr>
            <w:r w:rsidRPr="003379B2">
              <w:rPr>
                <w:rFonts w:ascii="宋体" w:eastAsia="宋体" w:hAnsi="宋体" w:hint="eastAsia"/>
                <w:b/>
                <w:szCs w:val="21"/>
              </w:rPr>
              <w:t>建筑面积（m</w:t>
            </w:r>
            <w:r w:rsidRPr="003379B2">
              <w:rPr>
                <w:rFonts w:ascii="宋体" w:eastAsia="宋体" w:hAnsi="宋体" w:hint="eastAsia"/>
                <w:b/>
                <w:szCs w:val="21"/>
                <w:vertAlign w:val="superscript"/>
              </w:rPr>
              <w:t>2</w:t>
            </w:r>
            <w:r w:rsidRPr="003379B2">
              <w:rPr>
                <w:rFonts w:ascii="宋体" w:eastAsia="宋体" w:hAnsi="宋体" w:hint="eastAsia"/>
                <w:b/>
                <w:szCs w:val="21"/>
              </w:rPr>
              <w:t>）</w:t>
            </w:r>
          </w:p>
        </w:tc>
      </w:tr>
      <w:tr w:rsidR="003379B2" w:rsidRPr="003379B2" w:rsidTr="00A64C02">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练塘</w:t>
            </w:r>
          </w:p>
        </w:tc>
        <w:tc>
          <w:tcPr>
            <w:tcW w:w="528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湾塘新村1、3、5-8、10、13-18、20-27、29号</w:t>
            </w:r>
          </w:p>
        </w:tc>
        <w:tc>
          <w:tcPr>
            <w:tcW w:w="709"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483</w:t>
            </w:r>
          </w:p>
        </w:tc>
        <w:tc>
          <w:tcPr>
            <w:tcW w:w="1658"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26363</w:t>
            </w:r>
          </w:p>
        </w:tc>
      </w:tr>
      <w:tr w:rsidR="003379B2" w:rsidRPr="003379B2" w:rsidTr="00A64C02">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widowControl/>
              <w:spacing w:line="360" w:lineRule="auto"/>
              <w:jc w:val="left"/>
              <w:rPr>
                <w:rFonts w:ascii="宋体" w:eastAsia="宋体" w:hAnsi="宋体"/>
                <w:szCs w:val="21"/>
              </w:rPr>
            </w:pPr>
          </w:p>
        </w:tc>
        <w:tc>
          <w:tcPr>
            <w:tcW w:w="528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proofErr w:type="gramStart"/>
            <w:r w:rsidRPr="003379B2">
              <w:rPr>
                <w:rFonts w:ascii="宋体" w:eastAsia="宋体" w:hAnsi="宋体" w:hint="eastAsia"/>
                <w:szCs w:val="21"/>
              </w:rPr>
              <w:t>练北新村</w:t>
            </w:r>
            <w:proofErr w:type="gramEnd"/>
            <w:r w:rsidRPr="003379B2">
              <w:rPr>
                <w:rFonts w:ascii="宋体" w:eastAsia="宋体" w:hAnsi="宋体" w:hint="eastAsia"/>
                <w:szCs w:val="21"/>
              </w:rPr>
              <w:t>21号</w:t>
            </w:r>
          </w:p>
        </w:tc>
        <w:tc>
          <w:tcPr>
            <w:tcW w:w="709"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21</w:t>
            </w:r>
          </w:p>
        </w:tc>
        <w:tc>
          <w:tcPr>
            <w:tcW w:w="1658"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2000</w:t>
            </w:r>
          </w:p>
        </w:tc>
      </w:tr>
      <w:tr w:rsidR="003379B2" w:rsidRPr="003379B2" w:rsidTr="00A64C02">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widowControl/>
              <w:spacing w:line="360" w:lineRule="auto"/>
              <w:jc w:val="left"/>
              <w:rPr>
                <w:rFonts w:ascii="宋体" w:eastAsia="宋体" w:hAnsi="宋体"/>
                <w:szCs w:val="21"/>
              </w:rPr>
            </w:pPr>
          </w:p>
        </w:tc>
        <w:tc>
          <w:tcPr>
            <w:tcW w:w="528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湾塘新村2、4、9、11、12、19、30号，</w:t>
            </w:r>
            <w:proofErr w:type="gramStart"/>
            <w:r w:rsidRPr="003379B2">
              <w:rPr>
                <w:rFonts w:ascii="宋体" w:eastAsia="宋体" w:hAnsi="宋体" w:hint="eastAsia"/>
                <w:szCs w:val="21"/>
              </w:rPr>
              <w:t>练北新村</w:t>
            </w:r>
            <w:proofErr w:type="gramEnd"/>
            <w:r w:rsidRPr="003379B2">
              <w:rPr>
                <w:rFonts w:ascii="宋体" w:eastAsia="宋体" w:hAnsi="宋体" w:hint="eastAsia"/>
                <w:szCs w:val="21"/>
              </w:rPr>
              <w:t>39、41、44-47号</w:t>
            </w:r>
          </w:p>
        </w:tc>
        <w:tc>
          <w:tcPr>
            <w:tcW w:w="709"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170</w:t>
            </w:r>
          </w:p>
        </w:tc>
        <w:tc>
          <w:tcPr>
            <w:tcW w:w="1658"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12930</w:t>
            </w:r>
          </w:p>
        </w:tc>
      </w:tr>
      <w:tr w:rsidR="003379B2" w:rsidRPr="003379B2" w:rsidTr="00A64C02">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4</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蒸</w:t>
            </w:r>
            <w:proofErr w:type="gramStart"/>
            <w:r w:rsidRPr="003379B2">
              <w:rPr>
                <w:rFonts w:ascii="宋体" w:eastAsia="宋体" w:hAnsi="宋体" w:hint="eastAsia"/>
                <w:szCs w:val="21"/>
              </w:rPr>
              <w:t>淀</w:t>
            </w:r>
            <w:proofErr w:type="gramEnd"/>
          </w:p>
        </w:tc>
        <w:tc>
          <w:tcPr>
            <w:tcW w:w="528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proofErr w:type="gramStart"/>
            <w:r w:rsidRPr="003379B2">
              <w:rPr>
                <w:rFonts w:ascii="宋体" w:eastAsia="宋体" w:hAnsi="宋体" w:hint="eastAsia"/>
                <w:szCs w:val="21"/>
              </w:rPr>
              <w:t>淀</w:t>
            </w:r>
            <w:proofErr w:type="gramEnd"/>
            <w:r w:rsidRPr="003379B2">
              <w:rPr>
                <w:rFonts w:ascii="宋体" w:eastAsia="宋体" w:hAnsi="宋体" w:hint="eastAsia"/>
                <w:szCs w:val="21"/>
              </w:rPr>
              <w:t>山新村2、3号，三湾新村20号、22号、40号、98号</w:t>
            </w:r>
          </w:p>
        </w:tc>
        <w:tc>
          <w:tcPr>
            <w:tcW w:w="709"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104</w:t>
            </w:r>
          </w:p>
        </w:tc>
        <w:tc>
          <w:tcPr>
            <w:tcW w:w="1658"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4282</w:t>
            </w:r>
          </w:p>
        </w:tc>
      </w:tr>
      <w:tr w:rsidR="003379B2" w:rsidRPr="003379B2" w:rsidTr="00A64C02">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widowControl/>
              <w:spacing w:line="360" w:lineRule="auto"/>
              <w:jc w:val="left"/>
              <w:rPr>
                <w:rFonts w:ascii="宋体" w:eastAsia="宋体" w:hAnsi="宋体"/>
                <w:szCs w:val="21"/>
              </w:rPr>
            </w:pPr>
          </w:p>
        </w:tc>
        <w:tc>
          <w:tcPr>
            <w:tcW w:w="528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proofErr w:type="gramStart"/>
            <w:r w:rsidRPr="003379B2">
              <w:rPr>
                <w:rFonts w:ascii="宋体" w:eastAsia="宋体" w:hAnsi="宋体" w:hint="eastAsia"/>
                <w:szCs w:val="21"/>
              </w:rPr>
              <w:t>蒸兴路</w:t>
            </w:r>
            <w:proofErr w:type="gramEnd"/>
            <w:r w:rsidRPr="003379B2">
              <w:rPr>
                <w:rFonts w:ascii="宋体" w:eastAsia="宋体" w:hAnsi="宋体" w:hint="eastAsia"/>
                <w:szCs w:val="21"/>
              </w:rPr>
              <w:t>369弄-371号</w:t>
            </w:r>
          </w:p>
        </w:tc>
        <w:tc>
          <w:tcPr>
            <w:tcW w:w="709"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17</w:t>
            </w:r>
          </w:p>
        </w:tc>
        <w:tc>
          <w:tcPr>
            <w:tcW w:w="1658"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1200</w:t>
            </w:r>
          </w:p>
        </w:tc>
      </w:tr>
      <w:tr w:rsidR="003379B2" w:rsidRPr="003379B2" w:rsidTr="00A64C02">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widowControl/>
              <w:spacing w:line="360" w:lineRule="auto"/>
              <w:jc w:val="left"/>
              <w:rPr>
                <w:rFonts w:ascii="宋体" w:eastAsia="宋体" w:hAnsi="宋体"/>
                <w:szCs w:val="21"/>
              </w:rPr>
            </w:pPr>
          </w:p>
        </w:tc>
        <w:tc>
          <w:tcPr>
            <w:tcW w:w="528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proofErr w:type="gramStart"/>
            <w:r w:rsidRPr="003379B2">
              <w:rPr>
                <w:rFonts w:ascii="宋体" w:eastAsia="宋体" w:hAnsi="宋体" w:hint="eastAsia"/>
                <w:szCs w:val="21"/>
              </w:rPr>
              <w:t>蒸</w:t>
            </w:r>
            <w:proofErr w:type="gramEnd"/>
            <w:r w:rsidRPr="003379B2">
              <w:rPr>
                <w:rFonts w:ascii="宋体" w:eastAsia="宋体" w:hAnsi="宋体" w:hint="eastAsia"/>
                <w:szCs w:val="21"/>
              </w:rPr>
              <w:t>富路18弄1-2号，</w:t>
            </w:r>
            <w:proofErr w:type="gramStart"/>
            <w:r w:rsidRPr="003379B2">
              <w:rPr>
                <w:rFonts w:ascii="宋体" w:eastAsia="宋体" w:hAnsi="宋体" w:hint="eastAsia"/>
                <w:szCs w:val="21"/>
              </w:rPr>
              <w:t>淀</w:t>
            </w:r>
            <w:proofErr w:type="gramEnd"/>
            <w:r w:rsidRPr="003379B2">
              <w:rPr>
                <w:rFonts w:ascii="宋体" w:eastAsia="宋体" w:hAnsi="宋体" w:hint="eastAsia"/>
                <w:szCs w:val="21"/>
              </w:rPr>
              <w:t>山新村1号，</w:t>
            </w:r>
            <w:proofErr w:type="gramStart"/>
            <w:r w:rsidRPr="003379B2">
              <w:rPr>
                <w:rFonts w:ascii="宋体" w:eastAsia="宋体" w:hAnsi="宋体" w:hint="eastAsia"/>
                <w:szCs w:val="21"/>
              </w:rPr>
              <w:t>蒸兴路</w:t>
            </w:r>
            <w:proofErr w:type="gramEnd"/>
            <w:r w:rsidRPr="003379B2">
              <w:rPr>
                <w:rFonts w:ascii="宋体" w:eastAsia="宋体" w:hAnsi="宋体" w:hint="eastAsia"/>
                <w:szCs w:val="21"/>
              </w:rPr>
              <w:t>366弄10、61、96号</w:t>
            </w:r>
          </w:p>
        </w:tc>
        <w:tc>
          <w:tcPr>
            <w:tcW w:w="709"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106</w:t>
            </w:r>
          </w:p>
        </w:tc>
        <w:tc>
          <w:tcPr>
            <w:tcW w:w="1658"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3450</w:t>
            </w:r>
          </w:p>
        </w:tc>
      </w:tr>
      <w:tr w:rsidR="003379B2" w:rsidRPr="003379B2" w:rsidTr="00A64C02">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proofErr w:type="gramStart"/>
            <w:r w:rsidRPr="003379B2">
              <w:rPr>
                <w:rFonts w:ascii="宋体" w:eastAsia="宋体" w:hAnsi="宋体" w:hint="eastAsia"/>
                <w:szCs w:val="21"/>
              </w:rPr>
              <w:t>小蒸</w:t>
            </w:r>
            <w:proofErr w:type="gramEnd"/>
          </w:p>
        </w:tc>
        <w:tc>
          <w:tcPr>
            <w:tcW w:w="5287"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共喜路171、173号，218弄1号，贞溪北路80弄1号，三官桥路138弄1号、2号、3号</w:t>
            </w:r>
          </w:p>
        </w:tc>
        <w:tc>
          <w:tcPr>
            <w:tcW w:w="709"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55</w:t>
            </w:r>
          </w:p>
        </w:tc>
        <w:tc>
          <w:tcPr>
            <w:tcW w:w="1658" w:type="dxa"/>
            <w:tcBorders>
              <w:top w:val="single" w:sz="4" w:space="0" w:color="auto"/>
              <w:left w:val="single" w:sz="4" w:space="0" w:color="auto"/>
              <w:bottom w:val="single" w:sz="4" w:space="0" w:color="auto"/>
              <w:right w:val="single" w:sz="4" w:space="0" w:color="auto"/>
            </w:tcBorders>
            <w:vAlign w:val="center"/>
            <w:hideMark/>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3130</w:t>
            </w:r>
          </w:p>
        </w:tc>
      </w:tr>
    </w:tbl>
    <w:p w:rsidR="003379B2" w:rsidRPr="003379B2" w:rsidRDefault="003379B2" w:rsidP="003379B2">
      <w:pPr>
        <w:spacing w:line="360" w:lineRule="auto"/>
        <w:ind w:firstLineChars="200" w:firstLine="420"/>
        <w:rPr>
          <w:rFonts w:ascii="宋体" w:eastAsia="宋体" w:hAnsi="宋体" w:hint="eastAsia"/>
          <w:szCs w:val="21"/>
        </w:rPr>
      </w:pPr>
    </w:p>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 xml:space="preserve">　（二）非住宅类相关单位物业管理服务：练塘镇党群中心、练塘镇社保中心、练塘镇蒸</w:t>
      </w:r>
      <w:proofErr w:type="gramStart"/>
      <w:r w:rsidRPr="003379B2">
        <w:rPr>
          <w:rFonts w:ascii="宋体" w:eastAsia="宋体" w:hAnsi="宋体" w:hint="eastAsia"/>
          <w:szCs w:val="21"/>
        </w:rPr>
        <w:t>淀</w:t>
      </w:r>
      <w:proofErr w:type="gramEnd"/>
      <w:r w:rsidRPr="003379B2">
        <w:rPr>
          <w:rFonts w:ascii="宋体" w:eastAsia="宋体" w:hAnsi="宋体" w:hint="eastAsia"/>
          <w:szCs w:val="21"/>
        </w:rPr>
        <w:t>社保分中心、原城市运行管理中心、</w:t>
      </w:r>
      <w:proofErr w:type="gramStart"/>
      <w:r w:rsidRPr="003379B2">
        <w:rPr>
          <w:rFonts w:ascii="宋体" w:eastAsia="宋体" w:hAnsi="宋体" w:hint="eastAsia"/>
          <w:szCs w:val="21"/>
        </w:rPr>
        <w:t>小蒸居民委员会</w:t>
      </w:r>
      <w:proofErr w:type="gramEnd"/>
      <w:r w:rsidRPr="003379B2">
        <w:rPr>
          <w:rFonts w:ascii="宋体" w:eastAsia="宋体" w:hAnsi="宋体" w:hint="eastAsia"/>
          <w:szCs w:val="21"/>
        </w:rPr>
        <w:t>、蒸</w:t>
      </w:r>
      <w:proofErr w:type="gramStart"/>
      <w:r w:rsidRPr="003379B2">
        <w:rPr>
          <w:rFonts w:ascii="宋体" w:eastAsia="宋体" w:hAnsi="宋体" w:hint="eastAsia"/>
          <w:szCs w:val="21"/>
        </w:rPr>
        <w:t>淀</w:t>
      </w:r>
      <w:proofErr w:type="gramEnd"/>
      <w:r w:rsidRPr="003379B2">
        <w:rPr>
          <w:rFonts w:ascii="宋体" w:eastAsia="宋体" w:hAnsi="宋体" w:hint="eastAsia"/>
          <w:szCs w:val="21"/>
        </w:rPr>
        <w:t>阳光之家、幸福一条街，合计建筑面积10595</w:t>
      </w:r>
      <w:r w:rsidRPr="003379B2">
        <w:rPr>
          <w:rFonts w:ascii="宋体" w:eastAsia="宋体" w:hAnsi="宋体" w:cs="宋体" w:hint="eastAsia"/>
          <w:szCs w:val="21"/>
        </w:rPr>
        <w:t>㎡</w:t>
      </w:r>
      <w:r w:rsidRPr="003379B2">
        <w:rPr>
          <w:rFonts w:ascii="宋体" w:eastAsia="宋体" w:hAnsi="宋体" w:hint="eastAsia"/>
          <w:szCs w:val="21"/>
        </w:rPr>
        <w:t>，公共面积2000</w:t>
      </w:r>
      <w:r w:rsidRPr="003379B2">
        <w:rPr>
          <w:rFonts w:ascii="宋体" w:eastAsia="宋体" w:hAnsi="宋体" w:cs="宋体" w:hint="eastAsia"/>
          <w:szCs w:val="21"/>
        </w:rPr>
        <w:t>㎡</w:t>
      </w:r>
      <w:r w:rsidRPr="003379B2">
        <w:rPr>
          <w:rFonts w:ascii="宋体" w:eastAsia="宋体" w:hAnsi="宋体" w:hint="eastAsia"/>
          <w:szCs w:val="21"/>
        </w:rPr>
        <w:t>。</w:t>
      </w:r>
    </w:p>
    <w:tbl>
      <w:tblPr>
        <w:tblW w:w="9357"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1848"/>
        <w:gridCol w:w="992"/>
        <w:gridCol w:w="1134"/>
        <w:gridCol w:w="709"/>
        <w:gridCol w:w="992"/>
        <w:gridCol w:w="1985"/>
      </w:tblGrid>
      <w:tr w:rsidR="003379B2" w:rsidRPr="003379B2" w:rsidTr="00A64C02">
        <w:trPr>
          <w:trHeight w:val="1301"/>
        </w:trPr>
        <w:tc>
          <w:tcPr>
            <w:tcW w:w="1697" w:type="dxa"/>
            <w:vAlign w:val="center"/>
          </w:tcPr>
          <w:p w:rsidR="003379B2" w:rsidRPr="003379B2" w:rsidRDefault="003379B2" w:rsidP="003379B2">
            <w:pPr>
              <w:spacing w:line="360" w:lineRule="auto"/>
              <w:jc w:val="center"/>
              <w:rPr>
                <w:rFonts w:ascii="宋体" w:eastAsia="宋体" w:hAnsi="宋体"/>
                <w:b/>
                <w:szCs w:val="21"/>
              </w:rPr>
            </w:pPr>
            <w:r w:rsidRPr="003379B2">
              <w:rPr>
                <w:rFonts w:ascii="宋体" w:eastAsia="宋体" w:hAnsi="宋体" w:hint="eastAsia"/>
                <w:b/>
                <w:szCs w:val="21"/>
              </w:rPr>
              <w:lastRenderedPageBreak/>
              <w:t>住宅名称</w:t>
            </w:r>
          </w:p>
        </w:tc>
        <w:tc>
          <w:tcPr>
            <w:tcW w:w="1848" w:type="dxa"/>
            <w:vAlign w:val="center"/>
          </w:tcPr>
          <w:p w:rsidR="003379B2" w:rsidRPr="003379B2" w:rsidRDefault="003379B2" w:rsidP="003379B2">
            <w:pPr>
              <w:spacing w:line="360" w:lineRule="auto"/>
              <w:jc w:val="center"/>
              <w:rPr>
                <w:rFonts w:ascii="宋体" w:eastAsia="宋体" w:hAnsi="宋体"/>
                <w:b/>
                <w:szCs w:val="21"/>
              </w:rPr>
            </w:pPr>
            <w:r w:rsidRPr="003379B2">
              <w:rPr>
                <w:rFonts w:ascii="宋体" w:eastAsia="宋体" w:hAnsi="宋体" w:hint="eastAsia"/>
                <w:b/>
                <w:szCs w:val="21"/>
              </w:rPr>
              <w:t>地址</w:t>
            </w:r>
          </w:p>
        </w:tc>
        <w:tc>
          <w:tcPr>
            <w:tcW w:w="992" w:type="dxa"/>
            <w:vAlign w:val="center"/>
          </w:tcPr>
          <w:p w:rsidR="003379B2" w:rsidRPr="003379B2" w:rsidRDefault="003379B2" w:rsidP="003379B2">
            <w:pPr>
              <w:spacing w:line="360" w:lineRule="auto"/>
              <w:jc w:val="center"/>
              <w:rPr>
                <w:rFonts w:ascii="宋体" w:eastAsia="宋体" w:hAnsi="宋体"/>
                <w:b/>
                <w:szCs w:val="21"/>
              </w:rPr>
            </w:pPr>
            <w:r w:rsidRPr="003379B2">
              <w:rPr>
                <w:rFonts w:ascii="宋体" w:eastAsia="宋体" w:hAnsi="宋体" w:hint="eastAsia"/>
                <w:b/>
                <w:szCs w:val="21"/>
              </w:rPr>
              <w:t>建筑面积（m</w:t>
            </w:r>
            <w:r w:rsidRPr="003379B2">
              <w:rPr>
                <w:rFonts w:ascii="宋体" w:eastAsia="宋体" w:hAnsi="宋体" w:hint="eastAsia"/>
                <w:b/>
                <w:szCs w:val="21"/>
                <w:vertAlign w:val="superscript"/>
              </w:rPr>
              <w:t>2</w:t>
            </w:r>
            <w:r w:rsidRPr="003379B2">
              <w:rPr>
                <w:rFonts w:ascii="宋体" w:eastAsia="宋体" w:hAnsi="宋体" w:hint="eastAsia"/>
                <w:b/>
                <w:szCs w:val="21"/>
              </w:rPr>
              <w:t>）</w:t>
            </w:r>
          </w:p>
        </w:tc>
        <w:tc>
          <w:tcPr>
            <w:tcW w:w="1134" w:type="dxa"/>
            <w:vAlign w:val="center"/>
          </w:tcPr>
          <w:p w:rsidR="003379B2" w:rsidRPr="003379B2" w:rsidRDefault="003379B2" w:rsidP="003379B2">
            <w:pPr>
              <w:spacing w:line="360" w:lineRule="auto"/>
              <w:jc w:val="center"/>
              <w:rPr>
                <w:rFonts w:ascii="宋体" w:eastAsia="宋体" w:hAnsi="宋体"/>
                <w:b/>
                <w:szCs w:val="21"/>
              </w:rPr>
            </w:pPr>
            <w:r w:rsidRPr="003379B2">
              <w:rPr>
                <w:rFonts w:ascii="宋体" w:eastAsia="宋体" w:hAnsi="宋体" w:hint="eastAsia"/>
                <w:b/>
                <w:szCs w:val="21"/>
              </w:rPr>
              <w:t>绿化与摆放</w:t>
            </w:r>
          </w:p>
        </w:tc>
        <w:tc>
          <w:tcPr>
            <w:tcW w:w="709" w:type="dxa"/>
            <w:vAlign w:val="center"/>
          </w:tcPr>
          <w:p w:rsidR="003379B2" w:rsidRPr="003379B2" w:rsidRDefault="003379B2" w:rsidP="003379B2">
            <w:pPr>
              <w:spacing w:line="360" w:lineRule="auto"/>
              <w:jc w:val="center"/>
              <w:rPr>
                <w:rFonts w:ascii="宋体" w:eastAsia="宋体" w:hAnsi="宋体"/>
                <w:b/>
                <w:szCs w:val="21"/>
              </w:rPr>
            </w:pPr>
            <w:r w:rsidRPr="003379B2">
              <w:rPr>
                <w:rFonts w:ascii="宋体" w:eastAsia="宋体" w:hAnsi="宋体" w:hint="eastAsia"/>
                <w:b/>
                <w:szCs w:val="21"/>
              </w:rPr>
              <w:t>门岗</w:t>
            </w:r>
          </w:p>
        </w:tc>
        <w:tc>
          <w:tcPr>
            <w:tcW w:w="992" w:type="dxa"/>
            <w:vAlign w:val="center"/>
          </w:tcPr>
          <w:p w:rsidR="003379B2" w:rsidRPr="003379B2" w:rsidRDefault="003379B2" w:rsidP="003379B2">
            <w:pPr>
              <w:spacing w:line="360" w:lineRule="auto"/>
              <w:jc w:val="center"/>
              <w:rPr>
                <w:rFonts w:ascii="宋体" w:eastAsia="宋体" w:hAnsi="宋体"/>
                <w:b/>
                <w:szCs w:val="21"/>
              </w:rPr>
            </w:pPr>
            <w:r w:rsidRPr="003379B2">
              <w:rPr>
                <w:rFonts w:ascii="宋体" w:eastAsia="宋体" w:hAnsi="宋体" w:hint="eastAsia"/>
                <w:b/>
                <w:szCs w:val="21"/>
              </w:rPr>
              <w:t>地面停车场（m</w:t>
            </w:r>
            <w:r w:rsidRPr="003379B2">
              <w:rPr>
                <w:rFonts w:ascii="宋体" w:eastAsia="宋体" w:hAnsi="宋体" w:hint="eastAsia"/>
                <w:b/>
                <w:szCs w:val="21"/>
                <w:vertAlign w:val="superscript"/>
              </w:rPr>
              <w:t>2</w:t>
            </w:r>
            <w:r w:rsidRPr="003379B2">
              <w:rPr>
                <w:rFonts w:ascii="宋体" w:eastAsia="宋体" w:hAnsi="宋体" w:hint="eastAsia"/>
                <w:b/>
                <w:szCs w:val="21"/>
              </w:rPr>
              <w:t>）</w:t>
            </w:r>
          </w:p>
        </w:tc>
        <w:tc>
          <w:tcPr>
            <w:tcW w:w="1985" w:type="dxa"/>
            <w:vAlign w:val="center"/>
          </w:tcPr>
          <w:p w:rsidR="003379B2" w:rsidRPr="003379B2" w:rsidRDefault="003379B2" w:rsidP="003379B2">
            <w:pPr>
              <w:spacing w:line="360" w:lineRule="auto"/>
              <w:jc w:val="center"/>
              <w:rPr>
                <w:rFonts w:ascii="宋体" w:eastAsia="宋体" w:hAnsi="宋体"/>
                <w:b/>
                <w:szCs w:val="21"/>
              </w:rPr>
            </w:pPr>
            <w:r w:rsidRPr="003379B2">
              <w:rPr>
                <w:rFonts w:ascii="宋体" w:eastAsia="宋体" w:hAnsi="宋体" w:hint="eastAsia"/>
                <w:b/>
                <w:szCs w:val="21"/>
              </w:rPr>
              <w:t>其他</w:t>
            </w:r>
          </w:p>
        </w:tc>
      </w:tr>
      <w:tr w:rsidR="003379B2" w:rsidRPr="003379B2" w:rsidTr="00A64C02">
        <w:tc>
          <w:tcPr>
            <w:tcW w:w="1697"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练塘镇党群中心</w:t>
            </w:r>
          </w:p>
        </w:tc>
        <w:tc>
          <w:tcPr>
            <w:tcW w:w="1848"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老朱枫公路3666弄1号楼</w:t>
            </w:r>
          </w:p>
        </w:tc>
        <w:tc>
          <w:tcPr>
            <w:tcW w:w="992"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1600</w:t>
            </w:r>
          </w:p>
        </w:tc>
        <w:tc>
          <w:tcPr>
            <w:tcW w:w="1134"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室内</w:t>
            </w:r>
          </w:p>
        </w:tc>
        <w:tc>
          <w:tcPr>
            <w:tcW w:w="709"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无</w:t>
            </w:r>
          </w:p>
        </w:tc>
        <w:tc>
          <w:tcPr>
            <w:tcW w:w="992"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300</w:t>
            </w:r>
          </w:p>
        </w:tc>
        <w:tc>
          <w:tcPr>
            <w:tcW w:w="1985" w:type="dxa"/>
            <w:vMerge w:val="restart"/>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强弱电配电系统、监控系统、消防报警系统、消防喷淋设施、生活用水系统</w:t>
            </w:r>
          </w:p>
        </w:tc>
      </w:tr>
      <w:tr w:rsidR="003379B2" w:rsidRPr="003379B2" w:rsidTr="00A64C02">
        <w:tc>
          <w:tcPr>
            <w:tcW w:w="1697"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练塘镇社保中心</w:t>
            </w:r>
          </w:p>
        </w:tc>
        <w:tc>
          <w:tcPr>
            <w:tcW w:w="1848"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老朱枫公路3666弄4号</w:t>
            </w:r>
          </w:p>
        </w:tc>
        <w:tc>
          <w:tcPr>
            <w:tcW w:w="992"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1712</w:t>
            </w:r>
          </w:p>
        </w:tc>
        <w:tc>
          <w:tcPr>
            <w:tcW w:w="1134"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大厅及室内</w:t>
            </w:r>
          </w:p>
        </w:tc>
        <w:tc>
          <w:tcPr>
            <w:tcW w:w="709"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无</w:t>
            </w:r>
          </w:p>
        </w:tc>
        <w:tc>
          <w:tcPr>
            <w:tcW w:w="992"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500</w:t>
            </w:r>
          </w:p>
        </w:tc>
        <w:tc>
          <w:tcPr>
            <w:tcW w:w="1985" w:type="dxa"/>
            <w:vMerge/>
            <w:vAlign w:val="center"/>
          </w:tcPr>
          <w:p w:rsidR="003379B2" w:rsidRPr="003379B2" w:rsidRDefault="003379B2" w:rsidP="003379B2">
            <w:pPr>
              <w:spacing w:line="360" w:lineRule="auto"/>
              <w:jc w:val="center"/>
              <w:rPr>
                <w:rFonts w:ascii="宋体" w:eastAsia="宋体" w:hAnsi="宋体"/>
                <w:szCs w:val="21"/>
              </w:rPr>
            </w:pPr>
          </w:p>
        </w:tc>
      </w:tr>
      <w:tr w:rsidR="003379B2" w:rsidRPr="003379B2" w:rsidTr="00A64C02">
        <w:tc>
          <w:tcPr>
            <w:tcW w:w="1697" w:type="dxa"/>
            <w:vAlign w:val="center"/>
          </w:tcPr>
          <w:p w:rsidR="003379B2" w:rsidRPr="003379B2" w:rsidRDefault="003379B2" w:rsidP="003379B2">
            <w:pPr>
              <w:spacing w:line="360" w:lineRule="auto"/>
              <w:jc w:val="center"/>
              <w:rPr>
                <w:rFonts w:ascii="宋体" w:eastAsia="宋体" w:hAnsi="宋体"/>
                <w:szCs w:val="21"/>
              </w:rPr>
            </w:pPr>
            <w:proofErr w:type="gramStart"/>
            <w:r w:rsidRPr="003379B2">
              <w:rPr>
                <w:rFonts w:ascii="宋体" w:eastAsia="宋体" w:hAnsi="宋体" w:hint="eastAsia"/>
                <w:szCs w:val="21"/>
              </w:rPr>
              <w:t>小蒸居民委员会</w:t>
            </w:r>
            <w:proofErr w:type="gramEnd"/>
          </w:p>
        </w:tc>
        <w:tc>
          <w:tcPr>
            <w:tcW w:w="1848"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三官桥路128号</w:t>
            </w:r>
          </w:p>
        </w:tc>
        <w:tc>
          <w:tcPr>
            <w:tcW w:w="992"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1057</w:t>
            </w:r>
          </w:p>
        </w:tc>
        <w:tc>
          <w:tcPr>
            <w:tcW w:w="1134"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停车场及室内</w:t>
            </w:r>
          </w:p>
        </w:tc>
        <w:tc>
          <w:tcPr>
            <w:tcW w:w="709"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有</w:t>
            </w:r>
          </w:p>
        </w:tc>
        <w:tc>
          <w:tcPr>
            <w:tcW w:w="992"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600</w:t>
            </w:r>
          </w:p>
        </w:tc>
        <w:tc>
          <w:tcPr>
            <w:tcW w:w="1985" w:type="dxa"/>
            <w:vMerge/>
            <w:vAlign w:val="center"/>
          </w:tcPr>
          <w:p w:rsidR="003379B2" w:rsidRPr="003379B2" w:rsidRDefault="003379B2" w:rsidP="003379B2">
            <w:pPr>
              <w:spacing w:line="360" w:lineRule="auto"/>
              <w:jc w:val="center"/>
              <w:rPr>
                <w:rFonts w:ascii="宋体" w:eastAsia="宋体" w:hAnsi="宋体"/>
                <w:szCs w:val="21"/>
              </w:rPr>
            </w:pPr>
          </w:p>
        </w:tc>
      </w:tr>
      <w:tr w:rsidR="003379B2" w:rsidRPr="003379B2" w:rsidTr="00A64C02">
        <w:tc>
          <w:tcPr>
            <w:tcW w:w="1697"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原城市运行管理中心</w:t>
            </w:r>
          </w:p>
        </w:tc>
        <w:tc>
          <w:tcPr>
            <w:tcW w:w="1848" w:type="dxa"/>
            <w:vAlign w:val="center"/>
          </w:tcPr>
          <w:p w:rsidR="003379B2" w:rsidRPr="003379B2" w:rsidRDefault="003379B2" w:rsidP="003379B2">
            <w:pPr>
              <w:spacing w:line="360" w:lineRule="auto"/>
              <w:jc w:val="center"/>
              <w:rPr>
                <w:rFonts w:ascii="宋体" w:eastAsia="宋体" w:hAnsi="宋体"/>
                <w:szCs w:val="21"/>
              </w:rPr>
            </w:pPr>
            <w:proofErr w:type="gramStart"/>
            <w:r w:rsidRPr="003379B2">
              <w:rPr>
                <w:rFonts w:ascii="宋体" w:eastAsia="宋体" w:hAnsi="宋体" w:hint="eastAsia"/>
                <w:szCs w:val="21"/>
              </w:rPr>
              <w:t>蒸夏路</w:t>
            </w:r>
            <w:proofErr w:type="gramEnd"/>
            <w:r w:rsidRPr="003379B2">
              <w:rPr>
                <w:rFonts w:ascii="宋体" w:eastAsia="宋体" w:hAnsi="宋体" w:hint="eastAsia"/>
                <w:szCs w:val="21"/>
              </w:rPr>
              <w:t>1115号</w:t>
            </w:r>
          </w:p>
        </w:tc>
        <w:tc>
          <w:tcPr>
            <w:tcW w:w="992"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4000</w:t>
            </w:r>
          </w:p>
        </w:tc>
        <w:tc>
          <w:tcPr>
            <w:tcW w:w="1134"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室内</w:t>
            </w:r>
          </w:p>
        </w:tc>
        <w:tc>
          <w:tcPr>
            <w:tcW w:w="709"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无</w:t>
            </w:r>
          </w:p>
        </w:tc>
        <w:tc>
          <w:tcPr>
            <w:tcW w:w="992"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400</w:t>
            </w:r>
          </w:p>
        </w:tc>
        <w:tc>
          <w:tcPr>
            <w:tcW w:w="1985" w:type="dxa"/>
            <w:vMerge/>
            <w:vAlign w:val="center"/>
          </w:tcPr>
          <w:p w:rsidR="003379B2" w:rsidRPr="003379B2" w:rsidRDefault="003379B2" w:rsidP="003379B2">
            <w:pPr>
              <w:spacing w:line="360" w:lineRule="auto"/>
              <w:jc w:val="center"/>
              <w:rPr>
                <w:rFonts w:ascii="宋体" w:eastAsia="宋体" w:hAnsi="宋体"/>
                <w:szCs w:val="21"/>
              </w:rPr>
            </w:pPr>
          </w:p>
        </w:tc>
      </w:tr>
      <w:tr w:rsidR="003379B2" w:rsidRPr="003379B2" w:rsidTr="00A64C02">
        <w:tc>
          <w:tcPr>
            <w:tcW w:w="1697"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练塘镇蒸</w:t>
            </w:r>
            <w:proofErr w:type="gramStart"/>
            <w:r w:rsidRPr="003379B2">
              <w:rPr>
                <w:rFonts w:ascii="宋体" w:eastAsia="宋体" w:hAnsi="宋体" w:hint="eastAsia"/>
                <w:szCs w:val="21"/>
              </w:rPr>
              <w:t>淀</w:t>
            </w:r>
            <w:proofErr w:type="gramEnd"/>
            <w:r w:rsidRPr="003379B2">
              <w:rPr>
                <w:rFonts w:ascii="宋体" w:eastAsia="宋体" w:hAnsi="宋体" w:hint="eastAsia"/>
                <w:szCs w:val="21"/>
              </w:rPr>
              <w:t>社保分中心</w:t>
            </w:r>
          </w:p>
        </w:tc>
        <w:tc>
          <w:tcPr>
            <w:tcW w:w="1848"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朱枫公路6272弄118号</w:t>
            </w:r>
          </w:p>
        </w:tc>
        <w:tc>
          <w:tcPr>
            <w:tcW w:w="992"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366</w:t>
            </w:r>
          </w:p>
        </w:tc>
        <w:tc>
          <w:tcPr>
            <w:tcW w:w="1134"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大厅及室内</w:t>
            </w:r>
          </w:p>
        </w:tc>
        <w:tc>
          <w:tcPr>
            <w:tcW w:w="709"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无</w:t>
            </w:r>
          </w:p>
        </w:tc>
        <w:tc>
          <w:tcPr>
            <w:tcW w:w="992" w:type="dxa"/>
            <w:vAlign w:val="center"/>
          </w:tcPr>
          <w:p w:rsidR="003379B2" w:rsidRPr="003379B2" w:rsidRDefault="003379B2" w:rsidP="003379B2">
            <w:pPr>
              <w:spacing w:line="360" w:lineRule="auto"/>
              <w:jc w:val="center"/>
              <w:rPr>
                <w:rFonts w:ascii="宋体" w:eastAsia="宋体" w:hAnsi="宋体"/>
                <w:szCs w:val="21"/>
              </w:rPr>
            </w:pPr>
            <w:r w:rsidRPr="003379B2">
              <w:rPr>
                <w:rFonts w:ascii="宋体" w:eastAsia="宋体" w:hAnsi="宋体" w:hint="eastAsia"/>
                <w:szCs w:val="21"/>
              </w:rPr>
              <w:t>200</w:t>
            </w:r>
          </w:p>
        </w:tc>
        <w:tc>
          <w:tcPr>
            <w:tcW w:w="1985" w:type="dxa"/>
            <w:vMerge/>
            <w:vAlign w:val="center"/>
          </w:tcPr>
          <w:p w:rsidR="003379B2" w:rsidRPr="003379B2" w:rsidRDefault="003379B2" w:rsidP="003379B2">
            <w:pPr>
              <w:spacing w:line="360" w:lineRule="auto"/>
              <w:jc w:val="center"/>
              <w:rPr>
                <w:rFonts w:ascii="宋体" w:eastAsia="宋体" w:hAnsi="宋体"/>
                <w:szCs w:val="21"/>
              </w:rPr>
            </w:pPr>
          </w:p>
        </w:tc>
      </w:tr>
      <w:tr w:rsidR="003379B2" w:rsidRPr="003379B2" w:rsidTr="00A64C02">
        <w:tc>
          <w:tcPr>
            <w:tcW w:w="1697" w:type="dxa"/>
            <w:vAlign w:val="center"/>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练塘镇蒸</w:t>
            </w:r>
            <w:proofErr w:type="gramStart"/>
            <w:r w:rsidRPr="003379B2">
              <w:rPr>
                <w:rFonts w:ascii="宋体" w:eastAsia="宋体" w:hAnsi="宋体" w:hint="eastAsia"/>
                <w:szCs w:val="21"/>
              </w:rPr>
              <w:t>淀</w:t>
            </w:r>
            <w:proofErr w:type="gramEnd"/>
            <w:r w:rsidRPr="003379B2">
              <w:rPr>
                <w:rFonts w:ascii="宋体" w:eastAsia="宋体" w:hAnsi="宋体" w:hint="eastAsia"/>
                <w:szCs w:val="21"/>
              </w:rPr>
              <w:t>阳光之家</w:t>
            </w:r>
          </w:p>
        </w:tc>
        <w:tc>
          <w:tcPr>
            <w:tcW w:w="1848" w:type="dxa"/>
            <w:vAlign w:val="center"/>
          </w:tcPr>
          <w:p w:rsidR="003379B2" w:rsidRPr="003379B2" w:rsidRDefault="003379B2" w:rsidP="003379B2">
            <w:pPr>
              <w:spacing w:line="360" w:lineRule="auto"/>
              <w:jc w:val="center"/>
              <w:rPr>
                <w:rFonts w:ascii="宋体" w:eastAsia="宋体" w:hAnsi="宋体" w:hint="eastAsia"/>
                <w:szCs w:val="21"/>
              </w:rPr>
            </w:pPr>
            <w:proofErr w:type="gramStart"/>
            <w:r w:rsidRPr="003379B2">
              <w:rPr>
                <w:rFonts w:ascii="宋体" w:eastAsia="宋体" w:hAnsi="宋体" w:hint="eastAsia"/>
                <w:szCs w:val="21"/>
              </w:rPr>
              <w:t>蒸兴路</w:t>
            </w:r>
            <w:proofErr w:type="gramEnd"/>
            <w:r w:rsidRPr="003379B2">
              <w:rPr>
                <w:rFonts w:ascii="宋体" w:eastAsia="宋体" w:hAnsi="宋体" w:hint="eastAsia"/>
                <w:szCs w:val="21"/>
              </w:rPr>
              <w:t>276号</w:t>
            </w:r>
          </w:p>
        </w:tc>
        <w:tc>
          <w:tcPr>
            <w:tcW w:w="992" w:type="dxa"/>
            <w:vAlign w:val="center"/>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1200</w:t>
            </w:r>
          </w:p>
        </w:tc>
        <w:tc>
          <w:tcPr>
            <w:tcW w:w="1134" w:type="dxa"/>
            <w:vAlign w:val="center"/>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大厅及室内</w:t>
            </w:r>
          </w:p>
        </w:tc>
        <w:tc>
          <w:tcPr>
            <w:tcW w:w="709" w:type="dxa"/>
            <w:vAlign w:val="center"/>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有</w:t>
            </w:r>
          </w:p>
        </w:tc>
        <w:tc>
          <w:tcPr>
            <w:tcW w:w="992" w:type="dxa"/>
            <w:vAlign w:val="center"/>
          </w:tcPr>
          <w:p w:rsidR="003379B2" w:rsidRPr="003379B2" w:rsidRDefault="003379B2" w:rsidP="003379B2">
            <w:pPr>
              <w:spacing w:line="360" w:lineRule="auto"/>
              <w:jc w:val="center"/>
              <w:rPr>
                <w:rFonts w:ascii="宋体" w:eastAsia="宋体" w:hAnsi="宋体" w:hint="eastAsia"/>
                <w:szCs w:val="21"/>
              </w:rPr>
            </w:pPr>
          </w:p>
        </w:tc>
        <w:tc>
          <w:tcPr>
            <w:tcW w:w="1985" w:type="dxa"/>
            <w:vMerge/>
            <w:vAlign w:val="center"/>
          </w:tcPr>
          <w:p w:rsidR="003379B2" w:rsidRPr="003379B2" w:rsidRDefault="003379B2" w:rsidP="003379B2">
            <w:pPr>
              <w:spacing w:line="360" w:lineRule="auto"/>
              <w:jc w:val="center"/>
              <w:rPr>
                <w:rFonts w:ascii="宋体" w:eastAsia="宋体" w:hAnsi="宋体"/>
                <w:szCs w:val="21"/>
              </w:rPr>
            </w:pPr>
          </w:p>
        </w:tc>
      </w:tr>
      <w:tr w:rsidR="003379B2" w:rsidRPr="003379B2" w:rsidTr="00A64C02">
        <w:tc>
          <w:tcPr>
            <w:tcW w:w="1697" w:type="dxa"/>
            <w:vAlign w:val="center"/>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幸福一条街</w:t>
            </w:r>
          </w:p>
        </w:tc>
        <w:tc>
          <w:tcPr>
            <w:tcW w:w="1848" w:type="dxa"/>
            <w:vAlign w:val="center"/>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老朱枫公路3666弄</w:t>
            </w:r>
          </w:p>
        </w:tc>
        <w:tc>
          <w:tcPr>
            <w:tcW w:w="992" w:type="dxa"/>
            <w:vAlign w:val="center"/>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660</w:t>
            </w:r>
          </w:p>
        </w:tc>
        <w:tc>
          <w:tcPr>
            <w:tcW w:w="1134" w:type="dxa"/>
            <w:vAlign w:val="center"/>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大厅及室内</w:t>
            </w:r>
          </w:p>
        </w:tc>
        <w:tc>
          <w:tcPr>
            <w:tcW w:w="709" w:type="dxa"/>
            <w:vAlign w:val="center"/>
          </w:tcPr>
          <w:p w:rsidR="003379B2" w:rsidRPr="003379B2" w:rsidRDefault="003379B2" w:rsidP="003379B2">
            <w:pPr>
              <w:spacing w:line="360" w:lineRule="auto"/>
              <w:jc w:val="center"/>
              <w:rPr>
                <w:rFonts w:ascii="宋体" w:eastAsia="宋体" w:hAnsi="宋体" w:hint="eastAsia"/>
                <w:szCs w:val="21"/>
              </w:rPr>
            </w:pPr>
            <w:r w:rsidRPr="003379B2">
              <w:rPr>
                <w:rFonts w:ascii="宋体" w:eastAsia="宋体" w:hAnsi="宋体" w:hint="eastAsia"/>
                <w:szCs w:val="21"/>
              </w:rPr>
              <w:t>无</w:t>
            </w:r>
          </w:p>
        </w:tc>
        <w:tc>
          <w:tcPr>
            <w:tcW w:w="992" w:type="dxa"/>
            <w:vAlign w:val="center"/>
          </w:tcPr>
          <w:p w:rsidR="003379B2" w:rsidRPr="003379B2" w:rsidRDefault="003379B2" w:rsidP="003379B2">
            <w:pPr>
              <w:spacing w:line="360" w:lineRule="auto"/>
              <w:jc w:val="center"/>
              <w:rPr>
                <w:rFonts w:ascii="宋体" w:eastAsia="宋体" w:hAnsi="宋体" w:hint="eastAsia"/>
                <w:szCs w:val="21"/>
              </w:rPr>
            </w:pPr>
          </w:p>
        </w:tc>
        <w:tc>
          <w:tcPr>
            <w:tcW w:w="1985" w:type="dxa"/>
            <w:vMerge/>
            <w:vAlign w:val="center"/>
          </w:tcPr>
          <w:p w:rsidR="003379B2" w:rsidRPr="003379B2" w:rsidRDefault="003379B2" w:rsidP="003379B2">
            <w:pPr>
              <w:spacing w:line="360" w:lineRule="auto"/>
              <w:jc w:val="center"/>
              <w:rPr>
                <w:rFonts w:ascii="宋体" w:eastAsia="宋体" w:hAnsi="宋体"/>
                <w:szCs w:val="21"/>
              </w:rPr>
            </w:pPr>
          </w:p>
        </w:tc>
      </w:tr>
    </w:tbl>
    <w:p w:rsidR="003379B2" w:rsidRPr="003379B2" w:rsidRDefault="003379B2" w:rsidP="003379B2">
      <w:pPr>
        <w:spacing w:line="360" w:lineRule="auto"/>
        <w:rPr>
          <w:rFonts w:ascii="宋体" w:eastAsia="宋体" w:hAnsi="宋体" w:hint="eastAsia"/>
          <w:szCs w:val="21"/>
        </w:rPr>
      </w:pP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二、物业服务内容及要求</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（一）住宅类物业管理服务</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1.客服接待、收费服务；</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2.物业共用部位的维修、养护和管理；</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3.物业共用设施设备的维修、养护和管理；</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4.物业共用部位和相关场地的清洁卫生（保洁频次：不少于2次/周），雨、污水管道的疏通；</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5.电梯轿箱的清洁卫生（保洁频次：不少于2次/天）；</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6.公共绿化的养护和管理（绿化养护频次：1次/周）；</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7.车辆行驶、停放管理；</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8.公共秩序维护、安全防范等事项的管理，24小时保安（但不含人身、财产保险保管责</w:t>
      </w:r>
      <w:r w:rsidRPr="003379B2">
        <w:rPr>
          <w:rFonts w:ascii="宋体" w:eastAsia="宋体" w:hAnsi="宋体" w:hint="eastAsia"/>
          <w:szCs w:val="21"/>
        </w:rPr>
        <w:lastRenderedPageBreak/>
        <w:t>任）；</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9.装饰装修管理服务；</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10.物业档案资料管理；</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11.按规定或标准做好垃圾分类管理工作；</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12.物业管理费收费标准如下：</w:t>
      </w:r>
    </w:p>
    <w:tbl>
      <w:tblPr>
        <w:tblW w:w="8379" w:type="dxa"/>
        <w:tblInd w:w="93" w:type="dxa"/>
        <w:tblLook w:val="04A0" w:firstRow="1" w:lastRow="0" w:firstColumn="1" w:lastColumn="0" w:noHBand="0" w:noVBand="1"/>
      </w:tblPr>
      <w:tblGrid>
        <w:gridCol w:w="1433"/>
        <w:gridCol w:w="3402"/>
        <w:gridCol w:w="3544"/>
      </w:tblGrid>
      <w:tr w:rsidR="003379B2" w:rsidRPr="003379B2" w:rsidTr="00A64C02">
        <w:trPr>
          <w:trHeight w:val="600"/>
        </w:trPr>
        <w:tc>
          <w:tcPr>
            <w:tcW w:w="1433" w:type="dxa"/>
            <w:tcBorders>
              <w:top w:val="single" w:sz="4" w:space="0" w:color="auto"/>
              <w:left w:val="single" w:sz="4" w:space="0" w:color="auto"/>
              <w:bottom w:val="single" w:sz="4" w:space="0" w:color="auto"/>
              <w:right w:val="single" w:sz="4" w:space="0" w:color="auto"/>
            </w:tcBorders>
            <w:noWrap/>
            <w:vAlign w:val="center"/>
            <w:hideMark/>
          </w:tcPr>
          <w:p w:rsidR="003379B2" w:rsidRPr="003379B2" w:rsidRDefault="003379B2" w:rsidP="003379B2">
            <w:pPr>
              <w:widowControl/>
              <w:spacing w:line="360" w:lineRule="auto"/>
              <w:jc w:val="center"/>
              <w:rPr>
                <w:rFonts w:ascii="宋体" w:eastAsia="宋体" w:hAnsi="宋体" w:cs="宋体" w:hint="eastAsia"/>
                <w:b/>
                <w:bCs/>
                <w:kern w:val="0"/>
                <w:szCs w:val="21"/>
              </w:rPr>
            </w:pPr>
            <w:r w:rsidRPr="003379B2">
              <w:rPr>
                <w:rFonts w:ascii="宋体" w:eastAsia="宋体" w:hAnsi="宋体" w:cs="宋体" w:hint="eastAsia"/>
                <w:b/>
                <w:bCs/>
                <w:kern w:val="0"/>
                <w:szCs w:val="21"/>
              </w:rPr>
              <w:t>序号</w:t>
            </w:r>
          </w:p>
        </w:tc>
        <w:tc>
          <w:tcPr>
            <w:tcW w:w="3402" w:type="dxa"/>
            <w:tcBorders>
              <w:top w:val="single" w:sz="4" w:space="0" w:color="auto"/>
              <w:left w:val="nil"/>
              <w:bottom w:val="single" w:sz="4" w:space="0" w:color="auto"/>
              <w:right w:val="single" w:sz="4" w:space="0" w:color="auto"/>
            </w:tcBorders>
            <w:vAlign w:val="center"/>
            <w:hideMark/>
          </w:tcPr>
          <w:p w:rsidR="003379B2" w:rsidRPr="003379B2" w:rsidRDefault="003379B2" w:rsidP="003379B2">
            <w:pPr>
              <w:widowControl/>
              <w:spacing w:line="360" w:lineRule="auto"/>
              <w:jc w:val="center"/>
              <w:rPr>
                <w:rFonts w:ascii="宋体" w:eastAsia="宋体" w:hAnsi="宋体" w:cs="宋体" w:hint="eastAsia"/>
                <w:b/>
                <w:bCs/>
                <w:kern w:val="0"/>
                <w:szCs w:val="21"/>
              </w:rPr>
            </w:pPr>
            <w:r w:rsidRPr="003379B2">
              <w:rPr>
                <w:rFonts w:ascii="宋体" w:eastAsia="宋体" w:hAnsi="宋体" w:cs="宋体" w:hint="eastAsia"/>
                <w:b/>
                <w:bCs/>
                <w:kern w:val="0"/>
                <w:szCs w:val="21"/>
              </w:rPr>
              <w:t>小区</w:t>
            </w:r>
          </w:p>
        </w:tc>
        <w:tc>
          <w:tcPr>
            <w:tcW w:w="3544" w:type="dxa"/>
            <w:tcBorders>
              <w:top w:val="single" w:sz="4" w:space="0" w:color="auto"/>
              <w:left w:val="nil"/>
              <w:bottom w:val="single" w:sz="4" w:space="0" w:color="auto"/>
              <w:right w:val="single" w:sz="4" w:space="0" w:color="auto"/>
            </w:tcBorders>
            <w:noWrap/>
            <w:vAlign w:val="center"/>
            <w:hideMark/>
          </w:tcPr>
          <w:p w:rsidR="003379B2" w:rsidRPr="003379B2" w:rsidRDefault="003379B2" w:rsidP="003379B2">
            <w:pPr>
              <w:widowControl/>
              <w:spacing w:line="360" w:lineRule="auto"/>
              <w:jc w:val="center"/>
              <w:rPr>
                <w:rFonts w:ascii="宋体" w:eastAsia="宋体" w:hAnsi="宋体" w:cs="宋体" w:hint="eastAsia"/>
                <w:b/>
                <w:bCs/>
                <w:kern w:val="0"/>
                <w:szCs w:val="21"/>
              </w:rPr>
            </w:pPr>
            <w:r w:rsidRPr="003379B2">
              <w:rPr>
                <w:rFonts w:ascii="宋体" w:eastAsia="宋体" w:hAnsi="宋体" w:cs="宋体" w:hint="eastAsia"/>
                <w:b/>
                <w:bCs/>
                <w:kern w:val="0"/>
                <w:szCs w:val="21"/>
              </w:rPr>
              <w:t>收费标准</w:t>
            </w:r>
          </w:p>
        </w:tc>
      </w:tr>
      <w:tr w:rsidR="003379B2" w:rsidRPr="003379B2" w:rsidTr="00A64C02">
        <w:trPr>
          <w:trHeight w:val="716"/>
        </w:trPr>
        <w:tc>
          <w:tcPr>
            <w:tcW w:w="1433" w:type="dxa"/>
            <w:tcBorders>
              <w:top w:val="nil"/>
              <w:left w:val="single" w:sz="4" w:space="0" w:color="auto"/>
              <w:bottom w:val="single" w:sz="4" w:space="0" w:color="auto"/>
              <w:right w:val="single" w:sz="4" w:space="0" w:color="auto"/>
            </w:tcBorders>
            <w:noWrap/>
            <w:vAlign w:val="center"/>
            <w:hideMark/>
          </w:tcPr>
          <w:p w:rsidR="003379B2" w:rsidRPr="003379B2" w:rsidRDefault="003379B2" w:rsidP="003379B2">
            <w:pPr>
              <w:widowControl/>
              <w:spacing w:line="360" w:lineRule="auto"/>
              <w:jc w:val="center"/>
              <w:rPr>
                <w:rFonts w:ascii="宋体" w:eastAsia="宋体" w:hAnsi="宋体" w:cs="宋体" w:hint="eastAsia"/>
                <w:kern w:val="0"/>
                <w:szCs w:val="21"/>
              </w:rPr>
            </w:pPr>
            <w:r w:rsidRPr="003379B2">
              <w:rPr>
                <w:rFonts w:ascii="宋体" w:eastAsia="宋体" w:hAnsi="宋体" w:cs="宋体" w:hint="eastAsia"/>
                <w:kern w:val="0"/>
                <w:szCs w:val="21"/>
              </w:rPr>
              <w:t>1</w:t>
            </w:r>
          </w:p>
        </w:tc>
        <w:tc>
          <w:tcPr>
            <w:tcW w:w="3402" w:type="dxa"/>
            <w:tcBorders>
              <w:top w:val="nil"/>
              <w:left w:val="nil"/>
              <w:bottom w:val="single" w:sz="4" w:space="0" w:color="auto"/>
              <w:right w:val="single" w:sz="4" w:space="0" w:color="auto"/>
            </w:tcBorders>
            <w:vAlign w:val="center"/>
            <w:hideMark/>
          </w:tcPr>
          <w:p w:rsidR="003379B2" w:rsidRPr="003379B2" w:rsidRDefault="003379B2" w:rsidP="003379B2">
            <w:pPr>
              <w:widowControl/>
              <w:spacing w:line="360" w:lineRule="auto"/>
              <w:jc w:val="center"/>
              <w:rPr>
                <w:rFonts w:ascii="宋体" w:eastAsia="宋体" w:hAnsi="宋体" w:cs="宋体" w:hint="eastAsia"/>
                <w:kern w:val="0"/>
                <w:szCs w:val="21"/>
              </w:rPr>
            </w:pPr>
            <w:proofErr w:type="gramStart"/>
            <w:r w:rsidRPr="003379B2">
              <w:rPr>
                <w:rFonts w:ascii="宋体" w:eastAsia="宋体" w:hAnsi="宋体" w:cs="宋体" w:hint="eastAsia"/>
                <w:kern w:val="0"/>
                <w:szCs w:val="21"/>
              </w:rPr>
              <w:t>练民新村</w:t>
            </w:r>
            <w:proofErr w:type="gramEnd"/>
          </w:p>
        </w:tc>
        <w:tc>
          <w:tcPr>
            <w:tcW w:w="3544" w:type="dxa"/>
            <w:tcBorders>
              <w:top w:val="nil"/>
              <w:left w:val="nil"/>
              <w:bottom w:val="single" w:sz="4" w:space="0" w:color="auto"/>
              <w:right w:val="single" w:sz="4" w:space="0" w:color="auto"/>
            </w:tcBorders>
            <w:noWrap/>
            <w:vAlign w:val="center"/>
            <w:hideMark/>
          </w:tcPr>
          <w:p w:rsidR="003379B2" w:rsidRPr="003379B2" w:rsidRDefault="003379B2" w:rsidP="003379B2">
            <w:pPr>
              <w:widowControl/>
              <w:spacing w:line="360" w:lineRule="auto"/>
              <w:jc w:val="center"/>
              <w:rPr>
                <w:rFonts w:ascii="宋体" w:eastAsia="宋体" w:hAnsi="宋体" w:cs="宋体" w:hint="eastAsia"/>
                <w:kern w:val="0"/>
                <w:szCs w:val="21"/>
              </w:rPr>
            </w:pPr>
            <w:r w:rsidRPr="003379B2">
              <w:rPr>
                <w:rFonts w:ascii="宋体" w:eastAsia="宋体" w:hAnsi="宋体" w:cs="宋体" w:hint="eastAsia"/>
                <w:kern w:val="0"/>
                <w:szCs w:val="21"/>
              </w:rPr>
              <w:t>0.35元/平/月</w:t>
            </w:r>
          </w:p>
        </w:tc>
      </w:tr>
      <w:tr w:rsidR="003379B2" w:rsidRPr="003379B2" w:rsidTr="00A64C02">
        <w:trPr>
          <w:trHeight w:val="698"/>
        </w:trPr>
        <w:tc>
          <w:tcPr>
            <w:tcW w:w="1433" w:type="dxa"/>
            <w:tcBorders>
              <w:top w:val="nil"/>
              <w:left w:val="single" w:sz="4" w:space="0" w:color="auto"/>
              <w:bottom w:val="single" w:sz="4" w:space="0" w:color="auto"/>
              <w:right w:val="single" w:sz="4" w:space="0" w:color="auto"/>
            </w:tcBorders>
            <w:noWrap/>
            <w:vAlign w:val="center"/>
            <w:hideMark/>
          </w:tcPr>
          <w:p w:rsidR="003379B2" w:rsidRPr="003379B2" w:rsidRDefault="003379B2" w:rsidP="003379B2">
            <w:pPr>
              <w:widowControl/>
              <w:spacing w:line="360" w:lineRule="auto"/>
              <w:jc w:val="center"/>
              <w:rPr>
                <w:rFonts w:ascii="宋体" w:eastAsia="宋体" w:hAnsi="宋体" w:cs="宋体" w:hint="eastAsia"/>
                <w:kern w:val="0"/>
                <w:szCs w:val="21"/>
              </w:rPr>
            </w:pPr>
            <w:r w:rsidRPr="003379B2">
              <w:rPr>
                <w:rFonts w:ascii="宋体" w:eastAsia="宋体" w:hAnsi="宋体" w:cs="宋体" w:hint="eastAsia"/>
                <w:kern w:val="0"/>
                <w:szCs w:val="21"/>
              </w:rPr>
              <w:t>2</w:t>
            </w:r>
          </w:p>
        </w:tc>
        <w:tc>
          <w:tcPr>
            <w:tcW w:w="3402" w:type="dxa"/>
            <w:tcBorders>
              <w:top w:val="nil"/>
              <w:left w:val="nil"/>
              <w:bottom w:val="single" w:sz="4" w:space="0" w:color="auto"/>
              <w:right w:val="single" w:sz="4" w:space="0" w:color="auto"/>
            </w:tcBorders>
            <w:vAlign w:val="center"/>
            <w:hideMark/>
          </w:tcPr>
          <w:p w:rsidR="003379B2" w:rsidRPr="003379B2" w:rsidRDefault="003379B2" w:rsidP="003379B2">
            <w:pPr>
              <w:widowControl/>
              <w:spacing w:line="360" w:lineRule="auto"/>
              <w:jc w:val="center"/>
              <w:rPr>
                <w:rFonts w:ascii="宋体" w:eastAsia="宋体" w:hAnsi="宋体" w:cs="宋体" w:hint="eastAsia"/>
                <w:kern w:val="0"/>
                <w:szCs w:val="21"/>
              </w:rPr>
            </w:pPr>
            <w:r w:rsidRPr="003379B2">
              <w:rPr>
                <w:rFonts w:ascii="宋体" w:eastAsia="宋体" w:hAnsi="宋体" w:cs="宋体" w:hint="eastAsia"/>
                <w:kern w:val="0"/>
                <w:szCs w:val="21"/>
              </w:rPr>
              <w:t>练</w:t>
            </w:r>
            <w:proofErr w:type="gramStart"/>
            <w:r w:rsidRPr="003379B2">
              <w:rPr>
                <w:rFonts w:ascii="宋体" w:eastAsia="宋体" w:hAnsi="宋体" w:cs="宋体" w:hint="eastAsia"/>
                <w:kern w:val="0"/>
                <w:szCs w:val="21"/>
              </w:rPr>
              <w:t>祥佳苑</w:t>
            </w:r>
            <w:proofErr w:type="gramEnd"/>
          </w:p>
        </w:tc>
        <w:tc>
          <w:tcPr>
            <w:tcW w:w="3544" w:type="dxa"/>
            <w:tcBorders>
              <w:top w:val="nil"/>
              <w:left w:val="nil"/>
              <w:bottom w:val="single" w:sz="4" w:space="0" w:color="auto"/>
              <w:right w:val="single" w:sz="4" w:space="0" w:color="auto"/>
            </w:tcBorders>
            <w:vAlign w:val="center"/>
            <w:hideMark/>
          </w:tcPr>
          <w:p w:rsidR="003379B2" w:rsidRPr="003379B2" w:rsidRDefault="003379B2" w:rsidP="003379B2">
            <w:pPr>
              <w:widowControl/>
              <w:spacing w:line="360" w:lineRule="auto"/>
              <w:jc w:val="center"/>
              <w:rPr>
                <w:rFonts w:ascii="宋体" w:eastAsia="宋体" w:hAnsi="宋体" w:cs="宋体" w:hint="eastAsia"/>
                <w:kern w:val="0"/>
                <w:szCs w:val="21"/>
              </w:rPr>
            </w:pPr>
            <w:r w:rsidRPr="003379B2">
              <w:rPr>
                <w:rFonts w:ascii="宋体" w:eastAsia="宋体" w:hAnsi="宋体" w:cs="宋体" w:hint="eastAsia"/>
                <w:kern w:val="0"/>
                <w:szCs w:val="21"/>
              </w:rPr>
              <w:t>电梯房0.75元/平/月</w:t>
            </w:r>
          </w:p>
          <w:p w:rsidR="003379B2" w:rsidRPr="003379B2" w:rsidRDefault="003379B2" w:rsidP="003379B2">
            <w:pPr>
              <w:widowControl/>
              <w:spacing w:line="360" w:lineRule="auto"/>
              <w:jc w:val="center"/>
              <w:rPr>
                <w:rFonts w:ascii="宋体" w:eastAsia="宋体" w:hAnsi="宋体" w:cs="宋体" w:hint="eastAsia"/>
                <w:kern w:val="0"/>
                <w:szCs w:val="21"/>
              </w:rPr>
            </w:pPr>
            <w:r w:rsidRPr="003379B2">
              <w:rPr>
                <w:rFonts w:ascii="宋体" w:eastAsia="宋体" w:hAnsi="宋体" w:cs="宋体" w:hint="eastAsia"/>
                <w:kern w:val="0"/>
                <w:szCs w:val="21"/>
              </w:rPr>
              <w:t>多层0.55元/平/月</w:t>
            </w:r>
          </w:p>
        </w:tc>
      </w:tr>
      <w:tr w:rsidR="003379B2" w:rsidRPr="003379B2" w:rsidTr="00A64C02">
        <w:trPr>
          <w:trHeight w:val="694"/>
        </w:trPr>
        <w:tc>
          <w:tcPr>
            <w:tcW w:w="1433" w:type="dxa"/>
            <w:tcBorders>
              <w:top w:val="nil"/>
              <w:left w:val="single" w:sz="4" w:space="0" w:color="auto"/>
              <w:bottom w:val="single" w:sz="4" w:space="0" w:color="auto"/>
              <w:right w:val="single" w:sz="4" w:space="0" w:color="auto"/>
            </w:tcBorders>
            <w:noWrap/>
            <w:vAlign w:val="center"/>
            <w:hideMark/>
          </w:tcPr>
          <w:p w:rsidR="003379B2" w:rsidRPr="003379B2" w:rsidRDefault="003379B2" w:rsidP="003379B2">
            <w:pPr>
              <w:widowControl/>
              <w:spacing w:line="360" w:lineRule="auto"/>
              <w:jc w:val="center"/>
              <w:rPr>
                <w:rFonts w:ascii="宋体" w:eastAsia="宋体" w:hAnsi="宋体" w:cs="宋体" w:hint="eastAsia"/>
                <w:kern w:val="0"/>
                <w:szCs w:val="21"/>
              </w:rPr>
            </w:pPr>
            <w:r w:rsidRPr="003379B2">
              <w:rPr>
                <w:rFonts w:ascii="宋体" w:eastAsia="宋体" w:hAnsi="宋体" w:cs="宋体" w:hint="eastAsia"/>
                <w:kern w:val="0"/>
                <w:szCs w:val="21"/>
              </w:rPr>
              <w:t>3</w:t>
            </w:r>
          </w:p>
        </w:tc>
        <w:tc>
          <w:tcPr>
            <w:tcW w:w="3402" w:type="dxa"/>
            <w:tcBorders>
              <w:top w:val="nil"/>
              <w:left w:val="nil"/>
              <w:bottom w:val="single" w:sz="4" w:space="0" w:color="auto"/>
              <w:right w:val="single" w:sz="4" w:space="0" w:color="auto"/>
            </w:tcBorders>
            <w:vAlign w:val="center"/>
            <w:hideMark/>
          </w:tcPr>
          <w:p w:rsidR="003379B2" w:rsidRPr="003379B2" w:rsidRDefault="003379B2" w:rsidP="003379B2">
            <w:pPr>
              <w:widowControl/>
              <w:spacing w:line="360" w:lineRule="auto"/>
              <w:jc w:val="center"/>
              <w:rPr>
                <w:rFonts w:ascii="宋体" w:eastAsia="宋体" w:hAnsi="宋体" w:cs="宋体" w:hint="eastAsia"/>
                <w:kern w:val="0"/>
                <w:szCs w:val="21"/>
              </w:rPr>
            </w:pPr>
            <w:r w:rsidRPr="003379B2">
              <w:rPr>
                <w:rFonts w:ascii="宋体" w:eastAsia="宋体" w:hAnsi="宋体" w:cs="宋体" w:hint="eastAsia"/>
                <w:kern w:val="0"/>
                <w:szCs w:val="21"/>
              </w:rPr>
              <w:t>其他小区及零星住宅</w:t>
            </w:r>
          </w:p>
        </w:tc>
        <w:tc>
          <w:tcPr>
            <w:tcW w:w="3544" w:type="dxa"/>
            <w:tcBorders>
              <w:top w:val="nil"/>
              <w:left w:val="nil"/>
              <w:bottom w:val="single" w:sz="4" w:space="0" w:color="auto"/>
              <w:right w:val="single" w:sz="4" w:space="0" w:color="auto"/>
            </w:tcBorders>
            <w:noWrap/>
            <w:vAlign w:val="center"/>
            <w:hideMark/>
          </w:tcPr>
          <w:p w:rsidR="003379B2" w:rsidRPr="003379B2" w:rsidRDefault="003379B2" w:rsidP="003379B2">
            <w:pPr>
              <w:widowControl/>
              <w:spacing w:line="360" w:lineRule="auto"/>
              <w:jc w:val="center"/>
              <w:rPr>
                <w:rFonts w:ascii="宋体" w:eastAsia="宋体" w:hAnsi="宋体" w:cs="宋体" w:hint="eastAsia"/>
                <w:kern w:val="0"/>
                <w:szCs w:val="21"/>
              </w:rPr>
            </w:pPr>
            <w:r w:rsidRPr="003379B2">
              <w:rPr>
                <w:rFonts w:ascii="宋体" w:eastAsia="宋体" w:hAnsi="宋体" w:cs="宋体" w:hint="eastAsia"/>
                <w:kern w:val="0"/>
                <w:szCs w:val="21"/>
              </w:rPr>
              <w:t>12元/户/月</w:t>
            </w:r>
          </w:p>
        </w:tc>
      </w:tr>
    </w:tbl>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以上费用由物业管理企业代为收取。</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13.上述第2、3、4、6条同时适用于零星住宅；</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14.上述第4、6条同时适用于纳管区域中第1项，第2、3、4条同时适用于纳管区域中第2、6项，第6条同时适用于纳管区域中第3项，第4条同时适用于纳管区域中第4、5、7项；</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15.配合政府开展有关工作。</w:t>
      </w:r>
    </w:p>
    <w:p w:rsidR="003379B2" w:rsidRPr="003379B2" w:rsidRDefault="003379B2" w:rsidP="003379B2">
      <w:pPr>
        <w:spacing w:line="360" w:lineRule="auto"/>
        <w:ind w:firstLineChars="200" w:firstLine="420"/>
        <w:rPr>
          <w:rFonts w:ascii="宋体" w:eastAsia="宋体" w:hAnsi="宋体"/>
          <w:szCs w:val="21"/>
        </w:rPr>
      </w:pPr>
      <w:r w:rsidRPr="003379B2">
        <w:rPr>
          <w:rFonts w:ascii="宋体" w:eastAsia="宋体" w:hAnsi="宋体" w:hint="eastAsia"/>
          <w:szCs w:val="21"/>
        </w:rPr>
        <w:t>（二）非住宅类相关单位物业管理服务</w:t>
      </w:r>
    </w:p>
    <w:p w:rsidR="003379B2" w:rsidRPr="003379B2" w:rsidRDefault="003379B2" w:rsidP="003379B2">
      <w:pPr>
        <w:spacing w:line="360" w:lineRule="auto"/>
        <w:ind w:firstLineChars="200" w:firstLine="420"/>
        <w:rPr>
          <w:rFonts w:ascii="宋体" w:eastAsia="宋体" w:hAnsi="宋体"/>
          <w:szCs w:val="21"/>
        </w:rPr>
      </w:pPr>
      <w:r w:rsidRPr="003379B2">
        <w:rPr>
          <w:rFonts w:ascii="宋体" w:eastAsia="宋体" w:hAnsi="宋体" w:hint="eastAsia"/>
          <w:szCs w:val="21"/>
        </w:rPr>
        <w:t>1.练塘镇党群中心、练塘镇社保中心、练塘镇蒸</w:t>
      </w:r>
      <w:proofErr w:type="gramStart"/>
      <w:r w:rsidRPr="003379B2">
        <w:rPr>
          <w:rFonts w:ascii="宋体" w:eastAsia="宋体" w:hAnsi="宋体" w:hint="eastAsia"/>
          <w:szCs w:val="21"/>
        </w:rPr>
        <w:t>淀</w:t>
      </w:r>
      <w:proofErr w:type="gramEnd"/>
      <w:r w:rsidRPr="003379B2">
        <w:rPr>
          <w:rFonts w:ascii="宋体" w:eastAsia="宋体" w:hAnsi="宋体" w:hint="eastAsia"/>
          <w:szCs w:val="21"/>
        </w:rPr>
        <w:t>社保分中心、练塘镇蒸</w:t>
      </w:r>
      <w:proofErr w:type="gramStart"/>
      <w:r w:rsidRPr="003379B2">
        <w:rPr>
          <w:rFonts w:ascii="宋体" w:eastAsia="宋体" w:hAnsi="宋体" w:hint="eastAsia"/>
          <w:szCs w:val="21"/>
        </w:rPr>
        <w:t>淀</w:t>
      </w:r>
      <w:proofErr w:type="gramEnd"/>
      <w:r w:rsidRPr="003379B2">
        <w:rPr>
          <w:rFonts w:ascii="宋体" w:eastAsia="宋体" w:hAnsi="宋体" w:hint="eastAsia"/>
          <w:szCs w:val="21"/>
        </w:rPr>
        <w:t>阳光之家：</w:t>
      </w:r>
      <w:bookmarkStart w:id="2" w:name="OLE_LINK33"/>
      <w:bookmarkStart w:id="3" w:name="OLE_LINK34"/>
      <w:r w:rsidRPr="003379B2">
        <w:rPr>
          <w:rFonts w:ascii="宋体" w:eastAsia="宋体" w:hAnsi="宋体" w:hint="eastAsia"/>
          <w:szCs w:val="21"/>
        </w:rPr>
        <w:t>建筑产权标注区域内及其配套设施设备等资产在内的管理服务，包括对办公场所和其它公用场所的保安、保洁</w:t>
      </w:r>
      <w:bookmarkEnd w:id="2"/>
      <w:bookmarkEnd w:id="3"/>
      <w:r w:rsidRPr="003379B2">
        <w:rPr>
          <w:rFonts w:ascii="宋体" w:eastAsia="宋体" w:hAnsi="宋体" w:hint="eastAsia"/>
          <w:szCs w:val="21"/>
        </w:rPr>
        <w:t>；</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2.原城市运行管理中心、</w:t>
      </w:r>
      <w:proofErr w:type="gramStart"/>
      <w:r w:rsidRPr="003379B2">
        <w:rPr>
          <w:rFonts w:ascii="宋体" w:eastAsia="宋体" w:hAnsi="宋体" w:hint="eastAsia"/>
          <w:szCs w:val="21"/>
        </w:rPr>
        <w:t>小蒸居民委员会</w:t>
      </w:r>
      <w:proofErr w:type="gramEnd"/>
      <w:r w:rsidRPr="003379B2">
        <w:rPr>
          <w:rFonts w:ascii="宋体" w:eastAsia="宋体" w:hAnsi="宋体" w:hint="eastAsia"/>
          <w:szCs w:val="21"/>
        </w:rPr>
        <w:t>：建筑产权标注区域内及其配套设施设备等资产在内的管理服务，按工作时间制定相应保安工作制度，做好安全巡视、车辆管理，办公场所和公共部位保洁工作，垃圾分类清运，水电等日常维修服务；</w:t>
      </w:r>
    </w:p>
    <w:p w:rsidR="003379B2" w:rsidRPr="003379B2" w:rsidRDefault="003379B2" w:rsidP="003379B2">
      <w:pPr>
        <w:spacing w:line="360" w:lineRule="auto"/>
        <w:ind w:firstLineChars="200" w:firstLine="420"/>
        <w:rPr>
          <w:rFonts w:ascii="宋体" w:eastAsia="宋体" w:hAnsi="宋体"/>
          <w:szCs w:val="21"/>
        </w:rPr>
      </w:pPr>
      <w:r w:rsidRPr="003379B2">
        <w:rPr>
          <w:rFonts w:ascii="宋体" w:eastAsia="宋体" w:hAnsi="宋体" w:hint="eastAsia"/>
          <w:szCs w:val="21"/>
        </w:rPr>
        <w:t>3.幸福一条街：建筑产权标注区域内及其配套设施设备等资产在内的管理服务，对办公场所和其它公用场所的保洁服务。</w:t>
      </w:r>
    </w:p>
    <w:p w:rsidR="003379B2" w:rsidRPr="003379B2" w:rsidRDefault="003379B2" w:rsidP="003379B2">
      <w:pPr>
        <w:spacing w:line="360" w:lineRule="auto"/>
        <w:rPr>
          <w:rFonts w:ascii="宋体" w:eastAsia="宋体" w:hAnsi="宋体" w:hint="eastAsia"/>
          <w:szCs w:val="21"/>
        </w:rPr>
      </w:pP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三、物业服务总目标</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（一）火灾与安全事故发生率为0%。</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lastRenderedPageBreak/>
        <w:t>（二）每年组织一次公众满意率调查，满意率不低于95%。</w:t>
      </w:r>
    </w:p>
    <w:p w:rsidR="003379B2" w:rsidRPr="003379B2" w:rsidRDefault="003379B2" w:rsidP="003379B2">
      <w:pPr>
        <w:spacing w:line="360" w:lineRule="auto"/>
        <w:rPr>
          <w:rFonts w:ascii="宋体" w:eastAsia="宋体" w:hAnsi="宋体" w:hint="eastAsia"/>
          <w:szCs w:val="21"/>
        </w:rPr>
      </w:pP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四、服务标准</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（一）综合管理</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1.熟悉物业管理政策、法规，完成各项管理目标。</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2.组织编制管理方案、工作计划及采购计划并组织实施。</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3.编制年度预算，控制管理成本。</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4.建立内部管理制度和考核制度。</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5.负责“上海物业”APP平台日查和双周查的数据信息上报。</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6.归档文件材料应完整、正确、系统，能真实反映管理处各项活动和历史过程。</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（二）秩序维护</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1.负责消防器材管理，定期进行消防知识培训和实操演练。</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2.负责门岗、监控岗、巡逻岗等管理工作。</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3.负责对非本小区机动车车辆进出的登记管理工作。</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4.负责机动车车辆引导、停放管理及管理辖区内的交通指挥。</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（三）工程维修</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1.熟悉各类房屋的分布状况，房屋内外部结构，附属设施；各水、电、气消防系统的管线走向、分布状况及设备性能和使用状况。</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2.建立和</w:t>
      </w:r>
      <w:proofErr w:type="gramStart"/>
      <w:r w:rsidRPr="003379B2">
        <w:rPr>
          <w:rFonts w:ascii="宋体" w:eastAsia="宋体" w:hAnsi="宋体" w:hint="eastAsia"/>
          <w:szCs w:val="21"/>
        </w:rPr>
        <w:t>完善接</w:t>
      </w:r>
      <w:proofErr w:type="gramEnd"/>
      <w:r w:rsidRPr="003379B2">
        <w:rPr>
          <w:rFonts w:ascii="宋体" w:eastAsia="宋体" w:hAnsi="宋体" w:hint="eastAsia"/>
          <w:szCs w:val="21"/>
        </w:rPr>
        <w:t>报修日常制度，及时完成的维修任务。</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3.巡查物业区域，保证上下水、排污管道畅通；按规章制度要求，保证物业区域内设施、设备的正常运行。</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4.电梯、水泵定期保养工作。</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5.配合检查第三方的定期设备保养工作。</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（四）保洁绿化</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1.楼内公共区域卫生：</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（1）地面：无废杂物、纸屑和污迹；</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（2）墙面：踢脚线、消防排烟口、警铃、安全指示灯、各种标牌表面干净，无灰尘、水迹等；</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（3）室内玻璃窗（玻璃、窗框、窗帘、窗台）：明净、光洁；</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（4）各种设施外表（如广告牌、信箱、消防栓箱等）：外表清洁干净，无积尘、污痕；</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lastRenderedPageBreak/>
        <w:t>（5）楼梯（所管辖区域内的楼梯，防火梯）：无灰尘，无杂物；</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（6）电梯门、按钮，轿箱内地板、扶手、显示屏：表面清洁干净，无积尘、污痕；</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（7）水泵设备：表面清洁干净，无积尘、污痕；</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（8）扶手、栏杆：光洁、无积尘，玻璃无污迹；</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（9）门（各卫生区域内的门）：干净，无灰尘、污痕。</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2.楼外公共区域卫生：</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（1）所管区域地面和道理：路面整齐，干净，无垃圾，沙土，纸屑、油痕，无积水等；</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（2）绿化带、花草盆；无垃圾、脏杂物，花草叶无枯萎和明显积尘、</w:t>
      </w:r>
      <w:proofErr w:type="gramStart"/>
      <w:r w:rsidRPr="003379B2">
        <w:rPr>
          <w:rFonts w:ascii="宋体" w:eastAsia="宋体" w:hAnsi="宋体" w:hint="eastAsia"/>
          <w:szCs w:val="21"/>
        </w:rPr>
        <w:t>花草盆无积水</w:t>
      </w:r>
      <w:proofErr w:type="gramEnd"/>
      <w:r w:rsidRPr="003379B2">
        <w:rPr>
          <w:rFonts w:ascii="宋体" w:eastAsia="宋体" w:hAnsi="宋体" w:hint="eastAsia"/>
          <w:szCs w:val="21"/>
        </w:rPr>
        <w:t>和异味，花草树木剪整齐，摆放美观。</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3.按照相关规定，配合做好垃圾分类工作和垃圾清运记录。</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4.绿化养护：落实责任人进行养护，实行巡查制度，建档记录，确保管理区域内公共绿地无破坏、无践踏、无明显黄土裸露现象，发现问题及时修复。</w:t>
      </w:r>
    </w:p>
    <w:p w:rsidR="003379B2" w:rsidRPr="003379B2" w:rsidRDefault="003379B2" w:rsidP="003379B2">
      <w:pPr>
        <w:spacing w:line="360" w:lineRule="auto"/>
        <w:ind w:firstLineChars="200" w:firstLine="420"/>
        <w:rPr>
          <w:rFonts w:ascii="宋体" w:eastAsia="宋体" w:hAnsi="宋体" w:cs="仿宋" w:hint="eastAsia"/>
          <w:szCs w:val="21"/>
        </w:rPr>
      </w:pPr>
      <w:r w:rsidRPr="003379B2">
        <w:rPr>
          <w:rFonts w:ascii="宋体" w:eastAsia="宋体" w:hAnsi="宋体" w:cs="仿宋" w:hint="eastAsia"/>
          <w:szCs w:val="21"/>
        </w:rPr>
        <w:t>（五）</w:t>
      </w:r>
      <w:proofErr w:type="gramStart"/>
      <w:r w:rsidRPr="003379B2">
        <w:rPr>
          <w:rFonts w:ascii="宋体" w:eastAsia="宋体" w:hAnsi="宋体" w:cs="仿宋" w:hint="eastAsia"/>
          <w:szCs w:val="21"/>
        </w:rPr>
        <w:t>物业费</w:t>
      </w:r>
      <w:proofErr w:type="gramEnd"/>
      <w:r w:rsidRPr="003379B2">
        <w:rPr>
          <w:rFonts w:ascii="宋体" w:eastAsia="宋体" w:hAnsi="宋体" w:cs="仿宋" w:hint="eastAsia"/>
          <w:szCs w:val="21"/>
        </w:rPr>
        <w:t>收缴</w:t>
      </w:r>
    </w:p>
    <w:p w:rsidR="003379B2" w:rsidRPr="003379B2" w:rsidRDefault="003379B2" w:rsidP="003379B2">
      <w:pPr>
        <w:spacing w:line="360" w:lineRule="auto"/>
        <w:ind w:firstLineChars="200" w:firstLine="420"/>
        <w:rPr>
          <w:rFonts w:ascii="宋体" w:eastAsia="宋体" w:hAnsi="宋体" w:cs="仿宋" w:hint="eastAsia"/>
          <w:szCs w:val="21"/>
        </w:rPr>
      </w:pPr>
      <w:r w:rsidRPr="003379B2">
        <w:rPr>
          <w:rFonts w:ascii="宋体" w:eastAsia="宋体" w:hAnsi="宋体" w:cs="仿宋" w:hint="eastAsia"/>
          <w:szCs w:val="21"/>
        </w:rPr>
        <w:t>按照标准收取物业管理费等各类费用，全年收缴额不低于应收额的3</w:t>
      </w:r>
      <w:r w:rsidRPr="003379B2">
        <w:rPr>
          <w:rFonts w:ascii="宋体" w:eastAsia="宋体" w:hAnsi="宋体" w:cs="仿宋"/>
          <w:szCs w:val="21"/>
        </w:rPr>
        <w:t>6</w:t>
      </w:r>
      <w:r w:rsidRPr="003379B2">
        <w:rPr>
          <w:rFonts w:ascii="宋体" w:eastAsia="宋体" w:hAnsi="宋体" w:cs="仿宋" w:hint="eastAsia"/>
          <w:szCs w:val="21"/>
        </w:rPr>
        <w:t>％，按照收支二条线原则，所收费用全额上缴镇财政。</w:t>
      </w:r>
    </w:p>
    <w:p w:rsidR="003379B2" w:rsidRPr="003379B2" w:rsidRDefault="003379B2" w:rsidP="003379B2">
      <w:pPr>
        <w:spacing w:line="360" w:lineRule="auto"/>
        <w:ind w:firstLineChars="200" w:firstLine="420"/>
        <w:rPr>
          <w:rFonts w:ascii="宋体" w:eastAsia="宋体" w:hAnsi="宋体" w:cs="仿宋" w:hint="eastAsia"/>
          <w:szCs w:val="21"/>
        </w:rPr>
      </w:pPr>
      <w:r w:rsidRPr="003379B2">
        <w:rPr>
          <w:rFonts w:ascii="宋体" w:eastAsia="宋体" w:hAnsi="宋体" w:cs="仿宋" w:hint="eastAsia"/>
          <w:szCs w:val="21"/>
        </w:rPr>
        <w:t>（六）非住宅类相关单位的保安、保洁及日常维修服务参照上述标准执行。</w:t>
      </w:r>
    </w:p>
    <w:p w:rsidR="003379B2" w:rsidRPr="003379B2" w:rsidRDefault="003379B2" w:rsidP="003379B2">
      <w:pPr>
        <w:spacing w:line="360" w:lineRule="auto"/>
        <w:ind w:firstLineChars="200" w:firstLine="420"/>
        <w:rPr>
          <w:rFonts w:ascii="宋体" w:eastAsia="宋体" w:hAnsi="宋体" w:cs="仿宋" w:hint="eastAsia"/>
          <w:szCs w:val="21"/>
        </w:rPr>
      </w:pPr>
      <w:r w:rsidRPr="003379B2">
        <w:rPr>
          <w:rFonts w:ascii="宋体" w:eastAsia="宋体" w:hAnsi="宋体" w:cs="仿宋" w:hint="eastAsia"/>
          <w:szCs w:val="21"/>
        </w:rPr>
        <w:t>（七）以上居住类物业服务如未能涵盖住宅物业管理服务规范DB31/T 360-2020二级标准的，以DB31/T 360-2020二级标准为准。</w:t>
      </w:r>
    </w:p>
    <w:p w:rsidR="003379B2" w:rsidRPr="003379B2" w:rsidRDefault="003379B2" w:rsidP="003379B2">
      <w:pPr>
        <w:spacing w:line="360" w:lineRule="auto"/>
        <w:ind w:firstLineChars="200" w:firstLine="420"/>
        <w:rPr>
          <w:rFonts w:ascii="宋体" w:eastAsia="宋体" w:hAnsi="宋体" w:cs="仿宋" w:hint="eastAsia"/>
          <w:szCs w:val="21"/>
        </w:rPr>
      </w:pPr>
      <w:r w:rsidRPr="003379B2">
        <w:rPr>
          <w:rFonts w:ascii="宋体" w:eastAsia="宋体" w:hAnsi="宋体" w:cs="仿宋" w:hint="eastAsia"/>
          <w:szCs w:val="21"/>
        </w:rPr>
        <w:t>（八）以上非住宅类相关单位物业服务如未能涵盖《办公楼物业管理服务规范》DB31/T361-2006 标准的，以DB31/T361-2006 为准。</w:t>
      </w:r>
    </w:p>
    <w:p w:rsidR="003379B2" w:rsidRPr="003379B2" w:rsidRDefault="003379B2" w:rsidP="003379B2">
      <w:pPr>
        <w:spacing w:line="360" w:lineRule="auto"/>
        <w:ind w:firstLineChars="200" w:firstLine="420"/>
        <w:rPr>
          <w:rFonts w:ascii="宋体" w:eastAsia="宋体" w:hAnsi="宋体" w:hint="eastAsia"/>
          <w:szCs w:val="21"/>
        </w:rPr>
      </w:pP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五、人员要求</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（一）项目经理要求大学本科及以上文化程度，具有小区物业管理十年以上的工作经验；熟悉物业管理服务专业知识及相关的法律法规。</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（二）维修人员要求具备熟练的专业技能，特种工种人员必须持证上岗；按照维修服务收费标准进行收费。</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（三）秩序维护员要求具有公安机关颁发的保安员证。</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（四）保洁绿化人员要求培训上岗。</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w:t>
      </w:r>
      <w:r w:rsidRPr="003379B2">
        <w:rPr>
          <w:rFonts w:ascii="宋体" w:eastAsia="宋体" w:hAnsi="宋体" w:hint="eastAsia"/>
          <w:b/>
          <w:szCs w:val="21"/>
        </w:rPr>
        <w:t>（五）练塘镇住宅类物业管理共配置不少于</w:t>
      </w:r>
      <w:r w:rsidRPr="003379B2">
        <w:rPr>
          <w:rFonts w:ascii="宋体" w:eastAsia="宋体" w:hAnsi="宋体"/>
          <w:b/>
          <w:szCs w:val="21"/>
        </w:rPr>
        <w:t>118</w:t>
      </w:r>
      <w:r w:rsidRPr="003379B2">
        <w:rPr>
          <w:rFonts w:ascii="宋体" w:eastAsia="宋体" w:hAnsi="宋体" w:hint="eastAsia"/>
          <w:b/>
          <w:szCs w:val="21"/>
        </w:rPr>
        <w:t>名人员。</w:t>
      </w:r>
      <w:r w:rsidRPr="003379B2">
        <w:rPr>
          <w:rFonts w:ascii="宋体" w:eastAsia="宋体" w:hAnsi="宋体" w:hint="eastAsia"/>
          <w:szCs w:val="21"/>
        </w:rPr>
        <w:t>（</w:t>
      </w:r>
      <w:proofErr w:type="gramStart"/>
      <w:r w:rsidRPr="003379B2">
        <w:rPr>
          <w:rFonts w:ascii="宋体" w:eastAsia="宋体" w:hAnsi="宋体" w:hint="eastAsia"/>
          <w:szCs w:val="21"/>
        </w:rPr>
        <w:t>含客服</w:t>
      </w:r>
      <w:proofErr w:type="gramEnd"/>
      <w:r w:rsidRPr="003379B2">
        <w:rPr>
          <w:rFonts w:ascii="宋体" w:eastAsia="宋体" w:hAnsi="宋体" w:hint="eastAsia"/>
          <w:szCs w:val="21"/>
        </w:rPr>
        <w:t>接待、保安、保洁、保绿、维修等，投标企业应根据项目需求分别合理设置人员岗位）。</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lastRenderedPageBreak/>
        <w:t>★</w:t>
      </w:r>
      <w:r w:rsidRPr="003379B2">
        <w:rPr>
          <w:rFonts w:ascii="宋体" w:eastAsia="宋体" w:hAnsi="宋体" w:hint="eastAsia"/>
          <w:b/>
          <w:szCs w:val="21"/>
        </w:rPr>
        <w:t>（六）非住宅类相关单位物业管理共配置不少于2</w:t>
      </w:r>
      <w:r w:rsidRPr="003379B2">
        <w:rPr>
          <w:rFonts w:ascii="宋体" w:eastAsia="宋体" w:hAnsi="宋体"/>
          <w:b/>
          <w:szCs w:val="21"/>
        </w:rPr>
        <w:t>6</w:t>
      </w:r>
      <w:r w:rsidRPr="003379B2">
        <w:rPr>
          <w:rFonts w:ascii="宋体" w:eastAsia="宋体" w:hAnsi="宋体" w:hint="eastAsia"/>
          <w:b/>
          <w:szCs w:val="21"/>
        </w:rPr>
        <w:t>名人员。</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其中：</w:t>
      </w:r>
    </w:p>
    <w:p w:rsidR="003379B2" w:rsidRPr="003379B2" w:rsidRDefault="003379B2" w:rsidP="003379B2">
      <w:pPr>
        <w:spacing w:line="360" w:lineRule="auto"/>
        <w:ind w:firstLineChars="200" w:firstLine="420"/>
        <w:rPr>
          <w:rFonts w:ascii="宋体" w:eastAsia="宋体" w:hAnsi="宋体"/>
          <w:szCs w:val="21"/>
        </w:rPr>
      </w:pPr>
      <w:r w:rsidRPr="003379B2">
        <w:rPr>
          <w:rFonts w:ascii="宋体" w:eastAsia="宋体" w:hAnsi="宋体" w:hint="eastAsia"/>
          <w:szCs w:val="21"/>
        </w:rPr>
        <w:t>1.练塘镇党群中心配置2名保洁人员；</w:t>
      </w:r>
    </w:p>
    <w:p w:rsidR="003379B2" w:rsidRPr="003379B2" w:rsidRDefault="003379B2" w:rsidP="003379B2">
      <w:pPr>
        <w:spacing w:line="360" w:lineRule="auto"/>
        <w:ind w:firstLineChars="200" w:firstLine="420"/>
        <w:rPr>
          <w:rFonts w:ascii="宋体" w:eastAsia="宋体" w:hAnsi="宋体"/>
          <w:szCs w:val="21"/>
        </w:rPr>
      </w:pPr>
      <w:r w:rsidRPr="003379B2">
        <w:rPr>
          <w:rFonts w:ascii="宋体" w:eastAsia="宋体" w:hAnsi="宋体" w:hint="eastAsia"/>
          <w:szCs w:val="21"/>
        </w:rPr>
        <w:t>2.练塘镇社保中心配置2名保安和1名保洁人员；</w:t>
      </w:r>
    </w:p>
    <w:p w:rsidR="003379B2" w:rsidRPr="003379B2" w:rsidRDefault="003379B2" w:rsidP="003379B2">
      <w:pPr>
        <w:spacing w:line="360" w:lineRule="auto"/>
        <w:ind w:firstLineChars="200" w:firstLine="420"/>
        <w:rPr>
          <w:rFonts w:ascii="宋体" w:eastAsia="宋体" w:hAnsi="宋体"/>
          <w:szCs w:val="21"/>
        </w:rPr>
      </w:pPr>
      <w:r w:rsidRPr="003379B2">
        <w:rPr>
          <w:rFonts w:ascii="宋体" w:eastAsia="宋体" w:hAnsi="宋体" w:hint="eastAsia"/>
          <w:szCs w:val="21"/>
        </w:rPr>
        <w:t>3.练塘镇蒸</w:t>
      </w:r>
      <w:proofErr w:type="gramStart"/>
      <w:r w:rsidRPr="003379B2">
        <w:rPr>
          <w:rFonts w:ascii="宋体" w:eastAsia="宋体" w:hAnsi="宋体" w:hint="eastAsia"/>
          <w:szCs w:val="21"/>
        </w:rPr>
        <w:t>淀</w:t>
      </w:r>
      <w:proofErr w:type="gramEnd"/>
      <w:r w:rsidRPr="003379B2">
        <w:rPr>
          <w:rFonts w:ascii="宋体" w:eastAsia="宋体" w:hAnsi="宋体" w:hint="eastAsia"/>
          <w:szCs w:val="21"/>
        </w:rPr>
        <w:t>社保分中心配置1名保安和2名保洁人员；</w:t>
      </w:r>
    </w:p>
    <w:p w:rsidR="003379B2" w:rsidRPr="003379B2" w:rsidRDefault="003379B2" w:rsidP="003379B2">
      <w:pPr>
        <w:spacing w:line="360" w:lineRule="auto"/>
        <w:ind w:firstLineChars="200" w:firstLine="420"/>
        <w:rPr>
          <w:rFonts w:ascii="宋体" w:eastAsia="宋体" w:hAnsi="宋体"/>
          <w:szCs w:val="21"/>
        </w:rPr>
      </w:pPr>
      <w:r w:rsidRPr="003379B2">
        <w:rPr>
          <w:rFonts w:ascii="宋体" w:eastAsia="宋体" w:hAnsi="宋体" w:hint="eastAsia"/>
          <w:szCs w:val="21"/>
        </w:rPr>
        <w:t>4.练塘镇原城市运行管理中心配置1名保安、6名保洁和1名维修人员；</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5.</w:t>
      </w:r>
      <w:proofErr w:type="gramStart"/>
      <w:r w:rsidRPr="003379B2">
        <w:rPr>
          <w:rFonts w:ascii="宋体" w:eastAsia="宋体" w:hAnsi="宋体" w:hint="eastAsia"/>
          <w:szCs w:val="21"/>
        </w:rPr>
        <w:t>小蒸居民委员会</w:t>
      </w:r>
      <w:proofErr w:type="gramEnd"/>
      <w:r w:rsidRPr="003379B2">
        <w:rPr>
          <w:rFonts w:ascii="宋体" w:eastAsia="宋体" w:hAnsi="宋体" w:hint="eastAsia"/>
          <w:szCs w:val="21"/>
        </w:rPr>
        <w:t>配置4名保安、2名保洁和1名维修人员；</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6.练塘镇蒸</w:t>
      </w:r>
      <w:proofErr w:type="gramStart"/>
      <w:r w:rsidRPr="003379B2">
        <w:rPr>
          <w:rFonts w:ascii="宋体" w:eastAsia="宋体" w:hAnsi="宋体" w:hint="eastAsia"/>
          <w:szCs w:val="21"/>
        </w:rPr>
        <w:t>淀</w:t>
      </w:r>
      <w:proofErr w:type="gramEnd"/>
      <w:r w:rsidRPr="003379B2">
        <w:rPr>
          <w:rFonts w:ascii="宋体" w:eastAsia="宋体" w:hAnsi="宋体" w:hint="eastAsia"/>
          <w:szCs w:val="21"/>
        </w:rPr>
        <w:t>阳光之家配置1名保安和1名保洁人员；</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7.幸福一条街配置1名保洁人员。</w:t>
      </w:r>
    </w:p>
    <w:p w:rsidR="003379B2" w:rsidRPr="003379B2" w:rsidRDefault="003379B2" w:rsidP="003379B2">
      <w:pPr>
        <w:spacing w:line="360" w:lineRule="auto"/>
        <w:rPr>
          <w:rFonts w:ascii="宋体" w:eastAsia="宋体" w:hAnsi="宋体" w:hint="eastAsia"/>
          <w:szCs w:val="21"/>
        </w:rPr>
      </w:pPr>
      <w:r w:rsidRPr="003379B2">
        <w:rPr>
          <w:rFonts w:ascii="宋体" w:eastAsia="宋体" w:hAnsi="宋体" w:hint="eastAsia"/>
          <w:szCs w:val="21"/>
        </w:rPr>
        <w:t xml:space="preserve">　　</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六、服务报价</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（一）本项目管理服务报价包括：</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1.物业服务人员工资；</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2.物业服务人员福利；</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3.物业管理企业管理费（含办公、维修材料，各类工具耗材及住宅小区共用设备设施能耗费等）；</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4.营业税金；</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（二）本项目采购预算金额为8357800元，超过采购预算的投标不予接受。</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（三）付款方式：每季度进行考核，根据考核结果，按季度支付。</w:t>
      </w:r>
    </w:p>
    <w:p w:rsidR="003379B2" w:rsidRPr="003379B2" w:rsidRDefault="003379B2" w:rsidP="003379B2">
      <w:pPr>
        <w:spacing w:line="360" w:lineRule="auto"/>
        <w:rPr>
          <w:rFonts w:ascii="宋体" w:eastAsia="宋体" w:hAnsi="宋体" w:hint="eastAsia"/>
          <w:szCs w:val="21"/>
        </w:rPr>
      </w:pP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七、服务期限</w:t>
      </w: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本合同服务期限为1年，合同到期前一个月，采购人结合季度考核表现对中标单位进行综合考核。</w:t>
      </w:r>
    </w:p>
    <w:p w:rsidR="003379B2" w:rsidRPr="003379B2" w:rsidRDefault="003379B2" w:rsidP="003379B2">
      <w:pPr>
        <w:tabs>
          <w:tab w:val="left" w:pos="220"/>
          <w:tab w:val="left" w:pos="425"/>
        </w:tabs>
        <w:spacing w:line="360" w:lineRule="auto"/>
        <w:rPr>
          <w:rFonts w:ascii="宋体" w:eastAsia="宋体" w:hAnsi="宋体" w:hint="eastAsia"/>
          <w:szCs w:val="21"/>
        </w:rPr>
      </w:pPr>
    </w:p>
    <w:p w:rsidR="003379B2" w:rsidRPr="003379B2" w:rsidRDefault="003379B2" w:rsidP="003379B2">
      <w:pPr>
        <w:spacing w:line="360" w:lineRule="auto"/>
        <w:ind w:firstLineChars="200" w:firstLine="420"/>
        <w:rPr>
          <w:rFonts w:ascii="宋体" w:eastAsia="宋体" w:hAnsi="宋体" w:hint="eastAsia"/>
          <w:szCs w:val="21"/>
        </w:rPr>
      </w:pPr>
      <w:r w:rsidRPr="003379B2">
        <w:rPr>
          <w:rFonts w:ascii="宋体" w:eastAsia="宋体" w:hAnsi="宋体" w:hint="eastAsia"/>
          <w:szCs w:val="21"/>
        </w:rPr>
        <w:t>八、考核表</w:t>
      </w:r>
    </w:p>
    <w:tbl>
      <w:tblPr>
        <w:tblW w:w="8740" w:type="dxa"/>
        <w:tblInd w:w="93" w:type="dxa"/>
        <w:tblLook w:val="0000" w:firstRow="0" w:lastRow="0" w:firstColumn="0" w:lastColumn="0" w:noHBand="0" w:noVBand="0"/>
      </w:tblPr>
      <w:tblGrid>
        <w:gridCol w:w="601"/>
        <w:gridCol w:w="1399"/>
        <w:gridCol w:w="5538"/>
        <w:gridCol w:w="601"/>
        <w:gridCol w:w="601"/>
      </w:tblGrid>
      <w:tr w:rsidR="003379B2" w:rsidRPr="003379B2" w:rsidTr="00A64C02">
        <w:trPr>
          <w:trHeight w:val="285"/>
        </w:trPr>
        <w:tc>
          <w:tcPr>
            <w:tcW w:w="8740" w:type="dxa"/>
            <w:gridSpan w:val="5"/>
            <w:tcBorders>
              <w:top w:val="single" w:sz="8" w:space="0" w:color="auto"/>
              <w:left w:val="single" w:sz="8" w:space="0" w:color="auto"/>
              <w:bottom w:val="single" w:sz="8" w:space="0" w:color="auto"/>
              <w:right w:val="single" w:sz="8" w:space="0" w:color="000000"/>
            </w:tcBorders>
            <w:noWrap/>
            <w:vAlign w:val="center"/>
          </w:tcPr>
          <w:p w:rsidR="003379B2" w:rsidRPr="003379B2" w:rsidRDefault="003379B2" w:rsidP="003379B2">
            <w:pPr>
              <w:widowControl/>
              <w:spacing w:line="360" w:lineRule="auto"/>
              <w:jc w:val="center"/>
              <w:rPr>
                <w:rFonts w:ascii="宋体" w:eastAsia="宋体" w:hAnsi="宋体" w:cs="宋体"/>
                <w:b/>
                <w:bCs/>
                <w:color w:val="000000"/>
                <w:kern w:val="0"/>
                <w:szCs w:val="21"/>
              </w:rPr>
            </w:pPr>
            <w:r w:rsidRPr="003379B2">
              <w:rPr>
                <w:rFonts w:ascii="宋体" w:eastAsia="宋体" w:hAnsi="宋体" w:cs="宋体" w:hint="eastAsia"/>
                <w:b/>
                <w:bCs/>
                <w:color w:val="000000"/>
                <w:kern w:val="0"/>
                <w:szCs w:val="21"/>
              </w:rPr>
              <w:t>练塘镇住宅小区物业考核表</w:t>
            </w:r>
          </w:p>
        </w:tc>
      </w:tr>
      <w:tr w:rsidR="003379B2" w:rsidRPr="003379B2" w:rsidTr="00A64C02">
        <w:trPr>
          <w:trHeight w:val="285"/>
        </w:trPr>
        <w:tc>
          <w:tcPr>
            <w:tcW w:w="601" w:type="dxa"/>
            <w:tcBorders>
              <w:top w:val="nil"/>
              <w:left w:val="single" w:sz="8" w:space="0" w:color="auto"/>
              <w:bottom w:val="single" w:sz="8" w:space="0" w:color="auto"/>
              <w:right w:val="single" w:sz="8" w:space="0" w:color="auto"/>
            </w:tcBorders>
            <w:noWrap/>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r w:rsidRPr="003379B2">
              <w:rPr>
                <w:rFonts w:ascii="宋体" w:eastAsia="宋体" w:hAnsi="宋体" w:cs="宋体" w:hint="eastAsia"/>
                <w:color w:val="000000"/>
                <w:kern w:val="0"/>
                <w:szCs w:val="21"/>
              </w:rPr>
              <w:t>序号</w:t>
            </w:r>
          </w:p>
        </w:tc>
        <w:tc>
          <w:tcPr>
            <w:tcW w:w="1399" w:type="dxa"/>
            <w:tcBorders>
              <w:top w:val="nil"/>
              <w:left w:val="nil"/>
              <w:bottom w:val="single" w:sz="8" w:space="0" w:color="auto"/>
              <w:right w:val="single" w:sz="8" w:space="0" w:color="auto"/>
            </w:tcBorders>
            <w:noWrap/>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r w:rsidRPr="003379B2">
              <w:rPr>
                <w:rFonts w:ascii="宋体" w:eastAsia="宋体" w:hAnsi="宋体" w:cs="宋体" w:hint="eastAsia"/>
                <w:color w:val="000000"/>
                <w:kern w:val="0"/>
                <w:szCs w:val="21"/>
              </w:rPr>
              <w:t>考核指标</w:t>
            </w:r>
          </w:p>
        </w:tc>
        <w:tc>
          <w:tcPr>
            <w:tcW w:w="5538" w:type="dxa"/>
            <w:tcBorders>
              <w:top w:val="nil"/>
              <w:left w:val="nil"/>
              <w:bottom w:val="single" w:sz="8" w:space="0" w:color="auto"/>
              <w:right w:val="single" w:sz="8" w:space="0" w:color="auto"/>
            </w:tcBorders>
            <w:noWrap/>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r w:rsidRPr="003379B2">
              <w:rPr>
                <w:rFonts w:ascii="宋体" w:eastAsia="宋体" w:hAnsi="宋体" w:cs="宋体" w:hint="eastAsia"/>
                <w:color w:val="000000"/>
                <w:kern w:val="0"/>
                <w:szCs w:val="21"/>
              </w:rPr>
              <w:t>考核细则</w:t>
            </w:r>
          </w:p>
        </w:tc>
        <w:tc>
          <w:tcPr>
            <w:tcW w:w="601" w:type="dxa"/>
            <w:tcBorders>
              <w:top w:val="nil"/>
              <w:left w:val="nil"/>
              <w:bottom w:val="single" w:sz="8" w:space="0" w:color="auto"/>
              <w:right w:val="single" w:sz="8" w:space="0" w:color="auto"/>
            </w:tcBorders>
            <w:noWrap/>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r w:rsidRPr="003379B2">
              <w:rPr>
                <w:rFonts w:ascii="宋体" w:eastAsia="宋体" w:hAnsi="宋体" w:cs="宋体" w:hint="eastAsia"/>
                <w:color w:val="000000"/>
                <w:kern w:val="0"/>
                <w:szCs w:val="21"/>
              </w:rPr>
              <w:t>满分</w:t>
            </w:r>
          </w:p>
        </w:tc>
        <w:tc>
          <w:tcPr>
            <w:tcW w:w="601" w:type="dxa"/>
            <w:tcBorders>
              <w:top w:val="nil"/>
              <w:left w:val="nil"/>
              <w:bottom w:val="single" w:sz="8" w:space="0" w:color="auto"/>
              <w:right w:val="single" w:sz="8" w:space="0" w:color="auto"/>
            </w:tcBorders>
            <w:noWrap/>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r w:rsidRPr="003379B2">
              <w:rPr>
                <w:rFonts w:ascii="宋体" w:eastAsia="宋体" w:hAnsi="宋体" w:cs="宋体" w:hint="eastAsia"/>
                <w:color w:val="000000"/>
                <w:kern w:val="0"/>
                <w:szCs w:val="21"/>
              </w:rPr>
              <w:t>得分</w:t>
            </w:r>
          </w:p>
        </w:tc>
      </w:tr>
      <w:tr w:rsidR="003379B2" w:rsidRPr="003379B2" w:rsidTr="00A64C02">
        <w:trPr>
          <w:trHeight w:val="270"/>
        </w:trPr>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1</w:t>
            </w:r>
          </w:p>
        </w:tc>
        <w:tc>
          <w:tcPr>
            <w:tcW w:w="1399"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各项制度建立</w:t>
            </w: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1.1 各项管理制度的编制、建立</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6</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考核内容：制定各项管理制度和住户公约及业主公约。</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考核方式：查阅制度和公约有关资料。</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102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计分标准：（1）物业管理公司制定了各项专业管理制度和工作岗位标准，并实施的，计4分；有制度未实施或实施不全的，计2分；否则计0分。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2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single" w:sz="8" w:space="0" w:color="auto"/>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（2）制定了住户公约或业主公约，计2分，否则计0分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val="restart"/>
            <w:tcBorders>
              <w:top w:val="nil"/>
              <w:left w:val="single" w:sz="8" w:space="0" w:color="auto"/>
              <w:bottom w:val="nil"/>
              <w:right w:val="single" w:sz="8" w:space="0" w:color="auto"/>
            </w:tcBorders>
            <w:noWrap/>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p>
        </w:tc>
        <w:tc>
          <w:tcPr>
            <w:tcW w:w="1399" w:type="dxa"/>
            <w:vMerge w:val="restart"/>
            <w:tcBorders>
              <w:top w:val="nil"/>
              <w:left w:val="single" w:sz="8" w:space="0" w:color="auto"/>
              <w:bottom w:val="nil"/>
              <w:right w:val="single" w:sz="8" w:space="0" w:color="auto"/>
            </w:tcBorders>
            <w:noWrap/>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r w:rsidRPr="003379B2">
              <w:rPr>
                <w:rFonts w:ascii="宋体" w:eastAsia="宋体" w:hAnsi="宋体" w:cs="宋体" w:hint="eastAsia"/>
                <w:color w:val="000000"/>
                <w:kern w:val="0"/>
                <w:szCs w:val="21"/>
              </w:rPr>
              <w:t>住宅小区物业管理</w:t>
            </w: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2.1 业主委员会与物业公司关系</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51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考核内容：业主委员会与物业管理公司分工明确。</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考核方式：现场检查物业管理公司与业主委员会有关职责分工文件与资料。</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计分标准：（1）业主委员会与物业管理公司责、权、利分工明确的，计1分；否则计0分。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25"/>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single" w:sz="8" w:space="0" w:color="auto"/>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（2）有责、权、</w:t>
            </w:r>
            <w:proofErr w:type="gramStart"/>
            <w:r w:rsidRPr="003379B2">
              <w:rPr>
                <w:rFonts w:ascii="宋体" w:eastAsia="宋体" w:hAnsi="宋体" w:cs="宋体" w:hint="eastAsia"/>
                <w:color w:val="000000"/>
                <w:kern w:val="0"/>
                <w:szCs w:val="21"/>
              </w:rPr>
              <w:t>利有关</w:t>
            </w:r>
            <w:proofErr w:type="gramEnd"/>
            <w:r w:rsidRPr="003379B2">
              <w:rPr>
                <w:rFonts w:ascii="宋体" w:eastAsia="宋体" w:hAnsi="宋体" w:cs="宋体" w:hint="eastAsia"/>
                <w:color w:val="000000"/>
                <w:kern w:val="0"/>
                <w:szCs w:val="21"/>
              </w:rPr>
              <w:t>分工文件，计1分；否则计0分。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2.2 业主委员会</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27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考核内容：业主委员会建立情况。</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考核方式：现场检查业主委员会组成有关资料。</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计分标准：（1）小区经业主代表大会选举成立了业主委员会，计1分；否则计0分。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（2）业主委员会经常参加小区管理，并有记录的，计1分，否则计0分。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85"/>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single" w:sz="8" w:space="0" w:color="auto"/>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2.3 小区物业管理</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18</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27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考核内容：小区物业管理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考核方式：查看现场及有关文件资料</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765"/>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计分标准：（1）管理小区已封闭并设置电视监控，计3分；已封闭无监控，计1分；否则计0分。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（2）小区工作人员均持证上岗并佩戴标志的，计2分，否则计0分。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（3）小区已建立各种档案且齐全的，计3分；已建立档案但不齐全的，计2分；否则计0分。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765"/>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（4）已建立财务管理公开、监督制度，并按期公布的，计3分；已建立制度未定</w:t>
            </w:r>
            <w:proofErr w:type="gramStart"/>
            <w:r w:rsidRPr="003379B2">
              <w:rPr>
                <w:rFonts w:ascii="宋体" w:eastAsia="宋体" w:hAnsi="宋体" w:cs="宋体" w:hint="eastAsia"/>
                <w:color w:val="000000"/>
                <w:kern w:val="0"/>
                <w:szCs w:val="21"/>
              </w:rPr>
              <w:t>期公布</w:t>
            </w:r>
            <w:proofErr w:type="gramEnd"/>
            <w:r w:rsidRPr="003379B2">
              <w:rPr>
                <w:rFonts w:ascii="宋体" w:eastAsia="宋体" w:hAnsi="宋体" w:cs="宋体" w:hint="eastAsia"/>
                <w:color w:val="000000"/>
                <w:kern w:val="0"/>
                <w:szCs w:val="21"/>
              </w:rPr>
              <w:t>的，计1分；否则计0分。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102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（5）根据物业管理委托合同服务内容，制定了服务承诺制度并公布实施的，计4分；已制定服务承诺制度未公布实施的，计2分；否则计0分。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1035"/>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single" w:sz="8" w:space="0" w:color="auto"/>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（6）小区居民支持和配合物业管理企业工作，每年对物业管理企业进行评议的，满意率达95%以上，计3分；90%以上，计2分；80%以上，计1分；否则计0分。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2.4 物业管理人员素质与人员培训</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3</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51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考核内容：物业管理公司人员素质与上岗培训。</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考核方式：查阅人员有关职称文件和上岗证。</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计分标准：（1）物业管理公司经理取得全国物业管理经理岗位证书，计1分；否则计0分。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765"/>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（2）物业管理公司人员经过房地产管理及物业管理专业培训，整体素质较高，计1分；素质一般计0.5分；否则计0分。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25"/>
        </w:trPr>
        <w:tc>
          <w:tcPr>
            <w:tcW w:w="601"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nil"/>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single" w:sz="8" w:space="0" w:color="auto"/>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（3）70%以上物业管理人员持有全国物业管理从业人员岗位证书，计1分，否则计0分。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765"/>
        </w:trPr>
        <w:tc>
          <w:tcPr>
            <w:tcW w:w="601" w:type="dxa"/>
            <w:vMerge w:val="restart"/>
            <w:tcBorders>
              <w:top w:val="single" w:sz="8" w:space="0" w:color="auto"/>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r w:rsidRPr="003379B2">
              <w:rPr>
                <w:rFonts w:ascii="宋体" w:eastAsia="宋体" w:hAnsi="宋体" w:cs="宋体" w:hint="eastAsia"/>
                <w:color w:val="000000"/>
                <w:kern w:val="0"/>
                <w:szCs w:val="21"/>
              </w:rPr>
              <w:t>3</w:t>
            </w:r>
          </w:p>
        </w:tc>
        <w:tc>
          <w:tcPr>
            <w:tcW w:w="1399" w:type="dxa"/>
            <w:vMerge w:val="restart"/>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r w:rsidRPr="003379B2">
              <w:rPr>
                <w:rFonts w:ascii="宋体" w:eastAsia="宋体" w:hAnsi="宋体" w:cs="宋体" w:hint="eastAsia"/>
                <w:color w:val="000000"/>
                <w:kern w:val="0"/>
                <w:szCs w:val="21"/>
              </w:rPr>
              <w:t>住宅小区房屋及维修管理</w:t>
            </w: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3.1 住宅小区房屋及维修管理</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13</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270"/>
        </w:trPr>
        <w:tc>
          <w:tcPr>
            <w:tcW w:w="601"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考核内容：住宅小区房屋及维修管理。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考核方式：现场检查房屋实施管理情况及有关维修保养等资料。</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计分标准：（1）房屋外观完好、整洁，计1分；外观一般计0.5分，</w:t>
            </w:r>
            <w:proofErr w:type="gramStart"/>
            <w:r w:rsidRPr="003379B2">
              <w:rPr>
                <w:rFonts w:ascii="宋体" w:eastAsia="宋体" w:hAnsi="宋体" w:cs="宋体" w:hint="eastAsia"/>
                <w:color w:val="000000"/>
                <w:kern w:val="0"/>
                <w:szCs w:val="21"/>
              </w:rPr>
              <w:t>差计0分</w:t>
            </w:r>
            <w:proofErr w:type="gramEnd"/>
            <w:r w:rsidRPr="003379B2">
              <w:rPr>
                <w:rFonts w:ascii="宋体" w:eastAsia="宋体" w:hAnsi="宋体" w:cs="宋体" w:hint="eastAsia"/>
                <w:color w:val="000000"/>
                <w:kern w:val="0"/>
                <w:szCs w:val="21"/>
              </w:rPr>
              <w:t>。</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（2）小区内栋号有明显标志，计1分；有引路方向平面图，计1分；否则计0分。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（3）房屋完好率达95%以上计3分；90%以上计2分；85%以上计1分；否则计0分。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（4）无违规私搭、私建现象，计2分；一处不符扣1分，扣完为止。</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（5）水、电、气等各项公用事业费，实行便民统一代收代缴的，计1分；否则计0分。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（6）房屋急修及时率达100%，急修合格率达100%，计2分；一处不符扣1分，扣完为止。</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25"/>
        </w:trPr>
        <w:tc>
          <w:tcPr>
            <w:tcW w:w="601"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single" w:sz="8" w:space="0" w:color="auto"/>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single" w:sz="8" w:space="0" w:color="auto"/>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（7）建立了回访制度和记录台账的，计2分；有制度无记录台账的，计1分；否则计0分。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r w:rsidRPr="003379B2">
              <w:rPr>
                <w:rFonts w:ascii="宋体" w:eastAsia="宋体" w:hAnsi="宋体" w:cs="宋体" w:hint="eastAsia"/>
                <w:color w:val="000000"/>
                <w:kern w:val="0"/>
                <w:szCs w:val="21"/>
              </w:rPr>
              <w:t>4</w:t>
            </w:r>
          </w:p>
        </w:tc>
        <w:tc>
          <w:tcPr>
            <w:tcW w:w="1399" w:type="dxa"/>
            <w:vMerge w:val="restart"/>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r w:rsidRPr="003379B2">
              <w:rPr>
                <w:rFonts w:ascii="宋体" w:eastAsia="宋体" w:hAnsi="宋体" w:cs="宋体" w:hint="eastAsia"/>
                <w:color w:val="000000"/>
                <w:kern w:val="0"/>
                <w:szCs w:val="21"/>
              </w:rPr>
              <w:t>住宅小区设备管理</w:t>
            </w: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4.1 住宅小区设备管理</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8.5</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考核内容：住宅小区有关公用设备维修保养管理。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76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考核方式：现场检查有关公用设备运行状况及维修保养情况，查阅有关保养资料图纸及档案。</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76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计分标准：（1）小区内所有公共设备图纸、资料档案齐全，计1分；管理完善，计1分；否则计0分。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76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（2）设备良好，运行正常，计1分；无事故隐患，保养、检修制度完备，计1分；否则计0分。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76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（3）有设备维修保养记录，计1分；维保人</w:t>
            </w:r>
            <w:proofErr w:type="gramStart"/>
            <w:r w:rsidRPr="003379B2">
              <w:rPr>
                <w:rFonts w:ascii="宋体" w:eastAsia="宋体" w:hAnsi="宋体" w:cs="宋体" w:hint="eastAsia"/>
                <w:color w:val="000000"/>
                <w:kern w:val="0"/>
                <w:szCs w:val="21"/>
              </w:rPr>
              <w:t>员严格</w:t>
            </w:r>
            <w:proofErr w:type="gramEnd"/>
            <w:r w:rsidRPr="003379B2">
              <w:rPr>
                <w:rFonts w:ascii="宋体" w:eastAsia="宋体" w:hAnsi="宋体" w:cs="宋体" w:hint="eastAsia"/>
                <w:color w:val="000000"/>
                <w:kern w:val="0"/>
                <w:szCs w:val="21"/>
              </w:rPr>
              <w:t>遵守操作规程及保养规范，计1分；否则计0分。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（4）消防系统设备完好无损，可随时启用，计1.5分；否则计0分。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2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single" w:sz="8" w:space="0" w:color="auto"/>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（5）小区监控、门禁系统运行正常，无重大事故发生，计1分；否则计0分。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5</w:t>
            </w:r>
          </w:p>
        </w:tc>
        <w:tc>
          <w:tcPr>
            <w:tcW w:w="1399"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住宅小区市政公用设施管理</w:t>
            </w: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5.1 住宅小区市政公用设施管理</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10</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考核内容：住宅小区各项市政公用设施管理维修及养护情况。</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考核方式：现场检查并查阅有关维修养护资料档案。</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76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计分标准：（1）小区内所有公共配套设施完好，计1分；无随意改变用途现象，计1分；否则计0分。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（2）供水、供电、供气、通讯、照明等设备齐全，计1分；工作正常，计1分；否则计0分。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（3）道路畅通，路面平坦，计1分；路面无破损，计1分；否则计0分。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（4）污水排放通畅，计2分；否则计0分。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78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single" w:sz="8" w:space="0" w:color="auto"/>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（5）道</w:t>
            </w:r>
            <w:proofErr w:type="gramStart"/>
            <w:r w:rsidRPr="003379B2">
              <w:rPr>
                <w:rFonts w:ascii="宋体" w:eastAsia="宋体" w:hAnsi="宋体" w:cs="宋体" w:hint="eastAsia"/>
                <w:color w:val="000000"/>
                <w:kern w:val="0"/>
                <w:szCs w:val="21"/>
              </w:rPr>
              <w:t>闸系统</w:t>
            </w:r>
            <w:proofErr w:type="gramEnd"/>
            <w:r w:rsidRPr="003379B2">
              <w:rPr>
                <w:rFonts w:ascii="宋体" w:eastAsia="宋体" w:hAnsi="宋体" w:cs="宋体" w:hint="eastAsia"/>
                <w:color w:val="000000"/>
                <w:kern w:val="0"/>
                <w:szCs w:val="21"/>
              </w:rPr>
              <w:t>运行正常，车辆管理运行有序，并划出停车红线，无乱停放机动车、非机动车，计2分；否则0分。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6</w:t>
            </w:r>
          </w:p>
        </w:tc>
        <w:tc>
          <w:tcPr>
            <w:tcW w:w="1399" w:type="dxa"/>
            <w:vMerge w:val="restart"/>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小区绿化管理</w:t>
            </w: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6.1 小区绿化管理</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6</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27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考核内容：小区绿化布置及养护管理情况</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考核方式：现场检查和查看资料</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计分标准：（1）小区绿化布局合理，计2分，否则计0分。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（2）小区公共绿地人均1平方米上，计1分，否则计0分。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2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single" w:sz="8" w:space="0" w:color="auto"/>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（3）小区绿地管理及养护措施落实，计2分；无践踏占用现象，计1分，否则计0分。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7</w:t>
            </w:r>
          </w:p>
        </w:tc>
        <w:tc>
          <w:tcPr>
            <w:tcW w:w="1399"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小区环境卫生管理</w:t>
            </w: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7.1 小区环境卫生管理</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8</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考核内容：小区内换位设施及公共卫生维护情况。</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考核方式：现场查看</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计分标准：（1）小区内环卫设施完备，垃圾分类标识清晰计2分；否则计0分。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76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（2）小区实施标准化清扫保洁、垃圾日产日清，计1分：实施垃圾袋装化，计1分；否则计0分。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（3）小区内不得饲养家禽家畜，按规定饲养宠物，计1分；否则0分；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78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single" w:sz="8" w:space="0" w:color="auto"/>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（4）房屋的公共楼梯、护栏，走道，地下室等部位保持清洁，计2分；无随意堆放和占用现象，计1分；否则0分。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8</w:t>
            </w:r>
          </w:p>
        </w:tc>
        <w:tc>
          <w:tcPr>
            <w:tcW w:w="1399"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小区治安保卫管理</w:t>
            </w: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8.1 小区治安、保卫管理</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8</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27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考核内容：小区治安保卫制度及工作状况。</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考核方式：现场检查并查阅有关制度文件和资料。</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（1）小区实行24小时保安值守制度，并有台</w:t>
            </w:r>
            <w:proofErr w:type="gramStart"/>
            <w:r w:rsidRPr="003379B2">
              <w:rPr>
                <w:rFonts w:ascii="宋体" w:eastAsia="宋体" w:hAnsi="宋体" w:cs="宋体" w:hint="eastAsia"/>
                <w:color w:val="000000"/>
                <w:kern w:val="0"/>
                <w:szCs w:val="21"/>
              </w:rPr>
              <w:t>账记录</w:t>
            </w:r>
            <w:proofErr w:type="gramEnd"/>
            <w:r w:rsidRPr="003379B2">
              <w:rPr>
                <w:rFonts w:ascii="宋体" w:eastAsia="宋体" w:hAnsi="宋体" w:cs="宋体" w:hint="eastAsia"/>
                <w:color w:val="000000"/>
                <w:kern w:val="0"/>
                <w:szCs w:val="21"/>
              </w:rPr>
              <w:t>的，计2分；否则0分。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（2）保安人员有明显标志，计1分；工作规范、作风严谨，计1分；否则计0分。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（3）危及住户安全处设有明显标志，计1分；有防范措施，计1分；否则0分。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2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single" w:sz="8" w:space="0" w:color="auto"/>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（4）小区内无重大火灾，计1分；无刑事和交通事故，计1分；否则0分。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r w:rsidRPr="003379B2">
              <w:rPr>
                <w:rFonts w:ascii="宋体" w:eastAsia="宋体" w:hAnsi="宋体" w:cs="宋体" w:hint="eastAsia"/>
                <w:color w:val="000000"/>
                <w:kern w:val="0"/>
                <w:szCs w:val="21"/>
              </w:rPr>
              <w:t>9</w:t>
            </w:r>
          </w:p>
        </w:tc>
        <w:tc>
          <w:tcPr>
            <w:tcW w:w="1399"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r w:rsidRPr="003379B2">
              <w:rPr>
                <w:rFonts w:ascii="宋体" w:eastAsia="宋体" w:hAnsi="宋体" w:cs="宋体" w:hint="eastAsia"/>
                <w:color w:val="000000"/>
                <w:kern w:val="0"/>
                <w:szCs w:val="21"/>
              </w:rPr>
              <w:t>社区文化</w:t>
            </w: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9.1 住宅小区社区文化</w:t>
            </w:r>
          </w:p>
        </w:tc>
        <w:tc>
          <w:tcPr>
            <w:tcW w:w="601" w:type="dxa"/>
            <w:tcBorders>
              <w:top w:val="nil"/>
              <w:left w:val="nil"/>
              <w:bottom w:val="nil"/>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c>
          <w:tcPr>
            <w:tcW w:w="601" w:type="dxa"/>
            <w:tcBorders>
              <w:top w:val="nil"/>
              <w:left w:val="nil"/>
              <w:bottom w:val="nil"/>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130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考核内容：住宅小区社区文化设施及活动情况</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6</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27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考核方式：现场检查，走访，查阅资料。</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（1）小区有居民精神文明公约，计1分；遵守小区各项管理规定，计1分；否则0分。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（2）小区邻里团结友爱，文明居住；计1分。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76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（3）小区内有健身场所设施，计1分；管理单位定期组织开展健康有益的社区文体活动，计1分；否则计0分。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2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single" w:sz="8" w:space="0" w:color="auto"/>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（4）管理单位积极配合街道，居委会等相关部门开展工作计1分；否则0分。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70"/>
        </w:trPr>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r w:rsidRPr="003379B2">
              <w:rPr>
                <w:rFonts w:ascii="宋体" w:eastAsia="宋体" w:hAnsi="宋体" w:cs="宋体" w:hint="eastAsia"/>
                <w:color w:val="000000"/>
                <w:kern w:val="0"/>
                <w:szCs w:val="21"/>
              </w:rPr>
              <w:t>10</w:t>
            </w:r>
          </w:p>
        </w:tc>
        <w:tc>
          <w:tcPr>
            <w:tcW w:w="1399"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jc w:val="center"/>
              <w:rPr>
                <w:rFonts w:ascii="宋体" w:eastAsia="宋体" w:hAnsi="宋体" w:cs="宋体"/>
                <w:color w:val="000000"/>
                <w:kern w:val="0"/>
                <w:szCs w:val="21"/>
              </w:rPr>
            </w:pPr>
            <w:proofErr w:type="gramStart"/>
            <w:r w:rsidRPr="003379B2">
              <w:rPr>
                <w:rFonts w:ascii="宋体" w:eastAsia="宋体" w:hAnsi="宋体" w:cs="宋体" w:hint="eastAsia"/>
                <w:color w:val="000000"/>
                <w:kern w:val="0"/>
                <w:szCs w:val="21"/>
              </w:rPr>
              <w:t>物业费</w:t>
            </w:r>
            <w:proofErr w:type="gramEnd"/>
            <w:r w:rsidRPr="003379B2">
              <w:rPr>
                <w:rFonts w:ascii="宋体" w:eastAsia="宋体" w:hAnsi="宋体" w:cs="宋体" w:hint="eastAsia"/>
                <w:color w:val="000000"/>
                <w:kern w:val="0"/>
                <w:szCs w:val="21"/>
              </w:rPr>
              <w:t>收缴</w:t>
            </w: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10.1 </w:t>
            </w:r>
            <w:proofErr w:type="gramStart"/>
            <w:r w:rsidRPr="003379B2">
              <w:rPr>
                <w:rFonts w:ascii="宋体" w:eastAsia="宋体" w:hAnsi="宋体" w:cs="宋体" w:hint="eastAsia"/>
                <w:color w:val="000000"/>
                <w:kern w:val="0"/>
                <w:szCs w:val="21"/>
              </w:rPr>
              <w:t>物业费</w:t>
            </w:r>
            <w:proofErr w:type="gramEnd"/>
            <w:r w:rsidRPr="003379B2">
              <w:rPr>
                <w:rFonts w:ascii="宋体" w:eastAsia="宋体" w:hAnsi="宋体" w:cs="宋体" w:hint="eastAsia"/>
                <w:color w:val="000000"/>
                <w:kern w:val="0"/>
                <w:szCs w:val="21"/>
              </w:rPr>
              <w:t>收缴</w:t>
            </w:r>
          </w:p>
        </w:tc>
        <w:tc>
          <w:tcPr>
            <w:tcW w:w="601" w:type="dxa"/>
            <w:tcBorders>
              <w:top w:val="nil"/>
              <w:left w:val="nil"/>
              <w:bottom w:val="nil"/>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c>
          <w:tcPr>
            <w:tcW w:w="601" w:type="dxa"/>
            <w:tcBorders>
              <w:top w:val="nil"/>
              <w:left w:val="nil"/>
              <w:bottom w:val="nil"/>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27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考核内容：</w:t>
            </w:r>
            <w:proofErr w:type="gramStart"/>
            <w:r w:rsidRPr="003379B2">
              <w:rPr>
                <w:rFonts w:ascii="宋体" w:eastAsia="宋体" w:hAnsi="宋体" w:cs="宋体" w:hint="eastAsia"/>
                <w:color w:val="000000"/>
                <w:kern w:val="0"/>
                <w:szCs w:val="21"/>
              </w:rPr>
              <w:t>物业费</w:t>
            </w:r>
            <w:proofErr w:type="gramEnd"/>
            <w:r w:rsidRPr="003379B2">
              <w:rPr>
                <w:rFonts w:ascii="宋体" w:eastAsia="宋体" w:hAnsi="宋体" w:cs="宋体" w:hint="eastAsia"/>
                <w:color w:val="000000"/>
                <w:kern w:val="0"/>
                <w:szCs w:val="21"/>
              </w:rPr>
              <w:t>收缴率及相关工作开展情况</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9.5</w:t>
            </w:r>
          </w:p>
        </w:tc>
        <w:tc>
          <w:tcPr>
            <w:tcW w:w="601" w:type="dxa"/>
            <w:vMerge w:val="restart"/>
            <w:tcBorders>
              <w:top w:val="nil"/>
              <w:left w:val="single" w:sz="8" w:space="0" w:color="auto"/>
              <w:bottom w:val="single" w:sz="8" w:space="0" w:color="000000"/>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r w:rsidR="003379B2" w:rsidRPr="003379B2" w:rsidTr="00A64C02">
        <w:trPr>
          <w:trHeight w:val="27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考核方式：查阅相关数据资料</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（1）物业公司应建立24小时收缴制度，可采取现金、微信、支付宝等多种形式收费。计1分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10"/>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nil"/>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（2）物业公司应于每月20日以现金解款方式上缴至镇财政所账户。计2分</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525"/>
        </w:trPr>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1399"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5538" w:type="dxa"/>
            <w:tcBorders>
              <w:top w:val="nil"/>
              <w:left w:val="nil"/>
              <w:bottom w:val="single" w:sz="8" w:space="0" w:color="auto"/>
              <w:right w:val="single" w:sz="8" w:space="0" w:color="auto"/>
            </w:tcBorders>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（3）收缴率达标线为全年度应收额的36%，每季度应收额不低于9%。计6.5分，每少1个百分点扣0.5分，扣完为止。</w:t>
            </w: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c>
          <w:tcPr>
            <w:tcW w:w="601" w:type="dxa"/>
            <w:vMerge/>
            <w:tcBorders>
              <w:top w:val="nil"/>
              <w:left w:val="single" w:sz="8" w:space="0" w:color="auto"/>
              <w:bottom w:val="single" w:sz="8" w:space="0" w:color="000000"/>
              <w:right w:val="single" w:sz="8" w:space="0" w:color="auto"/>
            </w:tcBorders>
            <w:vAlign w:val="center"/>
          </w:tcPr>
          <w:p w:rsidR="003379B2" w:rsidRPr="003379B2" w:rsidRDefault="003379B2" w:rsidP="003379B2">
            <w:pPr>
              <w:widowControl/>
              <w:spacing w:line="360" w:lineRule="auto"/>
              <w:jc w:val="left"/>
              <w:rPr>
                <w:rFonts w:ascii="宋体" w:eastAsia="宋体" w:hAnsi="宋体" w:cs="宋体"/>
                <w:color w:val="000000"/>
                <w:kern w:val="0"/>
                <w:szCs w:val="21"/>
              </w:rPr>
            </w:pPr>
          </w:p>
        </w:tc>
      </w:tr>
      <w:tr w:rsidR="003379B2" w:rsidRPr="003379B2" w:rsidTr="00A64C02">
        <w:trPr>
          <w:trHeight w:val="285"/>
        </w:trPr>
        <w:tc>
          <w:tcPr>
            <w:tcW w:w="7538" w:type="dxa"/>
            <w:gridSpan w:val="3"/>
            <w:tcBorders>
              <w:top w:val="single" w:sz="8" w:space="0" w:color="auto"/>
              <w:left w:val="single" w:sz="8" w:space="0" w:color="auto"/>
              <w:bottom w:val="single" w:sz="8" w:space="0" w:color="auto"/>
              <w:right w:val="single" w:sz="8" w:space="0" w:color="000000"/>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总分</w:t>
            </w:r>
          </w:p>
        </w:tc>
        <w:tc>
          <w:tcPr>
            <w:tcW w:w="601" w:type="dxa"/>
            <w:tcBorders>
              <w:top w:val="nil"/>
              <w:left w:val="nil"/>
              <w:bottom w:val="single" w:sz="8" w:space="0" w:color="auto"/>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100</w:t>
            </w:r>
          </w:p>
        </w:tc>
        <w:tc>
          <w:tcPr>
            <w:tcW w:w="601" w:type="dxa"/>
            <w:tcBorders>
              <w:top w:val="nil"/>
              <w:left w:val="nil"/>
              <w:bottom w:val="single" w:sz="8" w:space="0" w:color="auto"/>
              <w:right w:val="single" w:sz="8" w:space="0" w:color="auto"/>
            </w:tcBorders>
            <w:noWrap/>
            <w:vAlign w:val="center"/>
          </w:tcPr>
          <w:p w:rsidR="003379B2" w:rsidRPr="003379B2" w:rsidRDefault="003379B2" w:rsidP="003379B2">
            <w:pPr>
              <w:widowControl/>
              <w:spacing w:line="360" w:lineRule="auto"/>
              <w:rPr>
                <w:rFonts w:ascii="宋体" w:eastAsia="宋体" w:hAnsi="宋体" w:cs="宋体"/>
                <w:color w:val="000000"/>
                <w:kern w:val="0"/>
                <w:szCs w:val="21"/>
              </w:rPr>
            </w:pPr>
            <w:r w:rsidRPr="003379B2">
              <w:rPr>
                <w:rFonts w:ascii="宋体" w:eastAsia="宋体" w:hAnsi="宋体" w:cs="宋体" w:hint="eastAsia"/>
                <w:color w:val="000000"/>
                <w:kern w:val="0"/>
                <w:szCs w:val="21"/>
              </w:rPr>
              <w:t xml:space="preserve">　</w:t>
            </w:r>
          </w:p>
        </w:tc>
      </w:tr>
    </w:tbl>
    <w:p w:rsidR="003379B2" w:rsidRPr="003379B2" w:rsidRDefault="003379B2" w:rsidP="003379B2">
      <w:pPr>
        <w:tabs>
          <w:tab w:val="left" w:pos="220"/>
          <w:tab w:val="left" w:pos="425"/>
        </w:tabs>
        <w:spacing w:line="360" w:lineRule="auto"/>
        <w:rPr>
          <w:rFonts w:ascii="宋体" w:eastAsia="宋体" w:hAnsi="宋体" w:hint="eastAsia"/>
          <w:szCs w:val="21"/>
        </w:rPr>
      </w:pPr>
      <w:r w:rsidRPr="003379B2">
        <w:rPr>
          <w:rFonts w:ascii="宋体" w:eastAsia="宋体" w:hAnsi="宋体" w:hint="eastAsia"/>
          <w:szCs w:val="21"/>
        </w:rPr>
        <w:t>注：考核设A、B、C、D四个等次（</w:t>
      </w:r>
      <w:proofErr w:type="gramStart"/>
      <w:r w:rsidRPr="003379B2">
        <w:rPr>
          <w:rFonts w:ascii="宋体" w:eastAsia="宋体" w:hAnsi="宋体" w:hint="eastAsia"/>
          <w:b/>
          <w:bCs/>
          <w:szCs w:val="21"/>
        </w:rPr>
        <w:t>物业费</w:t>
      </w:r>
      <w:proofErr w:type="gramEnd"/>
      <w:r w:rsidRPr="003379B2">
        <w:rPr>
          <w:rFonts w:ascii="宋体" w:eastAsia="宋体" w:hAnsi="宋体" w:hint="eastAsia"/>
          <w:b/>
          <w:bCs/>
          <w:szCs w:val="21"/>
        </w:rPr>
        <w:t>收缴遵循第四条第五款的规定，不足部分将在考核总额中予以扣除</w:t>
      </w:r>
      <w:r w:rsidRPr="003379B2">
        <w:rPr>
          <w:rFonts w:ascii="宋体" w:eastAsia="宋体" w:hAnsi="宋体" w:hint="eastAsia"/>
          <w:szCs w:val="21"/>
        </w:rPr>
        <w:t>）。</w:t>
      </w:r>
    </w:p>
    <w:p w:rsidR="003379B2" w:rsidRPr="003379B2" w:rsidRDefault="003379B2" w:rsidP="003379B2">
      <w:pPr>
        <w:tabs>
          <w:tab w:val="left" w:pos="220"/>
          <w:tab w:val="left" w:pos="425"/>
        </w:tabs>
        <w:spacing w:line="360" w:lineRule="auto"/>
        <w:rPr>
          <w:rFonts w:ascii="宋体" w:eastAsia="宋体" w:hAnsi="宋体" w:hint="eastAsia"/>
          <w:szCs w:val="21"/>
        </w:rPr>
      </w:pPr>
      <w:r w:rsidRPr="003379B2">
        <w:rPr>
          <w:rFonts w:ascii="宋体" w:eastAsia="宋体" w:hAnsi="宋体" w:hint="eastAsia"/>
          <w:szCs w:val="21"/>
        </w:rPr>
        <w:t>综合评分在90分（含）以上的为A 级；评定该等次的考核总额全额支付并予以相应奖励。</w:t>
      </w:r>
    </w:p>
    <w:p w:rsidR="003379B2" w:rsidRPr="003379B2" w:rsidRDefault="003379B2" w:rsidP="003379B2">
      <w:pPr>
        <w:tabs>
          <w:tab w:val="left" w:pos="220"/>
          <w:tab w:val="left" w:pos="425"/>
        </w:tabs>
        <w:spacing w:line="360" w:lineRule="auto"/>
        <w:rPr>
          <w:rFonts w:ascii="宋体" w:eastAsia="宋体" w:hAnsi="宋体" w:hint="eastAsia"/>
          <w:szCs w:val="21"/>
        </w:rPr>
      </w:pPr>
      <w:r w:rsidRPr="003379B2">
        <w:rPr>
          <w:rFonts w:ascii="宋体" w:eastAsia="宋体" w:hAnsi="宋体" w:hint="eastAsia"/>
          <w:szCs w:val="21"/>
        </w:rPr>
        <w:t>综合评分在80分（含）—89分的为B级；评定该等次的考核总额扣除1%。</w:t>
      </w:r>
    </w:p>
    <w:p w:rsidR="003379B2" w:rsidRPr="003379B2" w:rsidRDefault="003379B2" w:rsidP="003379B2">
      <w:pPr>
        <w:tabs>
          <w:tab w:val="left" w:pos="220"/>
          <w:tab w:val="left" w:pos="425"/>
        </w:tabs>
        <w:spacing w:line="360" w:lineRule="auto"/>
        <w:rPr>
          <w:rFonts w:ascii="宋体" w:eastAsia="宋体" w:hAnsi="宋体" w:hint="eastAsia"/>
          <w:szCs w:val="21"/>
        </w:rPr>
      </w:pPr>
      <w:r w:rsidRPr="003379B2">
        <w:rPr>
          <w:rFonts w:ascii="宋体" w:eastAsia="宋体" w:hAnsi="宋体" w:hint="eastAsia"/>
          <w:szCs w:val="21"/>
        </w:rPr>
        <w:t>综合评分在60分（含）—79分的为C级；评定该等次的考核总额扣除2%。</w:t>
      </w:r>
    </w:p>
    <w:p w:rsidR="003379B2" w:rsidRPr="003379B2" w:rsidRDefault="003379B2" w:rsidP="003379B2">
      <w:pPr>
        <w:tabs>
          <w:tab w:val="left" w:pos="220"/>
          <w:tab w:val="left" w:pos="425"/>
        </w:tabs>
        <w:spacing w:line="360" w:lineRule="auto"/>
        <w:rPr>
          <w:rFonts w:ascii="宋体" w:eastAsia="宋体" w:hAnsi="宋体" w:hint="eastAsia"/>
          <w:szCs w:val="21"/>
        </w:rPr>
      </w:pPr>
      <w:r w:rsidRPr="003379B2">
        <w:rPr>
          <w:rFonts w:ascii="宋体" w:eastAsia="宋体" w:hAnsi="宋体" w:hint="eastAsia"/>
          <w:szCs w:val="21"/>
        </w:rPr>
        <w:t>综合评分在60分以下的为D级；评定该等次的考核总额扣除3%，并不考虑下一年的续聘。</w:t>
      </w:r>
    </w:p>
    <w:p w:rsidR="003379B2" w:rsidRPr="003379B2" w:rsidRDefault="003379B2" w:rsidP="003379B2">
      <w:pPr>
        <w:tabs>
          <w:tab w:val="left" w:pos="220"/>
          <w:tab w:val="left" w:pos="425"/>
        </w:tabs>
        <w:spacing w:line="360" w:lineRule="auto"/>
        <w:rPr>
          <w:rFonts w:ascii="宋体" w:eastAsia="宋体" w:hAnsi="宋体" w:hint="eastAsia"/>
          <w:szCs w:val="21"/>
        </w:rPr>
      </w:pPr>
    </w:p>
    <w:p w:rsidR="003379B2" w:rsidRPr="003379B2" w:rsidRDefault="003379B2" w:rsidP="003379B2">
      <w:pPr>
        <w:tabs>
          <w:tab w:val="left" w:pos="220"/>
          <w:tab w:val="left" w:pos="425"/>
        </w:tabs>
        <w:spacing w:line="360" w:lineRule="auto"/>
        <w:rPr>
          <w:rFonts w:ascii="宋体" w:eastAsia="宋体" w:hAnsi="宋体" w:hint="eastAsia"/>
          <w:szCs w:val="21"/>
        </w:rPr>
      </w:pPr>
    </w:p>
    <w:p w:rsidR="003379B2" w:rsidRPr="003379B2" w:rsidRDefault="003379B2" w:rsidP="003379B2">
      <w:pPr>
        <w:tabs>
          <w:tab w:val="left" w:pos="220"/>
          <w:tab w:val="left" w:pos="425"/>
        </w:tabs>
        <w:spacing w:line="360" w:lineRule="auto"/>
        <w:rPr>
          <w:rFonts w:ascii="宋体" w:eastAsia="宋体" w:hAnsi="宋体" w:hint="eastAsia"/>
          <w:szCs w:val="21"/>
        </w:rPr>
      </w:pPr>
      <w:r w:rsidRPr="003379B2">
        <w:rPr>
          <w:rFonts w:ascii="宋体" w:eastAsia="宋体" w:hAnsi="宋体" w:hint="eastAsia"/>
          <w:szCs w:val="21"/>
        </w:rPr>
        <w:t>★</w:t>
      </w:r>
      <w:r w:rsidRPr="003379B2">
        <w:rPr>
          <w:rFonts w:ascii="宋体" w:eastAsia="宋体" w:hAnsi="宋体" w:hint="eastAsia"/>
          <w:b/>
          <w:bCs/>
          <w:szCs w:val="21"/>
        </w:rPr>
        <w:t>中标供应商应当自开始保安服务之日起30日内向所在地设区的市级人民政府公安机关备案。（提供承诺函或《自行招用保安员单位备案证明》）</w:t>
      </w:r>
    </w:p>
    <w:p w:rsidR="003379B2" w:rsidRPr="003379B2" w:rsidRDefault="003379B2" w:rsidP="003379B2">
      <w:pPr>
        <w:spacing w:line="360" w:lineRule="auto"/>
        <w:rPr>
          <w:rFonts w:ascii="宋体" w:eastAsia="宋体" w:hAnsi="宋体" w:hint="eastAsia"/>
          <w:szCs w:val="21"/>
        </w:rPr>
      </w:pPr>
    </w:p>
    <w:p w:rsidR="003379B2" w:rsidRPr="003379B2" w:rsidRDefault="003379B2" w:rsidP="003379B2">
      <w:pPr>
        <w:spacing w:line="360" w:lineRule="auto"/>
        <w:rPr>
          <w:rFonts w:ascii="宋体" w:eastAsia="宋体" w:hAnsi="宋体" w:hint="eastAsia"/>
          <w:szCs w:val="21"/>
        </w:rPr>
      </w:pPr>
      <w:r w:rsidRPr="003379B2">
        <w:rPr>
          <w:rFonts w:ascii="宋体" w:eastAsia="宋体" w:hAnsi="宋体" w:cs="宋体" w:hint="eastAsia"/>
          <w:kern w:val="0"/>
          <w:szCs w:val="21"/>
        </w:rPr>
        <w:t>供应</w:t>
      </w:r>
      <w:proofErr w:type="gramStart"/>
      <w:r w:rsidRPr="003379B2">
        <w:rPr>
          <w:rFonts w:ascii="宋体" w:eastAsia="宋体" w:hAnsi="宋体" w:cs="宋体" w:hint="eastAsia"/>
          <w:kern w:val="0"/>
          <w:szCs w:val="21"/>
        </w:rPr>
        <w:t>商能力</w:t>
      </w:r>
      <w:proofErr w:type="gramEnd"/>
      <w:r w:rsidRPr="003379B2">
        <w:rPr>
          <w:rFonts w:ascii="宋体" w:eastAsia="宋体" w:hAnsi="宋体" w:cs="宋体" w:hint="eastAsia"/>
          <w:kern w:val="0"/>
          <w:szCs w:val="21"/>
        </w:rPr>
        <w:t>要求：通过质量管理体系认证、职业健康安全管理体系认证、环境管理体系认证，并在认证有效期内的优先考虑。</w:t>
      </w:r>
    </w:p>
    <w:p w:rsidR="003379B2" w:rsidRPr="003379B2" w:rsidRDefault="003379B2" w:rsidP="003379B2">
      <w:pPr>
        <w:tabs>
          <w:tab w:val="left" w:pos="220"/>
          <w:tab w:val="left" w:pos="425"/>
        </w:tabs>
        <w:spacing w:line="360" w:lineRule="auto"/>
        <w:rPr>
          <w:rFonts w:ascii="宋体" w:eastAsia="宋体" w:hAnsi="宋体" w:hint="eastAsia"/>
          <w:szCs w:val="21"/>
        </w:rPr>
      </w:pPr>
      <w:r w:rsidRPr="003379B2">
        <w:rPr>
          <w:rFonts w:ascii="宋体" w:eastAsia="宋体" w:hAnsi="宋体" w:hint="eastAsia"/>
          <w:szCs w:val="21"/>
        </w:rPr>
        <w:t>本项目合同不得转让、合同主体部分不得分包，合同非主体部分经采购人确认可进行专业分包。</w:t>
      </w:r>
      <w:bookmarkEnd w:id="0"/>
    </w:p>
    <w:p w:rsidR="003379B2" w:rsidRPr="003379B2" w:rsidRDefault="003379B2" w:rsidP="003379B2">
      <w:pPr>
        <w:spacing w:line="360" w:lineRule="auto"/>
        <w:rPr>
          <w:rFonts w:ascii="宋体" w:eastAsia="宋体" w:hAnsi="宋体" w:hint="eastAsia"/>
          <w:szCs w:val="21"/>
        </w:rPr>
      </w:pPr>
      <w:bookmarkStart w:id="4" w:name="_GoBack"/>
      <w:bookmarkEnd w:id="4"/>
    </w:p>
    <w:sectPr w:rsidR="003379B2" w:rsidRPr="003379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default"/>
    <w:sig w:usb0="20007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25598C"/>
    <w:multiLevelType w:val="singleLevel"/>
    <w:tmpl w:val="9A25598C"/>
    <w:lvl w:ilvl="0">
      <w:start w:val="2"/>
      <w:numFmt w:val="chineseCounting"/>
      <w:suff w:val="nothing"/>
      <w:lvlText w:val="（%1）"/>
      <w:lvlJc w:val="left"/>
      <w:rPr>
        <w:rFonts w:hint="eastAsia"/>
      </w:rPr>
    </w:lvl>
  </w:abstractNum>
  <w:abstractNum w:abstractNumId="1" w15:restartNumberingAfterBreak="0">
    <w:nsid w:val="D4AAB1B9"/>
    <w:multiLevelType w:val="singleLevel"/>
    <w:tmpl w:val="D4AAB1B9"/>
    <w:lvl w:ilvl="0">
      <w:start w:val="1"/>
      <w:numFmt w:val="decimal"/>
      <w:lvlText w:val="%1."/>
      <w:lvlJc w:val="left"/>
      <w:pPr>
        <w:tabs>
          <w:tab w:val="left" w:pos="312"/>
        </w:tabs>
      </w:pPr>
    </w:lvl>
  </w:abstractNum>
  <w:abstractNum w:abstractNumId="2" w15:restartNumberingAfterBreak="0">
    <w:nsid w:val="00000001"/>
    <w:multiLevelType w:val="singleLevel"/>
    <w:tmpl w:val="00000001"/>
    <w:lvl w:ilvl="0">
      <w:start w:val="1"/>
      <w:numFmt w:val="decimal"/>
      <w:suff w:val="nothing"/>
      <w:lvlText w:val="（%1）"/>
      <w:lvlJc w:val="left"/>
      <w:pPr>
        <w:ind w:left="0" w:firstLine="420"/>
      </w:pPr>
      <w:rPr>
        <w:rFonts w:hint="default"/>
      </w:rPr>
    </w:lvl>
  </w:abstractNum>
  <w:abstractNum w:abstractNumId="3" w15:restartNumberingAfterBreak="0">
    <w:nsid w:val="00000003"/>
    <w:multiLevelType w:val="singleLevel"/>
    <w:tmpl w:val="FF54D5F2"/>
    <w:lvl w:ilvl="0">
      <w:start w:val="1"/>
      <w:numFmt w:val="decimal"/>
      <w:lvlText w:val="2.%1"/>
      <w:lvlJc w:val="left"/>
      <w:pPr>
        <w:tabs>
          <w:tab w:val="left" w:pos="425"/>
        </w:tabs>
        <w:ind w:left="425" w:hanging="425"/>
      </w:pPr>
      <w:rPr>
        <w:rFonts w:ascii="方正仿宋_GBK" w:eastAsia="方正仿宋_GBK" w:hAnsi="方正仿宋_GBK" w:hint="default"/>
        <w:sz w:val="21"/>
        <w:szCs w:val="21"/>
      </w:rPr>
    </w:lvl>
  </w:abstractNum>
  <w:abstractNum w:abstractNumId="4" w15:restartNumberingAfterBreak="0">
    <w:nsid w:val="00000006"/>
    <w:multiLevelType w:val="singleLevel"/>
    <w:tmpl w:val="00000006"/>
    <w:lvl w:ilvl="0">
      <w:start w:val="1"/>
      <w:numFmt w:val="decimal"/>
      <w:suff w:val="nothing"/>
      <w:lvlText w:val="第%1条 "/>
      <w:lvlJc w:val="left"/>
      <w:pPr>
        <w:ind w:left="0" w:firstLine="420"/>
      </w:pPr>
      <w:rPr>
        <w:rFonts w:ascii="方正仿宋_GBK" w:eastAsia="方正仿宋_GBK" w:hAnsi="方正仿宋_GBK" w:hint="default"/>
      </w:rPr>
    </w:lvl>
  </w:abstractNum>
  <w:abstractNum w:abstractNumId="5" w15:restartNumberingAfterBreak="0">
    <w:nsid w:val="0000000C"/>
    <w:multiLevelType w:val="multilevel"/>
    <w:tmpl w:val="0000000C"/>
    <w:lvl w:ilvl="0">
      <w:start w:val="10"/>
      <w:numFmt w:val="japaneseCounting"/>
      <w:lvlText w:val="第%1条"/>
      <w:lvlJc w:val="left"/>
      <w:pPr>
        <w:tabs>
          <w:tab w:val="num" w:pos="720"/>
        </w:tabs>
        <w:ind w:left="720" w:hanging="7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E"/>
    <w:multiLevelType w:val="multilevel"/>
    <w:tmpl w:val="0000000E"/>
    <w:lvl w:ilvl="0">
      <w:start w:val="1"/>
      <w:numFmt w:val="japaneseCounting"/>
      <w:lvlText w:val="第%1条"/>
      <w:lvlJc w:val="left"/>
      <w:pPr>
        <w:tabs>
          <w:tab w:val="num" w:pos="1140"/>
        </w:tabs>
        <w:ind w:left="1140" w:hanging="1140"/>
      </w:pPr>
      <w:rPr>
        <w:rFonts w:ascii="宋体" w:cs="宋体"/>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000000F"/>
    <w:multiLevelType w:val="singleLevel"/>
    <w:tmpl w:val="F87663CE"/>
    <w:lvl w:ilvl="0">
      <w:start w:val="1"/>
      <w:numFmt w:val="decimal"/>
      <w:lvlText w:val="12.%1"/>
      <w:lvlJc w:val="left"/>
      <w:pPr>
        <w:tabs>
          <w:tab w:val="left" w:pos="425"/>
        </w:tabs>
        <w:ind w:left="425" w:hanging="425"/>
      </w:pPr>
      <w:rPr>
        <w:rFonts w:ascii="宋体" w:eastAsia="宋体" w:hAnsi="宋体" w:hint="default"/>
        <w:sz w:val="18"/>
        <w:szCs w:val="18"/>
      </w:rPr>
    </w:lvl>
  </w:abstractNum>
  <w:abstractNum w:abstractNumId="8" w15:restartNumberingAfterBreak="0">
    <w:nsid w:val="00000010"/>
    <w:multiLevelType w:val="singleLevel"/>
    <w:tmpl w:val="42029B84"/>
    <w:lvl w:ilvl="0">
      <w:start w:val="1"/>
      <w:numFmt w:val="decimal"/>
      <w:lvlText w:val="6.%1"/>
      <w:lvlJc w:val="left"/>
      <w:pPr>
        <w:tabs>
          <w:tab w:val="left" w:pos="425"/>
        </w:tabs>
        <w:ind w:left="425" w:hanging="425"/>
      </w:pPr>
      <w:rPr>
        <w:rFonts w:ascii="宋体" w:eastAsia="宋体" w:hAnsi="宋体" w:hint="default"/>
        <w:sz w:val="21"/>
        <w:szCs w:val="21"/>
      </w:rPr>
    </w:lvl>
  </w:abstractNum>
  <w:abstractNum w:abstractNumId="9" w15:restartNumberingAfterBreak="0">
    <w:nsid w:val="00000011"/>
    <w:multiLevelType w:val="singleLevel"/>
    <w:tmpl w:val="09A67396"/>
    <w:lvl w:ilvl="0">
      <w:start w:val="1"/>
      <w:numFmt w:val="decimal"/>
      <w:lvlText w:val="8.%1"/>
      <w:lvlJc w:val="left"/>
      <w:pPr>
        <w:tabs>
          <w:tab w:val="left" w:pos="425"/>
        </w:tabs>
        <w:ind w:left="425" w:hanging="425"/>
      </w:pPr>
      <w:rPr>
        <w:rFonts w:ascii="宋体" w:eastAsia="宋体" w:hAnsi="宋体" w:hint="default"/>
        <w:sz w:val="21"/>
        <w:szCs w:val="21"/>
      </w:rPr>
    </w:lvl>
  </w:abstractNum>
  <w:abstractNum w:abstractNumId="10" w15:restartNumberingAfterBreak="0">
    <w:nsid w:val="00000012"/>
    <w:multiLevelType w:val="singleLevel"/>
    <w:tmpl w:val="00000012"/>
    <w:lvl w:ilvl="0">
      <w:start w:val="1"/>
      <w:numFmt w:val="decimal"/>
      <w:suff w:val="nothing"/>
      <w:lvlText w:val="（%1）"/>
      <w:lvlJc w:val="left"/>
      <w:pPr>
        <w:ind w:left="0" w:firstLine="420"/>
      </w:pPr>
      <w:rPr>
        <w:rFonts w:hint="default"/>
      </w:rPr>
    </w:lvl>
  </w:abstractNum>
  <w:abstractNum w:abstractNumId="11" w15:restartNumberingAfterBreak="0">
    <w:nsid w:val="00000014"/>
    <w:multiLevelType w:val="singleLevel"/>
    <w:tmpl w:val="728E4572"/>
    <w:lvl w:ilvl="0">
      <w:start w:val="1"/>
      <w:numFmt w:val="decimal"/>
      <w:lvlText w:val="13.%1"/>
      <w:lvlJc w:val="left"/>
      <w:pPr>
        <w:tabs>
          <w:tab w:val="left" w:pos="425"/>
        </w:tabs>
        <w:ind w:left="425" w:hanging="425"/>
      </w:pPr>
      <w:rPr>
        <w:rFonts w:ascii="宋体" w:eastAsia="宋体" w:hAnsi="宋体" w:hint="default"/>
        <w:sz w:val="21"/>
        <w:szCs w:val="21"/>
      </w:rPr>
    </w:lvl>
  </w:abstractNum>
  <w:abstractNum w:abstractNumId="12" w15:restartNumberingAfterBreak="0">
    <w:nsid w:val="00000015"/>
    <w:multiLevelType w:val="singleLevel"/>
    <w:tmpl w:val="47504D6A"/>
    <w:lvl w:ilvl="0">
      <w:start w:val="1"/>
      <w:numFmt w:val="decimal"/>
      <w:lvlText w:val="5.%1"/>
      <w:lvlJc w:val="left"/>
      <w:pPr>
        <w:tabs>
          <w:tab w:val="left" w:pos="425"/>
        </w:tabs>
        <w:ind w:left="425" w:hanging="425"/>
      </w:pPr>
      <w:rPr>
        <w:rFonts w:ascii="方正仿宋_GBK" w:eastAsia="方正仿宋_GBK" w:hAnsi="方正仿宋_GBK" w:hint="default"/>
        <w:sz w:val="21"/>
        <w:szCs w:val="21"/>
      </w:rPr>
    </w:lvl>
  </w:abstractNum>
  <w:abstractNum w:abstractNumId="13" w15:restartNumberingAfterBreak="0">
    <w:nsid w:val="00000016"/>
    <w:multiLevelType w:val="singleLevel"/>
    <w:tmpl w:val="C10EC206"/>
    <w:lvl w:ilvl="0">
      <w:start w:val="1"/>
      <w:numFmt w:val="decimal"/>
      <w:lvlText w:val="10.%1"/>
      <w:lvlJc w:val="left"/>
      <w:pPr>
        <w:tabs>
          <w:tab w:val="left" w:pos="425"/>
        </w:tabs>
        <w:ind w:left="425" w:hanging="425"/>
      </w:pPr>
      <w:rPr>
        <w:rFonts w:ascii="宋体" w:eastAsia="宋体" w:hAnsi="宋体" w:cs="宋体" w:hint="default"/>
        <w:sz w:val="21"/>
        <w:szCs w:val="21"/>
      </w:rPr>
    </w:lvl>
  </w:abstractNum>
  <w:abstractNum w:abstractNumId="14" w15:restartNumberingAfterBreak="0">
    <w:nsid w:val="00000017"/>
    <w:multiLevelType w:val="singleLevel"/>
    <w:tmpl w:val="5D342A84"/>
    <w:lvl w:ilvl="0">
      <w:start w:val="1"/>
      <w:numFmt w:val="decimal"/>
      <w:lvlText w:val="11.%1"/>
      <w:lvlJc w:val="left"/>
      <w:pPr>
        <w:tabs>
          <w:tab w:val="left" w:pos="425"/>
        </w:tabs>
        <w:ind w:left="425" w:hanging="425"/>
      </w:pPr>
      <w:rPr>
        <w:rFonts w:ascii="宋体" w:eastAsia="宋体" w:hAnsi="宋体" w:cs="宋体" w:hint="default"/>
        <w:sz w:val="21"/>
        <w:szCs w:val="21"/>
      </w:rPr>
    </w:lvl>
  </w:abstractNum>
  <w:abstractNum w:abstractNumId="15" w15:restartNumberingAfterBreak="0">
    <w:nsid w:val="00000018"/>
    <w:multiLevelType w:val="singleLevel"/>
    <w:tmpl w:val="0F4C1B4C"/>
    <w:lvl w:ilvl="0">
      <w:start w:val="1"/>
      <w:numFmt w:val="decimal"/>
      <w:lvlText w:val="7.%1"/>
      <w:lvlJc w:val="left"/>
      <w:pPr>
        <w:tabs>
          <w:tab w:val="left" w:pos="425"/>
        </w:tabs>
        <w:ind w:left="425" w:hanging="425"/>
      </w:pPr>
      <w:rPr>
        <w:rFonts w:ascii="宋体" w:eastAsia="宋体" w:hAnsi="宋体" w:cs="宋体" w:hint="default"/>
        <w:sz w:val="21"/>
        <w:szCs w:val="21"/>
      </w:rPr>
    </w:lvl>
  </w:abstractNum>
  <w:abstractNum w:abstractNumId="16" w15:restartNumberingAfterBreak="0">
    <w:nsid w:val="0000001A"/>
    <w:multiLevelType w:val="singleLevel"/>
    <w:tmpl w:val="A4B65876"/>
    <w:lvl w:ilvl="0">
      <w:start w:val="1"/>
      <w:numFmt w:val="decimal"/>
      <w:lvlText w:val="9.%1"/>
      <w:lvlJc w:val="left"/>
      <w:pPr>
        <w:tabs>
          <w:tab w:val="left" w:pos="425"/>
        </w:tabs>
        <w:ind w:left="425" w:hanging="425"/>
      </w:pPr>
      <w:rPr>
        <w:rFonts w:ascii="宋体" w:eastAsia="宋体" w:hAnsi="宋体" w:hint="default"/>
        <w:sz w:val="21"/>
        <w:szCs w:val="21"/>
      </w:rPr>
    </w:lvl>
  </w:abstractNum>
  <w:abstractNum w:abstractNumId="17" w15:restartNumberingAfterBreak="0">
    <w:nsid w:val="0000001B"/>
    <w:multiLevelType w:val="singleLevel"/>
    <w:tmpl w:val="3416ADBE"/>
    <w:lvl w:ilvl="0">
      <w:start w:val="1"/>
      <w:numFmt w:val="decimal"/>
      <w:lvlText w:val="1.%1"/>
      <w:lvlJc w:val="left"/>
      <w:pPr>
        <w:tabs>
          <w:tab w:val="left" w:pos="425"/>
        </w:tabs>
        <w:ind w:left="425" w:hanging="425"/>
      </w:pPr>
      <w:rPr>
        <w:rFonts w:ascii="宋体" w:eastAsia="宋体" w:hAnsi="宋体" w:hint="default"/>
        <w:sz w:val="21"/>
        <w:szCs w:val="21"/>
      </w:rPr>
    </w:lvl>
  </w:abstractNum>
  <w:abstractNum w:abstractNumId="18" w15:restartNumberingAfterBreak="0">
    <w:nsid w:val="0000001C"/>
    <w:multiLevelType w:val="singleLevel"/>
    <w:tmpl w:val="674081A0"/>
    <w:lvl w:ilvl="0">
      <w:start w:val="1"/>
      <w:numFmt w:val="decimal"/>
      <w:lvlText w:val="3.%1"/>
      <w:lvlJc w:val="left"/>
      <w:pPr>
        <w:tabs>
          <w:tab w:val="left" w:pos="425"/>
        </w:tabs>
        <w:ind w:left="425" w:hanging="425"/>
      </w:pPr>
      <w:rPr>
        <w:rFonts w:ascii="宋体" w:eastAsia="宋体" w:hAnsi="宋体" w:hint="default"/>
        <w:sz w:val="21"/>
        <w:szCs w:val="21"/>
      </w:rPr>
    </w:lvl>
  </w:abstractNum>
  <w:abstractNum w:abstractNumId="19" w15:restartNumberingAfterBreak="0">
    <w:nsid w:val="0000001D"/>
    <w:multiLevelType w:val="singleLevel"/>
    <w:tmpl w:val="18F4C29E"/>
    <w:lvl w:ilvl="0">
      <w:start w:val="1"/>
      <w:numFmt w:val="decimal"/>
      <w:lvlText w:val="4.%1"/>
      <w:lvlJc w:val="left"/>
      <w:pPr>
        <w:tabs>
          <w:tab w:val="left" w:pos="425"/>
        </w:tabs>
        <w:ind w:left="425" w:hanging="425"/>
      </w:pPr>
      <w:rPr>
        <w:rFonts w:ascii="宋体" w:eastAsia="宋体" w:hAnsi="宋体" w:hint="default"/>
        <w:sz w:val="21"/>
        <w:szCs w:val="21"/>
      </w:rPr>
    </w:lvl>
  </w:abstractNum>
  <w:abstractNum w:abstractNumId="20" w15:restartNumberingAfterBreak="0">
    <w:nsid w:val="065063D4"/>
    <w:multiLevelType w:val="multilevel"/>
    <w:tmpl w:val="065063D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06E95635"/>
    <w:multiLevelType w:val="hybridMultilevel"/>
    <w:tmpl w:val="E3E20A9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2" w15:restartNumberingAfterBreak="0">
    <w:nsid w:val="07A73ED3"/>
    <w:multiLevelType w:val="hybridMultilevel"/>
    <w:tmpl w:val="7EAE4012"/>
    <w:lvl w:ilvl="0" w:tplc="88A6E11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3A12CED"/>
    <w:multiLevelType w:val="multilevel"/>
    <w:tmpl w:val="13A12CED"/>
    <w:lvl w:ilvl="0">
      <w:start w:val="1"/>
      <w:numFmt w:val="decimal"/>
      <w:lvlText w:val="%1）"/>
      <w:lvlJc w:val="left"/>
      <w:pPr>
        <w:ind w:left="927" w:hanging="36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24" w15:restartNumberingAfterBreak="0">
    <w:nsid w:val="149424DA"/>
    <w:multiLevelType w:val="hybridMultilevel"/>
    <w:tmpl w:val="6B367EC2"/>
    <w:lvl w:ilvl="0" w:tplc="106EA200">
      <w:start w:val="1"/>
      <w:numFmt w:val="japaneseCounting"/>
      <w:lvlText w:val="（%1）"/>
      <w:lvlJc w:val="left"/>
      <w:pPr>
        <w:ind w:left="1452" w:hanging="88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5" w15:restartNumberingAfterBreak="0">
    <w:nsid w:val="192733F6"/>
    <w:multiLevelType w:val="multilevel"/>
    <w:tmpl w:val="192733F6"/>
    <w:lvl w:ilvl="0">
      <w:start w:val="1"/>
      <w:numFmt w:val="japaneseCounting"/>
      <w:lvlText w:val="第%1章"/>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1C2C7A4F"/>
    <w:multiLevelType w:val="hybridMultilevel"/>
    <w:tmpl w:val="D326EF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2C5E56C3"/>
    <w:multiLevelType w:val="multilevel"/>
    <w:tmpl w:val="2C5E56C3"/>
    <w:lvl w:ilvl="0">
      <w:start w:val="1"/>
      <w:numFmt w:val="decimal"/>
      <w:lvlText w:val="%1."/>
      <w:lvlJc w:val="left"/>
      <w:pPr>
        <w:ind w:left="405" w:hanging="40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2F5F1C38"/>
    <w:multiLevelType w:val="multilevel"/>
    <w:tmpl w:val="2F5F1C38"/>
    <w:lvl w:ilvl="0">
      <w:start w:val="1"/>
      <w:numFmt w:val="decimal"/>
      <w:lvlText w:val="%1、"/>
      <w:lvlJc w:val="left"/>
      <w:pPr>
        <w:ind w:left="2056" w:hanging="7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2DF51F7"/>
    <w:multiLevelType w:val="hybridMultilevel"/>
    <w:tmpl w:val="855A4F10"/>
    <w:lvl w:ilvl="0" w:tplc="7A0A553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85724D5"/>
    <w:multiLevelType w:val="singleLevel"/>
    <w:tmpl w:val="385724D5"/>
    <w:lvl w:ilvl="0">
      <w:start w:val="1"/>
      <w:numFmt w:val="decimal"/>
      <w:suff w:val="nothing"/>
      <w:lvlText w:val="（%1）"/>
      <w:lvlJc w:val="left"/>
      <w:pPr>
        <w:ind w:left="-136" w:firstLine="420"/>
      </w:pPr>
      <w:rPr>
        <w:rFonts w:hint="default"/>
      </w:rPr>
    </w:lvl>
  </w:abstractNum>
  <w:abstractNum w:abstractNumId="31" w15:restartNumberingAfterBreak="0">
    <w:nsid w:val="3C1C2E74"/>
    <w:multiLevelType w:val="multilevel"/>
    <w:tmpl w:val="3C1C2E74"/>
    <w:lvl w:ilvl="0">
      <w:start w:val="3"/>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15:restartNumberingAfterBreak="0">
    <w:nsid w:val="41CD0FA4"/>
    <w:multiLevelType w:val="hybridMultilevel"/>
    <w:tmpl w:val="6ACC862E"/>
    <w:lvl w:ilvl="0" w:tplc="DAD6D3FE">
      <w:start w:val="1"/>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3" w15:restartNumberingAfterBreak="0">
    <w:nsid w:val="44117FB7"/>
    <w:multiLevelType w:val="multilevel"/>
    <w:tmpl w:val="44117FB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15:restartNumberingAfterBreak="0">
    <w:nsid w:val="4EAA2772"/>
    <w:multiLevelType w:val="multilevel"/>
    <w:tmpl w:val="4EAA277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15:restartNumberingAfterBreak="0">
    <w:nsid w:val="5263CE1F"/>
    <w:multiLevelType w:val="singleLevel"/>
    <w:tmpl w:val="5263CE1F"/>
    <w:lvl w:ilvl="0">
      <w:start w:val="1"/>
      <w:numFmt w:val="decimal"/>
      <w:lvlText w:val="%1)"/>
      <w:lvlJc w:val="left"/>
      <w:pPr>
        <w:tabs>
          <w:tab w:val="num" w:pos="425"/>
        </w:tabs>
        <w:ind w:left="425" w:hanging="425"/>
      </w:pPr>
      <w:rPr>
        <w:rFonts w:cs="Times New Roman" w:hint="default"/>
      </w:rPr>
    </w:lvl>
  </w:abstractNum>
  <w:abstractNum w:abstractNumId="36" w15:restartNumberingAfterBreak="0">
    <w:nsid w:val="5263DC1A"/>
    <w:multiLevelType w:val="singleLevel"/>
    <w:tmpl w:val="5263DC1A"/>
    <w:lvl w:ilvl="0">
      <w:start w:val="1"/>
      <w:numFmt w:val="decimal"/>
      <w:lvlText w:val="%1."/>
      <w:lvlJc w:val="left"/>
      <w:pPr>
        <w:tabs>
          <w:tab w:val="num" w:pos="425"/>
        </w:tabs>
        <w:ind w:left="425" w:hanging="425"/>
      </w:pPr>
      <w:rPr>
        <w:rFonts w:cs="Times New Roman" w:hint="default"/>
      </w:rPr>
    </w:lvl>
  </w:abstractNum>
  <w:abstractNum w:abstractNumId="37" w15:restartNumberingAfterBreak="0">
    <w:nsid w:val="5263EC06"/>
    <w:multiLevelType w:val="singleLevel"/>
    <w:tmpl w:val="5263EC06"/>
    <w:lvl w:ilvl="0">
      <w:start w:val="1"/>
      <w:numFmt w:val="decimal"/>
      <w:lvlText w:val="%1."/>
      <w:lvlJc w:val="left"/>
      <w:pPr>
        <w:tabs>
          <w:tab w:val="num" w:pos="425"/>
        </w:tabs>
        <w:ind w:left="425" w:hanging="425"/>
      </w:pPr>
      <w:rPr>
        <w:rFonts w:cs="Times New Roman" w:hint="default"/>
      </w:rPr>
    </w:lvl>
  </w:abstractNum>
  <w:abstractNum w:abstractNumId="38" w15:restartNumberingAfterBreak="0">
    <w:nsid w:val="54BA1E3D"/>
    <w:multiLevelType w:val="multilevel"/>
    <w:tmpl w:val="54BA1E3D"/>
    <w:lvl w:ilvl="0">
      <w:start w:val="1"/>
      <w:numFmt w:val="japaneseCounting"/>
      <w:lvlText w:val="第%1条"/>
      <w:lvlJc w:val="left"/>
      <w:pPr>
        <w:tabs>
          <w:tab w:val="left" w:pos="1140"/>
        </w:tabs>
        <w:ind w:left="1140" w:hanging="1140"/>
      </w:pPr>
      <w:rPr>
        <w:rFonts w:ascii="宋体" w:cs="宋体"/>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9" w15:restartNumberingAfterBreak="0">
    <w:nsid w:val="63336D20"/>
    <w:multiLevelType w:val="singleLevel"/>
    <w:tmpl w:val="63336D20"/>
    <w:lvl w:ilvl="0">
      <w:start w:val="1"/>
      <w:numFmt w:val="decimal"/>
      <w:lvlText w:val="%1."/>
      <w:lvlJc w:val="left"/>
      <w:pPr>
        <w:tabs>
          <w:tab w:val="left" w:pos="312"/>
        </w:tabs>
      </w:pPr>
    </w:lvl>
  </w:abstractNum>
  <w:abstractNum w:abstractNumId="40" w15:restartNumberingAfterBreak="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E7010A3"/>
    <w:multiLevelType w:val="multilevel"/>
    <w:tmpl w:val="6E7010A3"/>
    <w:lvl w:ilvl="0">
      <w:start w:val="1"/>
      <w:numFmt w:val="decimal"/>
      <w:lvlText w:val="（%1）"/>
      <w:lvlJc w:val="left"/>
      <w:pPr>
        <w:tabs>
          <w:tab w:val="num" w:pos="1140"/>
        </w:tabs>
        <w:ind w:left="114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38F173E"/>
    <w:multiLevelType w:val="multilevel"/>
    <w:tmpl w:val="738F173E"/>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3" w15:restartNumberingAfterBreak="0">
    <w:nsid w:val="7C3E3738"/>
    <w:multiLevelType w:val="hybridMultilevel"/>
    <w:tmpl w:val="A532E002"/>
    <w:lvl w:ilvl="0" w:tplc="F23ECFD4">
      <w:start w:val="1"/>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7D8648EB"/>
    <w:multiLevelType w:val="multilevel"/>
    <w:tmpl w:val="7D8648EB"/>
    <w:lvl w:ilvl="0">
      <w:start w:val="1"/>
      <w:numFmt w:val="decimalEnclosedCircle"/>
      <w:lvlText w:val="%1"/>
      <w:lvlJc w:val="left"/>
      <w:pPr>
        <w:ind w:left="1200" w:hanging="36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25"/>
  </w:num>
  <w:num w:numId="2">
    <w:abstractNumId w:val="44"/>
    <w:lvlOverride w:ilvl="0">
      <w:startOverride w:val="1"/>
    </w:lvlOverride>
  </w:num>
  <w:num w:numId="3">
    <w:abstractNumId w:val="21"/>
  </w:num>
  <w:num w:numId="4">
    <w:abstractNumId w:val="43"/>
  </w:num>
  <w:num w:numId="5">
    <w:abstractNumId w:val="1"/>
  </w:num>
  <w:num w:numId="6">
    <w:abstractNumId w:val="39"/>
  </w:num>
  <w:num w:numId="7">
    <w:abstractNumId w:val="22"/>
  </w:num>
  <w:num w:numId="8">
    <w:abstractNumId w:val="32"/>
  </w:num>
  <w:num w:numId="9">
    <w:abstractNumId w:val="24"/>
  </w:num>
  <w:num w:numId="10">
    <w:abstractNumId w:val="26"/>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9"/>
  </w:num>
  <w:num w:numId="14">
    <w:abstractNumId w:val="6"/>
    <w:lvlOverride w:ilvl="0">
      <w:startOverride w:val="1"/>
    </w:lvlOverride>
  </w:num>
  <w:num w:numId="15">
    <w:abstractNumId w:val="5"/>
    <w:lvlOverride w:ilvl="0">
      <w:startOverride w:val="10"/>
    </w:lvlOverride>
  </w:num>
  <w:num w:numId="16">
    <w:abstractNumId w:val="34"/>
  </w:num>
  <w:num w:numId="17">
    <w:abstractNumId w:val="31"/>
  </w:num>
  <w:num w:numId="18">
    <w:abstractNumId w:val="42"/>
  </w:num>
  <w:num w:numId="19">
    <w:abstractNumId w:val="37"/>
  </w:num>
  <w:num w:numId="20">
    <w:abstractNumId w:val="35"/>
  </w:num>
  <w:num w:numId="21">
    <w:abstractNumId w:val="36"/>
  </w:num>
  <w:num w:numId="22">
    <w:abstractNumId w:val="20"/>
  </w:num>
  <w:num w:numId="23">
    <w:abstractNumId w:val="27"/>
  </w:num>
  <w:num w:numId="24">
    <w:abstractNumId w:val="33"/>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7"/>
  </w:num>
  <w:num w:numId="29">
    <w:abstractNumId w:val="3"/>
  </w:num>
  <w:num w:numId="30">
    <w:abstractNumId w:val="18"/>
  </w:num>
  <w:num w:numId="31">
    <w:abstractNumId w:val="19"/>
  </w:num>
  <w:num w:numId="32">
    <w:abstractNumId w:val="12"/>
  </w:num>
  <w:num w:numId="33">
    <w:abstractNumId w:val="2"/>
  </w:num>
  <w:num w:numId="34">
    <w:abstractNumId w:val="30"/>
  </w:num>
  <w:num w:numId="35">
    <w:abstractNumId w:val="8"/>
  </w:num>
  <w:num w:numId="36">
    <w:abstractNumId w:val="10"/>
  </w:num>
  <w:num w:numId="37">
    <w:abstractNumId w:val="15"/>
  </w:num>
  <w:num w:numId="38">
    <w:abstractNumId w:val="9"/>
  </w:num>
  <w:num w:numId="39">
    <w:abstractNumId w:val="16"/>
  </w:num>
  <w:num w:numId="40">
    <w:abstractNumId w:val="13"/>
  </w:num>
  <w:num w:numId="41">
    <w:abstractNumId w:val="14"/>
  </w:num>
  <w:num w:numId="42">
    <w:abstractNumId w:val="6"/>
  </w:num>
  <w:num w:numId="43">
    <w:abstractNumId w:val="7"/>
  </w:num>
  <w:num w:numId="44">
    <w:abstractNumId w:val="11"/>
  </w:num>
  <w:num w:numId="45">
    <w:abstractNumId w:val="4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B2"/>
    <w:rsid w:val="001E6613"/>
    <w:rsid w:val="003379B2"/>
    <w:rsid w:val="0079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2795"/>
  <w15:chartTrackingRefBased/>
  <w15:docId w15:val="{6F1BB889-CE61-4314-A7E9-62D8DA0C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Char"/>
    <w:uiPriority w:val="9"/>
    <w:qFormat/>
    <w:rsid w:val="003379B2"/>
    <w:pPr>
      <w:keepNext/>
      <w:keepLines/>
      <w:spacing w:before="340" w:after="330" w:line="578" w:lineRule="atLeast"/>
      <w:jc w:val="left"/>
      <w:outlineLvl w:val="0"/>
    </w:pPr>
    <w:rPr>
      <w:rFonts w:ascii="Times New Roman" w:eastAsia="宋体" w:hAnsi="Times New Roman" w:cs="Times New Roman"/>
      <w:b/>
      <w:kern w:val="44"/>
      <w:sz w:val="36"/>
      <w:szCs w:val="20"/>
      <w:lang w:val="x-none" w:eastAsia="x-none"/>
    </w:rPr>
  </w:style>
  <w:style w:type="paragraph" w:styleId="2">
    <w:name w:val="heading 2"/>
    <w:basedOn w:val="a"/>
    <w:next w:val="a0"/>
    <w:link w:val="2Char"/>
    <w:uiPriority w:val="9"/>
    <w:qFormat/>
    <w:rsid w:val="003379B2"/>
    <w:pPr>
      <w:keepNext/>
      <w:keepLines/>
      <w:spacing w:before="260" w:after="260" w:line="416" w:lineRule="auto"/>
      <w:outlineLvl w:val="1"/>
    </w:pPr>
    <w:rPr>
      <w:rFonts w:ascii="Times New Roman" w:eastAsia="宋体" w:hAnsi="Times New Roman" w:cs="Times New Roman"/>
      <w:b/>
      <w:sz w:val="32"/>
      <w:szCs w:val="20"/>
      <w:lang w:val="x-none" w:eastAsia="x-none"/>
    </w:rPr>
  </w:style>
  <w:style w:type="paragraph" w:styleId="3">
    <w:name w:val="heading 3"/>
    <w:basedOn w:val="a"/>
    <w:next w:val="a"/>
    <w:link w:val="3Char"/>
    <w:uiPriority w:val="9"/>
    <w:qFormat/>
    <w:rsid w:val="003379B2"/>
    <w:pPr>
      <w:keepNext/>
      <w:keepLines/>
      <w:spacing w:before="260" w:after="260" w:line="416" w:lineRule="atLeast"/>
      <w:outlineLvl w:val="2"/>
    </w:pPr>
    <w:rPr>
      <w:rFonts w:ascii="Times New Roman" w:eastAsia="宋体" w:hAnsi="Times New Roman" w:cs="Times New Roman"/>
      <w:b/>
      <w:sz w:val="28"/>
      <w:szCs w:val="20"/>
      <w:lang w:val="x-none" w:eastAsia="x-none"/>
    </w:rPr>
  </w:style>
  <w:style w:type="paragraph" w:styleId="4">
    <w:name w:val="heading 4"/>
    <w:basedOn w:val="a1"/>
    <w:next w:val="a"/>
    <w:link w:val="4Char"/>
    <w:uiPriority w:val="9"/>
    <w:qFormat/>
    <w:rsid w:val="003379B2"/>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
    <w:next w:val="a"/>
    <w:link w:val="5Char"/>
    <w:uiPriority w:val="9"/>
    <w:qFormat/>
    <w:rsid w:val="003379B2"/>
    <w:pPr>
      <w:keepNext/>
      <w:keepLines/>
      <w:adjustRightInd w:val="0"/>
      <w:spacing w:before="280" w:after="290" w:line="376" w:lineRule="atLeast"/>
      <w:textAlignment w:val="baseline"/>
      <w:outlineLvl w:val="4"/>
    </w:pPr>
    <w:rPr>
      <w:rFonts w:ascii="宋体" w:eastAsia="仿宋_GB2312" w:hAnsi="Times New Roman" w:cs="Times New Roman"/>
      <w:b/>
      <w:kern w:val="0"/>
      <w:sz w:val="28"/>
      <w:szCs w:val="20"/>
      <w:lang w:val="x-none" w:eastAsia="x-none"/>
    </w:rPr>
  </w:style>
  <w:style w:type="paragraph" w:styleId="6">
    <w:name w:val="heading 6"/>
    <w:basedOn w:val="a"/>
    <w:next w:val="a"/>
    <w:link w:val="6Char"/>
    <w:uiPriority w:val="9"/>
    <w:qFormat/>
    <w:rsid w:val="003379B2"/>
    <w:pPr>
      <w:keepNext/>
      <w:keepLines/>
      <w:spacing w:before="240" w:after="64" w:line="320" w:lineRule="auto"/>
      <w:outlineLvl w:val="5"/>
    </w:pPr>
    <w:rPr>
      <w:rFonts w:ascii="Arial" w:eastAsia="黑体" w:hAnsi="Arial" w:cs="Times New Roman"/>
      <w:b/>
      <w:bCs/>
      <w:sz w:val="24"/>
      <w:szCs w:val="24"/>
      <w:lang w:val="x-none" w:eastAsia="x-none"/>
    </w:rPr>
  </w:style>
  <w:style w:type="paragraph" w:styleId="7">
    <w:name w:val="heading 7"/>
    <w:basedOn w:val="a1"/>
    <w:next w:val="a"/>
    <w:link w:val="7Char"/>
    <w:uiPriority w:val="9"/>
    <w:qFormat/>
    <w:rsid w:val="003379B2"/>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1"/>
    <w:next w:val="a"/>
    <w:link w:val="8Char"/>
    <w:uiPriority w:val="9"/>
    <w:qFormat/>
    <w:rsid w:val="003379B2"/>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1"/>
    <w:next w:val="a"/>
    <w:link w:val="9Char"/>
    <w:uiPriority w:val="9"/>
    <w:qFormat/>
    <w:rsid w:val="003379B2"/>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uiPriority w:val="9"/>
    <w:rsid w:val="003379B2"/>
    <w:rPr>
      <w:b/>
      <w:bCs/>
      <w:kern w:val="44"/>
      <w:sz w:val="44"/>
      <w:szCs w:val="44"/>
    </w:rPr>
  </w:style>
  <w:style w:type="character" w:customStyle="1" w:styleId="20">
    <w:name w:val="标题 2 字符"/>
    <w:basedOn w:val="a2"/>
    <w:uiPriority w:val="9"/>
    <w:rsid w:val="003379B2"/>
    <w:rPr>
      <w:rFonts w:asciiTheme="majorHAnsi" w:eastAsiaTheme="majorEastAsia" w:hAnsiTheme="majorHAnsi" w:cstheme="majorBidi"/>
      <w:b/>
      <w:bCs/>
      <w:sz w:val="32"/>
      <w:szCs w:val="32"/>
    </w:rPr>
  </w:style>
  <w:style w:type="character" w:customStyle="1" w:styleId="30">
    <w:name w:val="标题 3 字符"/>
    <w:basedOn w:val="a2"/>
    <w:uiPriority w:val="9"/>
    <w:semiHidden/>
    <w:rsid w:val="003379B2"/>
    <w:rPr>
      <w:b/>
      <w:bCs/>
      <w:sz w:val="32"/>
      <w:szCs w:val="32"/>
    </w:rPr>
  </w:style>
  <w:style w:type="character" w:customStyle="1" w:styleId="40">
    <w:name w:val="标题 4 字符"/>
    <w:basedOn w:val="a2"/>
    <w:uiPriority w:val="9"/>
    <w:semiHidden/>
    <w:rsid w:val="003379B2"/>
    <w:rPr>
      <w:rFonts w:asciiTheme="majorHAnsi" w:eastAsiaTheme="majorEastAsia" w:hAnsiTheme="majorHAnsi" w:cstheme="majorBidi"/>
      <w:b/>
      <w:bCs/>
      <w:sz w:val="28"/>
      <w:szCs w:val="28"/>
    </w:rPr>
  </w:style>
  <w:style w:type="character" w:customStyle="1" w:styleId="50">
    <w:name w:val="标题 5 字符"/>
    <w:basedOn w:val="a2"/>
    <w:uiPriority w:val="9"/>
    <w:semiHidden/>
    <w:rsid w:val="003379B2"/>
    <w:rPr>
      <w:b/>
      <w:bCs/>
      <w:sz w:val="28"/>
      <w:szCs w:val="28"/>
    </w:rPr>
  </w:style>
  <w:style w:type="character" w:customStyle="1" w:styleId="60">
    <w:name w:val="标题 6 字符"/>
    <w:basedOn w:val="a2"/>
    <w:uiPriority w:val="9"/>
    <w:semiHidden/>
    <w:rsid w:val="003379B2"/>
    <w:rPr>
      <w:rFonts w:asciiTheme="majorHAnsi" w:eastAsiaTheme="majorEastAsia" w:hAnsiTheme="majorHAnsi" w:cstheme="majorBidi"/>
      <w:b/>
      <w:bCs/>
      <w:sz w:val="24"/>
      <w:szCs w:val="24"/>
    </w:rPr>
  </w:style>
  <w:style w:type="character" w:customStyle="1" w:styleId="70">
    <w:name w:val="标题 7 字符"/>
    <w:basedOn w:val="a2"/>
    <w:uiPriority w:val="9"/>
    <w:semiHidden/>
    <w:rsid w:val="003379B2"/>
    <w:rPr>
      <w:b/>
      <w:bCs/>
      <w:sz w:val="24"/>
      <w:szCs w:val="24"/>
    </w:rPr>
  </w:style>
  <w:style w:type="character" w:customStyle="1" w:styleId="80">
    <w:name w:val="标题 8 字符"/>
    <w:basedOn w:val="a2"/>
    <w:uiPriority w:val="9"/>
    <w:semiHidden/>
    <w:rsid w:val="003379B2"/>
    <w:rPr>
      <w:rFonts w:asciiTheme="majorHAnsi" w:eastAsiaTheme="majorEastAsia" w:hAnsiTheme="majorHAnsi" w:cstheme="majorBidi"/>
      <w:sz w:val="24"/>
      <w:szCs w:val="24"/>
    </w:rPr>
  </w:style>
  <w:style w:type="character" w:customStyle="1" w:styleId="90">
    <w:name w:val="标题 9 字符"/>
    <w:basedOn w:val="a2"/>
    <w:uiPriority w:val="9"/>
    <w:semiHidden/>
    <w:rsid w:val="003379B2"/>
    <w:rPr>
      <w:rFonts w:asciiTheme="majorHAnsi" w:eastAsiaTheme="majorEastAsia" w:hAnsiTheme="majorHAnsi" w:cstheme="majorBidi"/>
      <w:szCs w:val="21"/>
    </w:rPr>
  </w:style>
  <w:style w:type="character" w:customStyle="1" w:styleId="1Char">
    <w:name w:val="标题 1 Char"/>
    <w:link w:val="1"/>
    <w:uiPriority w:val="9"/>
    <w:rsid w:val="003379B2"/>
    <w:rPr>
      <w:rFonts w:ascii="Times New Roman" w:eastAsia="宋体" w:hAnsi="Times New Roman" w:cs="Times New Roman"/>
      <w:b/>
      <w:kern w:val="44"/>
      <w:sz w:val="36"/>
      <w:szCs w:val="20"/>
      <w:lang w:val="x-none" w:eastAsia="x-none"/>
    </w:rPr>
  </w:style>
  <w:style w:type="paragraph" w:styleId="a0">
    <w:name w:val="Normal Indent"/>
    <w:aliases w:val="表正文,正文非缩进,特点,正文不缩进,段1,标题4,四号,ALT+Z,首行缩进,±íÕýÎÄ,ÕýÎÄ·ÇËõ½ø,正文缩进（首行缩进两字）,缩进,上海中望标准正文（首行缩进两字）,中望标准正文（首行缩进两字）,水上软件,中文正文,正文（首行缩进两字） Char Char,特点 Char,正文(首行缩进两字),正文(首行缩进两字)1,???,?????,??,正文缩进1,bt,正文非缩进 Char Char,特点 Char Char,正文缩进陈木华,正文编号,标题四,图形文字,图形文字1,标"/>
    <w:basedOn w:val="a"/>
    <w:link w:val="Char"/>
    <w:qFormat/>
    <w:rsid w:val="003379B2"/>
    <w:pPr>
      <w:ind w:firstLine="425"/>
    </w:pPr>
    <w:rPr>
      <w:rFonts w:ascii="Times New Roman" w:eastAsia="宋体" w:hAnsi="Times New Roman" w:cs="Times New Roman"/>
      <w:szCs w:val="20"/>
      <w:lang w:val="x-none" w:eastAsia="x-none"/>
    </w:rPr>
  </w:style>
  <w:style w:type="character" w:customStyle="1" w:styleId="Char">
    <w:name w:val="正文缩进 Char"/>
    <w:aliases w:val="表正文 Char,正文非缩进 Char,特点 Char1,正文不缩进 Char,段1 Char,标题4 Char,四号 Char,ALT+Z Char,首行缩进 Char,±íÕýÎÄ Char,ÕýÎÄ·ÇËõ½ø Char,正文缩进（首行缩进两字） Char,缩进 Char,上海中望标准正文（首行缩进两字） Char,中望标准正文（首行缩进两字） Char,水上软件 Char,中文正文 Char,正文（首行缩进两字） Char Char Char,特点 Char Char1"/>
    <w:link w:val="a0"/>
    <w:rsid w:val="003379B2"/>
    <w:rPr>
      <w:rFonts w:ascii="Times New Roman" w:eastAsia="宋体" w:hAnsi="Times New Roman" w:cs="Times New Roman"/>
      <w:szCs w:val="20"/>
      <w:lang w:val="x-none" w:eastAsia="x-none"/>
    </w:rPr>
  </w:style>
  <w:style w:type="character" w:customStyle="1" w:styleId="2Char">
    <w:name w:val="标题 2 Char"/>
    <w:link w:val="2"/>
    <w:uiPriority w:val="9"/>
    <w:rsid w:val="003379B2"/>
    <w:rPr>
      <w:rFonts w:ascii="Times New Roman" w:eastAsia="宋体" w:hAnsi="Times New Roman" w:cs="Times New Roman"/>
      <w:b/>
      <w:sz w:val="32"/>
      <w:szCs w:val="20"/>
      <w:lang w:val="x-none" w:eastAsia="x-none"/>
    </w:rPr>
  </w:style>
  <w:style w:type="character" w:customStyle="1" w:styleId="3Char">
    <w:name w:val="标题 3 Char"/>
    <w:link w:val="3"/>
    <w:uiPriority w:val="9"/>
    <w:rsid w:val="003379B2"/>
    <w:rPr>
      <w:rFonts w:ascii="Times New Roman" w:eastAsia="宋体" w:hAnsi="Times New Roman" w:cs="Times New Roman"/>
      <w:b/>
      <w:sz w:val="28"/>
      <w:szCs w:val="20"/>
      <w:lang w:val="x-none" w:eastAsia="x-none"/>
    </w:rPr>
  </w:style>
  <w:style w:type="paragraph" w:styleId="a1">
    <w:name w:val="Body Text"/>
    <w:basedOn w:val="a"/>
    <w:link w:val="Char0"/>
    <w:qFormat/>
    <w:rsid w:val="003379B2"/>
    <w:pPr>
      <w:widowControl/>
      <w:spacing w:line="320" w:lineRule="atLeast"/>
    </w:pPr>
    <w:rPr>
      <w:rFonts w:ascii="Times New Roman" w:eastAsia="隶书" w:hAnsi="Times New Roman" w:cs="Times New Roman"/>
      <w:b/>
      <w:kern w:val="0"/>
      <w:sz w:val="44"/>
      <w:szCs w:val="20"/>
      <w:lang w:val="x-none" w:eastAsia="x-none"/>
    </w:rPr>
  </w:style>
  <w:style w:type="character" w:customStyle="1" w:styleId="a5">
    <w:name w:val="正文文本 字符"/>
    <w:basedOn w:val="a2"/>
    <w:uiPriority w:val="99"/>
    <w:semiHidden/>
    <w:rsid w:val="003379B2"/>
  </w:style>
  <w:style w:type="character" w:customStyle="1" w:styleId="Char0">
    <w:name w:val="正文文本 Char"/>
    <w:link w:val="a1"/>
    <w:rsid w:val="003379B2"/>
    <w:rPr>
      <w:rFonts w:ascii="Times New Roman" w:eastAsia="隶书" w:hAnsi="Times New Roman" w:cs="Times New Roman"/>
      <w:b/>
      <w:kern w:val="0"/>
      <w:sz w:val="44"/>
      <w:szCs w:val="20"/>
      <w:lang w:val="x-none" w:eastAsia="x-none"/>
    </w:rPr>
  </w:style>
  <w:style w:type="character" w:customStyle="1" w:styleId="4Char">
    <w:name w:val="标题 4 Char"/>
    <w:link w:val="4"/>
    <w:uiPriority w:val="9"/>
    <w:rsid w:val="003379B2"/>
    <w:rPr>
      <w:rFonts w:ascii="Arial" w:eastAsia="黑体" w:hAnsi="Arial" w:cs="Times New Roman"/>
      <w:b/>
      <w:bCs/>
      <w:sz w:val="28"/>
      <w:szCs w:val="28"/>
      <w:lang w:val="x-none" w:eastAsia="x-none"/>
    </w:rPr>
  </w:style>
  <w:style w:type="character" w:customStyle="1" w:styleId="5Char">
    <w:name w:val="标题 5 Char"/>
    <w:link w:val="5"/>
    <w:uiPriority w:val="9"/>
    <w:rsid w:val="003379B2"/>
    <w:rPr>
      <w:rFonts w:ascii="宋体" w:eastAsia="仿宋_GB2312" w:hAnsi="Times New Roman" w:cs="Times New Roman"/>
      <w:b/>
      <w:kern w:val="0"/>
      <w:sz w:val="28"/>
      <w:szCs w:val="20"/>
      <w:lang w:val="x-none" w:eastAsia="x-none"/>
    </w:rPr>
  </w:style>
  <w:style w:type="character" w:customStyle="1" w:styleId="6Char">
    <w:name w:val="标题 6 Char"/>
    <w:link w:val="6"/>
    <w:uiPriority w:val="9"/>
    <w:rsid w:val="003379B2"/>
    <w:rPr>
      <w:rFonts w:ascii="Arial" w:eastAsia="黑体" w:hAnsi="Arial" w:cs="Times New Roman"/>
      <w:b/>
      <w:bCs/>
      <w:sz w:val="24"/>
      <w:szCs w:val="24"/>
      <w:lang w:val="x-none" w:eastAsia="x-none"/>
    </w:rPr>
  </w:style>
  <w:style w:type="character" w:customStyle="1" w:styleId="7Char">
    <w:name w:val="标题 7 Char"/>
    <w:link w:val="7"/>
    <w:uiPriority w:val="9"/>
    <w:rsid w:val="003379B2"/>
    <w:rPr>
      <w:rFonts w:ascii="Times New Roman" w:eastAsia="宋体" w:hAnsi="Times New Roman" w:cs="Times New Roman"/>
      <w:b/>
      <w:kern w:val="0"/>
      <w:sz w:val="24"/>
      <w:szCs w:val="20"/>
      <w:lang w:val="x-none" w:eastAsia="x-none"/>
    </w:rPr>
  </w:style>
  <w:style w:type="character" w:customStyle="1" w:styleId="8Char">
    <w:name w:val="标题 8 Char"/>
    <w:link w:val="8"/>
    <w:uiPriority w:val="9"/>
    <w:rsid w:val="003379B2"/>
    <w:rPr>
      <w:rFonts w:ascii="Arial" w:eastAsia="黑体" w:hAnsi="Arial" w:cs="Times New Roman"/>
      <w:kern w:val="0"/>
      <w:sz w:val="24"/>
      <w:szCs w:val="20"/>
      <w:lang w:val="x-none" w:eastAsia="x-none"/>
    </w:rPr>
  </w:style>
  <w:style w:type="character" w:customStyle="1" w:styleId="9Char">
    <w:name w:val="标题 9 Char"/>
    <w:link w:val="9"/>
    <w:uiPriority w:val="9"/>
    <w:rsid w:val="003379B2"/>
    <w:rPr>
      <w:rFonts w:ascii="Arial" w:eastAsia="黑体" w:hAnsi="Arial" w:cs="Times New Roman"/>
      <w:kern w:val="0"/>
      <w:sz w:val="24"/>
      <w:szCs w:val="20"/>
      <w:lang w:val="x-none" w:eastAsia="x-none"/>
    </w:rPr>
  </w:style>
  <w:style w:type="character" w:styleId="a6">
    <w:name w:val="Hyperlink"/>
    <w:uiPriority w:val="99"/>
    <w:rsid w:val="003379B2"/>
    <w:rPr>
      <w:rFonts w:ascii="宋体" w:eastAsia="宋体" w:hAnsi="宋体" w:cs="宋体" w:hint="eastAsia"/>
      <w:color w:val="0033CC"/>
      <w:sz w:val="18"/>
      <w:szCs w:val="18"/>
      <w:u w:val="none"/>
    </w:rPr>
  </w:style>
  <w:style w:type="character" w:styleId="a7">
    <w:name w:val="page number"/>
    <w:basedOn w:val="a2"/>
    <w:rsid w:val="003379B2"/>
  </w:style>
  <w:style w:type="character" w:customStyle="1" w:styleId="Char1">
    <w:name w:val="批注框文本 Char"/>
    <w:link w:val="a8"/>
    <w:uiPriority w:val="99"/>
    <w:rsid w:val="003379B2"/>
    <w:rPr>
      <w:sz w:val="18"/>
      <w:szCs w:val="18"/>
    </w:rPr>
  </w:style>
  <w:style w:type="paragraph" w:styleId="a8">
    <w:name w:val="Balloon Text"/>
    <w:basedOn w:val="a"/>
    <w:link w:val="Char1"/>
    <w:uiPriority w:val="99"/>
    <w:rsid w:val="003379B2"/>
    <w:rPr>
      <w:sz w:val="18"/>
      <w:szCs w:val="18"/>
    </w:rPr>
  </w:style>
  <w:style w:type="character" w:customStyle="1" w:styleId="a9">
    <w:name w:val="批注框文本 字符"/>
    <w:basedOn w:val="a2"/>
    <w:uiPriority w:val="99"/>
    <w:semiHidden/>
    <w:rsid w:val="003379B2"/>
    <w:rPr>
      <w:sz w:val="18"/>
      <w:szCs w:val="18"/>
    </w:rPr>
  </w:style>
  <w:style w:type="character" w:customStyle="1" w:styleId="Char2">
    <w:name w:val="批注文字 Char"/>
    <w:uiPriority w:val="99"/>
    <w:rsid w:val="003379B2"/>
    <w:rPr>
      <w:kern w:val="2"/>
      <w:sz w:val="21"/>
      <w:szCs w:val="24"/>
    </w:rPr>
  </w:style>
  <w:style w:type="character" w:customStyle="1" w:styleId="-1">
    <w:name w:val="彩色列表 - 着色 1 字符"/>
    <w:link w:val="-11"/>
    <w:rsid w:val="003379B2"/>
    <w:rPr>
      <w:szCs w:val="24"/>
    </w:rPr>
  </w:style>
  <w:style w:type="paragraph" w:customStyle="1" w:styleId="-11">
    <w:name w:val="彩色列表 - 着色 11"/>
    <w:basedOn w:val="a"/>
    <w:link w:val="-1"/>
    <w:qFormat/>
    <w:rsid w:val="003379B2"/>
    <w:pPr>
      <w:ind w:firstLineChars="200" w:firstLine="420"/>
    </w:pPr>
    <w:rPr>
      <w:szCs w:val="24"/>
    </w:rPr>
  </w:style>
  <w:style w:type="character" w:customStyle="1" w:styleId="msoins0">
    <w:name w:val="msoins"/>
    <w:basedOn w:val="a2"/>
    <w:rsid w:val="003379B2"/>
  </w:style>
  <w:style w:type="character" w:styleId="aa">
    <w:name w:val="Strong"/>
    <w:uiPriority w:val="22"/>
    <w:qFormat/>
    <w:rsid w:val="003379B2"/>
    <w:rPr>
      <w:b w:val="0"/>
      <w:i w:val="0"/>
    </w:rPr>
  </w:style>
  <w:style w:type="character" w:customStyle="1" w:styleId="Char3">
    <w:name w:val="纯文本 Char"/>
    <w:aliases w:val="普通文字 Char Char2,纯文本 Char Char Char1,普通文字 Char Char Char1,Char1 Char1,普通文字 Char2,纯文本 Char Char Char Char Char Char1,纯文本 Char Char Char Char Char2,纯文本 Char Char Char Char Char Char Char Char1"/>
    <w:link w:val="ab"/>
    <w:qFormat/>
    <w:rsid w:val="003379B2"/>
    <w:rPr>
      <w:rFonts w:ascii="宋体" w:hAnsi="Courier New"/>
    </w:rPr>
  </w:style>
  <w:style w:type="paragraph" w:styleId="ab">
    <w:name w:val="Plain Text"/>
    <w:aliases w:val="普通文字 Char,纯文本 Char Char,普通文字 Char Char,Char1,普通文字,纯文本 Char Char Char Char Char,纯文本 Char Char Char Char,纯文本 Char Char Char Char Char Char Char,纯文本 Char Char Char Char Char Char Char Char Char Char Char Char,普通文字 Char Char Char Char,小,Texte,正 文 1,0921"/>
    <w:basedOn w:val="a"/>
    <w:link w:val="Char3"/>
    <w:qFormat/>
    <w:rsid w:val="003379B2"/>
    <w:rPr>
      <w:rFonts w:ascii="宋体" w:hAnsi="Courier New"/>
    </w:rPr>
  </w:style>
  <w:style w:type="character" w:customStyle="1" w:styleId="ac">
    <w:name w:val="纯文本 字符"/>
    <w:basedOn w:val="a2"/>
    <w:rsid w:val="003379B2"/>
    <w:rPr>
      <w:rFonts w:asciiTheme="minorEastAsia" w:hAnsi="Courier New" w:cs="Courier New"/>
    </w:rPr>
  </w:style>
  <w:style w:type="character" w:styleId="HTML">
    <w:name w:val="HTML Definition"/>
    <w:rsid w:val="003379B2"/>
    <w:rPr>
      <w:b w:val="0"/>
      <w:i w:val="0"/>
    </w:rPr>
  </w:style>
  <w:style w:type="character" w:customStyle="1" w:styleId="Char4">
    <w:name w:val="批注主题 Char"/>
    <w:link w:val="ad"/>
    <w:uiPriority w:val="99"/>
    <w:rsid w:val="003379B2"/>
    <w:rPr>
      <w:b/>
      <w:bCs/>
      <w:szCs w:val="24"/>
    </w:rPr>
  </w:style>
  <w:style w:type="character" w:customStyle="1" w:styleId="Char10">
    <w:name w:val="批注文字 Char1"/>
    <w:link w:val="ae"/>
    <w:rsid w:val="003379B2"/>
    <w:rPr>
      <w:szCs w:val="24"/>
    </w:rPr>
  </w:style>
  <w:style w:type="paragraph" w:styleId="ae">
    <w:name w:val="annotation text"/>
    <w:basedOn w:val="a"/>
    <w:link w:val="Char10"/>
    <w:rsid w:val="003379B2"/>
    <w:pPr>
      <w:jc w:val="left"/>
    </w:pPr>
    <w:rPr>
      <w:szCs w:val="24"/>
    </w:rPr>
  </w:style>
  <w:style w:type="character" w:customStyle="1" w:styleId="af">
    <w:name w:val="批注文字 字符"/>
    <w:basedOn w:val="a2"/>
    <w:uiPriority w:val="99"/>
    <w:semiHidden/>
    <w:rsid w:val="003379B2"/>
  </w:style>
  <w:style w:type="paragraph" w:styleId="ad">
    <w:name w:val="annotation subject"/>
    <w:basedOn w:val="ae"/>
    <w:next w:val="ae"/>
    <w:link w:val="Char4"/>
    <w:uiPriority w:val="99"/>
    <w:rsid w:val="003379B2"/>
    <w:rPr>
      <w:b/>
      <w:bCs/>
    </w:rPr>
  </w:style>
  <w:style w:type="character" w:customStyle="1" w:styleId="af0">
    <w:name w:val="批注主题 字符"/>
    <w:basedOn w:val="af"/>
    <w:uiPriority w:val="99"/>
    <w:semiHidden/>
    <w:rsid w:val="003379B2"/>
    <w:rPr>
      <w:b/>
      <w:bCs/>
    </w:rPr>
  </w:style>
  <w:style w:type="character" w:customStyle="1" w:styleId="CharChar1">
    <w:name w:val=" Char Char1"/>
    <w:rsid w:val="003379B2"/>
    <w:rPr>
      <w:rFonts w:ascii="宋体" w:eastAsia="宋体"/>
      <w:sz w:val="24"/>
      <w:lang w:val="en-US" w:eastAsia="zh-CN" w:bidi="ar-SA"/>
    </w:rPr>
  </w:style>
  <w:style w:type="character" w:customStyle="1" w:styleId="Char5">
    <w:name w:val="日期 Char"/>
    <w:link w:val="af1"/>
    <w:rsid w:val="003379B2"/>
  </w:style>
  <w:style w:type="paragraph" w:styleId="af1">
    <w:name w:val="Date"/>
    <w:basedOn w:val="a"/>
    <w:next w:val="a"/>
    <w:link w:val="Char5"/>
    <w:rsid w:val="003379B2"/>
  </w:style>
  <w:style w:type="character" w:customStyle="1" w:styleId="af2">
    <w:name w:val="日期 字符"/>
    <w:basedOn w:val="a2"/>
    <w:uiPriority w:val="99"/>
    <w:semiHidden/>
    <w:rsid w:val="003379B2"/>
  </w:style>
  <w:style w:type="character" w:styleId="af3">
    <w:name w:val="Emphasis"/>
    <w:uiPriority w:val="20"/>
    <w:qFormat/>
    <w:rsid w:val="003379B2"/>
    <w:rPr>
      <w:b w:val="0"/>
      <w:i w:val="0"/>
    </w:rPr>
  </w:style>
  <w:style w:type="character" w:customStyle="1" w:styleId="x-tab-strip-text3">
    <w:name w:val="x-tab-strip-text3"/>
    <w:basedOn w:val="a2"/>
    <w:rsid w:val="003379B2"/>
  </w:style>
  <w:style w:type="character" w:styleId="af4">
    <w:name w:val="annotation reference"/>
    <w:uiPriority w:val="99"/>
    <w:rsid w:val="003379B2"/>
    <w:rPr>
      <w:sz w:val="21"/>
      <w:szCs w:val="21"/>
    </w:rPr>
  </w:style>
  <w:style w:type="character" w:customStyle="1" w:styleId="Char6">
    <w:name w:val="表格正文 Char"/>
    <w:link w:val="af5"/>
    <w:rsid w:val="003379B2"/>
    <w:rPr>
      <w:szCs w:val="24"/>
    </w:rPr>
  </w:style>
  <w:style w:type="paragraph" w:customStyle="1" w:styleId="af5">
    <w:name w:val="表格正文"/>
    <w:basedOn w:val="a"/>
    <w:link w:val="Char6"/>
    <w:qFormat/>
    <w:rsid w:val="003379B2"/>
    <w:pPr>
      <w:spacing w:line="360" w:lineRule="atLeast"/>
    </w:pPr>
    <w:rPr>
      <w:szCs w:val="24"/>
    </w:rPr>
  </w:style>
  <w:style w:type="character" w:customStyle="1" w:styleId="h3Char">
    <w:name w:val="h3 Char"/>
    <w:aliases w:val="3rd level Char,H3 Char,Level 3 Head Char,3 Char,h31 Char,3rd level1 Char,H31 Char,31 Char,Level 3 Head1 Char,h32 Char,3rd level2 Char,H32 Char,32 Char,Level 3 Head2 Char,h311 Char,3rd level11 Char,H311 Char,311 Char,Level 3 Head11 Char,h33 Char"/>
    <w:rsid w:val="003379B2"/>
    <w:rPr>
      <w:rFonts w:eastAsia="宋体"/>
      <w:b/>
      <w:bCs/>
      <w:kern w:val="2"/>
      <w:sz w:val="32"/>
      <w:szCs w:val="32"/>
      <w:lang w:val="en-US" w:eastAsia="zh-CN" w:bidi="ar-SA"/>
    </w:rPr>
  </w:style>
  <w:style w:type="character" w:customStyle="1" w:styleId="CharChar5">
    <w:name w:val=" Char Char5"/>
    <w:rsid w:val="003379B2"/>
    <w:rPr>
      <w:rFonts w:ascii="宋体" w:eastAsia="宋体" w:hAnsi="Courier New"/>
      <w:kern w:val="2"/>
      <w:sz w:val="21"/>
      <w:lang w:val="en-US" w:eastAsia="zh-CN" w:bidi="ar-SA"/>
    </w:rPr>
  </w:style>
  <w:style w:type="character" w:customStyle="1" w:styleId="hover35">
    <w:name w:val="hover35"/>
    <w:rsid w:val="003379B2"/>
    <w:rPr>
      <w:shd w:val="clear" w:color="auto" w:fill="DEECFD"/>
    </w:rPr>
  </w:style>
  <w:style w:type="character" w:customStyle="1" w:styleId="MMTopic3Char">
    <w:name w:val="MM Topic 3 Char"/>
    <w:link w:val="MMTopic3"/>
    <w:rsid w:val="003379B2"/>
    <w:rPr>
      <w:b/>
      <w:bCs/>
      <w:sz w:val="32"/>
      <w:szCs w:val="32"/>
    </w:rPr>
  </w:style>
  <w:style w:type="paragraph" w:customStyle="1" w:styleId="MMTopic3">
    <w:name w:val="MM Topic 3"/>
    <w:basedOn w:val="3"/>
    <w:link w:val="MMTopic3Char"/>
    <w:rsid w:val="003379B2"/>
    <w:pPr>
      <w:tabs>
        <w:tab w:val="left" w:pos="1418"/>
        <w:tab w:val="left" w:pos="1571"/>
      </w:tabs>
      <w:spacing w:line="416" w:lineRule="auto"/>
      <w:ind w:left="1418" w:hanging="567"/>
    </w:pPr>
    <w:rPr>
      <w:rFonts w:asciiTheme="minorHAnsi" w:eastAsiaTheme="minorEastAsia" w:hAnsiTheme="minorHAnsi" w:cstheme="minorBidi"/>
      <w:bCs/>
      <w:sz w:val="32"/>
      <w:szCs w:val="32"/>
      <w:lang w:val="en-US" w:eastAsia="zh-CN"/>
    </w:rPr>
  </w:style>
  <w:style w:type="character" w:customStyle="1" w:styleId="CharChar">
    <w:name w:val=" Char Char"/>
    <w:rsid w:val="003379B2"/>
    <w:rPr>
      <w:kern w:val="2"/>
      <w:sz w:val="21"/>
      <w:szCs w:val="24"/>
    </w:rPr>
  </w:style>
  <w:style w:type="character" w:styleId="HTML0">
    <w:name w:val="HTML Code"/>
    <w:rsid w:val="003379B2"/>
    <w:rPr>
      <w:rFonts w:ascii="Courier New" w:hAnsi="Courier New"/>
      <w:b w:val="0"/>
      <w:i w:val="0"/>
      <w:sz w:val="20"/>
    </w:rPr>
  </w:style>
  <w:style w:type="paragraph" w:styleId="af6">
    <w:basedOn w:val="a"/>
    <w:next w:val="a"/>
    <w:link w:val="Char7"/>
    <w:uiPriority w:val="34"/>
    <w:unhideWhenUsed/>
    <w:rsid w:val="003379B2"/>
    <w:pPr>
      <w:ind w:leftChars="1600" w:left="3360"/>
    </w:pPr>
    <w:rPr>
      <w:rFonts w:ascii="Calibri" w:hAnsi="Calibri"/>
    </w:rPr>
  </w:style>
  <w:style w:type="character" w:customStyle="1" w:styleId="Char8">
    <w:name w:val="题注 Char"/>
    <w:link w:val="af7"/>
    <w:uiPriority w:val="35"/>
    <w:rsid w:val="003379B2"/>
    <w:rPr>
      <w:rFonts w:ascii="Cambria" w:eastAsia="黑体" w:hAnsi="Cambria"/>
    </w:rPr>
  </w:style>
  <w:style w:type="paragraph" w:styleId="af7">
    <w:name w:val="caption"/>
    <w:basedOn w:val="a"/>
    <w:next w:val="a"/>
    <w:link w:val="Char8"/>
    <w:uiPriority w:val="35"/>
    <w:qFormat/>
    <w:rsid w:val="003379B2"/>
    <w:pPr>
      <w:spacing w:line="360" w:lineRule="auto"/>
      <w:jc w:val="left"/>
    </w:pPr>
    <w:rPr>
      <w:rFonts w:ascii="Cambria" w:eastAsia="黑体" w:hAnsi="Cambria"/>
    </w:rPr>
  </w:style>
  <w:style w:type="character" w:customStyle="1" w:styleId="Char9">
    <w:name w:val="列表（符号一级）（绿盟科技） Char"/>
    <w:rsid w:val="003379B2"/>
    <w:rPr>
      <w:rFonts w:ascii="Arial" w:eastAsia="宋体" w:hAnsi="Arial"/>
      <w:sz w:val="21"/>
      <w:szCs w:val="21"/>
      <w:lang w:val="en-US" w:eastAsia="zh-CN" w:bidi="ar-SA"/>
    </w:rPr>
  </w:style>
  <w:style w:type="character" w:styleId="HTML1">
    <w:name w:val="HTML Variable"/>
    <w:rsid w:val="003379B2"/>
    <w:rPr>
      <w:b w:val="0"/>
      <w:i w:val="0"/>
    </w:rPr>
  </w:style>
  <w:style w:type="character" w:customStyle="1" w:styleId="x-tab-strip-text4">
    <w:name w:val="x-tab-strip-text4"/>
    <w:rsid w:val="003379B2"/>
    <w:rPr>
      <w:b/>
      <w:color w:val="15428B"/>
    </w:rPr>
  </w:style>
  <w:style w:type="character" w:customStyle="1" w:styleId="x-tab-strip-text1">
    <w:name w:val="x-tab-strip-text1"/>
    <w:basedOn w:val="a2"/>
    <w:rsid w:val="003379B2"/>
  </w:style>
  <w:style w:type="character" w:customStyle="1" w:styleId="Chara">
    <w:name w:val="正文加粗 Char"/>
    <w:rsid w:val="003379B2"/>
    <w:rPr>
      <w:rFonts w:ascii="Arial" w:hAnsi="Arial"/>
      <w:b/>
      <w:sz w:val="24"/>
    </w:rPr>
  </w:style>
  <w:style w:type="character" w:styleId="HTML2">
    <w:name w:val="HTML Cite"/>
    <w:rsid w:val="003379B2"/>
    <w:rPr>
      <w:b w:val="0"/>
      <w:i w:val="0"/>
    </w:rPr>
  </w:style>
  <w:style w:type="character" w:customStyle="1" w:styleId="x-tab-strip-text5">
    <w:name w:val="x-tab-strip-text5"/>
    <w:rsid w:val="003379B2"/>
    <w:rPr>
      <w:color w:val="15428B"/>
    </w:rPr>
  </w:style>
  <w:style w:type="character" w:customStyle="1" w:styleId="Char11">
    <w:name w:val="正文首行缩进 Char1"/>
    <w:basedOn w:val="Char0"/>
    <w:link w:val="af8"/>
    <w:rsid w:val="003379B2"/>
    <w:rPr>
      <w:rFonts w:ascii="Times New Roman" w:eastAsia="隶书" w:hAnsi="Times New Roman" w:cs="Times New Roman"/>
      <w:b/>
      <w:kern w:val="0"/>
      <w:sz w:val="44"/>
      <w:szCs w:val="20"/>
      <w:lang w:val="x-none" w:eastAsia="x-none"/>
    </w:rPr>
  </w:style>
  <w:style w:type="character" w:customStyle="1" w:styleId="Charb">
    <w:name w:val="正文首行缩进 Char"/>
    <w:basedOn w:val="CharChar"/>
    <w:rsid w:val="003379B2"/>
    <w:rPr>
      <w:kern w:val="2"/>
      <w:sz w:val="21"/>
      <w:szCs w:val="24"/>
    </w:rPr>
  </w:style>
  <w:style w:type="character" w:customStyle="1" w:styleId="Charc">
    <w:name w:val="正文首行缩进（绿盟科技） Char"/>
    <w:link w:val="af9"/>
    <w:rsid w:val="003379B2"/>
    <w:rPr>
      <w:rFonts w:ascii="Arial" w:hAnsi="Arial"/>
      <w:szCs w:val="21"/>
    </w:rPr>
  </w:style>
  <w:style w:type="paragraph" w:customStyle="1" w:styleId="af9">
    <w:name w:val="正文首行缩进（绿盟科技）"/>
    <w:basedOn w:val="a"/>
    <w:link w:val="Charc"/>
    <w:qFormat/>
    <w:rsid w:val="003379B2"/>
    <w:pPr>
      <w:widowControl/>
      <w:spacing w:after="50" w:line="300" w:lineRule="auto"/>
      <w:ind w:firstLineChars="200" w:firstLine="200"/>
      <w:jc w:val="left"/>
    </w:pPr>
    <w:rPr>
      <w:rFonts w:ascii="Arial" w:hAnsi="Arial"/>
      <w:szCs w:val="21"/>
    </w:rPr>
  </w:style>
  <w:style w:type="character" w:customStyle="1" w:styleId="x-tab-strip-text">
    <w:name w:val="x-tab-strip-text"/>
    <w:basedOn w:val="a2"/>
    <w:rsid w:val="003379B2"/>
  </w:style>
  <w:style w:type="character" w:customStyle="1" w:styleId="x-tab-strip-text2">
    <w:name w:val="x-tab-strip-text2"/>
    <w:rsid w:val="003379B2"/>
    <w:rPr>
      <w:rFonts w:ascii="Tahoma" w:eastAsia="Tahoma" w:hAnsi="Tahoma" w:cs="Tahoma"/>
      <w:i w:val="0"/>
      <w:color w:val="416AA3"/>
      <w:sz w:val="16"/>
      <w:szCs w:val="16"/>
    </w:rPr>
  </w:style>
  <w:style w:type="character" w:customStyle="1" w:styleId="MMTopic1Char">
    <w:name w:val="MM Topic 1 Char"/>
    <w:link w:val="MMTopic1"/>
    <w:rsid w:val="003379B2"/>
    <w:rPr>
      <w:b/>
      <w:bCs/>
      <w:kern w:val="44"/>
      <w:sz w:val="44"/>
      <w:szCs w:val="44"/>
    </w:rPr>
  </w:style>
  <w:style w:type="paragraph" w:customStyle="1" w:styleId="MMTopic1">
    <w:name w:val="MM Topic 1"/>
    <w:basedOn w:val="1"/>
    <w:link w:val="MMTopic1Char"/>
    <w:rsid w:val="003379B2"/>
    <w:pPr>
      <w:spacing w:line="578" w:lineRule="auto"/>
      <w:jc w:val="both"/>
    </w:pPr>
    <w:rPr>
      <w:rFonts w:asciiTheme="minorHAnsi" w:eastAsiaTheme="minorEastAsia" w:hAnsiTheme="minorHAnsi" w:cstheme="minorBidi"/>
      <w:bCs/>
      <w:sz w:val="44"/>
      <w:szCs w:val="44"/>
      <w:lang w:val="en-US" w:eastAsia="zh-CN"/>
    </w:rPr>
  </w:style>
  <w:style w:type="character" w:customStyle="1" w:styleId="MMTopic2Char">
    <w:name w:val="MM Topic 2 Char"/>
    <w:link w:val="MMTopic2"/>
    <w:rsid w:val="003379B2"/>
    <w:rPr>
      <w:rFonts w:ascii="Arial" w:eastAsia="黑体" w:hAnsi="Arial"/>
      <w:b/>
      <w:bCs/>
      <w:sz w:val="32"/>
      <w:szCs w:val="32"/>
    </w:rPr>
  </w:style>
  <w:style w:type="paragraph" w:customStyle="1" w:styleId="MMTopic2">
    <w:name w:val="MM Topic 2"/>
    <w:basedOn w:val="2"/>
    <w:link w:val="MMTopic2Char"/>
    <w:rsid w:val="003379B2"/>
    <w:rPr>
      <w:rFonts w:ascii="Arial" w:eastAsia="黑体" w:hAnsi="Arial" w:cstheme="minorBidi"/>
      <w:bCs/>
      <w:szCs w:val="32"/>
      <w:lang w:val="en-US" w:eastAsia="zh-CN"/>
    </w:rPr>
  </w:style>
  <w:style w:type="character" w:customStyle="1" w:styleId="Chard">
    <w:name w:val="文档结构图 Char"/>
    <w:link w:val="afa"/>
    <w:rsid w:val="003379B2"/>
    <w:rPr>
      <w:szCs w:val="24"/>
      <w:shd w:val="clear" w:color="auto" w:fill="000080"/>
    </w:rPr>
  </w:style>
  <w:style w:type="paragraph" w:styleId="afa">
    <w:name w:val="Document Map"/>
    <w:basedOn w:val="a"/>
    <w:link w:val="Chard"/>
    <w:rsid w:val="003379B2"/>
    <w:pPr>
      <w:shd w:val="clear" w:color="auto" w:fill="000080"/>
    </w:pPr>
    <w:rPr>
      <w:szCs w:val="24"/>
    </w:rPr>
  </w:style>
  <w:style w:type="character" w:customStyle="1" w:styleId="afb">
    <w:name w:val="文档结构图 字符"/>
    <w:basedOn w:val="a2"/>
    <w:uiPriority w:val="99"/>
    <w:semiHidden/>
    <w:rsid w:val="003379B2"/>
    <w:rPr>
      <w:rFonts w:ascii="Microsoft YaHei UI" w:eastAsia="Microsoft YaHei UI"/>
      <w:sz w:val="18"/>
      <w:szCs w:val="18"/>
    </w:rPr>
  </w:style>
  <w:style w:type="character" w:customStyle="1" w:styleId="Char12">
    <w:name w:val="纯文本 Char1"/>
    <w:aliases w:val="普通文字 Char Char1,纯文本 Char Char Char,普通文字 Char Char Char,Char1 Char,普通文字 Char1,纯文本 Char Char Char Char Char Char,纯文本 Char Char Char Char Char1,纯文本 Char Char Char Char Char Char Char Char,普通文字 Char Char Char Char Char,普通文字 Char Char Char2,小 Char"/>
    <w:locked/>
    <w:rsid w:val="003379B2"/>
    <w:rPr>
      <w:rFonts w:ascii="宋体" w:eastAsia="宋体" w:hAnsi="Courier New" w:cs="Times New Roman"/>
      <w:szCs w:val="20"/>
    </w:rPr>
  </w:style>
  <w:style w:type="paragraph" w:styleId="afc">
    <w:name w:val="Body Text Indent"/>
    <w:basedOn w:val="a"/>
    <w:link w:val="Chare"/>
    <w:rsid w:val="003379B2"/>
    <w:pPr>
      <w:ind w:firstLine="570"/>
    </w:pPr>
    <w:rPr>
      <w:rFonts w:ascii="宋体" w:eastAsia="宋体" w:hAnsi="Times New Roman" w:cs="Times New Roman"/>
      <w:sz w:val="28"/>
      <w:szCs w:val="20"/>
      <w:lang w:val="x-none" w:eastAsia="x-none"/>
    </w:rPr>
  </w:style>
  <w:style w:type="character" w:customStyle="1" w:styleId="afd">
    <w:name w:val="正文文本缩进 字符"/>
    <w:basedOn w:val="a2"/>
    <w:uiPriority w:val="99"/>
    <w:semiHidden/>
    <w:rsid w:val="003379B2"/>
  </w:style>
  <w:style w:type="character" w:customStyle="1" w:styleId="Chare">
    <w:name w:val="正文文本缩进 Char"/>
    <w:link w:val="afc"/>
    <w:rsid w:val="003379B2"/>
    <w:rPr>
      <w:rFonts w:ascii="宋体" w:eastAsia="宋体" w:hAnsi="Times New Roman" w:cs="Times New Roman"/>
      <w:sz w:val="28"/>
      <w:szCs w:val="20"/>
      <w:lang w:val="x-none" w:eastAsia="x-none"/>
    </w:rPr>
  </w:style>
  <w:style w:type="paragraph" w:styleId="31">
    <w:name w:val="Body Text 3"/>
    <w:basedOn w:val="a"/>
    <w:link w:val="32"/>
    <w:rsid w:val="003379B2"/>
    <w:pPr>
      <w:spacing w:after="120"/>
    </w:pPr>
    <w:rPr>
      <w:rFonts w:ascii="Times New Roman" w:eastAsia="宋体" w:hAnsi="Times New Roman" w:cs="Times New Roman"/>
      <w:sz w:val="16"/>
      <w:szCs w:val="16"/>
    </w:rPr>
  </w:style>
  <w:style w:type="character" w:customStyle="1" w:styleId="32">
    <w:name w:val="正文文本 3 字符"/>
    <w:basedOn w:val="a2"/>
    <w:link w:val="31"/>
    <w:rsid w:val="003379B2"/>
    <w:rPr>
      <w:rFonts w:ascii="Times New Roman" w:eastAsia="宋体" w:hAnsi="Times New Roman" w:cs="Times New Roman"/>
      <w:sz w:val="16"/>
      <w:szCs w:val="16"/>
    </w:rPr>
  </w:style>
  <w:style w:type="paragraph" w:styleId="afe">
    <w:name w:val="footer"/>
    <w:basedOn w:val="a"/>
    <w:link w:val="Charf"/>
    <w:uiPriority w:val="99"/>
    <w:rsid w:val="003379B2"/>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aff">
    <w:name w:val="页脚 字符"/>
    <w:basedOn w:val="a2"/>
    <w:uiPriority w:val="99"/>
    <w:semiHidden/>
    <w:rsid w:val="003379B2"/>
    <w:rPr>
      <w:sz w:val="18"/>
      <w:szCs w:val="18"/>
    </w:rPr>
  </w:style>
  <w:style w:type="character" w:customStyle="1" w:styleId="Charf">
    <w:name w:val="页脚 Char"/>
    <w:link w:val="afe"/>
    <w:uiPriority w:val="99"/>
    <w:rsid w:val="003379B2"/>
    <w:rPr>
      <w:rFonts w:ascii="Times New Roman" w:eastAsia="宋体" w:hAnsi="Times New Roman" w:cs="Times New Roman"/>
      <w:sz w:val="18"/>
      <w:szCs w:val="18"/>
      <w:lang w:val="x-none" w:eastAsia="x-none"/>
    </w:rPr>
  </w:style>
  <w:style w:type="paragraph" w:customStyle="1" w:styleId="MMTopic5">
    <w:name w:val="MM Topic 5"/>
    <w:basedOn w:val="5"/>
    <w:rsid w:val="003379B2"/>
    <w:pPr>
      <w:tabs>
        <w:tab w:val="left" w:pos="2551"/>
      </w:tabs>
      <w:adjustRightInd/>
      <w:spacing w:line="376" w:lineRule="auto"/>
      <w:ind w:left="992" w:hanging="992"/>
      <w:textAlignment w:val="auto"/>
    </w:pPr>
    <w:rPr>
      <w:rFonts w:ascii="Times New Roman" w:eastAsia="宋体"/>
      <w:bCs/>
      <w:kern w:val="2"/>
      <w:szCs w:val="28"/>
    </w:rPr>
  </w:style>
  <w:style w:type="paragraph" w:customStyle="1" w:styleId="MMTopic4">
    <w:name w:val="MM Topic 4"/>
    <w:basedOn w:val="4"/>
    <w:rsid w:val="003379B2"/>
    <w:pPr>
      <w:tabs>
        <w:tab w:val="left" w:pos="1984"/>
        <w:tab w:val="left" w:pos="2356"/>
      </w:tabs>
      <w:ind w:left="1984" w:hanging="708"/>
    </w:pPr>
  </w:style>
  <w:style w:type="paragraph" w:styleId="aff0">
    <w:name w:val="header"/>
    <w:basedOn w:val="a"/>
    <w:link w:val="Charf0"/>
    <w:uiPriority w:val="99"/>
    <w:rsid w:val="003379B2"/>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aff1">
    <w:name w:val="页眉 字符"/>
    <w:basedOn w:val="a2"/>
    <w:uiPriority w:val="99"/>
    <w:semiHidden/>
    <w:rsid w:val="003379B2"/>
    <w:rPr>
      <w:sz w:val="18"/>
      <w:szCs w:val="18"/>
    </w:rPr>
  </w:style>
  <w:style w:type="character" w:customStyle="1" w:styleId="Charf0">
    <w:name w:val="页眉 Char"/>
    <w:link w:val="aff0"/>
    <w:uiPriority w:val="99"/>
    <w:rsid w:val="003379B2"/>
    <w:rPr>
      <w:rFonts w:ascii="Times New Roman" w:eastAsia="宋体" w:hAnsi="Times New Roman" w:cs="Times New Roman"/>
      <w:sz w:val="18"/>
      <w:szCs w:val="18"/>
      <w:lang w:val="x-none" w:eastAsia="x-none"/>
    </w:rPr>
  </w:style>
  <w:style w:type="paragraph" w:customStyle="1" w:styleId="21">
    <w:name w:val="列出段落2"/>
    <w:basedOn w:val="a"/>
    <w:qFormat/>
    <w:rsid w:val="003379B2"/>
    <w:pPr>
      <w:spacing w:beforeLines="50" w:before="156" w:afterLines="50" w:after="156" w:line="288" w:lineRule="auto"/>
      <w:ind w:firstLineChars="200" w:firstLine="420"/>
      <w:jc w:val="left"/>
    </w:pPr>
    <w:rPr>
      <w:rFonts w:ascii="Arial" w:eastAsia="宋体" w:hAnsi="Arial" w:cs="Times New Roman"/>
      <w:sz w:val="24"/>
      <w:szCs w:val="24"/>
    </w:rPr>
  </w:style>
  <w:style w:type="paragraph" w:customStyle="1" w:styleId="line1">
    <w:name w:val="line1"/>
    <w:basedOn w:val="aff2"/>
    <w:next w:val="a"/>
    <w:rsid w:val="003379B2"/>
    <w:pPr>
      <w:widowControl/>
      <w:pBdr>
        <w:top w:val="single" w:sz="36" w:space="1" w:color="auto"/>
      </w:pBdr>
      <w:spacing w:after="0"/>
      <w:ind w:firstLineChars="200" w:firstLine="200"/>
      <w:jc w:val="right"/>
      <w:outlineLvl w:val="9"/>
    </w:pPr>
    <w:rPr>
      <w:bCs w:val="0"/>
      <w:kern w:val="28"/>
      <w:sz w:val="40"/>
      <w:szCs w:val="20"/>
      <w:lang w:val="en-US" w:eastAsia="zh-CN"/>
    </w:rPr>
  </w:style>
  <w:style w:type="paragraph" w:styleId="aff2">
    <w:name w:val="Title"/>
    <w:basedOn w:val="a"/>
    <w:next w:val="a"/>
    <w:link w:val="Charf1"/>
    <w:uiPriority w:val="10"/>
    <w:qFormat/>
    <w:rsid w:val="003379B2"/>
    <w:pPr>
      <w:spacing w:before="240" w:after="60"/>
      <w:jc w:val="center"/>
      <w:outlineLvl w:val="0"/>
    </w:pPr>
    <w:rPr>
      <w:rFonts w:ascii="Cambria" w:eastAsia="宋体" w:hAnsi="Cambria" w:cs="Times New Roman"/>
      <w:b/>
      <w:bCs/>
      <w:sz w:val="32"/>
      <w:szCs w:val="32"/>
      <w:lang w:val="x-none" w:eastAsia="x-none"/>
    </w:rPr>
  </w:style>
  <w:style w:type="character" w:customStyle="1" w:styleId="aff3">
    <w:name w:val="标题 字符"/>
    <w:basedOn w:val="a2"/>
    <w:uiPriority w:val="10"/>
    <w:rsid w:val="003379B2"/>
    <w:rPr>
      <w:rFonts w:asciiTheme="majorHAnsi" w:eastAsiaTheme="majorEastAsia" w:hAnsiTheme="majorHAnsi" w:cstheme="majorBidi"/>
      <w:b/>
      <w:bCs/>
      <w:sz w:val="32"/>
      <w:szCs w:val="32"/>
    </w:rPr>
  </w:style>
  <w:style w:type="character" w:customStyle="1" w:styleId="Charf1">
    <w:name w:val="标题 Char"/>
    <w:link w:val="aff2"/>
    <w:uiPriority w:val="10"/>
    <w:rsid w:val="003379B2"/>
    <w:rPr>
      <w:rFonts w:ascii="Cambria" w:eastAsia="宋体" w:hAnsi="Cambria" w:cs="Times New Roman"/>
      <w:b/>
      <w:bCs/>
      <w:sz w:val="32"/>
      <w:szCs w:val="32"/>
      <w:lang w:val="x-none" w:eastAsia="x-none"/>
    </w:rPr>
  </w:style>
  <w:style w:type="paragraph" w:customStyle="1" w:styleId="-110">
    <w:name w:val="彩色底纹 - 着色 11"/>
    <w:uiPriority w:val="99"/>
    <w:semiHidden/>
    <w:rsid w:val="003379B2"/>
    <w:rPr>
      <w:rFonts w:ascii="Times New Roman" w:eastAsia="宋体" w:hAnsi="Times New Roman" w:cs="Times New Roman"/>
      <w:szCs w:val="24"/>
    </w:rPr>
  </w:style>
  <w:style w:type="paragraph" w:customStyle="1" w:styleId="MMTitle">
    <w:name w:val="MM Title"/>
    <w:basedOn w:val="aff2"/>
    <w:rsid w:val="003379B2"/>
    <w:rPr>
      <w:rFonts w:ascii="Arial" w:hAnsi="Arial" w:cs="Arial"/>
    </w:rPr>
  </w:style>
  <w:style w:type="paragraph" w:customStyle="1" w:styleId="MMTopic6">
    <w:name w:val="MM Topic 6"/>
    <w:basedOn w:val="6"/>
    <w:rsid w:val="003379B2"/>
    <w:pPr>
      <w:tabs>
        <w:tab w:val="left" w:pos="3926"/>
      </w:tabs>
      <w:ind w:left="3260" w:hanging="1134"/>
    </w:pPr>
  </w:style>
  <w:style w:type="paragraph" w:customStyle="1" w:styleId="aff4">
    <w:name w:val="正文加粗"/>
    <w:basedOn w:val="a"/>
    <w:rsid w:val="003379B2"/>
    <w:pPr>
      <w:widowControl/>
      <w:spacing w:line="360" w:lineRule="auto"/>
      <w:ind w:firstLineChars="200" w:firstLine="200"/>
      <w:jc w:val="left"/>
    </w:pPr>
    <w:rPr>
      <w:rFonts w:ascii="Arial" w:eastAsia="宋体" w:hAnsi="Arial" w:cs="Times New Roman"/>
      <w:b/>
      <w:kern w:val="0"/>
      <w:sz w:val="24"/>
      <w:szCs w:val="20"/>
    </w:rPr>
  </w:style>
  <w:style w:type="paragraph" w:customStyle="1" w:styleId="11">
    <w:name w:val="列出段落1"/>
    <w:basedOn w:val="a"/>
    <w:qFormat/>
    <w:rsid w:val="003379B2"/>
    <w:pPr>
      <w:ind w:firstLineChars="200" w:firstLine="420"/>
    </w:pPr>
    <w:rPr>
      <w:rFonts w:ascii="Calibri" w:eastAsia="宋体" w:hAnsi="Calibri" w:cs="Times New Roman"/>
    </w:rPr>
  </w:style>
  <w:style w:type="paragraph" w:customStyle="1" w:styleId="22">
    <w:name w:val="样式2"/>
    <w:basedOn w:val="1"/>
    <w:rsid w:val="003379B2"/>
    <w:pPr>
      <w:tabs>
        <w:tab w:val="left" w:pos="1511"/>
      </w:tabs>
      <w:spacing w:before="0" w:after="0" w:line="360" w:lineRule="auto"/>
      <w:jc w:val="both"/>
    </w:pPr>
    <w:rPr>
      <w:rFonts w:eastAsia="仿宋_GB2312"/>
      <w:bCs/>
      <w:sz w:val="28"/>
      <w:szCs w:val="28"/>
    </w:rPr>
  </w:style>
  <w:style w:type="paragraph" w:styleId="aff5">
    <w:name w:val="List"/>
    <w:basedOn w:val="a"/>
    <w:rsid w:val="003379B2"/>
    <w:pPr>
      <w:ind w:left="200" w:hangingChars="200" w:hanging="200"/>
    </w:pPr>
    <w:rPr>
      <w:rFonts w:ascii="Times New Roman" w:eastAsia="宋体" w:hAnsi="Times New Roman" w:cs="Times New Roman"/>
      <w:szCs w:val="24"/>
    </w:rPr>
  </w:style>
  <w:style w:type="paragraph" w:customStyle="1" w:styleId="ParaCharCharChar">
    <w:name w:val="默认段落字体 Para Char Char Char"/>
    <w:basedOn w:val="a"/>
    <w:rsid w:val="003379B2"/>
    <w:rPr>
      <w:rFonts w:ascii="Times New Roman" w:eastAsia="宋体" w:hAnsi="Times New Roman" w:cs="Times New Roman"/>
      <w:szCs w:val="20"/>
    </w:rPr>
  </w:style>
  <w:style w:type="paragraph" w:customStyle="1" w:styleId="Charf2">
    <w:name w:val="Char"/>
    <w:basedOn w:val="a"/>
    <w:next w:val="a"/>
    <w:rsid w:val="003379B2"/>
    <w:pPr>
      <w:widowControl/>
      <w:spacing w:after="160" w:line="240" w:lineRule="exact"/>
      <w:jc w:val="left"/>
    </w:pPr>
    <w:rPr>
      <w:rFonts w:ascii="Verdana" w:eastAsia="宋体" w:hAnsi="Verdana" w:cs="Times New Roman"/>
      <w:kern w:val="0"/>
      <w:sz w:val="20"/>
      <w:szCs w:val="20"/>
      <w:lang w:eastAsia="en-US"/>
    </w:rPr>
  </w:style>
  <w:style w:type="paragraph" w:customStyle="1" w:styleId="aff6">
    <w:name w:val="列表（符号二级）（绿盟科技）"/>
    <w:basedOn w:val="aff7"/>
    <w:qFormat/>
    <w:rsid w:val="003379B2"/>
    <w:pPr>
      <w:tabs>
        <w:tab w:val="left" w:pos="360"/>
        <w:tab w:val="left" w:pos="840"/>
      </w:tabs>
    </w:pPr>
  </w:style>
  <w:style w:type="paragraph" w:customStyle="1" w:styleId="aff7">
    <w:name w:val="列表（符号一级）（绿盟科技）"/>
    <w:basedOn w:val="a"/>
    <w:qFormat/>
    <w:rsid w:val="003379B2"/>
    <w:pPr>
      <w:widowControl/>
      <w:spacing w:line="300" w:lineRule="auto"/>
      <w:jc w:val="left"/>
    </w:pPr>
    <w:rPr>
      <w:rFonts w:ascii="Arial" w:eastAsia="宋体" w:hAnsi="Arial" w:cs="Times New Roman"/>
      <w:kern w:val="0"/>
      <w:szCs w:val="21"/>
    </w:rPr>
  </w:style>
  <w:style w:type="paragraph" w:customStyle="1" w:styleId="1DellHeading2">
    <w:name w:val="1DellHeading2"/>
    <w:basedOn w:val="a"/>
    <w:rsid w:val="003379B2"/>
    <w:pPr>
      <w:keepNext/>
      <w:widowControl/>
      <w:tabs>
        <w:tab w:val="left" w:pos="0"/>
        <w:tab w:val="left" w:pos="840"/>
      </w:tabs>
      <w:spacing w:beforeLines="50" w:before="156" w:afterLines="50" w:after="156"/>
      <w:ind w:left="840" w:hanging="420"/>
      <w:jc w:val="left"/>
      <w:outlineLvl w:val="1"/>
    </w:pPr>
    <w:rPr>
      <w:rFonts w:ascii="Arial (W1)" w:eastAsia="宋体" w:hAnsi="Arial (W1)" w:cs="Times New Roman"/>
      <w:b/>
      <w:caps/>
      <w:color w:val="0000FF"/>
      <w:kern w:val="0"/>
      <w:sz w:val="28"/>
      <w:szCs w:val="24"/>
      <w:lang w:eastAsia="en-US" w:bidi="en-US"/>
    </w:rPr>
  </w:style>
  <w:style w:type="paragraph" w:customStyle="1" w:styleId="-">
    <w:name w:val="科维-十字星号"/>
    <w:basedOn w:val="a"/>
    <w:rsid w:val="003379B2"/>
    <w:pPr>
      <w:widowControl/>
      <w:spacing w:beforeLines="50" w:before="156" w:line="360" w:lineRule="auto"/>
      <w:jc w:val="left"/>
    </w:pPr>
    <w:rPr>
      <w:rFonts w:ascii="Times New Roman" w:eastAsia="宋体" w:hAnsi="Times New Roman" w:cs="Times New Roman"/>
      <w:color w:val="000000"/>
      <w:kern w:val="0"/>
      <w:sz w:val="24"/>
      <w:szCs w:val="24"/>
      <w:lang w:eastAsia="en-US"/>
    </w:rPr>
  </w:style>
  <w:style w:type="paragraph" w:customStyle="1" w:styleId="Normal1">
    <w:name w:val="Normal1"/>
    <w:basedOn w:val="a"/>
    <w:qFormat/>
    <w:rsid w:val="003379B2"/>
    <w:pPr>
      <w:spacing w:line="360" w:lineRule="auto"/>
      <w:ind w:firstLineChars="200" w:firstLine="200"/>
    </w:pPr>
    <w:rPr>
      <w:rFonts w:ascii="Calibri" w:eastAsia="宋体" w:hAnsi="Calibri" w:cs="Times New Roman"/>
      <w:sz w:val="24"/>
    </w:rPr>
  </w:style>
  <w:style w:type="paragraph" w:customStyle="1" w:styleId="aff8">
    <w:name w:val="a"/>
    <w:basedOn w:val="a"/>
    <w:rsid w:val="003379B2"/>
    <w:pPr>
      <w:widowControl/>
      <w:spacing w:before="100" w:beforeAutospacing="1" w:after="100" w:afterAutospacing="1"/>
      <w:jc w:val="left"/>
    </w:pPr>
    <w:rPr>
      <w:rFonts w:ascii="宋体" w:eastAsia="宋体" w:hAnsi="宋体" w:cs="宋体"/>
      <w:kern w:val="0"/>
      <w:sz w:val="24"/>
      <w:szCs w:val="24"/>
    </w:rPr>
  </w:style>
  <w:style w:type="paragraph" w:customStyle="1" w:styleId="ListParagraph">
    <w:name w:val="List Paragraph"/>
    <w:basedOn w:val="a"/>
    <w:qFormat/>
    <w:rsid w:val="003379B2"/>
    <w:pPr>
      <w:ind w:firstLineChars="200" w:firstLine="420"/>
    </w:pPr>
    <w:rPr>
      <w:rFonts w:ascii="Calibri" w:eastAsia="宋体" w:hAnsi="Calibri" w:cs="Times New Roman"/>
    </w:rPr>
  </w:style>
  <w:style w:type="paragraph" w:customStyle="1" w:styleId="Char13">
    <w:name w:val=" Char1"/>
    <w:basedOn w:val="a"/>
    <w:rsid w:val="003379B2"/>
    <w:rPr>
      <w:rFonts w:ascii="Tahoma" w:eastAsia="宋体" w:hAnsi="Tahoma" w:cs="Times New Roman"/>
      <w:sz w:val="24"/>
      <w:szCs w:val="20"/>
    </w:rPr>
  </w:style>
  <w:style w:type="paragraph" w:customStyle="1" w:styleId="71">
    <w:name w:val="样式7"/>
    <w:basedOn w:val="1"/>
    <w:rsid w:val="003379B2"/>
    <w:pPr>
      <w:tabs>
        <w:tab w:val="left" w:pos="1511"/>
      </w:tabs>
      <w:spacing w:line="578" w:lineRule="auto"/>
      <w:ind w:left="1511" w:hanging="432"/>
      <w:jc w:val="both"/>
    </w:pPr>
    <w:rPr>
      <w:rFonts w:ascii="宋体" w:hAnsi="宋体"/>
      <w:bCs/>
      <w:sz w:val="44"/>
      <w:szCs w:val="44"/>
    </w:rPr>
  </w:style>
  <w:style w:type="paragraph" w:styleId="aff9">
    <w:name w:val="Normal (Web)"/>
    <w:aliases w:val="普通(Web)1,普通 (Web)1,普通(Web)2,普通(Web)21,普通(Web),普通 (Web)2,普通(Web)3,普通 (Web)11,普通 (Web)111,普通 (Web)"/>
    <w:basedOn w:val="a"/>
    <w:qFormat/>
    <w:rsid w:val="003379B2"/>
    <w:pPr>
      <w:widowControl/>
      <w:spacing w:before="100" w:beforeAutospacing="1" w:after="100" w:afterAutospacing="1"/>
      <w:jc w:val="left"/>
    </w:pPr>
    <w:rPr>
      <w:rFonts w:ascii="宋体" w:eastAsia="宋体" w:hAnsi="宋体" w:cs="宋体"/>
      <w:kern w:val="0"/>
      <w:sz w:val="24"/>
      <w:szCs w:val="24"/>
    </w:rPr>
  </w:style>
  <w:style w:type="paragraph" w:customStyle="1" w:styleId="15515515">
    <w:name w:val="样式 小四 段前: 1.55 磅 段后: 1.55 磅 行距: 1.5 倍行距"/>
    <w:basedOn w:val="a"/>
    <w:rsid w:val="003379B2"/>
    <w:pPr>
      <w:spacing w:before="31" w:after="31" w:line="360" w:lineRule="auto"/>
    </w:pPr>
    <w:rPr>
      <w:rFonts w:ascii="Times New Roman" w:eastAsia="宋体" w:hAnsi="Times New Roman" w:cs="Times New Roman"/>
      <w:sz w:val="28"/>
      <w:szCs w:val="20"/>
    </w:rPr>
  </w:style>
  <w:style w:type="paragraph" w:customStyle="1" w:styleId="CharCharChar">
    <w:name w:val="Char Char Char"/>
    <w:basedOn w:val="afa"/>
    <w:rsid w:val="003379B2"/>
    <w:pPr>
      <w:pageBreakBefore/>
      <w:spacing w:line="360" w:lineRule="auto"/>
    </w:pPr>
    <w:rPr>
      <w:rFonts w:ascii="Tahoma" w:hAnsi="Tahoma"/>
      <w:sz w:val="24"/>
    </w:rPr>
  </w:style>
  <w:style w:type="paragraph" w:customStyle="1" w:styleId="affa">
    <w:name w:val="样式 正文 +"/>
    <w:basedOn w:val="a"/>
    <w:rsid w:val="003379B2"/>
    <w:pPr>
      <w:spacing w:line="360" w:lineRule="auto"/>
      <w:jc w:val="left"/>
    </w:pPr>
    <w:rPr>
      <w:rFonts w:ascii="仿宋_GB2312" w:eastAsia="仿宋_GB2312" w:hAnsi="Times New Roman" w:cs="宋体"/>
      <w:sz w:val="28"/>
      <w:szCs w:val="20"/>
    </w:rPr>
  </w:style>
  <w:style w:type="paragraph" w:customStyle="1" w:styleId="23">
    <w:name w:val="封面标准号2"/>
    <w:basedOn w:val="a"/>
    <w:rsid w:val="003379B2"/>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eastAsia="宋体" w:hAnsi="Times New Roman" w:cs="Times New Roman"/>
      <w:kern w:val="0"/>
      <w:sz w:val="28"/>
      <w:szCs w:val="20"/>
    </w:rPr>
  </w:style>
  <w:style w:type="paragraph" w:customStyle="1" w:styleId="2GB231200151">
    <w:name w:val="样式 样式 标题 2 + 仿宋_GB2312 小三 黑色 段前: 0 磅 段后: 0 磅 行距: 1.5 倍行距1 + 自动设置"/>
    <w:basedOn w:val="a"/>
    <w:uiPriority w:val="99"/>
    <w:rsid w:val="003379B2"/>
    <w:pPr>
      <w:keepNext/>
      <w:keepLines/>
      <w:tabs>
        <w:tab w:val="left" w:pos="578"/>
      </w:tabs>
      <w:spacing w:beforeLines="50" w:before="156" w:afterLines="50" w:after="156" w:line="360" w:lineRule="auto"/>
      <w:ind w:left="576" w:hanging="576"/>
      <w:outlineLvl w:val="1"/>
    </w:pPr>
    <w:rPr>
      <w:rFonts w:ascii="Times New Roman" w:eastAsia="华文中宋" w:hAnsi="Times New Roman" w:cs="Times New Roman"/>
      <w:b/>
      <w:bCs/>
      <w:sz w:val="32"/>
      <w:szCs w:val="20"/>
    </w:rPr>
  </w:style>
  <w:style w:type="paragraph" w:customStyle="1" w:styleId="CharCharCharCharCharCharCharChar">
    <w:name w:val=" Char Char Char Char Char Char Char Char"/>
    <w:basedOn w:val="a"/>
    <w:semiHidden/>
    <w:rsid w:val="003379B2"/>
    <w:pPr>
      <w:spacing w:line="360" w:lineRule="auto"/>
    </w:pPr>
    <w:rPr>
      <w:rFonts w:ascii="宋体" w:eastAsia="宋体" w:hAnsi="宋体" w:cs="Times New Roman"/>
      <w:szCs w:val="24"/>
    </w:rPr>
  </w:style>
  <w:style w:type="paragraph" w:customStyle="1" w:styleId="CharCharChar0">
    <w:name w:val=" Char Char Char"/>
    <w:basedOn w:val="a"/>
    <w:rsid w:val="003379B2"/>
    <w:pPr>
      <w:widowControl/>
      <w:spacing w:after="160" w:line="240" w:lineRule="exact"/>
      <w:jc w:val="left"/>
    </w:pPr>
    <w:rPr>
      <w:rFonts w:ascii="Verdana" w:eastAsia="宋体" w:hAnsi="Verdana" w:cs="Times New Roman"/>
      <w:kern w:val="0"/>
      <w:sz w:val="20"/>
      <w:szCs w:val="20"/>
      <w:lang w:eastAsia="en-US"/>
    </w:rPr>
  </w:style>
  <w:style w:type="paragraph" w:customStyle="1" w:styleId="affb">
    <w:name w:val="表格标题"/>
    <w:basedOn w:val="af5"/>
    <w:next w:val="af5"/>
    <w:rsid w:val="003379B2"/>
    <w:pPr>
      <w:jc w:val="center"/>
    </w:pPr>
    <w:rPr>
      <w:b/>
    </w:rPr>
  </w:style>
  <w:style w:type="table" w:styleId="affc">
    <w:name w:val="Table Grid"/>
    <w:basedOn w:val="a3"/>
    <w:qFormat/>
    <w:rsid w:val="003379B2"/>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列出段落11"/>
    <w:basedOn w:val="a"/>
    <w:qFormat/>
    <w:rsid w:val="003379B2"/>
    <w:pPr>
      <w:ind w:firstLineChars="200" w:firstLine="420"/>
    </w:pPr>
    <w:rPr>
      <w:rFonts w:ascii="Calibri" w:eastAsia="宋体" w:hAnsi="Calibri" w:cs="黑体"/>
    </w:rPr>
  </w:style>
  <w:style w:type="character" w:customStyle="1" w:styleId="Charf3">
    <w:name w:val="副标题 Char"/>
    <w:link w:val="affd"/>
    <w:uiPriority w:val="11"/>
    <w:rsid w:val="003379B2"/>
    <w:rPr>
      <w:rFonts w:ascii="Cambria" w:hAnsi="Cambria"/>
      <w:i/>
      <w:iCs/>
      <w:smallCaps/>
      <w:spacing w:val="10"/>
      <w:sz w:val="28"/>
      <w:szCs w:val="28"/>
    </w:rPr>
  </w:style>
  <w:style w:type="paragraph" w:styleId="affd">
    <w:name w:val="Subtitle"/>
    <w:basedOn w:val="a"/>
    <w:next w:val="a"/>
    <w:link w:val="Charf3"/>
    <w:uiPriority w:val="11"/>
    <w:qFormat/>
    <w:rsid w:val="003379B2"/>
    <w:pPr>
      <w:widowControl/>
      <w:spacing w:after="200" w:line="276" w:lineRule="auto"/>
      <w:jc w:val="left"/>
    </w:pPr>
    <w:rPr>
      <w:rFonts w:ascii="Cambria" w:hAnsi="Cambria"/>
      <w:i/>
      <w:iCs/>
      <w:smallCaps/>
      <w:spacing w:val="10"/>
      <w:sz w:val="28"/>
      <w:szCs w:val="28"/>
    </w:rPr>
  </w:style>
  <w:style w:type="character" w:customStyle="1" w:styleId="affe">
    <w:name w:val="副标题 字符"/>
    <w:basedOn w:val="a2"/>
    <w:uiPriority w:val="11"/>
    <w:rsid w:val="003379B2"/>
    <w:rPr>
      <w:b/>
      <w:bCs/>
      <w:kern w:val="28"/>
      <w:sz w:val="32"/>
      <w:szCs w:val="32"/>
    </w:rPr>
  </w:style>
  <w:style w:type="paragraph" w:styleId="afff">
    <w:name w:val="No Spacing"/>
    <w:basedOn w:val="a"/>
    <w:uiPriority w:val="1"/>
    <w:qFormat/>
    <w:rsid w:val="003379B2"/>
    <w:pPr>
      <w:widowControl/>
      <w:jc w:val="left"/>
    </w:pPr>
    <w:rPr>
      <w:rFonts w:ascii="Cambria" w:eastAsia="宋体" w:hAnsi="Cambria" w:cs="Times New Roman"/>
      <w:kern w:val="0"/>
      <w:sz w:val="22"/>
    </w:rPr>
  </w:style>
  <w:style w:type="character" w:customStyle="1" w:styleId="Charf4">
    <w:name w:val="引用 Char"/>
    <w:link w:val="afff0"/>
    <w:uiPriority w:val="29"/>
    <w:rsid w:val="003379B2"/>
    <w:rPr>
      <w:rFonts w:ascii="Cambria" w:hAnsi="Cambria"/>
      <w:i/>
      <w:iCs/>
      <w:sz w:val="22"/>
    </w:rPr>
  </w:style>
  <w:style w:type="paragraph" w:styleId="afff0">
    <w:name w:val="Quote"/>
    <w:basedOn w:val="a"/>
    <w:next w:val="a"/>
    <w:link w:val="Charf4"/>
    <w:uiPriority w:val="29"/>
    <w:qFormat/>
    <w:rsid w:val="003379B2"/>
    <w:pPr>
      <w:widowControl/>
      <w:spacing w:after="200" w:line="276" w:lineRule="auto"/>
      <w:jc w:val="left"/>
    </w:pPr>
    <w:rPr>
      <w:rFonts w:ascii="Cambria" w:hAnsi="Cambria"/>
      <w:i/>
      <w:iCs/>
      <w:sz w:val="22"/>
    </w:rPr>
  </w:style>
  <w:style w:type="character" w:customStyle="1" w:styleId="afff1">
    <w:name w:val="引用 字符"/>
    <w:basedOn w:val="a2"/>
    <w:uiPriority w:val="29"/>
    <w:rsid w:val="003379B2"/>
    <w:rPr>
      <w:i/>
      <w:iCs/>
      <w:color w:val="404040" w:themeColor="text1" w:themeTint="BF"/>
    </w:rPr>
  </w:style>
  <w:style w:type="character" w:customStyle="1" w:styleId="Charf5">
    <w:name w:val="明显引用 Char"/>
    <w:link w:val="afff2"/>
    <w:uiPriority w:val="30"/>
    <w:rsid w:val="003379B2"/>
    <w:rPr>
      <w:rFonts w:ascii="Cambria" w:hAnsi="Cambria"/>
      <w:i/>
      <w:iCs/>
      <w:sz w:val="22"/>
    </w:rPr>
  </w:style>
  <w:style w:type="paragraph" w:styleId="afff2">
    <w:name w:val="Intense Quote"/>
    <w:basedOn w:val="a"/>
    <w:next w:val="a"/>
    <w:link w:val="Charf5"/>
    <w:uiPriority w:val="30"/>
    <w:qFormat/>
    <w:rsid w:val="003379B2"/>
    <w:pPr>
      <w:widowControl/>
      <w:pBdr>
        <w:top w:val="single" w:sz="4" w:space="10" w:color="auto"/>
        <w:bottom w:val="single" w:sz="4" w:space="10" w:color="auto"/>
      </w:pBdr>
      <w:spacing w:before="240" w:after="240" w:line="300" w:lineRule="auto"/>
      <w:ind w:left="1152" w:right="1152"/>
    </w:pPr>
    <w:rPr>
      <w:rFonts w:ascii="Cambria" w:hAnsi="Cambria"/>
      <w:i/>
      <w:iCs/>
      <w:sz w:val="22"/>
    </w:rPr>
  </w:style>
  <w:style w:type="character" w:customStyle="1" w:styleId="afff3">
    <w:name w:val="明显引用 字符"/>
    <w:basedOn w:val="a2"/>
    <w:uiPriority w:val="30"/>
    <w:rsid w:val="003379B2"/>
    <w:rPr>
      <w:i/>
      <w:iCs/>
      <w:color w:val="4472C4" w:themeColor="accent1"/>
    </w:rPr>
  </w:style>
  <w:style w:type="character" w:styleId="afff4">
    <w:name w:val="Subtle Emphasis"/>
    <w:uiPriority w:val="19"/>
    <w:qFormat/>
    <w:rsid w:val="003379B2"/>
    <w:rPr>
      <w:i/>
      <w:iCs/>
    </w:rPr>
  </w:style>
  <w:style w:type="character" w:styleId="afff5">
    <w:name w:val="Intense Emphasis"/>
    <w:uiPriority w:val="21"/>
    <w:qFormat/>
    <w:rsid w:val="003379B2"/>
    <w:rPr>
      <w:b/>
      <w:bCs/>
      <w:i/>
      <w:iCs/>
    </w:rPr>
  </w:style>
  <w:style w:type="character" w:styleId="afff6">
    <w:name w:val="Intense Reference"/>
    <w:uiPriority w:val="32"/>
    <w:qFormat/>
    <w:rsid w:val="003379B2"/>
    <w:rPr>
      <w:b/>
      <w:bCs/>
      <w:smallCaps/>
    </w:rPr>
  </w:style>
  <w:style w:type="character" w:customStyle="1" w:styleId="2Char0">
    <w:name w:val="正文文本缩进 2 Char"/>
    <w:link w:val="24"/>
    <w:uiPriority w:val="99"/>
    <w:rsid w:val="003379B2"/>
    <w:rPr>
      <w:rFonts w:ascii="Cambria" w:hAnsi="Cambria"/>
      <w:sz w:val="22"/>
    </w:rPr>
  </w:style>
  <w:style w:type="paragraph" w:styleId="24">
    <w:name w:val="Body Text Indent 2"/>
    <w:basedOn w:val="a"/>
    <w:link w:val="2Char0"/>
    <w:uiPriority w:val="99"/>
    <w:unhideWhenUsed/>
    <w:rsid w:val="003379B2"/>
    <w:pPr>
      <w:widowControl/>
      <w:spacing w:after="120" w:line="480" w:lineRule="auto"/>
      <w:ind w:leftChars="200" w:left="420"/>
      <w:jc w:val="left"/>
    </w:pPr>
    <w:rPr>
      <w:rFonts w:ascii="Cambria" w:hAnsi="Cambria"/>
      <w:sz w:val="22"/>
    </w:rPr>
  </w:style>
  <w:style w:type="character" w:customStyle="1" w:styleId="25">
    <w:name w:val="正文文本缩进 2 字符"/>
    <w:basedOn w:val="a2"/>
    <w:uiPriority w:val="99"/>
    <w:semiHidden/>
    <w:rsid w:val="003379B2"/>
  </w:style>
  <w:style w:type="paragraph" w:customStyle="1" w:styleId="Default">
    <w:name w:val="Default"/>
    <w:rsid w:val="003379B2"/>
    <w:pPr>
      <w:widowControl w:val="0"/>
      <w:autoSpaceDE w:val="0"/>
      <w:autoSpaceDN w:val="0"/>
      <w:adjustRightInd w:val="0"/>
    </w:pPr>
    <w:rPr>
      <w:rFonts w:ascii="仿宋_GB2312" w:eastAsia="仿宋_GB2312" w:hAnsi="Calibri" w:cs="仿宋_GB2312"/>
      <w:color w:val="000000"/>
      <w:kern w:val="0"/>
      <w:sz w:val="24"/>
      <w:szCs w:val="24"/>
    </w:rPr>
  </w:style>
  <w:style w:type="character" w:customStyle="1" w:styleId="black1">
    <w:name w:val="black1"/>
    <w:rsid w:val="003379B2"/>
    <w:rPr>
      <w:rFonts w:ascii="ˎ̥" w:hAnsi="ˎ̥" w:hint="default"/>
      <w:strike w:val="0"/>
      <w:dstrike w:val="0"/>
      <w:color w:val="333333"/>
      <w:sz w:val="18"/>
      <w:szCs w:val="18"/>
      <w:u w:val="none"/>
      <w:effect w:val="none"/>
    </w:rPr>
  </w:style>
  <w:style w:type="paragraph" w:customStyle="1" w:styleId="ListParagraph1">
    <w:name w:val="List Paragraph1"/>
    <w:basedOn w:val="a"/>
    <w:rsid w:val="003379B2"/>
    <w:pPr>
      <w:ind w:firstLineChars="200" w:firstLine="420"/>
    </w:pPr>
    <w:rPr>
      <w:rFonts w:ascii="Calibri" w:eastAsia="宋体" w:hAnsi="Calibri" w:cs="Times New Roman"/>
    </w:rPr>
  </w:style>
  <w:style w:type="character" w:customStyle="1" w:styleId="Char7">
    <w:name w:val="列出段落 Char"/>
    <w:link w:val="af6"/>
    <w:uiPriority w:val="34"/>
    <w:qFormat/>
    <w:rsid w:val="003379B2"/>
    <w:rPr>
      <w:rFonts w:ascii="Calibri" w:hAnsi="Calibri"/>
    </w:rPr>
  </w:style>
  <w:style w:type="character" w:customStyle="1" w:styleId="afff7">
    <w:name w:val="列表段落 字符"/>
    <w:uiPriority w:val="34"/>
    <w:qFormat/>
    <w:rsid w:val="003379B2"/>
    <w:rPr>
      <w:rFonts w:ascii="Calibri" w:hAnsi="Calibri"/>
      <w:kern w:val="2"/>
      <w:sz w:val="21"/>
      <w:szCs w:val="22"/>
    </w:rPr>
  </w:style>
  <w:style w:type="paragraph" w:customStyle="1" w:styleId="afff8">
    <w:name w:val="表格文字"/>
    <w:next w:val="a1"/>
    <w:link w:val="Charf6"/>
    <w:qFormat/>
    <w:rsid w:val="003379B2"/>
    <w:pPr>
      <w:widowControl w:val="0"/>
      <w:adjustRightInd w:val="0"/>
      <w:spacing w:line="420" w:lineRule="atLeast"/>
      <w:textAlignment w:val="baseline"/>
    </w:pPr>
    <w:rPr>
      <w:rFonts w:ascii="Times New Roman" w:eastAsia="宋体" w:hAnsi="Times New Roman" w:cs="Times New Roman"/>
      <w:kern w:val="0"/>
      <w:szCs w:val="20"/>
    </w:rPr>
  </w:style>
  <w:style w:type="character" w:customStyle="1" w:styleId="Charf6">
    <w:name w:val="表格文字 Char"/>
    <w:link w:val="afff8"/>
    <w:rsid w:val="003379B2"/>
    <w:rPr>
      <w:rFonts w:ascii="Times New Roman" w:eastAsia="宋体" w:hAnsi="Times New Roman" w:cs="Times New Roman"/>
      <w:kern w:val="0"/>
      <w:szCs w:val="20"/>
    </w:rPr>
  </w:style>
  <w:style w:type="character" w:styleId="afff9">
    <w:name w:val="FollowedHyperlink"/>
    <w:basedOn w:val="a2"/>
    <w:uiPriority w:val="99"/>
    <w:semiHidden/>
    <w:unhideWhenUsed/>
    <w:rsid w:val="003379B2"/>
    <w:rPr>
      <w:color w:val="954F72" w:themeColor="followedHyperlink"/>
      <w:u w:val="single"/>
    </w:rPr>
  </w:style>
  <w:style w:type="paragraph" w:styleId="af8">
    <w:name w:val="Body Text First Indent"/>
    <w:basedOn w:val="a1"/>
    <w:link w:val="Char11"/>
    <w:semiHidden/>
    <w:unhideWhenUsed/>
    <w:rsid w:val="003379B2"/>
    <w:pPr>
      <w:widowControl w:val="0"/>
      <w:spacing w:after="120" w:line="240" w:lineRule="auto"/>
      <w:ind w:firstLineChars="100" w:firstLine="420"/>
    </w:pPr>
  </w:style>
  <w:style w:type="character" w:customStyle="1" w:styleId="afffa">
    <w:name w:val="正文文本首行缩进 字符"/>
    <w:basedOn w:val="Char0"/>
    <w:link w:val="af8"/>
    <w:uiPriority w:val="99"/>
    <w:semiHidden/>
    <w:rsid w:val="003379B2"/>
    <w:rPr>
      <w:rFonts w:ascii="Times New Roman" w:eastAsia="隶书" w:hAnsi="Times New Roman" w:cs="Times New Roman"/>
      <w:b w:val="0"/>
      <w:kern w:val="0"/>
      <w:sz w:val="44"/>
      <w:szCs w:val="20"/>
      <w:lang w:val="x-none" w:eastAsia="x-none"/>
    </w:rPr>
  </w:style>
  <w:style w:type="paragraph" w:styleId="afffb">
    <w:name w:val="List Paragraph"/>
    <w:basedOn w:val="a"/>
    <w:uiPriority w:val="34"/>
    <w:qFormat/>
    <w:rsid w:val="003379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1199</Words>
  <Characters>6837</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2026-07-17T08:07:00Z</dcterms:created>
  <dcterms:modified xsi:type="dcterms:W3CDTF">2026-07-17T08:12:00Z</dcterms:modified>
</cp:coreProperties>
</file>