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2A6435" w14:textId="77777777" w:rsidR="00AC3CF7" w:rsidRPr="00FB6A1B" w:rsidRDefault="0057660C">
      <w:pPr>
        <w:spacing w:line="720" w:lineRule="exact"/>
        <w:jc w:val="center"/>
        <w:rPr>
          <w:rFonts w:ascii="方正小标宋简体" w:eastAsia="方正小标宋简体" w:hAnsi="方正小标宋简体" w:cs="方正小标宋简体"/>
          <w:sz w:val="36"/>
          <w:szCs w:val="36"/>
          <w:shd w:val="clear" w:color="auto" w:fill="FFFFFF"/>
        </w:rPr>
      </w:pPr>
      <w:r w:rsidRPr="00FB6A1B">
        <w:rPr>
          <w:rFonts w:ascii="方正小标宋简体" w:eastAsia="方正小标宋简体" w:hAnsi="方正小标宋简体" w:cs="方正小标宋简体" w:hint="eastAsia"/>
          <w:sz w:val="36"/>
          <w:szCs w:val="36"/>
          <w:shd w:val="clear" w:color="auto" w:fill="FFFFFF"/>
        </w:rPr>
        <w:t>新城一站大居道路养护和雨污水管网养护采购项目招标需求</w:t>
      </w:r>
    </w:p>
    <w:p w14:paraId="7F03AC4D" w14:textId="77777777" w:rsidR="00AC3CF7" w:rsidRPr="00FB6A1B" w:rsidRDefault="0057660C">
      <w:pPr>
        <w:widowControl/>
        <w:spacing w:line="360" w:lineRule="atLeast"/>
        <w:ind w:firstLine="422"/>
        <w:jc w:val="left"/>
        <w:rPr>
          <w:rFonts w:ascii="微软雅黑" w:eastAsia="微软雅黑" w:hAnsi="微软雅黑" w:cs="微软雅黑"/>
          <w:sz w:val="27"/>
          <w:szCs w:val="27"/>
        </w:rPr>
      </w:pPr>
      <w:r w:rsidRPr="00FB6A1B">
        <w:rPr>
          <w:rStyle w:val="aff2"/>
          <w:rFonts w:ascii="宋体" w:hAnsi="宋体" w:cs="宋体" w:hint="eastAsia"/>
          <w:kern w:val="0"/>
          <w:sz w:val="27"/>
          <w:szCs w:val="27"/>
        </w:rPr>
        <w:t>一</w:t>
      </w:r>
      <w:r w:rsidRPr="00FB6A1B">
        <w:rPr>
          <w:rFonts w:ascii="宋体" w:hAnsi="宋体" w:cs="宋体" w:hint="eastAsia"/>
          <w:b/>
          <w:bCs/>
          <w:kern w:val="0"/>
          <w:sz w:val="27"/>
          <w:szCs w:val="27"/>
        </w:rPr>
        <w:t>、服务范围及内容</w:t>
      </w:r>
    </w:p>
    <w:p w14:paraId="4B99240A"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项目主要内容、数量及要求：主要对赵巷镇新城一站大居道路养护和雨污水管网养护项目的道路进行了整理路肩、修理边坡、修剪路肩草；人行道道砖翻修平整；道路黑色路面修补坑槽等病害；道路侧石平石整修；桥梁疏通泄水孔、清理伸缩缝等工作。加强赵巷镇新城一站大居道路养护和雨污水管网养护，确保社区公路设施完好、畅通运行，保障雨污水管道畅通，确保区域排水安全。对赵巷镇新城一站大居道路养护和雨污水管网养护项目的雨污水管网主要进行进行清淤、疏通、养护等工作，达到预期工作目标。</w:t>
      </w:r>
    </w:p>
    <w:p w14:paraId="400EA5AB"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服务时间:2026年12月29日—2027年12月28日。</w:t>
      </w:r>
    </w:p>
    <w:p w14:paraId="382A3AAC" w14:textId="77777777" w:rsidR="00AC3CF7" w:rsidRPr="00FB6A1B" w:rsidRDefault="0057660C">
      <w:pPr>
        <w:adjustRightInd w:val="0"/>
        <w:snapToGrid w:val="0"/>
        <w:spacing w:line="360" w:lineRule="auto"/>
        <w:ind w:firstLineChars="200" w:firstLine="420"/>
      </w:pPr>
      <w:r w:rsidRPr="00FB6A1B">
        <w:t>本项目采取一</w:t>
      </w:r>
      <w:r w:rsidRPr="00FB6A1B">
        <w:rPr>
          <w:rFonts w:hint="eastAsia"/>
        </w:rPr>
        <w:t>年</w:t>
      </w:r>
      <w:r w:rsidRPr="00FB6A1B">
        <w:t>采购一次，</w:t>
      </w:r>
      <w:r w:rsidRPr="00FB6A1B">
        <w:rPr>
          <w:rFonts w:hint="eastAsia"/>
        </w:rPr>
        <w:t>并</w:t>
      </w:r>
      <w:r w:rsidRPr="00FB6A1B">
        <w:t>签订合同。</w:t>
      </w:r>
    </w:p>
    <w:p w14:paraId="50482A45"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（一)、技术要求与质量标准 </w:t>
      </w:r>
    </w:p>
    <w:p w14:paraId="35FF9F65"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本项目的保养维护、运行管理技术要求、标准与规程：（不限于） </w:t>
      </w:r>
    </w:p>
    <w:p w14:paraId="00E6EB7F"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（1）《公路技术状况评定规程》(DG/TJ08-2095-2012) </w:t>
      </w:r>
    </w:p>
    <w:p w14:paraId="0DD1BE90"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（2）《公路养护技术规范》(JTG 5110-2023) </w:t>
      </w:r>
    </w:p>
    <w:p w14:paraId="419B29C1"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（3）《公路桥梁技术状况评定标准》(JTG/TH21-2011)22 </w:t>
      </w:r>
    </w:p>
    <w:p w14:paraId="69F2E629"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（4）《公路桥涵养护规范》(JTG 5120-2021) </w:t>
      </w:r>
    </w:p>
    <w:p w14:paraId="510E6FCA"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（5）《上海市公路桥涵养护规程》（SZ-40-2005） </w:t>
      </w:r>
    </w:p>
    <w:p w14:paraId="69177197"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（6）《公路路面养护技术规范》（DB31T489-2010） </w:t>
      </w:r>
    </w:p>
    <w:p w14:paraId="3A0F9938"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（7）《公路沥青路面预防性养护技术规程》（JTG/T 5142-01—2021） </w:t>
      </w:r>
    </w:p>
    <w:p w14:paraId="17588F8F"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（8）《公路绿化养护技术规程》（DG/TJ08-2167-2015） </w:t>
      </w:r>
    </w:p>
    <w:p w14:paraId="1A255FAE"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（9）《公路养护安全作业规程》（JTG H30-2015） </w:t>
      </w:r>
    </w:p>
    <w:p w14:paraId="5BD48676"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（10）国家、交通部、上海市以及市公路主管部门和公路管理机构颁布的其它相关规范和技术标准。 </w:t>
      </w:r>
    </w:p>
    <w:p w14:paraId="69D31EA5"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以上规范、标准供投标人参考，并不局限于此，但国家及地方相关的强制性条文必须无条件执行。</w:t>
      </w:r>
    </w:p>
    <w:p w14:paraId="7CEBEEAC" w14:textId="77777777" w:rsidR="00AC3CF7" w:rsidRPr="00FB6A1B" w:rsidRDefault="0057660C">
      <w:pPr>
        <w:widowControl/>
        <w:numPr>
          <w:ilvl w:val="0"/>
          <w:numId w:val="2"/>
        </w:numPr>
        <w:spacing w:line="360" w:lineRule="atLeast"/>
        <w:ind w:firstLine="422"/>
        <w:jc w:val="left"/>
        <w:rPr>
          <w:rStyle w:val="aff2"/>
          <w:rFonts w:ascii="宋体" w:hAnsi="宋体" w:cs="宋体"/>
          <w:b/>
          <w:bCs/>
          <w:kern w:val="0"/>
          <w:sz w:val="27"/>
          <w:szCs w:val="27"/>
        </w:rPr>
      </w:pPr>
      <w:r w:rsidRPr="00FB6A1B">
        <w:rPr>
          <w:rStyle w:val="aff2"/>
          <w:rFonts w:ascii="宋体" w:hAnsi="宋体" w:cs="宋体" w:hint="eastAsia"/>
          <w:b/>
          <w:bCs/>
          <w:kern w:val="0"/>
          <w:sz w:val="27"/>
          <w:szCs w:val="27"/>
        </w:rPr>
        <w:t>资金测算及付款方式</w:t>
      </w:r>
    </w:p>
    <w:p w14:paraId="0A866DC8" w14:textId="77777777" w:rsidR="00AC3CF7" w:rsidRPr="00FB6A1B" w:rsidRDefault="0057660C">
      <w:pPr>
        <w:numPr>
          <w:ilvl w:val="0"/>
          <w:numId w:val="3"/>
        </w:numPr>
        <w:spacing w:line="360" w:lineRule="auto"/>
        <w:ind w:firstLineChars="200" w:firstLine="420"/>
        <w:rPr>
          <w:szCs w:val="21"/>
        </w:rPr>
      </w:pPr>
      <w:r w:rsidRPr="00FB6A1B">
        <w:rPr>
          <w:szCs w:val="21"/>
        </w:rPr>
        <w:t>投标报价</w:t>
      </w:r>
    </w:p>
    <w:p w14:paraId="2A667449" w14:textId="77777777" w:rsidR="00AC3CF7" w:rsidRPr="00FB6A1B" w:rsidRDefault="0057660C">
      <w:pPr>
        <w:spacing w:line="360" w:lineRule="auto"/>
        <w:ind w:firstLineChars="200" w:firstLine="420"/>
        <w:rPr>
          <w:szCs w:val="21"/>
        </w:rPr>
      </w:pPr>
      <w:r w:rsidRPr="00FB6A1B">
        <w:rPr>
          <w:rFonts w:hint="eastAsia"/>
          <w:szCs w:val="21"/>
        </w:rPr>
        <w:t>投标人应依据招标文件要求，针对本项目全部服务范围编制各年度最终报价。本项目服务内容分为道路养护、雨污水管网养护两大板块：</w:t>
      </w:r>
    </w:p>
    <w:p w14:paraId="33C35638" w14:textId="77777777" w:rsidR="00AC3CF7" w:rsidRPr="00FB6A1B" w:rsidRDefault="0057660C">
      <w:pPr>
        <w:spacing w:line="360" w:lineRule="auto"/>
        <w:ind w:firstLineChars="200" w:firstLine="420"/>
        <w:rPr>
          <w:szCs w:val="21"/>
        </w:rPr>
      </w:pPr>
      <w:r w:rsidRPr="00FB6A1B">
        <w:rPr>
          <w:rFonts w:hint="eastAsia"/>
          <w:szCs w:val="21"/>
        </w:rPr>
        <w:t>（</w:t>
      </w:r>
      <w:r w:rsidRPr="00FB6A1B">
        <w:rPr>
          <w:rFonts w:hint="eastAsia"/>
          <w:szCs w:val="21"/>
        </w:rPr>
        <w:t>1</w:t>
      </w:r>
      <w:r w:rsidRPr="00FB6A1B">
        <w:rPr>
          <w:rFonts w:hint="eastAsia"/>
          <w:szCs w:val="21"/>
        </w:rPr>
        <w:t>）道路养护：报价包含日常养护费用、专项养护费用两部分，须覆盖项目概述约定</w:t>
      </w:r>
      <w:r w:rsidRPr="00FB6A1B">
        <w:rPr>
          <w:rFonts w:hint="eastAsia"/>
          <w:szCs w:val="21"/>
        </w:rPr>
        <w:lastRenderedPageBreak/>
        <w:t>全部服务范围与内容，满足养护、运行管理、维修相关技术标准。道路日常养护费用实行包干价，由承包人闭口包干；采购人不因承包人投标报价存在遗漏、疏忽而调整日常养护及运行管理相关费用，亦不免除承包人对应服务范围内的全部责任。若日常养护考核不合格或单项考核不达标，采购人可依据考核办法予以处罚并扣减相应费用。道路专项养护经费不属于中标单位固定所得，需结合现场实际发生工作量按实结算。</w:t>
      </w:r>
    </w:p>
    <w:p w14:paraId="6D605BA2" w14:textId="77777777" w:rsidR="00AC3CF7" w:rsidRPr="00FB6A1B" w:rsidRDefault="0057660C">
      <w:pPr>
        <w:spacing w:line="360" w:lineRule="auto"/>
        <w:ind w:firstLineChars="200" w:firstLine="420"/>
        <w:rPr>
          <w:szCs w:val="21"/>
        </w:rPr>
      </w:pPr>
      <w:r w:rsidRPr="00FB6A1B">
        <w:rPr>
          <w:rFonts w:hint="eastAsia"/>
          <w:szCs w:val="21"/>
        </w:rPr>
        <w:t>（</w:t>
      </w:r>
      <w:r w:rsidRPr="00FB6A1B">
        <w:rPr>
          <w:rFonts w:hint="eastAsia"/>
          <w:szCs w:val="21"/>
        </w:rPr>
        <w:t>2</w:t>
      </w:r>
      <w:r w:rsidRPr="00FB6A1B">
        <w:rPr>
          <w:rFonts w:hint="eastAsia"/>
          <w:szCs w:val="21"/>
        </w:rPr>
        <w:t>）</w:t>
      </w:r>
      <w:r w:rsidRPr="00FB6A1B">
        <w:rPr>
          <w:rFonts w:hint="eastAsia"/>
          <w:szCs w:val="21"/>
        </w:rPr>
        <w:t xml:space="preserve"> </w:t>
      </w:r>
      <w:r w:rsidRPr="00FB6A1B">
        <w:rPr>
          <w:rFonts w:hint="eastAsia"/>
          <w:szCs w:val="21"/>
        </w:rPr>
        <w:t>雨污水管网养护：全部费用实行闭口包干，投标人须结合项目服务范围、技术标准、市场行情及自身履约能力综合报价。采购人不因承包人投标报价存在遗漏、疏忽而调整雨污水管网养护包干费用，不免除承包人在雨污水管网养护服务范围内的全部责任。</w:t>
      </w:r>
    </w:p>
    <w:p w14:paraId="279383AC" w14:textId="77777777" w:rsidR="00AC3CF7" w:rsidRPr="00FB6A1B" w:rsidRDefault="0057660C">
      <w:pPr>
        <w:spacing w:line="360" w:lineRule="auto"/>
        <w:ind w:firstLineChars="200" w:firstLine="420"/>
        <w:rPr>
          <w:szCs w:val="21"/>
        </w:rPr>
      </w:pPr>
      <w:r w:rsidRPr="00FB6A1B">
        <w:rPr>
          <w:rFonts w:hint="eastAsia"/>
          <w:szCs w:val="21"/>
        </w:rPr>
        <w:t>投标人结合项目实际、市场价格及自身履约实力自主竞价，最终报价为上述两大板块对应费用合计。</w:t>
      </w:r>
    </w:p>
    <w:p w14:paraId="0B0499C3" w14:textId="77777777" w:rsidR="00AC3CF7" w:rsidRPr="00FB6A1B" w:rsidRDefault="0057660C">
      <w:pPr>
        <w:spacing w:line="360" w:lineRule="auto"/>
        <w:ind w:firstLineChars="200" w:firstLine="420"/>
        <w:rPr>
          <w:szCs w:val="21"/>
        </w:rPr>
      </w:pPr>
      <w:r w:rsidRPr="00FB6A1B">
        <w:rPr>
          <w:szCs w:val="21"/>
        </w:rPr>
        <w:t>2</w:t>
      </w:r>
      <w:r w:rsidRPr="00FB6A1B">
        <w:rPr>
          <w:szCs w:val="21"/>
        </w:rPr>
        <w:t>、投标报价计算依据</w:t>
      </w:r>
    </w:p>
    <w:p w14:paraId="5B62DFFD" w14:textId="77777777" w:rsidR="00AC3CF7" w:rsidRPr="00FB6A1B" w:rsidRDefault="0057660C">
      <w:pPr>
        <w:spacing w:line="360" w:lineRule="auto"/>
        <w:ind w:firstLineChars="200" w:firstLine="420"/>
        <w:rPr>
          <w:szCs w:val="21"/>
        </w:rPr>
      </w:pPr>
      <w:r w:rsidRPr="00FB6A1B">
        <w:rPr>
          <w:szCs w:val="21"/>
        </w:rPr>
        <w:t>（</w:t>
      </w:r>
      <w:r w:rsidRPr="00FB6A1B">
        <w:rPr>
          <w:szCs w:val="21"/>
        </w:rPr>
        <w:t>1</w:t>
      </w:r>
      <w:r w:rsidRPr="00FB6A1B">
        <w:rPr>
          <w:szCs w:val="21"/>
        </w:rPr>
        <w:t>）采购人提供的设施量清单、招标文件及其补充文件、答疑会纪要、施工现场条件及其它有关资料等。采购人提供的设施量清单是截至上一年年底的数据，与目前的实际数据可能存在小的出入，各投标人应自行认真踏勘现场，</w:t>
      </w:r>
      <w:r w:rsidRPr="00FB6A1B">
        <w:rPr>
          <w:rFonts w:hint="eastAsia"/>
          <w:szCs w:val="21"/>
        </w:rPr>
        <w:t>对采购人提供的设备量清单有疑义的，须在答疑会中提出，并根据答疑会纪要进行报价</w:t>
      </w:r>
      <w:r w:rsidRPr="00FB6A1B">
        <w:rPr>
          <w:szCs w:val="21"/>
        </w:rPr>
        <w:t>。除在承包期内发生大面积设施量新增外，采购人将不会因为招标文件提供的设施量清单与目前实际数据存在小的出入而调整投标人所报的日常养护维修及运行管理费用。</w:t>
      </w:r>
    </w:p>
    <w:p w14:paraId="4970720A" w14:textId="77777777" w:rsidR="00AC3CF7" w:rsidRPr="00FB6A1B" w:rsidRDefault="0057660C">
      <w:pPr>
        <w:spacing w:line="360" w:lineRule="auto"/>
        <w:ind w:firstLineChars="200" w:firstLine="420"/>
        <w:rPr>
          <w:szCs w:val="21"/>
        </w:rPr>
      </w:pPr>
      <w:r w:rsidRPr="00FB6A1B">
        <w:rPr>
          <w:szCs w:val="21"/>
        </w:rPr>
        <w:t>（</w:t>
      </w:r>
      <w:r w:rsidRPr="00FB6A1B">
        <w:rPr>
          <w:szCs w:val="21"/>
        </w:rPr>
        <w:t>2</w:t>
      </w:r>
      <w:r w:rsidRPr="00FB6A1B">
        <w:rPr>
          <w:szCs w:val="21"/>
        </w:rPr>
        <w:t>）、</w:t>
      </w:r>
      <w:r w:rsidRPr="00FB6A1B">
        <w:rPr>
          <w:szCs w:val="21"/>
        </w:rPr>
        <w:t xml:space="preserve"> </w:t>
      </w:r>
      <w:r w:rsidRPr="00FB6A1B">
        <w:rPr>
          <w:szCs w:val="21"/>
        </w:rPr>
        <w:t>定额依据：</w:t>
      </w:r>
    </w:p>
    <w:p w14:paraId="76BAE9F5" w14:textId="77777777" w:rsidR="00AC3CF7" w:rsidRPr="00FB6A1B" w:rsidRDefault="0057660C">
      <w:pPr>
        <w:spacing w:line="360" w:lineRule="auto"/>
        <w:ind w:firstLineChars="225" w:firstLine="473"/>
        <w:rPr>
          <w:szCs w:val="21"/>
        </w:rPr>
      </w:pPr>
      <w:r w:rsidRPr="00FB6A1B">
        <w:rPr>
          <w:rFonts w:hint="eastAsia"/>
          <w:szCs w:val="21"/>
        </w:rPr>
        <w:t>市政养护经费定额及</w:t>
      </w:r>
      <w:r w:rsidRPr="00FB6A1B">
        <w:rPr>
          <w:rFonts w:hint="eastAsia"/>
          <w:szCs w:val="21"/>
        </w:rPr>
        <w:t>2018</w:t>
      </w:r>
      <w:r w:rsidRPr="00FB6A1B">
        <w:rPr>
          <w:rFonts w:hint="eastAsia"/>
          <w:szCs w:val="21"/>
        </w:rPr>
        <w:t>市政估价表信息价（工料机）</w:t>
      </w:r>
    </w:p>
    <w:p w14:paraId="517E1581" w14:textId="77777777" w:rsidR="00AC3CF7" w:rsidRPr="00FB6A1B" w:rsidRDefault="0057660C">
      <w:pPr>
        <w:spacing w:line="360" w:lineRule="auto"/>
        <w:ind w:firstLineChars="225" w:firstLine="473"/>
        <w:rPr>
          <w:rFonts w:ascii="宋体" w:hAnsi="宋体"/>
        </w:rPr>
      </w:pPr>
      <w:r w:rsidRPr="00FB6A1B">
        <w:rPr>
          <w:rFonts w:hint="eastAsia"/>
        </w:rPr>
        <w:t>如果以上定额在投标时有最新定额，则以投标时最新的定额为依据。</w:t>
      </w:r>
    </w:p>
    <w:p w14:paraId="0C1FB15F" w14:textId="77777777" w:rsidR="00AC3CF7" w:rsidRPr="00FB6A1B" w:rsidRDefault="0057660C">
      <w:pPr>
        <w:spacing w:line="360" w:lineRule="auto"/>
        <w:ind w:firstLineChars="225" w:firstLine="473"/>
        <w:rPr>
          <w:rFonts w:ascii="宋体" w:hAnsi="宋体"/>
        </w:rPr>
      </w:pPr>
      <w:r w:rsidRPr="00FB6A1B">
        <w:rPr>
          <w:rFonts w:ascii="宋体" w:hAnsi="宋体" w:hint="eastAsia"/>
        </w:rPr>
        <w:t>(3)、</w:t>
      </w:r>
      <w:r w:rsidRPr="00FB6A1B">
        <w:rPr>
          <w:rFonts w:ascii="宋体" w:hAnsi="宋体"/>
        </w:rPr>
        <w:t xml:space="preserve"> </w:t>
      </w:r>
      <w:r w:rsidRPr="00FB6A1B">
        <w:rPr>
          <w:rFonts w:ascii="宋体" w:hAnsi="宋体" w:hint="eastAsia"/>
        </w:rPr>
        <w:t>编制依据：</w:t>
      </w:r>
    </w:p>
    <w:p w14:paraId="0527A282" w14:textId="77777777" w:rsidR="00AC3CF7" w:rsidRPr="00FB6A1B" w:rsidRDefault="0057660C">
      <w:pPr>
        <w:spacing w:line="360" w:lineRule="auto"/>
        <w:ind w:firstLineChars="275" w:firstLine="578"/>
        <w:rPr>
          <w:rFonts w:ascii="宋体" w:hAnsi="宋体"/>
        </w:rPr>
      </w:pPr>
      <w:r w:rsidRPr="00FB6A1B">
        <w:rPr>
          <w:rFonts w:ascii="宋体" w:hAnsi="宋体" w:hint="eastAsia"/>
        </w:rPr>
        <w:t>a、</w:t>
      </w:r>
      <w:r w:rsidRPr="00FB6A1B">
        <w:rPr>
          <w:rFonts w:ascii="宋体" w:hAnsi="宋体"/>
        </w:rPr>
        <w:t xml:space="preserve"> </w:t>
      </w:r>
      <w:r w:rsidRPr="00FB6A1B">
        <w:rPr>
          <w:rFonts w:ascii="宋体" w:hAnsi="宋体" w:hint="eastAsia"/>
        </w:rPr>
        <w:t>招标文件</w:t>
      </w:r>
    </w:p>
    <w:p w14:paraId="1EAE7D62" w14:textId="77777777" w:rsidR="00AC3CF7" w:rsidRPr="00FB6A1B" w:rsidRDefault="0057660C">
      <w:pPr>
        <w:spacing w:line="360" w:lineRule="auto"/>
        <w:ind w:firstLineChars="275" w:firstLine="578"/>
        <w:rPr>
          <w:rFonts w:ascii="宋体" w:hAnsi="宋体"/>
        </w:rPr>
      </w:pPr>
      <w:r w:rsidRPr="00FB6A1B">
        <w:rPr>
          <w:rFonts w:ascii="宋体" w:hAnsi="宋体" w:hint="eastAsia"/>
        </w:rPr>
        <w:t>b、</w:t>
      </w:r>
      <w:r w:rsidRPr="00FB6A1B">
        <w:rPr>
          <w:rFonts w:ascii="宋体" w:hAnsi="宋体"/>
        </w:rPr>
        <w:t xml:space="preserve"> </w:t>
      </w:r>
      <w:r w:rsidRPr="00FB6A1B">
        <w:rPr>
          <w:rFonts w:ascii="宋体" w:hAnsi="宋体" w:hint="eastAsia"/>
        </w:rPr>
        <w:t>设施量清单</w:t>
      </w:r>
    </w:p>
    <w:p w14:paraId="09AFBF54" w14:textId="77777777" w:rsidR="00AC3CF7" w:rsidRPr="00FB6A1B" w:rsidRDefault="0057660C">
      <w:pPr>
        <w:spacing w:line="360" w:lineRule="auto"/>
        <w:ind w:firstLineChars="200" w:firstLine="420"/>
      </w:pPr>
      <w:r w:rsidRPr="00FB6A1B">
        <w:rPr>
          <w:rFonts w:hint="eastAsia"/>
        </w:rPr>
        <w:t>（</w:t>
      </w:r>
      <w:r w:rsidRPr="00FB6A1B">
        <w:rPr>
          <w:rFonts w:hint="eastAsia"/>
        </w:rPr>
        <w:t>4</w:t>
      </w:r>
      <w:r w:rsidRPr="00FB6A1B">
        <w:rPr>
          <w:rFonts w:hint="eastAsia"/>
        </w:rPr>
        <w:t>）、行业主管部门颁发的其他可供参考的定额。</w:t>
      </w:r>
    </w:p>
    <w:p w14:paraId="0A08E596" w14:textId="77777777" w:rsidR="00AC3CF7" w:rsidRPr="00FB6A1B" w:rsidRDefault="0057660C">
      <w:pPr>
        <w:spacing w:line="360" w:lineRule="auto"/>
        <w:ind w:firstLineChars="200" w:firstLine="420"/>
      </w:pPr>
      <w:r w:rsidRPr="00FB6A1B">
        <w:rPr>
          <w:rFonts w:hint="eastAsia"/>
        </w:rPr>
        <w:t>（</w:t>
      </w:r>
      <w:r w:rsidRPr="00FB6A1B">
        <w:rPr>
          <w:rFonts w:hint="eastAsia"/>
        </w:rPr>
        <w:t>5</w:t>
      </w:r>
      <w:r w:rsidRPr="00FB6A1B">
        <w:rPr>
          <w:rFonts w:hint="eastAsia"/>
        </w:rPr>
        <w:t>）、各款专业养护维修的技术标准及有关规定。</w:t>
      </w:r>
    </w:p>
    <w:p w14:paraId="4BAE0644" w14:textId="77777777" w:rsidR="00AC3CF7" w:rsidRPr="00FB6A1B" w:rsidRDefault="0057660C">
      <w:pPr>
        <w:tabs>
          <w:tab w:val="left" w:pos="7200"/>
        </w:tabs>
        <w:spacing w:line="360" w:lineRule="auto"/>
        <w:ind w:firstLineChars="200" w:firstLine="420"/>
        <w:rPr>
          <w:szCs w:val="21"/>
        </w:rPr>
      </w:pPr>
      <w:r w:rsidRPr="00FB6A1B">
        <w:rPr>
          <w:szCs w:val="21"/>
        </w:rPr>
        <w:t>3</w:t>
      </w:r>
      <w:r w:rsidRPr="00FB6A1B">
        <w:rPr>
          <w:szCs w:val="21"/>
        </w:rPr>
        <w:t>、投标人须依据采购人提供的招标文件、设施清单、材料要求及设备配置要求，分别填写道路养护部分与雨</w:t>
      </w:r>
      <w:r w:rsidRPr="00FB6A1B">
        <w:rPr>
          <w:rFonts w:hint="eastAsia"/>
          <w:szCs w:val="21"/>
        </w:rPr>
        <w:t>污</w:t>
      </w:r>
      <w:r w:rsidRPr="00FB6A1B">
        <w:rPr>
          <w:szCs w:val="21"/>
        </w:rPr>
        <w:t>水管网养护部分各项目的单价和总价，并分别编制符合招标文件规定的报价书</w:t>
      </w:r>
      <w:r w:rsidRPr="00FB6A1B">
        <w:rPr>
          <w:rFonts w:hint="eastAsia"/>
          <w:szCs w:val="21"/>
        </w:rPr>
        <w:t>，</w:t>
      </w:r>
      <w:r w:rsidRPr="00FB6A1B">
        <w:rPr>
          <w:szCs w:val="21"/>
        </w:rPr>
        <w:t>对上述某些项目不填入单价和总价，则认为此项费用已包括在设施量清单中有关规定项目内，实施时，业主对该项目不予额外支付。</w:t>
      </w:r>
    </w:p>
    <w:p w14:paraId="7896D453" w14:textId="77777777" w:rsidR="00AC3CF7" w:rsidRPr="00FB6A1B" w:rsidRDefault="0057660C">
      <w:pPr>
        <w:tabs>
          <w:tab w:val="left" w:pos="7200"/>
        </w:tabs>
        <w:spacing w:line="360" w:lineRule="auto"/>
        <w:ind w:firstLineChars="200" w:firstLine="420"/>
        <w:rPr>
          <w:szCs w:val="21"/>
        </w:rPr>
      </w:pPr>
      <w:r w:rsidRPr="00FB6A1B">
        <w:rPr>
          <w:szCs w:val="21"/>
        </w:rPr>
        <w:t>4</w:t>
      </w:r>
      <w:r w:rsidRPr="00FB6A1B">
        <w:rPr>
          <w:szCs w:val="21"/>
        </w:rPr>
        <w:t>、投标人在报价书中应分别列明《道路养护经费预算明细表》和《雨</w:t>
      </w:r>
      <w:r w:rsidRPr="00FB6A1B">
        <w:rPr>
          <w:rFonts w:hint="eastAsia"/>
          <w:szCs w:val="21"/>
        </w:rPr>
        <w:t>污</w:t>
      </w:r>
      <w:r w:rsidRPr="00FB6A1B">
        <w:rPr>
          <w:szCs w:val="21"/>
        </w:rPr>
        <w:t>水管网养护经</w:t>
      </w:r>
      <w:r w:rsidRPr="00FB6A1B">
        <w:rPr>
          <w:szCs w:val="21"/>
        </w:rPr>
        <w:lastRenderedPageBreak/>
        <w:t>费预算明细表》，每份明细表均应明确列示定额名称、定额编号、项目、费用名称及费率排列等。</w:t>
      </w:r>
    </w:p>
    <w:p w14:paraId="3B01A079" w14:textId="77777777" w:rsidR="00AC3CF7" w:rsidRPr="00FB6A1B" w:rsidRDefault="0057660C">
      <w:pPr>
        <w:tabs>
          <w:tab w:val="left" w:pos="7200"/>
        </w:tabs>
        <w:spacing w:line="360" w:lineRule="auto"/>
        <w:ind w:firstLineChars="200" w:firstLine="420"/>
        <w:rPr>
          <w:szCs w:val="21"/>
        </w:rPr>
      </w:pPr>
      <w:r w:rsidRPr="00FB6A1B">
        <w:rPr>
          <w:rFonts w:hint="eastAsia"/>
          <w:szCs w:val="21"/>
        </w:rPr>
        <w:t>（</w:t>
      </w:r>
      <w:r w:rsidRPr="00FB6A1B">
        <w:rPr>
          <w:rFonts w:hint="eastAsia"/>
          <w:szCs w:val="21"/>
        </w:rPr>
        <w:t>1</w:t>
      </w:r>
      <w:r w:rsidRPr="00FB6A1B">
        <w:rPr>
          <w:rFonts w:hint="eastAsia"/>
          <w:szCs w:val="21"/>
        </w:rPr>
        <w:t>）道路养护经费预算明细表中，日常养护与专项养护应分栏列示，并自动汇总为年度道路养护经费总额。</w:t>
      </w:r>
    </w:p>
    <w:p w14:paraId="6CAE8D74" w14:textId="77777777" w:rsidR="00AC3CF7" w:rsidRPr="00FB6A1B" w:rsidRDefault="0057660C">
      <w:pPr>
        <w:tabs>
          <w:tab w:val="left" w:pos="7200"/>
        </w:tabs>
        <w:spacing w:line="360" w:lineRule="auto"/>
        <w:ind w:firstLineChars="200" w:firstLine="420"/>
        <w:rPr>
          <w:szCs w:val="21"/>
        </w:rPr>
      </w:pPr>
      <w:r w:rsidRPr="00FB6A1B">
        <w:rPr>
          <w:rFonts w:hint="eastAsia"/>
          <w:szCs w:val="21"/>
        </w:rPr>
        <w:t>（</w:t>
      </w:r>
      <w:r w:rsidRPr="00FB6A1B">
        <w:rPr>
          <w:rFonts w:hint="eastAsia"/>
          <w:szCs w:val="21"/>
        </w:rPr>
        <w:t>2</w:t>
      </w:r>
      <w:r w:rsidRPr="00FB6A1B">
        <w:rPr>
          <w:rFonts w:hint="eastAsia"/>
          <w:szCs w:val="21"/>
        </w:rPr>
        <w:t>）雨污水管网养护经费预算明细表应作为独立清单单独报价，不得与道路养护经费混列。</w:t>
      </w:r>
    </w:p>
    <w:p w14:paraId="41B37EDA" w14:textId="77777777" w:rsidR="00AC3CF7" w:rsidRPr="00FB6A1B" w:rsidRDefault="0057660C">
      <w:pPr>
        <w:tabs>
          <w:tab w:val="left" w:pos="7200"/>
        </w:tabs>
        <w:spacing w:line="360" w:lineRule="auto"/>
        <w:ind w:firstLineChars="200" w:firstLine="420"/>
        <w:rPr>
          <w:szCs w:val="21"/>
        </w:rPr>
      </w:pPr>
      <w:r w:rsidRPr="00FB6A1B">
        <w:rPr>
          <w:rFonts w:hint="eastAsia"/>
          <w:szCs w:val="21"/>
        </w:rPr>
        <w:t>5</w:t>
      </w:r>
      <w:r w:rsidRPr="00FB6A1B">
        <w:rPr>
          <w:szCs w:val="21"/>
        </w:rPr>
        <w:t>、</w:t>
      </w:r>
      <w:r w:rsidRPr="00FB6A1B">
        <w:rPr>
          <w:rFonts w:hint="eastAsia"/>
          <w:szCs w:val="21"/>
        </w:rPr>
        <w:t>道路养护部分：本项目设施量清单中的综合单价报价，应包括道路养护施工所有可能发生的费用，包括但不限于：安全文明施工措施费、交通配合费、港监费、施工环保费、临时供水供电费、临时设施费、夜间施工增加费、二次搬运费、模板及支架费、脚手架费、绿化保护措施费以及国家规定的外来人员相关保险费等。</w:t>
      </w:r>
    </w:p>
    <w:p w14:paraId="5C86BD1E" w14:textId="77777777" w:rsidR="00AC3CF7" w:rsidRPr="00FB6A1B" w:rsidRDefault="0057660C">
      <w:pPr>
        <w:tabs>
          <w:tab w:val="left" w:pos="7200"/>
        </w:tabs>
        <w:spacing w:line="360" w:lineRule="auto"/>
        <w:ind w:firstLineChars="200" w:firstLine="420"/>
        <w:rPr>
          <w:szCs w:val="21"/>
        </w:rPr>
      </w:pPr>
      <w:r w:rsidRPr="00FB6A1B">
        <w:rPr>
          <w:rFonts w:hint="eastAsia"/>
          <w:szCs w:val="21"/>
        </w:rPr>
        <w:t>6</w:t>
      </w:r>
      <w:r w:rsidRPr="00FB6A1B">
        <w:rPr>
          <w:szCs w:val="21"/>
        </w:rPr>
        <w:t>、</w:t>
      </w:r>
      <w:r w:rsidRPr="00FB6A1B">
        <w:rPr>
          <w:szCs w:val="21"/>
        </w:rPr>
        <w:t xml:space="preserve"> </w:t>
      </w:r>
      <w:r w:rsidRPr="00FB6A1B">
        <w:rPr>
          <w:rFonts w:hint="eastAsia"/>
          <w:szCs w:val="21"/>
        </w:rPr>
        <w:t>雨污水管网养护部分：综合单价报价应包括管网养护施工所有可能发生的费用，除本条所列通用费用外，还应包括井下作业防护费、有毒有害气体检测费、管道疏通及清淤费、窨井及支连管养护费、污泥及杂物外运费、有限空间作业保障费等管线养护专属费用。</w:t>
      </w:r>
    </w:p>
    <w:p w14:paraId="0FC913D0" w14:textId="77777777" w:rsidR="00AC3CF7" w:rsidRPr="00FB6A1B" w:rsidRDefault="0057660C">
      <w:pPr>
        <w:tabs>
          <w:tab w:val="left" w:pos="7200"/>
        </w:tabs>
        <w:spacing w:line="360" w:lineRule="auto"/>
        <w:ind w:firstLineChars="200" w:firstLine="420"/>
        <w:rPr>
          <w:szCs w:val="21"/>
        </w:rPr>
      </w:pPr>
      <w:r w:rsidRPr="00FB6A1B">
        <w:rPr>
          <w:rFonts w:hint="eastAsia"/>
          <w:szCs w:val="21"/>
        </w:rPr>
        <w:t>7</w:t>
      </w:r>
      <w:r w:rsidRPr="00FB6A1B">
        <w:rPr>
          <w:rFonts w:hint="eastAsia"/>
          <w:szCs w:val="21"/>
        </w:rPr>
        <w:t>、本项目道路养护经费由日常养护经费（</w:t>
      </w:r>
      <w:r w:rsidRPr="00FB6A1B">
        <w:rPr>
          <w:rFonts w:hint="eastAsia"/>
          <w:szCs w:val="21"/>
        </w:rPr>
        <w:t>30%</w:t>
      </w:r>
      <w:r w:rsidRPr="00FB6A1B">
        <w:rPr>
          <w:rFonts w:hint="eastAsia"/>
          <w:szCs w:val="21"/>
        </w:rPr>
        <w:t>）和专项养护经费（</w:t>
      </w:r>
      <w:r w:rsidRPr="00FB6A1B">
        <w:rPr>
          <w:rFonts w:hint="eastAsia"/>
          <w:szCs w:val="21"/>
        </w:rPr>
        <w:t>70%</w:t>
      </w:r>
      <w:r w:rsidRPr="00FB6A1B">
        <w:rPr>
          <w:rFonts w:hint="eastAsia"/>
          <w:szCs w:val="21"/>
        </w:rPr>
        <w:t>）组成，两者之和即为年度道路养护经费总额。上述道路养护经费中，日常养护部分（</w:t>
      </w:r>
      <w:r w:rsidRPr="00FB6A1B">
        <w:rPr>
          <w:rFonts w:hint="eastAsia"/>
          <w:szCs w:val="21"/>
        </w:rPr>
        <w:t>30%</w:t>
      </w:r>
      <w:r w:rsidRPr="00FB6A1B">
        <w:rPr>
          <w:rFonts w:hint="eastAsia"/>
          <w:szCs w:val="21"/>
        </w:rPr>
        <w:t>）采用固定包干价格，合同期内不予调整；专项养护部分（</w:t>
      </w:r>
      <w:r w:rsidRPr="00FB6A1B">
        <w:rPr>
          <w:rFonts w:hint="eastAsia"/>
          <w:szCs w:val="21"/>
        </w:rPr>
        <w:t>70%</w:t>
      </w:r>
      <w:r w:rsidRPr="00FB6A1B">
        <w:rPr>
          <w:rFonts w:hint="eastAsia"/>
          <w:szCs w:val="21"/>
        </w:rPr>
        <w:t>）为业主暂定在合同价格中的一笔款项，用于业主指定的专项零星小修工程的实施，费用将根据实际发生情况按实结算。</w:t>
      </w:r>
    </w:p>
    <w:p w14:paraId="15B541C4" w14:textId="77777777" w:rsidR="00AC3CF7" w:rsidRPr="00FB6A1B" w:rsidRDefault="0057660C">
      <w:pPr>
        <w:tabs>
          <w:tab w:val="left" w:pos="7200"/>
        </w:tabs>
        <w:spacing w:line="360" w:lineRule="auto"/>
        <w:ind w:firstLineChars="200" w:firstLine="420"/>
        <w:rPr>
          <w:szCs w:val="21"/>
        </w:rPr>
      </w:pPr>
      <w:r w:rsidRPr="00FB6A1B">
        <w:rPr>
          <w:rFonts w:hint="eastAsia"/>
          <w:szCs w:val="21"/>
        </w:rPr>
        <w:t xml:space="preserve">8. </w:t>
      </w:r>
      <w:r w:rsidRPr="00FB6A1B">
        <w:rPr>
          <w:rFonts w:hint="eastAsia"/>
          <w:szCs w:val="21"/>
        </w:rPr>
        <w:t>本项目雨污水管网养护经费按雨污水管道养护等全部内容编列，计为</w:t>
      </w:r>
      <w:r w:rsidRPr="00FB6A1B">
        <w:rPr>
          <w:rFonts w:hint="eastAsia"/>
          <w:szCs w:val="21"/>
        </w:rPr>
        <w:t xml:space="preserve"> 100%</w:t>
      </w:r>
      <w:r w:rsidRPr="00FB6A1B">
        <w:rPr>
          <w:rFonts w:hint="eastAsia"/>
          <w:szCs w:val="21"/>
        </w:rPr>
        <w:t>，作为独立清单单独报价。</w:t>
      </w:r>
    </w:p>
    <w:p w14:paraId="223F7900" w14:textId="77777777" w:rsidR="00AC3CF7" w:rsidRPr="00FB6A1B" w:rsidRDefault="0057660C">
      <w:pPr>
        <w:spacing w:line="360" w:lineRule="auto"/>
        <w:ind w:firstLineChars="200" w:firstLine="420"/>
        <w:rPr>
          <w:szCs w:val="21"/>
        </w:rPr>
      </w:pPr>
      <w:r w:rsidRPr="00FB6A1B">
        <w:rPr>
          <w:rFonts w:hint="eastAsia"/>
          <w:szCs w:val="21"/>
        </w:rPr>
        <w:t>9</w:t>
      </w:r>
      <w:r w:rsidRPr="00FB6A1B">
        <w:rPr>
          <w:rFonts w:hint="eastAsia"/>
          <w:szCs w:val="21"/>
        </w:rPr>
        <w:t>、</w:t>
      </w:r>
      <w:r w:rsidRPr="00FB6A1B">
        <w:rPr>
          <w:szCs w:val="21"/>
        </w:rPr>
        <w:t>投标报价中投标人应考虑本项目可能存在的风险因素，在项目养护维修期限内，对于政策调整因素、主材、人工价格上涨以及可能存在的其它任何风险因素，投标人应自行考虑，投标单价不作调整。</w:t>
      </w:r>
    </w:p>
    <w:p w14:paraId="1AAFF0F2" w14:textId="77777777" w:rsidR="00AC3CF7" w:rsidRPr="00FB6A1B" w:rsidRDefault="0057660C">
      <w:pPr>
        <w:spacing w:line="360" w:lineRule="auto"/>
        <w:ind w:firstLineChars="200" w:firstLine="420"/>
        <w:rPr>
          <w:szCs w:val="21"/>
        </w:rPr>
      </w:pPr>
      <w:r w:rsidRPr="00FB6A1B">
        <w:rPr>
          <w:rFonts w:hint="eastAsia"/>
          <w:szCs w:val="21"/>
        </w:rPr>
        <w:t>10</w:t>
      </w:r>
      <w:r w:rsidRPr="00FB6A1B">
        <w:rPr>
          <w:szCs w:val="21"/>
        </w:rPr>
        <w:t>、投标人根据项目情况，可自行投报需要计取的有关费用及理由说明。中标后不得以不完全了解项目情况为借口，向采购人提出额外取费或延长承包期限等补偿要求，对此采购人不作任何考虑。</w:t>
      </w:r>
    </w:p>
    <w:p w14:paraId="03AD596B" w14:textId="77777777" w:rsidR="00AC3CF7" w:rsidRPr="00FB6A1B" w:rsidRDefault="0057660C">
      <w:pPr>
        <w:spacing w:line="360" w:lineRule="auto"/>
        <w:ind w:firstLineChars="225" w:firstLine="473"/>
        <w:rPr>
          <w:rFonts w:ascii="宋体" w:hAnsi="宋体"/>
        </w:rPr>
      </w:pPr>
      <w:r w:rsidRPr="00FB6A1B">
        <w:rPr>
          <w:rFonts w:hint="eastAsia"/>
          <w:szCs w:val="21"/>
        </w:rPr>
        <w:t>11</w:t>
      </w:r>
      <w:r w:rsidRPr="00FB6A1B">
        <w:rPr>
          <w:szCs w:val="21"/>
        </w:rPr>
        <w:t>、本项目承包合同价格中日常养护维修为固定包干价格</w:t>
      </w:r>
      <w:r w:rsidRPr="00FB6A1B">
        <w:rPr>
          <w:rFonts w:hAnsi="宋体" w:hint="eastAsia"/>
          <w:szCs w:val="21"/>
        </w:rPr>
        <w:t>（如考核不合格或单项不合格可按考核办法进行处罚并扣除养护经费）</w:t>
      </w:r>
      <w:r w:rsidRPr="00FB6A1B">
        <w:rPr>
          <w:szCs w:val="21"/>
        </w:rPr>
        <w:t>，除遇不可抗力因素、采购人要求的变更以及招标文件中另有约定的以外，不作任何调整。专项</w:t>
      </w:r>
      <w:r w:rsidRPr="00FB6A1B">
        <w:rPr>
          <w:rFonts w:hint="eastAsia"/>
          <w:szCs w:val="21"/>
        </w:rPr>
        <w:t>养护</w:t>
      </w:r>
      <w:r w:rsidRPr="00FB6A1B">
        <w:rPr>
          <w:szCs w:val="21"/>
        </w:rPr>
        <w:t>费</w:t>
      </w:r>
      <w:r w:rsidRPr="00FB6A1B">
        <w:rPr>
          <w:rFonts w:hint="eastAsia"/>
          <w:szCs w:val="21"/>
        </w:rPr>
        <w:t>根</w:t>
      </w:r>
      <w:r w:rsidRPr="00FB6A1B">
        <w:rPr>
          <w:szCs w:val="21"/>
        </w:rPr>
        <w:t>据实际发生的</w:t>
      </w:r>
      <w:r w:rsidRPr="00FB6A1B">
        <w:rPr>
          <w:rFonts w:hint="eastAsia"/>
          <w:szCs w:val="21"/>
        </w:rPr>
        <w:t>项目</w:t>
      </w:r>
      <w:r w:rsidRPr="00FB6A1B">
        <w:rPr>
          <w:szCs w:val="21"/>
        </w:rPr>
        <w:t>按实结算。</w:t>
      </w:r>
    </w:p>
    <w:p w14:paraId="0BC6A84B" w14:textId="77777777" w:rsidR="00AC3CF7" w:rsidRPr="00FB6A1B" w:rsidRDefault="0057660C">
      <w:pPr>
        <w:tabs>
          <w:tab w:val="left" w:pos="7200"/>
        </w:tabs>
        <w:spacing w:line="360" w:lineRule="auto"/>
        <w:ind w:firstLineChars="200" w:firstLine="420"/>
        <w:rPr>
          <w:szCs w:val="21"/>
        </w:rPr>
      </w:pPr>
      <w:r w:rsidRPr="00FB6A1B">
        <w:rPr>
          <w:rFonts w:hint="eastAsia"/>
          <w:szCs w:val="21"/>
        </w:rPr>
        <w:t>12</w:t>
      </w:r>
      <w:r w:rsidRPr="00FB6A1B">
        <w:rPr>
          <w:szCs w:val="21"/>
        </w:rPr>
        <w:t>、承包单位如使用业主提供的养护基地</w:t>
      </w:r>
      <w:r w:rsidRPr="00FB6A1B">
        <w:rPr>
          <w:rFonts w:hint="eastAsia"/>
          <w:szCs w:val="21"/>
        </w:rPr>
        <w:t>、道班房</w:t>
      </w:r>
      <w:r w:rsidRPr="00FB6A1B">
        <w:rPr>
          <w:szCs w:val="21"/>
        </w:rPr>
        <w:t>，产生的供水、供电、供气管线及</w:t>
      </w:r>
      <w:r w:rsidRPr="00FB6A1B">
        <w:rPr>
          <w:rFonts w:hint="eastAsia"/>
          <w:szCs w:val="21"/>
        </w:rPr>
        <w:t>开办</w:t>
      </w:r>
      <w:r w:rsidRPr="00FB6A1B">
        <w:rPr>
          <w:szCs w:val="21"/>
        </w:rPr>
        <w:t>费</w:t>
      </w:r>
      <w:r w:rsidRPr="00FB6A1B">
        <w:rPr>
          <w:rFonts w:hint="eastAsia"/>
          <w:szCs w:val="21"/>
        </w:rPr>
        <w:t>，</w:t>
      </w:r>
      <w:r w:rsidRPr="00FB6A1B">
        <w:rPr>
          <w:szCs w:val="21"/>
        </w:rPr>
        <w:t>在养护维修承包工作中自行向有关单位支付</w:t>
      </w:r>
      <w:r w:rsidRPr="00FB6A1B">
        <w:rPr>
          <w:rFonts w:hint="eastAsia"/>
          <w:szCs w:val="21"/>
        </w:rPr>
        <w:t>。</w:t>
      </w:r>
    </w:p>
    <w:p w14:paraId="3B96FAA5" w14:textId="77777777" w:rsidR="00AC3CF7" w:rsidRPr="00FB6A1B" w:rsidRDefault="0057660C">
      <w:pPr>
        <w:tabs>
          <w:tab w:val="left" w:pos="7200"/>
        </w:tabs>
        <w:spacing w:line="360" w:lineRule="auto"/>
        <w:ind w:firstLineChars="200" w:firstLine="420"/>
        <w:rPr>
          <w:szCs w:val="21"/>
        </w:rPr>
      </w:pPr>
      <w:r w:rsidRPr="00FB6A1B">
        <w:rPr>
          <w:rFonts w:hint="eastAsia"/>
          <w:szCs w:val="21"/>
        </w:rPr>
        <w:lastRenderedPageBreak/>
        <w:t>13</w:t>
      </w:r>
      <w:r w:rsidRPr="00FB6A1B">
        <w:rPr>
          <w:szCs w:val="21"/>
        </w:rPr>
        <w:t>、承包</w:t>
      </w:r>
      <w:r w:rsidRPr="00FB6A1B">
        <w:rPr>
          <w:rFonts w:hint="eastAsia"/>
          <w:szCs w:val="21"/>
        </w:rPr>
        <w:t>商</w:t>
      </w:r>
      <w:r w:rsidRPr="00FB6A1B">
        <w:rPr>
          <w:szCs w:val="21"/>
        </w:rPr>
        <w:t>在进场后应自己落实</w:t>
      </w:r>
      <w:r w:rsidRPr="00FB6A1B">
        <w:rPr>
          <w:rFonts w:hint="eastAsia"/>
          <w:szCs w:val="21"/>
        </w:rPr>
        <w:t>养护维修所需</w:t>
      </w:r>
      <w:r w:rsidRPr="00FB6A1B">
        <w:rPr>
          <w:szCs w:val="21"/>
        </w:rPr>
        <w:t>的供水、供电、供气管线及计量表具安装，养护维修承包工作中发生的水、电、煤等费用，应按每月的抄表数，自行向有关单位支付。</w:t>
      </w:r>
    </w:p>
    <w:p w14:paraId="2B63223C" w14:textId="77777777" w:rsidR="00AC3CF7" w:rsidRPr="00FB6A1B" w:rsidRDefault="0057660C">
      <w:pPr>
        <w:spacing w:line="360" w:lineRule="auto"/>
        <w:ind w:firstLineChars="200" w:firstLine="420"/>
        <w:rPr>
          <w:szCs w:val="21"/>
        </w:rPr>
      </w:pPr>
      <w:r w:rsidRPr="00FB6A1B">
        <w:rPr>
          <w:rFonts w:hint="eastAsia"/>
          <w:szCs w:val="21"/>
        </w:rPr>
        <w:t>14</w:t>
      </w:r>
      <w:r w:rsidRPr="00FB6A1B">
        <w:rPr>
          <w:szCs w:val="21"/>
        </w:rPr>
        <w:t>、投标</w:t>
      </w:r>
      <w:r w:rsidRPr="00FB6A1B">
        <w:rPr>
          <w:rFonts w:hint="eastAsia"/>
          <w:szCs w:val="21"/>
        </w:rPr>
        <w:t>人</w:t>
      </w:r>
      <w:r w:rsidRPr="00FB6A1B">
        <w:rPr>
          <w:szCs w:val="21"/>
        </w:rPr>
        <w:t>在编制报价时还必须注意以下原则：</w:t>
      </w:r>
    </w:p>
    <w:p w14:paraId="736BF231" w14:textId="77777777" w:rsidR="00AC3CF7" w:rsidRPr="00FB6A1B" w:rsidRDefault="0057660C">
      <w:pPr>
        <w:spacing w:line="360" w:lineRule="auto"/>
        <w:ind w:firstLineChars="200" w:firstLine="420"/>
        <w:rPr>
          <w:szCs w:val="21"/>
        </w:rPr>
      </w:pPr>
      <w:r w:rsidRPr="00FB6A1B">
        <w:rPr>
          <w:szCs w:val="21"/>
        </w:rPr>
        <w:t>（</w:t>
      </w:r>
      <w:r w:rsidRPr="00FB6A1B">
        <w:rPr>
          <w:szCs w:val="21"/>
        </w:rPr>
        <w:t>1</w:t>
      </w:r>
      <w:r w:rsidRPr="00FB6A1B">
        <w:rPr>
          <w:szCs w:val="21"/>
        </w:rPr>
        <w:t>）</w:t>
      </w:r>
      <w:r w:rsidRPr="00FB6A1B">
        <w:rPr>
          <w:rFonts w:hint="eastAsia"/>
          <w:szCs w:val="21"/>
        </w:rPr>
        <w:t>道路养护部分：</w:t>
      </w:r>
      <w:r w:rsidRPr="00FB6A1B">
        <w:rPr>
          <w:szCs w:val="21"/>
        </w:rPr>
        <w:t>投标人应按照</w:t>
      </w:r>
      <w:r w:rsidRPr="00FB6A1B">
        <w:rPr>
          <w:rFonts w:hint="eastAsia"/>
          <w:szCs w:val="21"/>
        </w:rPr>
        <w:t>采购人</w:t>
      </w:r>
      <w:r w:rsidRPr="00FB6A1B">
        <w:rPr>
          <w:szCs w:val="21"/>
        </w:rPr>
        <w:t>提供的养护工程量清单填写所有项目的单价和总价。工程量清单中的日常养护项目，这些项目按质量目标控制，实行总价承包，其工程项目、要求及数量已明确给出（详见工程量清单），投标人应填报所有这些项目的总价。按照合同条款的支付办法规定支付。</w:t>
      </w:r>
    </w:p>
    <w:p w14:paraId="7A2D7F70" w14:textId="77777777" w:rsidR="00AC3CF7" w:rsidRPr="00FB6A1B" w:rsidRDefault="0057660C">
      <w:pPr>
        <w:spacing w:line="360" w:lineRule="auto"/>
        <w:ind w:firstLineChars="200" w:firstLine="420"/>
        <w:rPr>
          <w:szCs w:val="21"/>
        </w:rPr>
      </w:pPr>
      <w:r w:rsidRPr="00FB6A1B">
        <w:rPr>
          <w:szCs w:val="21"/>
        </w:rPr>
        <w:t>（</w:t>
      </w:r>
      <w:r w:rsidRPr="00FB6A1B">
        <w:rPr>
          <w:szCs w:val="21"/>
        </w:rPr>
        <w:t>2</w:t>
      </w:r>
      <w:r w:rsidRPr="00FB6A1B">
        <w:rPr>
          <w:szCs w:val="21"/>
        </w:rPr>
        <w:t>）</w:t>
      </w:r>
      <w:r w:rsidRPr="00FB6A1B">
        <w:rPr>
          <w:rFonts w:hint="eastAsia"/>
          <w:szCs w:val="21"/>
        </w:rPr>
        <w:t>道路养护部分：</w:t>
      </w:r>
      <w:r w:rsidRPr="00FB6A1B">
        <w:rPr>
          <w:szCs w:val="21"/>
        </w:rPr>
        <w:t>工程量清单中的专项养护项目，这些项目按实际完成的工程量控制，实行单价承包，其工程项目、要求及数量已明确给出（详见工程量清单），投标人应填报所有这些项目的单价和总价。</w:t>
      </w:r>
    </w:p>
    <w:p w14:paraId="2E1129F8" w14:textId="77777777" w:rsidR="00AC3CF7" w:rsidRPr="00FB6A1B" w:rsidRDefault="0057660C">
      <w:pPr>
        <w:spacing w:line="360" w:lineRule="auto"/>
        <w:ind w:firstLineChars="200" w:firstLine="420"/>
        <w:rPr>
          <w:szCs w:val="21"/>
        </w:rPr>
      </w:pPr>
      <w:r w:rsidRPr="00FB6A1B">
        <w:rPr>
          <w:szCs w:val="21"/>
        </w:rPr>
        <w:t>（</w:t>
      </w:r>
      <w:r w:rsidRPr="00FB6A1B">
        <w:rPr>
          <w:szCs w:val="21"/>
        </w:rPr>
        <w:t>3</w:t>
      </w:r>
      <w:r w:rsidRPr="00FB6A1B">
        <w:rPr>
          <w:szCs w:val="21"/>
        </w:rPr>
        <w:t>）对上述某些项目不填入单价或总价，则认为此项费用已包括在工程量清单中有关项目内，实施时，采购人对该项目不予额外支付。</w:t>
      </w:r>
    </w:p>
    <w:p w14:paraId="3E614DFE" w14:textId="77777777" w:rsidR="00AC3CF7" w:rsidRPr="00FB6A1B" w:rsidRDefault="0057660C">
      <w:pPr>
        <w:spacing w:line="360" w:lineRule="auto"/>
        <w:ind w:firstLineChars="200" w:firstLine="420"/>
        <w:rPr>
          <w:szCs w:val="21"/>
        </w:rPr>
      </w:pPr>
      <w:r w:rsidRPr="00FB6A1B">
        <w:rPr>
          <w:szCs w:val="21"/>
        </w:rPr>
        <w:t>（</w:t>
      </w:r>
      <w:r w:rsidRPr="00FB6A1B">
        <w:rPr>
          <w:szCs w:val="21"/>
        </w:rPr>
        <w:t>4</w:t>
      </w:r>
      <w:r w:rsidRPr="00FB6A1B">
        <w:rPr>
          <w:szCs w:val="21"/>
        </w:rPr>
        <w:t>）</w:t>
      </w:r>
      <w:r w:rsidRPr="00FB6A1B">
        <w:rPr>
          <w:szCs w:val="21"/>
        </w:rPr>
        <w:t xml:space="preserve"> </w:t>
      </w:r>
      <w:r w:rsidRPr="00FB6A1B">
        <w:rPr>
          <w:szCs w:val="21"/>
        </w:rPr>
        <w:t>在合同签订时，双方确认的单价或合同总价在合同执行期间内不予调整，但若有设施移交地方道路管理部门或其他专业部门后由其他单位管理养护，其费用从合同总价中相应扣除。</w:t>
      </w:r>
    </w:p>
    <w:p w14:paraId="6E6D13B9" w14:textId="77777777" w:rsidR="00AC3CF7" w:rsidRPr="00FB6A1B" w:rsidRDefault="0057660C">
      <w:pPr>
        <w:spacing w:line="360" w:lineRule="auto"/>
        <w:ind w:firstLineChars="200" w:firstLine="420"/>
        <w:rPr>
          <w:szCs w:val="21"/>
        </w:rPr>
      </w:pPr>
      <w:r w:rsidRPr="00FB6A1B">
        <w:rPr>
          <w:szCs w:val="21"/>
        </w:rPr>
        <w:t>（</w:t>
      </w:r>
      <w:r w:rsidRPr="00FB6A1B">
        <w:rPr>
          <w:szCs w:val="21"/>
        </w:rPr>
        <w:t>5</w:t>
      </w:r>
      <w:r w:rsidRPr="00FB6A1B">
        <w:rPr>
          <w:szCs w:val="21"/>
        </w:rPr>
        <w:t>）</w:t>
      </w:r>
      <w:r w:rsidRPr="00FB6A1B">
        <w:rPr>
          <w:rFonts w:hint="eastAsia"/>
          <w:szCs w:val="21"/>
        </w:rPr>
        <w:t>道路养护部分：</w:t>
      </w:r>
      <w:r w:rsidRPr="00FB6A1B">
        <w:rPr>
          <w:szCs w:val="21"/>
        </w:rPr>
        <w:t>按工程量清单报价的各单价应</w:t>
      </w:r>
      <w:r w:rsidRPr="00FB6A1B">
        <w:rPr>
          <w:b/>
          <w:bCs/>
          <w:szCs w:val="21"/>
          <w:u w:val="single"/>
        </w:rPr>
        <w:t>严格按《</w:t>
      </w:r>
      <w:r w:rsidRPr="00FB6A1B">
        <w:rPr>
          <w:rFonts w:hint="eastAsia"/>
          <w:b/>
          <w:bCs/>
          <w:szCs w:val="21"/>
          <w:u w:val="single"/>
        </w:rPr>
        <w:t>2018</w:t>
      </w:r>
      <w:r w:rsidRPr="00FB6A1B">
        <w:rPr>
          <w:rFonts w:hint="eastAsia"/>
          <w:b/>
          <w:bCs/>
          <w:szCs w:val="21"/>
          <w:u w:val="single"/>
        </w:rPr>
        <w:t>年现行价单价估价表</w:t>
      </w:r>
      <w:r w:rsidRPr="00FB6A1B">
        <w:rPr>
          <w:b/>
          <w:bCs/>
          <w:szCs w:val="21"/>
          <w:u w:val="single"/>
        </w:rPr>
        <w:t>》报价，在此基础上下浮，</w:t>
      </w:r>
      <w:r w:rsidRPr="00FB6A1B">
        <w:rPr>
          <w:szCs w:val="21"/>
        </w:rPr>
        <w:t>若投标单位按工程量清单报价的各单价明显不合理或大于《</w:t>
      </w:r>
      <w:r w:rsidRPr="00FB6A1B">
        <w:rPr>
          <w:rFonts w:hint="eastAsia"/>
          <w:szCs w:val="21"/>
        </w:rPr>
        <w:t>2018</w:t>
      </w:r>
      <w:r w:rsidRPr="00FB6A1B">
        <w:rPr>
          <w:rFonts w:hint="eastAsia"/>
          <w:szCs w:val="21"/>
        </w:rPr>
        <w:t>年现行价单价估价表</w:t>
      </w:r>
      <w:r w:rsidRPr="00FB6A1B">
        <w:rPr>
          <w:szCs w:val="21"/>
        </w:rPr>
        <w:t>》，采购人保留对这部分单价修改的权力，</w:t>
      </w:r>
      <w:r w:rsidRPr="00FB6A1B">
        <w:rPr>
          <w:rFonts w:hint="eastAsia"/>
          <w:szCs w:val="21"/>
        </w:rPr>
        <w:t>将该单价恢复到所有投标人的最高报价，</w:t>
      </w:r>
      <w:r w:rsidRPr="00FB6A1B">
        <w:rPr>
          <w:szCs w:val="21"/>
        </w:rPr>
        <w:t>修改后的单价可能并不利于投标单位。</w:t>
      </w:r>
    </w:p>
    <w:p w14:paraId="5F1C409E" w14:textId="77777777" w:rsidR="00AC3CF7" w:rsidRPr="00FB6A1B" w:rsidRDefault="0057660C">
      <w:pPr>
        <w:pStyle w:val="af0"/>
        <w:snapToGrid w:val="0"/>
        <w:spacing w:before="156" w:after="156" w:line="360" w:lineRule="auto"/>
        <w:ind w:firstLineChars="200" w:firstLine="542"/>
        <w:rPr>
          <w:rStyle w:val="aff2"/>
          <w:rFonts w:hAnsi="宋体" w:cs="宋体"/>
          <w:b/>
          <w:bCs/>
          <w:kern w:val="0"/>
          <w:sz w:val="27"/>
          <w:szCs w:val="27"/>
        </w:rPr>
      </w:pPr>
      <w:r w:rsidRPr="00FB6A1B">
        <w:rPr>
          <w:rStyle w:val="aff2"/>
          <w:rFonts w:hAnsi="宋体" w:cs="宋体" w:hint="eastAsia"/>
          <w:b/>
          <w:bCs/>
          <w:kern w:val="0"/>
          <w:sz w:val="27"/>
          <w:szCs w:val="27"/>
        </w:rPr>
        <w:t>三、其它要求</w:t>
      </w:r>
    </w:p>
    <w:p w14:paraId="6CBA8F91" w14:textId="77777777" w:rsidR="00AC3CF7" w:rsidRPr="00FB6A1B" w:rsidRDefault="0057660C">
      <w:pPr>
        <w:pStyle w:val="af0"/>
        <w:snapToGrid w:val="0"/>
        <w:spacing w:before="156" w:after="156" w:line="360" w:lineRule="auto"/>
        <w:ind w:firstLineChars="200" w:firstLine="422"/>
        <w:rPr>
          <w:b/>
          <w:szCs w:val="21"/>
        </w:rPr>
      </w:pPr>
      <w:r w:rsidRPr="00FB6A1B">
        <w:rPr>
          <w:b/>
          <w:szCs w:val="21"/>
        </w:rPr>
        <w:t>1、项目承包方式及要求</w:t>
      </w:r>
      <w:r w:rsidRPr="00FB6A1B">
        <w:rPr>
          <w:rFonts w:hint="eastAsia"/>
          <w:b/>
          <w:szCs w:val="21"/>
        </w:rPr>
        <w:t xml:space="preserve">                                                                                                                                                                  </w:t>
      </w:r>
    </w:p>
    <w:p w14:paraId="696ABDB6" w14:textId="77777777" w:rsidR="00AC3CF7" w:rsidRPr="00FB6A1B" w:rsidRDefault="0057660C">
      <w:pPr>
        <w:pStyle w:val="af0"/>
        <w:snapToGrid w:val="0"/>
        <w:spacing w:before="156" w:after="156" w:line="360" w:lineRule="auto"/>
        <w:ind w:firstLineChars="200" w:firstLine="420"/>
        <w:rPr>
          <w:szCs w:val="21"/>
        </w:rPr>
      </w:pPr>
      <w:r w:rsidRPr="00FB6A1B">
        <w:rPr>
          <w:szCs w:val="21"/>
        </w:rPr>
        <w:t>依据本养护维修及运行管理项目的招标范围和内容，承包商以包工、包料、包施工、 包质量、包安全的方式实施养护维修及运行管理承包工作总承包。</w:t>
      </w:r>
      <w:r w:rsidRPr="00FB6A1B">
        <w:rPr>
          <w:rFonts w:hAnsi="宋体" w:hint="eastAsia"/>
          <w:szCs w:val="21"/>
        </w:rPr>
        <w:t>不得将本合同全部或部分合同内容进行分包及转包。</w:t>
      </w:r>
    </w:p>
    <w:p w14:paraId="3FABA004" w14:textId="77777777" w:rsidR="00AC3CF7" w:rsidRPr="00FB6A1B" w:rsidRDefault="0057660C">
      <w:pPr>
        <w:tabs>
          <w:tab w:val="left" w:pos="7200"/>
        </w:tabs>
        <w:spacing w:line="360" w:lineRule="auto"/>
        <w:ind w:firstLineChars="200" w:firstLine="422"/>
        <w:rPr>
          <w:b/>
          <w:szCs w:val="21"/>
        </w:rPr>
      </w:pPr>
      <w:r w:rsidRPr="00FB6A1B">
        <w:rPr>
          <w:b/>
          <w:szCs w:val="21"/>
        </w:rPr>
        <w:t>2</w:t>
      </w:r>
      <w:r w:rsidRPr="00FB6A1B">
        <w:rPr>
          <w:szCs w:val="21"/>
        </w:rPr>
        <w:t>、</w:t>
      </w:r>
      <w:r w:rsidRPr="00FB6A1B">
        <w:rPr>
          <w:b/>
          <w:szCs w:val="21"/>
        </w:rPr>
        <w:t>项目管理要求</w:t>
      </w:r>
    </w:p>
    <w:p w14:paraId="0DC9C497" w14:textId="77777777" w:rsidR="00AC3CF7" w:rsidRPr="00FB6A1B" w:rsidRDefault="0057660C">
      <w:pPr>
        <w:tabs>
          <w:tab w:val="left" w:pos="7200"/>
        </w:tabs>
        <w:spacing w:line="360" w:lineRule="auto"/>
        <w:ind w:firstLineChars="200" w:firstLine="420"/>
        <w:rPr>
          <w:szCs w:val="21"/>
        </w:rPr>
      </w:pPr>
      <w:r w:rsidRPr="00FB6A1B">
        <w:rPr>
          <w:szCs w:val="21"/>
        </w:rPr>
        <w:t>（</w:t>
      </w:r>
      <w:r w:rsidRPr="00FB6A1B">
        <w:rPr>
          <w:szCs w:val="21"/>
        </w:rPr>
        <w:t>1</w:t>
      </w:r>
      <w:r w:rsidRPr="00FB6A1B">
        <w:rPr>
          <w:szCs w:val="21"/>
        </w:rPr>
        <w:t>）、承包商在投标书中承诺并经采购人认定的项目经理及专业技术、管理人员必须是本单位职工（在本单位缴纳四金）和该项目施工现场的实际操作者，并应常驻项目现场。未经</w:t>
      </w:r>
      <w:r w:rsidRPr="00FB6A1B">
        <w:rPr>
          <w:rFonts w:hint="eastAsia"/>
          <w:szCs w:val="21"/>
        </w:rPr>
        <w:t>业主</w:t>
      </w:r>
      <w:r w:rsidRPr="00FB6A1B">
        <w:rPr>
          <w:szCs w:val="21"/>
        </w:rPr>
        <w:t>同意，承包商不得调换或撤离上述人员。如</w:t>
      </w:r>
      <w:r w:rsidRPr="00FB6A1B">
        <w:rPr>
          <w:rFonts w:hint="eastAsia"/>
          <w:szCs w:val="21"/>
        </w:rPr>
        <w:t>业主</w:t>
      </w:r>
      <w:r w:rsidRPr="00FB6A1B">
        <w:rPr>
          <w:szCs w:val="21"/>
        </w:rPr>
        <w:t>认为有必要，可要求承包商对上述人员中的部分人员作出更好的调整。</w:t>
      </w:r>
    </w:p>
    <w:p w14:paraId="0916C912" w14:textId="77777777" w:rsidR="00AC3CF7" w:rsidRPr="00FB6A1B" w:rsidRDefault="0057660C">
      <w:pPr>
        <w:tabs>
          <w:tab w:val="left" w:pos="7200"/>
        </w:tabs>
        <w:spacing w:line="360" w:lineRule="auto"/>
        <w:ind w:firstLineChars="200" w:firstLine="420"/>
        <w:rPr>
          <w:szCs w:val="21"/>
        </w:rPr>
      </w:pPr>
      <w:r w:rsidRPr="00FB6A1B">
        <w:rPr>
          <w:szCs w:val="21"/>
        </w:rPr>
        <w:lastRenderedPageBreak/>
        <w:t>（</w:t>
      </w:r>
      <w:r w:rsidRPr="00FB6A1B">
        <w:rPr>
          <w:szCs w:val="21"/>
        </w:rPr>
        <w:t>2</w:t>
      </w:r>
      <w:r w:rsidRPr="00FB6A1B">
        <w:rPr>
          <w:szCs w:val="21"/>
        </w:rPr>
        <w:t>）、承包商应严格按国家、上海市有关规定进行养护维修及运行管理，并无条件地接受</w:t>
      </w:r>
      <w:r w:rsidRPr="00FB6A1B">
        <w:rPr>
          <w:rFonts w:hint="eastAsia"/>
          <w:szCs w:val="21"/>
        </w:rPr>
        <w:t>业主</w:t>
      </w:r>
      <w:r w:rsidRPr="00FB6A1B">
        <w:rPr>
          <w:szCs w:val="21"/>
        </w:rPr>
        <w:t>、项目监理单位、审计单位等对项目质量、进度、造价、安全、现场文明施工等方面的考核与监督管理。</w:t>
      </w:r>
    </w:p>
    <w:p w14:paraId="090F7D07" w14:textId="77777777" w:rsidR="00AC3CF7" w:rsidRPr="00FB6A1B" w:rsidRDefault="0057660C">
      <w:pPr>
        <w:widowControl/>
        <w:tabs>
          <w:tab w:val="left" w:pos="7200"/>
        </w:tabs>
        <w:spacing w:line="360" w:lineRule="auto"/>
        <w:ind w:firstLineChars="200" w:firstLine="422"/>
        <w:rPr>
          <w:b/>
          <w:kern w:val="0"/>
          <w:szCs w:val="21"/>
        </w:rPr>
      </w:pPr>
      <w:r w:rsidRPr="00FB6A1B">
        <w:rPr>
          <w:b/>
          <w:szCs w:val="21"/>
        </w:rPr>
        <w:t>3</w:t>
      </w:r>
      <w:r w:rsidRPr="00FB6A1B">
        <w:rPr>
          <w:b/>
          <w:szCs w:val="21"/>
        </w:rPr>
        <w:t>、</w:t>
      </w:r>
      <w:r w:rsidRPr="00FB6A1B">
        <w:rPr>
          <w:b/>
          <w:kern w:val="0"/>
          <w:szCs w:val="21"/>
        </w:rPr>
        <w:t>安全生产、文明施工与环境保护要求</w:t>
      </w:r>
    </w:p>
    <w:p w14:paraId="085D7E02" w14:textId="77777777" w:rsidR="00AC3CF7" w:rsidRPr="00FB6A1B" w:rsidRDefault="0057660C">
      <w:pPr>
        <w:tabs>
          <w:tab w:val="left" w:pos="7200"/>
        </w:tabs>
        <w:spacing w:line="360" w:lineRule="auto"/>
        <w:ind w:firstLineChars="200" w:firstLine="420"/>
        <w:rPr>
          <w:szCs w:val="21"/>
        </w:rPr>
      </w:pPr>
      <w:r w:rsidRPr="00FB6A1B">
        <w:rPr>
          <w:szCs w:val="21"/>
        </w:rPr>
        <w:t>（</w:t>
      </w:r>
      <w:r w:rsidRPr="00FB6A1B">
        <w:rPr>
          <w:szCs w:val="21"/>
        </w:rPr>
        <w:t>1</w:t>
      </w:r>
      <w:r w:rsidRPr="00FB6A1B">
        <w:rPr>
          <w:szCs w:val="21"/>
        </w:rPr>
        <w:t>）、为在养护期间确保作业区域周围环境的整洁和交通正常进行</w:t>
      </w:r>
      <w:r w:rsidRPr="00FB6A1B">
        <w:rPr>
          <w:rFonts w:hint="eastAsia"/>
          <w:szCs w:val="21"/>
        </w:rPr>
        <w:t>，</w:t>
      </w:r>
      <w:r w:rsidRPr="00FB6A1B">
        <w:rPr>
          <w:szCs w:val="21"/>
        </w:rPr>
        <w:t>投标人必须按照上海市人民政府和上海市交通委员会有关规定结合本项目的特点，在投标书中明确安全生产具体措施。</w:t>
      </w:r>
      <w:r w:rsidRPr="00FB6A1B">
        <w:rPr>
          <w:rFonts w:hint="eastAsia"/>
          <w:szCs w:val="21"/>
        </w:rPr>
        <w:t>承包商</w:t>
      </w:r>
      <w:r w:rsidRPr="00FB6A1B">
        <w:rPr>
          <w:szCs w:val="21"/>
        </w:rPr>
        <w:t>在施工过程中必须严格执行国家与地方政府的环境保护政策、法规和法律，严格遵守上海市有关建设工程文明施工管理的规定，积极主动落实安全文明及环境保护施工的管理和考核等有关工作，严格履行采购人关于现场临时设施及施工区域企业标识要求，承担文明施工措施的费用。</w:t>
      </w:r>
    </w:p>
    <w:p w14:paraId="7B796AF6" w14:textId="77777777" w:rsidR="00AC3CF7" w:rsidRPr="00FB6A1B" w:rsidRDefault="0057660C">
      <w:pPr>
        <w:spacing w:line="360" w:lineRule="auto"/>
        <w:ind w:firstLineChars="200" w:firstLine="420"/>
        <w:rPr>
          <w:szCs w:val="21"/>
        </w:rPr>
      </w:pPr>
      <w:r w:rsidRPr="00FB6A1B">
        <w:rPr>
          <w:szCs w:val="21"/>
        </w:rPr>
        <w:t>（</w:t>
      </w:r>
      <w:r w:rsidRPr="00FB6A1B">
        <w:rPr>
          <w:szCs w:val="21"/>
        </w:rPr>
        <w:t>2</w:t>
      </w:r>
      <w:r w:rsidRPr="00FB6A1B">
        <w:rPr>
          <w:szCs w:val="21"/>
        </w:rPr>
        <w:t>）、承包商应遵循</w:t>
      </w:r>
      <w:r w:rsidRPr="00FB6A1B">
        <w:rPr>
          <w:rFonts w:hint="eastAsia"/>
          <w:szCs w:val="21"/>
        </w:rPr>
        <w:t>国家</w:t>
      </w:r>
      <w:r w:rsidRPr="00FB6A1B">
        <w:rPr>
          <w:szCs w:val="21"/>
        </w:rPr>
        <w:t>和上海市人民政府有关安全生产和安全文明施工的要求，加强和做好安全文明养护、维修施工管理工作，并按规定承担相应的费用。</w:t>
      </w:r>
      <w:r w:rsidRPr="00FB6A1B">
        <w:rPr>
          <w:szCs w:val="21"/>
        </w:rPr>
        <w:t xml:space="preserve"> </w:t>
      </w:r>
    </w:p>
    <w:p w14:paraId="23CCB73E" w14:textId="77777777" w:rsidR="00AC3CF7" w:rsidRPr="00FB6A1B" w:rsidRDefault="0057660C">
      <w:pPr>
        <w:tabs>
          <w:tab w:val="left" w:pos="7200"/>
        </w:tabs>
        <w:spacing w:line="360" w:lineRule="auto"/>
        <w:ind w:firstLineChars="200" w:firstLine="420"/>
        <w:rPr>
          <w:szCs w:val="21"/>
        </w:rPr>
      </w:pPr>
      <w:r w:rsidRPr="00FB6A1B">
        <w:rPr>
          <w:szCs w:val="21"/>
        </w:rPr>
        <w:t>（</w:t>
      </w:r>
      <w:r w:rsidRPr="00FB6A1B">
        <w:rPr>
          <w:szCs w:val="21"/>
        </w:rPr>
        <w:t>3</w:t>
      </w:r>
      <w:r w:rsidRPr="00FB6A1B">
        <w:rPr>
          <w:szCs w:val="21"/>
        </w:rPr>
        <w:t>）、承包商应根据有关规范标准，严密组织，精心施工，做到：一、满足自身和周边交通组织的需要；二、无管线事故、无重大伤亡事故，施工现场道路平整无积水；三、环境影响要最小化；四、现场材料堆放整齐，生活设施清洁，周边环境文明；五、清洁运输；六、减少对</w:t>
      </w:r>
      <w:r w:rsidRPr="00FB6A1B">
        <w:rPr>
          <w:rFonts w:hint="eastAsia"/>
          <w:szCs w:val="21"/>
        </w:rPr>
        <w:t>沿线</w:t>
      </w:r>
      <w:r w:rsidRPr="00FB6A1B">
        <w:rPr>
          <w:szCs w:val="21"/>
        </w:rPr>
        <w:t>单位、市民的工作、生活和出行的影响。服从</w:t>
      </w:r>
      <w:r w:rsidRPr="00FB6A1B">
        <w:rPr>
          <w:rFonts w:hint="eastAsia"/>
          <w:szCs w:val="21"/>
        </w:rPr>
        <w:t>采购人</w:t>
      </w:r>
      <w:r w:rsidRPr="00FB6A1B">
        <w:rPr>
          <w:szCs w:val="21"/>
        </w:rPr>
        <w:t>的统一协调，做到文明施工、安全管理。</w:t>
      </w:r>
      <w:r w:rsidRPr="00FB6A1B">
        <w:rPr>
          <w:szCs w:val="21"/>
        </w:rPr>
        <w:t xml:space="preserve">  </w:t>
      </w:r>
    </w:p>
    <w:p w14:paraId="4B4B3DD2" w14:textId="77777777" w:rsidR="00AC3CF7" w:rsidRPr="00FB6A1B" w:rsidRDefault="0057660C">
      <w:pPr>
        <w:tabs>
          <w:tab w:val="left" w:pos="7200"/>
        </w:tabs>
        <w:spacing w:line="360" w:lineRule="auto"/>
        <w:ind w:firstLineChars="200" w:firstLine="420"/>
        <w:rPr>
          <w:szCs w:val="21"/>
        </w:rPr>
      </w:pPr>
      <w:r w:rsidRPr="00FB6A1B">
        <w:rPr>
          <w:szCs w:val="21"/>
        </w:rPr>
        <w:t>（</w:t>
      </w:r>
      <w:r w:rsidRPr="00FB6A1B">
        <w:rPr>
          <w:rFonts w:hint="eastAsia"/>
          <w:szCs w:val="21"/>
        </w:rPr>
        <w:t>4</w:t>
      </w:r>
      <w:r w:rsidRPr="00FB6A1B">
        <w:rPr>
          <w:szCs w:val="21"/>
        </w:rPr>
        <w:t>）、承包商在项目实施期间，必须配备专职安全员，建立安全养护、维修和动用明火申请批准制度，配备必要的安全设施和消防器材，经单位安全部门批准后，送发包单位备案。</w:t>
      </w:r>
    </w:p>
    <w:p w14:paraId="3B6CE13C" w14:textId="77777777" w:rsidR="00AC3CF7" w:rsidRPr="00FB6A1B" w:rsidRDefault="0057660C">
      <w:pPr>
        <w:tabs>
          <w:tab w:val="left" w:pos="7200"/>
        </w:tabs>
        <w:spacing w:line="360" w:lineRule="auto"/>
        <w:ind w:firstLineChars="200" w:firstLine="420"/>
        <w:rPr>
          <w:szCs w:val="21"/>
        </w:rPr>
      </w:pPr>
      <w:r w:rsidRPr="00FB6A1B">
        <w:rPr>
          <w:szCs w:val="21"/>
        </w:rPr>
        <w:t>（</w:t>
      </w:r>
      <w:r w:rsidRPr="00FB6A1B">
        <w:rPr>
          <w:rFonts w:hint="eastAsia"/>
          <w:szCs w:val="21"/>
        </w:rPr>
        <w:t>5</w:t>
      </w:r>
      <w:r w:rsidRPr="00FB6A1B">
        <w:rPr>
          <w:szCs w:val="21"/>
        </w:rPr>
        <w:t>）、承包商在项目实施期间，必须建立安全用电制度，确保施工用电设备的完好，并设置好漏电保护装置等，杜绝施工用电事故的发生。</w:t>
      </w:r>
      <w:r w:rsidRPr="00FB6A1B">
        <w:rPr>
          <w:rFonts w:ascii="宋体" w:hAnsi="宋体" w:cs="宋体" w:hint="eastAsia"/>
          <w:szCs w:val="21"/>
        </w:rPr>
        <w:t>一人操作一人监视</w:t>
      </w:r>
      <w:r w:rsidRPr="00FB6A1B">
        <w:rPr>
          <w:rFonts w:ascii="MingLiU_HKSCS" w:hAnsi="MingLiU_HKSCS" w:cs="MingLiU_HKSCS" w:hint="eastAsia"/>
          <w:szCs w:val="21"/>
        </w:rPr>
        <w:t>，</w:t>
      </w:r>
      <w:r w:rsidRPr="00FB6A1B">
        <w:rPr>
          <w:rFonts w:ascii="宋体" w:hAnsi="宋体" w:cs="宋体" w:hint="eastAsia"/>
          <w:szCs w:val="21"/>
        </w:rPr>
        <w:t>严</w:t>
      </w:r>
      <w:r w:rsidRPr="00FB6A1B">
        <w:rPr>
          <w:rFonts w:hint="eastAsia"/>
          <w:szCs w:val="21"/>
        </w:rPr>
        <w:t>格执行操作制度。</w:t>
      </w:r>
    </w:p>
    <w:p w14:paraId="248B1FE9" w14:textId="77777777" w:rsidR="00AC3CF7" w:rsidRPr="00FB6A1B" w:rsidRDefault="0057660C">
      <w:pPr>
        <w:tabs>
          <w:tab w:val="left" w:pos="7200"/>
        </w:tabs>
        <w:spacing w:line="360" w:lineRule="auto"/>
        <w:ind w:firstLineChars="200" w:firstLine="420"/>
        <w:rPr>
          <w:szCs w:val="21"/>
        </w:rPr>
      </w:pPr>
      <w:r w:rsidRPr="00FB6A1B">
        <w:rPr>
          <w:szCs w:val="21"/>
        </w:rPr>
        <w:t>（</w:t>
      </w:r>
      <w:r w:rsidRPr="00FB6A1B">
        <w:rPr>
          <w:rFonts w:hint="eastAsia"/>
          <w:szCs w:val="21"/>
        </w:rPr>
        <w:t>6</w:t>
      </w:r>
      <w:r w:rsidRPr="00FB6A1B">
        <w:rPr>
          <w:szCs w:val="21"/>
        </w:rPr>
        <w:t>）、承包商在与发包单位签订项目承包合同的同时要签订安全</w:t>
      </w:r>
      <w:r w:rsidRPr="00FB6A1B">
        <w:rPr>
          <w:rFonts w:hint="eastAsia"/>
          <w:szCs w:val="21"/>
        </w:rPr>
        <w:t>管理协议、治安消防协议、廉政协议</w:t>
      </w:r>
      <w:r w:rsidRPr="00FB6A1B">
        <w:rPr>
          <w:szCs w:val="21"/>
        </w:rPr>
        <w:t>，承包商若违反规定野蛮施工、违章作业等，发包单位有权限令停工整改，一切损失由承包商承担。</w:t>
      </w:r>
    </w:p>
    <w:p w14:paraId="0CEF12D4" w14:textId="77777777" w:rsidR="00AC3CF7" w:rsidRPr="00FB6A1B" w:rsidRDefault="0057660C">
      <w:pPr>
        <w:tabs>
          <w:tab w:val="left" w:pos="7200"/>
        </w:tabs>
        <w:spacing w:line="360" w:lineRule="auto"/>
        <w:ind w:firstLineChars="200" w:firstLine="420"/>
        <w:rPr>
          <w:szCs w:val="21"/>
        </w:rPr>
      </w:pPr>
      <w:r w:rsidRPr="00FB6A1B">
        <w:rPr>
          <w:szCs w:val="21"/>
        </w:rPr>
        <w:t>（</w:t>
      </w:r>
      <w:r w:rsidRPr="00FB6A1B">
        <w:rPr>
          <w:rFonts w:hint="eastAsia"/>
          <w:szCs w:val="21"/>
        </w:rPr>
        <w:t>7</w:t>
      </w:r>
      <w:r w:rsidRPr="00FB6A1B">
        <w:rPr>
          <w:szCs w:val="21"/>
        </w:rPr>
        <w:t>）、各投标人在投标文件中要结合本项目在道路上实施的特点和采购人上述的具体要求制定相应的文明施工和安全生产管理措施，同时应购买</w:t>
      </w:r>
      <w:r w:rsidRPr="00FB6A1B">
        <w:rPr>
          <w:rFonts w:hint="eastAsia"/>
          <w:szCs w:val="21"/>
        </w:rPr>
        <w:t>养护作业人员人身意外保险</w:t>
      </w:r>
      <w:r w:rsidRPr="00FB6A1B">
        <w:rPr>
          <w:szCs w:val="21"/>
        </w:rPr>
        <w:t>。</w:t>
      </w:r>
    </w:p>
    <w:p w14:paraId="3CB434CC" w14:textId="77777777" w:rsidR="00AC3CF7" w:rsidRPr="00FB6A1B" w:rsidRDefault="0057660C">
      <w:pPr>
        <w:widowControl/>
        <w:tabs>
          <w:tab w:val="left" w:pos="7200"/>
        </w:tabs>
        <w:spacing w:line="360" w:lineRule="auto"/>
        <w:ind w:firstLineChars="200" w:firstLine="422"/>
        <w:rPr>
          <w:b/>
          <w:szCs w:val="21"/>
        </w:rPr>
      </w:pPr>
      <w:r w:rsidRPr="00FB6A1B">
        <w:rPr>
          <w:rFonts w:hint="eastAsia"/>
          <w:b/>
          <w:szCs w:val="21"/>
        </w:rPr>
        <w:t>4</w:t>
      </w:r>
      <w:r w:rsidRPr="00FB6A1B">
        <w:rPr>
          <w:rFonts w:hint="eastAsia"/>
          <w:b/>
          <w:szCs w:val="21"/>
        </w:rPr>
        <w:t>、支付方法</w:t>
      </w:r>
    </w:p>
    <w:p w14:paraId="685A4349" w14:textId="77777777" w:rsidR="00AC3CF7" w:rsidRPr="00FB6A1B" w:rsidRDefault="0057660C">
      <w:pPr>
        <w:tabs>
          <w:tab w:val="left" w:pos="7200"/>
        </w:tabs>
        <w:spacing w:line="360" w:lineRule="auto"/>
        <w:ind w:firstLineChars="200" w:firstLine="420"/>
        <w:rPr>
          <w:szCs w:val="21"/>
        </w:rPr>
      </w:pPr>
      <w:r w:rsidRPr="00FB6A1B">
        <w:rPr>
          <w:szCs w:val="21"/>
        </w:rPr>
        <w:t>按季度支付，每季度支付</w:t>
      </w:r>
      <w:r w:rsidRPr="00FB6A1B">
        <w:rPr>
          <w:szCs w:val="21"/>
        </w:rPr>
        <w:t xml:space="preserve"> 20%</w:t>
      </w:r>
      <w:r w:rsidRPr="00FB6A1B">
        <w:rPr>
          <w:szCs w:val="21"/>
        </w:rPr>
        <w:t>的服务费</w:t>
      </w:r>
      <w:r w:rsidRPr="00FB6A1B">
        <w:rPr>
          <w:rFonts w:hint="eastAsia"/>
          <w:szCs w:val="21"/>
        </w:rPr>
        <w:t>（道路日常养护＋雨污水管网养护），道路专</w:t>
      </w:r>
      <w:r w:rsidRPr="00FB6A1B">
        <w:rPr>
          <w:rFonts w:hint="eastAsia"/>
          <w:szCs w:val="21"/>
        </w:rPr>
        <w:lastRenderedPageBreak/>
        <w:t>项养护经费</w:t>
      </w:r>
      <w:r w:rsidRPr="00FB6A1B">
        <w:rPr>
          <w:szCs w:val="21"/>
        </w:rPr>
        <w:t>最终实际支付金</w:t>
      </w:r>
      <w:r w:rsidRPr="00FB6A1B">
        <w:rPr>
          <w:rFonts w:hint="eastAsia"/>
          <w:szCs w:val="21"/>
        </w:rPr>
        <w:t>额以</w:t>
      </w:r>
      <w:r w:rsidRPr="00FB6A1B">
        <w:rPr>
          <w:szCs w:val="21"/>
        </w:rPr>
        <w:t>委托第三方投资监理核算为准，</w:t>
      </w:r>
      <w:r w:rsidRPr="00FB6A1B">
        <w:rPr>
          <w:rFonts w:hint="eastAsia"/>
          <w:szCs w:val="21"/>
        </w:rPr>
        <w:t>每季度与前者合计后支付，总计</w:t>
      </w:r>
      <w:r w:rsidRPr="00FB6A1B">
        <w:rPr>
          <w:szCs w:val="21"/>
        </w:rPr>
        <w:t>支付</w:t>
      </w:r>
      <w:r w:rsidRPr="00FB6A1B">
        <w:rPr>
          <w:szCs w:val="21"/>
        </w:rPr>
        <w:t xml:space="preserve"> 80%</w:t>
      </w:r>
      <w:r w:rsidRPr="00FB6A1B">
        <w:rPr>
          <w:szCs w:val="21"/>
        </w:rPr>
        <w:t>服务费</w:t>
      </w:r>
      <w:r w:rsidRPr="00FB6A1B">
        <w:rPr>
          <w:rFonts w:hint="eastAsia"/>
          <w:szCs w:val="21"/>
        </w:rPr>
        <w:t>，</w:t>
      </w:r>
      <w:r w:rsidRPr="00FB6A1B">
        <w:rPr>
          <w:szCs w:val="21"/>
        </w:rPr>
        <w:t>剩余</w:t>
      </w:r>
      <w:r w:rsidRPr="00FB6A1B">
        <w:rPr>
          <w:szCs w:val="21"/>
        </w:rPr>
        <w:t xml:space="preserve"> 20%</w:t>
      </w:r>
      <w:r w:rsidRPr="00FB6A1B">
        <w:rPr>
          <w:szCs w:val="21"/>
        </w:rPr>
        <w:t>留作合同期末考核通过后支付。</w:t>
      </w:r>
    </w:p>
    <w:p w14:paraId="33EA5A2C" w14:textId="16B52E0D" w:rsidR="00623B7A" w:rsidRPr="00FB6A1B" w:rsidRDefault="00623B7A" w:rsidP="00623B7A">
      <w:pPr>
        <w:adjustRightInd w:val="0"/>
        <w:snapToGrid w:val="0"/>
        <w:spacing w:line="360" w:lineRule="auto"/>
        <w:ind w:firstLineChars="200" w:firstLine="420"/>
        <w:rPr>
          <w:rFonts w:ascii="宋体" w:hAnsi="宋体"/>
          <w:szCs w:val="21"/>
        </w:rPr>
      </w:pPr>
      <w:r w:rsidRPr="00FB6A1B">
        <w:rPr>
          <w:rFonts w:ascii="宋体" w:hAnsi="宋体"/>
          <w:szCs w:val="21"/>
        </w:rPr>
        <w:t>5</w:t>
      </w:r>
      <w:r w:rsidRPr="00FB6A1B">
        <w:rPr>
          <w:rFonts w:ascii="宋体" w:hAnsi="宋体" w:hint="eastAsia"/>
          <w:szCs w:val="21"/>
        </w:rPr>
        <w:t xml:space="preserve">、材料及设备要求 </w:t>
      </w:r>
    </w:p>
    <w:p w14:paraId="409210F1" w14:textId="77777777" w:rsidR="00623B7A" w:rsidRPr="00FB6A1B" w:rsidRDefault="00623B7A" w:rsidP="00623B7A">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（1）本项目所有材料由养护单位自行解决，但本养护维修项目所用材料、制品、设备均需符合相关的养护（运行）技术规程、规范要求。 </w:t>
      </w:r>
    </w:p>
    <w:p w14:paraId="3EA0C7EA" w14:textId="77777777" w:rsidR="00623B7A" w:rsidRPr="00FB6A1B" w:rsidRDefault="00623B7A" w:rsidP="00623B7A">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（2）本项目所用的材料、制品、设备等，供货单位送达施工现场后，由养护单位负责办理验收交割手续，并负责日常保管工作。 </w:t>
      </w:r>
    </w:p>
    <w:p w14:paraId="70CED39F" w14:textId="25D7236D" w:rsidR="00623B7A" w:rsidRPr="00FB6A1B" w:rsidRDefault="00175F50" w:rsidP="00623B7A">
      <w:pPr>
        <w:adjustRightInd w:val="0"/>
        <w:snapToGrid w:val="0"/>
        <w:spacing w:line="360" w:lineRule="auto"/>
        <w:ind w:firstLineChars="200" w:firstLine="420"/>
        <w:rPr>
          <w:rFonts w:ascii="宋体" w:hAnsi="宋体"/>
          <w:szCs w:val="21"/>
        </w:rPr>
      </w:pPr>
      <w:r>
        <w:rPr>
          <w:rFonts w:ascii="宋体" w:hAnsi="宋体" w:hint="eastAsia"/>
          <w:szCs w:val="21"/>
        </w:rPr>
        <w:t>（3）</w:t>
      </w:r>
      <w:r w:rsidR="00623B7A" w:rsidRPr="00FB6A1B">
        <w:rPr>
          <w:rFonts w:ascii="宋体" w:hAnsi="宋体" w:hint="eastAsia"/>
          <w:szCs w:val="21"/>
        </w:rPr>
        <w:t xml:space="preserve">养护机具与人员配备要求 </w:t>
      </w:r>
    </w:p>
    <w:p w14:paraId="499971F9" w14:textId="6F879E79" w:rsidR="00623B7A" w:rsidRPr="00FB6A1B" w:rsidRDefault="00623B7A" w:rsidP="00623B7A">
      <w:pPr>
        <w:adjustRightInd w:val="0"/>
        <w:snapToGrid w:val="0"/>
        <w:spacing w:line="360" w:lineRule="auto"/>
        <w:ind w:firstLineChars="200" w:firstLine="420"/>
        <w:rPr>
          <w:rFonts w:ascii="宋体" w:hAnsi="宋体"/>
          <w:szCs w:val="21"/>
        </w:rPr>
      </w:pPr>
      <w:r w:rsidRPr="00FB6A1B">
        <w:rPr>
          <w:rFonts w:ascii="宋体" w:hAnsi="宋体" w:hint="eastAsia"/>
          <w:szCs w:val="21"/>
        </w:rPr>
        <w:t>1 为提高养护工程质量和服务水平，应采用机械化形式对设施的各类病害进行养护维修。作为承接日常养护工程的必要条件，需配备日常养护常规机械设备。</w:t>
      </w:r>
    </w:p>
    <w:p w14:paraId="1EB63700" w14:textId="4207AD79" w:rsidR="00623B7A" w:rsidRPr="00FB6A1B" w:rsidRDefault="00623B7A" w:rsidP="00623B7A">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2养护机具配备要求 </w:t>
      </w:r>
    </w:p>
    <w:p w14:paraId="4F68B0CC" w14:textId="77777777" w:rsidR="00623B7A" w:rsidRPr="00FB6A1B" w:rsidRDefault="00623B7A" w:rsidP="00623B7A">
      <w:pPr>
        <w:adjustRightInd w:val="0"/>
        <w:snapToGrid w:val="0"/>
        <w:spacing w:line="360" w:lineRule="auto"/>
        <w:ind w:firstLineChars="200" w:firstLine="420"/>
        <w:rPr>
          <w:rFonts w:ascii="宋体" w:hAnsi="宋体"/>
          <w:szCs w:val="21"/>
        </w:rPr>
      </w:pPr>
      <w:r w:rsidRPr="00FB6A1B">
        <w:rPr>
          <w:rFonts w:ascii="宋体" w:hAnsi="宋体" w:hint="eastAsia"/>
          <w:szCs w:val="21"/>
        </w:rPr>
        <w:t>养护单位须在服务期内为本项目配置可正常</w:t>
      </w:r>
      <w:r w:rsidRPr="00FB6A1B">
        <w:rPr>
          <w:rFonts w:ascii="宋体" w:hAnsi="宋体"/>
          <w:szCs w:val="21"/>
        </w:rPr>
        <w:t>使用</w:t>
      </w:r>
      <w:r w:rsidRPr="00FB6A1B">
        <w:rPr>
          <w:rFonts w:ascii="宋体" w:hAnsi="宋体" w:hint="eastAsia"/>
          <w:szCs w:val="21"/>
        </w:rPr>
        <w:t>的设施、设备，如路面压实机，路面切割机，路面清扫车，重型载货专项作业车，轻型普通货车，中型普通货车等设施、设备。（自有</w:t>
      </w:r>
      <w:r w:rsidRPr="00FB6A1B">
        <w:rPr>
          <w:rFonts w:ascii="宋体" w:hAnsi="宋体"/>
          <w:szCs w:val="21"/>
        </w:rPr>
        <w:t>或租赁</w:t>
      </w:r>
      <w:r w:rsidRPr="00FB6A1B">
        <w:rPr>
          <w:rFonts w:ascii="宋体" w:hAnsi="宋体" w:hint="eastAsia"/>
          <w:szCs w:val="21"/>
        </w:rPr>
        <w:t>，</w:t>
      </w:r>
      <w:r w:rsidRPr="00FB6A1B">
        <w:rPr>
          <w:rFonts w:ascii="宋体" w:hAnsi="宋体"/>
          <w:szCs w:val="21"/>
        </w:rPr>
        <w:t>提供所有权或租赁证明</w:t>
      </w:r>
      <w:r w:rsidRPr="00FB6A1B">
        <w:rPr>
          <w:rFonts w:ascii="宋体" w:hAnsi="宋体" w:hint="eastAsia"/>
          <w:szCs w:val="21"/>
        </w:rPr>
        <w:t>）</w:t>
      </w:r>
    </w:p>
    <w:p w14:paraId="7E536BFB" w14:textId="53274460" w:rsidR="00623B7A" w:rsidRPr="00FB6A1B" w:rsidRDefault="00623B7A" w:rsidP="00623B7A">
      <w:pPr>
        <w:adjustRightInd w:val="0"/>
        <w:snapToGrid w:val="0"/>
        <w:spacing w:line="360" w:lineRule="auto"/>
        <w:ind w:firstLineChars="200" w:firstLine="420"/>
        <w:rPr>
          <w:rFonts w:ascii="宋体" w:hAnsi="宋体"/>
          <w:szCs w:val="21"/>
        </w:rPr>
      </w:pPr>
      <w:bookmarkStart w:id="0" w:name="_GoBack"/>
      <w:bookmarkEnd w:id="0"/>
      <w:r w:rsidRPr="00FB6A1B">
        <w:rPr>
          <w:rFonts w:ascii="宋体" w:hAnsi="宋体" w:hint="eastAsia"/>
          <w:szCs w:val="21"/>
        </w:rPr>
        <w:t xml:space="preserve">3人员配备要求 </w:t>
      </w:r>
    </w:p>
    <w:p w14:paraId="21203CB6" w14:textId="3D292D56" w:rsidR="00AC3CF7" w:rsidRPr="00FB6A1B" w:rsidRDefault="00623B7A" w:rsidP="00623B7A">
      <w:pPr>
        <w:adjustRightInd w:val="0"/>
        <w:snapToGrid w:val="0"/>
        <w:spacing w:line="360" w:lineRule="auto"/>
        <w:ind w:firstLineChars="200" w:firstLine="420"/>
        <w:rPr>
          <w:rFonts w:ascii="宋体" w:hAnsi="宋体"/>
          <w:szCs w:val="21"/>
        </w:rPr>
      </w:pPr>
      <w:r w:rsidRPr="00FB6A1B">
        <w:rPr>
          <w:rFonts w:ascii="宋体" w:hAnsi="宋体" w:hint="eastAsia"/>
          <w:szCs w:val="21"/>
        </w:rPr>
        <w:t>本项目须配备专职项目负责人1名（具有市政公用工程二级（或以上）建造师资格，并提供证书</w:t>
      </w:r>
      <w:r w:rsidR="003A17D8" w:rsidRPr="00FB6A1B">
        <w:rPr>
          <w:rFonts w:ascii="宋体" w:hAnsi="宋体" w:hint="eastAsia"/>
          <w:szCs w:val="21"/>
        </w:rPr>
        <w:t>与身份证复印件</w:t>
      </w:r>
      <w:r w:rsidRPr="00FB6A1B">
        <w:rPr>
          <w:rFonts w:ascii="宋体" w:hAnsi="宋体" w:hint="eastAsia"/>
          <w:szCs w:val="21"/>
        </w:rPr>
        <w:t>）、道路与桥梁工程师1名、道路与桥梁中级工4名，</w:t>
      </w:r>
      <w:r w:rsidRPr="00FB6A1B">
        <w:rPr>
          <w:rFonts w:ascii="宋体" w:hAnsi="宋体"/>
          <w:szCs w:val="21"/>
        </w:rPr>
        <w:t>一线作业</w:t>
      </w:r>
      <w:r w:rsidRPr="00FB6A1B">
        <w:rPr>
          <w:rFonts w:ascii="宋体" w:hAnsi="宋体" w:hint="eastAsia"/>
          <w:szCs w:val="21"/>
        </w:rPr>
        <w:t>人员</w:t>
      </w:r>
      <w:r w:rsidRPr="00FB6A1B">
        <w:rPr>
          <w:rFonts w:ascii="宋体" w:hAnsi="宋体"/>
          <w:szCs w:val="21"/>
        </w:rPr>
        <w:t>不少于</w:t>
      </w:r>
      <w:r w:rsidRPr="00FB6A1B">
        <w:rPr>
          <w:rFonts w:ascii="宋体" w:hAnsi="宋体" w:hint="eastAsia"/>
          <w:szCs w:val="21"/>
        </w:rPr>
        <w:t>30人等。</w:t>
      </w:r>
    </w:p>
    <w:p w14:paraId="2DAE1B73" w14:textId="77777777" w:rsidR="00AC3CF7" w:rsidRPr="00FB6A1B" w:rsidRDefault="0057660C">
      <w:pPr>
        <w:widowControl/>
        <w:spacing w:line="360" w:lineRule="atLeast"/>
        <w:jc w:val="left"/>
        <w:rPr>
          <w:rStyle w:val="aff2"/>
          <w:rFonts w:ascii="宋体" w:hAnsi="宋体" w:cs="宋体"/>
          <w:kern w:val="0"/>
          <w:sz w:val="27"/>
          <w:szCs w:val="27"/>
        </w:rPr>
      </w:pPr>
      <w:r w:rsidRPr="00FB6A1B">
        <w:rPr>
          <w:rStyle w:val="aff2"/>
          <w:rFonts w:ascii="宋体" w:hAnsi="宋体" w:cs="宋体" w:hint="eastAsia"/>
          <w:b/>
          <w:bCs/>
          <w:kern w:val="0"/>
          <w:sz w:val="27"/>
          <w:szCs w:val="27"/>
        </w:rPr>
        <w:t>四、养护工作方案及考核办法</w:t>
      </w:r>
      <w:r w:rsidRPr="00FB6A1B">
        <w:rPr>
          <w:rStyle w:val="aff2"/>
          <w:rFonts w:ascii="宋体" w:hAnsi="宋体" w:cs="宋体" w:hint="eastAsia"/>
          <w:kern w:val="0"/>
          <w:sz w:val="27"/>
          <w:szCs w:val="27"/>
        </w:rPr>
        <w:t xml:space="preserve"> </w:t>
      </w:r>
    </w:p>
    <w:p w14:paraId="26959FF8"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（一)、道路 </w:t>
      </w:r>
    </w:p>
    <w:p w14:paraId="79E67D5B"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1、路面采取机械与人工相结合的方法对合同路段设施进行保洁，保持路容整洁；通过每日路况巡查，及时发现各类路面病害，并立即采取有效措施予以养护维修，路面的养护质量应满足《公路技术状况评定规程》(DG/TJ08-2095-2012)及相关规定、要求。</w:t>
      </w:r>
    </w:p>
    <w:p w14:paraId="463D6B2A"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2、路肩和边坡 </w:t>
      </w:r>
    </w:p>
    <w:p w14:paraId="279592CA"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Ⅰ 路缘带应结构完好，排砌整齐，勾缝密实，无阻水现象，对松动、破损的路缘带应及时修复或更换。 </w:t>
      </w:r>
    </w:p>
    <w:p w14:paraId="35CAF6D7"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Ⅱ 路肩应平整坚实，无堆物，横坡适顺，排水顺畅。土路肩或草皮路肩的横坡颖略大于路面横坡，硬路肩于路面同坡。路基边坡应保持平顺、坚实，遇有缺口、坍塌、高边坡碎落、侧滑等病害，应及时针对具体情况采取各种相应的加固整修措施。 </w:t>
      </w:r>
    </w:p>
    <w:p w14:paraId="4DDF4C68"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Ⅲ 边坡应保持坡体稳定，无坍塌、分层、开裂、流槽、溜坡等现象；坡面应无高草和其他堆积物。 </w:t>
      </w:r>
    </w:p>
    <w:p w14:paraId="2574D7CD"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3、护坡和挡土墙 </w:t>
      </w:r>
    </w:p>
    <w:p w14:paraId="365934AE"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Ⅰ 锥、护坡砌体应密实，无坍塌，无空洞现象，无垂直通缝。砌体表面应平整，无明</w:t>
      </w:r>
      <w:r w:rsidRPr="00FB6A1B">
        <w:rPr>
          <w:rFonts w:ascii="宋体" w:hAnsi="宋体" w:hint="eastAsia"/>
          <w:szCs w:val="21"/>
        </w:rPr>
        <w:lastRenderedPageBreak/>
        <w:t xml:space="preserve">显缺损，勾缝无明显脱落。 </w:t>
      </w:r>
    </w:p>
    <w:p w14:paraId="434485BA"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Ⅱ 混凝土护坡和挡墙砌体应表面平整、坚实牢固，无明显缺损、沉陷、倾斜、局部塌陷、松动或空洞现象，沉降缝整齐垂直、上下贯通。 </w:t>
      </w:r>
    </w:p>
    <w:p w14:paraId="479F8377"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Ⅲ 应保持挡土墙的泄水孔畅通，定期检查和维修，清理伸缩缝、沉降缝、使其正常发挥作用。 </w:t>
      </w:r>
    </w:p>
    <w:p w14:paraId="425A0591"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4、人行道 </w:t>
      </w:r>
    </w:p>
    <w:p w14:paraId="3BE28536"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人行道应保持整洁无堆物，无破损、无沉陷、平整度好。（相邻预制块高差要求小于 5mm。） </w:t>
      </w:r>
    </w:p>
    <w:p w14:paraId="43BBF75E"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5、侧平石 </w:t>
      </w:r>
    </w:p>
    <w:p w14:paraId="504A44BF"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侧平石应线型顺直，无缺损。 </w:t>
      </w:r>
    </w:p>
    <w:p w14:paraId="203D697B"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（二)、桥梁 </w:t>
      </w:r>
    </w:p>
    <w:p w14:paraId="419A5B44"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1、建立合同路段内所有桥梁的基本状况卡片，一桥一卡；按照桥梁安全运行管理系统应用流程要求，按期上报桥梁管理系统月度报告。 </w:t>
      </w:r>
    </w:p>
    <w:p w14:paraId="17946045"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2、合同路段内所有桥梁的桥面系、上部结构、下部结构及附属构造物应进行每月一次的经常性检查，填写桥梁经常检查记录表；桥梁结构应保持原设计荷载等级的承载要求及设计通行能力，各部件技术状况应维持在一、二类桥梁的状态，经常性检查中若发现有部件缺损达到三、四、五类桥梁技术状况、或其他不明原因的严重病害时，应立即以书面形式将情况上报业主，并将桥梁损坏数据输入“桥梁安全运行管理系统”。每年进行一次桥梁定期检查，填写桥梁定期检查记录表。 </w:t>
      </w:r>
    </w:p>
    <w:p w14:paraId="3E3BBEE2"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3、桥梁日常养护工作内容和基本要求： </w:t>
      </w:r>
    </w:p>
    <w:p w14:paraId="424EA2EB"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Ⅰ 加强桥梁日常巡视和管理，通航桥梁每日巡视不少于一次，不通航桥梁每周巡视不少于一次，主要对桥梁外观、设施完整、桥下空间、周边环境以及突发情况进行巡查，填写巡查记录表。发现问题应及时上报并立即处置。 </w:t>
      </w:r>
    </w:p>
    <w:p w14:paraId="5540347C"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Ⅱ 桥面应及时清扫、保持整洁，桥面铺装坚实平整、纵横坡顺适、排水顺畅，无开裂、破损、跳车以及漏水现象；及时清除伸缩装置内沉积物，确保其无阻塞、开裂现象；泄水孔应保持结构完好，及时疏通，无破损和堵塞。 </w:t>
      </w:r>
    </w:p>
    <w:p w14:paraId="59471761"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Ⅲ 保持支座各部件完整清洁，位置正确，无错位、变形、破损、脱空现象。 </w:t>
      </w:r>
    </w:p>
    <w:p w14:paraId="73295453"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Ⅳ 及时清除墩台表面杂物，保持其表面整洁；墩台及基础应无滑动、倾斜、下沉，基础下无冲刷现象，台背填土应无沉降或挤压隆起。混凝土构件结构应完好无破损，无混凝土剥落、钢筋锈胀现象。 </w:t>
      </w:r>
    </w:p>
    <w:p w14:paraId="7984E8D6"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Ⅴ 栏杆和防撞墙应结构完好，边缘顺直，无积尘；桥上照明以及标志系统齐全完好；桥名牌保持整洁，无残缺和裂纹，桥名规范、醒目。 </w:t>
      </w:r>
    </w:p>
    <w:p w14:paraId="66B0944B"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（三)、排水设施 </w:t>
      </w:r>
    </w:p>
    <w:p w14:paraId="6EDE0743"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1、保持检查井、雨水井井盖、井座完好，一旦发生破损、松动或丢失的情况，应立即维修补装完整；井口与路面平顺相接，周围应无积水，井口及其周围路面 1.5m×1.5m 范围</w:t>
      </w:r>
      <w:r w:rsidRPr="00FB6A1B">
        <w:rPr>
          <w:rFonts w:ascii="宋体" w:hAnsi="宋体" w:hint="eastAsia"/>
          <w:szCs w:val="21"/>
        </w:rPr>
        <w:lastRenderedPageBreak/>
        <w:t xml:space="preserve">内不得出现沉陷或突起。 </w:t>
      </w:r>
    </w:p>
    <w:p w14:paraId="0805A743"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2、定期对下水管道、集水井、横向排水管、路侧拦水缘石及泄水槽、桥面泄水孔等排水设施进行全面检查和疏通，清除设施内杂物，修复损坏部位，确保排水畅通。 </w:t>
      </w:r>
    </w:p>
    <w:p w14:paraId="48159CB7"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3、土边沟沟壁应平整、稳定，沟底应密实无杂物，排水应畅通，无积水；砌体边沟砌体结构应完好，勾缝应密实，沟底应平整、无杂物，排水应畅通，无积水。 </w:t>
      </w:r>
    </w:p>
    <w:p w14:paraId="69B47F26"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4、泵站环境整洁，运行正常，记录完整，设施无缺损，无锈蚀。每年应由具有专业资质的单位对泵站内机电设施进行维护保养。 </w:t>
      </w:r>
    </w:p>
    <w:p w14:paraId="2AFD0587" w14:textId="77777777" w:rsidR="00AC3CF7" w:rsidRPr="00FB6A1B" w:rsidRDefault="0057660C">
      <w:pPr>
        <w:pStyle w:val="Bodytext1"/>
        <w:spacing w:line="240" w:lineRule="auto"/>
        <w:ind w:firstLineChars="200" w:firstLine="420"/>
        <w:rPr>
          <w:rFonts w:cs="Times New Roman"/>
          <w:color w:val="auto"/>
          <w:kern w:val="2"/>
          <w:sz w:val="21"/>
          <w:szCs w:val="21"/>
          <w:lang w:val="en-US" w:eastAsia="zh-CN" w:bidi="ar-SA"/>
        </w:rPr>
      </w:pPr>
      <w:r w:rsidRPr="00FB6A1B">
        <w:rPr>
          <w:rFonts w:cs="Times New Roman" w:hint="eastAsia"/>
          <w:color w:val="auto"/>
          <w:kern w:val="2"/>
          <w:sz w:val="21"/>
          <w:szCs w:val="21"/>
          <w:lang w:val="en-US" w:eastAsia="zh-CN" w:bidi="ar-SA"/>
        </w:rPr>
        <w:t>（四）管道CCTV检测</w:t>
      </w:r>
    </w:p>
    <w:p w14:paraId="48D0BAAA"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1、工作内容，1）、收集资料，检测前准备。2）、确定检测工作组，核准检测方案。3）、现场检测。4）、内业资料整理。5）、出具检测报告</w:t>
      </w:r>
    </w:p>
    <w:p w14:paraId="6FCE022F"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2、检测方案内容， 1）检测的任务、目的、范围和工期； 2）待检测排水管道及附属设施的各类数据包含但不限于排水管道的管径、管道长度、雨水井、污水井、雨水口的数量及相关各类属性数据。3）检测方法 4）作业质量、健康、安全、交通组织、环保等保证体系与具体措施。5）可能存在的问题和对策。6）工作量估算及工作进度计划。 7）人员组织、设备、材料计划。</w:t>
      </w:r>
    </w:p>
    <w:p w14:paraId="4AC45256"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3、现场检测程序应符合下列要求：</w:t>
      </w:r>
      <w:r w:rsidRPr="00FB6A1B">
        <w:rPr>
          <w:rFonts w:ascii="宋体" w:hAnsi="宋体"/>
          <w:szCs w:val="21"/>
        </w:rPr>
        <w:t xml:space="preserve">  1）、检测前应对管道进行预处理，如堵截、吸污、清洗、抽水等； 2）、仪器设备自检； 3）、管道检测与初步判读；4）、检测完成后应及时清理现场、保养设备。</w:t>
      </w:r>
    </w:p>
    <w:p w14:paraId="5EB049EB"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4、管道检测技术要求</w:t>
      </w:r>
    </w:p>
    <w:p w14:paraId="0F2ECEB3"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检测范围：市政雨污水主管10%/年，市政雨污水支管20%/年。</w:t>
      </w:r>
    </w:p>
    <w:p w14:paraId="3B9BA79C"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4.1排水总管检测以CCTV检测作为主要实施手段，可根据实际情况调整为声纳检测（需与甲方协商确认）。排水连管检测以QuickView设备实施。</w:t>
      </w:r>
    </w:p>
    <w:p w14:paraId="04269554"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4.2所有检测录像要求做到自地面上拍摄看板，地面参照物起至管道内部拍摄不间断。</w:t>
      </w:r>
    </w:p>
    <w:p w14:paraId="5B2394FA"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4.3一般情况下，检测的排水总管范围为小型、中型、大型管道。</w:t>
      </w:r>
    </w:p>
    <w:p w14:paraId="3761F9A9"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4.4所有检测成果光盘中的管段检测录像编号需与报告中示意图、病害描述编号对应。</w:t>
      </w:r>
    </w:p>
    <w:p w14:paraId="4FFDF5D5"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4.5采用CCTV检测的：</w:t>
      </w:r>
    </w:p>
    <w:p w14:paraId="23FB1A77"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管道内水位不大于管道直径15%；</w:t>
      </w:r>
    </w:p>
    <w:p w14:paraId="616829BB"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所有管道接口位置需进行环形拍摄；</w:t>
      </w:r>
    </w:p>
    <w:p w14:paraId="79E6F194"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4.6采用声纳检测的：</w:t>
      </w:r>
    </w:p>
    <w:p w14:paraId="2DFAC750"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管道内水位需不小于管道直径75%。</w:t>
      </w:r>
    </w:p>
    <w:p w14:paraId="160C2098"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4.7采用QuickView检测的：</w:t>
      </w:r>
    </w:p>
    <w:p w14:paraId="08442B84"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检测视角与管道走向平行并控制在管道中心位置；</w:t>
      </w:r>
    </w:p>
    <w:p w14:paraId="7369331F"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检测连管时需进行双向拍摄，即从管道的两端分别拍摄。</w:t>
      </w:r>
    </w:p>
    <w:p w14:paraId="4F332A01"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4.8检测中涉及的其它技术要求参照《排水管道电视和声纳检测评估技术规程》</w:t>
      </w:r>
      <w:r w:rsidRPr="00FB6A1B">
        <w:rPr>
          <w:rFonts w:ascii="宋体" w:hAnsi="宋体" w:hint="eastAsia"/>
          <w:szCs w:val="21"/>
        </w:rPr>
        <w:lastRenderedPageBreak/>
        <w:t>（DB31/T444-2009）。</w:t>
      </w:r>
    </w:p>
    <w:p w14:paraId="432841A1"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5、检测仪器，包含但不限于以下仪器及设备：</w:t>
      </w:r>
    </w:p>
    <w:p w14:paraId="143BAB6A"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1）简易工具如：竹片、钢带、反光镜、量泥斗、量泥杆、通沟球（环）、激光笔等</w:t>
      </w:r>
    </w:p>
    <w:p w14:paraId="03892BBB"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电视检测设备。2）声纳检测设备。3）管道潜望镜。4）检测所需的其他设备等。</w:t>
      </w:r>
    </w:p>
    <w:p w14:paraId="31327D59"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6、检测报告内容及要求，检测工作结束后应编写检测报告书，检测报告包含但不限于以下内容：</w:t>
      </w:r>
    </w:p>
    <w:p w14:paraId="660AA2A2"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1）项目概况：项目的依据、实际被检管段的平面位置图、目的和要求、项目的地理位置、地质条件、检测时天气和环境、开竣工日期、项目主要参与人员的基本情况、实际完成的工作量等。</w:t>
      </w:r>
    </w:p>
    <w:p w14:paraId="45BC2EBB"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2)排水管道检测成果清单、沉积状况纵断面图、管段状况评估表、检查井检查情况汇总表、整改建议。</w:t>
      </w:r>
    </w:p>
    <w:p w14:paraId="120662BC"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3)排水管道检测成果表。</w:t>
      </w:r>
    </w:p>
    <w:p w14:paraId="4EA11D3A"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4)技术措施：各工序作业的标准依据、采用的仪器和技术方法；</w:t>
      </w:r>
    </w:p>
    <w:p w14:paraId="04EC21DA"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应说明的问题及处理措施。</w:t>
      </w:r>
    </w:p>
    <w:p w14:paraId="0A03AFDA"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6、泵站养护</w:t>
      </w:r>
    </w:p>
    <w:p w14:paraId="73708A46"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6.1泵站日常巡查，本周至少巡查一次，确保泵站正常平稳，无异响、震动。</w:t>
      </w:r>
    </w:p>
    <w:p w14:paraId="177FECA9"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6.2泵站及附属设施的保洁工作，确保泵站内干净整洁。</w:t>
      </w:r>
    </w:p>
    <w:p w14:paraId="2900B9B8"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6.3泵站维修，泵站维修前必须制定维修技术方案和安全措施。</w:t>
      </w:r>
    </w:p>
    <w:p w14:paraId="0F78028A"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6.4泵站维修期间，必须设置临排，确保排水管网的正常运行。</w:t>
      </w:r>
    </w:p>
    <w:p w14:paraId="336139AF"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（五)、附属设施 </w:t>
      </w:r>
    </w:p>
    <w:p w14:paraId="3948C85A"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1、公路、航道标志应保持整洁完好，无遮挡、歪斜、变形，标志牌几何尺寸、材质、字体和颜色均应符合规范，内容书写规范。因交通事故、工程施工、自然灾害或其它原因造成的损坏应按原标准恢复。 </w:t>
      </w:r>
    </w:p>
    <w:p w14:paraId="7AB6CBCD"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2、轮廓标、警示桩应安装牢固，线形顺畅，无缺损，无积尘。 </w:t>
      </w:r>
    </w:p>
    <w:p w14:paraId="2F7E0225"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3、防眩设施应完好，无缺损、变形、锈蚀、积尘现象。 </w:t>
      </w:r>
    </w:p>
    <w:p w14:paraId="460CA73A"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（一)、保养频次要求 </w:t>
      </w:r>
    </w:p>
    <w:p w14:paraId="69D7AF79"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1、路面保洁、管道疏通、绿化、附属设施保养不得低于下表要求的次数。</w:t>
      </w:r>
    </w:p>
    <w:p w14:paraId="240DC846" w14:textId="77777777" w:rsidR="00AC3CF7" w:rsidRPr="00FB6A1B" w:rsidRDefault="00AC3CF7">
      <w:pPr>
        <w:adjustRightInd w:val="0"/>
        <w:snapToGrid w:val="0"/>
        <w:spacing w:line="360" w:lineRule="auto"/>
        <w:ind w:firstLineChars="200" w:firstLine="420"/>
        <w:rPr>
          <w:rFonts w:ascii="宋体" w:hAnsi="宋体"/>
          <w:szCs w:val="21"/>
        </w:rPr>
      </w:pPr>
    </w:p>
    <w:tbl>
      <w:tblPr>
        <w:tblW w:w="9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40"/>
        <w:gridCol w:w="5940"/>
        <w:gridCol w:w="2400"/>
      </w:tblGrid>
      <w:tr w:rsidR="00FB6A1B" w:rsidRPr="00FB6A1B" w14:paraId="3B485776" w14:textId="77777777">
        <w:trPr>
          <w:trHeight w:val="376"/>
          <w:jc w:val="center"/>
        </w:trPr>
        <w:tc>
          <w:tcPr>
            <w:tcW w:w="740" w:type="dxa"/>
            <w:shd w:val="clear" w:color="auto" w:fill="auto"/>
            <w:vAlign w:val="bottom"/>
          </w:tcPr>
          <w:p w14:paraId="78CBC838"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序号</w:t>
            </w:r>
          </w:p>
        </w:tc>
        <w:tc>
          <w:tcPr>
            <w:tcW w:w="5940" w:type="dxa"/>
            <w:shd w:val="clear" w:color="auto" w:fill="auto"/>
            <w:vAlign w:val="bottom"/>
          </w:tcPr>
          <w:p w14:paraId="1AEE1FA9"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工作内容</w:t>
            </w:r>
          </w:p>
        </w:tc>
        <w:tc>
          <w:tcPr>
            <w:tcW w:w="2400" w:type="dxa"/>
            <w:shd w:val="clear" w:color="auto" w:fill="auto"/>
            <w:vAlign w:val="bottom"/>
          </w:tcPr>
          <w:p w14:paraId="51A68CBD"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工作要求</w:t>
            </w:r>
          </w:p>
        </w:tc>
      </w:tr>
      <w:tr w:rsidR="00FB6A1B" w:rsidRPr="00FB6A1B" w14:paraId="08DE3EB9" w14:textId="77777777">
        <w:trPr>
          <w:trHeight w:val="347"/>
          <w:jc w:val="center"/>
        </w:trPr>
        <w:tc>
          <w:tcPr>
            <w:tcW w:w="740" w:type="dxa"/>
            <w:shd w:val="clear" w:color="auto" w:fill="auto"/>
            <w:vAlign w:val="bottom"/>
          </w:tcPr>
          <w:p w14:paraId="00506527"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w:t>
            </w:r>
          </w:p>
        </w:tc>
        <w:tc>
          <w:tcPr>
            <w:tcW w:w="5940" w:type="dxa"/>
            <w:shd w:val="clear" w:color="auto" w:fill="auto"/>
            <w:vAlign w:val="bottom"/>
          </w:tcPr>
          <w:p w14:paraId="1FACC9AE"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路况巡查（合同管养路段全线）</w:t>
            </w:r>
          </w:p>
        </w:tc>
        <w:tc>
          <w:tcPr>
            <w:tcW w:w="2400" w:type="dxa"/>
            <w:shd w:val="clear" w:color="auto" w:fill="auto"/>
            <w:vAlign w:val="bottom"/>
          </w:tcPr>
          <w:p w14:paraId="4575864B"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 次/天</w:t>
            </w:r>
          </w:p>
        </w:tc>
      </w:tr>
      <w:tr w:rsidR="00FB6A1B" w:rsidRPr="00FB6A1B" w14:paraId="5734F321" w14:textId="77777777">
        <w:trPr>
          <w:trHeight w:val="348"/>
          <w:jc w:val="center"/>
        </w:trPr>
        <w:tc>
          <w:tcPr>
            <w:tcW w:w="740" w:type="dxa"/>
            <w:shd w:val="clear" w:color="auto" w:fill="auto"/>
            <w:vAlign w:val="bottom"/>
          </w:tcPr>
          <w:p w14:paraId="69A1926F"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2</w:t>
            </w:r>
          </w:p>
        </w:tc>
        <w:tc>
          <w:tcPr>
            <w:tcW w:w="5940" w:type="dxa"/>
            <w:shd w:val="clear" w:color="auto" w:fill="auto"/>
            <w:vAlign w:val="bottom"/>
          </w:tcPr>
          <w:p w14:paraId="4B84C62D"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通航桥梁巡查</w:t>
            </w:r>
          </w:p>
        </w:tc>
        <w:tc>
          <w:tcPr>
            <w:tcW w:w="2400" w:type="dxa"/>
            <w:shd w:val="clear" w:color="auto" w:fill="auto"/>
            <w:vAlign w:val="bottom"/>
          </w:tcPr>
          <w:p w14:paraId="0E833C8A"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 次/天</w:t>
            </w:r>
          </w:p>
        </w:tc>
      </w:tr>
      <w:tr w:rsidR="00FB6A1B" w:rsidRPr="00FB6A1B" w14:paraId="2165244E" w14:textId="77777777">
        <w:trPr>
          <w:trHeight w:val="346"/>
          <w:jc w:val="center"/>
        </w:trPr>
        <w:tc>
          <w:tcPr>
            <w:tcW w:w="740" w:type="dxa"/>
            <w:shd w:val="clear" w:color="auto" w:fill="auto"/>
            <w:vAlign w:val="bottom"/>
          </w:tcPr>
          <w:p w14:paraId="2773571F"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3</w:t>
            </w:r>
          </w:p>
        </w:tc>
        <w:tc>
          <w:tcPr>
            <w:tcW w:w="5940" w:type="dxa"/>
            <w:shd w:val="clear" w:color="auto" w:fill="auto"/>
            <w:vAlign w:val="bottom"/>
          </w:tcPr>
          <w:p w14:paraId="5B48A265"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不通航桥梁巡查</w:t>
            </w:r>
          </w:p>
        </w:tc>
        <w:tc>
          <w:tcPr>
            <w:tcW w:w="2400" w:type="dxa"/>
            <w:shd w:val="clear" w:color="auto" w:fill="auto"/>
            <w:vAlign w:val="bottom"/>
          </w:tcPr>
          <w:p w14:paraId="448C42B7"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 次/周</w:t>
            </w:r>
          </w:p>
        </w:tc>
      </w:tr>
      <w:tr w:rsidR="00FB6A1B" w:rsidRPr="00FB6A1B" w14:paraId="5B8F322B" w14:textId="77777777">
        <w:trPr>
          <w:trHeight w:val="347"/>
          <w:jc w:val="center"/>
        </w:trPr>
        <w:tc>
          <w:tcPr>
            <w:tcW w:w="740" w:type="dxa"/>
            <w:shd w:val="clear" w:color="auto" w:fill="auto"/>
            <w:vAlign w:val="bottom"/>
          </w:tcPr>
          <w:p w14:paraId="7020EE5B"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4</w:t>
            </w:r>
          </w:p>
        </w:tc>
        <w:tc>
          <w:tcPr>
            <w:tcW w:w="5940" w:type="dxa"/>
            <w:shd w:val="clear" w:color="auto" w:fill="auto"/>
            <w:vAlign w:val="bottom"/>
          </w:tcPr>
          <w:p w14:paraId="54915905"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路面清扫</w:t>
            </w:r>
          </w:p>
        </w:tc>
        <w:tc>
          <w:tcPr>
            <w:tcW w:w="2400" w:type="dxa"/>
            <w:shd w:val="clear" w:color="auto" w:fill="auto"/>
            <w:vAlign w:val="bottom"/>
          </w:tcPr>
          <w:p w14:paraId="00309AA5"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 次/天</w:t>
            </w:r>
          </w:p>
        </w:tc>
      </w:tr>
      <w:tr w:rsidR="00FB6A1B" w:rsidRPr="00FB6A1B" w14:paraId="39E85335" w14:textId="77777777">
        <w:trPr>
          <w:trHeight w:val="348"/>
          <w:jc w:val="center"/>
        </w:trPr>
        <w:tc>
          <w:tcPr>
            <w:tcW w:w="740" w:type="dxa"/>
            <w:shd w:val="clear" w:color="auto" w:fill="auto"/>
            <w:vAlign w:val="bottom"/>
          </w:tcPr>
          <w:p w14:paraId="6B0EB553"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lastRenderedPageBreak/>
              <w:t>5</w:t>
            </w:r>
          </w:p>
        </w:tc>
        <w:tc>
          <w:tcPr>
            <w:tcW w:w="5940" w:type="dxa"/>
            <w:shd w:val="clear" w:color="auto" w:fill="auto"/>
            <w:vAlign w:val="bottom"/>
          </w:tcPr>
          <w:p w14:paraId="36701AE7"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疏通泄水孔</w:t>
            </w:r>
          </w:p>
        </w:tc>
        <w:tc>
          <w:tcPr>
            <w:tcW w:w="2400" w:type="dxa"/>
            <w:shd w:val="clear" w:color="auto" w:fill="auto"/>
            <w:vAlign w:val="bottom"/>
          </w:tcPr>
          <w:p w14:paraId="07331AF0"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 次/月</w:t>
            </w:r>
          </w:p>
        </w:tc>
      </w:tr>
      <w:tr w:rsidR="00FB6A1B" w:rsidRPr="00FB6A1B" w14:paraId="708C0B66" w14:textId="77777777">
        <w:trPr>
          <w:trHeight w:val="346"/>
          <w:jc w:val="center"/>
        </w:trPr>
        <w:tc>
          <w:tcPr>
            <w:tcW w:w="740" w:type="dxa"/>
            <w:shd w:val="clear" w:color="auto" w:fill="auto"/>
            <w:vAlign w:val="bottom"/>
          </w:tcPr>
          <w:p w14:paraId="1F5F2170"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6</w:t>
            </w:r>
          </w:p>
        </w:tc>
        <w:tc>
          <w:tcPr>
            <w:tcW w:w="5940" w:type="dxa"/>
            <w:shd w:val="clear" w:color="auto" w:fill="auto"/>
            <w:vAlign w:val="bottom"/>
          </w:tcPr>
          <w:p w14:paraId="792D3570"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桥梁经常性检查</w:t>
            </w:r>
          </w:p>
        </w:tc>
        <w:tc>
          <w:tcPr>
            <w:tcW w:w="2400" w:type="dxa"/>
            <w:shd w:val="clear" w:color="auto" w:fill="auto"/>
            <w:vAlign w:val="bottom"/>
          </w:tcPr>
          <w:p w14:paraId="1A87D27F"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 次/月</w:t>
            </w:r>
          </w:p>
        </w:tc>
      </w:tr>
      <w:tr w:rsidR="00FB6A1B" w:rsidRPr="00FB6A1B" w14:paraId="639B4F34" w14:textId="77777777">
        <w:trPr>
          <w:trHeight w:val="347"/>
          <w:jc w:val="center"/>
        </w:trPr>
        <w:tc>
          <w:tcPr>
            <w:tcW w:w="740" w:type="dxa"/>
            <w:shd w:val="clear" w:color="auto" w:fill="auto"/>
            <w:vAlign w:val="bottom"/>
          </w:tcPr>
          <w:p w14:paraId="0574925B"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7</w:t>
            </w:r>
          </w:p>
        </w:tc>
        <w:tc>
          <w:tcPr>
            <w:tcW w:w="5940" w:type="dxa"/>
            <w:shd w:val="clear" w:color="auto" w:fill="auto"/>
            <w:vAlign w:val="bottom"/>
          </w:tcPr>
          <w:p w14:paraId="3E4EC887"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伸缩缝清理</w:t>
            </w:r>
          </w:p>
        </w:tc>
        <w:tc>
          <w:tcPr>
            <w:tcW w:w="2400" w:type="dxa"/>
            <w:shd w:val="clear" w:color="auto" w:fill="auto"/>
            <w:vAlign w:val="bottom"/>
          </w:tcPr>
          <w:p w14:paraId="22EE23A3"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 次/月</w:t>
            </w:r>
          </w:p>
        </w:tc>
      </w:tr>
      <w:tr w:rsidR="00FB6A1B" w:rsidRPr="00FB6A1B" w14:paraId="2846796C" w14:textId="77777777">
        <w:trPr>
          <w:trHeight w:val="367"/>
          <w:jc w:val="center"/>
        </w:trPr>
        <w:tc>
          <w:tcPr>
            <w:tcW w:w="740" w:type="dxa"/>
            <w:shd w:val="clear" w:color="auto" w:fill="auto"/>
            <w:vAlign w:val="bottom"/>
          </w:tcPr>
          <w:p w14:paraId="6610B7CA" w14:textId="77777777" w:rsidR="00AC3CF7" w:rsidRPr="00FB6A1B" w:rsidRDefault="0057660C">
            <w:pPr>
              <w:adjustRightInd w:val="0"/>
              <w:snapToGrid w:val="0"/>
              <w:spacing w:line="360" w:lineRule="auto"/>
              <w:rPr>
                <w:rFonts w:ascii="宋体" w:hAnsi="宋体"/>
                <w:szCs w:val="21"/>
              </w:rPr>
            </w:pPr>
            <w:bookmarkStart w:id="1" w:name="page31"/>
            <w:bookmarkEnd w:id="1"/>
            <w:r w:rsidRPr="00FB6A1B">
              <w:rPr>
                <w:rFonts w:ascii="宋体" w:hAnsi="宋体"/>
                <w:szCs w:val="21"/>
              </w:rPr>
              <w:t>8</w:t>
            </w:r>
          </w:p>
        </w:tc>
        <w:tc>
          <w:tcPr>
            <w:tcW w:w="5940" w:type="dxa"/>
            <w:shd w:val="clear" w:color="auto" w:fill="auto"/>
            <w:vAlign w:val="bottom"/>
          </w:tcPr>
          <w:p w14:paraId="7D7BCF9F"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驳岸、防洪墙检查</w:t>
            </w:r>
          </w:p>
        </w:tc>
        <w:tc>
          <w:tcPr>
            <w:tcW w:w="2400" w:type="dxa"/>
            <w:shd w:val="clear" w:color="auto" w:fill="auto"/>
            <w:vAlign w:val="bottom"/>
          </w:tcPr>
          <w:p w14:paraId="2F05D695"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 次/月</w:t>
            </w:r>
          </w:p>
        </w:tc>
      </w:tr>
      <w:tr w:rsidR="00FB6A1B" w:rsidRPr="00FB6A1B" w14:paraId="465B1F52" w14:textId="77777777">
        <w:trPr>
          <w:trHeight w:val="347"/>
          <w:jc w:val="center"/>
        </w:trPr>
        <w:tc>
          <w:tcPr>
            <w:tcW w:w="740" w:type="dxa"/>
            <w:shd w:val="clear" w:color="auto" w:fill="auto"/>
            <w:vAlign w:val="bottom"/>
          </w:tcPr>
          <w:p w14:paraId="17B9EC9F"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9</w:t>
            </w:r>
          </w:p>
        </w:tc>
        <w:tc>
          <w:tcPr>
            <w:tcW w:w="5940" w:type="dxa"/>
            <w:shd w:val="clear" w:color="auto" w:fill="auto"/>
            <w:vAlign w:val="bottom"/>
          </w:tcPr>
          <w:p w14:paraId="528F42B2"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雨水管疏通（管径＜600mm）</w:t>
            </w:r>
          </w:p>
        </w:tc>
        <w:tc>
          <w:tcPr>
            <w:tcW w:w="2400" w:type="dxa"/>
            <w:shd w:val="clear" w:color="auto" w:fill="auto"/>
            <w:vAlign w:val="bottom"/>
          </w:tcPr>
          <w:p w14:paraId="42AB3C0F"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 次/季度</w:t>
            </w:r>
          </w:p>
        </w:tc>
      </w:tr>
      <w:tr w:rsidR="00FB6A1B" w:rsidRPr="00FB6A1B" w14:paraId="3C7EA461" w14:textId="77777777">
        <w:trPr>
          <w:trHeight w:val="346"/>
          <w:jc w:val="center"/>
        </w:trPr>
        <w:tc>
          <w:tcPr>
            <w:tcW w:w="740" w:type="dxa"/>
            <w:shd w:val="clear" w:color="auto" w:fill="auto"/>
            <w:vAlign w:val="bottom"/>
          </w:tcPr>
          <w:p w14:paraId="0C942B7C"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10</w:t>
            </w:r>
          </w:p>
        </w:tc>
        <w:tc>
          <w:tcPr>
            <w:tcW w:w="5940" w:type="dxa"/>
            <w:shd w:val="clear" w:color="auto" w:fill="auto"/>
            <w:vAlign w:val="bottom"/>
          </w:tcPr>
          <w:p w14:paraId="1ED14347"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雨水管疏通（管径≥600mm）</w:t>
            </w:r>
          </w:p>
        </w:tc>
        <w:tc>
          <w:tcPr>
            <w:tcW w:w="2400" w:type="dxa"/>
            <w:shd w:val="clear" w:color="auto" w:fill="auto"/>
            <w:vAlign w:val="bottom"/>
          </w:tcPr>
          <w:p w14:paraId="5EF1ECBA"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 次/年</w:t>
            </w:r>
          </w:p>
        </w:tc>
      </w:tr>
      <w:tr w:rsidR="00FB6A1B" w:rsidRPr="00FB6A1B" w14:paraId="2C31681B" w14:textId="77777777">
        <w:trPr>
          <w:trHeight w:val="347"/>
          <w:jc w:val="center"/>
        </w:trPr>
        <w:tc>
          <w:tcPr>
            <w:tcW w:w="740" w:type="dxa"/>
            <w:shd w:val="clear" w:color="auto" w:fill="auto"/>
            <w:vAlign w:val="bottom"/>
          </w:tcPr>
          <w:p w14:paraId="5563639E"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11</w:t>
            </w:r>
          </w:p>
        </w:tc>
        <w:tc>
          <w:tcPr>
            <w:tcW w:w="5940" w:type="dxa"/>
            <w:shd w:val="clear" w:color="auto" w:fill="auto"/>
            <w:vAlign w:val="bottom"/>
          </w:tcPr>
          <w:p w14:paraId="164111CA"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清捞窨井</w:t>
            </w:r>
          </w:p>
        </w:tc>
        <w:tc>
          <w:tcPr>
            <w:tcW w:w="2400" w:type="dxa"/>
            <w:shd w:val="clear" w:color="auto" w:fill="auto"/>
            <w:vAlign w:val="bottom"/>
          </w:tcPr>
          <w:p w14:paraId="5FF3E44A"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 次/2 月</w:t>
            </w:r>
          </w:p>
        </w:tc>
      </w:tr>
      <w:tr w:rsidR="00FB6A1B" w:rsidRPr="00FB6A1B" w14:paraId="6AAAC9E8" w14:textId="77777777">
        <w:trPr>
          <w:trHeight w:val="347"/>
          <w:jc w:val="center"/>
        </w:trPr>
        <w:tc>
          <w:tcPr>
            <w:tcW w:w="740" w:type="dxa"/>
            <w:shd w:val="clear" w:color="auto" w:fill="auto"/>
            <w:vAlign w:val="bottom"/>
          </w:tcPr>
          <w:p w14:paraId="0D583E56"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12</w:t>
            </w:r>
          </w:p>
        </w:tc>
        <w:tc>
          <w:tcPr>
            <w:tcW w:w="5940" w:type="dxa"/>
            <w:shd w:val="clear" w:color="auto" w:fill="auto"/>
            <w:vAlign w:val="bottom"/>
          </w:tcPr>
          <w:p w14:paraId="2E4EC4B0"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管涵清淤</w:t>
            </w:r>
          </w:p>
        </w:tc>
        <w:tc>
          <w:tcPr>
            <w:tcW w:w="2400" w:type="dxa"/>
            <w:shd w:val="clear" w:color="auto" w:fill="auto"/>
            <w:vAlign w:val="bottom"/>
          </w:tcPr>
          <w:p w14:paraId="14F48DAD"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 次/年</w:t>
            </w:r>
          </w:p>
        </w:tc>
      </w:tr>
      <w:tr w:rsidR="00FB6A1B" w:rsidRPr="00FB6A1B" w14:paraId="1A74634D" w14:textId="77777777">
        <w:trPr>
          <w:trHeight w:val="346"/>
          <w:jc w:val="center"/>
        </w:trPr>
        <w:tc>
          <w:tcPr>
            <w:tcW w:w="740" w:type="dxa"/>
            <w:shd w:val="clear" w:color="auto" w:fill="auto"/>
            <w:vAlign w:val="bottom"/>
          </w:tcPr>
          <w:p w14:paraId="26A815F8"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13</w:t>
            </w:r>
          </w:p>
        </w:tc>
        <w:tc>
          <w:tcPr>
            <w:tcW w:w="5940" w:type="dxa"/>
            <w:shd w:val="clear" w:color="auto" w:fill="auto"/>
            <w:vAlign w:val="bottom"/>
          </w:tcPr>
          <w:p w14:paraId="79D2A7DC"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雨水管出水口清捞</w:t>
            </w:r>
          </w:p>
        </w:tc>
        <w:tc>
          <w:tcPr>
            <w:tcW w:w="2400" w:type="dxa"/>
            <w:shd w:val="clear" w:color="auto" w:fill="auto"/>
            <w:vAlign w:val="bottom"/>
          </w:tcPr>
          <w:p w14:paraId="00913CCE"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 次/年</w:t>
            </w:r>
          </w:p>
        </w:tc>
      </w:tr>
      <w:tr w:rsidR="00FB6A1B" w:rsidRPr="00FB6A1B" w14:paraId="42FB7174" w14:textId="77777777">
        <w:trPr>
          <w:trHeight w:val="347"/>
          <w:jc w:val="center"/>
        </w:trPr>
        <w:tc>
          <w:tcPr>
            <w:tcW w:w="740" w:type="dxa"/>
            <w:shd w:val="clear" w:color="auto" w:fill="auto"/>
            <w:vAlign w:val="bottom"/>
          </w:tcPr>
          <w:p w14:paraId="4117A6C3"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14</w:t>
            </w:r>
          </w:p>
        </w:tc>
        <w:tc>
          <w:tcPr>
            <w:tcW w:w="5940" w:type="dxa"/>
            <w:shd w:val="clear" w:color="auto" w:fill="auto"/>
            <w:vAlign w:val="bottom"/>
          </w:tcPr>
          <w:p w14:paraId="49E04431"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明沟清捞</w:t>
            </w:r>
          </w:p>
        </w:tc>
        <w:tc>
          <w:tcPr>
            <w:tcW w:w="2400" w:type="dxa"/>
            <w:shd w:val="clear" w:color="auto" w:fill="auto"/>
            <w:vAlign w:val="bottom"/>
          </w:tcPr>
          <w:p w14:paraId="26ADF125"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 次/月</w:t>
            </w:r>
          </w:p>
        </w:tc>
      </w:tr>
      <w:tr w:rsidR="00FB6A1B" w:rsidRPr="00FB6A1B" w14:paraId="624589C2" w14:textId="77777777">
        <w:trPr>
          <w:trHeight w:val="347"/>
          <w:jc w:val="center"/>
        </w:trPr>
        <w:tc>
          <w:tcPr>
            <w:tcW w:w="740" w:type="dxa"/>
            <w:shd w:val="clear" w:color="auto" w:fill="auto"/>
            <w:vAlign w:val="bottom"/>
          </w:tcPr>
          <w:p w14:paraId="7D6D3487"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w:t>
            </w:r>
            <w:r w:rsidRPr="00FB6A1B">
              <w:rPr>
                <w:rFonts w:ascii="宋体" w:hAnsi="宋体" w:hint="eastAsia"/>
                <w:szCs w:val="21"/>
              </w:rPr>
              <w:t>5</w:t>
            </w:r>
          </w:p>
        </w:tc>
        <w:tc>
          <w:tcPr>
            <w:tcW w:w="5940" w:type="dxa"/>
            <w:shd w:val="clear" w:color="auto" w:fill="auto"/>
            <w:vAlign w:val="bottom"/>
          </w:tcPr>
          <w:p w14:paraId="71BFCE72"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有害生物防治</w:t>
            </w:r>
          </w:p>
        </w:tc>
        <w:tc>
          <w:tcPr>
            <w:tcW w:w="2400" w:type="dxa"/>
            <w:shd w:val="clear" w:color="auto" w:fill="auto"/>
            <w:vAlign w:val="bottom"/>
          </w:tcPr>
          <w:p w14:paraId="738AFA83"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3 次/年</w:t>
            </w:r>
          </w:p>
        </w:tc>
      </w:tr>
      <w:tr w:rsidR="00FB6A1B" w:rsidRPr="00FB6A1B" w14:paraId="7DADBE49" w14:textId="77777777">
        <w:trPr>
          <w:trHeight w:val="346"/>
          <w:jc w:val="center"/>
        </w:trPr>
        <w:tc>
          <w:tcPr>
            <w:tcW w:w="740" w:type="dxa"/>
            <w:shd w:val="clear" w:color="auto" w:fill="auto"/>
            <w:vAlign w:val="bottom"/>
          </w:tcPr>
          <w:p w14:paraId="278D10AD"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w:t>
            </w:r>
            <w:r w:rsidRPr="00FB6A1B">
              <w:rPr>
                <w:rFonts w:ascii="宋体" w:hAnsi="宋体" w:hint="eastAsia"/>
                <w:szCs w:val="21"/>
              </w:rPr>
              <w:t>6</w:t>
            </w:r>
          </w:p>
        </w:tc>
        <w:tc>
          <w:tcPr>
            <w:tcW w:w="5940" w:type="dxa"/>
            <w:shd w:val="clear" w:color="auto" w:fill="auto"/>
            <w:vAlign w:val="bottom"/>
          </w:tcPr>
          <w:p w14:paraId="3A8F5A9D"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公路普查</w:t>
            </w:r>
          </w:p>
        </w:tc>
        <w:tc>
          <w:tcPr>
            <w:tcW w:w="2400" w:type="dxa"/>
            <w:shd w:val="clear" w:color="auto" w:fill="auto"/>
            <w:vAlign w:val="bottom"/>
          </w:tcPr>
          <w:p w14:paraId="4F8C3805"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 次/年</w:t>
            </w:r>
          </w:p>
        </w:tc>
      </w:tr>
      <w:tr w:rsidR="00FB6A1B" w:rsidRPr="00FB6A1B" w14:paraId="6439E414" w14:textId="77777777">
        <w:trPr>
          <w:trHeight w:val="347"/>
          <w:jc w:val="center"/>
        </w:trPr>
        <w:tc>
          <w:tcPr>
            <w:tcW w:w="740" w:type="dxa"/>
            <w:shd w:val="clear" w:color="auto" w:fill="auto"/>
            <w:vAlign w:val="bottom"/>
          </w:tcPr>
          <w:p w14:paraId="5755E73C" w14:textId="77777777" w:rsidR="00AC3CF7" w:rsidRPr="00FB6A1B" w:rsidRDefault="0057660C">
            <w:pPr>
              <w:adjustRightInd w:val="0"/>
              <w:snapToGrid w:val="0"/>
              <w:spacing w:line="360" w:lineRule="auto"/>
              <w:rPr>
                <w:rFonts w:ascii="宋体" w:hAnsi="宋体"/>
                <w:szCs w:val="21"/>
              </w:rPr>
            </w:pPr>
            <w:r w:rsidRPr="00FB6A1B">
              <w:rPr>
                <w:rFonts w:ascii="宋体" w:hAnsi="宋体" w:hint="eastAsia"/>
                <w:szCs w:val="21"/>
              </w:rPr>
              <w:t>17</w:t>
            </w:r>
          </w:p>
        </w:tc>
        <w:tc>
          <w:tcPr>
            <w:tcW w:w="5940" w:type="dxa"/>
            <w:shd w:val="clear" w:color="auto" w:fill="auto"/>
            <w:vAlign w:val="bottom"/>
          </w:tcPr>
          <w:p w14:paraId="6F21721A"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桥栏杆、桥名牌、里程碑、百尺桩油漆、粉刷</w:t>
            </w:r>
          </w:p>
        </w:tc>
        <w:tc>
          <w:tcPr>
            <w:tcW w:w="2400" w:type="dxa"/>
            <w:shd w:val="clear" w:color="auto" w:fill="auto"/>
            <w:vAlign w:val="bottom"/>
          </w:tcPr>
          <w:p w14:paraId="2E77237A"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 次/年</w:t>
            </w:r>
          </w:p>
        </w:tc>
      </w:tr>
      <w:tr w:rsidR="00AC3CF7" w:rsidRPr="00FB6A1B" w14:paraId="0D9EBD61" w14:textId="77777777">
        <w:trPr>
          <w:trHeight w:val="347"/>
          <w:jc w:val="center"/>
        </w:trPr>
        <w:tc>
          <w:tcPr>
            <w:tcW w:w="740" w:type="dxa"/>
            <w:shd w:val="clear" w:color="auto" w:fill="auto"/>
            <w:vAlign w:val="bottom"/>
          </w:tcPr>
          <w:p w14:paraId="6F867E5E" w14:textId="77777777" w:rsidR="00AC3CF7" w:rsidRPr="00FB6A1B" w:rsidRDefault="0057660C">
            <w:pPr>
              <w:adjustRightInd w:val="0"/>
              <w:snapToGrid w:val="0"/>
              <w:spacing w:line="360" w:lineRule="auto"/>
              <w:rPr>
                <w:rFonts w:ascii="宋体" w:hAnsi="宋体"/>
                <w:szCs w:val="21"/>
              </w:rPr>
            </w:pPr>
            <w:r w:rsidRPr="00FB6A1B">
              <w:rPr>
                <w:rFonts w:ascii="宋体" w:hAnsi="宋体" w:hint="eastAsia"/>
                <w:szCs w:val="21"/>
              </w:rPr>
              <w:t>18</w:t>
            </w:r>
          </w:p>
        </w:tc>
        <w:tc>
          <w:tcPr>
            <w:tcW w:w="5940" w:type="dxa"/>
            <w:shd w:val="clear" w:color="auto" w:fill="auto"/>
            <w:vAlign w:val="bottom"/>
          </w:tcPr>
          <w:p w14:paraId="41A26C82"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声屏障、防眩板、各类标牌保洁</w:t>
            </w:r>
          </w:p>
        </w:tc>
        <w:tc>
          <w:tcPr>
            <w:tcW w:w="2400" w:type="dxa"/>
            <w:shd w:val="clear" w:color="auto" w:fill="auto"/>
            <w:vAlign w:val="bottom"/>
          </w:tcPr>
          <w:p w14:paraId="38E6438C" w14:textId="77777777" w:rsidR="00AC3CF7" w:rsidRPr="00FB6A1B" w:rsidRDefault="0057660C">
            <w:pPr>
              <w:adjustRightInd w:val="0"/>
              <w:snapToGrid w:val="0"/>
              <w:spacing w:line="360" w:lineRule="auto"/>
              <w:rPr>
                <w:rFonts w:ascii="宋体" w:hAnsi="宋体"/>
                <w:szCs w:val="21"/>
              </w:rPr>
            </w:pPr>
            <w:r w:rsidRPr="00FB6A1B">
              <w:rPr>
                <w:rFonts w:ascii="宋体" w:hAnsi="宋体"/>
                <w:szCs w:val="21"/>
              </w:rPr>
              <w:t>1 次/月</w:t>
            </w:r>
          </w:p>
        </w:tc>
      </w:tr>
    </w:tbl>
    <w:p w14:paraId="283100F3" w14:textId="77777777" w:rsidR="00AC3CF7" w:rsidRPr="00FB6A1B" w:rsidRDefault="00AC3CF7">
      <w:pPr>
        <w:adjustRightInd w:val="0"/>
        <w:snapToGrid w:val="0"/>
        <w:spacing w:line="360" w:lineRule="auto"/>
        <w:ind w:firstLineChars="200" w:firstLine="420"/>
        <w:rPr>
          <w:rFonts w:ascii="宋体" w:hAnsi="宋体"/>
          <w:szCs w:val="21"/>
        </w:rPr>
      </w:pPr>
    </w:p>
    <w:p w14:paraId="21BD503D"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2、养护单位必须根据合同管养路段实际情况配备一定数量的保洁人员，对清扫机械无法扫及的死角以及绿化带等地方进行人工辅助清扫及人工捡拾垃圾, 以保持本合同工程范围内的设施整洁，保洁人员具体配备规定为：区管公路单侧每 5 公里 1 人/天。</w:t>
      </w:r>
    </w:p>
    <w:p w14:paraId="43F2DDFF"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3、路况日巡查过程中发现的坑槽、拥包、拱起、沉陷等可能危及行车安全的病害，养护单位必须立即做好防护措施，及时处置，处置时间要求为 4 小时以内、对临时处置的病害必须在 24 小时内修复。在巡查过程中，发现有标志、标线、可变车道、路口诱导屏等设施损坏或缺损，须及时向业主报告。</w:t>
      </w:r>
    </w:p>
    <w:p w14:paraId="1C9F7E91"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4、公路用地范围内发现检查井盖（包括雨（污）水、电力、通讯等所有检查井盖）缺失或损坏，影响行人、行车安全，须在第一时间做好安全警示措施，并通知井盖权属单位进行处置。对未按时处置的或无主、废弃的井盖，先行代为补装或更换。</w:t>
      </w:r>
    </w:p>
    <w:p w14:paraId="16D22CE9"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（六)、应急处置要求</w:t>
      </w:r>
    </w:p>
    <w:p w14:paraId="2EDC13FA"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1、按照其性质、严重程度、可控性等因素，灾害性天气、突发事件的等级划分为Ⅰ级（特别重大）、Ⅱ级（重大）、Ⅲ级（较大）、Ⅳ级（一般）四级。</w:t>
      </w:r>
    </w:p>
    <w:p w14:paraId="1F4BEBB9"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2、养护单位须针对各级各类可能发生的灾害天气和突发事件，编制应急处置预案，应急预案应包括组织领导体系、预警和预防机制、应急响应措施、临时交通组织方案、保障措施（包括应急人员、物资、机械设备、资金等）等内容，下立交应制定专项应急处置预案，做到一处一预案，相关工作落实到位并定期检查。</w:t>
      </w:r>
    </w:p>
    <w:p w14:paraId="6600331B"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 xml:space="preserve">3、对管辖的每个下立交要制定防汛防台专项应急预案，落实专人值守。发生台风、暴雨预警时，按《区管公路下立交防汛防台应急响应程序》采取应对措施。当积水深度超过 25cm </w:t>
      </w:r>
      <w:r w:rsidRPr="00FB6A1B">
        <w:rPr>
          <w:rFonts w:ascii="宋体" w:hAnsi="宋体" w:hint="eastAsia"/>
          <w:szCs w:val="21"/>
        </w:rPr>
        <w:lastRenderedPageBreak/>
        <w:t>且水位得不到有效控制时，下立交须采取封道措施。</w:t>
      </w:r>
    </w:p>
    <w:p w14:paraId="260C9202"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4、及时掌握灾害性天气的预警信息，特别在灾害性天气易发季节，需密切关注气象变化情况，针对其可能带来公路通行障碍做好相关防御措施。</w:t>
      </w:r>
    </w:p>
    <w:p w14:paraId="5A2750AF"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5、与交警、消防、医疗等部门建立联动机制，一旦发生紧急情况，能与交警及其它相关部门协调配合，维持道路的正常运行和良好秩序，并将实施情况及时上报业主。</w:t>
      </w:r>
    </w:p>
    <w:p w14:paraId="76E81A51"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6、按照《上海市路政局道路突发事件应急管理预案》、《上海市路政局冰雪灾害专项应急预案》、《上海市路政局防汛防台专项应急预案》等要求，启动相应预警等级的应急响应。</w:t>
      </w:r>
    </w:p>
    <w:p w14:paraId="7A9AE356"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7、定期或不定期开展多方式多类别的应急演练，提高应急队伍的响应速度、处置水平和协同能力，并根据演练过程总结和结果评估，不断完善应急预案。</w:t>
      </w:r>
    </w:p>
    <w:p w14:paraId="512D7490"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8、建立应急值守制度，安排专职人员，监测、收集各类信息；一旦发现突发性的紧急事件，在启动应急响应的同时，须按照相关要求及时上报各类信息，做好首报、续报、终报；必须实事求是，不得瞒报、谎报和拖延不报。</w:t>
      </w:r>
    </w:p>
    <w:p w14:paraId="3E40CD5C"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（七)、安全文明施工措施与要求</w:t>
      </w:r>
    </w:p>
    <w:p w14:paraId="59D6C681"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养护单位应依据现行标准规范，结合合同标段实际环境、养护作业时间长短等，制定相应的安全、文明施工具体措施，确保安全生产。</w:t>
      </w:r>
    </w:p>
    <w:p w14:paraId="08E5A6B1"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1、养护单位及其劳务分包商必须取得《安全诚信手册》，主要负责人、项目经理、安全管理人员培训合格并具有相应证书。养护单位应对养护人员进行全员《公路养护安全作业规程》和《公路养护安全作业规程实施细则》的贯标培训，有针对性地开展安全交底活动，重点强调其岗位的安全风险及防范措施；特种作业人员必须接受专业培训，持证上岗。</w:t>
      </w:r>
    </w:p>
    <w:p w14:paraId="2ED84743"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2、建立职工（含劳务工等各种类型用工）花名册等档案资料，与职工签订劳动合同，为其办理国家规定的相关保险，并按规定标准安排专业健康体检和配备劳动防护用品。</w:t>
      </w:r>
    </w:p>
    <w:p w14:paraId="7492F5F6"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3、建立健全安全生产工作责任体系和组织管理网络，设置安全生产监管部门，配备专职安全监管人员，对施工作业安全进行现场监督；按照“横向到边，纵向到底”责任制要求将安全责任分解，养护单位法定代表人与项目部、项目部与下属各责任部门必须签订安全协议书；定期召开安全生产工作会议，每月不少于一次；组织开展安全生产检查，每旬不少于一次。</w:t>
      </w:r>
    </w:p>
    <w:p w14:paraId="0B38DE9C"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4、凡占用机动车道进行的养护工程作业，必须按照规范要求设置养护维修作业控制区，并配置专用标志车（防撞车）和各项安全器材；养护人员上路作业必须统一着装，乘坐专用车辆，禁止货运车载人。</w:t>
      </w:r>
    </w:p>
    <w:p w14:paraId="127B5DB8"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5、进入养护作业现场的作业机械和车辆，应按规定配置警示标志、灯具，2012 年起新添置的作业机械和车辆车身应当涂成桔黄色。</w:t>
      </w:r>
    </w:p>
    <w:p w14:paraId="71C744E9"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6、严格执行 JGJ4688-2005《施工现场临时用电安全技术规范》规定，采用三级配电系统、TN-S 接零保护系统、三级漏电保护系统；所有的配电箱、开关电箱符合要求，临时用</w:t>
      </w:r>
      <w:r w:rsidRPr="00FB6A1B">
        <w:rPr>
          <w:rFonts w:ascii="宋体" w:hAnsi="宋体" w:hint="eastAsia"/>
          <w:szCs w:val="21"/>
        </w:rPr>
        <w:lastRenderedPageBreak/>
        <w:t>电工程所用电器装置、元器件、电线电缆等电工产品必须按国家规定通过“3C”认证，并经市建设工程安全协会登记备案的进行配置。</w:t>
      </w:r>
    </w:p>
    <w:p w14:paraId="45CFD726"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7、如养护施工过程中发生重特大安全事故，养护单位应快速、及时赶到现场，实施紧急处置，并协同有关单位和部门做好善后处理和稳定工作；紧急处置的结果须及时上报业主。</w:t>
      </w:r>
    </w:p>
    <w:p w14:paraId="20FA8975"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8、开展多方面的共建联建活动；开展文明样板路创建活动，已创建的合同标段须保持既有创建成果。</w:t>
      </w:r>
    </w:p>
    <w:p w14:paraId="20277986"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9、按公路行业标准布置养护道班（养护基地）；道班（基地）的建筑院墙颜色漆为浅黄标志色；道班（基地）大门处设置标准化的道班名称牌，大门两侧分别书写黄底红字的“养好公路、保障畅通”宣传标语；根据道班（基地）实际布局，选择显眼位置悬挂直径为 60cm 的公路路徽，在适宜位置设置旗台，除雨天外每天升降国旗、路旗和司旗；道班（基地）要布局合理、设施适用、环境（食堂、仓库、宿舍、厕所）整洁，室内物品摆放整齐，院内机具停放有序。</w:t>
      </w:r>
    </w:p>
    <w:p w14:paraId="7DE4334E"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10、在区管公路桥孔下设置养护基地应符合“安全有序、设施完好、协调统一、整洁美观”的要求，结合现状，因地制宜，满足桥梁养护检查要求，不影响桥梁安全和其使用功能。</w:t>
      </w:r>
    </w:p>
    <w:p w14:paraId="1066B16F"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（八)、内业资料编制管理要求</w:t>
      </w:r>
    </w:p>
    <w:p w14:paraId="0DD5BEAD"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养护单位应努力提高技术管理水平，配合业主做好设施基础资料数据的采集和各类设施管理系统的推广应用。</w:t>
      </w:r>
    </w:p>
    <w:p w14:paraId="02701F0D"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1、养护单位应根据业主提供的资料，通过调查建立设施量清单及养护工作台帐，格式由业主统一规定；</w:t>
      </w:r>
    </w:p>
    <w:p w14:paraId="5986AE56"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2、配备专职的内业资料员，收集、整理、编制以及上报各类养护维修资料，资料要求真实反映养护单位的全部养护维修作业实施及管理状况，内容完整准确，上报准时；</w:t>
      </w:r>
    </w:p>
    <w:p w14:paraId="4667D4C7" w14:textId="77777777" w:rsidR="00AC3CF7" w:rsidRPr="00FB6A1B" w:rsidRDefault="0057660C">
      <w:pPr>
        <w:adjustRightInd w:val="0"/>
        <w:snapToGrid w:val="0"/>
        <w:spacing w:line="360" w:lineRule="auto"/>
        <w:ind w:firstLineChars="200" w:firstLine="420"/>
        <w:rPr>
          <w:rFonts w:ascii="宋体" w:hAnsi="宋体"/>
          <w:szCs w:val="21"/>
        </w:rPr>
      </w:pPr>
      <w:r w:rsidRPr="00FB6A1B">
        <w:rPr>
          <w:rFonts w:ascii="宋体" w:hAnsi="宋体" w:hint="eastAsia"/>
          <w:szCs w:val="21"/>
        </w:rPr>
        <w:t>3、养护单位须每年对养护资料进行整理、归档，在合同有效期末上交业主。</w:t>
      </w:r>
    </w:p>
    <w:p w14:paraId="7BBC6C3A" w14:textId="77777777" w:rsidR="00AC3CF7" w:rsidRPr="00FB6A1B" w:rsidRDefault="00AC3CF7">
      <w:pPr>
        <w:widowControl/>
        <w:spacing w:line="360" w:lineRule="atLeast"/>
        <w:ind w:firstLine="420"/>
        <w:jc w:val="left"/>
        <w:rPr>
          <w:rFonts w:ascii="宋体" w:hAnsi="宋体" w:cs="宋体"/>
          <w:kern w:val="0"/>
          <w:sz w:val="27"/>
          <w:szCs w:val="27"/>
        </w:rPr>
      </w:pPr>
    </w:p>
    <w:p w14:paraId="1F7D95BD" w14:textId="77777777" w:rsidR="00AC3CF7" w:rsidRPr="00FB6A1B" w:rsidRDefault="00AC3CF7">
      <w:pPr>
        <w:pStyle w:val="aff8"/>
        <w:sectPr w:rsidR="00AC3CF7" w:rsidRPr="00FB6A1B">
          <w:pgSz w:w="11906" w:h="16838"/>
          <w:pgMar w:top="1440" w:right="1800" w:bottom="1440" w:left="1800" w:header="851" w:footer="992" w:gutter="0"/>
          <w:cols w:space="425"/>
          <w:docGrid w:type="lines" w:linePitch="312"/>
        </w:sectPr>
      </w:pPr>
    </w:p>
    <w:tbl>
      <w:tblPr>
        <w:tblW w:w="14024" w:type="dxa"/>
        <w:tblInd w:w="93" w:type="dxa"/>
        <w:tblLayout w:type="fixed"/>
        <w:tblLook w:val="04A0" w:firstRow="1" w:lastRow="0" w:firstColumn="1" w:lastColumn="0" w:noHBand="0" w:noVBand="1"/>
      </w:tblPr>
      <w:tblGrid>
        <w:gridCol w:w="876"/>
        <w:gridCol w:w="3210"/>
        <w:gridCol w:w="795"/>
        <w:gridCol w:w="5435"/>
        <w:gridCol w:w="1095"/>
        <w:gridCol w:w="1125"/>
        <w:gridCol w:w="1488"/>
      </w:tblGrid>
      <w:tr w:rsidR="00FB6A1B" w:rsidRPr="00FB6A1B" w14:paraId="56C9620C" w14:textId="77777777">
        <w:trPr>
          <w:trHeight w:val="90"/>
        </w:trPr>
        <w:tc>
          <w:tcPr>
            <w:tcW w:w="14024" w:type="dxa"/>
            <w:gridSpan w:val="7"/>
            <w:tcBorders>
              <w:top w:val="nil"/>
              <w:left w:val="nil"/>
              <w:bottom w:val="nil"/>
              <w:right w:val="nil"/>
            </w:tcBorders>
            <w:shd w:val="clear" w:color="auto" w:fill="auto"/>
            <w:noWrap/>
            <w:vAlign w:val="center"/>
          </w:tcPr>
          <w:p w14:paraId="292B67F5" w14:textId="77777777" w:rsidR="00AC3CF7" w:rsidRPr="00FB6A1B" w:rsidRDefault="0057660C">
            <w:pPr>
              <w:widowControl/>
              <w:jc w:val="center"/>
              <w:textAlignment w:val="center"/>
              <w:rPr>
                <w:rFonts w:ascii="宋体" w:hAnsi="宋体" w:cs="宋体"/>
                <w:b/>
                <w:bCs/>
                <w:sz w:val="36"/>
                <w:szCs w:val="36"/>
              </w:rPr>
            </w:pPr>
            <w:r w:rsidRPr="00FB6A1B">
              <w:rPr>
                <w:rFonts w:ascii="宋体" w:hAnsi="宋体" w:cs="宋体" w:hint="eastAsia"/>
                <w:b/>
                <w:bCs/>
                <w:kern w:val="0"/>
                <w:sz w:val="36"/>
                <w:szCs w:val="36"/>
                <w:lang w:bidi="ar"/>
              </w:rPr>
              <w:lastRenderedPageBreak/>
              <w:t>赵巷镇新城一站大居道路养护和雨污水管网养护季度考核评分表</w:t>
            </w:r>
          </w:p>
        </w:tc>
      </w:tr>
      <w:tr w:rsidR="00FB6A1B" w:rsidRPr="00FB6A1B" w14:paraId="574FDC0E" w14:textId="77777777">
        <w:trPr>
          <w:trHeight w:val="585"/>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BC80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序号</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75CD5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检查项目</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E2162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标准分</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D09A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评分标准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D56C4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自评扣分</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C09A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监理扣分</w:t>
            </w: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D1A7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备注</w:t>
            </w:r>
          </w:p>
        </w:tc>
      </w:tr>
      <w:tr w:rsidR="00FB6A1B" w:rsidRPr="00FB6A1B" w14:paraId="07029F53" w14:textId="77777777">
        <w:trPr>
          <w:trHeight w:val="439"/>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93F29C" w14:textId="77777777" w:rsidR="00AC3CF7" w:rsidRPr="00FB6A1B" w:rsidRDefault="0057660C">
            <w:pPr>
              <w:widowControl/>
              <w:jc w:val="center"/>
              <w:textAlignment w:val="center"/>
              <w:rPr>
                <w:rFonts w:ascii="宋体" w:hAnsi="宋体" w:cs="宋体"/>
                <w:b/>
                <w:bCs/>
                <w:sz w:val="22"/>
                <w:szCs w:val="22"/>
              </w:rPr>
            </w:pPr>
            <w:r w:rsidRPr="00FB6A1B">
              <w:rPr>
                <w:rFonts w:ascii="宋体" w:hAnsi="宋体" w:cs="宋体" w:hint="eastAsia"/>
                <w:b/>
                <w:bCs/>
                <w:kern w:val="0"/>
                <w:sz w:val="22"/>
                <w:szCs w:val="22"/>
                <w:lang w:bidi="ar"/>
              </w:rPr>
              <w:t>一</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C0A790" w14:textId="77777777" w:rsidR="00AC3CF7" w:rsidRPr="00FB6A1B" w:rsidRDefault="0057660C">
            <w:pPr>
              <w:widowControl/>
              <w:jc w:val="center"/>
              <w:textAlignment w:val="center"/>
              <w:rPr>
                <w:rFonts w:ascii="宋体" w:hAnsi="宋体" w:cs="宋体"/>
                <w:b/>
                <w:bCs/>
                <w:sz w:val="22"/>
                <w:szCs w:val="22"/>
              </w:rPr>
            </w:pPr>
            <w:r w:rsidRPr="00FB6A1B">
              <w:rPr>
                <w:rFonts w:ascii="宋体" w:hAnsi="宋体" w:cs="宋体" w:hint="eastAsia"/>
                <w:b/>
                <w:bCs/>
                <w:kern w:val="0"/>
                <w:sz w:val="22"/>
                <w:szCs w:val="22"/>
                <w:lang w:bidi="ar"/>
              </w:rPr>
              <w:t>养护质量</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07757" w14:textId="77777777" w:rsidR="00AC3CF7" w:rsidRPr="00FB6A1B" w:rsidRDefault="0057660C">
            <w:pPr>
              <w:widowControl/>
              <w:jc w:val="center"/>
              <w:textAlignment w:val="center"/>
              <w:rPr>
                <w:rFonts w:ascii="宋体" w:hAnsi="宋体" w:cs="宋体"/>
                <w:b/>
                <w:bCs/>
                <w:sz w:val="22"/>
                <w:szCs w:val="22"/>
              </w:rPr>
            </w:pPr>
            <w:r w:rsidRPr="00FB6A1B">
              <w:rPr>
                <w:rFonts w:ascii="宋体" w:hAnsi="宋体" w:cs="宋体" w:hint="eastAsia"/>
                <w:b/>
                <w:bCs/>
                <w:kern w:val="0"/>
                <w:sz w:val="22"/>
                <w:szCs w:val="22"/>
                <w:lang w:bidi="ar"/>
              </w:rPr>
              <w:t>70</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C63AA4" w14:textId="77777777" w:rsidR="00AC3CF7" w:rsidRPr="00FB6A1B" w:rsidRDefault="00AC3CF7">
            <w:pPr>
              <w:rPr>
                <w:rFonts w:ascii="宋体" w:hAnsi="宋体" w:cs="宋体"/>
                <w:sz w:val="22"/>
                <w:szCs w:val="22"/>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6F7B95"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04D35A"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66D9F" w14:textId="77777777" w:rsidR="00AC3CF7" w:rsidRPr="00FB6A1B" w:rsidRDefault="00AC3CF7">
            <w:pPr>
              <w:rPr>
                <w:rFonts w:ascii="宋体" w:hAnsi="宋体" w:cs="宋体"/>
                <w:sz w:val="22"/>
                <w:szCs w:val="22"/>
              </w:rPr>
            </w:pPr>
          </w:p>
        </w:tc>
      </w:tr>
      <w:tr w:rsidR="00FB6A1B" w:rsidRPr="00FB6A1B" w14:paraId="0CCF09DF" w14:textId="77777777">
        <w:trPr>
          <w:trHeight w:val="439"/>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262CD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(一)</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ACE6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清扫保洁</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7CD1B"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10</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C328C" w14:textId="77777777" w:rsidR="00AC3CF7" w:rsidRPr="00FB6A1B" w:rsidRDefault="00AC3CF7">
            <w:pPr>
              <w:rPr>
                <w:rFonts w:ascii="宋体" w:hAnsi="宋体" w:cs="宋体"/>
                <w:sz w:val="22"/>
                <w:szCs w:val="22"/>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1BAB08"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E736EE"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6DBC2" w14:textId="77777777" w:rsidR="00AC3CF7" w:rsidRPr="00FB6A1B" w:rsidRDefault="00AC3CF7">
            <w:pPr>
              <w:rPr>
                <w:rFonts w:ascii="宋体" w:hAnsi="宋体" w:cs="宋体"/>
                <w:sz w:val="22"/>
                <w:szCs w:val="22"/>
              </w:rPr>
            </w:pPr>
          </w:p>
        </w:tc>
      </w:tr>
      <w:tr w:rsidR="00FB6A1B" w:rsidRPr="00FB6A1B" w14:paraId="04C0631A" w14:textId="77777777">
        <w:trPr>
          <w:trHeight w:val="1050"/>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CC5B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6A96FB"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按照要求进行道路清扫保洁</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79294B"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8</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F071AF"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按合同清扫要求的方式、次数进行清扫冲洗，路面、人行道、路肩、边坡边沟、绿化带及百米桩等附属设施达到保洁要求。一（次）处不符合要求扣0.5分。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27D60"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A9523A"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12D6B" w14:textId="77777777" w:rsidR="00AC3CF7" w:rsidRPr="00FB6A1B" w:rsidRDefault="00AC3CF7">
            <w:pPr>
              <w:rPr>
                <w:rFonts w:ascii="宋体" w:hAnsi="宋体" w:cs="宋体"/>
                <w:sz w:val="22"/>
                <w:szCs w:val="22"/>
              </w:rPr>
            </w:pPr>
          </w:p>
        </w:tc>
      </w:tr>
      <w:tr w:rsidR="00FB6A1B" w:rsidRPr="00FB6A1B" w14:paraId="7C98DCDD" w14:textId="77777777">
        <w:trPr>
          <w:trHeight w:val="960"/>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9E42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F338C6"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按照要求进行垃圾清运</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306CF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33DA2E"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建立行之有效的垃圾清运系统，有定点垃圾收集点，不产生暴露垃圾，无垃圾堆积。一（次）处不符合要求扣0.5分。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0F7574"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1C091"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B0CEC9" w14:textId="77777777" w:rsidR="00AC3CF7" w:rsidRPr="00FB6A1B" w:rsidRDefault="00AC3CF7">
            <w:pPr>
              <w:rPr>
                <w:rFonts w:ascii="宋体" w:hAnsi="宋体" w:cs="宋体"/>
                <w:sz w:val="22"/>
                <w:szCs w:val="22"/>
              </w:rPr>
            </w:pPr>
          </w:p>
        </w:tc>
      </w:tr>
      <w:tr w:rsidR="00FB6A1B" w:rsidRPr="00FB6A1B" w14:paraId="74041346" w14:textId="77777777">
        <w:trPr>
          <w:trHeight w:val="439"/>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0CEA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(二)</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9939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道路</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48F7A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12</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C47AD" w14:textId="77777777" w:rsidR="00AC3CF7" w:rsidRPr="00FB6A1B" w:rsidRDefault="00AC3CF7">
            <w:pPr>
              <w:rPr>
                <w:rFonts w:ascii="宋体" w:hAnsi="宋体" w:cs="宋体"/>
                <w:sz w:val="22"/>
                <w:szCs w:val="22"/>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CFAB7F"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EF927E"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69F14" w14:textId="77777777" w:rsidR="00AC3CF7" w:rsidRPr="00FB6A1B" w:rsidRDefault="00AC3CF7">
            <w:pPr>
              <w:rPr>
                <w:rFonts w:ascii="宋体" w:hAnsi="宋体" w:cs="宋体"/>
                <w:sz w:val="22"/>
                <w:szCs w:val="22"/>
              </w:rPr>
            </w:pPr>
          </w:p>
        </w:tc>
      </w:tr>
      <w:tr w:rsidR="00FB6A1B" w:rsidRPr="00FB6A1B" w14:paraId="6B70530B" w14:textId="77777777">
        <w:trPr>
          <w:trHeight w:val="675"/>
        </w:trPr>
        <w:tc>
          <w:tcPr>
            <w:tcW w:w="8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11700F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w:t>
            </w:r>
          </w:p>
        </w:tc>
        <w:tc>
          <w:tcPr>
            <w:tcW w:w="321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A244BDD"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按照有关规范进行路面养护</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20640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B3F61"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保持路面平整，无坑塘、拥包、车辙、错台、沉陷等严重病害。一处不符合要求扣1分。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2594C"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AB715B"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3AA5DF" w14:textId="77777777" w:rsidR="00AC3CF7" w:rsidRPr="00FB6A1B" w:rsidRDefault="00AC3CF7">
            <w:pPr>
              <w:rPr>
                <w:rFonts w:ascii="宋体" w:hAnsi="宋体" w:cs="宋体"/>
                <w:sz w:val="22"/>
                <w:szCs w:val="22"/>
              </w:rPr>
            </w:pPr>
          </w:p>
        </w:tc>
      </w:tr>
      <w:tr w:rsidR="00FB6A1B" w:rsidRPr="00FB6A1B" w14:paraId="2370EEF0" w14:textId="77777777">
        <w:trPr>
          <w:trHeight w:val="780"/>
        </w:trPr>
        <w:tc>
          <w:tcPr>
            <w:tcW w:w="8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4CF73A" w14:textId="77777777" w:rsidR="00AC3CF7" w:rsidRPr="00FB6A1B" w:rsidRDefault="00AC3CF7">
            <w:pPr>
              <w:jc w:val="center"/>
              <w:rPr>
                <w:rFonts w:ascii="宋体" w:hAnsi="宋体" w:cs="宋体"/>
                <w:sz w:val="22"/>
                <w:szCs w:val="22"/>
              </w:rPr>
            </w:pPr>
          </w:p>
        </w:tc>
        <w:tc>
          <w:tcPr>
            <w:tcW w:w="321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2D25FB" w14:textId="77777777" w:rsidR="00AC3CF7" w:rsidRPr="00FB6A1B" w:rsidRDefault="00AC3CF7">
            <w:pPr>
              <w:rPr>
                <w:rFonts w:ascii="宋体" w:hAnsi="宋体" w:cs="宋体"/>
                <w:sz w:val="22"/>
                <w:szCs w:val="22"/>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E471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B602F"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道路发生以上病害危及行车安全的，立即做好防护措施，并严格按照规范要求修复。一处不符合要求扣1分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670456"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BA0097"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27981" w14:textId="77777777" w:rsidR="00AC3CF7" w:rsidRPr="00FB6A1B" w:rsidRDefault="00AC3CF7">
            <w:pPr>
              <w:rPr>
                <w:rFonts w:ascii="宋体" w:hAnsi="宋体" w:cs="宋体"/>
                <w:sz w:val="22"/>
                <w:szCs w:val="22"/>
              </w:rPr>
            </w:pPr>
          </w:p>
        </w:tc>
      </w:tr>
      <w:tr w:rsidR="00FB6A1B" w:rsidRPr="00FB6A1B" w14:paraId="0373E940" w14:textId="77777777">
        <w:trPr>
          <w:trHeight w:val="1065"/>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4F2BF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54886"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按照有关规范进行路肩、边坡等防护设施养护</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2FAAE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526CD"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路肩清洁、整齐，无高草、无堆物、无明显缺土，排水明沟畅通，边坡无塌陷，人行道平整无明显积水，挡墙等防护设施无明显损坏。一处不符合要求扣0.5分。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D76CF"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1D60EC"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F59BC1" w14:textId="77777777" w:rsidR="00AC3CF7" w:rsidRPr="00FB6A1B" w:rsidRDefault="00AC3CF7">
            <w:pPr>
              <w:rPr>
                <w:rFonts w:ascii="宋体" w:hAnsi="宋体" w:cs="宋体"/>
                <w:sz w:val="22"/>
                <w:szCs w:val="22"/>
              </w:rPr>
            </w:pPr>
          </w:p>
        </w:tc>
      </w:tr>
      <w:tr w:rsidR="00FB6A1B" w:rsidRPr="00FB6A1B" w14:paraId="4192C1B2" w14:textId="77777777">
        <w:trPr>
          <w:trHeight w:val="439"/>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150E7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(三)</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BDAF5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下水道</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6389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10</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CBC9F" w14:textId="77777777" w:rsidR="00AC3CF7" w:rsidRPr="00FB6A1B" w:rsidRDefault="00AC3CF7">
            <w:pPr>
              <w:rPr>
                <w:rFonts w:ascii="宋体" w:hAnsi="宋体" w:cs="宋体"/>
                <w:sz w:val="22"/>
                <w:szCs w:val="22"/>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564E6B"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0FEACF"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B451D2" w14:textId="77777777" w:rsidR="00AC3CF7" w:rsidRPr="00FB6A1B" w:rsidRDefault="00AC3CF7">
            <w:pPr>
              <w:rPr>
                <w:rFonts w:ascii="宋体" w:hAnsi="宋体" w:cs="宋体"/>
                <w:sz w:val="22"/>
                <w:szCs w:val="22"/>
              </w:rPr>
            </w:pPr>
          </w:p>
        </w:tc>
      </w:tr>
      <w:tr w:rsidR="00FB6A1B" w:rsidRPr="00FB6A1B" w14:paraId="3759CEAC" w14:textId="77777777">
        <w:trPr>
          <w:trHeight w:val="1305"/>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CE83D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lastRenderedPageBreak/>
              <w:t>1</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0016B6"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保持下水道（含构造物、明沟、涵洞等）完好和达到良好的使用性能</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2E458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633400"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按照要求对下水道进行养护，保持管道畅通，窨井壁保持清洁，定时疏通及清捞；构造物、明沟、涵洞整洁无损坏、井盖无缺损。一处不符合要求扣0.5，管道、窨井养护不到位引起大面积积水此项不得分。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10BE05"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8876C"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54F4B" w14:textId="77777777" w:rsidR="00AC3CF7" w:rsidRPr="00FB6A1B" w:rsidRDefault="00AC3CF7">
            <w:pPr>
              <w:rPr>
                <w:rFonts w:ascii="宋体" w:hAnsi="宋体" w:cs="宋体"/>
                <w:sz w:val="22"/>
                <w:szCs w:val="22"/>
              </w:rPr>
            </w:pPr>
          </w:p>
        </w:tc>
      </w:tr>
      <w:tr w:rsidR="00FB6A1B" w:rsidRPr="00FB6A1B" w14:paraId="73BCD7DB" w14:textId="77777777">
        <w:trPr>
          <w:trHeight w:val="690"/>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61BDC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0EA15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确保安全</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3EBD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925F07"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经通知或发现窨井盖缺损，必须在2小时内派人到现场处理并及时上报处理结果。一次不及时扣1分。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377DDE"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0C357"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DE09D" w14:textId="77777777" w:rsidR="00AC3CF7" w:rsidRPr="00FB6A1B" w:rsidRDefault="00AC3CF7">
            <w:pPr>
              <w:rPr>
                <w:rFonts w:ascii="宋体" w:hAnsi="宋体" w:cs="宋体"/>
                <w:sz w:val="22"/>
                <w:szCs w:val="22"/>
              </w:rPr>
            </w:pPr>
          </w:p>
        </w:tc>
      </w:tr>
      <w:tr w:rsidR="00FB6A1B" w:rsidRPr="00FB6A1B" w14:paraId="3D115233" w14:textId="77777777">
        <w:trPr>
          <w:trHeight w:val="439"/>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EC91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(四)</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637C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桥梁</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BD7E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10</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5FE715" w14:textId="77777777" w:rsidR="00AC3CF7" w:rsidRPr="00FB6A1B" w:rsidRDefault="00AC3CF7">
            <w:pPr>
              <w:rPr>
                <w:rFonts w:ascii="宋体" w:hAnsi="宋体" w:cs="宋体"/>
                <w:sz w:val="22"/>
                <w:szCs w:val="22"/>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75B953"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9C67B"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48AA5" w14:textId="77777777" w:rsidR="00AC3CF7" w:rsidRPr="00FB6A1B" w:rsidRDefault="00AC3CF7">
            <w:pPr>
              <w:rPr>
                <w:rFonts w:ascii="宋体" w:hAnsi="宋体" w:cs="宋体"/>
                <w:sz w:val="22"/>
                <w:szCs w:val="22"/>
              </w:rPr>
            </w:pPr>
          </w:p>
        </w:tc>
      </w:tr>
      <w:tr w:rsidR="00FB6A1B" w:rsidRPr="00FB6A1B" w14:paraId="0742D1BE" w14:textId="77777777">
        <w:trPr>
          <w:trHeight w:val="975"/>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4A4C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602B2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确保桥梁处于受控状态</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541E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F7908C"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检查中发现有三类以上桥梁病害和不明原因的其他严重情况应立即做好防护措施并及时上报甲方或监理、区公路所。一次不上报扣2分。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A8641D"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E21FD"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836A4" w14:textId="77777777" w:rsidR="00AC3CF7" w:rsidRPr="00FB6A1B" w:rsidRDefault="00AC3CF7">
            <w:pPr>
              <w:rPr>
                <w:rFonts w:ascii="宋体" w:hAnsi="宋体" w:cs="宋体"/>
                <w:sz w:val="22"/>
                <w:szCs w:val="22"/>
              </w:rPr>
            </w:pPr>
          </w:p>
        </w:tc>
      </w:tr>
      <w:tr w:rsidR="00FB6A1B" w:rsidRPr="00FB6A1B" w14:paraId="31C9CC8E" w14:textId="77777777">
        <w:trPr>
          <w:trHeight w:val="1125"/>
        </w:trPr>
        <w:tc>
          <w:tcPr>
            <w:tcW w:w="8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A36DFE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w:t>
            </w:r>
          </w:p>
        </w:tc>
        <w:tc>
          <w:tcPr>
            <w:tcW w:w="321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74EC76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保持桥梁正常运行</w:t>
            </w:r>
          </w:p>
        </w:tc>
        <w:tc>
          <w:tcPr>
            <w:tcW w:w="79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8E3C42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1CD2E"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上部结构完好，桥面整洁，无明显病害，栏杆无严重油漆剥落、破损，伸缩缝无明显损坏、不积杂物，桥面排水管、孔畅通，无淤塞。一处不符合要求扣0.5分。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84E34F"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846E9C"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67841" w14:textId="77777777" w:rsidR="00AC3CF7" w:rsidRPr="00FB6A1B" w:rsidRDefault="00AC3CF7">
            <w:pPr>
              <w:rPr>
                <w:rFonts w:ascii="宋体" w:hAnsi="宋体" w:cs="宋体"/>
                <w:sz w:val="22"/>
                <w:szCs w:val="22"/>
              </w:rPr>
            </w:pPr>
          </w:p>
        </w:tc>
      </w:tr>
      <w:tr w:rsidR="00FB6A1B" w:rsidRPr="00FB6A1B" w14:paraId="58A35224" w14:textId="77777777">
        <w:trPr>
          <w:trHeight w:val="885"/>
        </w:trPr>
        <w:tc>
          <w:tcPr>
            <w:tcW w:w="8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FDF1E0" w14:textId="77777777" w:rsidR="00AC3CF7" w:rsidRPr="00FB6A1B" w:rsidRDefault="00AC3CF7">
            <w:pPr>
              <w:jc w:val="center"/>
              <w:rPr>
                <w:rFonts w:ascii="宋体" w:hAnsi="宋体" w:cs="宋体"/>
                <w:sz w:val="22"/>
                <w:szCs w:val="22"/>
              </w:rPr>
            </w:pPr>
          </w:p>
        </w:tc>
        <w:tc>
          <w:tcPr>
            <w:tcW w:w="321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D4EE32" w14:textId="77777777" w:rsidR="00AC3CF7" w:rsidRPr="00FB6A1B" w:rsidRDefault="00AC3CF7">
            <w:pPr>
              <w:jc w:val="center"/>
              <w:rPr>
                <w:rFonts w:ascii="宋体" w:hAnsi="宋体" w:cs="宋体"/>
                <w:sz w:val="22"/>
                <w:szCs w:val="22"/>
              </w:rPr>
            </w:pPr>
          </w:p>
        </w:tc>
        <w:tc>
          <w:tcPr>
            <w:tcW w:w="79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065442" w14:textId="77777777" w:rsidR="00AC3CF7" w:rsidRPr="00FB6A1B" w:rsidRDefault="00AC3CF7">
            <w:pPr>
              <w:jc w:val="center"/>
              <w:rPr>
                <w:rFonts w:ascii="宋体" w:hAnsi="宋体" w:cs="宋体"/>
                <w:sz w:val="22"/>
                <w:szCs w:val="22"/>
              </w:rPr>
            </w:pP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428F94"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下部结构完好，锥坡砌体完好，桥台翼墙无损。桥孔无垃圾堆积，无违章建筑。一处不符合要求扣0.5分。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3CEC2B"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54664B"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CA1C86" w14:textId="77777777" w:rsidR="00AC3CF7" w:rsidRPr="00FB6A1B" w:rsidRDefault="00AC3CF7">
            <w:pPr>
              <w:rPr>
                <w:rFonts w:ascii="宋体" w:hAnsi="宋体" w:cs="宋体"/>
                <w:sz w:val="22"/>
                <w:szCs w:val="22"/>
              </w:rPr>
            </w:pPr>
          </w:p>
        </w:tc>
      </w:tr>
      <w:tr w:rsidR="00FB6A1B" w:rsidRPr="00FB6A1B" w14:paraId="3D2BE739" w14:textId="77777777">
        <w:trPr>
          <w:trHeight w:val="439"/>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342D4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(五)</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A6D3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绿化</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F8B2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10</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FDCE48" w14:textId="77777777" w:rsidR="00AC3CF7" w:rsidRPr="00FB6A1B" w:rsidRDefault="00AC3CF7">
            <w:pPr>
              <w:rPr>
                <w:rFonts w:ascii="宋体" w:hAnsi="宋体" w:cs="宋体"/>
                <w:sz w:val="22"/>
                <w:szCs w:val="22"/>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AD6FB"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5AC7E0"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E845F2" w14:textId="77777777" w:rsidR="00AC3CF7" w:rsidRPr="00FB6A1B" w:rsidRDefault="00AC3CF7">
            <w:pPr>
              <w:rPr>
                <w:rFonts w:ascii="宋体" w:hAnsi="宋体" w:cs="宋体"/>
                <w:sz w:val="22"/>
                <w:szCs w:val="22"/>
              </w:rPr>
            </w:pPr>
          </w:p>
        </w:tc>
      </w:tr>
      <w:tr w:rsidR="00FB6A1B" w:rsidRPr="00FB6A1B" w14:paraId="3BCA6F98" w14:textId="77777777">
        <w:trPr>
          <w:trHeight w:val="975"/>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07DE3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5A616B"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修剪规范，无缺株、死株</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EBFF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35D08C"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未及时修剪或修剪不到位，遮挡公路设施，绿化长势差，每处扣0.5分。行道树缺株每20米扣0.5分，灌木明显缺失，有死株，一株扣1分。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40327"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EFB30"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4996D" w14:textId="77777777" w:rsidR="00AC3CF7" w:rsidRPr="00FB6A1B" w:rsidRDefault="00AC3CF7">
            <w:pPr>
              <w:rPr>
                <w:rFonts w:ascii="宋体" w:hAnsi="宋体" w:cs="宋体"/>
                <w:sz w:val="22"/>
                <w:szCs w:val="22"/>
              </w:rPr>
            </w:pPr>
          </w:p>
        </w:tc>
      </w:tr>
      <w:tr w:rsidR="00FB6A1B" w:rsidRPr="00FB6A1B" w14:paraId="31FEE766" w14:textId="77777777">
        <w:trPr>
          <w:trHeight w:val="765"/>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F1728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C4A76D"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绿化生长良好，基本无病虫害</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9A1F6B"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D82CFC"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病虫害及时防治，定期施肥、除虫害，行道树及时刷白。一处不符合要求扣0.5分。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6C1DF"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B6191"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C2611F" w14:textId="77777777" w:rsidR="00AC3CF7" w:rsidRPr="00FB6A1B" w:rsidRDefault="00AC3CF7">
            <w:pPr>
              <w:rPr>
                <w:rFonts w:ascii="宋体" w:hAnsi="宋体" w:cs="宋体"/>
                <w:sz w:val="22"/>
                <w:szCs w:val="22"/>
              </w:rPr>
            </w:pPr>
          </w:p>
        </w:tc>
      </w:tr>
      <w:tr w:rsidR="00FB6A1B" w:rsidRPr="00FB6A1B" w14:paraId="6B54F867" w14:textId="77777777">
        <w:trPr>
          <w:trHeight w:val="439"/>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196F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(六)</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B20D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附属设施</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A776B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10</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B1C09" w14:textId="77777777" w:rsidR="00AC3CF7" w:rsidRPr="00FB6A1B" w:rsidRDefault="00AC3CF7">
            <w:pPr>
              <w:rPr>
                <w:rFonts w:ascii="宋体" w:hAnsi="宋体" w:cs="宋体"/>
                <w:sz w:val="22"/>
                <w:szCs w:val="22"/>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DFE2A"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F67054"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7C86F" w14:textId="77777777" w:rsidR="00AC3CF7" w:rsidRPr="00FB6A1B" w:rsidRDefault="00AC3CF7">
            <w:pPr>
              <w:rPr>
                <w:rFonts w:ascii="宋体" w:hAnsi="宋体" w:cs="宋体"/>
                <w:sz w:val="22"/>
                <w:szCs w:val="22"/>
              </w:rPr>
            </w:pPr>
          </w:p>
        </w:tc>
      </w:tr>
      <w:tr w:rsidR="00FB6A1B" w:rsidRPr="00FB6A1B" w14:paraId="45C96A09" w14:textId="77777777">
        <w:trPr>
          <w:trHeight w:val="795"/>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D40B2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lastRenderedPageBreak/>
              <w:t>1</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CFFA0"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保持公路附属设施完整、齐全、不歪斜和牢固</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A807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94B1D"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按要求保持百米桩、路名牌、桥名牌等公路附属设施完整、齐全、不歪斜及牢固。一处不符合要求扣0.5分。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F52285"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263DC0"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0138C8" w14:textId="77777777" w:rsidR="00AC3CF7" w:rsidRPr="00FB6A1B" w:rsidRDefault="00AC3CF7">
            <w:pPr>
              <w:rPr>
                <w:rFonts w:ascii="宋体" w:hAnsi="宋体" w:cs="宋体"/>
                <w:sz w:val="22"/>
                <w:szCs w:val="22"/>
              </w:rPr>
            </w:pPr>
          </w:p>
        </w:tc>
      </w:tr>
      <w:tr w:rsidR="00FB6A1B" w:rsidRPr="00FB6A1B" w14:paraId="696C94AB" w14:textId="77777777">
        <w:trPr>
          <w:trHeight w:val="750"/>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A2D9F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9193B5"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保持公路附属设施设置规范、醒目</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49FB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7B936"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附属设施设置规范、醒目，每年油漆一次。一处不符合要求扣0.5分。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4B45D0"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2A99E"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103415" w14:textId="77777777" w:rsidR="00AC3CF7" w:rsidRPr="00FB6A1B" w:rsidRDefault="00AC3CF7">
            <w:pPr>
              <w:rPr>
                <w:rFonts w:ascii="宋体" w:hAnsi="宋体" w:cs="宋体"/>
                <w:sz w:val="22"/>
                <w:szCs w:val="22"/>
              </w:rPr>
            </w:pPr>
          </w:p>
        </w:tc>
      </w:tr>
      <w:tr w:rsidR="00FB6A1B" w:rsidRPr="00FB6A1B" w14:paraId="0B0A9C1C" w14:textId="77777777">
        <w:trPr>
          <w:trHeight w:val="720"/>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E11D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FC96F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安全设施</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0F898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2A328D"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警示桩、安全护栏设置规范、齐全，无明显残缺。一处不符合要求扣0.5分。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29DAE1"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432006"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B6402" w14:textId="77777777" w:rsidR="00AC3CF7" w:rsidRPr="00FB6A1B" w:rsidRDefault="00AC3CF7">
            <w:pPr>
              <w:rPr>
                <w:rFonts w:ascii="宋体" w:hAnsi="宋体" w:cs="宋体"/>
                <w:sz w:val="22"/>
                <w:szCs w:val="22"/>
              </w:rPr>
            </w:pPr>
          </w:p>
        </w:tc>
      </w:tr>
      <w:tr w:rsidR="00FB6A1B" w:rsidRPr="00FB6A1B" w14:paraId="78FF968D" w14:textId="77777777">
        <w:trPr>
          <w:trHeight w:val="720"/>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682A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（七）</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DF76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小修项目</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9805D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8</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583632"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质量达到规范要求，内业资料齐全、整理成册。一（次）处不符合要求扣0.5分。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EE927A"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E65C84"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67BEFE" w14:textId="77777777" w:rsidR="00AC3CF7" w:rsidRPr="00FB6A1B" w:rsidRDefault="00AC3CF7">
            <w:pPr>
              <w:rPr>
                <w:rFonts w:ascii="宋体" w:hAnsi="宋体" w:cs="宋体"/>
                <w:sz w:val="22"/>
                <w:szCs w:val="22"/>
              </w:rPr>
            </w:pPr>
          </w:p>
        </w:tc>
      </w:tr>
      <w:tr w:rsidR="00FB6A1B" w:rsidRPr="00FB6A1B" w14:paraId="076A1482" w14:textId="77777777">
        <w:trPr>
          <w:trHeight w:val="439"/>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52A32F" w14:textId="77777777" w:rsidR="00AC3CF7" w:rsidRPr="00FB6A1B" w:rsidRDefault="0057660C">
            <w:pPr>
              <w:widowControl/>
              <w:jc w:val="center"/>
              <w:textAlignment w:val="center"/>
              <w:rPr>
                <w:rFonts w:ascii="宋体" w:hAnsi="宋体" w:cs="宋体"/>
                <w:b/>
                <w:bCs/>
                <w:sz w:val="22"/>
                <w:szCs w:val="22"/>
              </w:rPr>
            </w:pPr>
            <w:r w:rsidRPr="00FB6A1B">
              <w:rPr>
                <w:rFonts w:ascii="宋体" w:hAnsi="宋体" w:cs="宋体" w:hint="eastAsia"/>
                <w:b/>
                <w:bCs/>
                <w:kern w:val="0"/>
                <w:sz w:val="22"/>
                <w:szCs w:val="22"/>
                <w:lang w:bidi="ar"/>
              </w:rPr>
              <w:t>二</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771169" w14:textId="77777777" w:rsidR="00AC3CF7" w:rsidRPr="00FB6A1B" w:rsidRDefault="0057660C">
            <w:pPr>
              <w:widowControl/>
              <w:jc w:val="center"/>
              <w:textAlignment w:val="center"/>
              <w:rPr>
                <w:rFonts w:ascii="宋体" w:hAnsi="宋体" w:cs="宋体"/>
                <w:b/>
                <w:bCs/>
                <w:sz w:val="22"/>
                <w:szCs w:val="22"/>
              </w:rPr>
            </w:pPr>
            <w:r w:rsidRPr="00FB6A1B">
              <w:rPr>
                <w:rFonts w:ascii="宋体" w:hAnsi="宋体" w:cs="宋体" w:hint="eastAsia"/>
                <w:b/>
                <w:bCs/>
                <w:kern w:val="0"/>
                <w:sz w:val="22"/>
                <w:szCs w:val="22"/>
                <w:lang w:bidi="ar"/>
              </w:rPr>
              <w:t>基础管理</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C365CD" w14:textId="77777777" w:rsidR="00AC3CF7" w:rsidRPr="00FB6A1B" w:rsidRDefault="0057660C">
            <w:pPr>
              <w:widowControl/>
              <w:jc w:val="center"/>
              <w:textAlignment w:val="center"/>
              <w:rPr>
                <w:rFonts w:ascii="宋体" w:hAnsi="宋体" w:cs="宋体"/>
                <w:b/>
                <w:bCs/>
                <w:sz w:val="22"/>
                <w:szCs w:val="22"/>
              </w:rPr>
            </w:pPr>
            <w:r w:rsidRPr="00FB6A1B">
              <w:rPr>
                <w:rFonts w:ascii="宋体" w:hAnsi="宋体" w:cs="宋体" w:hint="eastAsia"/>
                <w:b/>
                <w:bCs/>
                <w:kern w:val="0"/>
                <w:sz w:val="22"/>
                <w:szCs w:val="22"/>
                <w:lang w:bidi="ar"/>
              </w:rPr>
              <w:t>10</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FFF193" w14:textId="77777777" w:rsidR="00AC3CF7" w:rsidRPr="00FB6A1B" w:rsidRDefault="00AC3CF7">
            <w:pPr>
              <w:rPr>
                <w:rFonts w:ascii="宋体" w:hAnsi="宋体" w:cs="宋体"/>
                <w:sz w:val="22"/>
                <w:szCs w:val="22"/>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3BADA"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66D000"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F8292" w14:textId="77777777" w:rsidR="00AC3CF7" w:rsidRPr="00FB6A1B" w:rsidRDefault="00AC3CF7">
            <w:pPr>
              <w:rPr>
                <w:rFonts w:ascii="宋体" w:hAnsi="宋体" w:cs="宋体"/>
                <w:sz w:val="22"/>
                <w:szCs w:val="22"/>
              </w:rPr>
            </w:pPr>
          </w:p>
        </w:tc>
      </w:tr>
      <w:tr w:rsidR="00FB6A1B" w:rsidRPr="00FB6A1B" w14:paraId="25A2D14B" w14:textId="77777777">
        <w:trPr>
          <w:trHeight w:val="1080"/>
        </w:trPr>
        <w:tc>
          <w:tcPr>
            <w:tcW w:w="8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8052D7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（一）</w:t>
            </w:r>
          </w:p>
        </w:tc>
        <w:tc>
          <w:tcPr>
            <w:tcW w:w="321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76AE92A"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道班（泵站）布局合理，管理规范、有序</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5F4EF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CB3FE"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有专门道班房，布局合理，配备应急仓库、必要机械设备，道班（泵房）场地整洁，材料堆放合理，食堂、仓库、宿舍、厕所整洁。一处不符合要求扣0.5分。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DF966"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00490"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FDF35C" w14:textId="77777777" w:rsidR="00AC3CF7" w:rsidRPr="00FB6A1B" w:rsidRDefault="00AC3CF7">
            <w:pPr>
              <w:rPr>
                <w:rFonts w:ascii="宋体" w:hAnsi="宋体" w:cs="宋体"/>
                <w:sz w:val="22"/>
                <w:szCs w:val="22"/>
              </w:rPr>
            </w:pPr>
          </w:p>
        </w:tc>
      </w:tr>
      <w:tr w:rsidR="00FB6A1B" w:rsidRPr="00FB6A1B" w14:paraId="1BA8BDD9" w14:textId="77777777">
        <w:trPr>
          <w:trHeight w:val="990"/>
        </w:trPr>
        <w:tc>
          <w:tcPr>
            <w:tcW w:w="8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871E32" w14:textId="77777777" w:rsidR="00AC3CF7" w:rsidRPr="00FB6A1B" w:rsidRDefault="00AC3CF7">
            <w:pPr>
              <w:jc w:val="center"/>
              <w:rPr>
                <w:rFonts w:ascii="宋体" w:hAnsi="宋体" w:cs="宋体"/>
                <w:sz w:val="22"/>
                <w:szCs w:val="22"/>
              </w:rPr>
            </w:pPr>
          </w:p>
        </w:tc>
        <w:tc>
          <w:tcPr>
            <w:tcW w:w="321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C89D67" w14:textId="77777777" w:rsidR="00AC3CF7" w:rsidRPr="00FB6A1B" w:rsidRDefault="00AC3CF7">
            <w:pPr>
              <w:rPr>
                <w:rFonts w:ascii="宋体" w:hAnsi="宋体" w:cs="宋体"/>
                <w:sz w:val="22"/>
                <w:szCs w:val="22"/>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2C22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2368B5"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道班（泵房）制度、道路、桥梁、桥孔设备量卡齐全，道班巡查、养护日记等各项记录齐全，字迹清楚，无涂改，无虚假。一处不符合要求扣0.5分。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EACF1D"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A78D48"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0C9B2A" w14:textId="77777777" w:rsidR="00AC3CF7" w:rsidRPr="00FB6A1B" w:rsidRDefault="00AC3CF7">
            <w:pPr>
              <w:rPr>
                <w:rFonts w:ascii="宋体" w:hAnsi="宋体" w:cs="宋体"/>
                <w:sz w:val="22"/>
                <w:szCs w:val="22"/>
              </w:rPr>
            </w:pPr>
          </w:p>
        </w:tc>
      </w:tr>
      <w:tr w:rsidR="00FB6A1B" w:rsidRPr="00FB6A1B" w14:paraId="76AE2536" w14:textId="77777777">
        <w:trPr>
          <w:trHeight w:val="1005"/>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C24C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（二）</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53EE2A"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按核定计划优质、高效完成</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FA6BA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394AD5"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严格按照甲方、监理、区公路所批准后的计划实施，对发出的业务联系单及时落实或整改。一次不符合要求扣0.5分。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E6BE6"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40D68D"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4D9482" w14:textId="77777777" w:rsidR="00AC3CF7" w:rsidRPr="00FB6A1B" w:rsidRDefault="00AC3CF7">
            <w:pPr>
              <w:rPr>
                <w:rFonts w:ascii="宋体" w:hAnsi="宋体" w:cs="宋体"/>
                <w:sz w:val="22"/>
                <w:szCs w:val="22"/>
              </w:rPr>
            </w:pPr>
          </w:p>
        </w:tc>
      </w:tr>
      <w:tr w:rsidR="00FB6A1B" w:rsidRPr="00FB6A1B" w14:paraId="6D0DB168" w14:textId="77777777">
        <w:trPr>
          <w:trHeight w:val="1245"/>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E595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（三）</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43474"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科学、准确、及时做好各类统计报表</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5C9ED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63787"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制定全年养护维修大纲，并结合季节特点及路况制定月度养护、小修项目计划，严格按照核实工程量月度决算，做好桥梁经常性检查，全面、准确、及时上报。一次不符合要求扣0.5分。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AA4391"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96E563"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49BC4C" w14:textId="77777777" w:rsidR="00AC3CF7" w:rsidRPr="00FB6A1B" w:rsidRDefault="00AC3CF7">
            <w:pPr>
              <w:rPr>
                <w:rFonts w:ascii="宋体" w:hAnsi="宋体" w:cs="宋体"/>
                <w:sz w:val="22"/>
                <w:szCs w:val="22"/>
              </w:rPr>
            </w:pPr>
          </w:p>
        </w:tc>
      </w:tr>
      <w:tr w:rsidR="00FB6A1B" w:rsidRPr="00FB6A1B" w14:paraId="5BB68095" w14:textId="77777777">
        <w:trPr>
          <w:trHeight w:val="439"/>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64DD82" w14:textId="77777777" w:rsidR="00AC3CF7" w:rsidRPr="00FB6A1B" w:rsidRDefault="0057660C">
            <w:pPr>
              <w:widowControl/>
              <w:jc w:val="center"/>
              <w:textAlignment w:val="center"/>
              <w:rPr>
                <w:rFonts w:ascii="宋体" w:hAnsi="宋体" w:cs="宋体"/>
                <w:b/>
                <w:bCs/>
                <w:sz w:val="22"/>
                <w:szCs w:val="22"/>
              </w:rPr>
            </w:pPr>
            <w:r w:rsidRPr="00FB6A1B">
              <w:rPr>
                <w:rFonts w:ascii="宋体" w:hAnsi="宋体" w:cs="宋体" w:hint="eastAsia"/>
                <w:b/>
                <w:bCs/>
                <w:kern w:val="0"/>
                <w:sz w:val="22"/>
                <w:szCs w:val="22"/>
                <w:lang w:bidi="ar"/>
              </w:rPr>
              <w:t>三</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8341A2" w14:textId="77777777" w:rsidR="00AC3CF7" w:rsidRPr="00FB6A1B" w:rsidRDefault="0057660C">
            <w:pPr>
              <w:widowControl/>
              <w:jc w:val="center"/>
              <w:textAlignment w:val="center"/>
              <w:rPr>
                <w:rFonts w:ascii="宋体" w:hAnsi="宋体" w:cs="宋体"/>
                <w:b/>
                <w:bCs/>
                <w:sz w:val="22"/>
                <w:szCs w:val="22"/>
              </w:rPr>
            </w:pPr>
            <w:r w:rsidRPr="00FB6A1B">
              <w:rPr>
                <w:rFonts w:ascii="宋体" w:hAnsi="宋体" w:cs="宋体" w:hint="eastAsia"/>
                <w:b/>
                <w:bCs/>
                <w:kern w:val="0"/>
                <w:sz w:val="22"/>
                <w:szCs w:val="22"/>
                <w:lang w:bidi="ar"/>
              </w:rPr>
              <w:t>应急处置</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3DB0E8" w14:textId="77777777" w:rsidR="00AC3CF7" w:rsidRPr="00FB6A1B" w:rsidRDefault="0057660C">
            <w:pPr>
              <w:widowControl/>
              <w:jc w:val="center"/>
              <w:textAlignment w:val="center"/>
              <w:rPr>
                <w:rFonts w:ascii="宋体" w:hAnsi="宋体" w:cs="宋体"/>
                <w:b/>
                <w:bCs/>
                <w:sz w:val="22"/>
                <w:szCs w:val="22"/>
              </w:rPr>
            </w:pPr>
            <w:r w:rsidRPr="00FB6A1B">
              <w:rPr>
                <w:rFonts w:ascii="宋体" w:hAnsi="宋体" w:cs="宋体" w:hint="eastAsia"/>
                <w:b/>
                <w:bCs/>
                <w:kern w:val="0"/>
                <w:sz w:val="22"/>
                <w:szCs w:val="22"/>
                <w:lang w:bidi="ar"/>
              </w:rPr>
              <w:t>7</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9FE58" w14:textId="77777777" w:rsidR="00AC3CF7" w:rsidRPr="00FB6A1B" w:rsidRDefault="00AC3CF7">
            <w:pPr>
              <w:rPr>
                <w:rFonts w:ascii="宋体" w:hAnsi="宋体" w:cs="宋体"/>
                <w:sz w:val="22"/>
                <w:szCs w:val="22"/>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15C604"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D8A81B"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2199AB" w14:textId="77777777" w:rsidR="00AC3CF7" w:rsidRPr="00FB6A1B" w:rsidRDefault="00AC3CF7">
            <w:pPr>
              <w:rPr>
                <w:rFonts w:ascii="宋体" w:hAnsi="宋体" w:cs="宋体"/>
                <w:sz w:val="22"/>
                <w:szCs w:val="22"/>
              </w:rPr>
            </w:pPr>
          </w:p>
        </w:tc>
      </w:tr>
      <w:tr w:rsidR="00FB6A1B" w:rsidRPr="00FB6A1B" w14:paraId="400A10B2" w14:textId="77777777">
        <w:trPr>
          <w:trHeight w:val="765"/>
        </w:trPr>
        <w:tc>
          <w:tcPr>
            <w:tcW w:w="8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7B7B61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lastRenderedPageBreak/>
              <w:t>（一）</w:t>
            </w:r>
          </w:p>
        </w:tc>
        <w:tc>
          <w:tcPr>
            <w:tcW w:w="321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C31183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组织落实</w:t>
            </w:r>
          </w:p>
        </w:tc>
        <w:tc>
          <w:tcPr>
            <w:tcW w:w="79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908CED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97E85"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编制应急预案，建立应急领导、工作小组及抢险队伍，明确分工，有活动记录。一处不符合要求扣0.5分。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66A02B"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40120F"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AF9D5" w14:textId="77777777" w:rsidR="00AC3CF7" w:rsidRPr="00FB6A1B" w:rsidRDefault="00AC3CF7">
            <w:pPr>
              <w:rPr>
                <w:rFonts w:ascii="宋体" w:hAnsi="宋体" w:cs="宋体"/>
                <w:sz w:val="22"/>
                <w:szCs w:val="22"/>
              </w:rPr>
            </w:pPr>
          </w:p>
        </w:tc>
      </w:tr>
      <w:tr w:rsidR="00FB6A1B" w:rsidRPr="00FB6A1B" w14:paraId="33B4679C" w14:textId="77777777">
        <w:trPr>
          <w:trHeight w:val="720"/>
        </w:trPr>
        <w:tc>
          <w:tcPr>
            <w:tcW w:w="8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D5781C" w14:textId="77777777" w:rsidR="00AC3CF7" w:rsidRPr="00FB6A1B" w:rsidRDefault="00AC3CF7">
            <w:pPr>
              <w:jc w:val="center"/>
              <w:rPr>
                <w:rFonts w:ascii="宋体" w:hAnsi="宋体" w:cs="宋体"/>
                <w:sz w:val="22"/>
                <w:szCs w:val="22"/>
              </w:rPr>
            </w:pPr>
          </w:p>
        </w:tc>
        <w:tc>
          <w:tcPr>
            <w:tcW w:w="321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1B10BE" w14:textId="77777777" w:rsidR="00AC3CF7" w:rsidRPr="00FB6A1B" w:rsidRDefault="00AC3CF7">
            <w:pPr>
              <w:jc w:val="center"/>
              <w:rPr>
                <w:rFonts w:ascii="宋体" w:hAnsi="宋体" w:cs="宋体"/>
                <w:sz w:val="22"/>
                <w:szCs w:val="22"/>
              </w:rPr>
            </w:pPr>
          </w:p>
        </w:tc>
        <w:tc>
          <w:tcPr>
            <w:tcW w:w="79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989133" w14:textId="77777777" w:rsidR="00AC3CF7" w:rsidRPr="00FB6A1B" w:rsidRDefault="00AC3CF7">
            <w:pPr>
              <w:jc w:val="center"/>
              <w:rPr>
                <w:rFonts w:ascii="宋体" w:hAnsi="宋体" w:cs="宋体"/>
                <w:sz w:val="22"/>
                <w:szCs w:val="22"/>
              </w:rPr>
            </w:pP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6DEFBC"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安排汛期等突发天气值班，值班有台帐记录。一处不符合要求扣0.5分。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7FA2BC"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14D8E9"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1AF463" w14:textId="77777777" w:rsidR="00AC3CF7" w:rsidRPr="00FB6A1B" w:rsidRDefault="00AC3CF7">
            <w:pPr>
              <w:rPr>
                <w:rFonts w:ascii="宋体" w:hAnsi="宋体" w:cs="宋体"/>
                <w:sz w:val="22"/>
                <w:szCs w:val="22"/>
              </w:rPr>
            </w:pPr>
          </w:p>
        </w:tc>
      </w:tr>
      <w:tr w:rsidR="00FB6A1B" w:rsidRPr="00FB6A1B" w14:paraId="2878E991" w14:textId="77777777">
        <w:trPr>
          <w:trHeight w:val="780"/>
        </w:trPr>
        <w:tc>
          <w:tcPr>
            <w:tcW w:w="8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3900FB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（二）</w:t>
            </w:r>
          </w:p>
        </w:tc>
        <w:tc>
          <w:tcPr>
            <w:tcW w:w="321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B80AF5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实施落实</w:t>
            </w:r>
          </w:p>
        </w:tc>
        <w:tc>
          <w:tcPr>
            <w:tcW w:w="79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D33351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7DC30E"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每年开展应急演练，有方案、总结并上报甲方备案。一处不符合要求扣0.5分。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3DC91"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B9385"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8A2776" w14:textId="77777777" w:rsidR="00AC3CF7" w:rsidRPr="00FB6A1B" w:rsidRDefault="00AC3CF7">
            <w:pPr>
              <w:rPr>
                <w:rFonts w:ascii="宋体" w:hAnsi="宋体" w:cs="宋体"/>
                <w:sz w:val="22"/>
                <w:szCs w:val="22"/>
              </w:rPr>
            </w:pPr>
          </w:p>
        </w:tc>
      </w:tr>
      <w:tr w:rsidR="00FB6A1B" w:rsidRPr="00FB6A1B" w14:paraId="0017027E" w14:textId="77777777">
        <w:trPr>
          <w:trHeight w:val="1245"/>
        </w:trPr>
        <w:tc>
          <w:tcPr>
            <w:tcW w:w="8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56DF71" w14:textId="77777777" w:rsidR="00AC3CF7" w:rsidRPr="00FB6A1B" w:rsidRDefault="00AC3CF7">
            <w:pPr>
              <w:jc w:val="center"/>
              <w:rPr>
                <w:rFonts w:ascii="宋体" w:hAnsi="宋体" w:cs="宋体"/>
                <w:sz w:val="22"/>
                <w:szCs w:val="22"/>
              </w:rPr>
            </w:pPr>
          </w:p>
        </w:tc>
        <w:tc>
          <w:tcPr>
            <w:tcW w:w="321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2F17C8" w14:textId="77777777" w:rsidR="00AC3CF7" w:rsidRPr="00FB6A1B" w:rsidRDefault="00AC3CF7">
            <w:pPr>
              <w:jc w:val="center"/>
              <w:rPr>
                <w:rFonts w:ascii="宋体" w:hAnsi="宋体" w:cs="宋体"/>
                <w:sz w:val="22"/>
                <w:szCs w:val="22"/>
              </w:rPr>
            </w:pPr>
          </w:p>
        </w:tc>
        <w:tc>
          <w:tcPr>
            <w:tcW w:w="79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92DFE6" w14:textId="77777777" w:rsidR="00AC3CF7" w:rsidRPr="00FB6A1B" w:rsidRDefault="00AC3CF7">
            <w:pPr>
              <w:jc w:val="center"/>
              <w:rPr>
                <w:rFonts w:ascii="宋体" w:hAnsi="宋体" w:cs="宋体"/>
                <w:sz w:val="22"/>
                <w:szCs w:val="22"/>
              </w:rPr>
            </w:pP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F3E40"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应急物资配备充足，做好设施、设备日常维修保养（下立交泵站、下水道、水泵等），设施、设备运行正常，有检查台帐记录，不发生人为事故。一处不符合要求扣0.5分。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FB330E"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0F89F5"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3E20AF" w14:textId="77777777" w:rsidR="00AC3CF7" w:rsidRPr="00FB6A1B" w:rsidRDefault="00AC3CF7">
            <w:pPr>
              <w:rPr>
                <w:rFonts w:ascii="宋体" w:hAnsi="宋体" w:cs="宋体"/>
                <w:sz w:val="22"/>
                <w:szCs w:val="22"/>
              </w:rPr>
            </w:pPr>
          </w:p>
        </w:tc>
      </w:tr>
      <w:tr w:rsidR="00FB6A1B" w:rsidRPr="00FB6A1B" w14:paraId="00544500" w14:textId="77777777">
        <w:trPr>
          <w:trHeight w:val="1500"/>
        </w:trPr>
        <w:tc>
          <w:tcPr>
            <w:tcW w:w="8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DFAE5A" w14:textId="77777777" w:rsidR="00AC3CF7" w:rsidRPr="00FB6A1B" w:rsidRDefault="00AC3CF7">
            <w:pPr>
              <w:jc w:val="center"/>
              <w:rPr>
                <w:rFonts w:ascii="宋体" w:hAnsi="宋体" w:cs="宋体"/>
                <w:sz w:val="22"/>
                <w:szCs w:val="22"/>
              </w:rPr>
            </w:pPr>
          </w:p>
        </w:tc>
        <w:tc>
          <w:tcPr>
            <w:tcW w:w="321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B147DF" w14:textId="77777777" w:rsidR="00AC3CF7" w:rsidRPr="00FB6A1B" w:rsidRDefault="00AC3CF7">
            <w:pPr>
              <w:jc w:val="center"/>
              <w:rPr>
                <w:rFonts w:ascii="宋体" w:hAnsi="宋体" w:cs="宋体"/>
                <w:sz w:val="22"/>
                <w:szCs w:val="22"/>
              </w:rPr>
            </w:pPr>
          </w:p>
        </w:tc>
        <w:tc>
          <w:tcPr>
            <w:tcW w:w="79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132A4D" w14:textId="77777777" w:rsidR="00AC3CF7" w:rsidRPr="00FB6A1B" w:rsidRDefault="00AC3CF7">
            <w:pPr>
              <w:jc w:val="center"/>
              <w:rPr>
                <w:rFonts w:ascii="宋体" w:hAnsi="宋体" w:cs="宋体"/>
                <w:sz w:val="22"/>
                <w:szCs w:val="22"/>
              </w:rPr>
            </w:pP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DBB40"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做好各类应急抢险工作，统一指挥，统一管理。接到报告后一小时内到达现场（含小型抢修设备）组织抢险，大型抢险抢修设备二小时后到达现场，组织有力、措施得当，抢险物资充足、设备运行正常。一处不符合要求扣0.5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7BCDFF"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FDD07C"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5BC5A1" w14:textId="77777777" w:rsidR="00AC3CF7" w:rsidRPr="00FB6A1B" w:rsidRDefault="00AC3CF7">
            <w:pPr>
              <w:rPr>
                <w:rFonts w:ascii="宋体" w:hAnsi="宋体" w:cs="宋体"/>
                <w:sz w:val="22"/>
                <w:szCs w:val="22"/>
              </w:rPr>
            </w:pPr>
          </w:p>
        </w:tc>
      </w:tr>
      <w:tr w:rsidR="00FB6A1B" w:rsidRPr="00FB6A1B" w14:paraId="2F8FFFFE" w14:textId="77777777">
        <w:trPr>
          <w:trHeight w:val="439"/>
        </w:trPr>
        <w:tc>
          <w:tcPr>
            <w:tcW w:w="8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F988DC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（三）</w:t>
            </w:r>
          </w:p>
        </w:tc>
        <w:tc>
          <w:tcPr>
            <w:tcW w:w="321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6D7ADA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总结</w:t>
            </w:r>
          </w:p>
        </w:tc>
        <w:tc>
          <w:tcPr>
            <w:tcW w:w="79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7856FC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w:t>
            </w:r>
          </w:p>
        </w:tc>
        <w:tc>
          <w:tcPr>
            <w:tcW w:w="54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11253E5"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按要求上报甲方防汛防台防冻等总结。一次不上报扣0.5分</w:t>
            </w:r>
          </w:p>
        </w:tc>
        <w:tc>
          <w:tcPr>
            <w:tcW w:w="109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37826D3" w14:textId="77777777" w:rsidR="00AC3CF7" w:rsidRPr="00FB6A1B" w:rsidRDefault="00AC3CF7">
            <w:pPr>
              <w:rPr>
                <w:rFonts w:ascii="宋体" w:hAnsi="宋体" w:cs="宋体"/>
                <w:sz w:val="22"/>
                <w:szCs w:val="22"/>
              </w:rPr>
            </w:pPr>
          </w:p>
        </w:tc>
        <w:tc>
          <w:tcPr>
            <w:tcW w:w="11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D58970B" w14:textId="77777777" w:rsidR="00AC3CF7" w:rsidRPr="00FB6A1B" w:rsidRDefault="00AC3CF7">
            <w:pPr>
              <w:rPr>
                <w:rFonts w:ascii="宋体" w:hAnsi="宋体" w:cs="宋体"/>
                <w:sz w:val="22"/>
                <w:szCs w:val="22"/>
              </w:rPr>
            </w:pPr>
          </w:p>
        </w:tc>
        <w:tc>
          <w:tcPr>
            <w:tcW w:w="1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7DC336C" w14:textId="77777777" w:rsidR="00AC3CF7" w:rsidRPr="00FB6A1B" w:rsidRDefault="00AC3CF7">
            <w:pPr>
              <w:rPr>
                <w:rFonts w:ascii="宋体" w:hAnsi="宋体" w:cs="宋体"/>
                <w:sz w:val="22"/>
                <w:szCs w:val="22"/>
              </w:rPr>
            </w:pPr>
          </w:p>
        </w:tc>
      </w:tr>
      <w:tr w:rsidR="00FB6A1B" w:rsidRPr="00FB6A1B" w14:paraId="1D69B0DF" w14:textId="77777777">
        <w:trPr>
          <w:trHeight w:val="439"/>
        </w:trPr>
        <w:tc>
          <w:tcPr>
            <w:tcW w:w="8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285564" w14:textId="77777777" w:rsidR="00AC3CF7" w:rsidRPr="00FB6A1B" w:rsidRDefault="00AC3CF7">
            <w:pPr>
              <w:jc w:val="center"/>
              <w:rPr>
                <w:rFonts w:ascii="宋体" w:hAnsi="宋体" w:cs="宋体"/>
                <w:sz w:val="22"/>
                <w:szCs w:val="22"/>
              </w:rPr>
            </w:pPr>
          </w:p>
        </w:tc>
        <w:tc>
          <w:tcPr>
            <w:tcW w:w="321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4DB88E" w14:textId="77777777" w:rsidR="00AC3CF7" w:rsidRPr="00FB6A1B" w:rsidRDefault="00AC3CF7">
            <w:pPr>
              <w:jc w:val="center"/>
              <w:rPr>
                <w:rFonts w:ascii="宋体" w:hAnsi="宋体" w:cs="宋体"/>
                <w:sz w:val="22"/>
                <w:szCs w:val="22"/>
              </w:rPr>
            </w:pPr>
          </w:p>
        </w:tc>
        <w:tc>
          <w:tcPr>
            <w:tcW w:w="79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4B2BE4" w14:textId="77777777" w:rsidR="00AC3CF7" w:rsidRPr="00FB6A1B" w:rsidRDefault="00AC3CF7">
            <w:pPr>
              <w:jc w:val="center"/>
              <w:rPr>
                <w:rFonts w:ascii="宋体" w:hAnsi="宋体" w:cs="宋体"/>
                <w:sz w:val="22"/>
                <w:szCs w:val="22"/>
              </w:rPr>
            </w:pPr>
          </w:p>
        </w:tc>
        <w:tc>
          <w:tcPr>
            <w:tcW w:w="54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C1138D" w14:textId="77777777" w:rsidR="00AC3CF7" w:rsidRPr="00FB6A1B" w:rsidRDefault="00AC3CF7">
            <w:pPr>
              <w:rPr>
                <w:rFonts w:ascii="宋体" w:hAnsi="宋体" w:cs="宋体"/>
                <w:sz w:val="22"/>
                <w:szCs w:val="22"/>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4693D16" w14:textId="77777777" w:rsidR="00AC3CF7" w:rsidRPr="00FB6A1B" w:rsidRDefault="00AC3CF7">
            <w:pPr>
              <w:rPr>
                <w:rFonts w:ascii="宋体" w:hAnsi="宋体" w:cs="宋体"/>
                <w:sz w:val="22"/>
                <w:szCs w:val="22"/>
              </w:rPr>
            </w:pPr>
          </w:p>
        </w:tc>
        <w:tc>
          <w:tcPr>
            <w:tcW w:w="11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7A0446" w14:textId="77777777" w:rsidR="00AC3CF7" w:rsidRPr="00FB6A1B" w:rsidRDefault="00AC3CF7">
            <w:pPr>
              <w:rPr>
                <w:rFonts w:ascii="宋体" w:hAnsi="宋体" w:cs="宋体"/>
                <w:sz w:val="22"/>
                <w:szCs w:val="22"/>
              </w:rPr>
            </w:pP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BD4645" w14:textId="77777777" w:rsidR="00AC3CF7" w:rsidRPr="00FB6A1B" w:rsidRDefault="00AC3CF7">
            <w:pPr>
              <w:rPr>
                <w:rFonts w:ascii="宋体" w:hAnsi="宋体" w:cs="宋体"/>
                <w:sz w:val="22"/>
                <w:szCs w:val="22"/>
              </w:rPr>
            </w:pPr>
          </w:p>
        </w:tc>
      </w:tr>
      <w:tr w:rsidR="00FB6A1B" w:rsidRPr="00FB6A1B" w14:paraId="75F78EBE" w14:textId="77777777">
        <w:trPr>
          <w:trHeight w:val="439"/>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AF231" w14:textId="77777777" w:rsidR="00AC3CF7" w:rsidRPr="00FB6A1B" w:rsidRDefault="0057660C">
            <w:pPr>
              <w:widowControl/>
              <w:jc w:val="center"/>
              <w:textAlignment w:val="center"/>
              <w:rPr>
                <w:rFonts w:ascii="宋体" w:hAnsi="宋体" w:cs="宋体"/>
                <w:b/>
                <w:bCs/>
                <w:sz w:val="22"/>
                <w:szCs w:val="22"/>
              </w:rPr>
            </w:pPr>
            <w:r w:rsidRPr="00FB6A1B">
              <w:rPr>
                <w:rFonts w:ascii="宋体" w:hAnsi="宋体" w:cs="宋体" w:hint="eastAsia"/>
                <w:b/>
                <w:bCs/>
                <w:kern w:val="0"/>
                <w:sz w:val="22"/>
                <w:szCs w:val="22"/>
                <w:lang w:bidi="ar"/>
              </w:rPr>
              <w:t>四</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E2A76C" w14:textId="77777777" w:rsidR="00AC3CF7" w:rsidRPr="00FB6A1B" w:rsidRDefault="0057660C">
            <w:pPr>
              <w:widowControl/>
              <w:jc w:val="center"/>
              <w:textAlignment w:val="center"/>
              <w:rPr>
                <w:rFonts w:ascii="宋体" w:hAnsi="宋体" w:cs="宋体"/>
                <w:b/>
                <w:bCs/>
                <w:sz w:val="22"/>
                <w:szCs w:val="22"/>
              </w:rPr>
            </w:pPr>
            <w:r w:rsidRPr="00FB6A1B">
              <w:rPr>
                <w:rFonts w:ascii="宋体" w:hAnsi="宋体" w:cs="宋体" w:hint="eastAsia"/>
                <w:b/>
                <w:bCs/>
                <w:kern w:val="0"/>
                <w:sz w:val="22"/>
                <w:szCs w:val="22"/>
                <w:lang w:bidi="ar"/>
              </w:rPr>
              <w:t>文明施工、安全生产</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1C6B3" w14:textId="77777777" w:rsidR="00AC3CF7" w:rsidRPr="00FB6A1B" w:rsidRDefault="0057660C">
            <w:pPr>
              <w:widowControl/>
              <w:jc w:val="center"/>
              <w:textAlignment w:val="center"/>
              <w:rPr>
                <w:rFonts w:ascii="宋体" w:hAnsi="宋体" w:cs="宋体"/>
                <w:b/>
                <w:bCs/>
                <w:sz w:val="22"/>
                <w:szCs w:val="22"/>
              </w:rPr>
            </w:pPr>
            <w:r w:rsidRPr="00FB6A1B">
              <w:rPr>
                <w:rFonts w:ascii="宋体" w:hAnsi="宋体" w:cs="宋体" w:hint="eastAsia"/>
                <w:b/>
                <w:bCs/>
                <w:kern w:val="0"/>
                <w:sz w:val="22"/>
                <w:szCs w:val="22"/>
                <w:lang w:bidi="ar"/>
              </w:rPr>
              <w:t>10</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B54BED" w14:textId="77777777" w:rsidR="00AC3CF7" w:rsidRPr="00FB6A1B" w:rsidRDefault="00AC3CF7">
            <w:pPr>
              <w:rPr>
                <w:rFonts w:ascii="宋体" w:hAnsi="宋体" w:cs="宋体"/>
                <w:sz w:val="22"/>
                <w:szCs w:val="22"/>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B66C2"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B1E8A"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6B34EA" w14:textId="77777777" w:rsidR="00AC3CF7" w:rsidRPr="00FB6A1B" w:rsidRDefault="00AC3CF7">
            <w:pPr>
              <w:rPr>
                <w:rFonts w:ascii="宋体" w:hAnsi="宋体" w:cs="宋体"/>
                <w:sz w:val="22"/>
                <w:szCs w:val="22"/>
              </w:rPr>
            </w:pPr>
          </w:p>
        </w:tc>
      </w:tr>
      <w:tr w:rsidR="00FB6A1B" w:rsidRPr="00FB6A1B" w14:paraId="4F5AC275" w14:textId="77777777">
        <w:trPr>
          <w:trHeight w:val="1125"/>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D87D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（一）</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862AF7"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严格按照施工规范和交通部及有关上级部门的养护文明施工要求进行文明施工</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C564A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78485D"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作业现场要有安全警戒、安全护栏及告知牌，养护人员上路要穿着黄马夹或养护标志服，道班消防器材等配制合理、符合要求。一次（处）不符合要求扣0.5分。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F6713B"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B805A6"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E07278" w14:textId="77777777" w:rsidR="00AC3CF7" w:rsidRPr="00FB6A1B" w:rsidRDefault="00AC3CF7">
            <w:pPr>
              <w:rPr>
                <w:rFonts w:ascii="宋体" w:hAnsi="宋体" w:cs="宋体"/>
                <w:sz w:val="22"/>
                <w:szCs w:val="22"/>
              </w:rPr>
            </w:pPr>
          </w:p>
        </w:tc>
      </w:tr>
      <w:tr w:rsidR="00FB6A1B" w:rsidRPr="00FB6A1B" w14:paraId="26C9D8E7" w14:textId="77777777">
        <w:trPr>
          <w:trHeight w:val="540"/>
        </w:trPr>
        <w:tc>
          <w:tcPr>
            <w:tcW w:w="8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D28ADC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（二）</w:t>
            </w:r>
          </w:p>
        </w:tc>
        <w:tc>
          <w:tcPr>
            <w:tcW w:w="321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15129C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严格按照有关安全文明施工规</w:t>
            </w:r>
            <w:r w:rsidRPr="00FB6A1B">
              <w:rPr>
                <w:rFonts w:ascii="宋体" w:hAnsi="宋体" w:cs="宋体" w:hint="eastAsia"/>
                <w:kern w:val="0"/>
                <w:sz w:val="22"/>
                <w:szCs w:val="22"/>
                <w:lang w:bidi="ar"/>
              </w:rPr>
              <w:lastRenderedPageBreak/>
              <w:t>范、标准签订协议、开展检查</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927E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lastRenderedPageBreak/>
              <w:t>2</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5E10CD"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安全教育记录，安全协议，一处不符合要求扣0.5分。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798C43"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BCDE6"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76AFBE" w14:textId="77777777" w:rsidR="00AC3CF7" w:rsidRPr="00FB6A1B" w:rsidRDefault="00AC3CF7">
            <w:pPr>
              <w:rPr>
                <w:rFonts w:ascii="宋体" w:hAnsi="宋体" w:cs="宋体"/>
                <w:sz w:val="22"/>
                <w:szCs w:val="22"/>
              </w:rPr>
            </w:pPr>
          </w:p>
        </w:tc>
      </w:tr>
      <w:tr w:rsidR="00FB6A1B" w:rsidRPr="00FB6A1B" w14:paraId="45BCF775" w14:textId="77777777">
        <w:trPr>
          <w:trHeight w:val="885"/>
        </w:trPr>
        <w:tc>
          <w:tcPr>
            <w:tcW w:w="8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9637A9" w14:textId="77777777" w:rsidR="00AC3CF7" w:rsidRPr="00FB6A1B" w:rsidRDefault="00AC3CF7">
            <w:pPr>
              <w:jc w:val="center"/>
              <w:rPr>
                <w:rFonts w:ascii="宋体" w:hAnsi="宋体" w:cs="宋体"/>
                <w:sz w:val="22"/>
                <w:szCs w:val="22"/>
              </w:rPr>
            </w:pPr>
          </w:p>
        </w:tc>
        <w:tc>
          <w:tcPr>
            <w:tcW w:w="321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141A3B" w14:textId="77777777" w:rsidR="00AC3CF7" w:rsidRPr="00FB6A1B" w:rsidRDefault="00AC3CF7">
            <w:pPr>
              <w:jc w:val="center"/>
              <w:rPr>
                <w:rFonts w:ascii="宋体" w:hAnsi="宋体" w:cs="宋体"/>
                <w:sz w:val="22"/>
                <w:szCs w:val="22"/>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339F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9E759"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开展安全检查，全面、仔细查隐患，有整改措施，有书面记录。一次不符合要求扣0.5分。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D19846"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87836"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451CFA" w14:textId="77777777" w:rsidR="00AC3CF7" w:rsidRPr="00FB6A1B" w:rsidRDefault="00AC3CF7">
            <w:pPr>
              <w:rPr>
                <w:rFonts w:ascii="宋体" w:hAnsi="宋体" w:cs="宋体"/>
                <w:sz w:val="22"/>
                <w:szCs w:val="22"/>
              </w:rPr>
            </w:pPr>
          </w:p>
        </w:tc>
      </w:tr>
      <w:tr w:rsidR="00FB6A1B" w:rsidRPr="00FB6A1B" w14:paraId="7F444206" w14:textId="77777777">
        <w:trPr>
          <w:trHeight w:val="439"/>
        </w:trPr>
        <w:tc>
          <w:tcPr>
            <w:tcW w:w="8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EBD0A8" w14:textId="77777777" w:rsidR="00AC3CF7" w:rsidRPr="00FB6A1B" w:rsidRDefault="00AC3CF7">
            <w:pPr>
              <w:jc w:val="center"/>
              <w:rPr>
                <w:rFonts w:ascii="宋体" w:hAnsi="宋体" w:cs="宋体"/>
                <w:sz w:val="22"/>
                <w:szCs w:val="22"/>
              </w:rPr>
            </w:pPr>
          </w:p>
        </w:tc>
        <w:tc>
          <w:tcPr>
            <w:tcW w:w="321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049BD9" w14:textId="77777777" w:rsidR="00AC3CF7" w:rsidRPr="00FB6A1B" w:rsidRDefault="00AC3CF7">
            <w:pPr>
              <w:jc w:val="center"/>
              <w:rPr>
                <w:rFonts w:ascii="宋体" w:hAnsi="宋体" w:cs="宋体"/>
                <w:sz w:val="22"/>
                <w:szCs w:val="22"/>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74F9B7" w14:textId="77777777" w:rsidR="00AC3CF7" w:rsidRPr="00FB6A1B" w:rsidRDefault="00AC3CF7">
            <w:pPr>
              <w:jc w:val="center"/>
              <w:rPr>
                <w:rFonts w:ascii="宋体" w:hAnsi="宋体" w:cs="宋体"/>
                <w:sz w:val="22"/>
                <w:szCs w:val="22"/>
              </w:rPr>
            </w:pP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7B3B60"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发生重大安全事故，扣8分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20C025"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E86532"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EECB68" w14:textId="77777777" w:rsidR="00AC3CF7" w:rsidRPr="00FB6A1B" w:rsidRDefault="00AC3CF7">
            <w:pPr>
              <w:rPr>
                <w:rFonts w:ascii="宋体" w:hAnsi="宋体" w:cs="宋体"/>
                <w:sz w:val="22"/>
                <w:szCs w:val="22"/>
              </w:rPr>
            </w:pPr>
          </w:p>
        </w:tc>
      </w:tr>
      <w:tr w:rsidR="00FB6A1B" w:rsidRPr="00FB6A1B" w14:paraId="71968CE5" w14:textId="77777777">
        <w:trPr>
          <w:trHeight w:val="439"/>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5D087" w14:textId="77777777" w:rsidR="00AC3CF7" w:rsidRPr="00FB6A1B" w:rsidRDefault="0057660C">
            <w:pPr>
              <w:widowControl/>
              <w:jc w:val="center"/>
              <w:textAlignment w:val="center"/>
              <w:rPr>
                <w:rFonts w:ascii="宋体" w:hAnsi="宋体" w:cs="宋体"/>
                <w:b/>
                <w:bCs/>
                <w:sz w:val="22"/>
                <w:szCs w:val="22"/>
              </w:rPr>
            </w:pPr>
            <w:r w:rsidRPr="00FB6A1B">
              <w:rPr>
                <w:rFonts w:ascii="宋体" w:hAnsi="宋体" w:cs="宋体" w:hint="eastAsia"/>
                <w:b/>
                <w:bCs/>
                <w:kern w:val="0"/>
                <w:sz w:val="22"/>
                <w:szCs w:val="22"/>
                <w:lang w:bidi="ar"/>
              </w:rPr>
              <w:t>五</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3FAE0" w14:textId="77777777" w:rsidR="00AC3CF7" w:rsidRPr="00FB6A1B" w:rsidRDefault="0057660C">
            <w:pPr>
              <w:widowControl/>
              <w:jc w:val="center"/>
              <w:textAlignment w:val="center"/>
              <w:rPr>
                <w:rFonts w:ascii="宋体" w:hAnsi="宋体" w:cs="宋体"/>
                <w:b/>
                <w:bCs/>
                <w:sz w:val="22"/>
                <w:szCs w:val="22"/>
              </w:rPr>
            </w:pPr>
            <w:r w:rsidRPr="00FB6A1B">
              <w:rPr>
                <w:rFonts w:ascii="宋体" w:hAnsi="宋体" w:cs="宋体" w:hint="eastAsia"/>
                <w:b/>
                <w:bCs/>
                <w:kern w:val="0"/>
                <w:sz w:val="22"/>
                <w:szCs w:val="22"/>
                <w:lang w:bidi="ar"/>
              </w:rPr>
              <w:t>其他</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FD0F6" w14:textId="77777777" w:rsidR="00AC3CF7" w:rsidRPr="00FB6A1B" w:rsidRDefault="0057660C">
            <w:pPr>
              <w:widowControl/>
              <w:jc w:val="center"/>
              <w:textAlignment w:val="center"/>
              <w:rPr>
                <w:rFonts w:ascii="宋体" w:hAnsi="宋体" w:cs="宋体"/>
                <w:b/>
                <w:bCs/>
                <w:sz w:val="22"/>
                <w:szCs w:val="22"/>
              </w:rPr>
            </w:pPr>
            <w:r w:rsidRPr="00FB6A1B">
              <w:rPr>
                <w:rFonts w:ascii="宋体" w:hAnsi="宋体" w:cs="宋体" w:hint="eastAsia"/>
                <w:b/>
                <w:bCs/>
                <w:kern w:val="0"/>
                <w:sz w:val="22"/>
                <w:szCs w:val="22"/>
                <w:lang w:bidi="ar"/>
              </w:rPr>
              <w:t>3</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4F837" w14:textId="77777777" w:rsidR="00AC3CF7" w:rsidRPr="00FB6A1B" w:rsidRDefault="00AC3CF7">
            <w:pPr>
              <w:rPr>
                <w:rFonts w:ascii="宋体" w:hAnsi="宋体" w:cs="宋体"/>
                <w:sz w:val="22"/>
                <w:szCs w:val="22"/>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2E9A9"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19846"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B3472" w14:textId="77777777" w:rsidR="00AC3CF7" w:rsidRPr="00FB6A1B" w:rsidRDefault="00AC3CF7">
            <w:pPr>
              <w:rPr>
                <w:rFonts w:ascii="宋体" w:hAnsi="宋体" w:cs="宋体"/>
                <w:sz w:val="22"/>
                <w:szCs w:val="22"/>
              </w:rPr>
            </w:pPr>
          </w:p>
        </w:tc>
      </w:tr>
      <w:tr w:rsidR="00FB6A1B" w:rsidRPr="00FB6A1B" w14:paraId="491A2E38" w14:textId="77777777">
        <w:trPr>
          <w:trHeight w:val="930"/>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CD44E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（一）</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DDA4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来信来电处理</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7B18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17D6C3"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接到各类投诉要按时按有关要求完成，如需书面答复或答复当事人应及时回复。未按要求处理一次扣1分。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598EA3"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5DA6C5"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F3F3A9" w14:textId="77777777" w:rsidR="00AC3CF7" w:rsidRPr="00FB6A1B" w:rsidRDefault="00AC3CF7">
            <w:pPr>
              <w:rPr>
                <w:rFonts w:ascii="宋体" w:hAnsi="宋体" w:cs="宋体"/>
                <w:sz w:val="22"/>
                <w:szCs w:val="22"/>
              </w:rPr>
            </w:pPr>
          </w:p>
        </w:tc>
      </w:tr>
      <w:tr w:rsidR="00FB6A1B" w:rsidRPr="00FB6A1B" w14:paraId="6E910AEA" w14:textId="77777777">
        <w:trPr>
          <w:trHeight w:val="735"/>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E1AA5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（二）</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78C3E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按时按质完成交办的任务</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93132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w:t>
            </w:r>
          </w:p>
        </w:tc>
        <w:tc>
          <w:tcPr>
            <w:tcW w:w="5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4CF40" w14:textId="77777777" w:rsidR="00AC3CF7" w:rsidRPr="00FB6A1B" w:rsidRDefault="0057660C">
            <w:pPr>
              <w:widowControl/>
              <w:textAlignment w:val="center"/>
              <w:rPr>
                <w:rFonts w:ascii="宋体" w:hAnsi="宋体" w:cs="宋体"/>
                <w:sz w:val="22"/>
                <w:szCs w:val="22"/>
              </w:rPr>
            </w:pPr>
            <w:r w:rsidRPr="00FB6A1B">
              <w:rPr>
                <w:rFonts w:ascii="宋体" w:hAnsi="宋体" w:cs="宋体" w:hint="eastAsia"/>
                <w:kern w:val="0"/>
                <w:sz w:val="22"/>
                <w:szCs w:val="22"/>
                <w:lang w:bidi="ar"/>
              </w:rPr>
              <w:t>每季上报一篇养护工作简讯，未达到要求，一次扣0.5分</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CABAC8"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6ED2D5" w14:textId="77777777" w:rsidR="00AC3CF7" w:rsidRPr="00FB6A1B" w:rsidRDefault="00AC3CF7">
            <w:pPr>
              <w:rPr>
                <w:rFonts w:ascii="宋体" w:hAnsi="宋体" w:cs="宋体"/>
                <w:sz w:val="22"/>
                <w:szCs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EE04BB" w14:textId="77777777" w:rsidR="00AC3CF7" w:rsidRPr="00FB6A1B" w:rsidRDefault="00AC3CF7">
            <w:pPr>
              <w:rPr>
                <w:rFonts w:ascii="宋体" w:hAnsi="宋体" w:cs="宋体"/>
                <w:sz w:val="22"/>
                <w:szCs w:val="22"/>
              </w:rPr>
            </w:pPr>
          </w:p>
        </w:tc>
      </w:tr>
      <w:tr w:rsidR="00FB6A1B" w:rsidRPr="00FB6A1B" w14:paraId="4110560A" w14:textId="77777777">
        <w:trPr>
          <w:trHeight w:val="439"/>
        </w:trPr>
        <w:tc>
          <w:tcPr>
            <w:tcW w:w="408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6CA34C1" w14:textId="77777777" w:rsidR="00AC3CF7" w:rsidRPr="00FB6A1B" w:rsidRDefault="0057660C">
            <w:pPr>
              <w:widowControl/>
              <w:jc w:val="center"/>
              <w:textAlignment w:val="center"/>
              <w:rPr>
                <w:rFonts w:ascii="宋体" w:hAnsi="宋体" w:cs="宋体"/>
                <w:b/>
                <w:bCs/>
                <w:sz w:val="22"/>
                <w:szCs w:val="22"/>
              </w:rPr>
            </w:pPr>
            <w:r w:rsidRPr="00FB6A1B">
              <w:rPr>
                <w:rFonts w:ascii="宋体" w:hAnsi="宋体" w:cs="宋体" w:hint="eastAsia"/>
                <w:b/>
                <w:bCs/>
                <w:kern w:val="0"/>
                <w:sz w:val="22"/>
                <w:szCs w:val="22"/>
                <w:lang w:bidi="ar"/>
              </w:rPr>
              <w:t>合计</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2460B4" w14:textId="77777777" w:rsidR="00AC3CF7" w:rsidRPr="00FB6A1B" w:rsidRDefault="0057660C">
            <w:pPr>
              <w:widowControl/>
              <w:jc w:val="center"/>
              <w:textAlignment w:val="center"/>
              <w:rPr>
                <w:rFonts w:ascii="宋体" w:hAnsi="宋体" w:cs="宋体"/>
                <w:b/>
                <w:bCs/>
                <w:sz w:val="22"/>
                <w:szCs w:val="22"/>
              </w:rPr>
            </w:pPr>
            <w:r w:rsidRPr="00FB6A1B">
              <w:rPr>
                <w:rFonts w:ascii="宋体" w:hAnsi="宋体" w:cs="宋体" w:hint="eastAsia"/>
                <w:b/>
                <w:bCs/>
                <w:kern w:val="0"/>
                <w:sz w:val="22"/>
                <w:szCs w:val="22"/>
                <w:lang w:bidi="ar"/>
              </w:rPr>
              <w:t>100</w:t>
            </w:r>
          </w:p>
        </w:tc>
        <w:tc>
          <w:tcPr>
            <w:tcW w:w="5435" w:type="dxa"/>
            <w:tcBorders>
              <w:top w:val="single" w:sz="4" w:space="0" w:color="000000"/>
              <w:left w:val="single" w:sz="4" w:space="0" w:color="000000"/>
              <w:bottom w:val="single" w:sz="4" w:space="0" w:color="000000"/>
              <w:right w:val="nil"/>
            </w:tcBorders>
            <w:shd w:val="clear" w:color="auto" w:fill="auto"/>
            <w:vAlign w:val="center"/>
          </w:tcPr>
          <w:p w14:paraId="2062AA7B" w14:textId="77777777" w:rsidR="00AC3CF7" w:rsidRPr="00FB6A1B" w:rsidRDefault="00AC3CF7">
            <w:pPr>
              <w:rPr>
                <w:rFonts w:ascii="宋体" w:hAnsi="宋体" w:cs="宋体"/>
                <w:sz w:val="22"/>
                <w:szCs w:val="22"/>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45B160"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E7CAE" w14:textId="77777777" w:rsidR="00AC3CF7" w:rsidRPr="00FB6A1B" w:rsidRDefault="00AC3CF7">
            <w:pPr>
              <w:rPr>
                <w:rFonts w:ascii="宋体" w:hAnsi="宋体" w:cs="宋体"/>
                <w:sz w:val="22"/>
                <w:szCs w:val="22"/>
              </w:rPr>
            </w:pPr>
          </w:p>
        </w:tc>
        <w:tc>
          <w:tcPr>
            <w:tcW w:w="1488" w:type="dxa"/>
            <w:tcBorders>
              <w:top w:val="single" w:sz="4" w:space="0" w:color="000000"/>
              <w:left w:val="nil"/>
              <w:bottom w:val="single" w:sz="4" w:space="0" w:color="000000"/>
              <w:right w:val="single" w:sz="4" w:space="0" w:color="000000"/>
            </w:tcBorders>
            <w:shd w:val="clear" w:color="auto" w:fill="auto"/>
            <w:vAlign w:val="center"/>
          </w:tcPr>
          <w:p w14:paraId="0D3425C0" w14:textId="77777777" w:rsidR="00AC3CF7" w:rsidRPr="00FB6A1B" w:rsidRDefault="00AC3CF7">
            <w:pPr>
              <w:rPr>
                <w:rFonts w:ascii="宋体" w:hAnsi="宋体" w:cs="宋体"/>
                <w:sz w:val="22"/>
                <w:szCs w:val="22"/>
              </w:rPr>
            </w:pPr>
          </w:p>
        </w:tc>
      </w:tr>
      <w:tr w:rsidR="00FB6A1B" w:rsidRPr="00FB6A1B" w14:paraId="4A7B8013" w14:textId="77777777">
        <w:trPr>
          <w:trHeight w:val="675"/>
        </w:trPr>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E32EC" w14:textId="77777777" w:rsidR="00AC3CF7" w:rsidRPr="00FB6A1B" w:rsidRDefault="00AC3CF7">
            <w:pPr>
              <w:jc w:val="center"/>
              <w:rPr>
                <w:rFonts w:ascii="宋体" w:hAnsi="宋体" w:cs="宋体"/>
                <w:b/>
                <w:bCs/>
                <w:sz w:val="22"/>
                <w:szCs w:val="22"/>
              </w:rPr>
            </w:pP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FFE8CD" w14:textId="77777777" w:rsidR="00AC3CF7" w:rsidRPr="00FB6A1B" w:rsidRDefault="0057660C">
            <w:pPr>
              <w:widowControl/>
              <w:jc w:val="center"/>
              <w:textAlignment w:val="center"/>
              <w:rPr>
                <w:rFonts w:ascii="宋体" w:hAnsi="宋体" w:cs="宋体"/>
                <w:b/>
                <w:bCs/>
                <w:sz w:val="22"/>
                <w:szCs w:val="22"/>
              </w:rPr>
            </w:pPr>
            <w:r w:rsidRPr="00FB6A1B">
              <w:rPr>
                <w:rFonts w:ascii="宋体" w:hAnsi="宋体" w:cs="宋体" w:hint="eastAsia"/>
                <w:b/>
                <w:bCs/>
                <w:kern w:val="0"/>
                <w:sz w:val="22"/>
                <w:szCs w:val="22"/>
                <w:lang w:bidi="ar"/>
              </w:rPr>
              <w:t>总得分</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9579BB" w14:textId="77777777" w:rsidR="00AC3CF7" w:rsidRPr="00FB6A1B" w:rsidRDefault="00AC3CF7">
            <w:pPr>
              <w:jc w:val="center"/>
              <w:rPr>
                <w:rFonts w:ascii="宋体" w:hAnsi="宋体" w:cs="宋体"/>
                <w:b/>
                <w:bCs/>
                <w:sz w:val="22"/>
                <w:szCs w:val="22"/>
              </w:rPr>
            </w:pPr>
          </w:p>
        </w:tc>
        <w:tc>
          <w:tcPr>
            <w:tcW w:w="5435" w:type="dxa"/>
            <w:tcBorders>
              <w:top w:val="single" w:sz="4" w:space="0" w:color="000000"/>
              <w:left w:val="single" w:sz="4" w:space="0" w:color="000000"/>
              <w:bottom w:val="single" w:sz="4" w:space="0" w:color="000000"/>
              <w:right w:val="nil"/>
            </w:tcBorders>
            <w:shd w:val="clear" w:color="auto" w:fill="auto"/>
            <w:vAlign w:val="center"/>
          </w:tcPr>
          <w:p w14:paraId="589CDFBE" w14:textId="77777777" w:rsidR="00AC3CF7" w:rsidRPr="00FB6A1B" w:rsidRDefault="00AC3CF7">
            <w:pPr>
              <w:rPr>
                <w:rFonts w:ascii="宋体" w:hAnsi="宋体" w:cs="宋体"/>
                <w:sz w:val="22"/>
                <w:szCs w:val="22"/>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EF279D" w14:textId="77777777" w:rsidR="00AC3CF7" w:rsidRPr="00FB6A1B" w:rsidRDefault="00AC3CF7">
            <w:pPr>
              <w:rPr>
                <w:rFonts w:ascii="宋体" w:hAnsi="宋体" w:cs="宋体"/>
                <w:sz w:val="22"/>
                <w:szCs w:val="2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A5D0BA" w14:textId="77777777" w:rsidR="00AC3CF7" w:rsidRPr="00FB6A1B" w:rsidRDefault="00AC3CF7">
            <w:pPr>
              <w:rPr>
                <w:rFonts w:ascii="宋体" w:hAnsi="宋体" w:cs="宋体"/>
                <w:sz w:val="22"/>
                <w:szCs w:val="22"/>
              </w:rPr>
            </w:pPr>
          </w:p>
        </w:tc>
        <w:tc>
          <w:tcPr>
            <w:tcW w:w="1488" w:type="dxa"/>
            <w:tcBorders>
              <w:top w:val="single" w:sz="4" w:space="0" w:color="000000"/>
              <w:left w:val="nil"/>
              <w:bottom w:val="single" w:sz="4" w:space="0" w:color="000000"/>
              <w:right w:val="single" w:sz="4" w:space="0" w:color="000000"/>
            </w:tcBorders>
            <w:shd w:val="clear" w:color="auto" w:fill="auto"/>
            <w:vAlign w:val="center"/>
          </w:tcPr>
          <w:p w14:paraId="101A1405" w14:textId="77777777" w:rsidR="00AC3CF7" w:rsidRPr="00FB6A1B" w:rsidRDefault="00AC3CF7">
            <w:pPr>
              <w:rPr>
                <w:rFonts w:ascii="宋体" w:hAnsi="宋体" w:cs="宋体"/>
                <w:sz w:val="22"/>
                <w:szCs w:val="22"/>
              </w:rPr>
            </w:pPr>
          </w:p>
        </w:tc>
      </w:tr>
      <w:tr w:rsidR="00FB6A1B" w:rsidRPr="00FB6A1B" w14:paraId="0E4AB4DA" w14:textId="77777777">
        <w:trPr>
          <w:trHeight w:val="799"/>
        </w:trPr>
        <w:tc>
          <w:tcPr>
            <w:tcW w:w="8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F1D343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检查人员签名</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BA96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养护单位检查人员签名</w:t>
            </w:r>
          </w:p>
        </w:tc>
        <w:tc>
          <w:tcPr>
            <w:tcW w:w="993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461CF8C" w14:textId="77777777" w:rsidR="00AC3CF7" w:rsidRPr="00FB6A1B" w:rsidRDefault="00AC3CF7">
            <w:pPr>
              <w:rPr>
                <w:rFonts w:ascii="宋体" w:hAnsi="宋体" w:cs="宋体"/>
                <w:sz w:val="22"/>
                <w:szCs w:val="22"/>
              </w:rPr>
            </w:pPr>
          </w:p>
        </w:tc>
      </w:tr>
      <w:tr w:rsidR="00FB6A1B" w:rsidRPr="00FB6A1B" w14:paraId="43B67A9F" w14:textId="77777777">
        <w:trPr>
          <w:trHeight w:val="799"/>
        </w:trPr>
        <w:tc>
          <w:tcPr>
            <w:tcW w:w="8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C202C0" w14:textId="77777777" w:rsidR="00AC3CF7" w:rsidRPr="00FB6A1B" w:rsidRDefault="00AC3CF7">
            <w:pPr>
              <w:jc w:val="center"/>
              <w:rPr>
                <w:rFonts w:ascii="宋体" w:hAnsi="宋体" w:cs="宋体"/>
                <w:sz w:val="22"/>
                <w:szCs w:val="22"/>
              </w:rPr>
            </w:pP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AEB41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监理单位检查考核人员签名</w:t>
            </w:r>
          </w:p>
        </w:tc>
        <w:tc>
          <w:tcPr>
            <w:tcW w:w="993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638C178" w14:textId="77777777" w:rsidR="00AC3CF7" w:rsidRPr="00FB6A1B" w:rsidRDefault="00AC3CF7">
            <w:pPr>
              <w:rPr>
                <w:rFonts w:ascii="宋体" w:hAnsi="宋体" w:cs="宋体"/>
                <w:sz w:val="22"/>
                <w:szCs w:val="22"/>
              </w:rPr>
            </w:pPr>
          </w:p>
        </w:tc>
      </w:tr>
      <w:tr w:rsidR="00FB6A1B" w:rsidRPr="00FB6A1B" w14:paraId="26D4D9E0" w14:textId="77777777">
        <w:trPr>
          <w:trHeight w:val="799"/>
        </w:trPr>
        <w:tc>
          <w:tcPr>
            <w:tcW w:w="8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9D0D5F" w14:textId="77777777" w:rsidR="00AC3CF7" w:rsidRPr="00FB6A1B" w:rsidRDefault="00AC3CF7">
            <w:pPr>
              <w:jc w:val="center"/>
              <w:rPr>
                <w:rFonts w:ascii="宋体" w:hAnsi="宋体" w:cs="宋体"/>
                <w:sz w:val="22"/>
                <w:szCs w:val="22"/>
              </w:rPr>
            </w:pP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4F80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街镇检查人员签名</w:t>
            </w:r>
          </w:p>
        </w:tc>
        <w:tc>
          <w:tcPr>
            <w:tcW w:w="993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0025C00" w14:textId="77777777" w:rsidR="00AC3CF7" w:rsidRPr="00FB6A1B" w:rsidRDefault="00AC3CF7">
            <w:pPr>
              <w:rPr>
                <w:rFonts w:ascii="宋体" w:hAnsi="宋体" w:cs="宋体"/>
                <w:sz w:val="22"/>
                <w:szCs w:val="22"/>
              </w:rPr>
            </w:pPr>
          </w:p>
        </w:tc>
      </w:tr>
      <w:tr w:rsidR="00FB6A1B" w:rsidRPr="00FB6A1B" w14:paraId="53BD084D" w14:textId="77777777">
        <w:trPr>
          <w:trHeight w:val="285"/>
        </w:trPr>
        <w:tc>
          <w:tcPr>
            <w:tcW w:w="876" w:type="dxa"/>
            <w:tcBorders>
              <w:top w:val="nil"/>
              <w:left w:val="nil"/>
              <w:bottom w:val="nil"/>
              <w:right w:val="nil"/>
            </w:tcBorders>
            <w:shd w:val="clear" w:color="auto" w:fill="auto"/>
            <w:noWrap/>
            <w:vAlign w:val="bottom"/>
          </w:tcPr>
          <w:p w14:paraId="4A64FC28" w14:textId="77777777" w:rsidR="00AC3CF7" w:rsidRPr="00FB6A1B" w:rsidRDefault="00AC3CF7">
            <w:pPr>
              <w:rPr>
                <w:rFonts w:ascii="宋体" w:hAnsi="宋体" w:cs="宋体"/>
                <w:sz w:val="24"/>
              </w:rPr>
            </w:pPr>
          </w:p>
        </w:tc>
        <w:tc>
          <w:tcPr>
            <w:tcW w:w="3210" w:type="dxa"/>
            <w:tcBorders>
              <w:top w:val="nil"/>
              <w:left w:val="nil"/>
              <w:bottom w:val="nil"/>
              <w:right w:val="nil"/>
            </w:tcBorders>
            <w:shd w:val="clear" w:color="auto" w:fill="auto"/>
            <w:noWrap/>
            <w:vAlign w:val="bottom"/>
          </w:tcPr>
          <w:p w14:paraId="5C1BE958" w14:textId="77777777" w:rsidR="00AC3CF7" w:rsidRPr="00FB6A1B" w:rsidRDefault="00AC3CF7">
            <w:pPr>
              <w:rPr>
                <w:rFonts w:ascii="宋体" w:hAnsi="宋体" w:cs="宋体"/>
                <w:sz w:val="24"/>
              </w:rPr>
            </w:pPr>
          </w:p>
        </w:tc>
        <w:tc>
          <w:tcPr>
            <w:tcW w:w="795" w:type="dxa"/>
            <w:tcBorders>
              <w:top w:val="nil"/>
              <w:left w:val="nil"/>
              <w:bottom w:val="nil"/>
              <w:right w:val="nil"/>
            </w:tcBorders>
            <w:shd w:val="clear" w:color="auto" w:fill="auto"/>
            <w:noWrap/>
            <w:vAlign w:val="bottom"/>
          </w:tcPr>
          <w:p w14:paraId="4285BCAA" w14:textId="77777777" w:rsidR="00AC3CF7" w:rsidRPr="00FB6A1B" w:rsidRDefault="00AC3CF7">
            <w:pPr>
              <w:rPr>
                <w:rFonts w:ascii="宋体" w:hAnsi="宋体" w:cs="宋体"/>
                <w:sz w:val="24"/>
              </w:rPr>
            </w:pPr>
          </w:p>
        </w:tc>
        <w:tc>
          <w:tcPr>
            <w:tcW w:w="5435" w:type="dxa"/>
            <w:tcBorders>
              <w:top w:val="nil"/>
              <w:left w:val="nil"/>
              <w:bottom w:val="nil"/>
              <w:right w:val="nil"/>
            </w:tcBorders>
            <w:shd w:val="clear" w:color="auto" w:fill="auto"/>
            <w:noWrap/>
            <w:vAlign w:val="bottom"/>
          </w:tcPr>
          <w:p w14:paraId="7B501905" w14:textId="77777777" w:rsidR="00AC3CF7" w:rsidRPr="00FB6A1B" w:rsidRDefault="00AC3CF7">
            <w:pPr>
              <w:rPr>
                <w:rFonts w:ascii="宋体" w:hAnsi="宋体" w:cs="宋体"/>
                <w:sz w:val="24"/>
              </w:rPr>
            </w:pPr>
          </w:p>
        </w:tc>
        <w:tc>
          <w:tcPr>
            <w:tcW w:w="1095" w:type="dxa"/>
            <w:tcBorders>
              <w:top w:val="nil"/>
              <w:left w:val="nil"/>
              <w:bottom w:val="nil"/>
              <w:right w:val="nil"/>
            </w:tcBorders>
            <w:shd w:val="clear" w:color="auto" w:fill="auto"/>
            <w:noWrap/>
            <w:vAlign w:val="bottom"/>
          </w:tcPr>
          <w:p w14:paraId="31ADF11F" w14:textId="77777777" w:rsidR="00AC3CF7" w:rsidRPr="00FB6A1B" w:rsidRDefault="00AC3CF7">
            <w:pPr>
              <w:rPr>
                <w:rFonts w:ascii="宋体" w:hAnsi="宋体" w:cs="宋体"/>
                <w:sz w:val="24"/>
              </w:rPr>
            </w:pPr>
          </w:p>
        </w:tc>
        <w:tc>
          <w:tcPr>
            <w:tcW w:w="1125" w:type="dxa"/>
            <w:tcBorders>
              <w:top w:val="nil"/>
              <w:left w:val="nil"/>
              <w:bottom w:val="nil"/>
              <w:right w:val="nil"/>
            </w:tcBorders>
            <w:shd w:val="clear" w:color="auto" w:fill="auto"/>
            <w:noWrap/>
            <w:vAlign w:val="bottom"/>
          </w:tcPr>
          <w:p w14:paraId="5A0B2741" w14:textId="77777777" w:rsidR="00AC3CF7" w:rsidRPr="00FB6A1B" w:rsidRDefault="00AC3CF7">
            <w:pPr>
              <w:rPr>
                <w:rFonts w:ascii="宋体" w:hAnsi="宋体" w:cs="宋体"/>
                <w:sz w:val="24"/>
              </w:rPr>
            </w:pPr>
          </w:p>
        </w:tc>
        <w:tc>
          <w:tcPr>
            <w:tcW w:w="1488" w:type="dxa"/>
            <w:tcBorders>
              <w:top w:val="nil"/>
              <w:left w:val="nil"/>
              <w:bottom w:val="nil"/>
              <w:right w:val="nil"/>
            </w:tcBorders>
            <w:shd w:val="clear" w:color="auto" w:fill="auto"/>
            <w:noWrap/>
            <w:vAlign w:val="bottom"/>
          </w:tcPr>
          <w:p w14:paraId="05F5577C" w14:textId="77777777" w:rsidR="00AC3CF7" w:rsidRPr="00FB6A1B" w:rsidRDefault="00AC3CF7">
            <w:pPr>
              <w:rPr>
                <w:rFonts w:ascii="宋体" w:hAnsi="宋体" w:cs="宋体"/>
                <w:sz w:val="24"/>
              </w:rPr>
            </w:pPr>
          </w:p>
        </w:tc>
      </w:tr>
      <w:tr w:rsidR="00FB6A1B" w:rsidRPr="00FB6A1B" w14:paraId="1864E48A" w14:textId="77777777">
        <w:trPr>
          <w:trHeight w:val="567"/>
        </w:trPr>
        <w:tc>
          <w:tcPr>
            <w:tcW w:w="876" w:type="dxa"/>
            <w:tcBorders>
              <w:top w:val="nil"/>
              <w:left w:val="nil"/>
              <w:bottom w:val="nil"/>
              <w:right w:val="nil"/>
            </w:tcBorders>
            <w:shd w:val="clear" w:color="auto" w:fill="auto"/>
            <w:noWrap/>
            <w:vAlign w:val="bottom"/>
          </w:tcPr>
          <w:p w14:paraId="0AFAAB13" w14:textId="77777777" w:rsidR="00AC3CF7" w:rsidRPr="00FB6A1B" w:rsidRDefault="00AC3CF7">
            <w:pPr>
              <w:rPr>
                <w:rFonts w:ascii="宋体" w:hAnsi="宋体" w:cs="宋体"/>
                <w:sz w:val="24"/>
              </w:rPr>
            </w:pPr>
          </w:p>
        </w:tc>
        <w:tc>
          <w:tcPr>
            <w:tcW w:w="3210" w:type="dxa"/>
            <w:tcBorders>
              <w:top w:val="nil"/>
              <w:left w:val="nil"/>
              <w:bottom w:val="nil"/>
              <w:right w:val="nil"/>
            </w:tcBorders>
            <w:shd w:val="clear" w:color="auto" w:fill="auto"/>
            <w:noWrap/>
            <w:vAlign w:val="bottom"/>
          </w:tcPr>
          <w:p w14:paraId="7798DE49" w14:textId="77777777" w:rsidR="00AC3CF7" w:rsidRPr="00FB6A1B" w:rsidRDefault="00AC3CF7">
            <w:pPr>
              <w:rPr>
                <w:rFonts w:ascii="宋体" w:hAnsi="宋体" w:cs="宋体"/>
                <w:sz w:val="24"/>
              </w:rPr>
            </w:pPr>
          </w:p>
        </w:tc>
        <w:tc>
          <w:tcPr>
            <w:tcW w:w="795" w:type="dxa"/>
            <w:tcBorders>
              <w:top w:val="nil"/>
              <w:left w:val="nil"/>
              <w:bottom w:val="nil"/>
              <w:right w:val="nil"/>
            </w:tcBorders>
            <w:shd w:val="clear" w:color="auto" w:fill="auto"/>
            <w:noWrap/>
            <w:vAlign w:val="bottom"/>
          </w:tcPr>
          <w:p w14:paraId="7B503A0D" w14:textId="77777777" w:rsidR="00AC3CF7" w:rsidRPr="00FB6A1B" w:rsidRDefault="00AC3CF7">
            <w:pPr>
              <w:rPr>
                <w:rFonts w:ascii="宋体" w:hAnsi="宋体" w:cs="宋体"/>
                <w:sz w:val="24"/>
              </w:rPr>
            </w:pPr>
          </w:p>
        </w:tc>
        <w:tc>
          <w:tcPr>
            <w:tcW w:w="5435" w:type="dxa"/>
            <w:tcBorders>
              <w:top w:val="nil"/>
              <w:left w:val="nil"/>
              <w:bottom w:val="nil"/>
              <w:right w:val="nil"/>
            </w:tcBorders>
            <w:shd w:val="clear" w:color="auto" w:fill="auto"/>
            <w:noWrap/>
            <w:vAlign w:val="bottom"/>
          </w:tcPr>
          <w:p w14:paraId="62171E03" w14:textId="77777777" w:rsidR="00AC3CF7" w:rsidRPr="00FB6A1B" w:rsidRDefault="00AC3CF7">
            <w:pPr>
              <w:rPr>
                <w:rFonts w:ascii="宋体" w:hAnsi="宋体" w:cs="宋体"/>
                <w:sz w:val="24"/>
              </w:rPr>
            </w:pPr>
          </w:p>
        </w:tc>
        <w:tc>
          <w:tcPr>
            <w:tcW w:w="3708" w:type="dxa"/>
            <w:gridSpan w:val="3"/>
            <w:tcBorders>
              <w:top w:val="nil"/>
              <w:left w:val="nil"/>
              <w:bottom w:val="nil"/>
              <w:right w:val="nil"/>
            </w:tcBorders>
            <w:shd w:val="clear" w:color="auto" w:fill="auto"/>
            <w:noWrap/>
            <w:vAlign w:val="center"/>
          </w:tcPr>
          <w:p w14:paraId="1FCE0E2A" w14:textId="77777777" w:rsidR="00AC3CF7" w:rsidRPr="00FB6A1B" w:rsidRDefault="0057660C">
            <w:pPr>
              <w:widowControl/>
              <w:jc w:val="left"/>
              <w:textAlignment w:val="center"/>
              <w:rPr>
                <w:rFonts w:ascii="宋体" w:hAnsi="宋体" w:cs="宋体"/>
                <w:kern w:val="0"/>
                <w:sz w:val="24"/>
                <w:lang w:bidi="ar"/>
              </w:rPr>
            </w:pPr>
            <w:r w:rsidRPr="00FB6A1B">
              <w:rPr>
                <w:rFonts w:ascii="宋体" w:hAnsi="宋体" w:cs="宋体" w:hint="eastAsia"/>
                <w:kern w:val="0"/>
                <w:sz w:val="24"/>
                <w:lang w:bidi="ar"/>
              </w:rPr>
              <w:t>检查日期：</w:t>
            </w:r>
          </w:p>
          <w:p w14:paraId="0B2932B6" w14:textId="77777777" w:rsidR="00AC3CF7" w:rsidRPr="00FB6A1B" w:rsidRDefault="00AC3CF7">
            <w:pPr>
              <w:widowControl/>
              <w:jc w:val="left"/>
              <w:textAlignment w:val="center"/>
              <w:rPr>
                <w:rFonts w:ascii="宋体" w:hAnsi="宋体" w:cs="宋体"/>
                <w:kern w:val="0"/>
                <w:sz w:val="24"/>
                <w:lang w:bidi="ar"/>
              </w:rPr>
            </w:pPr>
          </w:p>
          <w:p w14:paraId="5BB28142" w14:textId="77777777" w:rsidR="00AC3CF7" w:rsidRPr="00FB6A1B" w:rsidRDefault="00AC3CF7">
            <w:pPr>
              <w:widowControl/>
              <w:jc w:val="left"/>
              <w:textAlignment w:val="center"/>
              <w:rPr>
                <w:rFonts w:ascii="宋体" w:hAnsi="宋体" w:cs="宋体"/>
                <w:sz w:val="24"/>
              </w:rPr>
            </w:pPr>
          </w:p>
        </w:tc>
      </w:tr>
    </w:tbl>
    <w:p w14:paraId="420268AB" w14:textId="77777777" w:rsidR="00AC3CF7" w:rsidRPr="00FB6A1B" w:rsidRDefault="00AC3CF7">
      <w:pPr>
        <w:widowControl/>
        <w:spacing w:line="360" w:lineRule="atLeast"/>
        <w:ind w:firstLine="420"/>
        <w:jc w:val="left"/>
        <w:rPr>
          <w:rFonts w:ascii="宋体" w:hAnsi="宋体" w:cs="宋体"/>
          <w:kern w:val="0"/>
          <w:sz w:val="27"/>
          <w:szCs w:val="27"/>
        </w:rPr>
        <w:sectPr w:rsidR="00AC3CF7" w:rsidRPr="00FB6A1B">
          <w:pgSz w:w="16838" w:h="11906" w:orient="landscape"/>
          <w:pgMar w:top="1633" w:right="1440" w:bottom="1633" w:left="1440" w:header="851" w:footer="992" w:gutter="0"/>
          <w:cols w:space="0"/>
          <w:docGrid w:type="lines" w:linePitch="319"/>
        </w:sectPr>
      </w:pPr>
    </w:p>
    <w:p w14:paraId="2119F005" w14:textId="77777777" w:rsidR="00AC3CF7" w:rsidRPr="00FB6A1B" w:rsidRDefault="0057660C">
      <w:pPr>
        <w:widowControl/>
        <w:spacing w:line="360" w:lineRule="atLeast"/>
        <w:ind w:firstLine="422"/>
        <w:jc w:val="left"/>
        <w:rPr>
          <w:rFonts w:ascii="宋体" w:hAnsi="宋体" w:cs="宋体"/>
          <w:b/>
          <w:bCs/>
          <w:kern w:val="0"/>
          <w:sz w:val="27"/>
          <w:szCs w:val="27"/>
        </w:rPr>
      </w:pPr>
      <w:r w:rsidRPr="00FB6A1B">
        <w:rPr>
          <w:rFonts w:ascii="宋体" w:hAnsi="宋体" w:cs="宋体" w:hint="eastAsia"/>
          <w:b/>
          <w:bCs/>
          <w:kern w:val="0"/>
          <w:sz w:val="27"/>
          <w:szCs w:val="27"/>
        </w:rPr>
        <w:lastRenderedPageBreak/>
        <w:t>四、养护</w:t>
      </w:r>
      <w:r w:rsidRPr="00FB6A1B">
        <w:rPr>
          <w:rFonts w:ascii="宋体" w:hAnsi="宋体" w:cs="宋体"/>
          <w:b/>
          <w:bCs/>
          <w:kern w:val="0"/>
          <w:sz w:val="27"/>
          <w:szCs w:val="27"/>
        </w:rPr>
        <w:t>清单</w:t>
      </w:r>
    </w:p>
    <w:tbl>
      <w:tblPr>
        <w:tblW w:w="13954" w:type="dxa"/>
        <w:tblInd w:w="93" w:type="dxa"/>
        <w:tblLook w:val="04A0" w:firstRow="1" w:lastRow="0" w:firstColumn="1" w:lastColumn="0" w:noHBand="0" w:noVBand="1"/>
      </w:tblPr>
      <w:tblGrid>
        <w:gridCol w:w="3462"/>
        <w:gridCol w:w="1228"/>
        <w:gridCol w:w="1228"/>
        <w:gridCol w:w="1538"/>
        <w:gridCol w:w="1914"/>
        <w:gridCol w:w="2289"/>
        <w:gridCol w:w="2295"/>
      </w:tblGrid>
      <w:tr w:rsidR="00FB6A1B" w:rsidRPr="00FB6A1B" w14:paraId="0D5CFAA3" w14:textId="77777777">
        <w:trPr>
          <w:trHeight w:val="270"/>
        </w:trPr>
        <w:tc>
          <w:tcPr>
            <w:tcW w:w="13954" w:type="dxa"/>
            <w:gridSpan w:val="7"/>
            <w:tcBorders>
              <w:top w:val="nil"/>
              <w:left w:val="nil"/>
              <w:bottom w:val="nil"/>
              <w:right w:val="nil"/>
            </w:tcBorders>
            <w:shd w:val="clear" w:color="auto" w:fill="auto"/>
            <w:vAlign w:val="center"/>
          </w:tcPr>
          <w:p w14:paraId="512721AC"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 xml:space="preserve"> 新城一站大居道路养护和雨污水管网养护采购项目—36条道路人行道、车道</w:t>
            </w:r>
          </w:p>
        </w:tc>
      </w:tr>
      <w:tr w:rsidR="00FB6A1B" w:rsidRPr="00FB6A1B" w14:paraId="5402C00A"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4B8DD3" w14:textId="77777777" w:rsidR="00AC3CF7" w:rsidRPr="00FB6A1B" w:rsidRDefault="0057660C">
            <w:pPr>
              <w:widowControl/>
              <w:jc w:val="center"/>
              <w:textAlignment w:val="center"/>
              <w:rPr>
                <w:rFonts w:ascii="宋体" w:hAnsi="宋体" w:cs="宋体"/>
                <w:b/>
                <w:bCs/>
                <w:sz w:val="20"/>
                <w:szCs w:val="20"/>
              </w:rPr>
            </w:pPr>
            <w:r w:rsidRPr="00FB6A1B">
              <w:rPr>
                <w:rFonts w:ascii="宋体" w:hAnsi="宋体" w:cs="宋体" w:hint="eastAsia"/>
                <w:b/>
                <w:bCs/>
                <w:kern w:val="0"/>
                <w:sz w:val="20"/>
                <w:szCs w:val="20"/>
                <w:lang w:bidi="ar"/>
              </w:rPr>
              <w:t>道路名称</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436A1" w14:textId="77777777" w:rsidR="00AC3CF7" w:rsidRPr="00FB6A1B" w:rsidRDefault="0057660C">
            <w:pPr>
              <w:widowControl/>
              <w:jc w:val="center"/>
              <w:textAlignment w:val="center"/>
              <w:rPr>
                <w:rFonts w:ascii="宋体" w:hAnsi="宋体" w:cs="宋体"/>
                <w:b/>
                <w:bCs/>
                <w:sz w:val="20"/>
                <w:szCs w:val="20"/>
              </w:rPr>
            </w:pPr>
            <w:r w:rsidRPr="00FB6A1B">
              <w:rPr>
                <w:rFonts w:ascii="宋体" w:hAnsi="宋体" w:cs="宋体" w:hint="eastAsia"/>
                <w:b/>
                <w:bCs/>
                <w:kern w:val="0"/>
                <w:sz w:val="20"/>
                <w:szCs w:val="20"/>
                <w:lang w:bidi="ar"/>
              </w:rPr>
              <w:t>起点道路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1086BB" w14:textId="77777777" w:rsidR="00AC3CF7" w:rsidRPr="00FB6A1B" w:rsidRDefault="0057660C">
            <w:pPr>
              <w:widowControl/>
              <w:jc w:val="center"/>
              <w:textAlignment w:val="center"/>
              <w:rPr>
                <w:rFonts w:ascii="宋体" w:hAnsi="宋体" w:cs="宋体"/>
                <w:b/>
                <w:bCs/>
                <w:sz w:val="20"/>
                <w:szCs w:val="20"/>
              </w:rPr>
            </w:pPr>
            <w:r w:rsidRPr="00FB6A1B">
              <w:rPr>
                <w:rFonts w:ascii="宋体" w:hAnsi="宋体" w:cs="宋体" w:hint="eastAsia"/>
                <w:b/>
                <w:bCs/>
                <w:kern w:val="0"/>
                <w:sz w:val="20"/>
                <w:szCs w:val="20"/>
                <w:lang w:bidi="ar"/>
              </w:rPr>
              <w:t>终点道路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4F28BC" w14:textId="77777777" w:rsidR="00AC3CF7" w:rsidRPr="00FB6A1B" w:rsidRDefault="0057660C">
            <w:pPr>
              <w:widowControl/>
              <w:jc w:val="center"/>
              <w:textAlignment w:val="center"/>
              <w:rPr>
                <w:rFonts w:ascii="宋体" w:hAnsi="宋体" w:cs="宋体"/>
                <w:b/>
                <w:bCs/>
                <w:sz w:val="18"/>
                <w:szCs w:val="18"/>
              </w:rPr>
            </w:pPr>
            <w:r w:rsidRPr="00FB6A1B">
              <w:rPr>
                <w:rFonts w:ascii="宋体" w:hAnsi="宋体" w:cs="宋体" w:hint="eastAsia"/>
                <w:b/>
                <w:bCs/>
                <w:kern w:val="0"/>
                <w:sz w:val="18"/>
                <w:szCs w:val="18"/>
                <w:lang w:bidi="ar"/>
              </w:rPr>
              <w:t>道路长度（米）</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75F456" w14:textId="77777777" w:rsidR="00AC3CF7" w:rsidRPr="00FB6A1B" w:rsidRDefault="0057660C">
            <w:pPr>
              <w:widowControl/>
              <w:jc w:val="center"/>
              <w:textAlignment w:val="center"/>
              <w:rPr>
                <w:rFonts w:ascii="宋体" w:hAnsi="宋体" w:cs="宋体"/>
                <w:b/>
                <w:bCs/>
                <w:sz w:val="18"/>
                <w:szCs w:val="18"/>
              </w:rPr>
            </w:pPr>
            <w:r w:rsidRPr="00FB6A1B">
              <w:rPr>
                <w:rFonts w:ascii="宋体" w:hAnsi="宋体" w:cs="宋体" w:hint="eastAsia"/>
                <w:b/>
                <w:bCs/>
                <w:kern w:val="0"/>
                <w:sz w:val="18"/>
                <w:szCs w:val="18"/>
                <w:lang w:bidi="ar"/>
              </w:rPr>
              <w:t>人行道面积（平方）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A6BCB6" w14:textId="77777777" w:rsidR="00AC3CF7" w:rsidRPr="00FB6A1B" w:rsidRDefault="0057660C">
            <w:pPr>
              <w:widowControl/>
              <w:jc w:val="center"/>
              <w:textAlignment w:val="center"/>
              <w:rPr>
                <w:rFonts w:ascii="宋体" w:hAnsi="宋体" w:cs="宋体"/>
                <w:b/>
                <w:bCs/>
                <w:sz w:val="22"/>
                <w:szCs w:val="22"/>
              </w:rPr>
            </w:pPr>
            <w:r w:rsidRPr="00FB6A1B">
              <w:rPr>
                <w:rFonts w:ascii="宋体" w:hAnsi="宋体" w:cs="宋体" w:hint="eastAsia"/>
                <w:b/>
                <w:bCs/>
                <w:kern w:val="0"/>
                <w:sz w:val="22"/>
                <w:szCs w:val="22"/>
                <w:lang w:bidi="ar"/>
              </w:rPr>
              <w:t>车行道面积（平方）</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F633AE" w14:textId="77777777" w:rsidR="00AC3CF7" w:rsidRPr="00FB6A1B" w:rsidRDefault="0057660C">
            <w:pPr>
              <w:widowControl/>
              <w:jc w:val="center"/>
              <w:textAlignment w:val="center"/>
              <w:rPr>
                <w:rFonts w:ascii="宋体" w:hAnsi="宋体" w:cs="宋体"/>
                <w:b/>
                <w:bCs/>
                <w:sz w:val="22"/>
                <w:szCs w:val="22"/>
              </w:rPr>
            </w:pPr>
            <w:r w:rsidRPr="00FB6A1B">
              <w:rPr>
                <w:rFonts w:ascii="宋体" w:hAnsi="宋体" w:cs="宋体" w:hint="eastAsia"/>
                <w:b/>
                <w:bCs/>
                <w:kern w:val="0"/>
                <w:sz w:val="22"/>
                <w:szCs w:val="22"/>
                <w:lang w:bidi="ar"/>
              </w:rPr>
              <w:t>备注</w:t>
            </w:r>
          </w:p>
        </w:tc>
      </w:tr>
      <w:tr w:rsidR="00FB6A1B" w:rsidRPr="00FB6A1B" w14:paraId="5DE7DCEA"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38886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崧文南路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26F5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公园路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98718"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北淀浦河路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703D1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879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BDE4B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4395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A85FC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13185</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5705A0" w14:textId="77777777" w:rsidR="00AC3CF7" w:rsidRPr="00FB6A1B" w:rsidRDefault="00AC3CF7">
            <w:pPr>
              <w:rPr>
                <w:rFonts w:ascii="宋体" w:hAnsi="宋体" w:cs="宋体"/>
                <w:sz w:val="22"/>
                <w:szCs w:val="22"/>
              </w:rPr>
            </w:pPr>
          </w:p>
        </w:tc>
      </w:tr>
      <w:tr w:rsidR="00FB6A1B" w:rsidRPr="00FB6A1B" w14:paraId="67930ECD"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D1DB26"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青湖东路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730ACF"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古安路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25A8A4"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48ADB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B7301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2881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59345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12082</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B0320B" w14:textId="77777777" w:rsidR="00AC3CF7" w:rsidRPr="00FB6A1B" w:rsidRDefault="00AC3CF7">
            <w:pPr>
              <w:rPr>
                <w:rFonts w:ascii="宋体" w:hAnsi="宋体" w:cs="宋体"/>
                <w:sz w:val="22"/>
                <w:szCs w:val="22"/>
              </w:rPr>
            </w:pPr>
          </w:p>
        </w:tc>
      </w:tr>
      <w:tr w:rsidR="00FB6A1B" w:rsidRPr="00FB6A1B" w14:paraId="5CBC9A2F"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9165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秀泉路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90F85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古安路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1989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93F01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C3CE2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3747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711A2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8743</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6D9C63" w14:textId="77777777" w:rsidR="00AC3CF7" w:rsidRPr="00FB6A1B" w:rsidRDefault="00AC3CF7">
            <w:pPr>
              <w:rPr>
                <w:rFonts w:ascii="宋体" w:hAnsi="宋体" w:cs="宋体"/>
                <w:sz w:val="22"/>
                <w:szCs w:val="22"/>
              </w:rPr>
            </w:pPr>
          </w:p>
        </w:tc>
      </w:tr>
      <w:tr w:rsidR="00FB6A1B" w:rsidRPr="00FB6A1B" w14:paraId="12B4F96E"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CC34F"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崧涵路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7567C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青湖东路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25811"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公园路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B642B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563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FA856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3377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92A9A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5629</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34B3DA" w14:textId="77777777" w:rsidR="00AC3CF7" w:rsidRPr="00FB6A1B" w:rsidRDefault="00AC3CF7">
            <w:pPr>
              <w:rPr>
                <w:rFonts w:ascii="宋体" w:hAnsi="宋体" w:cs="宋体"/>
                <w:sz w:val="22"/>
                <w:szCs w:val="22"/>
              </w:rPr>
            </w:pPr>
          </w:p>
        </w:tc>
      </w:tr>
      <w:tr w:rsidR="00FB6A1B" w:rsidRPr="00FB6A1B" w14:paraId="4B1FC27F"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972E8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古安路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7DD30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北淀浦河路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AEBA72"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青湖东路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7FD13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41101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F8610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1655</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608FFC" w14:textId="77777777" w:rsidR="00AC3CF7" w:rsidRPr="00FB6A1B" w:rsidRDefault="00AC3CF7">
            <w:pPr>
              <w:rPr>
                <w:rFonts w:ascii="宋体" w:hAnsi="宋体" w:cs="宋体"/>
                <w:sz w:val="22"/>
                <w:szCs w:val="22"/>
              </w:rPr>
            </w:pPr>
          </w:p>
        </w:tc>
      </w:tr>
      <w:tr w:rsidR="00FB6A1B" w:rsidRPr="00FB6A1B" w14:paraId="7103CE0E"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2D573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古安路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0CD1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公园东路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192B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青湖东路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0EB77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ACDA9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5617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D484C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10755</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1B2E40" w14:textId="77777777" w:rsidR="00AC3CF7" w:rsidRPr="00FB6A1B" w:rsidRDefault="00AC3CF7">
            <w:pPr>
              <w:rPr>
                <w:rFonts w:ascii="宋体" w:hAnsi="宋体" w:cs="宋体"/>
                <w:sz w:val="22"/>
                <w:szCs w:val="22"/>
              </w:rPr>
            </w:pPr>
          </w:p>
        </w:tc>
      </w:tr>
      <w:tr w:rsidR="00FB6A1B" w:rsidRPr="00FB6A1B" w14:paraId="1B28E045"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E9A2D4"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秀源路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A4352"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8FFBEC"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17BBD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6D2E1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4260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49317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7100</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0080B0" w14:textId="77777777" w:rsidR="00AC3CF7" w:rsidRPr="00FB6A1B" w:rsidRDefault="00AC3CF7">
            <w:pPr>
              <w:rPr>
                <w:rFonts w:ascii="宋体" w:hAnsi="宋体" w:cs="宋体"/>
                <w:sz w:val="22"/>
                <w:szCs w:val="22"/>
              </w:rPr>
            </w:pPr>
          </w:p>
        </w:tc>
      </w:tr>
      <w:tr w:rsidR="00FB6A1B" w:rsidRPr="00FB6A1B" w14:paraId="65C012FA"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4505F"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DB137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崧雅路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04EDA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33BBD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53B35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4230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33BBC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7050</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93C73A" w14:textId="77777777" w:rsidR="00AC3CF7" w:rsidRPr="00FB6A1B" w:rsidRDefault="00AC3CF7">
            <w:pPr>
              <w:rPr>
                <w:rFonts w:ascii="宋体" w:hAnsi="宋体" w:cs="宋体"/>
                <w:sz w:val="22"/>
                <w:szCs w:val="22"/>
              </w:rPr>
            </w:pPr>
          </w:p>
        </w:tc>
      </w:tr>
      <w:tr w:rsidR="00FB6A1B" w:rsidRPr="00FB6A1B" w14:paraId="10A3F715"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ED793C"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夏家宅路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03F3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492581"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崧雅路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84B2F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2E4FC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540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2C38E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540</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DD99F0" w14:textId="77777777" w:rsidR="00AC3CF7" w:rsidRPr="00FB6A1B" w:rsidRDefault="00AC3CF7">
            <w:pPr>
              <w:rPr>
                <w:rFonts w:ascii="宋体" w:hAnsi="宋体" w:cs="宋体"/>
                <w:sz w:val="22"/>
                <w:szCs w:val="22"/>
              </w:rPr>
            </w:pPr>
          </w:p>
        </w:tc>
      </w:tr>
      <w:tr w:rsidR="00FB6A1B" w:rsidRPr="00FB6A1B" w14:paraId="059D767C"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2FD87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崧润路一期</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2A371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秀淳路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CE359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秀源路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FE801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220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323CB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1320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940DF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2200</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19078A" w14:textId="77777777" w:rsidR="00AC3CF7" w:rsidRPr="00FB6A1B" w:rsidRDefault="00AC3CF7">
            <w:pPr>
              <w:rPr>
                <w:rFonts w:ascii="宋体" w:hAnsi="宋体" w:cs="宋体"/>
                <w:sz w:val="22"/>
                <w:szCs w:val="22"/>
              </w:rPr>
            </w:pPr>
          </w:p>
        </w:tc>
      </w:tr>
      <w:tr w:rsidR="00FB6A1B" w:rsidRPr="00FB6A1B" w14:paraId="60031184"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E1BF03"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FFDE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秀淳路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491C58"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秀源路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06D1D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290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F7157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1740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8E8DE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2900</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42DFF3" w14:textId="77777777" w:rsidR="00AC3CF7" w:rsidRPr="00FB6A1B" w:rsidRDefault="00AC3CF7">
            <w:pPr>
              <w:rPr>
                <w:rFonts w:ascii="宋体" w:hAnsi="宋体" w:cs="宋体"/>
                <w:sz w:val="22"/>
                <w:szCs w:val="22"/>
              </w:rPr>
            </w:pPr>
          </w:p>
        </w:tc>
      </w:tr>
      <w:tr w:rsidR="00FB6A1B" w:rsidRPr="00FB6A1B" w14:paraId="7B663A93" w14:textId="77777777">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A0C702"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崧雅路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EBFB8C"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EFA58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盈港东路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039C0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D5FEC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3126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B4307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5210</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EDA675" w14:textId="77777777" w:rsidR="00AC3CF7" w:rsidRPr="00FB6A1B" w:rsidRDefault="00AC3CF7">
            <w:pPr>
              <w:rPr>
                <w:rFonts w:ascii="宋体" w:hAnsi="宋体" w:cs="宋体"/>
                <w:sz w:val="22"/>
                <w:szCs w:val="22"/>
              </w:rPr>
            </w:pPr>
          </w:p>
        </w:tc>
      </w:tr>
      <w:tr w:rsidR="00FB6A1B" w:rsidRPr="00FB6A1B" w14:paraId="7E37C876"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F9811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华科东路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ABE82C"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1A24C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DDBC3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895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E8B28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4476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1BBF0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13429</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1CE65D" w14:textId="77777777" w:rsidR="00AC3CF7" w:rsidRPr="00FB6A1B" w:rsidRDefault="00AC3CF7">
            <w:pPr>
              <w:rPr>
                <w:rFonts w:ascii="宋体" w:hAnsi="宋体" w:cs="宋体"/>
                <w:sz w:val="22"/>
                <w:szCs w:val="22"/>
              </w:rPr>
            </w:pPr>
          </w:p>
        </w:tc>
      </w:tr>
      <w:tr w:rsidR="00FB6A1B" w:rsidRPr="00FB6A1B" w14:paraId="5E244F60"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3295A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秀禾路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1CFD4"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7B87A8"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D3614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B5148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5409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2AE58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12620</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D5D7BB" w14:textId="77777777" w:rsidR="00AC3CF7" w:rsidRPr="00FB6A1B" w:rsidRDefault="00AC3CF7">
            <w:pPr>
              <w:rPr>
                <w:rFonts w:ascii="宋体" w:hAnsi="宋体" w:cs="宋体"/>
                <w:sz w:val="22"/>
                <w:szCs w:val="22"/>
              </w:rPr>
            </w:pPr>
          </w:p>
        </w:tc>
      </w:tr>
      <w:tr w:rsidR="00FB6A1B" w:rsidRPr="00FB6A1B" w14:paraId="3746C509"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57DE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秀泽路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7C358"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1D37B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53677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920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163C9B"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5520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B6E1D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11040</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E680E3" w14:textId="77777777" w:rsidR="00AC3CF7" w:rsidRPr="00FB6A1B" w:rsidRDefault="00AC3CF7">
            <w:pPr>
              <w:rPr>
                <w:rFonts w:ascii="宋体" w:hAnsi="宋体" w:cs="宋体"/>
                <w:sz w:val="22"/>
                <w:szCs w:val="22"/>
              </w:rPr>
            </w:pPr>
          </w:p>
        </w:tc>
      </w:tr>
      <w:tr w:rsidR="00FB6A1B" w:rsidRPr="00FB6A1B" w14:paraId="46C35B71"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53756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崧漪一路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FA83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秀沁路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07395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南淀浦河路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F121E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BD15C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06880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2313</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F944D8" w14:textId="77777777" w:rsidR="00AC3CF7" w:rsidRPr="00FB6A1B" w:rsidRDefault="00AC3CF7">
            <w:pPr>
              <w:rPr>
                <w:rFonts w:ascii="宋体" w:hAnsi="宋体" w:cs="宋体"/>
                <w:sz w:val="22"/>
                <w:szCs w:val="22"/>
              </w:rPr>
            </w:pPr>
          </w:p>
        </w:tc>
      </w:tr>
      <w:tr w:rsidR="00FB6A1B" w:rsidRPr="00FB6A1B" w14:paraId="0804503C"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DF597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崧漪二路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1F6DE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秀沁路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B6D286"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南淀浦河路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C9702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320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4CA0A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961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C54E3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3202</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D15A17" w14:textId="77777777" w:rsidR="00AC3CF7" w:rsidRPr="00FB6A1B" w:rsidRDefault="00AC3CF7">
            <w:pPr>
              <w:rPr>
                <w:rFonts w:ascii="宋体" w:hAnsi="宋体" w:cs="宋体"/>
                <w:sz w:val="22"/>
                <w:szCs w:val="22"/>
              </w:rPr>
            </w:pPr>
          </w:p>
        </w:tc>
      </w:tr>
      <w:tr w:rsidR="00FB6A1B" w:rsidRPr="00FB6A1B" w14:paraId="7A58D649"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9BC5C"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崧涟二路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406F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秀沁路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64FB61"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南淀浦河路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98368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DAF28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1215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97ECB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4050</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4AF87E" w14:textId="77777777" w:rsidR="00AC3CF7" w:rsidRPr="00FB6A1B" w:rsidRDefault="00AC3CF7">
            <w:pPr>
              <w:rPr>
                <w:rFonts w:ascii="宋体" w:hAnsi="宋体" w:cs="宋体"/>
                <w:sz w:val="22"/>
                <w:szCs w:val="22"/>
              </w:rPr>
            </w:pPr>
          </w:p>
        </w:tc>
      </w:tr>
      <w:tr w:rsidR="00FB6A1B" w:rsidRPr="00FB6A1B" w14:paraId="08DFC153"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394D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秀沁路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8EBE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318国道</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00CEF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崧涟一路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30092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1533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29376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7592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424C8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22723</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AD2E65" w14:textId="77777777" w:rsidR="00AC3CF7" w:rsidRPr="00FB6A1B" w:rsidRDefault="00AC3CF7">
            <w:pPr>
              <w:rPr>
                <w:rFonts w:ascii="宋体" w:hAnsi="宋体" w:cs="宋体"/>
                <w:sz w:val="22"/>
                <w:szCs w:val="22"/>
              </w:rPr>
            </w:pPr>
          </w:p>
        </w:tc>
      </w:tr>
      <w:tr w:rsidR="00FB6A1B" w:rsidRPr="00FB6A1B" w14:paraId="0A295E53"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32DF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秀涓路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35D0B3"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崧潭路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5184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崧涟一路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3FA2A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1094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B8151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5153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36FA4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11008</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74843D" w14:textId="77777777" w:rsidR="00AC3CF7" w:rsidRPr="00FB6A1B" w:rsidRDefault="00AC3CF7">
            <w:pPr>
              <w:rPr>
                <w:rFonts w:ascii="宋体" w:hAnsi="宋体" w:cs="宋体"/>
                <w:sz w:val="22"/>
                <w:szCs w:val="22"/>
              </w:rPr>
            </w:pPr>
          </w:p>
        </w:tc>
      </w:tr>
      <w:tr w:rsidR="00FB6A1B" w:rsidRPr="00FB6A1B" w14:paraId="09A96C53" w14:textId="77777777">
        <w:trPr>
          <w:trHeight w:val="72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D455C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lastRenderedPageBreak/>
              <w:t>青湖东路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5D368"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汇金路（318国道）</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F6BD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崧浪路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869A1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1037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0B47C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5185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E58A9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15554</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3F7936" w14:textId="77777777" w:rsidR="00AC3CF7" w:rsidRPr="00FB6A1B" w:rsidRDefault="00AC3CF7">
            <w:pPr>
              <w:rPr>
                <w:rFonts w:ascii="宋体" w:hAnsi="宋体" w:cs="宋体"/>
                <w:sz w:val="22"/>
                <w:szCs w:val="22"/>
              </w:rPr>
            </w:pPr>
          </w:p>
        </w:tc>
      </w:tr>
      <w:tr w:rsidR="00FB6A1B" w:rsidRPr="00FB6A1B" w14:paraId="242A0FCF"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088C22"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崧淀一路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2E60A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北淀浦河路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88E84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青湖东路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41174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72ADE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1164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8A661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1940</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E73126" w14:textId="77777777" w:rsidR="00AC3CF7" w:rsidRPr="00FB6A1B" w:rsidRDefault="00AC3CF7">
            <w:pPr>
              <w:rPr>
                <w:rFonts w:ascii="宋体" w:hAnsi="宋体" w:cs="宋体"/>
                <w:sz w:val="22"/>
                <w:szCs w:val="22"/>
              </w:rPr>
            </w:pPr>
          </w:p>
        </w:tc>
      </w:tr>
      <w:tr w:rsidR="00FB6A1B" w:rsidRPr="00FB6A1B" w14:paraId="2CDBFE95"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A8CEB2"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崧淀二路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1140F"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北淀浦河路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6D0FA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秀泉路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E7D9D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68311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2616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50019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4360</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8E42AD" w14:textId="77777777" w:rsidR="00AC3CF7" w:rsidRPr="00FB6A1B" w:rsidRDefault="00AC3CF7">
            <w:pPr>
              <w:rPr>
                <w:rFonts w:ascii="宋体" w:hAnsi="宋体" w:cs="宋体"/>
                <w:sz w:val="22"/>
                <w:szCs w:val="22"/>
              </w:rPr>
            </w:pPr>
          </w:p>
        </w:tc>
      </w:tr>
      <w:tr w:rsidR="00FB6A1B" w:rsidRPr="00FB6A1B" w14:paraId="12C30FF3"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D788D3"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崧润路三期</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6EBB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北淀浦河路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58FD18"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公园东路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C896E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5238C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2380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B4029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8516</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02CDBD" w14:textId="77777777" w:rsidR="00AC3CF7" w:rsidRPr="00FB6A1B" w:rsidRDefault="00AC3CF7">
            <w:pPr>
              <w:rPr>
                <w:rFonts w:ascii="宋体" w:hAnsi="宋体" w:cs="宋体"/>
                <w:sz w:val="22"/>
                <w:szCs w:val="22"/>
              </w:rPr>
            </w:pPr>
          </w:p>
        </w:tc>
      </w:tr>
      <w:tr w:rsidR="00FB6A1B" w:rsidRPr="00FB6A1B" w14:paraId="20F03F78"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652392"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崧泉路二期</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75FB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公园东路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63A39B"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秀源路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0C6AA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1463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80F83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7315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347A7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29260</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BE9794" w14:textId="77777777" w:rsidR="00AC3CF7" w:rsidRPr="00FB6A1B" w:rsidRDefault="00AC3CF7">
            <w:pPr>
              <w:rPr>
                <w:rFonts w:ascii="宋体" w:hAnsi="宋体" w:cs="宋体"/>
                <w:sz w:val="22"/>
                <w:szCs w:val="22"/>
              </w:rPr>
            </w:pPr>
          </w:p>
        </w:tc>
      </w:tr>
      <w:tr w:rsidR="00FB6A1B" w:rsidRPr="00FB6A1B" w14:paraId="1B06D6DC"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1EDA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崧泉路三期</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F13D4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青湖东路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47757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公园东路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16A00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0F11B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1965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265B5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9039</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B0282F" w14:textId="77777777" w:rsidR="00AC3CF7" w:rsidRPr="00FB6A1B" w:rsidRDefault="00AC3CF7">
            <w:pPr>
              <w:rPr>
                <w:rFonts w:ascii="宋体" w:hAnsi="宋体" w:cs="宋体"/>
                <w:sz w:val="22"/>
                <w:szCs w:val="22"/>
              </w:rPr>
            </w:pPr>
          </w:p>
        </w:tc>
      </w:tr>
      <w:tr w:rsidR="00FB6A1B" w:rsidRPr="00FB6A1B" w14:paraId="1E49F8D2"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200DA4"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崧泉路四期</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0FAAF1"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秀沁路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7ED64"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青湖东路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6B3F2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D0EE5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5447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58A19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13616</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35A30B" w14:textId="77777777" w:rsidR="00AC3CF7" w:rsidRPr="00FB6A1B" w:rsidRDefault="00AC3CF7">
            <w:pPr>
              <w:rPr>
                <w:rFonts w:ascii="宋体" w:hAnsi="宋体" w:cs="宋体"/>
                <w:sz w:val="22"/>
                <w:szCs w:val="22"/>
              </w:rPr>
            </w:pPr>
          </w:p>
        </w:tc>
      </w:tr>
      <w:tr w:rsidR="00FB6A1B" w:rsidRPr="00FB6A1B" w14:paraId="6CD8C431"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F2065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崧润路二期</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59266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秀源路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C0ED0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公园东路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E6544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1508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403A7B"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4177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341BF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15111</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00F0BA" w14:textId="77777777" w:rsidR="00AC3CF7" w:rsidRPr="00FB6A1B" w:rsidRDefault="00AC3CF7">
            <w:pPr>
              <w:rPr>
                <w:rFonts w:ascii="宋体" w:hAnsi="宋体" w:cs="宋体"/>
                <w:sz w:val="22"/>
                <w:szCs w:val="22"/>
              </w:rPr>
            </w:pPr>
          </w:p>
        </w:tc>
      </w:tr>
      <w:tr w:rsidR="00FB6A1B" w:rsidRPr="00FB6A1B" w14:paraId="13461C6C"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A48C6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南淀浦河路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49604"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崧潭路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EB0F2"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崧涟二路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A0D0C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890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EF43A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4450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220F1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10680</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D3CAF6" w14:textId="77777777" w:rsidR="00AC3CF7" w:rsidRPr="00FB6A1B" w:rsidRDefault="00AC3CF7">
            <w:pPr>
              <w:rPr>
                <w:rFonts w:ascii="宋体" w:hAnsi="宋体" w:cs="宋体"/>
                <w:sz w:val="22"/>
                <w:szCs w:val="22"/>
              </w:rPr>
            </w:pPr>
          </w:p>
        </w:tc>
      </w:tr>
      <w:tr w:rsidR="00FB6A1B" w:rsidRPr="00FB6A1B" w14:paraId="4C355315"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FFD81"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秀福路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2BB91"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崧泉路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CBC55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28831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CE2E0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2954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6B81E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4924</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CCCF89" w14:textId="77777777" w:rsidR="00AC3CF7" w:rsidRPr="00FB6A1B" w:rsidRDefault="00AC3CF7">
            <w:pPr>
              <w:rPr>
                <w:rFonts w:ascii="宋体" w:hAnsi="宋体" w:cs="宋体"/>
                <w:sz w:val="22"/>
                <w:szCs w:val="22"/>
              </w:rPr>
            </w:pPr>
          </w:p>
        </w:tc>
      </w:tr>
      <w:tr w:rsidR="00FB6A1B" w:rsidRPr="00FB6A1B" w14:paraId="02D393B3"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5C95B"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崧古路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E7A1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秀禾路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B639B"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秀泽路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7EF9C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B0E33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9A90B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1321</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8B08B0" w14:textId="77777777" w:rsidR="00AC3CF7" w:rsidRPr="00FB6A1B" w:rsidRDefault="00AC3CF7">
            <w:pPr>
              <w:rPr>
                <w:rFonts w:ascii="宋体" w:hAnsi="宋体" w:cs="宋体"/>
                <w:sz w:val="22"/>
                <w:szCs w:val="22"/>
              </w:rPr>
            </w:pPr>
          </w:p>
        </w:tc>
      </w:tr>
      <w:tr w:rsidR="00FB6A1B" w:rsidRPr="00FB6A1B" w14:paraId="4E5F71DD"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FE7A4"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秀泉路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54698B"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BAA7D6"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318国道</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EA887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742A6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540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3D954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1458</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0DED36" w14:textId="77777777" w:rsidR="00AC3CF7" w:rsidRPr="00FB6A1B" w:rsidRDefault="00AC3CF7">
            <w:pPr>
              <w:rPr>
                <w:rFonts w:ascii="宋体" w:hAnsi="宋体" w:cs="宋体"/>
                <w:sz w:val="22"/>
                <w:szCs w:val="22"/>
              </w:rPr>
            </w:pPr>
          </w:p>
        </w:tc>
      </w:tr>
      <w:tr w:rsidR="00FB6A1B" w:rsidRPr="00FB6A1B" w14:paraId="2C16A08F"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C2D32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秀泉路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566C2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崧淀二路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D45F9C"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崧润路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F30EFB"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563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05FEC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3377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4038F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7879</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3A1DE3" w14:textId="77777777" w:rsidR="00AC3CF7" w:rsidRPr="00FB6A1B" w:rsidRDefault="00AC3CF7">
            <w:pPr>
              <w:rPr>
                <w:rFonts w:ascii="宋体" w:hAnsi="宋体" w:cs="宋体"/>
                <w:sz w:val="22"/>
                <w:szCs w:val="22"/>
              </w:rPr>
            </w:pPr>
          </w:p>
        </w:tc>
      </w:tr>
      <w:tr w:rsidR="00FB6A1B" w:rsidRPr="00FB6A1B" w14:paraId="50EA7E75"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3B763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南淀浦河路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29B7BC"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崧雅路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8F0DD2"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崧润路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3FA7C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861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6E40E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4306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6E0A5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10335</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DC3A0A" w14:textId="77777777" w:rsidR="00AC3CF7" w:rsidRPr="00FB6A1B" w:rsidRDefault="00AC3CF7">
            <w:pPr>
              <w:rPr>
                <w:rFonts w:ascii="宋体" w:hAnsi="宋体" w:cs="宋体"/>
                <w:sz w:val="22"/>
                <w:szCs w:val="22"/>
              </w:rPr>
            </w:pPr>
          </w:p>
        </w:tc>
      </w:tr>
      <w:tr w:rsidR="00FB6A1B" w:rsidRPr="00FB6A1B" w14:paraId="21C7908D" w14:textId="77777777">
        <w:trPr>
          <w:trHeight w:val="270"/>
        </w:trPr>
        <w:tc>
          <w:tcPr>
            <w:tcW w:w="3332" w:type="dxa"/>
            <w:tcBorders>
              <w:top w:val="nil"/>
              <w:left w:val="single" w:sz="4" w:space="0" w:color="000000"/>
              <w:bottom w:val="single" w:sz="4" w:space="0" w:color="000000"/>
              <w:right w:val="single" w:sz="4" w:space="0" w:color="000000"/>
            </w:tcBorders>
            <w:shd w:val="clear" w:color="auto" w:fill="auto"/>
            <w:vAlign w:val="center"/>
          </w:tcPr>
          <w:p w14:paraId="670DF24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崧雅路</w:t>
            </w:r>
          </w:p>
        </w:tc>
        <w:tc>
          <w:tcPr>
            <w:tcW w:w="1182" w:type="dxa"/>
            <w:tcBorders>
              <w:top w:val="nil"/>
              <w:left w:val="single" w:sz="4" w:space="0" w:color="000000"/>
              <w:bottom w:val="single" w:sz="4" w:space="0" w:color="000000"/>
              <w:right w:val="single" w:sz="4" w:space="0" w:color="000000"/>
            </w:tcBorders>
            <w:shd w:val="clear" w:color="auto" w:fill="auto"/>
            <w:vAlign w:val="center"/>
          </w:tcPr>
          <w:p w14:paraId="24F4395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盈港东路</w:t>
            </w:r>
          </w:p>
        </w:tc>
        <w:tc>
          <w:tcPr>
            <w:tcW w:w="1182" w:type="dxa"/>
            <w:tcBorders>
              <w:top w:val="nil"/>
              <w:left w:val="single" w:sz="4" w:space="0" w:color="000000"/>
              <w:bottom w:val="single" w:sz="4" w:space="0" w:color="000000"/>
              <w:right w:val="single" w:sz="4" w:space="0" w:color="000000"/>
            </w:tcBorders>
            <w:shd w:val="clear" w:color="auto" w:fill="auto"/>
            <w:vAlign w:val="center"/>
          </w:tcPr>
          <w:p w14:paraId="2A8A443C"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华科东路</w:t>
            </w:r>
          </w:p>
        </w:tc>
        <w:tc>
          <w:tcPr>
            <w:tcW w:w="0" w:type="auto"/>
            <w:tcBorders>
              <w:top w:val="nil"/>
              <w:left w:val="single" w:sz="4" w:space="0" w:color="000000"/>
              <w:bottom w:val="single" w:sz="4" w:space="0" w:color="000000"/>
              <w:right w:val="single" w:sz="4" w:space="0" w:color="000000"/>
            </w:tcBorders>
            <w:shd w:val="clear" w:color="auto" w:fill="auto"/>
            <w:noWrap/>
            <w:vAlign w:val="center"/>
          </w:tcPr>
          <w:p w14:paraId="4937AF3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245</w:t>
            </w:r>
          </w:p>
        </w:tc>
        <w:tc>
          <w:tcPr>
            <w:tcW w:w="0" w:type="auto"/>
            <w:tcBorders>
              <w:top w:val="nil"/>
              <w:left w:val="single" w:sz="4" w:space="0" w:color="000000"/>
              <w:bottom w:val="single" w:sz="4" w:space="0" w:color="000000"/>
              <w:right w:val="single" w:sz="4" w:space="0" w:color="000000"/>
            </w:tcBorders>
            <w:shd w:val="clear" w:color="auto" w:fill="auto"/>
            <w:noWrap/>
            <w:vAlign w:val="center"/>
          </w:tcPr>
          <w:p w14:paraId="7C82735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1470</w:t>
            </w:r>
          </w:p>
        </w:tc>
        <w:tc>
          <w:tcPr>
            <w:tcW w:w="0" w:type="auto"/>
            <w:tcBorders>
              <w:top w:val="nil"/>
              <w:left w:val="single" w:sz="4" w:space="0" w:color="000000"/>
              <w:bottom w:val="single" w:sz="4" w:space="0" w:color="000000"/>
              <w:right w:val="single" w:sz="4" w:space="0" w:color="000000"/>
            </w:tcBorders>
            <w:shd w:val="clear" w:color="auto" w:fill="auto"/>
            <w:noWrap/>
            <w:vAlign w:val="center"/>
          </w:tcPr>
          <w:p w14:paraId="51A3C64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2450</w:t>
            </w:r>
          </w:p>
        </w:tc>
        <w:tc>
          <w:tcPr>
            <w:tcW w:w="2209" w:type="dxa"/>
            <w:tcBorders>
              <w:top w:val="nil"/>
              <w:left w:val="single" w:sz="4" w:space="0" w:color="000000"/>
              <w:bottom w:val="single" w:sz="4" w:space="0" w:color="000000"/>
              <w:right w:val="single" w:sz="4" w:space="0" w:color="000000"/>
            </w:tcBorders>
            <w:shd w:val="clear" w:color="auto" w:fill="auto"/>
            <w:noWrap/>
            <w:vAlign w:val="center"/>
          </w:tcPr>
          <w:p w14:paraId="58078055" w14:textId="77777777" w:rsidR="00AC3CF7" w:rsidRPr="00FB6A1B" w:rsidRDefault="00AC3CF7">
            <w:pPr>
              <w:rPr>
                <w:rFonts w:ascii="宋体" w:hAnsi="宋体" w:cs="宋体"/>
                <w:sz w:val="22"/>
                <w:szCs w:val="22"/>
              </w:rPr>
            </w:pPr>
          </w:p>
        </w:tc>
      </w:tr>
      <w:tr w:rsidR="00FB6A1B" w:rsidRPr="00FB6A1B" w14:paraId="3D82F1BF" w14:textId="77777777">
        <w:trPr>
          <w:trHeight w:val="270"/>
        </w:trPr>
        <w:tc>
          <w:tcPr>
            <w:tcW w:w="3332" w:type="dxa"/>
            <w:tcBorders>
              <w:top w:val="nil"/>
              <w:left w:val="nil"/>
              <w:bottom w:val="nil"/>
              <w:right w:val="nil"/>
            </w:tcBorders>
            <w:shd w:val="clear" w:color="auto" w:fill="auto"/>
            <w:vAlign w:val="center"/>
          </w:tcPr>
          <w:p w14:paraId="238EB694" w14:textId="77777777" w:rsidR="00AC3CF7" w:rsidRPr="00FB6A1B" w:rsidRDefault="00AC3CF7">
            <w:pPr>
              <w:jc w:val="center"/>
              <w:rPr>
                <w:rFonts w:ascii="宋体" w:hAnsi="宋体" w:cs="宋体"/>
                <w:sz w:val="20"/>
                <w:szCs w:val="20"/>
              </w:rPr>
            </w:pPr>
          </w:p>
        </w:tc>
        <w:tc>
          <w:tcPr>
            <w:tcW w:w="1182" w:type="dxa"/>
            <w:tcBorders>
              <w:top w:val="nil"/>
              <w:left w:val="nil"/>
              <w:bottom w:val="nil"/>
              <w:right w:val="nil"/>
            </w:tcBorders>
            <w:shd w:val="clear" w:color="auto" w:fill="auto"/>
            <w:vAlign w:val="center"/>
          </w:tcPr>
          <w:p w14:paraId="787C3FE1" w14:textId="77777777" w:rsidR="00AC3CF7" w:rsidRPr="00FB6A1B" w:rsidRDefault="00AC3CF7">
            <w:pPr>
              <w:jc w:val="center"/>
              <w:rPr>
                <w:rFonts w:ascii="宋体" w:hAnsi="宋体" w:cs="宋体"/>
                <w:sz w:val="20"/>
                <w:szCs w:val="20"/>
              </w:rPr>
            </w:pPr>
          </w:p>
        </w:tc>
        <w:tc>
          <w:tcPr>
            <w:tcW w:w="1182" w:type="dxa"/>
            <w:tcBorders>
              <w:top w:val="nil"/>
              <w:left w:val="nil"/>
              <w:bottom w:val="nil"/>
              <w:right w:val="nil"/>
            </w:tcBorders>
            <w:shd w:val="clear" w:color="auto" w:fill="auto"/>
            <w:vAlign w:val="center"/>
          </w:tcPr>
          <w:p w14:paraId="00CBFC59" w14:textId="77777777" w:rsidR="00AC3CF7" w:rsidRPr="00FB6A1B" w:rsidRDefault="00AC3CF7">
            <w:pPr>
              <w:jc w:val="center"/>
              <w:rPr>
                <w:rFonts w:ascii="宋体" w:hAnsi="宋体" w:cs="宋体"/>
                <w:sz w:val="20"/>
                <w:szCs w:val="20"/>
              </w:rPr>
            </w:pPr>
          </w:p>
        </w:tc>
        <w:tc>
          <w:tcPr>
            <w:tcW w:w="0" w:type="auto"/>
            <w:tcBorders>
              <w:top w:val="nil"/>
              <w:left w:val="nil"/>
              <w:bottom w:val="nil"/>
              <w:right w:val="nil"/>
            </w:tcBorders>
            <w:shd w:val="clear" w:color="auto" w:fill="auto"/>
            <w:noWrap/>
            <w:vAlign w:val="center"/>
          </w:tcPr>
          <w:p w14:paraId="1C4840B6" w14:textId="77777777" w:rsidR="00AC3CF7" w:rsidRPr="00FB6A1B" w:rsidRDefault="00AC3CF7">
            <w:pPr>
              <w:jc w:val="center"/>
              <w:rPr>
                <w:rFonts w:ascii="宋体" w:hAnsi="宋体" w:cs="宋体"/>
                <w:sz w:val="22"/>
                <w:szCs w:val="22"/>
              </w:rPr>
            </w:pPr>
          </w:p>
        </w:tc>
        <w:tc>
          <w:tcPr>
            <w:tcW w:w="0" w:type="auto"/>
            <w:tcBorders>
              <w:top w:val="nil"/>
              <w:left w:val="nil"/>
              <w:bottom w:val="nil"/>
              <w:right w:val="nil"/>
            </w:tcBorders>
            <w:shd w:val="clear" w:color="auto" w:fill="auto"/>
            <w:noWrap/>
            <w:vAlign w:val="center"/>
          </w:tcPr>
          <w:p w14:paraId="38A68E60" w14:textId="77777777" w:rsidR="00AC3CF7" w:rsidRPr="00FB6A1B" w:rsidRDefault="00AC3CF7">
            <w:pPr>
              <w:jc w:val="center"/>
              <w:rPr>
                <w:rFonts w:ascii="宋体" w:hAnsi="宋体" w:cs="宋体"/>
                <w:sz w:val="22"/>
                <w:szCs w:val="22"/>
              </w:rPr>
            </w:pPr>
          </w:p>
        </w:tc>
        <w:tc>
          <w:tcPr>
            <w:tcW w:w="0" w:type="auto"/>
            <w:tcBorders>
              <w:top w:val="nil"/>
              <w:left w:val="nil"/>
              <w:bottom w:val="nil"/>
              <w:right w:val="nil"/>
            </w:tcBorders>
            <w:shd w:val="clear" w:color="auto" w:fill="auto"/>
            <w:noWrap/>
            <w:vAlign w:val="center"/>
          </w:tcPr>
          <w:p w14:paraId="5AE28963" w14:textId="77777777" w:rsidR="00AC3CF7" w:rsidRPr="00FB6A1B" w:rsidRDefault="00AC3CF7">
            <w:pPr>
              <w:jc w:val="center"/>
              <w:rPr>
                <w:rFonts w:ascii="宋体" w:hAnsi="宋体" w:cs="宋体"/>
                <w:sz w:val="22"/>
                <w:szCs w:val="22"/>
              </w:rPr>
            </w:pPr>
          </w:p>
        </w:tc>
        <w:tc>
          <w:tcPr>
            <w:tcW w:w="2209" w:type="dxa"/>
            <w:tcBorders>
              <w:top w:val="nil"/>
              <w:left w:val="nil"/>
              <w:bottom w:val="nil"/>
              <w:right w:val="nil"/>
            </w:tcBorders>
            <w:shd w:val="clear" w:color="auto" w:fill="auto"/>
            <w:noWrap/>
            <w:vAlign w:val="center"/>
          </w:tcPr>
          <w:p w14:paraId="364DA2F6" w14:textId="77777777" w:rsidR="00AC3CF7" w:rsidRPr="00FB6A1B" w:rsidRDefault="00AC3CF7">
            <w:pPr>
              <w:rPr>
                <w:rFonts w:ascii="宋体" w:hAnsi="宋体" w:cs="宋体"/>
                <w:sz w:val="22"/>
                <w:szCs w:val="22"/>
              </w:rPr>
            </w:pPr>
          </w:p>
        </w:tc>
      </w:tr>
      <w:tr w:rsidR="00FB6A1B" w:rsidRPr="00FB6A1B" w14:paraId="06F5FC11" w14:textId="77777777">
        <w:trPr>
          <w:trHeight w:val="270"/>
        </w:trPr>
        <w:tc>
          <w:tcPr>
            <w:tcW w:w="13954" w:type="dxa"/>
            <w:gridSpan w:val="7"/>
            <w:tcBorders>
              <w:top w:val="nil"/>
              <w:left w:val="nil"/>
              <w:bottom w:val="nil"/>
              <w:right w:val="nil"/>
            </w:tcBorders>
            <w:shd w:val="clear" w:color="auto" w:fill="auto"/>
            <w:vAlign w:val="center"/>
          </w:tcPr>
          <w:p w14:paraId="28B7FC0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 xml:space="preserve">       新城一站大居道路养护和雨污水管网养护采购项目—11条道路人行道、车道</w:t>
            </w:r>
          </w:p>
        </w:tc>
      </w:tr>
      <w:tr w:rsidR="00FB6A1B" w:rsidRPr="00FB6A1B" w14:paraId="66083C8E"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B4A5D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崧潭路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AD09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秀沁路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B964C3"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南淀浦河路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8E430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173</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DC7FA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865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0AEFE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2595</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328F03" w14:textId="77777777" w:rsidR="00AC3CF7" w:rsidRPr="00FB6A1B" w:rsidRDefault="00AC3CF7">
            <w:pPr>
              <w:rPr>
                <w:rFonts w:ascii="宋体" w:hAnsi="宋体" w:cs="宋体"/>
                <w:sz w:val="22"/>
                <w:szCs w:val="22"/>
              </w:rPr>
            </w:pPr>
          </w:p>
        </w:tc>
      </w:tr>
      <w:tr w:rsidR="00FB6A1B" w:rsidRPr="00FB6A1B" w14:paraId="434814FE" w14:textId="77777777">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D76F8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崧甘路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7347F1"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华科东路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32D921"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秀禾路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31ED7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257</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05C82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1156.5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E26DB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1927.5</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2D2C43" w14:textId="77777777" w:rsidR="00AC3CF7" w:rsidRPr="00FB6A1B" w:rsidRDefault="00AC3CF7">
            <w:pPr>
              <w:rPr>
                <w:rFonts w:ascii="宋体" w:hAnsi="宋体" w:cs="宋体"/>
                <w:sz w:val="22"/>
                <w:szCs w:val="22"/>
              </w:rPr>
            </w:pPr>
          </w:p>
        </w:tc>
      </w:tr>
      <w:tr w:rsidR="00FB6A1B" w:rsidRPr="00FB6A1B" w14:paraId="7A4E8163" w14:textId="77777777">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635356"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古安路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1431D3"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秀泽路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EBC74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公园东路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5D4A2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249</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6FF27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1494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91528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2490</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3A6F2A" w14:textId="77777777" w:rsidR="00AC3CF7" w:rsidRPr="00FB6A1B" w:rsidRDefault="00AC3CF7">
            <w:pPr>
              <w:rPr>
                <w:rFonts w:ascii="宋体" w:hAnsi="宋体" w:cs="宋体"/>
                <w:sz w:val="22"/>
                <w:szCs w:val="22"/>
              </w:rPr>
            </w:pPr>
          </w:p>
        </w:tc>
      </w:tr>
      <w:tr w:rsidR="00FB6A1B" w:rsidRPr="00FB6A1B" w14:paraId="32480CC8" w14:textId="77777777">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5DA86B"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崧泉路一期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80390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秀源路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E694BB"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F97CB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292</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C0F6F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1752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91053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7592</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0397D6" w14:textId="77777777" w:rsidR="00AC3CF7" w:rsidRPr="00FB6A1B" w:rsidRDefault="00AC3CF7">
            <w:pPr>
              <w:rPr>
                <w:rFonts w:ascii="宋体" w:hAnsi="宋体" w:cs="宋体"/>
                <w:sz w:val="22"/>
                <w:szCs w:val="22"/>
              </w:rPr>
            </w:pPr>
          </w:p>
        </w:tc>
      </w:tr>
      <w:tr w:rsidR="00FB6A1B" w:rsidRPr="00FB6A1B" w14:paraId="533BC13A" w14:textId="77777777">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7E3994"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北淀浦河路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5F2084"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318国道</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7B06F4"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崧润路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5A155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1134</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E9EF5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9072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9B658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13608</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9750ED" w14:textId="77777777" w:rsidR="00AC3CF7" w:rsidRPr="00FB6A1B" w:rsidRDefault="00AC3CF7">
            <w:pPr>
              <w:rPr>
                <w:rFonts w:ascii="宋体" w:hAnsi="宋体" w:cs="宋体"/>
                <w:sz w:val="22"/>
                <w:szCs w:val="22"/>
              </w:rPr>
            </w:pPr>
          </w:p>
        </w:tc>
      </w:tr>
      <w:tr w:rsidR="00FB6A1B" w:rsidRPr="00FB6A1B" w14:paraId="301A3609"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1F903"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秀淳路延伸段</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942154"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崧雅路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BEC63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65340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99</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998AD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90C78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990</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8D409D" w14:textId="77777777" w:rsidR="00AC3CF7" w:rsidRPr="00FB6A1B" w:rsidRDefault="00AC3CF7">
            <w:pPr>
              <w:rPr>
                <w:rFonts w:ascii="宋体" w:hAnsi="宋体" w:cs="宋体"/>
                <w:sz w:val="22"/>
                <w:szCs w:val="22"/>
              </w:rPr>
            </w:pPr>
          </w:p>
        </w:tc>
      </w:tr>
      <w:tr w:rsidR="00FB6A1B" w:rsidRPr="00FB6A1B" w14:paraId="2E65FC7B"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40C4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崧文路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232D8"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秀泽路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8D283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公园东路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15E36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231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3E9D3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1617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5B8F8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3927</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2A713F" w14:textId="77777777" w:rsidR="00AC3CF7" w:rsidRPr="00FB6A1B" w:rsidRDefault="00AC3CF7">
            <w:pPr>
              <w:rPr>
                <w:rFonts w:ascii="宋体" w:hAnsi="宋体" w:cs="宋体"/>
                <w:sz w:val="22"/>
                <w:szCs w:val="22"/>
              </w:rPr>
            </w:pPr>
          </w:p>
        </w:tc>
      </w:tr>
      <w:tr w:rsidR="00FB6A1B" w:rsidRPr="00FB6A1B" w14:paraId="620F5894" w14:textId="77777777">
        <w:trPr>
          <w:trHeight w:val="27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ECA09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lastRenderedPageBreak/>
              <w:t>崧涟一路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032C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秀沁路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D924B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崧涟二路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EA303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709</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65DD8C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5672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A7C8E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8508</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80CD8A" w14:textId="77777777" w:rsidR="00AC3CF7" w:rsidRPr="00FB6A1B" w:rsidRDefault="00AC3CF7">
            <w:pPr>
              <w:rPr>
                <w:rFonts w:ascii="宋体" w:hAnsi="宋体" w:cs="宋体"/>
                <w:sz w:val="22"/>
                <w:szCs w:val="22"/>
              </w:rPr>
            </w:pPr>
          </w:p>
        </w:tc>
      </w:tr>
      <w:tr w:rsidR="00FB6A1B" w:rsidRPr="00FB6A1B" w14:paraId="2136EBE0" w14:textId="77777777">
        <w:trPr>
          <w:trHeight w:val="48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62A8BF"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油墩港一路二期(华科东路~秀福路)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2EAE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华科东路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6D46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秀福路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9DC63B"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762</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A6968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4572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BA06D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7620</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E3541A" w14:textId="77777777" w:rsidR="00AC3CF7" w:rsidRPr="00FB6A1B" w:rsidRDefault="00AC3CF7">
            <w:pPr>
              <w:rPr>
                <w:rFonts w:ascii="宋体" w:hAnsi="宋体" w:cs="宋体"/>
                <w:sz w:val="22"/>
                <w:szCs w:val="22"/>
              </w:rPr>
            </w:pPr>
          </w:p>
        </w:tc>
      </w:tr>
      <w:tr w:rsidR="00FB6A1B" w:rsidRPr="00FB6A1B" w14:paraId="6D70A6E2" w14:textId="77777777">
        <w:trPr>
          <w:trHeight w:val="48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B8164"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油墩港一路二期(秀源路~华科东路)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BA50D6"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秀源路</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165B2F"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华科东路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9CE59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411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4692E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2466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C7FF0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4110</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C27588" w14:textId="77777777" w:rsidR="00AC3CF7" w:rsidRPr="00FB6A1B" w:rsidRDefault="00AC3CF7">
            <w:pPr>
              <w:rPr>
                <w:rFonts w:ascii="宋体" w:hAnsi="宋体" w:cs="宋体"/>
                <w:sz w:val="22"/>
                <w:szCs w:val="22"/>
              </w:rPr>
            </w:pPr>
          </w:p>
        </w:tc>
      </w:tr>
      <w:tr w:rsidR="00FB6A1B" w:rsidRPr="00FB6A1B" w14:paraId="0286A7A3" w14:textId="77777777">
        <w:trPr>
          <w:trHeight w:val="480"/>
        </w:trPr>
        <w:tc>
          <w:tcPr>
            <w:tcW w:w="3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8B48A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北淀浦河路（同三国道向西183米-318国道）</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83CB3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同三国道向西183米</w:t>
            </w:r>
          </w:p>
        </w:tc>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75C92F"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318国道</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BB63A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785</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46842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6280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AC9F9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9420</w:t>
            </w:r>
          </w:p>
        </w:tc>
        <w:tc>
          <w:tcPr>
            <w:tcW w:w="22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5A2D02" w14:textId="77777777" w:rsidR="00AC3CF7" w:rsidRPr="00FB6A1B" w:rsidRDefault="00AC3CF7">
            <w:pPr>
              <w:rPr>
                <w:rFonts w:ascii="宋体" w:hAnsi="宋体" w:cs="宋体"/>
                <w:sz w:val="22"/>
                <w:szCs w:val="22"/>
              </w:rPr>
            </w:pPr>
          </w:p>
        </w:tc>
      </w:tr>
    </w:tbl>
    <w:p w14:paraId="0CDBA85D" w14:textId="77777777" w:rsidR="00AC3CF7" w:rsidRPr="00FB6A1B" w:rsidRDefault="00AC3CF7">
      <w:pPr>
        <w:pStyle w:val="a3"/>
      </w:pPr>
    </w:p>
    <w:tbl>
      <w:tblPr>
        <w:tblW w:w="13954" w:type="dxa"/>
        <w:tblInd w:w="93" w:type="dxa"/>
        <w:tblLook w:val="04A0" w:firstRow="1" w:lastRow="0" w:firstColumn="1" w:lastColumn="0" w:noHBand="0" w:noVBand="1"/>
      </w:tblPr>
      <w:tblGrid>
        <w:gridCol w:w="2443"/>
        <w:gridCol w:w="1393"/>
        <w:gridCol w:w="1393"/>
        <w:gridCol w:w="1765"/>
        <w:gridCol w:w="1765"/>
        <w:gridCol w:w="1551"/>
        <w:gridCol w:w="3645"/>
      </w:tblGrid>
      <w:tr w:rsidR="00FB6A1B" w:rsidRPr="00FB6A1B" w14:paraId="4725D52C" w14:textId="77777777">
        <w:trPr>
          <w:trHeight w:val="270"/>
        </w:trPr>
        <w:tc>
          <w:tcPr>
            <w:tcW w:w="13954" w:type="dxa"/>
            <w:gridSpan w:val="7"/>
            <w:tcBorders>
              <w:top w:val="nil"/>
              <w:left w:val="nil"/>
              <w:bottom w:val="nil"/>
              <w:right w:val="nil"/>
            </w:tcBorders>
            <w:shd w:val="clear" w:color="auto" w:fill="auto"/>
            <w:noWrap/>
            <w:vAlign w:val="center"/>
          </w:tcPr>
          <w:p w14:paraId="5F003E2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新城一站大居道路养护和雨污水管网养护采购项目—36条道路雨水管道清单</w:t>
            </w:r>
          </w:p>
        </w:tc>
      </w:tr>
      <w:tr w:rsidR="00FB6A1B" w:rsidRPr="00FB6A1B" w14:paraId="3A1EFBB7" w14:textId="77777777">
        <w:trPr>
          <w:trHeight w:val="30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B825A" w14:textId="77777777" w:rsidR="00AC3CF7" w:rsidRPr="00FB6A1B" w:rsidRDefault="0057660C">
            <w:pPr>
              <w:widowControl/>
              <w:jc w:val="center"/>
              <w:textAlignment w:val="center"/>
              <w:rPr>
                <w:rFonts w:ascii="宋体" w:hAnsi="宋体" w:cs="宋体"/>
                <w:b/>
                <w:bCs/>
                <w:sz w:val="20"/>
                <w:szCs w:val="20"/>
              </w:rPr>
            </w:pPr>
            <w:r w:rsidRPr="00FB6A1B">
              <w:rPr>
                <w:rFonts w:ascii="宋体" w:hAnsi="宋体" w:cs="宋体" w:hint="eastAsia"/>
                <w:b/>
                <w:bCs/>
                <w:kern w:val="0"/>
                <w:sz w:val="20"/>
                <w:szCs w:val="20"/>
                <w:lang w:bidi="ar"/>
              </w:rPr>
              <w:t>道路名称</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4A638" w14:textId="77777777" w:rsidR="00AC3CF7" w:rsidRPr="00FB6A1B" w:rsidRDefault="0057660C">
            <w:pPr>
              <w:widowControl/>
              <w:jc w:val="center"/>
              <w:textAlignment w:val="center"/>
              <w:rPr>
                <w:rFonts w:ascii="宋体" w:hAnsi="宋体" w:cs="宋体"/>
                <w:b/>
                <w:bCs/>
                <w:sz w:val="20"/>
                <w:szCs w:val="20"/>
              </w:rPr>
            </w:pPr>
            <w:r w:rsidRPr="00FB6A1B">
              <w:rPr>
                <w:rFonts w:ascii="宋体" w:hAnsi="宋体" w:cs="宋体" w:hint="eastAsia"/>
                <w:b/>
                <w:bCs/>
                <w:kern w:val="0"/>
                <w:sz w:val="20"/>
                <w:szCs w:val="20"/>
                <w:lang w:bidi="ar"/>
              </w:rPr>
              <w:t>起点道路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363C85" w14:textId="77777777" w:rsidR="00AC3CF7" w:rsidRPr="00FB6A1B" w:rsidRDefault="0057660C">
            <w:pPr>
              <w:widowControl/>
              <w:jc w:val="center"/>
              <w:textAlignment w:val="center"/>
              <w:rPr>
                <w:rFonts w:ascii="宋体" w:hAnsi="宋体" w:cs="宋体"/>
                <w:b/>
                <w:bCs/>
                <w:sz w:val="20"/>
                <w:szCs w:val="20"/>
              </w:rPr>
            </w:pPr>
            <w:r w:rsidRPr="00FB6A1B">
              <w:rPr>
                <w:rFonts w:ascii="宋体" w:hAnsi="宋体" w:cs="宋体" w:hint="eastAsia"/>
                <w:b/>
                <w:bCs/>
                <w:kern w:val="0"/>
                <w:sz w:val="20"/>
                <w:szCs w:val="20"/>
                <w:lang w:bidi="ar"/>
              </w:rPr>
              <w:t>终点道路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0CC66C" w14:textId="77777777" w:rsidR="00AC3CF7" w:rsidRPr="00FB6A1B" w:rsidRDefault="0057660C">
            <w:pPr>
              <w:widowControl/>
              <w:jc w:val="center"/>
              <w:textAlignment w:val="center"/>
              <w:rPr>
                <w:rFonts w:ascii="宋体" w:hAnsi="宋体" w:cs="宋体"/>
                <w:b/>
                <w:bCs/>
                <w:sz w:val="18"/>
                <w:szCs w:val="18"/>
              </w:rPr>
            </w:pPr>
            <w:r w:rsidRPr="00FB6A1B">
              <w:rPr>
                <w:rFonts w:ascii="宋体" w:hAnsi="宋体" w:cs="宋体" w:hint="eastAsia"/>
                <w:b/>
                <w:bCs/>
                <w:kern w:val="0"/>
                <w:sz w:val="18"/>
                <w:szCs w:val="18"/>
                <w:lang w:bidi="ar"/>
              </w:rPr>
              <w:t>雨水主管（米）</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3A7ECF" w14:textId="77777777" w:rsidR="00AC3CF7" w:rsidRPr="00FB6A1B" w:rsidRDefault="0057660C">
            <w:pPr>
              <w:widowControl/>
              <w:jc w:val="center"/>
              <w:textAlignment w:val="center"/>
              <w:rPr>
                <w:rFonts w:ascii="宋体" w:hAnsi="宋体" w:cs="宋体"/>
                <w:b/>
                <w:bCs/>
                <w:sz w:val="18"/>
                <w:szCs w:val="18"/>
              </w:rPr>
            </w:pPr>
            <w:r w:rsidRPr="00FB6A1B">
              <w:rPr>
                <w:rFonts w:ascii="宋体" w:hAnsi="宋体" w:cs="宋体" w:hint="eastAsia"/>
                <w:b/>
                <w:bCs/>
                <w:kern w:val="0"/>
                <w:sz w:val="18"/>
                <w:szCs w:val="18"/>
                <w:lang w:bidi="ar"/>
              </w:rPr>
              <w:t>雨水支管（米）</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D7612F" w14:textId="77777777" w:rsidR="00AC3CF7" w:rsidRPr="00FB6A1B" w:rsidRDefault="0057660C">
            <w:pPr>
              <w:widowControl/>
              <w:jc w:val="center"/>
              <w:textAlignment w:val="center"/>
              <w:rPr>
                <w:rFonts w:ascii="宋体" w:hAnsi="宋体" w:cs="宋体"/>
                <w:b/>
                <w:bCs/>
                <w:sz w:val="18"/>
                <w:szCs w:val="18"/>
              </w:rPr>
            </w:pPr>
            <w:r w:rsidRPr="00FB6A1B">
              <w:rPr>
                <w:rFonts w:ascii="宋体" w:hAnsi="宋体" w:cs="宋体" w:hint="eastAsia"/>
                <w:b/>
                <w:bCs/>
                <w:kern w:val="0"/>
                <w:sz w:val="18"/>
                <w:szCs w:val="18"/>
                <w:lang w:bidi="ar"/>
              </w:rPr>
              <w:t>雨水井（座）</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FB7F45" w14:textId="77777777" w:rsidR="00AC3CF7" w:rsidRPr="00FB6A1B" w:rsidRDefault="0057660C">
            <w:pPr>
              <w:widowControl/>
              <w:jc w:val="center"/>
              <w:textAlignment w:val="center"/>
              <w:rPr>
                <w:rFonts w:ascii="宋体" w:hAnsi="宋体" w:cs="宋体"/>
                <w:b/>
                <w:bCs/>
                <w:sz w:val="18"/>
                <w:szCs w:val="18"/>
              </w:rPr>
            </w:pPr>
            <w:r w:rsidRPr="00FB6A1B">
              <w:rPr>
                <w:rFonts w:ascii="宋体" w:hAnsi="宋体" w:cs="宋体" w:hint="eastAsia"/>
                <w:b/>
                <w:bCs/>
                <w:kern w:val="0"/>
                <w:sz w:val="18"/>
                <w:szCs w:val="18"/>
                <w:lang w:bidi="ar"/>
              </w:rPr>
              <w:t>备注</w:t>
            </w:r>
          </w:p>
        </w:tc>
      </w:tr>
      <w:tr w:rsidR="00FB6A1B" w:rsidRPr="00FB6A1B" w14:paraId="0C43FA46"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649AD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崧文南路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E4EBF8"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公园路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95B2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北淀浦河路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80D63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1026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FFE42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F5419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41</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6581CC" w14:textId="77777777" w:rsidR="00AC3CF7" w:rsidRPr="00FB6A1B" w:rsidRDefault="00AC3CF7">
            <w:pPr>
              <w:jc w:val="center"/>
              <w:rPr>
                <w:rFonts w:ascii="宋体" w:hAnsi="宋体" w:cs="宋体"/>
                <w:sz w:val="22"/>
                <w:szCs w:val="22"/>
              </w:rPr>
            </w:pPr>
          </w:p>
        </w:tc>
      </w:tr>
      <w:tr w:rsidR="00FB6A1B" w:rsidRPr="00FB6A1B" w14:paraId="7BB95F93"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205B3"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青湖东路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BB550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崧浪路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DAF8B"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31F12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1939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D5E36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520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A1423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20</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E7D9E5" w14:textId="77777777" w:rsidR="00AC3CF7" w:rsidRPr="00FB6A1B" w:rsidRDefault="00AC3CF7">
            <w:pPr>
              <w:jc w:val="center"/>
              <w:rPr>
                <w:rFonts w:ascii="宋体" w:hAnsi="宋体" w:cs="宋体"/>
                <w:sz w:val="22"/>
                <w:szCs w:val="22"/>
              </w:rPr>
            </w:pPr>
          </w:p>
        </w:tc>
      </w:tr>
      <w:tr w:rsidR="00FB6A1B" w:rsidRPr="00FB6A1B" w14:paraId="26793A25"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81D81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秀泉路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CF98C"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古安路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AE5913"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C3049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3C471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260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C3BD2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51</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5DE102" w14:textId="77777777" w:rsidR="00AC3CF7" w:rsidRPr="00FB6A1B" w:rsidRDefault="00AC3CF7">
            <w:pPr>
              <w:jc w:val="center"/>
              <w:rPr>
                <w:rFonts w:ascii="宋体" w:hAnsi="宋体" w:cs="宋体"/>
                <w:sz w:val="22"/>
                <w:szCs w:val="22"/>
              </w:rPr>
            </w:pPr>
          </w:p>
        </w:tc>
      </w:tr>
      <w:tr w:rsidR="00FB6A1B" w:rsidRPr="00FB6A1B" w14:paraId="7A460A7C"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71D9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崧涵路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43978"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青湖东路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1AA8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公园路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DDC5C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0469F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220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E90B0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22</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3BA358" w14:textId="77777777" w:rsidR="00AC3CF7" w:rsidRPr="00FB6A1B" w:rsidRDefault="00AC3CF7">
            <w:pPr>
              <w:jc w:val="center"/>
              <w:rPr>
                <w:rFonts w:ascii="宋体" w:hAnsi="宋体" w:cs="宋体"/>
                <w:sz w:val="22"/>
                <w:szCs w:val="22"/>
              </w:rPr>
            </w:pPr>
          </w:p>
        </w:tc>
      </w:tr>
      <w:tr w:rsidR="00FB6A1B" w:rsidRPr="00FB6A1B" w14:paraId="088F8AF4"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21D76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古安路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9467F6"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北淀浦河路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79494F"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公园东路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F20A8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1095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F6FCF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DC2E5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32</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C9CE61" w14:textId="77777777" w:rsidR="00AC3CF7" w:rsidRPr="00FB6A1B" w:rsidRDefault="00AC3CF7">
            <w:pPr>
              <w:jc w:val="center"/>
              <w:rPr>
                <w:rFonts w:ascii="宋体" w:hAnsi="宋体" w:cs="宋体"/>
                <w:sz w:val="22"/>
                <w:szCs w:val="22"/>
              </w:rPr>
            </w:pPr>
          </w:p>
        </w:tc>
      </w:tr>
      <w:tr w:rsidR="00FB6A1B" w:rsidRPr="00FB6A1B" w14:paraId="4CFF6BFF"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3199B3"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秀源路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FBCB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65E8D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153AA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878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CA0B8B"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340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F5D2AB"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34</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FF04DA" w14:textId="77777777" w:rsidR="00AC3CF7" w:rsidRPr="00FB6A1B" w:rsidRDefault="00AC3CF7">
            <w:pPr>
              <w:jc w:val="center"/>
              <w:rPr>
                <w:rFonts w:ascii="宋体" w:hAnsi="宋体" w:cs="宋体"/>
                <w:sz w:val="22"/>
                <w:szCs w:val="22"/>
              </w:rPr>
            </w:pPr>
          </w:p>
        </w:tc>
      </w:tr>
      <w:tr w:rsidR="00FB6A1B" w:rsidRPr="00FB6A1B" w14:paraId="50878C1A"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F6F4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C1B9C8"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崧雅路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57E7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7C4C8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C8CF4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85712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30</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89BC66" w14:textId="77777777" w:rsidR="00AC3CF7" w:rsidRPr="00FB6A1B" w:rsidRDefault="00AC3CF7">
            <w:pPr>
              <w:jc w:val="center"/>
              <w:rPr>
                <w:rFonts w:ascii="宋体" w:hAnsi="宋体" w:cs="宋体"/>
                <w:sz w:val="22"/>
                <w:szCs w:val="22"/>
              </w:rPr>
            </w:pPr>
          </w:p>
        </w:tc>
      </w:tr>
      <w:tr w:rsidR="00FB6A1B" w:rsidRPr="00FB6A1B" w14:paraId="59A713D2"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6BC7C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夏家宅路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22E684"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D350E1"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崧雅路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1AF8B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FA6A0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556B5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CFCEF6" w14:textId="77777777" w:rsidR="00AC3CF7" w:rsidRPr="00FB6A1B" w:rsidRDefault="00AC3CF7">
            <w:pPr>
              <w:jc w:val="center"/>
              <w:rPr>
                <w:rFonts w:ascii="宋体" w:hAnsi="宋体" w:cs="宋体"/>
                <w:sz w:val="22"/>
                <w:szCs w:val="22"/>
              </w:rPr>
            </w:pPr>
          </w:p>
        </w:tc>
      </w:tr>
      <w:tr w:rsidR="00FB6A1B" w:rsidRPr="00FB6A1B" w14:paraId="7D4603D4"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E478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崧润路一期</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E4BCD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秀淳路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F083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秀源路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4A253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1546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4B3F4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ADB14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62</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5E7B73" w14:textId="77777777" w:rsidR="00AC3CF7" w:rsidRPr="00FB6A1B" w:rsidRDefault="00AC3CF7">
            <w:pPr>
              <w:jc w:val="center"/>
              <w:rPr>
                <w:rFonts w:ascii="宋体" w:hAnsi="宋体" w:cs="宋体"/>
                <w:sz w:val="22"/>
                <w:szCs w:val="22"/>
              </w:rPr>
            </w:pPr>
          </w:p>
        </w:tc>
      </w:tr>
      <w:tr w:rsidR="00FB6A1B" w:rsidRPr="00FB6A1B" w14:paraId="018ACE8E"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A3F26"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87C67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秀淳路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E0D3FF"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秀源路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E53F1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330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C5B7C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8EFC2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16</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F5F7AE" w14:textId="77777777" w:rsidR="00AC3CF7" w:rsidRPr="00FB6A1B" w:rsidRDefault="00AC3CF7">
            <w:pPr>
              <w:jc w:val="center"/>
              <w:rPr>
                <w:rFonts w:ascii="宋体" w:hAnsi="宋体" w:cs="宋体"/>
                <w:sz w:val="22"/>
                <w:szCs w:val="22"/>
              </w:rPr>
            </w:pPr>
          </w:p>
        </w:tc>
      </w:tr>
      <w:tr w:rsidR="00FB6A1B" w:rsidRPr="00FB6A1B" w14:paraId="5402D061" w14:textId="77777777">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C0E97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崧雅路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316D0F"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724B4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华科东路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03C99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F4D77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D0E39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28</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277144" w14:textId="77777777" w:rsidR="00AC3CF7" w:rsidRPr="00FB6A1B" w:rsidRDefault="00AC3CF7">
            <w:pPr>
              <w:jc w:val="center"/>
              <w:rPr>
                <w:rFonts w:ascii="宋体" w:hAnsi="宋体" w:cs="宋体"/>
                <w:sz w:val="22"/>
                <w:szCs w:val="22"/>
              </w:rPr>
            </w:pPr>
          </w:p>
        </w:tc>
      </w:tr>
      <w:tr w:rsidR="00FB6A1B" w:rsidRPr="00FB6A1B" w14:paraId="320C77E4"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693856"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华科东路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1D291"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AB5DA6"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F7D7A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1041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6F94C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DE557B"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47</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7059D6" w14:textId="77777777" w:rsidR="00AC3CF7" w:rsidRPr="00FB6A1B" w:rsidRDefault="00AC3CF7">
            <w:pPr>
              <w:jc w:val="center"/>
              <w:rPr>
                <w:rFonts w:ascii="宋体" w:hAnsi="宋体" w:cs="宋体"/>
                <w:sz w:val="22"/>
                <w:szCs w:val="22"/>
              </w:rPr>
            </w:pPr>
          </w:p>
        </w:tc>
      </w:tr>
      <w:tr w:rsidR="00FB6A1B" w:rsidRPr="00FB6A1B" w14:paraId="425ACF31"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67752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秀禾路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1AB8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2AB26C"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F126D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1072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E798A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440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0BF19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44</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91795E" w14:textId="77777777" w:rsidR="00AC3CF7" w:rsidRPr="00FB6A1B" w:rsidRDefault="00AC3CF7">
            <w:pPr>
              <w:jc w:val="center"/>
              <w:rPr>
                <w:rFonts w:ascii="宋体" w:hAnsi="宋体" w:cs="宋体"/>
                <w:sz w:val="22"/>
                <w:szCs w:val="22"/>
              </w:rPr>
            </w:pPr>
          </w:p>
        </w:tc>
      </w:tr>
      <w:tr w:rsidR="00FB6A1B" w:rsidRPr="00FB6A1B" w14:paraId="6EFE37F1"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77A84"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秀泽路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6B0A53"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DCD0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CFB4B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79371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95467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44</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745AC2" w14:textId="77777777" w:rsidR="00AC3CF7" w:rsidRPr="00FB6A1B" w:rsidRDefault="00AC3CF7">
            <w:pPr>
              <w:jc w:val="center"/>
              <w:rPr>
                <w:rFonts w:ascii="宋体" w:hAnsi="宋体" w:cs="宋体"/>
                <w:sz w:val="22"/>
                <w:szCs w:val="22"/>
              </w:rPr>
            </w:pPr>
          </w:p>
        </w:tc>
      </w:tr>
      <w:tr w:rsidR="00FB6A1B" w:rsidRPr="00FB6A1B" w14:paraId="74C17690"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AFE0E6"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崧漪一路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A7587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秀沁路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6A1D4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南淀浦河路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BC06B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635DF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3483F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11</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E2AF31" w14:textId="77777777" w:rsidR="00AC3CF7" w:rsidRPr="00FB6A1B" w:rsidRDefault="00AC3CF7">
            <w:pPr>
              <w:jc w:val="center"/>
              <w:rPr>
                <w:rFonts w:ascii="宋体" w:hAnsi="宋体" w:cs="宋体"/>
                <w:sz w:val="22"/>
                <w:szCs w:val="22"/>
              </w:rPr>
            </w:pPr>
          </w:p>
        </w:tc>
      </w:tr>
      <w:tr w:rsidR="00FB6A1B" w:rsidRPr="00FB6A1B" w14:paraId="7EC0A5FD"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CFAA5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lastRenderedPageBreak/>
              <w:t>崧漪二路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E3C25F"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秀沁路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3B65EB"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南淀浦河路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EAEA9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AE41E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163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AEC67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16</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BAD6C1" w14:textId="77777777" w:rsidR="00AC3CF7" w:rsidRPr="00FB6A1B" w:rsidRDefault="00AC3CF7">
            <w:pPr>
              <w:jc w:val="center"/>
              <w:rPr>
                <w:rFonts w:ascii="宋体" w:hAnsi="宋体" w:cs="宋体"/>
                <w:sz w:val="22"/>
                <w:szCs w:val="22"/>
              </w:rPr>
            </w:pPr>
          </w:p>
        </w:tc>
      </w:tr>
      <w:tr w:rsidR="00FB6A1B" w:rsidRPr="00FB6A1B" w14:paraId="3F866943"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44FA1F"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崧涟二路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24DB3"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秀沁路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E300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南淀浦河路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833E1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598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0309D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186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B5EBD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18</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A0C28B" w14:textId="77777777" w:rsidR="00AC3CF7" w:rsidRPr="00FB6A1B" w:rsidRDefault="00AC3CF7">
            <w:pPr>
              <w:jc w:val="center"/>
              <w:rPr>
                <w:rFonts w:ascii="宋体" w:hAnsi="宋体" w:cs="宋体"/>
                <w:sz w:val="22"/>
                <w:szCs w:val="22"/>
              </w:rPr>
            </w:pPr>
          </w:p>
        </w:tc>
      </w:tr>
      <w:tr w:rsidR="00FB6A1B" w:rsidRPr="00FB6A1B" w14:paraId="2E7BBFDD"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E56D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秀沁路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5DB74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318国道</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EC6302"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崧涟一路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9B3FA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2348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334DD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2B3E8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72</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4E6A52" w14:textId="77777777" w:rsidR="00AC3CF7" w:rsidRPr="00FB6A1B" w:rsidRDefault="00AC3CF7">
            <w:pPr>
              <w:jc w:val="center"/>
              <w:rPr>
                <w:rFonts w:ascii="宋体" w:hAnsi="宋体" w:cs="宋体"/>
                <w:sz w:val="22"/>
                <w:szCs w:val="22"/>
              </w:rPr>
            </w:pPr>
          </w:p>
        </w:tc>
      </w:tr>
      <w:tr w:rsidR="00FB6A1B" w:rsidRPr="00FB6A1B" w14:paraId="1E95E5C5"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020C2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秀涓路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6559D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崧潭路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F8B2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崧涟一路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259FA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1560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8E64FB"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99C94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50</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9284D6" w14:textId="77777777" w:rsidR="00AC3CF7" w:rsidRPr="00FB6A1B" w:rsidRDefault="00AC3CF7">
            <w:pPr>
              <w:jc w:val="center"/>
              <w:rPr>
                <w:rFonts w:ascii="宋体" w:hAnsi="宋体" w:cs="宋体"/>
                <w:sz w:val="22"/>
                <w:szCs w:val="22"/>
              </w:rPr>
            </w:pPr>
          </w:p>
        </w:tc>
      </w:tr>
      <w:tr w:rsidR="00FB6A1B" w:rsidRPr="00FB6A1B" w14:paraId="0E99E41D"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D1365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崧淀一路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11451"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北淀浦河路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5D14C"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青湖东路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EFC71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17CEE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A96F7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10</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0E1916" w14:textId="77777777" w:rsidR="00AC3CF7" w:rsidRPr="00FB6A1B" w:rsidRDefault="00AC3CF7">
            <w:pPr>
              <w:jc w:val="center"/>
              <w:rPr>
                <w:rFonts w:ascii="宋体" w:hAnsi="宋体" w:cs="宋体"/>
                <w:sz w:val="22"/>
                <w:szCs w:val="22"/>
              </w:rPr>
            </w:pPr>
          </w:p>
        </w:tc>
      </w:tr>
      <w:tr w:rsidR="00FB6A1B" w:rsidRPr="00FB6A1B" w14:paraId="7FC51AAC"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39142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崧淀二路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41721"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北淀浦河路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53A13C"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秀泉路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9C2C2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4F082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C59D1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21</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DBBA69" w14:textId="77777777" w:rsidR="00AC3CF7" w:rsidRPr="00FB6A1B" w:rsidRDefault="00AC3CF7">
            <w:pPr>
              <w:jc w:val="center"/>
              <w:rPr>
                <w:rFonts w:ascii="宋体" w:hAnsi="宋体" w:cs="宋体"/>
                <w:sz w:val="22"/>
                <w:szCs w:val="22"/>
              </w:rPr>
            </w:pPr>
          </w:p>
        </w:tc>
      </w:tr>
      <w:tr w:rsidR="00FB6A1B" w:rsidRPr="00FB6A1B" w14:paraId="667227CE"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CC249B"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崧泉路二期</w:t>
            </w:r>
          </w:p>
        </w:tc>
        <w:tc>
          <w:tcPr>
            <w:tcW w:w="13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14BD44"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公园东路</w:t>
            </w:r>
          </w:p>
        </w:tc>
        <w:tc>
          <w:tcPr>
            <w:tcW w:w="13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F440B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北淀浦河路</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4145A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2202</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9467A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864</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43F972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86</w:t>
            </w:r>
          </w:p>
        </w:tc>
        <w:tc>
          <w:tcPr>
            <w:tcW w:w="305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129142" w14:textId="77777777" w:rsidR="00AC3CF7" w:rsidRPr="00FB6A1B" w:rsidRDefault="00AC3CF7">
            <w:pPr>
              <w:jc w:val="center"/>
              <w:rPr>
                <w:rFonts w:ascii="宋体" w:hAnsi="宋体" w:cs="宋体"/>
                <w:sz w:val="22"/>
                <w:szCs w:val="22"/>
              </w:rPr>
            </w:pPr>
          </w:p>
        </w:tc>
      </w:tr>
      <w:tr w:rsidR="00FB6A1B" w:rsidRPr="00FB6A1B" w14:paraId="1E3E2C45"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83CE2F"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崧泉路三期</w:t>
            </w:r>
          </w:p>
        </w:tc>
        <w:tc>
          <w:tcPr>
            <w:tcW w:w="13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3C394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秀沁路</w:t>
            </w:r>
          </w:p>
        </w:tc>
        <w:tc>
          <w:tcPr>
            <w:tcW w:w="13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4CCF13"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公园东路</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F63E87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1197</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17639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546</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16873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54</w:t>
            </w:r>
          </w:p>
        </w:tc>
        <w:tc>
          <w:tcPr>
            <w:tcW w:w="305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309B3A" w14:textId="77777777" w:rsidR="00AC3CF7" w:rsidRPr="00FB6A1B" w:rsidRDefault="00AC3CF7">
            <w:pPr>
              <w:jc w:val="center"/>
              <w:rPr>
                <w:rFonts w:ascii="宋体" w:hAnsi="宋体" w:cs="宋体"/>
                <w:sz w:val="22"/>
                <w:szCs w:val="22"/>
              </w:rPr>
            </w:pPr>
          </w:p>
        </w:tc>
      </w:tr>
      <w:tr w:rsidR="00FB6A1B" w:rsidRPr="00FB6A1B" w14:paraId="0C1F7544"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88860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南淀浦河路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3A09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崧潭路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071A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崧涟二路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DDCCA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1450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52E28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461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65E8E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46</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59F159" w14:textId="77777777" w:rsidR="00AC3CF7" w:rsidRPr="00FB6A1B" w:rsidRDefault="00AC3CF7">
            <w:pPr>
              <w:jc w:val="center"/>
              <w:rPr>
                <w:rFonts w:ascii="宋体" w:hAnsi="宋体" w:cs="宋体"/>
                <w:sz w:val="22"/>
                <w:szCs w:val="22"/>
              </w:rPr>
            </w:pPr>
          </w:p>
        </w:tc>
      </w:tr>
      <w:tr w:rsidR="00FB6A1B" w:rsidRPr="00FB6A1B" w14:paraId="5FA749A3"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42731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秀福路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63CE3"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崧泉路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D5FE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C5C0AB"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52E1FB"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198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5307F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19</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3E687E" w14:textId="77777777" w:rsidR="00AC3CF7" w:rsidRPr="00FB6A1B" w:rsidRDefault="00AC3CF7">
            <w:pPr>
              <w:jc w:val="center"/>
              <w:rPr>
                <w:rFonts w:ascii="宋体" w:hAnsi="宋体" w:cs="宋体"/>
                <w:sz w:val="22"/>
                <w:szCs w:val="22"/>
              </w:rPr>
            </w:pPr>
          </w:p>
        </w:tc>
      </w:tr>
      <w:tr w:rsidR="00FB6A1B" w:rsidRPr="00FB6A1B" w14:paraId="07DC5A22"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6A19DF"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崧古路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5EE11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秀禾路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EFF8C"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秀泽路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866CC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46AE7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3319F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AE5011" w14:textId="77777777" w:rsidR="00AC3CF7" w:rsidRPr="00FB6A1B" w:rsidRDefault="00AC3CF7">
            <w:pPr>
              <w:jc w:val="center"/>
              <w:rPr>
                <w:rFonts w:ascii="宋体" w:hAnsi="宋体" w:cs="宋体"/>
                <w:sz w:val="22"/>
                <w:szCs w:val="22"/>
              </w:rPr>
            </w:pPr>
          </w:p>
        </w:tc>
      </w:tr>
      <w:tr w:rsidR="00FB6A1B" w:rsidRPr="00FB6A1B" w14:paraId="427CFB81"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D83D83"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秀泉路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5588C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FA205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318国道</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CEDC0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15411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BFAEA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5768E5" w14:textId="77777777" w:rsidR="00AC3CF7" w:rsidRPr="00FB6A1B" w:rsidRDefault="00AC3CF7">
            <w:pPr>
              <w:jc w:val="center"/>
              <w:rPr>
                <w:rFonts w:ascii="宋体" w:hAnsi="宋体" w:cs="宋体"/>
                <w:sz w:val="22"/>
                <w:szCs w:val="22"/>
              </w:rPr>
            </w:pPr>
          </w:p>
        </w:tc>
      </w:tr>
      <w:tr w:rsidR="00FB6A1B" w:rsidRPr="00FB6A1B" w14:paraId="1B700AF5"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708E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秀泉路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F28FD1"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崧淀二路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AAE616"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崧润路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775D5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C6B4D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26B23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29</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1BE1B6" w14:textId="77777777" w:rsidR="00AC3CF7" w:rsidRPr="00FB6A1B" w:rsidRDefault="00AC3CF7">
            <w:pPr>
              <w:jc w:val="center"/>
              <w:rPr>
                <w:rFonts w:ascii="宋体" w:hAnsi="宋体" w:cs="宋体"/>
                <w:sz w:val="22"/>
                <w:szCs w:val="22"/>
              </w:rPr>
            </w:pPr>
          </w:p>
        </w:tc>
      </w:tr>
      <w:tr w:rsidR="00FB6A1B" w:rsidRPr="00FB6A1B" w14:paraId="4F973D29"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FDCE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盈港东路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9A60B"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崧雅路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1F588"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崧润路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B421E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EEFCC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F67FD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0</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0EE1D1" w14:textId="77777777" w:rsidR="00AC3CF7" w:rsidRPr="00FB6A1B" w:rsidRDefault="00AC3CF7">
            <w:pPr>
              <w:jc w:val="center"/>
              <w:rPr>
                <w:rFonts w:ascii="宋体" w:hAnsi="宋体" w:cs="宋体"/>
                <w:sz w:val="22"/>
                <w:szCs w:val="22"/>
              </w:rPr>
            </w:pPr>
          </w:p>
        </w:tc>
      </w:tr>
      <w:tr w:rsidR="00FB6A1B" w:rsidRPr="00FB6A1B" w14:paraId="1A39C3AF"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EAA53"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南淀浦河路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A97004"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同三国道</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162C4"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崧潭路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B4B98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959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53F56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98C09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28</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14ECA3" w14:textId="77777777" w:rsidR="00AC3CF7" w:rsidRPr="00FB6A1B" w:rsidRDefault="00AC3CF7">
            <w:pPr>
              <w:jc w:val="center"/>
              <w:rPr>
                <w:rFonts w:ascii="宋体" w:hAnsi="宋体" w:cs="宋体"/>
                <w:sz w:val="22"/>
                <w:szCs w:val="22"/>
              </w:rPr>
            </w:pPr>
          </w:p>
        </w:tc>
      </w:tr>
      <w:tr w:rsidR="00FB6A1B" w:rsidRPr="00FB6A1B" w14:paraId="7CA77718" w14:textId="77777777">
        <w:trPr>
          <w:trHeight w:val="580"/>
        </w:trPr>
        <w:tc>
          <w:tcPr>
            <w:tcW w:w="13954" w:type="dxa"/>
            <w:gridSpan w:val="7"/>
            <w:tcBorders>
              <w:top w:val="nil"/>
              <w:left w:val="nil"/>
              <w:bottom w:val="nil"/>
              <w:right w:val="nil"/>
            </w:tcBorders>
            <w:shd w:val="clear" w:color="auto" w:fill="auto"/>
            <w:vAlign w:val="center"/>
          </w:tcPr>
          <w:p w14:paraId="7680EA8B"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汇金路站（东）雨水管：DN400=128米，雨水检查井4座；汇金路站-赵巷站明挖区间洞口雨水泵房 ；雨水管：DN1200=20米，雨水压力井1个，雨水排风口1个</w:t>
            </w:r>
          </w:p>
        </w:tc>
      </w:tr>
      <w:tr w:rsidR="00FB6A1B" w:rsidRPr="00FB6A1B" w14:paraId="2EC5A930" w14:textId="77777777">
        <w:trPr>
          <w:trHeight w:val="270"/>
        </w:trPr>
        <w:tc>
          <w:tcPr>
            <w:tcW w:w="13954" w:type="dxa"/>
            <w:gridSpan w:val="7"/>
            <w:tcBorders>
              <w:top w:val="nil"/>
              <w:left w:val="nil"/>
              <w:bottom w:val="nil"/>
              <w:right w:val="nil"/>
            </w:tcBorders>
            <w:shd w:val="clear" w:color="auto" w:fill="auto"/>
            <w:noWrap/>
            <w:vAlign w:val="center"/>
          </w:tcPr>
          <w:p w14:paraId="2B0ED49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 xml:space="preserve">      新城一站大居道路养护和雨污水管网养护采购项目—11条道路雨水管道清单</w:t>
            </w:r>
          </w:p>
        </w:tc>
      </w:tr>
      <w:tr w:rsidR="00FB6A1B" w:rsidRPr="00FB6A1B" w14:paraId="68AE89D5"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597786"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崧潭路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30BF5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秀湄路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865712"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南淀浦河路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99C00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10797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A3685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A15607" w14:textId="77777777" w:rsidR="00AC3CF7" w:rsidRPr="00FB6A1B" w:rsidRDefault="00AC3CF7">
            <w:pPr>
              <w:jc w:val="center"/>
              <w:rPr>
                <w:rFonts w:ascii="宋体" w:hAnsi="宋体" w:cs="宋体"/>
                <w:sz w:val="22"/>
                <w:szCs w:val="22"/>
              </w:rPr>
            </w:pPr>
          </w:p>
        </w:tc>
      </w:tr>
      <w:tr w:rsidR="00FB6A1B" w:rsidRPr="00FB6A1B" w14:paraId="161FB6A2" w14:textId="77777777">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D9F06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崧甘路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AE353F"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华科东路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89E48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秀禾路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8D5C0B"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B557CB"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806FB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3075F9" w14:textId="77777777" w:rsidR="00AC3CF7" w:rsidRPr="00FB6A1B" w:rsidRDefault="00AC3CF7">
            <w:pPr>
              <w:jc w:val="center"/>
              <w:rPr>
                <w:rFonts w:ascii="宋体" w:hAnsi="宋体" w:cs="宋体"/>
                <w:sz w:val="22"/>
                <w:szCs w:val="22"/>
              </w:rPr>
            </w:pPr>
          </w:p>
        </w:tc>
      </w:tr>
      <w:tr w:rsidR="00FB6A1B" w:rsidRPr="00FB6A1B" w14:paraId="59CA61F8" w14:textId="77777777">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DEB23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古安路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759146"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秀泽路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18A15C"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公园东路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1CAC8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1B938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F8550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EA3643" w14:textId="77777777" w:rsidR="00AC3CF7" w:rsidRPr="00FB6A1B" w:rsidRDefault="00AC3CF7">
            <w:pPr>
              <w:jc w:val="center"/>
              <w:rPr>
                <w:rFonts w:ascii="宋体" w:hAnsi="宋体" w:cs="宋体"/>
                <w:sz w:val="22"/>
                <w:szCs w:val="22"/>
              </w:rPr>
            </w:pPr>
          </w:p>
        </w:tc>
      </w:tr>
      <w:tr w:rsidR="00FB6A1B" w:rsidRPr="00FB6A1B" w14:paraId="498322F2" w14:textId="77777777">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34D7C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崧泉路一期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5751E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秀源路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FE6C9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78AFB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F7B5EB"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FFE3E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1C67AC" w14:textId="77777777" w:rsidR="00AC3CF7" w:rsidRPr="00FB6A1B" w:rsidRDefault="00AC3CF7">
            <w:pPr>
              <w:jc w:val="center"/>
              <w:rPr>
                <w:rFonts w:ascii="宋体" w:hAnsi="宋体" w:cs="宋体"/>
                <w:sz w:val="22"/>
                <w:szCs w:val="22"/>
              </w:rPr>
            </w:pPr>
          </w:p>
        </w:tc>
      </w:tr>
      <w:tr w:rsidR="00FB6A1B" w:rsidRPr="00FB6A1B" w14:paraId="455A2EE5" w14:textId="77777777">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FD7083"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北淀浦河路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FBEBE6"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318国道</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4726B2"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崧润路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6CF9F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1334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313C5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598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BC905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32</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86C4A0" w14:textId="77777777" w:rsidR="00AC3CF7" w:rsidRPr="00FB6A1B" w:rsidRDefault="00AC3CF7">
            <w:pPr>
              <w:jc w:val="center"/>
              <w:rPr>
                <w:rFonts w:ascii="宋体" w:hAnsi="宋体" w:cs="宋体"/>
                <w:sz w:val="22"/>
                <w:szCs w:val="22"/>
              </w:rPr>
            </w:pPr>
          </w:p>
        </w:tc>
      </w:tr>
      <w:tr w:rsidR="00FB6A1B" w:rsidRPr="00FB6A1B" w14:paraId="53973CEB"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963D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秀淳路延伸段</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4B50B"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崧雅路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5656F"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25153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E6360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40933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E7A5A0" w14:textId="77777777" w:rsidR="00AC3CF7" w:rsidRPr="00FB6A1B" w:rsidRDefault="00AC3CF7">
            <w:pPr>
              <w:jc w:val="center"/>
              <w:rPr>
                <w:rFonts w:ascii="宋体" w:hAnsi="宋体" w:cs="宋体"/>
                <w:sz w:val="22"/>
                <w:szCs w:val="22"/>
              </w:rPr>
            </w:pPr>
          </w:p>
        </w:tc>
      </w:tr>
      <w:tr w:rsidR="00FB6A1B" w:rsidRPr="00FB6A1B" w14:paraId="2FF7E995"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75C1D1"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崧文路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1703F8"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秀泽路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49FFB6"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公园东路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AD6C8B"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186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0A7E5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A75C9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3E72F0" w14:textId="77777777" w:rsidR="00AC3CF7" w:rsidRPr="00FB6A1B" w:rsidRDefault="00AC3CF7">
            <w:pPr>
              <w:jc w:val="center"/>
              <w:rPr>
                <w:rFonts w:ascii="宋体" w:hAnsi="宋体" w:cs="宋体"/>
                <w:sz w:val="22"/>
                <w:szCs w:val="22"/>
              </w:rPr>
            </w:pPr>
          </w:p>
        </w:tc>
      </w:tr>
      <w:tr w:rsidR="00FB6A1B" w:rsidRPr="00FB6A1B" w14:paraId="21615DB1"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9C9D1"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lastRenderedPageBreak/>
              <w:t>崧涟一路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2E2E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秀沁路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A16C2"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崧涟二路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C8C0A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8AC0A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782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4F2D8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19</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14DEB2" w14:textId="77777777" w:rsidR="00AC3CF7" w:rsidRPr="00FB6A1B" w:rsidRDefault="00AC3CF7">
            <w:pPr>
              <w:jc w:val="center"/>
              <w:rPr>
                <w:rFonts w:ascii="宋体" w:hAnsi="宋体" w:cs="宋体"/>
                <w:sz w:val="22"/>
                <w:szCs w:val="22"/>
              </w:rPr>
            </w:pPr>
          </w:p>
        </w:tc>
      </w:tr>
      <w:tr w:rsidR="00FB6A1B" w:rsidRPr="00FB6A1B" w14:paraId="79552939"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47F6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油墩港一路二期(华科东路~秀福路)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1134C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华科东路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9A323"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秀福路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ACC76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8B459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E885BB"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22</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924EA9" w14:textId="77777777" w:rsidR="00AC3CF7" w:rsidRPr="00FB6A1B" w:rsidRDefault="00AC3CF7">
            <w:pPr>
              <w:jc w:val="center"/>
              <w:rPr>
                <w:rFonts w:ascii="宋体" w:hAnsi="宋体" w:cs="宋体"/>
                <w:sz w:val="22"/>
                <w:szCs w:val="22"/>
              </w:rPr>
            </w:pPr>
          </w:p>
        </w:tc>
      </w:tr>
      <w:tr w:rsidR="00FB6A1B" w:rsidRPr="00FB6A1B" w14:paraId="44912C69" w14:textId="77777777">
        <w:trPr>
          <w:trHeight w:val="27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2CC4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油墩港一路二期(秀源路~华科东路)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DE7C5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秀源路</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B683B1"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华科东路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76647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CBB72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7C68F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39</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468E52" w14:textId="77777777" w:rsidR="00AC3CF7" w:rsidRPr="00FB6A1B" w:rsidRDefault="00AC3CF7">
            <w:pPr>
              <w:jc w:val="center"/>
              <w:rPr>
                <w:rFonts w:ascii="宋体" w:hAnsi="宋体" w:cs="宋体"/>
                <w:sz w:val="22"/>
                <w:szCs w:val="22"/>
              </w:rPr>
            </w:pPr>
          </w:p>
        </w:tc>
      </w:tr>
      <w:tr w:rsidR="00AC3CF7" w:rsidRPr="00FB6A1B" w14:paraId="140D2387" w14:textId="77777777">
        <w:trPr>
          <w:trHeight w:val="480"/>
        </w:trPr>
        <w:tc>
          <w:tcPr>
            <w:tcW w:w="2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3F6B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北淀浦河路（同三国道向西183米-318国道）</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23433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同三国道向西183米</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76753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318国道</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04AD1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823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B8830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817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8F58D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17</w:t>
            </w:r>
          </w:p>
        </w:tc>
        <w:tc>
          <w:tcPr>
            <w:tcW w:w="3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0C4BF2" w14:textId="77777777" w:rsidR="00AC3CF7" w:rsidRPr="00FB6A1B" w:rsidRDefault="00AC3CF7">
            <w:pPr>
              <w:jc w:val="center"/>
              <w:rPr>
                <w:rFonts w:ascii="宋体" w:hAnsi="宋体" w:cs="宋体"/>
                <w:sz w:val="22"/>
                <w:szCs w:val="22"/>
              </w:rPr>
            </w:pPr>
          </w:p>
        </w:tc>
      </w:tr>
    </w:tbl>
    <w:p w14:paraId="1B83C1C0" w14:textId="77777777" w:rsidR="00AC3CF7" w:rsidRPr="00FB6A1B" w:rsidRDefault="00AC3CF7">
      <w:pPr>
        <w:pStyle w:val="a3"/>
      </w:pPr>
    </w:p>
    <w:tbl>
      <w:tblPr>
        <w:tblW w:w="13969" w:type="dxa"/>
        <w:tblInd w:w="93" w:type="dxa"/>
        <w:tblLook w:val="04A0" w:firstRow="1" w:lastRow="0" w:firstColumn="1" w:lastColumn="0" w:noHBand="0" w:noVBand="1"/>
      </w:tblPr>
      <w:tblGrid>
        <w:gridCol w:w="2461"/>
        <w:gridCol w:w="1401"/>
        <w:gridCol w:w="1401"/>
        <w:gridCol w:w="1771"/>
        <w:gridCol w:w="1771"/>
        <w:gridCol w:w="1556"/>
        <w:gridCol w:w="3608"/>
      </w:tblGrid>
      <w:tr w:rsidR="00FB6A1B" w:rsidRPr="00FB6A1B" w14:paraId="42D01370" w14:textId="77777777">
        <w:trPr>
          <w:trHeight w:val="270"/>
        </w:trPr>
        <w:tc>
          <w:tcPr>
            <w:tcW w:w="13969" w:type="dxa"/>
            <w:gridSpan w:val="7"/>
            <w:tcBorders>
              <w:top w:val="nil"/>
              <w:left w:val="nil"/>
              <w:bottom w:val="nil"/>
              <w:right w:val="nil"/>
            </w:tcBorders>
            <w:shd w:val="clear" w:color="auto" w:fill="auto"/>
            <w:noWrap/>
            <w:vAlign w:val="center"/>
          </w:tcPr>
          <w:p w14:paraId="61F1F23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新城一站大居道路养护和雨污水管网养护采购项目—36条道路污水管道清单</w:t>
            </w:r>
          </w:p>
        </w:tc>
      </w:tr>
      <w:tr w:rsidR="00FB6A1B" w:rsidRPr="00FB6A1B" w14:paraId="16AE25A1"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E0E5A0" w14:textId="77777777" w:rsidR="00AC3CF7" w:rsidRPr="00FB6A1B" w:rsidRDefault="0057660C">
            <w:pPr>
              <w:widowControl/>
              <w:jc w:val="center"/>
              <w:textAlignment w:val="center"/>
              <w:rPr>
                <w:rFonts w:ascii="宋体" w:hAnsi="宋体" w:cs="宋体"/>
                <w:b/>
                <w:bCs/>
                <w:sz w:val="20"/>
                <w:szCs w:val="20"/>
              </w:rPr>
            </w:pPr>
            <w:r w:rsidRPr="00FB6A1B">
              <w:rPr>
                <w:rFonts w:ascii="宋体" w:hAnsi="宋体" w:cs="宋体" w:hint="eastAsia"/>
                <w:b/>
                <w:bCs/>
                <w:kern w:val="0"/>
                <w:sz w:val="20"/>
                <w:szCs w:val="20"/>
                <w:lang w:bidi="ar"/>
              </w:rPr>
              <w:t>道路名称</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B2AF9F" w14:textId="77777777" w:rsidR="00AC3CF7" w:rsidRPr="00FB6A1B" w:rsidRDefault="0057660C">
            <w:pPr>
              <w:widowControl/>
              <w:jc w:val="center"/>
              <w:textAlignment w:val="center"/>
              <w:rPr>
                <w:rFonts w:ascii="宋体" w:hAnsi="宋体" w:cs="宋体"/>
                <w:b/>
                <w:bCs/>
                <w:sz w:val="20"/>
                <w:szCs w:val="20"/>
              </w:rPr>
            </w:pPr>
            <w:r w:rsidRPr="00FB6A1B">
              <w:rPr>
                <w:rFonts w:ascii="宋体" w:hAnsi="宋体" w:cs="宋体" w:hint="eastAsia"/>
                <w:b/>
                <w:bCs/>
                <w:kern w:val="0"/>
                <w:sz w:val="20"/>
                <w:szCs w:val="20"/>
                <w:lang w:bidi="ar"/>
              </w:rPr>
              <w:t>起点道路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BD380" w14:textId="77777777" w:rsidR="00AC3CF7" w:rsidRPr="00FB6A1B" w:rsidRDefault="0057660C">
            <w:pPr>
              <w:widowControl/>
              <w:jc w:val="center"/>
              <w:textAlignment w:val="center"/>
              <w:rPr>
                <w:rFonts w:ascii="宋体" w:hAnsi="宋体" w:cs="宋体"/>
                <w:b/>
                <w:bCs/>
                <w:sz w:val="20"/>
                <w:szCs w:val="20"/>
              </w:rPr>
            </w:pPr>
            <w:r w:rsidRPr="00FB6A1B">
              <w:rPr>
                <w:rFonts w:ascii="宋体" w:hAnsi="宋体" w:cs="宋体" w:hint="eastAsia"/>
                <w:b/>
                <w:bCs/>
                <w:kern w:val="0"/>
                <w:sz w:val="20"/>
                <w:szCs w:val="20"/>
                <w:lang w:bidi="ar"/>
              </w:rPr>
              <w:t>终点道路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A27534" w14:textId="77777777" w:rsidR="00AC3CF7" w:rsidRPr="00FB6A1B" w:rsidRDefault="0057660C">
            <w:pPr>
              <w:widowControl/>
              <w:jc w:val="center"/>
              <w:textAlignment w:val="center"/>
              <w:rPr>
                <w:rFonts w:ascii="宋体" w:hAnsi="宋体" w:cs="宋体"/>
                <w:b/>
                <w:bCs/>
                <w:sz w:val="18"/>
                <w:szCs w:val="18"/>
              </w:rPr>
            </w:pPr>
            <w:r w:rsidRPr="00FB6A1B">
              <w:rPr>
                <w:rFonts w:ascii="宋体" w:hAnsi="宋体" w:cs="宋体" w:hint="eastAsia"/>
                <w:b/>
                <w:bCs/>
                <w:kern w:val="0"/>
                <w:sz w:val="18"/>
                <w:szCs w:val="18"/>
                <w:lang w:bidi="ar"/>
              </w:rPr>
              <w:t>污水主管（米）</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BF9028" w14:textId="77777777" w:rsidR="00AC3CF7" w:rsidRPr="00FB6A1B" w:rsidRDefault="0057660C">
            <w:pPr>
              <w:widowControl/>
              <w:jc w:val="center"/>
              <w:textAlignment w:val="center"/>
              <w:rPr>
                <w:rFonts w:ascii="宋体" w:hAnsi="宋体" w:cs="宋体"/>
                <w:b/>
                <w:bCs/>
                <w:sz w:val="18"/>
                <w:szCs w:val="18"/>
              </w:rPr>
            </w:pPr>
            <w:r w:rsidRPr="00FB6A1B">
              <w:rPr>
                <w:rFonts w:ascii="宋体" w:hAnsi="宋体" w:cs="宋体" w:hint="eastAsia"/>
                <w:b/>
                <w:bCs/>
                <w:kern w:val="0"/>
                <w:sz w:val="18"/>
                <w:szCs w:val="18"/>
                <w:lang w:bidi="ar"/>
              </w:rPr>
              <w:t>污水支管（米）</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D2AFA8" w14:textId="77777777" w:rsidR="00AC3CF7" w:rsidRPr="00FB6A1B" w:rsidRDefault="0057660C">
            <w:pPr>
              <w:widowControl/>
              <w:jc w:val="center"/>
              <w:textAlignment w:val="center"/>
              <w:rPr>
                <w:rFonts w:ascii="宋体" w:hAnsi="宋体" w:cs="宋体"/>
                <w:b/>
                <w:bCs/>
                <w:sz w:val="18"/>
                <w:szCs w:val="18"/>
              </w:rPr>
            </w:pPr>
            <w:r w:rsidRPr="00FB6A1B">
              <w:rPr>
                <w:rFonts w:ascii="宋体" w:hAnsi="宋体" w:cs="宋体" w:hint="eastAsia"/>
                <w:b/>
                <w:bCs/>
                <w:kern w:val="0"/>
                <w:sz w:val="18"/>
                <w:szCs w:val="18"/>
                <w:lang w:bidi="ar"/>
              </w:rPr>
              <w:t>污水井（座）</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7503CE" w14:textId="77777777" w:rsidR="00AC3CF7" w:rsidRPr="00FB6A1B" w:rsidRDefault="0057660C">
            <w:pPr>
              <w:widowControl/>
              <w:jc w:val="center"/>
              <w:textAlignment w:val="center"/>
              <w:rPr>
                <w:rFonts w:ascii="宋体" w:hAnsi="宋体" w:cs="宋体"/>
                <w:b/>
                <w:bCs/>
                <w:sz w:val="18"/>
                <w:szCs w:val="18"/>
              </w:rPr>
            </w:pPr>
            <w:r w:rsidRPr="00FB6A1B">
              <w:rPr>
                <w:rFonts w:ascii="宋体" w:hAnsi="宋体" w:cs="宋体" w:hint="eastAsia"/>
                <w:b/>
                <w:bCs/>
                <w:kern w:val="0"/>
                <w:sz w:val="18"/>
                <w:szCs w:val="18"/>
                <w:lang w:bidi="ar"/>
              </w:rPr>
              <w:t>备注</w:t>
            </w:r>
          </w:p>
        </w:tc>
      </w:tr>
      <w:tr w:rsidR="00FB6A1B" w:rsidRPr="00FB6A1B" w14:paraId="230B67CD"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6A52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崧文南路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9241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公园路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48E86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北淀浦河路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9E256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865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5C59C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AEA2E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37</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FF3A72" w14:textId="77777777" w:rsidR="00AC3CF7" w:rsidRPr="00FB6A1B" w:rsidRDefault="00AC3CF7">
            <w:pPr>
              <w:jc w:val="center"/>
              <w:rPr>
                <w:rFonts w:ascii="宋体" w:hAnsi="宋体" w:cs="宋体"/>
                <w:sz w:val="22"/>
                <w:szCs w:val="22"/>
              </w:rPr>
            </w:pPr>
          </w:p>
        </w:tc>
      </w:tr>
      <w:tr w:rsidR="00FB6A1B" w:rsidRPr="00FB6A1B" w14:paraId="3ACB2F5A"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83C4C"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青湖东路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0BABB"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崧浪路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6A444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F1C53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1366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66297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EC15A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45</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7D5199" w14:textId="77777777" w:rsidR="00AC3CF7" w:rsidRPr="00FB6A1B" w:rsidRDefault="00AC3CF7">
            <w:pPr>
              <w:jc w:val="center"/>
              <w:rPr>
                <w:rFonts w:ascii="宋体" w:hAnsi="宋体" w:cs="宋体"/>
                <w:sz w:val="22"/>
                <w:szCs w:val="22"/>
              </w:rPr>
            </w:pPr>
          </w:p>
        </w:tc>
      </w:tr>
      <w:tr w:rsidR="00FB6A1B" w:rsidRPr="00FB6A1B" w14:paraId="02935C1F"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ABAC2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秀泉路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51A43B"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古安路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3732E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9A66C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E330F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1184D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25</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D0AA1E" w14:textId="77777777" w:rsidR="00AC3CF7" w:rsidRPr="00FB6A1B" w:rsidRDefault="00AC3CF7">
            <w:pPr>
              <w:jc w:val="center"/>
              <w:rPr>
                <w:rFonts w:ascii="宋体" w:hAnsi="宋体" w:cs="宋体"/>
                <w:sz w:val="22"/>
                <w:szCs w:val="22"/>
              </w:rPr>
            </w:pPr>
          </w:p>
        </w:tc>
      </w:tr>
      <w:tr w:rsidR="00FB6A1B" w:rsidRPr="00FB6A1B" w14:paraId="39356476"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D543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崧涵路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4D7F6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青湖东路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BB46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公园路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B9F13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AEB1D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0ED9B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20</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703F11" w14:textId="77777777" w:rsidR="00AC3CF7" w:rsidRPr="00FB6A1B" w:rsidRDefault="00AC3CF7">
            <w:pPr>
              <w:jc w:val="center"/>
              <w:rPr>
                <w:rFonts w:ascii="宋体" w:hAnsi="宋体" w:cs="宋体"/>
                <w:sz w:val="22"/>
                <w:szCs w:val="22"/>
              </w:rPr>
            </w:pPr>
          </w:p>
        </w:tc>
      </w:tr>
      <w:tr w:rsidR="00FB6A1B" w:rsidRPr="00FB6A1B" w14:paraId="7243F178"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9D62D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古安路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998A38"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北淀浦河路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F5595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公园东路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4958A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83333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97EBD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21</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C21FA8" w14:textId="77777777" w:rsidR="00AC3CF7" w:rsidRPr="00FB6A1B" w:rsidRDefault="00AC3CF7">
            <w:pPr>
              <w:jc w:val="center"/>
              <w:rPr>
                <w:rFonts w:ascii="宋体" w:hAnsi="宋体" w:cs="宋体"/>
                <w:sz w:val="22"/>
                <w:szCs w:val="22"/>
              </w:rPr>
            </w:pPr>
          </w:p>
        </w:tc>
      </w:tr>
      <w:tr w:rsidR="00FB6A1B" w:rsidRPr="00FB6A1B" w14:paraId="7C447CFD"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519F3"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秀源路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48E6F1"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4693B"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720DC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835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EAF40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E9C9F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22</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13FDF6" w14:textId="77777777" w:rsidR="00AC3CF7" w:rsidRPr="00FB6A1B" w:rsidRDefault="00AC3CF7">
            <w:pPr>
              <w:jc w:val="center"/>
              <w:rPr>
                <w:rFonts w:ascii="宋体" w:hAnsi="宋体" w:cs="宋体"/>
                <w:sz w:val="22"/>
                <w:szCs w:val="22"/>
              </w:rPr>
            </w:pPr>
          </w:p>
        </w:tc>
      </w:tr>
      <w:tr w:rsidR="00FB6A1B" w:rsidRPr="00FB6A1B" w14:paraId="5A41A6D7"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2FC65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35DA0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崧雅路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2E98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C1067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810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33A9B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072ED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31</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B8377C" w14:textId="77777777" w:rsidR="00AC3CF7" w:rsidRPr="00FB6A1B" w:rsidRDefault="00AC3CF7">
            <w:pPr>
              <w:jc w:val="center"/>
              <w:rPr>
                <w:rFonts w:ascii="宋体" w:hAnsi="宋体" w:cs="宋体"/>
                <w:sz w:val="22"/>
                <w:szCs w:val="22"/>
              </w:rPr>
            </w:pPr>
          </w:p>
        </w:tc>
      </w:tr>
      <w:tr w:rsidR="00FB6A1B" w:rsidRPr="00FB6A1B" w14:paraId="557C6D1C"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24E67B"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夏家宅路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6327BF"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A2266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崧雅路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E9919B"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E3D11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8D1D2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DE4DE9" w14:textId="77777777" w:rsidR="00AC3CF7" w:rsidRPr="00FB6A1B" w:rsidRDefault="00AC3CF7">
            <w:pPr>
              <w:jc w:val="center"/>
              <w:rPr>
                <w:rFonts w:ascii="宋体" w:hAnsi="宋体" w:cs="宋体"/>
                <w:sz w:val="22"/>
                <w:szCs w:val="22"/>
              </w:rPr>
            </w:pPr>
          </w:p>
        </w:tc>
      </w:tr>
      <w:tr w:rsidR="00FB6A1B" w:rsidRPr="00FB6A1B" w14:paraId="31BB516D"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ACC76"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崧润路一期</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D4A59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秀淳路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69F10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秀源路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4EE3F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1533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AD9F0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9ECFD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55</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5BA798" w14:textId="77777777" w:rsidR="00AC3CF7" w:rsidRPr="00FB6A1B" w:rsidRDefault="00AC3CF7">
            <w:pPr>
              <w:jc w:val="center"/>
              <w:rPr>
                <w:rFonts w:ascii="宋体" w:hAnsi="宋体" w:cs="宋体"/>
                <w:sz w:val="22"/>
                <w:szCs w:val="22"/>
              </w:rPr>
            </w:pPr>
          </w:p>
        </w:tc>
      </w:tr>
      <w:tr w:rsidR="00FB6A1B" w:rsidRPr="00FB6A1B" w14:paraId="3DB11507"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D99B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3AF263"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秀淳路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870F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秀源路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9A96C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CBFA3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0D22B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10</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D1BB95" w14:textId="77777777" w:rsidR="00AC3CF7" w:rsidRPr="00FB6A1B" w:rsidRDefault="00AC3CF7">
            <w:pPr>
              <w:jc w:val="center"/>
              <w:rPr>
                <w:rFonts w:ascii="宋体" w:hAnsi="宋体" w:cs="宋体"/>
                <w:sz w:val="22"/>
                <w:szCs w:val="22"/>
              </w:rPr>
            </w:pPr>
          </w:p>
        </w:tc>
      </w:tr>
      <w:tr w:rsidR="00FB6A1B" w:rsidRPr="00FB6A1B" w14:paraId="533EAFE4" w14:textId="77777777">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E6AFA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崧雅路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279BA6"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79B68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华科东路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DB3E8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B922E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7447A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11</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57F688" w14:textId="77777777" w:rsidR="00AC3CF7" w:rsidRPr="00FB6A1B" w:rsidRDefault="00AC3CF7">
            <w:pPr>
              <w:jc w:val="center"/>
              <w:rPr>
                <w:rFonts w:ascii="宋体" w:hAnsi="宋体" w:cs="宋体"/>
                <w:sz w:val="22"/>
                <w:szCs w:val="22"/>
              </w:rPr>
            </w:pPr>
          </w:p>
        </w:tc>
      </w:tr>
      <w:tr w:rsidR="00FB6A1B" w:rsidRPr="00FB6A1B" w14:paraId="05DDB173"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2E58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华科东路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B86FFC"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14771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F546A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1174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FFF13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2CD54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34</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5629A7" w14:textId="77777777" w:rsidR="00AC3CF7" w:rsidRPr="00FB6A1B" w:rsidRDefault="00AC3CF7">
            <w:pPr>
              <w:jc w:val="center"/>
              <w:rPr>
                <w:rFonts w:ascii="宋体" w:hAnsi="宋体" w:cs="宋体"/>
                <w:sz w:val="22"/>
                <w:szCs w:val="22"/>
              </w:rPr>
            </w:pPr>
          </w:p>
        </w:tc>
      </w:tr>
      <w:tr w:rsidR="00FB6A1B" w:rsidRPr="00FB6A1B" w14:paraId="1C29CF69"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A6DD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秀禾路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222D1C"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4DA7F"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7C204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3CB7C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6A733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27</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667C25" w14:textId="77777777" w:rsidR="00AC3CF7" w:rsidRPr="00FB6A1B" w:rsidRDefault="00AC3CF7">
            <w:pPr>
              <w:jc w:val="center"/>
              <w:rPr>
                <w:rFonts w:ascii="宋体" w:hAnsi="宋体" w:cs="宋体"/>
                <w:sz w:val="22"/>
                <w:szCs w:val="22"/>
              </w:rPr>
            </w:pPr>
          </w:p>
        </w:tc>
      </w:tr>
      <w:tr w:rsidR="00FB6A1B" w:rsidRPr="00FB6A1B" w14:paraId="676706E5"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93C7C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秀泽路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82BC8"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E7342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C5A7E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839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33913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A8DD4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29</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C90484" w14:textId="77777777" w:rsidR="00AC3CF7" w:rsidRPr="00FB6A1B" w:rsidRDefault="00AC3CF7">
            <w:pPr>
              <w:jc w:val="center"/>
              <w:rPr>
                <w:rFonts w:ascii="宋体" w:hAnsi="宋体" w:cs="宋体"/>
                <w:sz w:val="22"/>
                <w:szCs w:val="22"/>
              </w:rPr>
            </w:pPr>
          </w:p>
        </w:tc>
      </w:tr>
      <w:tr w:rsidR="00FB6A1B" w:rsidRPr="00FB6A1B" w14:paraId="0556A50B"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7079C2"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lastRenderedPageBreak/>
              <w:t>崧漪一路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BCE46"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秀沁路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C769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南淀浦河路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2B2DE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CBFF0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34B6A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11</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335A15" w14:textId="77777777" w:rsidR="00AC3CF7" w:rsidRPr="00FB6A1B" w:rsidRDefault="00AC3CF7">
            <w:pPr>
              <w:jc w:val="center"/>
              <w:rPr>
                <w:rFonts w:ascii="宋体" w:hAnsi="宋体" w:cs="宋体"/>
                <w:sz w:val="22"/>
                <w:szCs w:val="22"/>
              </w:rPr>
            </w:pPr>
          </w:p>
        </w:tc>
      </w:tr>
      <w:tr w:rsidR="00FB6A1B" w:rsidRPr="00FB6A1B" w14:paraId="47482F14"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A9956C"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崧漪二路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1AFC02"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秀沁路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D68D1"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南淀浦河路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44F2C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FCEF2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E25DE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16</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3410A8" w14:textId="77777777" w:rsidR="00AC3CF7" w:rsidRPr="00FB6A1B" w:rsidRDefault="00AC3CF7">
            <w:pPr>
              <w:jc w:val="center"/>
              <w:rPr>
                <w:rFonts w:ascii="宋体" w:hAnsi="宋体" w:cs="宋体"/>
                <w:sz w:val="22"/>
                <w:szCs w:val="22"/>
              </w:rPr>
            </w:pPr>
          </w:p>
        </w:tc>
      </w:tr>
      <w:tr w:rsidR="00FB6A1B" w:rsidRPr="00FB6A1B" w14:paraId="7D77AE3F"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2716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崧涟二路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88173B"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秀沁路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E85E3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南淀浦河路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76872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3FB74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723C0B"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14</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305349" w14:textId="77777777" w:rsidR="00AC3CF7" w:rsidRPr="00FB6A1B" w:rsidRDefault="00AC3CF7">
            <w:pPr>
              <w:jc w:val="center"/>
              <w:rPr>
                <w:rFonts w:ascii="宋体" w:hAnsi="宋体" w:cs="宋体"/>
                <w:sz w:val="22"/>
                <w:szCs w:val="22"/>
              </w:rPr>
            </w:pPr>
          </w:p>
        </w:tc>
      </w:tr>
      <w:tr w:rsidR="00FB6A1B" w:rsidRPr="00FB6A1B" w14:paraId="76B020E0"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747B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秀沁路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2826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318国道</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C9041"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崧涟一路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F663F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1665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AAEF7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2B598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64</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CBA28B" w14:textId="77777777" w:rsidR="00AC3CF7" w:rsidRPr="00FB6A1B" w:rsidRDefault="00AC3CF7">
            <w:pPr>
              <w:jc w:val="center"/>
              <w:rPr>
                <w:rFonts w:ascii="宋体" w:hAnsi="宋体" w:cs="宋体"/>
                <w:sz w:val="22"/>
                <w:szCs w:val="22"/>
              </w:rPr>
            </w:pPr>
          </w:p>
        </w:tc>
      </w:tr>
      <w:tr w:rsidR="00FB6A1B" w:rsidRPr="00FB6A1B" w14:paraId="416CB107"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94804"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秀涓路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FA8A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崧潭路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88D9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崧涟一路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DF213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1122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D90D1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E05B7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49</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1678E8" w14:textId="77777777" w:rsidR="00AC3CF7" w:rsidRPr="00FB6A1B" w:rsidRDefault="00AC3CF7">
            <w:pPr>
              <w:jc w:val="center"/>
              <w:rPr>
                <w:rFonts w:ascii="宋体" w:hAnsi="宋体" w:cs="宋体"/>
                <w:sz w:val="22"/>
                <w:szCs w:val="22"/>
              </w:rPr>
            </w:pPr>
          </w:p>
        </w:tc>
      </w:tr>
      <w:tr w:rsidR="00FB6A1B" w:rsidRPr="00FB6A1B" w14:paraId="1E213821"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24E7E3"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崧淀一路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741D9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北淀浦河路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2ADC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青湖东路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88D39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40220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D55C0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1A7053" w14:textId="77777777" w:rsidR="00AC3CF7" w:rsidRPr="00FB6A1B" w:rsidRDefault="00AC3CF7">
            <w:pPr>
              <w:jc w:val="center"/>
              <w:rPr>
                <w:rFonts w:ascii="宋体" w:hAnsi="宋体" w:cs="宋体"/>
                <w:sz w:val="22"/>
                <w:szCs w:val="22"/>
              </w:rPr>
            </w:pPr>
          </w:p>
        </w:tc>
      </w:tr>
      <w:tr w:rsidR="00FB6A1B" w:rsidRPr="00FB6A1B" w14:paraId="08BD4B43"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64BF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崧淀二路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6EE416"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北淀浦河路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D69AB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秀泉路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8D1EE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D3669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1F1D5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20</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526A6B" w14:textId="77777777" w:rsidR="00AC3CF7" w:rsidRPr="00FB6A1B" w:rsidRDefault="00AC3CF7">
            <w:pPr>
              <w:jc w:val="center"/>
              <w:rPr>
                <w:rFonts w:ascii="宋体" w:hAnsi="宋体" w:cs="宋体"/>
                <w:sz w:val="22"/>
                <w:szCs w:val="22"/>
              </w:rPr>
            </w:pPr>
          </w:p>
        </w:tc>
      </w:tr>
      <w:tr w:rsidR="00FB6A1B" w:rsidRPr="00FB6A1B" w14:paraId="0DBBCEE1"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52F91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崧泉路二期</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7C561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公园东路</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4ED96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北淀浦河路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DE5AD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20A17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422FD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39</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3C30B5" w14:textId="77777777" w:rsidR="00AC3CF7" w:rsidRPr="00FB6A1B" w:rsidRDefault="00AC3CF7">
            <w:pPr>
              <w:jc w:val="center"/>
              <w:rPr>
                <w:rFonts w:ascii="宋体" w:hAnsi="宋体" w:cs="宋体"/>
                <w:sz w:val="22"/>
                <w:szCs w:val="22"/>
              </w:rPr>
            </w:pPr>
          </w:p>
        </w:tc>
      </w:tr>
      <w:tr w:rsidR="00FB6A1B" w:rsidRPr="00FB6A1B" w14:paraId="4C346252"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89EEC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崧泉路三期</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65E87F"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秀沁路</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2231A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公园东路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A0A7BB"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1633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23AC9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51B53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51</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A07B24" w14:textId="77777777" w:rsidR="00AC3CF7" w:rsidRPr="00FB6A1B" w:rsidRDefault="00AC3CF7">
            <w:pPr>
              <w:jc w:val="center"/>
              <w:rPr>
                <w:rFonts w:ascii="宋体" w:hAnsi="宋体" w:cs="宋体"/>
                <w:sz w:val="22"/>
                <w:szCs w:val="22"/>
              </w:rPr>
            </w:pPr>
          </w:p>
        </w:tc>
      </w:tr>
      <w:tr w:rsidR="00FB6A1B" w:rsidRPr="00FB6A1B" w14:paraId="68565340"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44A3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南淀浦河路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7EA61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崧潭路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82CBB4"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崧涟二路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0DA72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DEB31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65B42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41</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C55754" w14:textId="77777777" w:rsidR="00AC3CF7" w:rsidRPr="00FB6A1B" w:rsidRDefault="00AC3CF7">
            <w:pPr>
              <w:jc w:val="center"/>
              <w:rPr>
                <w:rFonts w:ascii="宋体" w:hAnsi="宋体" w:cs="宋体"/>
                <w:sz w:val="22"/>
                <w:szCs w:val="22"/>
              </w:rPr>
            </w:pPr>
          </w:p>
        </w:tc>
      </w:tr>
      <w:tr w:rsidR="00FB6A1B" w:rsidRPr="00FB6A1B" w14:paraId="4BD4CC15"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4F7A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秀福路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4E448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崧泉路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454CB"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8A237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E5539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58F28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14</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727D6A" w14:textId="77777777" w:rsidR="00AC3CF7" w:rsidRPr="00FB6A1B" w:rsidRDefault="00AC3CF7">
            <w:pPr>
              <w:jc w:val="center"/>
              <w:rPr>
                <w:rFonts w:ascii="宋体" w:hAnsi="宋体" w:cs="宋体"/>
                <w:sz w:val="22"/>
                <w:szCs w:val="22"/>
              </w:rPr>
            </w:pPr>
          </w:p>
        </w:tc>
      </w:tr>
      <w:tr w:rsidR="00FB6A1B" w:rsidRPr="00FB6A1B" w14:paraId="3DE04684"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5440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崧古路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3770B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秀禾路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F75D2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秀泽路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C74AE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7DF98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30F8B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88ED04" w14:textId="77777777" w:rsidR="00AC3CF7" w:rsidRPr="00FB6A1B" w:rsidRDefault="00AC3CF7">
            <w:pPr>
              <w:jc w:val="center"/>
              <w:rPr>
                <w:rFonts w:ascii="宋体" w:hAnsi="宋体" w:cs="宋体"/>
                <w:sz w:val="22"/>
                <w:szCs w:val="22"/>
              </w:rPr>
            </w:pPr>
          </w:p>
        </w:tc>
      </w:tr>
      <w:tr w:rsidR="00FB6A1B" w:rsidRPr="00FB6A1B" w14:paraId="597F1927"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7DBC18"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秀泉路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F2EF5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CB8103"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318国道</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07F96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286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8DA8D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5F0686"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3</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C902D4" w14:textId="77777777" w:rsidR="00AC3CF7" w:rsidRPr="00FB6A1B" w:rsidRDefault="00AC3CF7">
            <w:pPr>
              <w:jc w:val="center"/>
              <w:rPr>
                <w:rFonts w:ascii="宋体" w:hAnsi="宋体" w:cs="宋体"/>
                <w:sz w:val="22"/>
                <w:szCs w:val="22"/>
              </w:rPr>
            </w:pPr>
          </w:p>
        </w:tc>
      </w:tr>
      <w:tr w:rsidR="00FB6A1B" w:rsidRPr="00FB6A1B" w14:paraId="577D6E80"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99AE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秀泉路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A8CFD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崧淀二路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AADAEF"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崧润路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1C035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E4145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7CFF5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FFBAA1" w14:textId="77777777" w:rsidR="00AC3CF7" w:rsidRPr="00FB6A1B" w:rsidRDefault="00AC3CF7">
            <w:pPr>
              <w:jc w:val="center"/>
              <w:rPr>
                <w:rFonts w:ascii="宋体" w:hAnsi="宋体" w:cs="宋体"/>
                <w:sz w:val="22"/>
                <w:szCs w:val="22"/>
              </w:rPr>
            </w:pPr>
          </w:p>
        </w:tc>
      </w:tr>
      <w:tr w:rsidR="00FB6A1B" w:rsidRPr="00FB6A1B" w14:paraId="5951866E"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DE85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盈港东路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5DC2C6"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崧雅路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DC236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崧润路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5D029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1040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0B7181"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10803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14</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6650E2" w14:textId="77777777" w:rsidR="00AC3CF7" w:rsidRPr="00FB6A1B" w:rsidRDefault="00AC3CF7">
            <w:pPr>
              <w:jc w:val="center"/>
              <w:rPr>
                <w:rFonts w:ascii="宋体" w:hAnsi="宋体" w:cs="宋体"/>
                <w:sz w:val="22"/>
                <w:szCs w:val="22"/>
              </w:rPr>
            </w:pPr>
          </w:p>
        </w:tc>
      </w:tr>
      <w:tr w:rsidR="00FB6A1B" w:rsidRPr="00FB6A1B" w14:paraId="07D23E7F"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B32F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南淀浦河路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1F1D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同三国道</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0D48F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崧潭路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8CDF0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940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7DC05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AAA4A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29</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C9FCDE" w14:textId="77777777" w:rsidR="00AC3CF7" w:rsidRPr="00FB6A1B" w:rsidRDefault="00AC3CF7">
            <w:pPr>
              <w:jc w:val="center"/>
              <w:rPr>
                <w:rFonts w:ascii="宋体" w:hAnsi="宋体" w:cs="宋体"/>
                <w:sz w:val="22"/>
                <w:szCs w:val="22"/>
              </w:rPr>
            </w:pPr>
          </w:p>
        </w:tc>
      </w:tr>
      <w:tr w:rsidR="00FB6A1B" w:rsidRPr="00FB6A1B" w14:paraId="55534887" w14:textId="77777777">
        <w:trPr>
          <w:trHeight w:val="270"/>
        </w:trPr>
        <w:tc>
          <w:tcPr>
            <w:tcW w:w="13969"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7C47EC3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汇金路站（东）污水管：DN400=150米，污水检查井6座</w:t>
            </w:r>
          </w:p>
        </w:tc>
      </w:tr>
      <w:tr w:rsidR="00FB6A1B" w:rsidRPr="00FB6A1B" w14:paraId="5D82B486" w14:textId="77777777">
        <w:trPr>
          <w:trHeight w:val="270"/>
        </w:trPr>
        <w:tc>
          <w:tcPr>
            <w:tcW w:w="13969" w:type="dxa"/>
            <w:gridSpan w:val="7"/>
            <w:tcBorders>
              <w:top w:val="nil"/>
              <w:left w:val="nil"/>
              <w:bottom w:val="nil"/>
              <w:right w:val="nil"/>
            </w:tcBorders>
            <w:shd w:val="clear" w:color="auto" w:fill="auto"/>
            <w:noWrap/>
            <w:vAlign w:val="center"/>
          </w:tcPr>
          <w:p w14:paraId="53605E6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 xml:space="preserve">      新城一站大居道路养护和雨污水管网养护采购项目—11条道路污水管道清单</w:t>
            </w:r>
          </w:p>
        </w:tc>
      </w:tr>
      <w:tr w:rsidR="00FB6A1B" w:rsidRPr="00FB6A1B" w14:paraId="1BD7C6A9"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58206"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崧潭路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73000F"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秀湄路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283706"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南淀浦河路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45A15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230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2BE769"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3385AE"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4EDDB0" w14:textId="77777777" w:rsidR="00AC3CF7" w:rsidRPr="00FB6A1B" w:rsidRDefault="00AC3CF7">
            <w:pPr>
              <w:jc w:val="center"/>
              <w:rPr>
                <w:rFonts w:ascii="宋体" w:hAnsi="宋体" w:cs="宋体"/>
                <w:sz w:val="22"/>
                <w:szCs w:val="22"/>
              </w:rPr>
            </w:pPr>
          </w:p>
        </w:tc>
      </w:tr>
      <w:tr w:rsidR="00FB6A1B" w:rsidRPr="00FB6A1B" w14:paraId="1848CB42" w14:textId="77777777">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0A5CA2"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崧甘路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2B3051"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华科东路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62D16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秀禾路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6C935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28D92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DC60D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0</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11936A" w14:textId="77777777" w:rsidR="00AC3CF7" w:rsidRPr="00FB6A1B" w:rsidRDefault="00AC3CF7">
            <w:pPr>
              <w:jc w:val="center"/>
              <w:rPr>
                <w:rFonts w:ascii="宋体" w:hAnsi="宋体" w:cs="宋体"/>
                <w:sz w:val="22"/>
                <w:szCs w:val="22"/>
              </w:rPr>
            </w:pPr>
          </w:p>
        </w:tc>
      </w:tr>
      <w:tr w:rsidR="00FB6A1B" w:rsidRPr="00FB6A1B" w14:paraId="4AA1F1ED" w14:textId="77777777">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AB7F5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古安路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8BC386"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秀泽路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F05F3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公园东路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2DFBC7"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1B999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0CB04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0</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EE5AA9" w14:textId="77777777" w:rsidR="00AC3CF7" w:rsidRPr="00FB6A1B" w:rsidRDefault="00AC3CF7">
            <w:pPr>
              <w:jc w:val="center"/>
              <w:rPr>
                <w:rFonts w:ascii="宋体" w:hAnsi="宋体" w:cs="宋体"/>
                <w:sz w:val="22"/>
                <w:szCs w:val="22"/>
              </w:rPr>
            </w:pPr>
          </w:p>
        </w:tc>
      </w:tr>
      <w:tr w:rsidR="00FB6A1B" w:rsidRPr="00FB6A1B" w14:paraId="385B20B4" w14:textId="77777777">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BA0872"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崧泉路一期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73A6C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秀源路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61E56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26270B"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77C68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8D5B7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7</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0E6EAD" w14:textId="77777777" w:rsidR="00AC3CF7" w:rsidRPr="00FB6A1B" w:rsidRDefault="00AC3CF7">
            <w:pPr>
              <w:jc w:val="center"/>
              <w:rPr>
                <w:rFonts w:ascii="宋体" w:hAnsi="宋体" w:cs="宋体"/>
                <w:sz w:val="22"/>
                <w:szCs w:val="22"/>
              </w:rPr>
            </w:pPr>
          </w:p>
        </w:tc>
      </w:tr>
      <w:tr w:rsidR="00FB6A1B" w:rsidRPr="00FB6A1B" w14:paraId="67B5E484" w14:textId="77777777">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393CC0"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北淀浦河路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D9FB38"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318国道</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FD8C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崧润路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9BFA9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E9FE6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A65A0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D1A0BF" w14:textId="77777777" w:rsidR="00AC3CF7" w:rsidRPr="00FB6A1B" w:rsidRDefault="00AC3CF7">
            <w:pPr>
              <w:jc w:val="center"/>
              <w:rPr>
                <w:rFonts w:ascii="宋体" w:hAnsi="宋体" w:cs="宋体"/>
                <w:sz w:val="22"/>
                <w:szCs w:val="22"/>
              </w:rPr>
            </w:pPr>
          </w:p>
        </w:tc>
      </w:tr>
      <w:tr w:rsidR="00FB6A1B" w:rsidRPr="00FB6A1B" w14:paraId="4C1DB5E4"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B06622"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秀淳路延伸段</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83DE62"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崧雅路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748545"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汇金路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1899E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E7D17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0C863A"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6</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DAFA8B" w14:textId="77777777" w:rsidR="00AC3CF7" w:rsidRPr="00FB6A1B" w:rsidRDefault="00AC3CF7">
            <w:pPr>
              <w:jc w:val="center"/>
              <w:rPr>
                <w:rFonts w:ascii="宋体" w:hAnsi="宋体" w:cs="宋体"/>
                <w:sz w:val="22"/>
                <w:szCs w:val="22"/>
              </w:rPr>
            </w:pPr>
          </w:p>
        </w:tc>
      </w:tr>
      <w:tr w:rsidR="00FB6A1B" w:rsidRPr="00FB6A1B" w14:paraId="543009BE"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87662"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崧文路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3C27F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秀泽路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5E8DA9"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公园东路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7CE55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2942C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687C6F"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2</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439AAC" w14:textId="77777777" w:rsidR="00AC3CF7" w:rsidRPr="00FB6A1B" w:rsidRDefault="00AC3CF7">
            <w:pPr>
              <w:jc w:val="center"/>
              <w:rPr>
                <w:rFonts w:ascii="宋体" w:hAnsi="宋体" w:cs="宋体"/>
                <w:sz w:val="22"/>
                <w:szCs w:val="22"/>
              </w:rPr>
            </w:pPr>
          </w:p>
        </w:tc>
      </w:tr>
      <w:tr w:rsidR="00FB6A1B" w:rsidRPr="00FB6A1B" w14:paraId="0038E361"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9474B"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lastRenderedPageBreak/>
              <w:t>崧涟一路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3B17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秀沁路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A7ED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崧涟二路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9E96ED"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8AC49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4FCA6B"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16</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002621" w14:textId="77777777" w:rsidR="00AC3CF7" w:rsidRPr="00FB6A1B" w:rsidRDefault="00AC3CF7">
            <w:pPr>
              <w:jc w:val="center"/>
              <w:rPr>
                <w:rFonts w:ascii="宋体" w:hAnsi="宋体" w:cs="宋体"/>
                <w:sz w:val="22"/>
                <w:szCs w:val="22"/>
              </w:rPr>
            </w:pPr>
          </w:p>
        </w:tc>
      </w:tr>
      <w:tr w:rsidR="00FB6A1B" w:rsidRPr="00FB6A1B" w14:paraId="19B58667"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901FA"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油墩港一路二期(华科东路~秀福路)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67B0B8"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华科东路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700E3E"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秀福路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984664"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530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03B2B8"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1CCBD5"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15</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F6E593" w14:textId="77777777" w:rsidR="00AC3CF7" w:rsidRPr="00FB6A1B" w:rsidRDefault="00AC3CF7">
            <w:pPr>
              <w:jc w:val="center"/>
              <w:rPr>
                <w:rFonts w:ascii="宋体" w:hAnsi="宋体" w:cs="宋体"/>
                <w:sz w:val="22"/>
                <w:szCs w:val="22"/>
              </w:rPr>
            </w:pPr>
          </w:p>
        </w:tc>
      </w:tr>
      <w:tr w:rsidR="00FB6A1B" w:rsidRPr="00FB6A1B" w14:paraId="51AE1526" w14:textId="77777777">
        <w:trPr>
          <w:trHeight w:val="27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B4C97"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油墩港一路二期(秀源路~华科东路)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9B01D"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秀源路</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05B778"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华科东路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563C6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F78F32"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F9F4A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18</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3A907A" w14:textId="77777777" w:rsidR="00AC3CF7" w:rsidRPr="00FB6A1B" w:rsidRDefault="00AC3CF7">
            <w:pPr>
              <w:jc w:val="center"/>
              <w:rPr>
                <w:rFonts w:ascii="宋体" w:hAnsi="宋体" w:cs="宋体"/>
                <w:sz w:val="22"/>
                <w:szCs w:val="22"/>
              </w:rPr>
            </w:pPr>
          </w:p>
        </w:tc>
      </w:tr>
      <w:tr w:rsidR="00AC3CF7" w:rsidRPr="00FB6A1B" w14:paraId="2FFEDB7E" w14:textId="77777777">
        <w:trPr>
          <w:trHeight w:val="480"/>
        </w:trPr>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808A3"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北淀浦河路（同三国道向西183米-318国道）</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B5644"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同三国道向西183米</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67928C" w14:textId="77777777" w:rsidR="00AC3CF7" w:rsidRPr="00FB6A1B" w:rsidRDefault="0057660C">
            <w:pPr>
              <w:widowControl/>
              <w:jc w:val="center"/>
              <w:textAlignment w:val="center"/>
              <w:rPr>
                <w:rFonts w:ascii="宋体" w:hAnsi="宋体" w:cs="宋体"/>
                <w:sz w:val="20"/>
                <w:szCs w:val="20"/>
              </w:rPr>
            </w:pPr>
            <w:r w:rsidRPr="00FB6A1B">
              <w:rPr>
                <w:rFonts w:ascii="宋体" w:hAnsi="宋体" w:cs="宋体" w:hint="eastAsia"/>
                <w:kern w:val="0"/>
                <w:sz w:val="20"/>
                <w:szCs w:val="20"/>
                <w:lang w:bidi="ar"/>
              </w:rPr>
              <w:t>318国道</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CC5203"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00599C"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BE2360" w14:textId="77777777" w:rsidR="00AC3CF7" w:rsidRPr="00FB6A1B" w:rsidRDefault="0057660C">
            <w:pPr>
              <w:widowControl/>
              <w:jc w:val="center"/>
              <w:textAlignment w:val="center"/>
              <w:rPr>
                <w:rFonts w:ascii="宋体" w:hAnsi="宋体" w:cs="宋体"/>
                <w:sz w:val="22"/>
                <w:szCs w:val="22"/>
              </w:rPr>
            </w:pPr>
            <w:r w:rsidRPr="00FB6A1B">
              <w:rPr>
                <w:rFonts w:ascii="宋体" w:hAnsi="宋体" w:cs="宋体" w:hint="eastAsia"/>
                <w:kern w:val="0"/>
                <w:sz w:val="22"/>
                <w:szCs w:val="22"/>
                <w:lang w:bidi="ar"/>
              </w:rPr>
              <w:t>0</w:t>
            </w:r>
          </w:p>
        </w:tc>
        <w:tc>
          <w:tcPr>
            <w:tcW w:w="3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FCC446" w14:textId="77777777" w:rsidR="00AC3CF7" w:rsidRPr="00FB6A1B" w:rsidRDefault="00AC3CF7">
            <w:pPr>
              <w:jc w:val="center"/>
              <w:rPr>
                <w:rFonts w:ascii="宋体" w:hAnsi="宋体" w:cs="宋体"/>
                <w:sz w:val="22"/>
                <w:szCs w:val="22"/>
              </w:rPr>
            </w:pPr>
          </w:p>
        </w:tc>
      </w:tr>
    </w:tbl>
    <w:p w14:paraId="1B51576C" w14:textId="77777777" w:rsidR="00AC3CF7" w:rsidRPr="00FB6A1B" w:rsidRDefault="00AC3CF7">
      <w:pPr>
        <w:pStyle w:val="a3"/>
      </w:pPr>
    </w:p>
    <w:sectPr w:rsidR="00AC3CF7" w:rsidRPr="00FB6A1B">
      <w:pgSz w:w="16838" w:h="11906" w:orient="landscape"/>
      <w:pgMar w:top="1803" w:right="1440" w:bottom="1803" w:left="1440" w:header="851" w:footer="992" w:gutter="0"/>
      <w:cols w:space="0"/>
      <w:docGrid w:type="lines" w:linePitch="31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9F093D" w14:textId="77777777" w:rsidR="00623B7A" w:rsidRDefault="00623B7A" w:rsidP="00623B7A">
      <w:r>
        <w:separator/>
      </w:r>
    </w:p>
  </w:endnote>
  <w:endnote w:type="continuationSeparator" w:id="0">
    <w:p w14:paraId="4094FCC2" w14:textId="77777777" w:rsidR="00623B7A" w:rsidRDefault="00623B7A" w:rsidP="00623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隶书">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default"/>
    <w:sig w:usb0="00000000" w:usb1="00000000" w:usb2="00000008" w:usb3="00000000" w:csb0="000001FF" w:csb1="00000000"/>
  </w:font>
  <w:font w:name="Verdana">
    <w:panose1 w:val="020B0604030504040204"/>
    <w:charset w:val="00"/>
    <w:family w:val="swiss"/>
    <w:pitch w:val="variable"/>
    <w:sig w:usb0="A10006FF" w:usb1="4000205B" w:usb2="00000010" w:usb3="00000000" w:csb0="0000019F" w:csb1="00000000"/>
  </w:font>
  <w:font w:name="华文中宋">
    <w:panose1 w:val="02010600040101010101"/>
    <w:charset w:val="86"/>
    <w:family w:val="auto"/>
    <w:pitch w:val="variable"/>
    <w:sig w:usb0="00000287" w:usb1="080F0000" w:usb2="00000010" w:usb3="00000000" w:csb0="0004009F" w:csb1="00000000"/>
  </w:font>
  <w:font w:name="Arial Narrow">
    <w:panose1 w:val="020B0606020202030204"/>
    <w:charset w:val="00"/>
    <w:family w:val="swiss"/>
    <w:pitch w:val="variable"/>
    <w:sig w:usb0="00000287" w:usb1="00000800" w:usb2="00000000" w:usb3="00000000" w:csb0="0000009F" w:csb1="00000000"/>
  </w:font>
  <w:font w:name="楷体_GB2312">
    <w:altName w:val="楷体"/>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楷体">
    <w:panose1 w:val="02010609060101010101"/>
    <w:charset w:val="86"/>
    <w:family w:val="modern"/>
    <w:pitch w:val="fixed"/>
    <w:sig w:usb0="800002BF" w:usb1="38CF7CFA" w:usb2="00000016" w:usb3="00000000" w:csb0="00040001" w:csb1="00000000"/>
  </w:font>
  <w:font w:name="ˎ̥">
    <w:altName w:val="Microsoft YaHei UI"/>
    <w:charset w:val="00"/>
    <w:family w:val="roman"/>
    <w:pitch w:val="default"/>
    <w:sig w:usb0="00000000" w:usb1="00000000" w:usb2="00000000" w:usb3="00000000" w:csb0="00040001" w:csb1="00000000"/>
  </w:font>
  <w:font w:name="微软雅黑">
    <w:panose1 w:val="020B0503020204020204"/>
    <w:charset w:val="86"/>
    <w:family w:val="swiss"/>
    <w:pitch w:val="variable"/>
    <w:sig w:usb0="80000287" w:usb1="280F3C52" w:usb2="00000016" w:usb3="00000000" w:csb0="0004001F" w:csb1="00000000"/>
  </w:font>
  <w:font w:name="方正小标宋简体">
    <w:altName w:val="SJQY"/>
    <w:charset w:val="86"/>
    <w:family w:val="script"/>
    <w:pitch w:val="default"/>
    <w:sig w:usb0="00000000" w:usb1="00000000" w:usb2="00000000" w:usb3="00000000" w:csb0="00040000" w:csb1="00000000"/>
  </w:font>
  <w:font w:name="MingLiU_HKSCS">
    <w:panose1 w:val="02020500000000000000"/>
    <w:charset w:val="88"/>
    <w:family w:val="roman"/>
    <w:pitch w:val="variable"/>
    <w:sig w:usb0="A00002FF" w:usb1="38CFFCFA"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1339E2" w14:textId="77777777" w:rsidR="00623B7A" w:rsidRDefault="00623B7A" w:rsidP="00623B7A">
      <w:r>
        <w:separator/>
      </w:r>
    </w:p>
  </w:footnote>
  <w:footnote w:type="continuationSeparator" w:id="0">
    <w:p w14:paraId="5ED8559D" w14:textId="77777777" w:rsidR="00623B7A" w:rsidRDefault="00623B7A" w:rsidP="00623B7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71ED632"/>
    <w:multiLevelType w:val="singleLevel"/>
    <w:tmpl w:val="C71ED632"/>
    <w:lvl w:ilvl="0">
      <w:start w:val="2"/>
      <w:numFmt w:val="chineseCounting"/>
      <w:suff w:val="nothing"/>
      <w:lvlText w:val="%1、"/>
      <w:lvlJc w:val="left"/>
      <w:pPr>
        <w:ind w:left="-2"/>
      </w:pPr>
      <w:rPr>
        <w:rFonts w:hint="eastAsia"/>
      </w:rPr>
    </w:lvl>
  </w:abstractNum>
  <w:abstractNum w:abstractNumId="1" w15:restartNumberingAfterBreak="0">
    <w:nsid w:val="C7E4181A"/>
    <w:multiLevelType w:val="singleLevel"/>
    <w:tmpl w:val="C7E4181A"/>
    <w:lvl w:ilvl="0">
      <w:start w:val="1"/>
      <w:numFmt w:val="decimal"/>
      <w:suff w:val="nothing"/>
      <w:lvlText w:val="%1、"/>
      <w:lvlJc w:val="left"/>
    </w:lvl>
  </w:abstractNum>
  <w:abstractNum w:abstractNumId="2" w15:restartNumberingAfterBreak="0">
    <w:nsid w:val="30AB4ADA"/>
    <w:multiLevelType w:val="multilevel"/>
    <w:tmpl w:val="30AB4ADA"/>
    <w:lvl w:ilvl="0">
      <w:start w:val="1"/>
      <w:numFmt w:val="decimal"/>
      <w:lvlText w:val="(%1)"/>
      <w:lvlJc w:val="left"/>
      <w:pPr>
        <w:tabs>
          <w:tab w:val="left" w:pos="845"/>
        </w:tabs>
        <w:ind w:left="845" w:hanging="420"/>
      </w:pPr>
      <w:rPr>
        <w:rFonts w:hint="eastAsia"/>
      </w:rPr>
    </w:lvl>
    <w:lvl w:ilvl="1">
      <w:start w:val="1"/>
      <w:numFmt w:val="lowerLetter"/>
      <w:lvlText w:val="%2)"/>
      <w:lvlJc w:val="left"/>
      <w:pPr>
        <w:tabs>
          <w:tab w:val="left" w:pos="840"/>
        </w:tabs>
        <w:ind w:left="840" w:hanging="420"/>
      </w:pPr>
    </w:lvl>
    <w:lvl w:ilvl="2">
      <w:start w:val="1"/>
      <w:numFmt w:val="lowerRoman"/>
      <w:pStyle w:val="a"/>
      <w:lvlText w:val="%3."/>
      <w:lvlJc w:val="right"/>
      <w:pPr>
        <w:tabs>
          <w:tab w:val="left" w:pos="1260"/>
        </w:tabs>
        <w:ind w:left="1260" w:hanging="420"/>
      </w:pPr>
    </w:lvl>
    <w:lvl w:ilvl="3">
      <w:start w:val="1"/>
      <w:numFmt w:val="decimal"/>
      <w:pStyle w:val="a0"/>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9"/>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E5MTFlZGZkYjgzMWUzOTNhOTYwZTFiODVmM2E3NWYifQ=="/>
  </w:docVars>
  <w:rsids>
    <w:rsidRoot w:val="008D1255"/>
    <w:rsid w:val="000225F6"/>
    <w:rsid w:val="000C6B77"/>
    <w:rsid w:val="00175F50"/>
    <w:rsid w:val="001D2A64"/>
    <w:rsid w:val="0021316B"/>
    <w:rsid w:val="0038734D"/>
    <w:rsid w:val="003A17D8"/>
    <w:rsid w:val="003F66C6"/>
    <w:rsid w:val="0057660C"/>
    <w:rsid w:val="005D02E4"/>
    <w:rsid w:val="00623B7A"/>
    <w:rsid w:val="006905C0"/>
    <w:rsid w:val="00811816"/>
    <w:rsid w:val="008D1255"/>
    <w:rsid w:val="009521D8"/>
    <w:rsid w:val="00AC3CF7"/>
    <w:rsid w:val="00B70017"/>
    <w:rsid w:val="00D27412"/>
    <w:rsid w:val="00D31ED9"/>
    <w:rsid w:val="00FB6A1B"/>
    <w:rsid w:val="062C4890"/>
    <w:rsid w:val="0D2B65B0"/>
    <w:rsid w:val="0D760F01"/>
    <w:rsid w:val="0ED13DBA"/>
    <w:rsid w:val="127B637E"/>
    <w:rsid w:val="130265BC"/>
    <w:rsid w:val="1A8D0C44"/>
    <w:rsid w:val="24E42027"/>
    <w:rsid w:val="29C618F8"/>
    <w:rsid w:val="2D0A4AEF"/>
    <w:rsid w:val="31763B2A"/>
    <w:rsid w:val="32961939"/>
    <w:rsid w:val="3BF1131D"/>
    <w:rsid w:val="42DE1909"/>
    <w:rsid w:val="43625447"/>
    <w:rsid w:val="4B397B8A"/>
    <w:rsid w:val="5DF74C51"/>
    <w:rsid w:val="64BC2B52"/>
    <w:rsid w:val="67DD504E"/>
    <w:rsid w:val="682A40E0"/>
    <w:rsid w:val="68BF37B9"/>
    <w:rsid w:val="6A091BC8"/>
    <w:rsid w:val="6A7A4C90"/>
    <w:rsid w:val="6D7C0558"/>
    <w:rsid w:val="6E183E17"/>
    <w:rsid w:val="6F5F1B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3AA45"/>
  <w15:docId w15:val="{F2F7A1BE-E7B5-48B6-AA9F-EDB1E6712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unhideWhenUsed="1" w:qFormat="1"/>
    <w:lsdException w:name="toc 6" w:uiPriority="39" w:unhideWhenUsed="1" w:qFormat="1"/>
    <w:lsdException w:name="toc 7" w:uiPriority="39" w:qFormat="1"/>
    <w:lsdException w:name="toc 8" w:uiPriority="39" w:unhideWhenUsed="1" w:qFormat="1"/>
    <w:lsdException w:name="toc 9" w:uiPriority="39" w:unhideWhenUsed="1" w:qFormat="1"/>
    <w:lsdException w:name="Normal Indent" w:uiPriority="0" w:qFormat="1"/>
    <w:lsdException w:name="footnote text" w:semiHidden="1" w:unhideWhenUsed="1"/>
    <w:lsdException w:name="annotation text" w:uiPriority="0" w:qFormat="1"/>
    <w:lsdException w:name="header" w:uiPriority="0" w:unhideWhenUsed="1" w:qFormat="1"/>
    <w:lsdException w:name="footer" w:uiPriority="0" w:unhideWhenUsed="1"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uiPriority="0" w:qFormat="1"/>
    <w:lsdException w:name="Body Text First Indent 2" w:semiHidden="1" w:unhideWhenUsed="1"/>
    <w:lsdException w:name="Note Heading" w:semiHidden="1" w:unhideWhenUsed="1"/>
    <w:lsdException w:name="Body Text 2" w:uiPriority="0" w:unhideWhenUsed="1" w:qFormat="1"/>
    <w:lsdException w:name="Body Text 3" w:uiPriority="0" w:qFormat="1"/>
    <w:lsdException w:name="Body Text Indent 2" w:uiPriority="0" w:qFormat="1"/>
    <w:lsdException w:name="Body Text Indent 3" w:uiPriority="0" w:unhideWhenUsed="1" w:qFormat="1"/>
    <w:lsdException w:name="Block Text" w:semiHidden="1" w:unhideWhenUsed="1"/>
    <w:lsdException w:name="Hyperlink" w:qFormat="1"/>
    <w:lsdException w:name="FollowedHyperlink" w:qFormat="1"/>
    <w:lsdException w:name="Strong" w:uiPriority="0"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uiPriority="0" w:qFormat="1"/>
    <w:lsdException w:name="HTML Code" w:uiPriority="0" w:qFormat="1"/>
    <w:lsdException w:name="HTML Definition" w:uiPriority="0" w:qFormat="1"/>
    <w:lsdException w:name="HTML Keyboard" w:semiHidden="1" w:unhideWhenUsed="1"/>
    <w:lsdException w:name="HTML Preformatted" w:qFormat="1"/>
    <w:lsdException w:name="HTML Sample" w:semiHidden="1" w:unhideWhenUsed="1"/>
    <w:lsdException w:name="HTML Typewriter" w:semiHidden="1" w:unhideWhenUsed="1"/>
    <w:lsdException w:name="HTML Variable" w:uiPriority="0" w:qFormat="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autoRedefine/>
    <w:qFormat/>
    <w:pPr>
      <w:widowControl w:val="0"/>
      <w:jc w:val="both"/>
    </w:pPr>
    <w:rPr>
      <w:kern w:val="2"/>
      <w:sz w:val="21"/>
      <w:szCs w:val="24"/>
    </w:rPr>
  </w:style>
  <w:style w:type="paragraph" w:styleId="1">
    <w:name w:val="heading 1"/>
    <w:basedOn w:val="a1"/>
    <w:next w:val="a1"/>
    <w:link w:val="11"/>
    <w:autoRedefine/>
    <w:qFormat/>
    <w:pPr>
      <w:keepNext/>
      <w:keepLines/>
      <w:spacing w:before="340" w:after="330" w:line="578" w:lineRule="atLeast"/>
      <w:jc w:val="left"/>
      <w:outlineLvl w:val="0"/>
    </w:pPr>
    <w:rPr>
      <w:b/>
      <w:kern w:val="44"/>
      <w:sz w:val="36"/>
      <w:szCs w:val="20"/>
    </w:rPr>
  </w:style>
  <w:style w:type="paragraph" w:styleId="2">
    <w:name w:val="heading 2"/>
    <w:basedOn w:val="a1"/>
    <w:next w:val="a2"/>
    <w:link w:val="20"/>
    <w:autoRedefine/>
    <w:qFormat/>
    <w:pPr>
      <w:keepNext/>
      <w:keepLines/>
      <w:spacing w:before="260" w:after="260" w:line="416" w:lineRule="auto"/>
      <w:outlineLvl w:val="1"/>
    </w:pPr>
    <w:rPr>
      <w:b/>
      <w:sz w:val="32"/>
      <w:szCs w:val="20"/>
    </w:rPr>
  </w:style>
  <w:style w:type="paragraph" w:styleId="3">
    <w:name w:val="heading 3"/>
    <w:basedOn w:val="a1"/>
    <w:next w:val="a1"/>
    <w:link w:val="30"/>
    <w:autoRedefine/>
    <w:qFormat/>
    <w:pPr>
      <w:keepNext/>
      <w:keepLines/>
      <w:spacing w:before="260" w:after="260" w:line="416" w:lineRule="atLeast"/>
      <w:outlineLvl w:val="2"/>
    </w:pPr>
    <w:rPr>
      <w:b/>
      <w:sz w:val="28"/>
      <w:szCs w:val="20"/>
    </w:rPr>
  </w:style>
  <w:style w:type="paragraph" w:styleId="4">
    <w:name w:val="heading 4"/>
    <w:basedOn w:val="a3"/>
    <w:next w:val="a1"/>
    <w:link w:val="40"/>
    <w:autoRedefine/>
    <w:qFormat/>
    <w:pPr>
      <w:keepNext/>
      <w:keepLines/>
      <w:widowControl w:val="0"/>
      <w:spacing w:before="280" w:after="290" w:line="376" w:lineRule="auto"/>
      <w:outlineLvl w:val="3"/>
    </w:pPr>
    <w:rPr>
      <w:rFonts w:ascii="Arial" w:eastAsia="黑体" w:hAnsi="Arial"/>
      <w:bCs/>
      <w:kern w:val="2"/>
      <w:sz w:val="28"/>
      <w:szCs w:val="28"/>
    </w:rPr>
  </w:style>
  <w:style w:type="paragraph" w:styleId="5">
    <w:name w:val="heading 5"/>
    <w:basedOn w:val="a1"/>
    <w:next w:val="a1"/>
    <w:link w:val="50"/>
    <w:autoRedefine/>
    <w:qFormat/>
    <w:pPr>
      <w:keepNext/>
      <w:keepLines/>
      <w:adjustRightInd w:val="0"/>
      <w:spacing w:before="280" w:after="290" w:line="376" w:lineRule="atLeast"/>
      <w:textAlignment w:val="baseline"/>
      <w:outlineLvl w:val="4"/>
    </w:pPr>
    <w:rPr>
      <w:rFonts w:ascii="宋体" w:eastAsia="仿宋_GB2312"/>
      <w:b/>
      <w:kern w:val="0"/>
      <w:sz w:val="28"/>
      <w:szCs w:val="20"/>
    </w:rPr>
  </w:style>
  <w:style w:type="paragraph" w:styleId="6">
    <w:name w:val="heading 6"/>
    <w:basedOn w:val="a1"/>
    <w:next w:val="a1"/>
    <w:link w:val="60"/>
    <w:autoRedefine/>
    <w:qFormat/>
    <w:pPr>
      <w:keepNext/>
      <w:keepLines/>
      <w:spacing w:before="240" w:after="64" w:line="320" w:lineRule="auto"/>
      <w:outlineLvl w:val="5"/>
    </w:pPr>
    <w:rPr>
      <w:rFonts w:ascii="Arial" w:eastAsia="黑体" w:hAnsi="Arial"/>
      <w:b/>
      <w:bCs/>
      <w:sz w:val="24"/>
    </w:rPr>
  </w:style>
  <w:style w:type="paragraph" w:styleId="7">
    <w:name w:val="heading 7"/>
    <w:basedOn w:val="a3"/>
    <w:next w:val="a1"/>
    <w:link w:val="70"/>
    <w:autoRedefine/>
    <w:qFormat/>
    <w:pPr>
      <w:keepNext/>
      <w:keepLines/>
      <w:widowControl w:val="0"/>
      <w:tabs>
        <w:tab w:val="left" w:pos="960"/>
      </w:tabs>
      <w:adjustRightInd w:val="0"/>
      <w:spacing w:before="100" w:beforeAutospacing="1" w:after="100" w:afterAutospacing="1"/>
      <w:textAlignment w:val="baseline"/>
      <w:outlineLvl w:val="6"/>
    </w:pPr>
    <w:rPr>
      <w:rFonts w:eastAsia="宋体"/>
      <w:sz w:val="24"/>
    </w:rPr>
  </w:style>
  <w:style w:type="paragraph" w:styleId="8">
    <w:name w:val="heading 8"/>
    <w:basedOn w:val="a3"/>
    <w:next w:val="a1"/>
    <w:link w:val="80"/>
    <w:autoRedefine/>
    <w:qFormat/>
    <w:pPr>
      <w:keepNext/>
      <w:keepLines/>
      <w:widowControl w:val="0"/>
      <w:tabs>
        <w:tab w:val="left" w:pos="1440"/>
      </w:tabs>
      <w:adjustRightInd w:val="0"/>
      <w:spacing w:before="100" w:beforeAutospacing="1" w:after="100" w:afterAutospacing="1"/>
      <w:textAlignment w:val="baseline"/>
      <w:outlineLvl w:val="7"/>
    </w:pPr>
    <w:rPr>
      <w:rFonts w:ascii="Arial" w:eastAsia="黑体" w:hAnsi="Arial"/>
      <w:b w:val="0"/>
      <w:sz w:val="24"/>
    </w:rPr>
  </w:style>
  <w:style w:type="paragraph" w:styleId="9">
    <w:name w:val="heading 9"/>
    <w:basedOn w:val="a3"/>
    <w:next w:val="a1"/>
    <w:link w:val="90"/>
    <w:autoRedefine/>
    <w:qFormat/>
    <w:pPr>
      <w:keepNext/>
      <w:keepLines/>
      <w:widowControl w:val="0"/>
      <w:tabs>
        <w:tab w:val="left" w:pos="1440"/>
      </w:tabs>
      <w:adjustRightInd w:val="0"/>
      <w:spacing w:before="100" w:beforeAutospacing="1" w:after="100" w:afterAutospacing="1"/>
      <w:textAlignment w:val="baseline"/>
      <w:outlineLvl w:val="8"/>
    </w:pPr>
    <w:rPr>
      <w:rFonts w:ascii="Arial" w:eastAsia="黑体" w:hAnsi="Arial"/>
      <w:b w:val="0"/>
      <w:sz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2">
    <w:name w:val="Normal Indent"/>
    <w:basedOn w:val="a1"/>
    <w:link w:val="10"/>
    <w:autoRedefine/>
    <w:qFormat/>
    <w:pPr>
      <w:ind w:firstLine="425"/>
    </w:pPr>
    <w:rPr>
      <w:szCs w:val="20"/>
    </w:rPr>
  </w:style>
  <w:style w:type="paragraph" w:styleId="a3">
    <w:name w:val="Body Text"/>
    <w:basedOn w:val="a1"/>
    <w:link w:val="a7"/>
    <w:autoRedefine/>
    <w:qFormat/>
    <w:pPr>
      <w:widowControl/>
      <w:spacing w:line="320" w:lineRule="atLeast"/>
    </w:pPr>
    <w:rPr>
      <w:rFonts w:eastAsia="隶书"/>
      <w:b/>
      <w:kern w:val="0"/>
      <w:sz w:val="44"/>
      <w:szCs w:val="20"/>
    </w:rPr>
  </w:style>
  <w:style w:type="paragraph" w:styleId="71">
    <w:name w:val="toc 7"/>
    <w:basedOn w:val="a1"/>
    <w:next w:val="a1"/>
    <w:autoRedefine/>
    <w:uiPriority w:val="39"/>
    <w:qFormat/>
    <w:pPr>
      <w:ind w:leftChars="1200" w:left="2520"/>
    </w:pPr>
  </w:style>
  <w:style w:type="paragraph" w:styleId="a8">
    <w:name w:val="caption"/>
    <w:basedOn w:val="a1"/>
    <w:next w:val="a1"/>
    <w:link w:val="a9"/>
    <w:autoRedefine/>
    <w:uiPriority w:val="35"/>
    <w:qFormat/>
    <w:pPr>
      <w:spacing w:line="360" w:lineRule="auto"/>
      <w:jc w:val="left"/>
    </w:pPr>
    <w:rPr>
      <w:rFonts w:ascii="Cambria" w:eastAsia="黑体" w:hAnsi="Cambria"/>
      <w:sz w:val="20"/>
      <w:szCs w:val="20"/>
    </w:rPr>
  </w:style>
  <w:style w:type="paragraph" w:styleId="aa">
    <w:name w:val="Document Map"/>
    <w:basedOn w:val="a1"/>
    <w:link w:val="ab"/>
    <w:autoRedefine/>
    <w:qFormat/>
    <w:pPr>
      <w:shd w:val="clear" w:color="auto" w:fill="000080"/>
    </w:pPr>
  </w:style>
  <w:style w:type="paragraph" w:styleId="ac">
    <w:name w:val="annotation text"/>
    <w:basedOn w:val="a1"/>
    <w:link w:val="ad"/>
    <w:autoRedefine/>
    <w:qFormat/>
    <w:pPr>
      <w:jc w:val="left"/>
    </w:pPr>
  </w:style>
  <w:style w:type="paragraph" w:styleId="31">
    <w:name w:val="Body Text 3"/>
    <w:basedOn w:val="a1"/>
    <w:link w:val="32"/>
    <w:autoRedefine/>
    <w:qFormat/>
    <w:pPr>
      <w:spacing w:after="120"/>
    </w:pPr>
    <w:rPr>
      <w:sz w:val="16"/>
      <w:szCs w:val="16"/>
    </w:rPr>
  </w:style>
  <w:style w:type="paragraph" w:styleId="ae">
    <w:name w:val="Body Text Indent"/>
    <w:basedOn w:val="a1"/>
    <w:link w:val="af"/>
    <w:autoRedefine/>
    <w:qFormat/>
    <w:pPr>
      <w:ind w:firstLine="570"/>
    </w:pPr>
    <w:rPr>
      <w:rFonts w:ascii="宋体"/>
      <w:sz w:val="28"/>
      <w:szCs w:val="20"/>
    </w:rPr>
  </w:style>
  <w:style w:type="paragraph" w:styleId="21">
    <w:name w:val="List 2"/>
    <w:basedOn w:val="a1"/>
    <w:autoRedefine/>
    <w:qFormat/>
    <w:pPr>
      <w:ind w:leftChars="200" w:left="100" w:hangingChars="200" w:hanging="200"/>
    </w:pPr>
    <w:rPr>
      <w:sz w:val="28"/>
    </w:rPr>
  </w:style>
  <w:style w:type="paragraph" w:styleId="51">
    <w:name w:val="toc 5"/>
    <w:basedOn w:val="a1"/>
    <w:next w:val="a1"/>
    <w:autoRedefine/>
    <w:uiPriority w:val="39"/>
    <w:unhideWhenUsed/>
    <w:qFormat/>
    <w:pPr>
      <w:ind w:leftChars="800" w:left="1680"/>
    </w:pPr>
    <w:rPr>
      <w:rFonts w:ascii="Calibri" w:hAnsi="Calibri"/>
      <w:szCs w:val="22"/>
    </w:rPr>
  </w:style>
  <w:style w:type="paragraph" w:styleId="33">
    <w:name w:val="toc 3"/>
    <w:basedOn w:val="a1"/>
    <w:next w:val="a1"/>
    <w:autoRedefine/>
    <w:uiPriority w:val="39"/>
    <w:qFormat/>
    <w:pPr>
      <w:ind w:leftChars="400" w:left="840"/>
    </w:pPr>
  </w:style>
  <w:style w:type="paragraph" w:styleId="af0">
    <w:name w:val="Plain Text"/>
    <w:basedOn w:val="a1"/>
    <w:link w:val="12"/>
    <w:autoRedefine/>
    <w:qFormat/>
    <w:rPr>
      <w:rFonts w:ascii="宋体" w:hAnsi="Courier New"/>
      <w:szCs w:val="20"/>
    </w:rPr>
  </w:style>
  <w:style w:type="paragraph" w:styleId="81">
    <w:name w:val="toc 8"/>
    <w:basedOn w:val="a1"/>
    <w:next w:val="a1"/>
    <w:autoRedefine/>
    <w:uiPriority w:val="39"/>
    <w:unhideWhenUsed/>
    <w:qFormat/>
    <w:pPr>
      <w:ind w:leftChars="1400" w:left="2940"/>
    </w:pPr>
    <w:rPr>
      <w:rFonts w:ascii="Calibri" w:hAnsi="Calibri"/>
      <w:szCs w:val="22"/>
    </w:rPr>
  </w:style>
  <w:style w:type="paragraph" w:styleId="af1">
    <w:name w:val="Date"/>
    <w:basedOn w:val="a1"/>
    <w:next w:val="a1"/>
    <w:link w:val="af2"/>
    <w:autoRedefine/>
    <w:qFormat/>
    <w:rPr>
      <w:szCs w:val="20"/>
    </w:rPr>
  </w:style>
  <w:style w:type="paragraph" w:styleId="22">
    <w:name w:val="Body Text Indent 2"/>
    <w:basedOn w:val="a1"/>
    <w:link w:val="23"/>
    <w:autoRedefine/>
    <w:qFormat/>
    <w:pPr>
      <w:spacing w:after="120" w:line="480" w:lineRule="auto"/>
      <w:ind w:leftChars="200" w:left="420"/>
    </w:pPr>
  </w:style>
  <w:style w:type="paragraph" w:styleId="af3">
    <w:name w:val="Balloon Text"/>
    <w:basedOn w:val="a1"/>
    <w:link w:val="af4"/>
    <w:autoRedefine/>
    <w:qFormat/>
    <w:rPr>
      <w:sz w:val="18"/>
      <w:szCs w:val="18"/>
    </w:rPr>
  </w:style>
  <w:style w:type="paragraph" w:styleId="af5">
    <w:name w:val="footer"/>
    <w:basedOn w:val="a1"/>
    <w:link w:val="af6"/>
    <w:autoRedefine/>
    <w:unhideWhenUsed/>
    <w:qFormat/>
    <w:pPr>
      <w:tabs>
        <w:tab w:val="center" w:pos="4153"/>
        <w:tab w:val="right" w:pos="8306"/>
      </w:tabs>
      <w:snapToGrid w:val="0"/>
      <w:jc w:val="left"/>
    </w:pPr>
    <w:rPr>
      <w:sz w:val="18"/>
      <w:szCs w:val="18"/>
    </w:rPr>
  </w:style>
  <w:style w:type="paragraph" w:styleId="af7">
    <w:name w:val="header"/>
    <w:basedOn w:val="a1"/>
    <w:link w:val="af8"/>
    <w:autoRedefine/>
    <w:unhideWhenUsed/>
    <w:qFormat/>
    <w:pPr>
      <w:pBdr>
        <w:bottom w:val="single" w:sz="6" w:space="1" w:color="auto"/>
      </w:pBdr>
      <w:tabs>
        <w:tab w:val="center" w:pos="4153"/>
        <w:tab w:val="right" w:pos="8306"/>
      </w:tabs>
      <w:snapToGrid w:val="0"/>
      <w:jc w:val="center"/>
    </w:pPr>
    <w:rPr>
      <w:sz w:val="18"/>
      <w:szCs w:val="18"/>
    </w:rPr>
  </w:style>
  <w:style w:type="paragraph" w:styleId="13">
    <w:name w:val="toc 1"/>
    <w:basedOn w:val="a1"/>
    <w:next w:val="a1"/>
    <w:autoRedefine/>
    <w:uiPriority w:val="39"/>
    <w:qFormat/>
  </w:style>
  <w:style w:type="paragraph" w:styleId="41">
    <w:name w:val="toc 4"/>
    <w:basedOn w:val="a1"/>
    <w:next w:val="a1"/>
    <w:autoRedefine/>
    <w:uiPriority w:val="39"/>
    <w:qFormat/>
    <w:pPr>
      <w:ind w:leftChars="600" w:left="1260"/>
    </w:pPr>
  </w:style>
  <w:style w:type="paragraph" w:styleId="af9">
    <w:name w:val="Subtitle"/>
    <w:basedOn w:val="a1"/>
    <w:next w:val="a1"/>
    <w:link w:val="14"/>
    <w:autoRedefine/>
    <w:qFormat/>
    <w:pPr>
      <w:spacing w:before="240" w:after="60" w:line="312" w:lineRule="auto"/>
      <w:jc w:val="center"/>
      <w:outlineLvl w:val="1"/>
    </w:pPr>
    <w:rPr>
      <w:rFonts w:ascii="黑体" w:eastAsia="黑体" w:hAnsi="黑体"/>
      <w:bCs/>
      <w:kern w:val="28"/>
      <w:sz w:val="24"/>
      <w:szCs w:val="32"/>
    </w:rPr>
  </w:style>
  <w:style w:type="paragraph" w:styleId="afa">
    <w:name w:val="List"/>
    <w:basedOn w:val="a1"/>
    <w:autoRedefine/>
    <w:qFormat/>
    <w:pPr>
      <w:ind w:left="200" w:hangingChars="200" w:hanging="200"/>
    </w:pPr>
  </w:style>
  <w:style w:type="paragraph" w:styleId="61">
    <w:name w:val="toc 6"/>
    <w:basedOn w:val="a1"/>
    <w:next w:val="a1"/>
    <w:autoRedefine/>
    <w:uiPriority w:val="39"/>
    <w:unhideWhenUsed/>
    <w:qFormat/>
    <w:pPr>
      <w:ind w:leftChars="1000" w:left="2100"/>
    </w:pPr>
    <w:rPr>
      <w:rFonts w:ascii="Calibri" w:hAnsi="Calibri"/>
      <w:szCs w:val="22"/>
    </w:rPr>
  </w:style>
  <w:style w:type="paragraph" w:styleId="34">
    <w:name w:val="Body Text Indent 3"/>
    <w:basedOn w:val="a1"/>
    <w:link w:val="35"/>
    <w:autoRedefine/>
    <w:unhideWhenUsed/>
    <w:qFormat/>
    <w:pPr>
      <w:spacing w:after="120"/>
      <w:ind w:leftChars="200" w:left="420"/>
    </w:pPr>
    <w:rPr>
      <w:rFonts w:ascii="宋体" w:hAnsi="宋体"/>
      <w:kern w:val="0"/>
      <w:sz w:val="24"/>
      <w:szCs w:val="20"/>
    </w:rPr>
  </w:style>
  <w:style w:type="paragraph" w:styleId="24">
    <w:name w:val="toc 2"/>
    <w:basedOn w:val="a1"/>
    <w:next w:val="a1"/>
    <w:autoRedefine/>
    <w:uiPriority w:val="39"/>
    <w:qFormat/>
    <w:pPr>
      <w:ind w:leftChars="200" w:left="420"/>
    </w:pPr>
  </w:style>
  <w:style w:type="paragraph" w:styleId="91">
    <w:name w:val="toc 9"/>
    <w:basedOn w:val="a1"/>
    <w:next w:val="a1"/>
    <w:autoRedefine/>
    <w:uiPriority w:val="39"/>
    <w:unhideWhenUsed/>
    <w:qFormat/>
    <w:pPr>
      <w:ind w:leftChars="1600" w:left="3360"/>
    </w:pPr>
    <w:rPr>
      <w:rFonts w:ascii="Calibri" w:hAnsi="Calibri"/>
      <w:szCs w:val="22"/>
    </w:rPr>
  </w:style>
  <w:style w:type="paragraph" w:styleId="25">
    <w:name w:val="Body Text 2"/>
    <w:basedOn w:val="a1"/>
    <w:link w:val="210"/>
    <w:autoRedefine/>
    <w:unhideWhenUsed/>
    <w:qFormat/>
    <w:pPr>
      <w:spacing w:after="120" w:line="480" w:lineRule="auto"/>
    </w:pPr>
    <w:rPr>
      <w:kern w:val="0"/>
      <w:sz w:val="20"/>
    </w:rPr>
  </w:style>
  <w:style w:type="paragraph" w:styleId="HTML">
    <w:name w:val="HTML Preformatted"/>
    <w:basedOn w:val="a1"/>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afb">
    <w:name w:val="Normal (Web)"/>
    <w:basedOn w:val="a1"/>
    <w:autoRedefine/>
    <w:qFormat/>
    <w:pPr>
      <w:widowControl/>
      <w:spacing w:before="100" w:beforeAutospacing="1" w:after="100" w:afterAutospacing="1"/>
      <w:jc w:val="left"/>
    </w:pPr>
    <w:rPr>
      <w:rFonts w:ascii="宋体" w:hAnsi="宋体" w:cs="宋体"/>
      <w:kern w:val="0"/>
      <w:sz w:val="24"/>
    </w:rPr>
  </w:style>
  <w:style w:type="paragraph" w:styleId="afc">
    <w:name w:val="Title"/>
    <w:basedOn w:val="a1"/>
    <w:next w:val="a1"/>
    <w:link w:val="15"/>
    <w:autoRedefine/>
    <w:qFormat/>
    <w:pPr>
      <w:spacing w:before="240" w:after="60"/>
      <w:jc w:val="center"/>
      <w:outlineLvl w:val="0"/>
    </w:pPr>
    <w:rPr>
      <w:rFonts w:ascii="Cambria" w:hAnsi="Cambria"/>
      <w:b/>
      <w:bCs/>
      <w:sz w:val="32"/>
      <w:szCs w:val="32"/>
    </w:rPr>
  </w:style>
  <w:style w:type="paragraph" w:styleId="afd">
    <w:name w:val="annotation subject"/>
    <w:basedOn w:val="ac"/>
    <w:next w:val="ac"/>
    <w:link w:val="afe"/>
    <w:autoRedefine/>
    <w:qFormat/>
    <w:rPr>
      <w:b/>
      <w:bCs/>
    </w:rPr>
  </w:style>
  <w:style w:type="paragraph" w:styleId="aff">
    <w:name w:val="Body Text First Indent"/>
    <w:basedOn w:val="a3"/>
    <w:link w:val="aff0"/>
    <w:autoRedefine/>
    <w:qFormat/>
    <w:pPr>
      <w:widowControl w:val="0"/>
      <w:spacing w:after="120" w:line="240" w:lineRule="auto"/>
      <w:ind w:firstLineChars="100" w:firstLine="420"/>
    </w:pPr>
    <w:rPr>
      <w:rFonts w:eastAsia="宋体"/>
      <w:b w:val="0"/>
      <w:kern w:val="2"/>
      <w:sz w:val="21"/>
      <w:szCs w:val="24"/>
    </w:rPr>
  </w:style>
  <w:style w:type="table" w:styleId="aff1">
    <w:name w:val="Table Grid"/>
    <w:basedOn w:val="a5"/>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Strong"/>
    <w:basedOn w:val="a4"/>
    <w:autoRedefine/>
    <w:qFormat/>
  </w:style>
  <w:style w:type="character" w:styleId="aff3">
    <w:name w:val="page number"/>
    <w:basedOn w:val="a4"/>
    <w:autoRedefine/>
    <w:qFormat/>
  </w:style>
  <w:style w:type="character" w:styleId="aff4">
    <w:name w:val="FollowedHyperlink"/>
    <w:basedOn w:val="a4"/>
    <w:autoRedefine/>
    <w:uiPriority w:val="99"/>
    <w:qFormat/>
    <w:rPr>
      <w:rFonts w:ascii="宋体" w:eastAsia="宋体" w:hAnsi="宋体" w:cs="宋体" w:hint="eastAsia"/>
      <w:color w:val="0033CC"/>
      <w:sz w:val="18"/>
      <w:szCs w:val="18"/>
      <w:u w:val="none"/>
    </w:rPr>
  </w:style>
  <w:style w:type="character" w:styleId="aff5">
    <w:name w:val="Emphasis"/>
    <w:basedOn w:val="a4"/>
    <w:autoRedefine/>
    <w:qFormat/>
  </w:style>
  <w:style w:type="character" w:styleId="HTML1">
    <w:name w:val="HTML Definition"/>
    <w:basedOn w:val="a4"/>
    <w:autoRedefine/>
    <w:qFormat/>
  </w:style>
  <w:style w:type="character" w:styleId="HTML2">
    <w:name w:val="HTML Variable"/>
    <w:basedOn w:val="a4"/>
    <w:autoRedefine/>
    <w:qFormat/>
  </w:style>
  <w:style w:type="character" w:styleId="aff6">
    <w:name w:val="Hyperlink"/>
    <w:basedOn w:val="a4"/>
    <w:autoRedefine/>
    <w:uiPriority w:val="99"/>
    <w:qFormat/>
    <w:rPr>
      <w:rFonts w:ascii="宋体" w:eastAsia="宋体" w:hAnsi="宋体" w:cs="宋体" w:hint="eastAsia"/>
      <w:color w:val="0033CC"/>
      <w:sz w:val="18"/>
      <w:szCs w:val="18"/>
      <w:u w:val="none"/>
    </w:rPr>
  </w:style>
  <w:style w:type="character" w:styleId="HTML3">
    <w:name w:val="HTML Code"/>
    <w:basedOn w:val="a4"/>
    <w:autoRedefine/>
    <w:qFormat/>
    <w:rPr>
      <w:rFonts w:ascii="Courier New" w:hAnsi="Courier New"/>
      <w:sz w:val="20"/>
    </w:rPr>
  </w:style>
  <w:style w:type="character" w:styleId="aff7">
    <w:name w:val="annotation reference"/>
    <w:basedOn w:val="a4"/>
    <w:autoRedefine/>
    <w:qFormat/>
    <w:rPr>
      <w:sz w:val="21"/>
      <w:szCs w:val="21"/>
    </w:rPr>
  </w:style>
  <w:style w:type="character" w:styleId="HTML4">
    <w:name w:val="HTML Cite"/>
    <w:basedOn w:val="a4"/>
    <w:autoRedefine/>
    <w:qFormat/>
  </w:style>
  <w:style w:type="paragraph" w:customStyle="1" w:styleId="aff8">
    <w:name w:val="表格文字"/>
    <w:next w:val="a3"/>
    <w:autoRedefine/>
    <w:qFormat/>
    <w:pPr>
      <w:widowControl w:val="0"/>
      <w:adjustRightInd w:val="0"/>
      <w:spacing w:line="420" w:lineRule="atLeast"/>
      <w:textAlignment w:val="baseline"/>
    </w:pPr>
    <w:rPr>
      <w:sz w:val="21"/>
    </w:rPr>
  </w:style>
  <w:style w:type="character" w:customStyle="1" w:styleId="af8">
    <w:name w:val="页眉 字符"/>
    <w:basedOn w:val="a4"/>
    <w:link w:val="af7"/>
    <w:autoRedefine/>
    <w:qFormat/>
    <w:rPr>
      <w:sz w:val="18"/>
      <w:szCs w:val="18"/>
    </w:rPr>
  </w:style>
  <w:style w:type="character" w:customStyle="1" w:styleId="af6">
    <w:name w:val="页脚 字符"/>
    <w:basedOn w:val="a4"/>
    <w:link w:val="af5"/>
    <w:autoRedefine/>
    <w:qFormat/>
    <w:rPr>
      <w:sz w:val="18"/>
      <w:szCs w:val="18"/>
    </w:rPr>
  </w:style>
  <w:style w:type="character" w:customStyle="1" w:styleId="16">
    <w:name w:val="标题 1 字符"/>
    <w:basedOn w:val="a4"/>
    <w:autoRedefine/>
    <w:qFormat/>
    <w:rPr>
      <w:rFonts w:ascii="Times New Roman" w:eastAsia="宋体" w:hAnsi="Times New Roman" w:cs="Times New Roman"/>
      <w:b/>
      <w:bCs/>
      <w:kern w:val="44"/>
      <w:sz w:val="44"/>
      <w:szCs w:val="44"/>
    </w:rPr>
  </w:style>
  <w:style w:type="character" w:customStyle="1" w:styleId="20">
    <w:name w:val="标题 2 字符"/>
    <w:basedOn w:val="a4"/>
    <w:link w:val="2"/>
    <w:autoRedefine/>
    <w:qFormat/>
    <w:rPr>
      <w:rFonts w:ascii="Times New Roman" w:eastAsia="宋体" w:hAnsi="Times New Roman" w:cs="Times New Roman"/>
      <w:b/>
      <w:sz w:val="32"/>
      <w:szCs w:val="20"/>
    </w:rPr>
  </w:style>
  <w:style w:type="character" w:customStyle="1" w:styleId="30">
    <w:name w:val="标题 3 字符"/>
    <w:basedOn w:val="a4"/>
    <w:link w:val="3"/>
    <w:autoRedefine/>
    <w:qFormat/>
    <w:rPr>
      <w:rFonts w:ascii="Times New Roman" w:eastAsia="宋体" w:hAnsi="Times New Roman" w:cs="Times New Roman"/>
      <w:b/>
      <w:sz w:val="28"/>
      <w:szCs w:val="20"/>
    </w:rPr>
  </w:style>
  <w:style w:type="character" w:customStyle="1" w:styleId="40">
    <w:name w:val="标题 4 字符"/>
    <w:basedOn w:val="a4"/>
    <w:link w:val="4"/>
    <w:autoRedefine/>
    <w:qFormat/>
    <w:rPr>
      <w:rFonts w:ascii="Arial" w:eastAsia="黑体" w:hAnsi="Arial" w:cs="Times New Roman"/>
      <w:b/>
      <w:bCs/>
      <w:sz w:val="28"/>
      <w:szCs w:val="28"/>
    </w:rPr>
  </w:style>
  <w:style w:type="character" w:customStyle="1" w:styleId="50">
    <w:name w:val="标题 5 字符"/>
    <w:basedOn w:val="a4"/>
    <w:link w:val="5"/>
    <w:autoRedefine/>
    <w:qFormat/>
    <w:rPr>
      <w:rFonts w:ascii="宋体" w:eastAsia="仿宋_GB2312" w:hAnsi="Times New Roman" w:cs="Times New Roman"/>
      <w:b/>
      <w:kern w:val="0"/>
      <w:sz w:val="28"/>
      <w:szCs w:val="20"/>
    </w:rPr>
  </w:style>
  <w:style w:type="character" w:customStyle="1" w:styleId="60">
    <w:name w:val="标题 6 字符"/>
    <w:basedOn w:val="a4"/>
    <w:link w:val="6"/>
    <w:autoRedefine/>
    <w:qFormat/>
    <w:rPr>
      <w:rFonts w:ascii="Arial" w:eastAsia="黑体" w:hAnsi="Arial" w:cs="Times New Roman"/>
      <w:b/>
      <w:bCs/>
      <w:sz w:val="24"/>
      <w:szCs w:val="24"/>
    </w:rPr>
  </w:style>
  <w:style w:type="character" w:customStyle="1" w:styleId="70">
    <w:name w:val="标题 7 字符"/>
    <w:basedOn w:val="a4"/>
    <w:link w:val="7"/>
    <w:autoRedefine/>
    <w:qFormat/>
    <w:rPr>
      <w:rFonts w:ascii="Times New Roman" w:eastAsia="宋体" w:hAnsi="Times New Roman" w:cs="Times New Roman"/>
      <w:b/>
      <w:kern w:val="0"/>
      <w:sz w:val="24"/>
      <w:szCs w:val="20"/>
    </w:rPr>
  </w:style>
  <w:style w:type="character" w:customStyle="1" w:styleId="80">
    <w:name w:val="标题 8 字符"/>
    <w:basedOn w:val="a4"/>
    <w:link w:val="8"/>
    <w:autoRedefine/>
    <w:qFormat/>
    <w:rPr>
      <w:rFonts w:ascii="Arial" w:eastAsia="黑体" w:hAnsi="Arial" w:cs="Times New Roman"/>
      <w:kern w:val="0"/>
      <w:sz w:val="24"/>
      <w:szCs w:val="20"/>
    </w:rPr>
  </w:style>
  <w:style w:type="character" w:customStyle="1" w:styleId="90">
    <w:name w:val="标题 9 字符"/>
    <w:basedOn w:val="a4"/>
    <w:link w:val="9"/>
    <w:autoRedefine/>
    <w:qFormat/>
    <w:rPr>
      <w:rFonts w:ascii="Arial" w:eastAsia="黑体" w:hAnsi="Arial" w:cs="Times New Roman"/>
      <w:kern w:val="0"/>
      <w:sz w:val="24"/>
      <w:szCs w:val="20"/>
    </w:rPr>
  </w:style>
  <w:style w:type="character" w:customStyle="1" w:styleId="a7">
    <w:name w:val="正文文本 字符"/>
    <w:basedOn w:val="a4"/>
    <w:link w:val="a3"/>
    <w:autoRedefine/>
    <w:qFormat/>
    <w:rPr>
      <w:rFonts w:ascii="Times New Roman" w:eastAsia="隶书" w:hAnsi="Times New Roman" w:cs="Times New Roman"/>
      <w:b/>
      <w:kern w:val="0"/>
      <w:sz w:val="44"/>
      <w:szCs w:val="20"/>
    </w:rPr>
  </w:style>
  <w:style w:type="character" w:customStyle="1" w:styleId="11">
    <w:name w:val="标题 1 字符1"/>
    <w:link w:val="1"/>
    <w:autoRedefine/>
    <w:qFormat/>
    <w:rPr>
      <w:rFonts w:ascii="Times New Roman" w:eastAsia="宋体" w:hAnsi="Times New Roman" w:cs="Times New Roman"/>
      <w:b/>
      <w:kern w:val="44"/>
      <w:sz w:val="36"/>
      <w:szCs w:val="20"/>
    </w:rPr>
  </w:style>
  <w:style w:type="character" w:customStyle="1" w:styleId="10">
    <w:name w:val="正文缩进 字符1"/>
    <w:link w:val="a2"/>
    <w:autoRedefine/>
    <w:qFormat/>
    <w:rPr>
      <w:rFonts w:ascii="Times New Roman" w:eastAsia="宋体" w:hAnsi="Times New Roman" w:cs="Times New Roman"/>
      <w:szCs w:val="20"/>
    </w:rPr>
  </w:style>
  <w:style w:type="character" w:customStyle="1" w:styleId="a9">
    <w:name w:val="题注 字符"/>
    <w:link w:val="a8"/>
    <w:autoRedefine/>
    <w:uiPriority w:val="35"/>
    <w:qFormat/>
    <w:rPr>
      <w:rFonts w:ascii="Cambria" w:eastAsia="黑体" w:hAnsi="Cambria" w:cs="Times New Roman"/>
      <w:sz w:val="20"/>
      <w:szCs w:val="20"/>
    </w:rPr>
  </w:style>
  <w:style w:type="character" w:customStyle="1" w:styleId="ab">
    <w:name w:val="文档结构图 字符"/>
    <w:basedOn w:val="a4"/>
    <w:link w:val="aa"/>
    <w:autoRedefine/>
    <w:qFormat/>
    <w:rPr>
      <w:rFonts w:ascii="Times New Roman" w:eastAsia="宋体" w:hAnsi="Times New Roman" w:cs="Times New Roman"/>
      <w:szCs w:val="24"/>
      <w:shd w:val="clear" w:color="auto" w:fill="000080"/>
    </w:rPr>
  </w:style>
  <w:style w:type="character" w:customStyle="1" w:styleId="ad">
    <w:name w:val="批注文字 字符"/>
    <w:basedOn w:val="a4"/>
    <w:link w:val="ac"/>
    <w:autoRedefine/>
    <w:qFormat/>
    <w:rPr>
      <w:rFonts w:ascii="Times New Roman" w:eastAsia="宋体" w:hAnsi="Times New Roman" w:cs="Times New Roman"/>
      <w:szCs w:val="24"/>
    </w:rPr>
  </w:style>
  <w:style w:type="character" w:customStyle="1" w:styleId="32">
    <w:name w:val="正文文本 3 字符"/>
    <w:basedOn w:val="a4"/>
    <w:link w:val="31"/>
    <w:autoRedefine/>
    <w:qFormat/>
    <w:rPr>
      <w:rFonts w:ascii="Times New Roman" w:eastAsia="宋体" w:hAnsi="Times New Roman" w:cs="Times New Roman"/>
      <w:sz w:val="16"/>
      <w:szCs w:val="16"/>
    </w:rPr>
  </w:style>
  <w:style w:type="character" w:customStyle="1" w:styleId="af">
    <w:name w:val="正文文本缩进 字符"/>
    <w:basedOn w:val="a4"/>
    <w:link w:val="ae"/>
    <w:autoRedefine/>
    <w:qFormat/>
    <w:rPr>
      <w:rFonts w:ascii="宋体" w:eastAsia="宋体" w:hAnsi="Times New Roman" w:cs="Times New Roman"/>
      <w:sz w:val="28"/>
      <w:szCs w:val="20"/>
    </w:rPr>
  </w:style>
  <w:style w:type="character" w:customStyle="1" w:styleId="aff9">
    <w:name w:val="纯文本 字符"/>
    <w:basedOn w:val="a4"/>
    <w:autoRedefine/>
    <w:uiPriority w:val="99"/>
    <w:qFormat/>
    <w:rPr>
      <w:rFonts w:asciiTheme="minorEastAsia" w:hAnsi="Courier New" w:cs="Courier New"/>
      <w:szCs w:val="24"/>
    </w:rPr>
  </w:style>
  <w:style w:type="character" w:customStyle="1" w:styleId="12">
    <w:name w:val="纯文本 字符1"/>
    <w:link w:val="af0"/>
    <w:autoRedefine/>
    <w:qFormat/>
    <w:rPr>
      <w:rFonts w:ascii="宋体" w:eastAsia="宋体" w:hAnsi="Courier New" w:cs="Times New Roman"/>
      <w:szCs w:val="20"/>
    </w:rPr>
  </w:style>
  <w:style w:type="character" w:customStyle="1" w:styleId="af2">
    <w:name w:val="日期 字符"/>
    <w:basedOn w:val="a4"/>
    <w:link w:val="af1"/>
    <w:autoRedefine/>
    <w:qFormat/>
    <w:rPr>
      <w:rFonts w:ascii="Times New Roman" w:eastAsia="宋体" w:hAnsi="Times New Roman" w:cs="Times New Roman"/>
      <w:szCs w:val="20"/>
    </w:rPr>
  </w:style>
  <w:style w:type="character" w:customStyle="1" w:styleId="23">
    <w:name w:val="正文文本缩进 2 字符"/>
    <w:basedOn w:val="a4"/>
    <w:link w:val="22"/>
    <w:autoRedefine/>
    <w:qFormat/>
    <w:rPr>
      <w:rFonts w:ascii="Times New Roman" w:eastAsia="宋体" w:hAnsi="Times New Roman" w:cs="Times New Roman"/>
      <w:szCs w:val="24"/>
    </w:rPr>
  </w:style>
  <w:style w:type="character" w:customStyle="1" w:styleId="af4">
    <w:name w:val="批注框文本 字符"/>
    <w:basedOn w:val="a4"/>
    <w:link w:val="af3"/>
    <w:autoRedefine/>
    <w:qFormat/>
    <w:rPr>
      <w:rFonts w:ascii="Times New Roman" w:eastAsia="宋体" w:hAnsi="Times New Roman" w:cs="Times New Roman"/>
      <w:sz w:val="18"/>
      <w:szCs w:val="18"/>
    </w:rPr>
  </w:style>
  <w:style w:type="character" w:customStyle="1" w:styleId="affa">
    <w:name w:val="副标题 字符"/>
    <w:basedOn w:val="a4"/>
    <w:autoRedefine/>
    <w:qFormat/>
    <w:rPr>
      <w:b/>
      <w:bCs/>
      <w:kern w:val="28"/>
      <w:sz w:val="32"/>
      <w:szCs w:val="32"/>
    </w:rPr>
  </w:style>
  <w:style w:type="character" w:customStyle="1" w:styleId="14">
    <w:name w:val="副标题 字符1"/>
    <w:basedOn w:val="a4"/>
    <w:link w:val="af9"/>
    <w:autoRedefine/>
    <w:uiPriority w:val="11"/>
    <w:qFormat/>
    <w:rPr>
      <w:rFonts w:ascii="黑体" w:eastAsia="黑体" w:hAnsi="黑体" w:cs="Times New Roman"/>
      <w:bCs/>
      <w:kern w:val="28"/>
      <w:sz w:val="24"/>
      <w:szCs w:val="32"/>
    </w:rPr>
  </w:style>
  <w:style w:type="character" w:customStyle="1" w:styleId="35">
    <w:name w:val="正文文本缩进 3 字符"/>
    <w:basedOn w:val="a4"/>
    <w:link w:val="34"/>
    <w:autoRedefine/>
    <w:qFormat/>
    <w:rPr>
      <w:rFonts w:ascii="宋体" w:eastAsia="宋体" w:hAnsi="宋体" w:cs="Times New Roman"/>
      <w:kern w:val="0"/>
      <w:sz w:val="24"/>
      <w:szCs w:val="20"/>
    </w:rPr>
  </w:style>
  <w:style w:type="character" w:customStyle="1" w:styleId="26">
    <w:name w:val="正文文本 2 字符"/>
    <w:basedOn w:val="a4"/>
    <w:autoRedefine/>
    <w:qFormat/>
    <w:rPr>
      <w:rFonts w:ascii="Times New Roman" w:eastAsia="宋体" w:hAnsi="Times New Roman" w:cs="Times New Roman"/>
      <w:szCs w:val="24"/>
    </w:rPr>
  </w:style>
  <w:style w:type="character" w:customStyle="1" w:styleId="210">
    <w:name w:val="正文文本 2 字符1"/>
    <w:basedOn w:val="a4"/>
    <w:link w:val="25"/>
    <w:autoRedefine/>
    <w:uiPriority w:val="99"/>
    <w:qFormat/>
    <w:rPr>
      <w:rFonts w:ascii="Times New Roman" w:eastAsia="宋体" w:hAnsi="Times New Roman" w:cs="Times New Roman"/>
      <w:kern w:val="0"/>
      <w:sz w:val="20"/>
      <w:szCs w:val="24"/>
    </w:rPr>
  </w:style>
  <w:style w:type="character" w:customStyle="1" w:styleId="HTML0">
    <w:name w:val="HTML 预设格式 字符"/>
    <w:basedOn w:val="a4"/>
    <w:link w:val="HTML"/>
    <w:autoRedefine/>
    <w:uiPriority w:val="99"/>
    <w:qFormat/>
    <w:rPr>
      <w:rFonts w:ascii="宋体" w:eastAsia="宋体" w:hAnsi="宋体" w:cs="Times New Roman"/>
      <w:kern w:val="0"/>
      <w:sz w:val="24"/>
      <w:szCs w:val="24"/>
    </w:rPr>
  </w:style>
  <w:style w:type="character" w:customStyle="1" w:styleId="affb">
    <w:name w:val="标题 字符"/>
    <w:basedOn w:val="a4"/>
    <w:autoRedefine/>
    <w:qFormat/>
    <w:rPr>
      <w:rFonts w:asciiTheme="majorHAnsi" w:eastAsiaTheme="majorEastAsia" w:hAnsiTheme="majorHAnsi" w:cstheme="majorBidi"/>
      <w:b/>
      <w:bCs/>
      <w:sz w:val="32"/>
      <w:szCs w:val="32"/>
    </w:rPr>
  </w:style>
  <w:style w:type="character" w:customStyle="1" w:styleId="15">
    <w:name w:val="标题 字符1"/>
    <w:link w:val="afc"/>
    <w:autoRedefine/>
    <w:uiPriority w:val="10"/>
    <w:qFormat/>
    <w:locked/>
    <w:rPr>
      <w:rFonts w:ascii="Cambria" w:eastAsia="宋体" w:hAnsi="Cambria" w:cs="Times New Roman"/>
      <w:b/>
      <w:bCs/>
      <w:sz w:val="32"/>
      <w:szCs w:val="32"/>
    </w:rPr>
  </w:style>
  <w:style w:type="character" w:customStyle="1" w:styleId="afe">
    <w:name w:val="批注主题 字符"/>
    <w:basedOn w:val="ad"/>
    <w:link w:val="afd"/>
    <w:autoRedefine/>
    <w:qFormat/>
    <w:rPr>
      <w:rFonts w:ascii="Times New Roman" w:eastAsia="宋体" w:hAnsi="Times New Roman" w:cs="Times New Roman"/>
      <w:b/>
      <w:bCs/>
      <w:szCs w:val="24"/>
    </w:rPr>
  </w:style>
  <w:style w:type="character" w:customStyle="1" w:styleId="aff0">
    <w:name w:val="正文首行缩进 字符"/>
    <w:basedOn w:val="a7"/>
    <w:link w:val="aff"/>
    <w:autoRedefine/>
    <w:qFormat/>
    <w:rPr>
      <w:rFonts w:ascii="Times New Roman" w:eastAsia="宋体" w:hAnsi="Times New Roman" w:cs="Times New Roman"/>
      <w:b w:val="0"/>
      <w:kern w:val="0"/>
      <w:sz w:val="44"/>
      <w:szCs w:val="24"/>
    </w:rPr>
  </w:style>
  <w:style w:type="character" w:customStyle="1" w:styleId="affc">
    <w:name w:val="样式 (西文) 宋体 小四 黑色"/>
    <w:autoRedefine/>
    <w:qFormat/>
    <w:rPr>
      <w:rFonts w:ascii="宋体" w:eastAsia="宋体" w:hAnsi="宋体" w:hint="eastAsia"/>
      <w:color w:val="000000"/>
      <w:sz w:val="21"/>
    </w:rPr>
  </w:style>
  <w:style w:type="character" w:customStyle="1" w:styleId="MMTopic3Char">
    <w:name w:val="MM Topic 3 Char"/>
    <w:link w:val="MMTopic3"/>
    <w:autoRedefine/>
    <w:qFormat/>
    <w:rPr>
      <w:b/>
      <w:bCs/>
      <w:sz w:val="32"/>
      <w:szCs w:val="32"/>
    </w:rPr>
  </w:style>
  <w:style w:type="paragraph" w:customStyle="1" w:styleId="MMTopic3">
    <w:name w:val="MM Topic 3"/>
    <w:basedOn w:val="3"/>
    <w:link w:val="MMTopic3Char"/>
    <w:autoRedefine/>
    <w:qFormat/>
    <w:pPr>
      <w:tabs>
        <w:tab w:val="left" w:pos="1418"/>
        <w:tab w:val="left" w:pos="1571"/>
      </w:tabs>
      <w:spacing w:line="416" w:lineRule="auto"/>
      <w:ind w:left="1418" w:hanging="567"/>
    </w:pPr>
    <w:rPr>
      <w:rFonts w:asciiTheme="minorHAnsi" w:eastAsiaTheme="minorEastAsia" w:hAnsiTheme="minorHAnsi" w:cstheme="minorBidi"/>
      <w:bCs/>
      <w:sz w:val="32"/>
      <w:szCs w:val="32"/>
    </w:rPr>
  </w:style>
  <w:style w:type="character" w:customStyle="1" w:styleId="CharChar">
    <w:name w:val="Char Char"/>
    <w:autoRedefine/>
    <w:qFormat/>
    <w:rPr>
      <w:kern w:val="2"/>
      <w:sz w:val="21"/>
      <w:szCs w:val="24"/>
    </w:rPr>
  </w:style>
  <w:style w:type="character" w:customStyle="1" w:styleId="x-tab-strip-text4">
    <w:name w:val="x-tab-strip-text4"/>
    <w:basedOn w:val="a4"/>
    <w:autoRedefine/>
    <w:qFormat/>
    <w:rPr>
      <w:b/>
      <w:color w:val="15428B"/>
    </w:rPr>
  </w:style>
  <w:style w:type="character" w:customStyle="1" w:styleId="-1">
    <w:name w:val="彩色列表 - 着色 1 字符"/>
    <w:link w:val="-11"/>
    <w:autoRedefine/>
    <w:qFormat/>
    <w:rPr>
      <w:szCs w:val="24"/>
    </w:rPr>
  </w:style>
  <w:style w:type="paragraph" w:customStyle="1" w:styleId="-11">
    <w:name w:val="彩色列表 - 着色 11"/>
    <w:basedOn w:val="a1"/>
    <w:link w:val="-1"/>
    <w:autoRedefine/>
    <w:qFormat/>
    <w:pPr>
      <w:ind w:firstLineChars="200" w:firstLine="420"/>
    </w:pPr>
    <w:rPr>
      <w:rFonts w:asciiTheme="minorHAnsi" w:eastAsiaTheme="minorEastAsia" w:hAnsiTheme="minorHAnsi" w:cstheme="minorBidi"/>
    </w:rPr>
  </w:style>
  <w:style w:type="character" w:customStyle="1" w:styleId="Char">
    <w:name w:val="表格正文 Char"/>
    <w:link w:val="affd"/>
    <w:autoRedefine/>
    <w:qFormat/>
    <w:rPr>
      <w:szCs w:val="24"/>
    </w:rPr>
  </w:style>
  <w:style w:type="paragraph" w:customStyle="1" w:styleId="affd">
    <w:name w:val="表格正文"/>
    <w:basedOn w:val="a1"/>
    <w:link w:val="Char"/>
    <w:autoRedefine/>
    <w:qFormat/>
    <w:pPr>
      <w:spacing w:line="360" w:lineRule="atLeast"/>
    </w:pPr>
    <w:rPr>
      <w:rFonts w:asciiTheme="minorHAnsi" w:eastAsiaTheme="minorEastAsia" w:hAnsiTheme="minorHAnsi" w:cstheme="minorBidi"/>
    </w:rPr>
  </w:style>
  <w:style w:type="character" w:customStyle="1" w:styleId="MMTopic1Char">
    <w:name w:val="MM Topic 1 Char"/>
    <w:link w:val="MMTopic1"/>
    <w:autoRedefine/>
    <w:qFormat/>
    <w:rPr>
      <w:b/>
      <w:bCs/>
      <w:kern w:val="44"/>
      <w:sz w:val="44"/>
      <w:szCs w:val="44"/>
    </w:rPr>
  </w:style>
  <w:style w:type="paragraph" w:customStyle="1" w:styleId="MMTopic1">
    <w:name w:val="MM Topic 1"/>
    <w:basedOn w:val="1"/>
    <w:link w:val="MMTopic1Char"/>
    <w:autoRedefine/>
    <w:qFormat/>
    <w:pPr>
      <w:spacing w:line="578" w:lineRule="auto"/>
      <w:jc w:val="both"/>
    </w:pPr>
    <w:rPr>
      <w:rFonts w:asciiTheme="minorHAnsi" w:eastAsiaTheme="minorEastAsia" w:hAnsiTheme="minorHAnsi" w:cstheme="minorBidi"/>
      <w:bCs/>
      <w:sz w:val="44"/>
      <w:szCs w:val="44"/>
    </w:rPr>
  </w:style>
  <w:style w:type="character" w:customStyle="1" w:styleId="hover35">
    <w:name w:val="hover35"/>
    <w:basedOn w:val="a4"/>
    <w:autoRedefine/>
    <w:qFormat/>
    <w:rPr>
      <w:shd w:val="clear" w:color="auto" w:fill="DEECFD"/>
    </w:rPr>
  </w:style>
  <w:style w:type="character" w:customStyle="1" w:styleId="Char0">
    <w:name w:val="批注文字 Char"/>
    <w:autoRedefine/>
    <w:qFormat/>
    <w:rPr>
      <w:kern w:val="2"/>
      <w:sz w:val="21"/>
      <w:szCs w:val="24"/>
    </w:rPr>
  </w:style>
  <w:style w:type="character" w:customStyle="1" w:styleId="Char1">
    <w:name w:val="正文首行缩进 Char"/>
    <w:basedOn w:val="CharChar"/>
    <w:autoRedefine/>
    <w:qFormat/>
    <w:rPr>
      <w:kern w:val="2"/>
      <w:sz w:val="21"/>
      <w:szCs w:val="24"/>
    </w:rPr>
  </w:style>
  <w:style w:type="character" w:customStyle="1" w:styleId="x-tab-strip-text">
    <w:name w:val="x-tab-strip-text"/>
    <w:basedOn w:val="a4"/>
    <w:autoRedefine/>
    <w:qFormat/>
  </w:style>
  <w:style w:type="character" w:customStyle="1" w:styleId="Char10">
    <w:name w:val="纯文本 Char1"/>
    <w:autoRedefine/>
    <w:qFormat/>
    <w:locked/>
    <w:rPr>
      <w:rFonts w:ascii="宋体" w:eastAsia="宋体" w:hAnsi="Courier New" w:cs="Times New Roman"/>
      <w:szCs w:val="20"/>
    </w:rPr>
  </w:style>
  <w:style w:type="character" w:customStyle="1" w:styleId="x-tab-strip-text3">
    <w:name w:val="x-tab-strip-text3"/>
    <w:basedOn w:val="a4"/>
    <w:autoRedefine/>
    <w:qFormat/>
  </w:style>
  <w:style w:type="character" w:customStyle="1" w:styleId="Char2">
    <w:name w:val="正文加粗 Char"/>
    <w:autoRedefine/>
    <w:qFormat/>
    <w:rPr>
      <w:rFonts w:ascii="Arial" w:hAnsi="Arial"/>
      <w:b/>
      <w:sz w:val="24"/>
    </w:rPr>
  </w:style>
  <w:style w:type="character" w:customStyle="1" w:styleId="MMTopic2Char">
    <w:name w:val="MM Topic 2 Char"/>
    <w:link w:val="MMTopic2"/>
    <w:autoRedefine/>
    <w:qFormat/>
    <w:rPr>
      <w:rFonts w:ascii="Arial" w:eastAsia="黑体" w:hAnsi="Arial"/>
      <w:b/>
      <w:bCs/>
      <w:sz w:val="32"/>
      <w:szCs w:val="32"/>
    </w:rPr>
  </w:style>
  <w:style w:type="paragraph" w:customStyle="1" w:styleId="MMTopic2">
    <w:name w:val="MM Topic 2"/>
    <w:basedOn w:val="2"/>
    <w:link w:val="MMTopic2Char"/>
    <w:autoRedefine/>
    <w:qFormat/>
    <w:rPr>
      <w:rFonts w:ascii="Arial" w:eastAsia="黑体" w:hAnsi="Arial" w:cstheme="minorBidi"/>
      <w:bCs/>
      <w:szCs w:val="32"/>
    </w:rPr>
  </w:style>
  <w:style w:type="character" w:customStyle="1" w:styleId="x-tab-strip-text2">
    <w:name w:val="x-tab-strip-text2"/>
    <w:basedOn w:val="a4"/>
    <w:autoRedefine/>
    <w:qFormat/>
    <w:rPr>
      <w:rFonts w:ascii="Tahoma" w:eastAsia="Tahoma" w:hAnsi="Tahoma" w:cs="Tahoma"/>
      <w:color w:val="416AA3"/>
      <w:sz w:val="16"/>
      <w:szCs w:val="16"/>
    </w:rPr>
  </w:style>
  <w:style w:type="character" w:customStyle="1" w:styleId="CharChar5">
    <w:name w:val="Char Char5"/>
    <w:autoRedefine/>
    <w:qFormat/>
    <w:rPr>
      <w:rFonts w:ascii="宋体" w:eastAsia="宋体" w:hAnsi="Courier New"/>
      <w:kern w:val="2"/>
      <w:sz w:val="21"/>
      <w:lang w:val="en-US" w:eastAsia="zh-CN" w:bidi="ar-SA"/>
    </w:rPr>
  </w:style>
  <w:style w:type="character" w:customStyle="1" w:styleId="Char3">
    <w:name w:val="列表（符号一级）（绿盟科技） Char"/>
    <w:autoRedefine/>
    <w:qFormat/>
    <w:rPr>
      <w:rFonts w:ascii="Arial" w:eastAsia="宋体" w:hAnsi="Arial"/>
      <w:sz w:val="21"/>
      <w:szCs w:val="21"/>
      <w:lang w:val="en-US" w:eastAsia="zh-CN" w:bidi="ar-SA"/>
    </w:rPr>
  </w:style>
  <w:style w:type="character" w:customStyle="1" w:styleId="x-tab-strip-text5">
    <w:name w:val="x-tab-strip-text5"/>
    <w:basedOn w:val="a4"/>
    <w:autoRedefine/>
    <w:qFormat/>
    <w:rPr>
      <w:color w:val="15428B"/>
    </w:rPr>
  </w:style>
  <w:style w:type="character" w:customStyle="1" w:styleId="msoins0">
    <w:name w:val="msoins"/>
    <w:basedOn w:val="a4"/>
    <w:autoRedefine/>
    <w:qFormat/>
  </w:style>
  <w:style w:type="character" w:customStyle="1" w:styleId="Char4">
    <w:name w:val="正文首行缩进（绿盟科技） Char"/>
    <w:link w:val="affe"/>
    <w:autoRedefine/>
    <w:qFormat/>
    <w:rPr>
      <w:rFonts w:ascii="Arial" w:hAnsi="Arial"/>
      <w:szCs w:val="21"/>
    </w:rPr>
  </w:style>
  <w:style w:type="paragraph" w:customStyle="1" w:styleId="affe">
    <w:name w:val="正文首行缩进（绿盟科技）"/>
    <w:basedOn w:val="a1"/>
    <w:link w:val="Char4"/>
    <w:autoRedefine/>
    <w:qFormat/>
    <w:pPr>
      <w:widowControl/>
      <w:spacing w:after="50" w:line="300" w:lineRule="auto"/>
      <w:ind w:firstLineChars="200" w:firstLine="200"/>
      <w:jc w:val="left"/>
    </w:pPr>
    <w:rPr>
      <w:rFonts w:ascii="Arial" w:eastAsiaTheme="minorEastAsia" w:hAnsi="Arial" w:cstheme="minorBidi"/>
      <w:szCs w:val="21"/>
    </w:rPr>
  </w:style>
  <w:style w:type="character" w:customStyle="1" w:styleId="font01">
    <w:name w:val="font01"/>
    <w:basedOn w:val="a4"/>
    <w:autoRedefine/>
    <w:qFormat/>
    <w:rPr>
      <w:rFonts w:ascii="宋体" w:eastAsia="宋体" w:hAnsi="宋体" w:cs="宋体" w:hint="eastAsia"/>
      <w:color w:val="000000"/>
      <w:sz w:val="18"/>
      <w:szCs w:val="18"/>
      <w:u w:val="none"/>
    </w:rPr>
  </w:style>
  <w:style w:type="character" w:customStyle="1" w:styleId="CharChar1">
    <w:name w:val="Char Char1"/>
    <w:autoRedefine/>
    <w:qFormat/>
    <w:rPr>
      <w:rFonts w:ascii="宋体" w:eastAsia="宋体"/>
      <w:sz w:val="24"/>
      <w:lang w:val="en-US" w:eastAsia="zh-CN" w:bidi="ar-SA"/>
    </w:rPr>
  </w:style>
  <w:style w:type="character" w:customStyle="1" w:styleId="x-tab-strip-text1">
    <w:name w:val="x-tab-strip-text1"/>
    <w:basedOn w:val="a4"/>
    <w:autoRedefine/>
    <w:qFormat/>
  </w:style>
  <w:style w:type="character" w:customStyle="1" w:styleId="h3Char">
    <w:name w:val="h3 Char"/>
    <w:autoRedefine/>
    <w:qFormat/>
    <w:rPr>
      <w:rFonts w:eastAsia="宋体"/>
      <w:b/>
      <w:bCs/>
      <w:kern w:val="2"/>
      <w:sz w:val="32"/>
      <w:szCs w:val="32"/>
      <w:lang w:val="en-US" w:eastAsia="zh-CN" w:bidi="ar-SA"/>
    </w:rPr>
  </w:style>
  <w:style w:type="paragraph" w:customStyle="1" w:styleId="-">
    <w:name w:val="科维-十字星号"/>
    <w:basedOn w:val="a1"/>
    <w:autoRedefine/>
    <w:qFormat/>
    <w:pPr>
      <w:widowControl/>
      <w:spacing w:beforeLines="50" w:line="360" w:lineRule="auto"/>
      <w:jc w:val="left"/>
    </w:pPr>
    <w:rPr>
      <w:color w:val="000000"/>
      <w:kern w:val="0"/>
      <w:sz w:val="24"/>
      <w:lang w:eastAsia="en-US"/>
    </w:rPr>
  </w:style>
  <w:style w:type="paragraph" w:customStyle="1" w:styleId="Char11">
    <w:name w:val="Char1"/>
    <w:basedOn w:val="a1"/>
    <w:autoRedefine/>
    <w:qFormat/>
    <w:rPr>
      <w:rFonts w:ascii="Tahoma" w:hAnsi="Tahoma"/>
      <w:sz w:val="24"/>
      <w:szCs w:val="20"/>
    </w:rPr>
  </w:style>
  <w:style w:type="paragraph" w:customStyle="1" w:styleId="ParaCharCharChar">
    <w:name w:val="默认段落字体 Para Char Char Char"/>
    <w:basedOn w:val="a1"/>
    <w:autoRedefine/>
    <w:qFormat/>
    <w:rPr>
      <w:szCs w:val="20"/>
    </w:rPr>
  </w:style>
  <w:style w:type="paragraph" w:customStyle="1" w:styleId="afff">
    <w:name w:val="正文加粗"/>
    <w:basedOn w:val="a1"/>
    <w:autoRedefine/>
    <w:qFormat/>
    <w:pPr>
      <w:widowControl/>
      <w:spacing w:line="360" w:lineRule="auto"/>
      <w:ind w:firstLineChars="200" w:firstLine="200"/>
      <w:jc w:val="left"/>
    </w:pPr>
    <w:rPr>
      <w:rFonts w:ascii="Arial" w:hAnsi="Arial"/>
      <w:b/>
      <w:kern w:val="0"/>
      <w:sz w:val="24"/>
      <w:szCs w:val="20"/>
    </w:rPr>
  </w:style>
  <w:style w:type="paragraph" w:customStyle="1" w:styleId="27">
    <w:name w:val="封面标准号2"/>
    <w:basedOn w:val="a1"/>
    <w:autoRedefine/>
    <w:qFormat/>
    <w:pPr>
      <w:framePr w:w="9138" w:h="1244" w:hRule="exact" w:wrap="around" w:vAnchor="page" w:hAnchor="margin" w:y="2908" w:anchorLock="1"/>
      <w:kinsoku w:val="0"/>
      <w:overflowPunct w:val="0"/>
      <w:autoSpaceDE w:val="0"/>
      <w:autoSpaceDN w:val="0"/>
      <w:adjustRightInd w:val="0"/>
      <w:spacing w:before="357" w:line="280" w:lineRule="exact"/>
      <w:jc w:val="right"/>
      <w:textAlignment w:val="center"/>
    </w:pPr>
    <w:rPr>
      <w:kern w:val="0"/>
      <w:sz w:val="28"/>
      <w:szCs w:val="20"/>
    </w:rPr>
  </w:style>
  <w:style w:type="paragraph" w:customStyle="1" w:styleId="afff0">
    <w:name w:val="样式 正文 +"/>
    <w:basedOn w:val="a1"/>
    <w:autoRedefine/>
    <w:qFormat/>
    <w:pPr>
      <w:spacing w:line="360" w:lineRule="auto"/>
      <w:jc w:val="left"/>
    </w:pPr>
    <w:rPr>
      <w:rFonts w:ascii="仿宋_GB2312" w:eastAsia="仿宋_GB2312" w:cs="宋体"/>
      <w:sz w:val="28"/>
      <w:szCs w:val="20"/>
    </w:rPr>
  </w:style>
  <w:style w:type="paragraph" w:customStyle="1" w:styleId="MMTopic6">
    <w:name w:val="MM Topic 6"/>
    <w:basedOn w:val="6"/>
    <w:autoRedefine/>
    <w:qFormat/>
    <w:pPr>
      <w:tabs>
        <w:tab w:val="left" w:pos="3926"/>
      </w:tabs>
      <w:ind w:left="3260" w:hanging="1134"/>
    </w:pPr>
  </w:style>
  <w:style w:type="paragraph" w:customStyle="1" w:styleId="-110">
    <w:name w:val="彩色底纹 - 着色 11"/>
    <w:autoRedefine/>
    <w:uiPriority w:val="99"/>
    <w:semiHidden/>
    <w:qFormat/>
    <w:rPr>
      <w:kern w:val="2"/>
      <w:sz w:val="21"/>
      <w:szCs w:val="24"/>
    </w:rPr>
  </w:style>
  <w:style w:type="paragraph" w:customStyle="1" w:styleId="MMTitle">
    <w:name w:val="MM Title"/>
    <w:basedOn w:val="afc"/>
    <w:autoRedefine/>
    <w:qFormat/>
    <w:rPr>
      <w:rFonts w:ascii="Arial" w:hAnsi="Arial" w:cs="Arial"/>
    </w:rPr>
  </w:style>
  <w:style w:type="paragraph" w:customStyle="1" w:styleId="MMTopic4">
    <w:name w:val="MM Topic 4"/>
    <w:basedOn w:val="4"/>
    <w:autoRedefine/>
    <w:qFormat/>
    <w:pPr>
      <w:tabs>
        <w:tab w:val="left" w:pos="1984"/>
        <w:tab w:val="left" w:pos="2356"/>
      </w:tabs>
      <w:ind w:left="1984" w:hanging="708"/>
    </w:pPr>
  </w:style>
  <w:style w:type="paragraph" w:customStyle="1" w:styleId="1DellHeading2">
    <w:name w:val="1DellHeading2"/>
    <w:basedOn w:val="a1"/>
    <w:autoRedefine/>
    <w:qFormat/>
    <w:pPr>
      <w:keepNext/>
      <w:widowControl/>
      <w:tabs>
        <w:tab w:val="left" w:pos="0"/>
        <w:tab w:val="left" w:pos="840"/>
      </w:tabs>
      <w:spacing w:beforeLines="50" w:afterLines="50"/>
      <w:ind w:left="840" w:hanging="420"/>
      <w:jc w:val="left"/>
      <w:outlineLvl w:val="1"/>
    </w:pPr>
    <w:rPr>
      <w:rFonts w:ascii="Arial (W1)" w:hAnsi="Arial (W1)"/>
      <w:b/>
      <w:caps/>
      <w:color w:val="0000FF"/>
      <w:kern w:val="0"/>
      <w:sz w:val="28"/>
      <w:lang w:eastAsia="en-US" w:bidi="en-US"/>
    </w:rPr>
  </w:style>
  <w:style w:type="paragraph" w:customStyle="1" w:styleId="MMTopic5">
    <w:name w:val="MM Topic 5"/>
    <w:basedOn w:val="5"/>
    <w:autoRedefine/>
    <w:qFormat/>
    <w:pPr>
      <w:tabs>
        <w:tab w:val="left" w:pos="2551"/>
      </w:tabs>
      <w:adjustRightInd/>
      <w:spacing w:line="376" w:lineRule="auto"/>
      <w:ind w:left="992" w:hanging="992"/>
      <w:textAlignment w:val="auto"/>
    </w:pPr>
    <w:rPr>
      <w:rFonts w:ascii="Times New Roman" w:eastAsia="宋体"/>
      <w:bCs/>
      <w:kern w:val="2"/>
      <w:szCs w:val="28"/>
    </w:rPr>
  </w:style>
  <w:style w:type="paragraph" w:customStyle="1" w:styleId="17">
    <w:name w:val="修订1"/>
    <w:autoRedefine/>
    <w:uiPriority w:val="99"/>
    <w:unhideWhenUsed/>
    <w:qFormat/>
    <w:rPr>
      <w:rFonts w:ascii="Calibri" w:hAnsi="Calibri"/>
      <w:kern w:val="2"/>
      <w:sz w:val="21"/>
      <w:szCs w:val="24"/>
    </w:rPr>
  </w:style>
  <w:style w:type="paragraph" w:customStyle="1" w:styleId="CharCharCharCharCharCharCharChar">
    <w:name w:val="Char Char Char Char Char Char Char Char"/>
    <w:basedOn w:val="a1"/>
    <w:autoRedefine/>
    <w:semiHidden/>
    <w:qFormat/>
    <w:pPr>
      <w:spacing w:line="360" w:lineRule="auto"/>
    </w:pPr>
    <w:rPr>
      <w:rFonts w:ascii="宋体" w:hAnsi="宋体"/>
    </w:rPr>
  </w:style>
  <w:style w:type="paragraph" w:customStyle="1" w:styleId="afff1">
    <w:name w:val="表格标题"/>
    <w:basedOn w:val="affd"/>
    <w:next w:val="affd"/>
    <w:autoRedefine/>
    <w:qFormat/>
    <w:pPr>
      <w:jc w:val="center"/>
    </w:pPr>
    <w:rPr>
      <w:b/>
    </w:rPr>
  </w:style>
  <w:style w:type="paragraph" w:customStyle="1" w:styleId="Normal1">
    <w:name w:val="Normal1"/>
    <w:basedOn w:val="a1"/>
    <w:autoRedefine/>
    <w:qFormat/>
    <w:pPr>
      <w:spacing w:line="360" w:lineRule="auto"/>
      <w:ind w:firstLineChars="200" w:firstLine="200"/>
    </w:pPr>
    <w:rPr>
      <w:rFonts w:ascii="Calibri" w:hAnsi="Calibri"/>
      <w:sz w:val="24"/>
      <w:szCs w:val="22"/>
    </w:rPr>
  </w:style>
  <w:style w:type="paragraph" w:customStyle="1" w:styleId="Char5">
    <w:name w:val="Char"/>
    <w:basedOn w:val="a1"/>
    <w:next w:val="a1"/>
    <w:autoRedefine/>
    <w:qFormat/>
    <w:pPr>
      <w:widowControl/>
      <w:spacing w:after="160" w:line="240" w:lineRule="exact"/>
      <w:jc w:val="left"/>
    </w:pPr>
    <w:rPr>
      <w:rFonts w:ascii="Verdana" w:hAnsi="Verdana"/>
      <w:kern w:val="0"/>
      <w:sz w:val="20"/>
      <w:szCs w:val="20"/>
      <w:lang w:eastAsia="en-US"/>
    </w:rPr>
  </w:style>
  <w:style w:type="paragraph" w:customStyle="1" w:styleId="CharCharChar">
    <w:name w:val="Char Char Char"/>
    <w:basedOn w:val="aa"/>
    <w:autoRedefine/>
    <w:qFormat/>
    <w:pPr>
      <w:pageBreakBefore/>
      <w:spacing w:line="360" w:lineRule="auto"/>
    </w:pPr>
    <w:rPr>
      <w:rFonts w:ascii="Tahoma" w:hAnsi="Tahoma"/>
      <w:sz w:val="24"/>
    </w:rPr>
  </w:style>
  <w:style w:type="paragraph" w:customStyle="1" w:styleId="CharCharChar1">
    <w:name w:val="Char Char Char1"/>
    <w:basedOn w:val="a1"/>
    <w:autoRedefine/>
    <w:qFormat/>
    <w:pPr>
      <w:widowControl/>
      <w:spacing w:after="160" w:line="240" w:lineRule="exact"/>
      <w:jc w:val="left"/>
    </w:pPr>
    <w:rPr>
      <w:rFonts w:ascii="Verdana" w:hAnsi="Verdana"/>
      <w:kern w:val="0"/>
      <w:sz w:val="20"/>
      <w:szCs w:val="20"/>
      <w:lang w:eastAsia="en-US"/>
    </w:rPr>
  </w:style>
  <w:style w:type="paragraph" w:styleId="afff2">
    <w:name w:val="List Paragraph"/>
    <w:basedOn w:val="a1"/>
    <w:link w:val="afff3"/>
    <w:autoRedefine/>
    <w:uiPriority w:val="1"/>
    <w:qFormat/>
    <w:pPr>
      <w:ind w:firstLineChars="200" w:firstLine="420"/>
    </w:pPr>
    <w:rPr>
      <w:rFonts w:ascii="Calibri" w:hAnsi="Calibri"/>
      <w:szCs w:val="22"/>
    </w:rPr>
  </w:style>
  <w:style w:type="character" w:customStyle="1" w:styleId="afff3">
    <w:name w:val="列出段落 字符"/>
    <w:link w:val="afff2"/>
    <w:autoRedefine/>
    <w:uiPriority w:val="34"/>
    <w:qFormat/>
    <w:locked/>
    <w:rPr>
      <w:rFonts w:ascii="Calibri" w:eastAsia="宋体" w:hAnsi="Calibri" w:cs="Times New Roman"/>
    </w:rPr>
  </w:style>
  <w:style w:type="paragraph" w:customStyle="1" w:styleId="18">
    <w:name w:val="列出段落1"/>
    <w:basedOn w:val="a1"/>
    <w:autoRedefine/>
    <w:qFormat/>
    <w:pPr>
      <w:ind w:firstLineChars="200" w:firstLine="420"/>
    </w:pPr>
    <w:rPr>
      <w:rFonts w:ascii="Calibri" w:hAnsi="Calibri"/>
      <w:szCs w:val="22"/>
    </w:rPr>
  </w:style>
  <w:style w:type="paragraph" w:customStyle="1" w:styleId="110">
    <w:name w:val="列出段落11"/>
    <w:basedOn w:val="a1"/>
    <w:autoRedefine/>
    <w:qFormat/>
    <w:pPr>
      <w:ind w:firstLineChars="200" w:firstLine="420"/>
    </w:pPr>
    <w:rPr>
      <w:rFonts w:ascii="Calibri" w:hAnsi="Calibri" w:cs="黑体"/>
      <w:szCs w:val="22"/>
    </w:rPr>
  </w:style>
  <w:style w:type="paragraph" w:customStyle="1" w:styleId="15515515">
    <w:name w:val="样式 小四 段前: 1.55 磅 段后: 1.55 磅 行距: 1.5 倍行距"/>
    <w:basedOn w:val="a1"/>
    <w:autoRedefine/>
    <w:qFormat/>
    <w:pPr>
      <w:spacing w:before="31" w:after="31" w:line="360" w:lineRule="auto"/>
    </w:pPr>
    <w:rPr>
      <w:sz w:val="28"/>
      <w:szCs w:val="20"/>
    </w:rPr>
  </w:style>
  <w:style w:type="paragraph" w:customStyle="1" w:styleId="afff4">
    <w:name w:val="a"/>
    <w:basedOn w:val="a1"/>
    <w:autoRedefine/>
    <w:qFormat/>
    <w:pPr>
      <w:widowControl/>
      <w:spacing w:before="100" w:beforeAutospacing="1" w:after="100" w:afterAutospacing="1"/>
      <w:jc w:val="left"/>
    </w:pPr>
    <w:rPr>
      <w:rFonts w:ascii="宋体" w:hAnsi="宋体" w:cs="宋体"/>
      <w:kern w:val="0"/>
      <w:sz w:val="24"/>
    </w:rPr>
  </w:style>
  <w:style w:type="paragraph" w:customStyle="1" w:styleId="42">
    <w:name w:val="仿宋4号"/>
    <w:basedOn w:val="a1"/>
    <w:autoRedefine/>
    <w:qFormat/>
    <w:rPr>
      <w:rFonts w:ascii="仿宋_GB2312" w:eastAsia="仿宋_GB2312" w:hAnsi="宋体"/>
      <w:sz w:val="28"/>
    </w:rPr>
  </w:style>
  <w:style w:type="paragraph" w:customStyle="1" w:styleId="120">
    <w:name w:val="列出段落12"/>
    <w:basedOn w:val="a1"/>
    <w:autoRedefine/>
    <w:qFormat/>
    <w:pPr>
      <w:ind w:firstLineChars="200" w:firstLine="420"/>
    </w:pPr>
    <w:rPr>
      <w:rFonts w:ascii="Calibri" w:hAnsi="Calibri"/>
      <w:szCs w:val="22"/>
    </w:rPr>
  </w:style>
  <w:style w:type="paragraph" w:customStyle="1" w:styleId="afff5">
    <w:name w:val="列表（符号一级）（绿盟科技）"/>
    <w:basedOn w:val="a1"/>
    <w:autoRedefine/>
    <w:qFormat/>
    <w:pPr>
      <w:widowControl/>
      <w:spacing w:line="300" w:lineRule="auto"/>
      <w:jc w:val="left"/>
    </w:pPr>
    <w:rPr>
      <w:rFonts w:ascii="Arial" w:hAnsi="Arial"/>
      <w:kern w:val="0"/>
      <w:szCs w:val="21"/>
    </w:rPr>
  </w:style>
  <w:style w:type="paragraph" w:customStyle="1" w:styleId="28">
    <w:name w:val="列出段落2"/>
    <w:basedOn w:val="a1"/>
    <w:autoRedefine/>
    <w:qFormat/>
    <w:pPr>
      <w:spacing w:beforeLines="50" w:afterLines="50" w:line="288" w:lineRule="auto"/>
      <w:ind w:firstLineChars="200" w:firstLine="420"/>
      <w:jc w:val="left"/>
    </w:pPr>
    <w:rPr>
      <w:rFonts w:ascii="Arial" w:hAnsi="Arial"/>
      <w:sz w:val="24"/>
    </w:rPr>
  </w:style>
  <w:style w:type="paragraph" w:customStyle="1" w:styleId="line1">
    <w:name w:val="line1"/>
    <w:basedOn w:val="afc"/>
    <w:next w:val="a1"/>
    <w:autoRedefine/>
    <w:qFormat/>
    <w:pPr>
      <w:widowControl/>
      <w:pBdr>
        <w:top w:val="single" w:sz="36" w:space="1" w:color="auto"/>
      </w:pBdr>
      <w:spacing w:after="0"/>
      <w:ind w:firstLineChars="200" w:firstLine="200"/>
      <w:jc w:val="right"/>
      <w:outlineLvl w:val="9"/>
    </w:pPr>
    <w:rPr>
      <w:bCs w:val="0"/>
      <w:kern w:val="28"/>
      <w:sz w:val="40"/>
      <w:szCs w:val="20"/>
    </w:rPr>
  </w:style>
  <w:style w:type="paragraph" w:customStyle="1" w:styleId="72">
    <w:name w:val="样式7"/>
    <w:basedOn w:val="1"/>
    <w:autoRedefine/>
    <w:uiPriority w:val="34"/>
    <w:qFormat/>
    <w:pPr>
      <w:tabs>
        <w:tab w:val="left" w:pos="1511"/>
      </w:tabs>
      <w:spacing w:line="578" w:lineRule="auto"/>
      <w:ind w:left="1511" w:hanging="432"/>
      <w:jc w:val="both"/>
    </w:pPr>
    <w:rPr>
      <w:rFonts w:ascii="宋体" w:hAnsi="宋体"/>
      <w:bCs/>
      <w:sz w:val="44"/>
      <w:szCs w:val="44"/>
    </w:rPr>
  </w:style>
  <w:style w:type="paragraph" w:customStyle="1" w:styleId="29">
    <w:name w:val="样式2"/>
    <w:basedOn w:val="1"/>
    <w:autoRedefine/>
    <w:qFormat/>
    <w:pPr>
      <w:tabs>
        <w:tab w:val="left" w:pos="1511"/>
      </w:tabs>
      <w:spacing w:before="0" w:after="0" w:line="360" w:lineRule="auto"/>
      <w:jc w:val="both"/>
    </w:pPr>
    <w:rPr>
      <w:rFonts w:eastAsia="仿宋_GB2312"/>
      <w:bCs/>
      <w:sz w:val="28"/>
      <w:szCs w:val="28"/>
    </w:rPr>
  </w:style>
  <w:style w:type="paragraph" w:customStyle="1" w:styleId="afff6">
    <w:name w:val="列表（符号二级）（绿盟科技）"/>
    <w:basedOn w:val="afff5"/>
    <w:autoRedefine/>
    <w:qFormat/>
    <w:pPr>
      <w:tabs>
        <w:tab w:val="left" w:pos="360"/>
        <w:tab w:val="left" w:pos="840"/>
      </w:tabs>
    </w:pPr>
  </w:style>
  <w:style w:type="paragraph" w:customStyle="1" w:styleId="2GB231200151">
    <w:name w:val="样式 样式 标题 2 + 仿宋_GB2312 小三 黑色 段前: 0 磅 段后: 0 磅 行距: 1.5 倍行距1 + 自动设置"/>
    <w:basedOn w:val="a1"/>
    <w:autoRedefine/>
    <w:uiPriority w:val="99"/>
    <w:qFormat/>
    <w:pPr>
      <w:keepNext/>
      <w:keepLines/>
      <w:tabs>
        <w:tab w:val="left" w:pos="578"/>
      </w:tabs>
      <w:spacing w:beforeLines="50" w:afterLines="50" w:line="360" w:lineRule="auto"/>
      <w:ind w:left="576" w:hanging="576"/>
      <w:outlineLvl w:val="1"/>
    </w:pPr>
    <w:rPr>
      <w:rFonts w:eastAsia="华文中宋"/>
      <w:b/>
      <w:bCs/>
      <w:sz w:val="32"/>
      <w:szCs w:val="20"/>
    </w:rPr>
  </w:style>
  <w:style w:type="paragraph" w:customStyle="1" w:styleId="xl31">
    <w:name w:val="xl31"/>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kern w:val="0"/>
      <w:sz w:val="20"/>
      <w:szCs w:val="20"/>
    </w:rPr>
  </w:style>
  <w:style w:type="character" w:customStyle="1" w:styleId="afff7">
    <w:name w:val="正文缩进 字符"/>
    <w:autoRedefine/>
    <w:qFormat/>
    <w:rPr>
      <w:rFonts w:eastAsia="宋体"/>
      <w:kern w:val="2"/>
      <w:sz w:val="21"/>
      <w:lang w:val="en-US" w:eastAsia="zh-CN" w:bidi="ar-SA"/>
    </w:rPr>
  </w:style>
  <w:style w:type="paragraph" w:customStyle="1" w:styleId="xl54">
    <w:name w:val="xl54"/>
    <w:basedOn w:val="a1"/>
    <w:autoRedefine/>
    <w:qFormat/>
    <w:pPr>
      <w:widowControl/>
      <w:spacing w:before="100" w:beforeAutospacing="1" w:after="100" w:afterAutospacing="1"/>
      <w:jc w:val="left"/>
      <w:textAlignment w:val="center"/>
    </w:pPr>
    <w:rPr>
      <w:rFonts w:ascii="宋体" w:hAnsi="宋体"/>
      <w:kern w:val="0"/>
      <w:sz w:val="20"/>
      <w:szCs w:val="20"/>
    </w:rPr>
  </w:style>
  <w:style w:type="paragraph" w:customStyle="1" w:styleId="a">
    <w:name w:val="一级条标题"/>
    <w:basedOn w:val="a1"/>
    <w:next w:val="a1"/>
    <w:autoRedefine/>
    <w:qFormat/>
    <w:pPr>
      <w:widowControl/>
      <w:numPr>
        <w:ilvl w:val="2"/>
        <w:numId w:val="1"/>
      </w:numPr>
      <w:outlineLvl w:val="2"/>
    </w:pPr>
    <w:rPr>
      <w:rFonts w:ascii="黑体" w:eastAsia="黑体"/>
      <w:kern w:val="0"/>
      <w:sz w:val="24"/>
      <w:szCs w:val="20"/>
    </w:rPr>
  </w:style>
  <w:style w:type="paragraph" w:customStyle="1" w:styleId="a0">
    <w:name w:val="二级条标题"/>
    <w:basedOn w:val="a"/>
    <w:next w:val="a1"/>
    <w:autoRedefine/>
    <w:qFormat/>
    <w:pPr>
      <w:numPr>
        <w:ilvl w:val="3"/>
      </w:numPr>
      <w:tabs>
        <w:tab w:val="left" w:pos="1290"/>
      </w:tabs>
      <w:ind w:left="1290" w:hanging="720"/>
      <w:outlineLvl w:val="3"/>
    </w:pPr>
  </w:style>
  <w:style w:type="paragraph" w:customStyle="1" w:styleId="11115">
    <w:name w:val="样式 宋体 小四 首行缩进:  1.11 厘米 行距: 1.5 倍行距"/>
    <w:basedOn w:val="a1"/>
    <w:autoRedefine/>
    <w:qFormat/>
    <w:pPr>
      <w:spacing w:line="360" w:lineRule="auto"/>
      <w:ind w:leftChars="337" w:left="708" w:firstLine="1"/>
    </w:pPr>
    <w:rPr>
      <w:rFonts w:ascii="宋体"/>
      <w:sz w:val="24"/>
      <w:szCs w:val="20"/>
    </w:rPr>
  </w:style>
  <w:style w:type="paragraph" w:customStyle="1" w:styleId="20505">
    <w:name w:val="样式 标题 2 + 小二 段前: 0.5 行 段后: 0.5 行"/>
    <w:basedOn w:val="2"/>
    <w:autoRedefine/>
    <w:qFormat/>
    <w:pPr>
      <w:keepLines w:val="0"/>
      <w:spacing w:beforeLines="50" w:afterLines="50" w:line="360" w:lineRule="auto"/>
    </w:pPr>
    <w:rPr>
      <w:rFonts w:ascii="宋体"/>
      <w:bCs/>
      <w:sz w:val="30"/>
      <w:szCs w:val="30"/>
    </w:rPr>
  </w:style>
  <w:style w:type="paragraph" w:customStyle="1" w:styleId="40864188">
    <w:name w:val="样式 标题 4 + 左侧:  0 厘米 悬挂缩进: 8.64 字符 行距: 最小值 18.8 磅"/>
    <w:basedOn w:val="4"/>
    <w:autoRedefine/>
    <w:qFormat/>
    <w:pPr>
      <w:spacing w:before="120" w:after="120" w:line="360" w:lineRule="auto"/>
      <w:ind w:left="862" w:hanging="862"/>
    </w:pPr>
    <w:rPr>
      <w:rFonts w:eastAsia="宋体"/>
      <w:sz w:val="24"/>
      <w:szCs w:val="24"/>
    </w:rPr>
  </w:style>
  <w:style w:type="paragraph" w:customStyle="1" w:styleId="CharCharChar0">
    <w:name w:val="规范正文 Char Char Char"/>
    <w:basedOn w:val="a1"/>
    <w:autoRedefine/>
    <w:qFormat/>
    <w:pPr>
      <w:adjustRightInd w:val="0"/>
      <w:spacing w:line="360" w:lineRule="auto"/>
      <w:ind w:left="227" w:firstLine="454"/>
      <w:textAlignment w:val="baseline"/>
    </w:pPr>
    <w:rPr>
      <w:sz w:val="24"/>
    </w:rPr>
  </w:style>
  <w:style w:type="paragraph" w:customStyle="1" w:styleId="2a">
    <w:name w:val="样式 首行缩进:  2 字符"/>
    <w:basedOn w:val="a1"/>
    <w:autoRedefine/>
    <w:qFormat/>
    <w:pPr>
      <w:spacing w:line="360" w:lineRule="auto"/>
      <w:ind w:firstLineChars="200" w:firstLine="200"/>
    </w:pPr>
    <w:rPr>
      <w:sz w:val="24"/>
    </w:rPr>
  </w:style>
  <w:style w:type="character" w:customStyle="1" w:styleId="CharCharCharChar">
    <w:name w:val="规范正文 Char Char Char Char"/>
    <w:autoRedefine/>
    <w:qFormat/>
    <w:rPr>
      <w:rFonts w:eastAsia="宋体"/>
      <w:kern w:val="2"/>
      <w:sz w:val="24"/>
      <w:szCs w:val="24"/>
      <w:lang w:val="en-US" w:eastAsia="zh-CN" w:bidi="ar-SA"/>
    </w:rPr>
  </w:style>
  <w:style w:type="paragraph" w:customStyle="1" w:styleId="CharChar0">
    <w:name w:val="规范正文 Char Char"/>
    <w:basedOn w:val="a1"/>
    <w:autoRedefine/>
    <w:qFormat/>
    <w:pPr>
      <w:adjustRightInd w:val="0"/>
      <w:spacing w:line="360" w:lineRule="auto"/>
      <w:ind w:left="227" w:firstLine="454"/>
      <w:textAlignment w:val="baseline"/>
    </w:pPr>
    <w:rPr>
      <w:kern w:val="0"/>
      <w:sz w:val="24"/>
      <w:szCs w:val="20"/>
    </w:rPr>
  </w:style>
  <w:style w:type="paragraph" w:customStyle="1" w:styleId="2002">
    <w:name w:val="样式 标题 2 + 左侧:  0 厘米 首行缩进:  0 厘米 右侧:  2 字符"/>
    <w:basedOn w:val="2"/>
    <w:autoRedefine/>
    <w:qFormat/>
    <w:pPr>
      <w:spacing w:before="120" w:after="120" w:line="360" w:lineRule="auto"/>
      <w:ind w:rightChars="200" w:right="420"/>
    </w:pPr>
    <w:rPr>
      <w:rFonts w:ascii="Arial" w:eastAsia="黑体" w:hAnsi="Arial"/>
      <w:bCs/>
      <w:sz w:val="24"/>
    </w:rPr>
  </w:style>
  <w:style w:type="paragraph" w:customStyle="1" w:styleId="DefaultText">
    <w:name w:val="Default Text"/>
    <w:basedOn w:val="a1"/>
    <w:autoRedefine/>
    <w:qFormat/>
    <w:pPr>
      <w:widowControl/>
      <w:overflowPunct w:val="0"/>
      <w:autoSpaceDE w:val="0"/>
      <w:autoSpaceDN w:val="0"/>
      <w:adjustRightInd w:val="0"/>
      <w:jc w:val="left"/>
      <w:textAlignment w:val="baseline"/>
    </w:pPr>
    <w:rPr>
      <w:rFonts w:eastAsia="仿宋_GB2312"/>
      <w:kern w:val="0"/>
      <w:sz w:val="24"/>
      <w:szCs w:val="20"/>
      <w:lang w:val="en-GB"/>
    </w:rPr>
  </w:style>
  <w:style w:type="paragraph" w:customStyle="1" w:styleId="afff8">
    <w:name w:val="缺省文本"/>
    <w:basedOn w:val="a1"/>
    <w:autoRedefine/>
    <w:qFormat/>
    <w:pPr>
      <w:widowControl/>
      <w:overflowPunct w:val="0"/>
      <w:autoSpaceDE w:val="0"/>
      <w:autoSpaceDN w:val="0"/>
      <w:adjustRightInd w:val="0"/>
      <w:spacing w:line="360" w:lineRule="auto"/>
      <w:ind w:firstLine="720"/>
      <w:textAlignment w:val="baseline"/>
    </w:pPr>
    <w:rPr>
      <w:rFonts w:ascii="宋体" w:eastAsia="仿宋_GB2312"/>
      <w:kern w:val="0"/>
      <w:sz w:val="28"/>
      <w:szCs w:val="20"/>
    </w:rPr>
  </w:style>
  <w:style w:type="paragraph" w:customStyle="1" w:styleId="font5">
    <w:name w:val="font5"/>
    <w:basedOn w:val="a1"/>
    <w:autoRedefine/>
    <w:qFormat/>
    <w:pPr>
      <w:widowControl/>
      <w:spacing w:before="100" w:beforeAutospacing="1" w:after="100" w:afterAutospacing="1"/>
      <w:jc w:val="left"/>
    </w:pPr>
    <w:rPr>
      <w:rFonts w:ascii="宋体" w:hAnsi="宋体" w:hint="eastAsia"/>
      <w:kern w:val="0"/>
      <w:sz w:val="18"/>
      <w:szCs w:val="18"/>
    </w:rPr>
  </w:style>
  <w:style w:type="paragraph" w:customStyle="1" w:styleId="font6">
    <w:name w:val="font6"/>
    <w:basedOn w:val="a1"/>
    <w:autoRedefine/>
    <w:qFormat/>
    <w:pPr>
      <w:widowControl/>
      <w:spacing w:before="100" w:beforeAutospacing="1" w:after="100" w:afterAutospacing="1"/>
      <w:jc w:val="left"/>
    </w:pPr>
    <w:rPr>
      <w:rFonts w:ascii="宋体" w:hAnsi="宋体" w:hint="eastAsia"/>
      <w:kern w:val="0"/>
      <w:sz w:val="20"/>
      <w:szCs w:val="20"/>
    </w:rPr>
  </w:style>
  <w:style w:type="paragraph" w:customStyle="1" w:styleId="font7">
    <w:name w:val="font7"/>
    <w:basedOn w:val="a1"/>
    <w:autoRedefine/>
    <w:qFormat/>
    <w:pPr>
      <w:widowControl/>
      <w:spacing w:before="100" w:beforeAutospacing="1" w:after="100" w:afterAutospacing="1"/>
      <w:jc w:val="left"/>
    </w:pPr>
    <w:rPr>
      <w:kern w:val="0"/>
      <w:sz w:val="20"/>
      <w:szCs w:val="20"/>
    </w:rPr>
  </w:style>
  <w:style w:type="paragraph" w:customStyle="1" w:styleId="font8">
    <w:name w:val="font8"/>
    <w:basedOn w:val="a1"/>
    <w:autoRedefine/>
    <w:qFormat/>
    <w:pPr>
      <w:widowControl/>
      <w:spacing w:before="100" w:beforeAutospacing="1" w:after="100" w:afterAutospacing="1"/>
      <w:jc w:val="left"/>
    </w:pPr>
    <w:rPr>
      <w:rFonts w:ascii="宋体" w:hAnsi="宋体" w:hint="eastAsia"/>
      <w:b/>
      <w:bCs/>
      <w:kern w:val="0"/>
      <w:sz w:val="20"/>
      <w:szCs w:val="20"/>
    </w:rPr>
  </w:style>
  <w:style w:type="paragraph" w:customStyle="1" w:styleId="font9">
    <w:name w:val="font9"/>
    <w:basedOn w:val="a1"/>
    <w:autoRedefine/>
    <w:qFormat/>
    <w:pPr>
      <w:widowControl/>
      <w:spacing w:before="100" w:beforeAutospacing="1" w:after="100" w:afterAutospacing="1"/>
      <w:jc w:val="left"/>
    </w:pPr>
    <w:rPr>
      <w:b/>
      <w:bCs/>
      <w:kern w:val="0"/>
      <w:sz w:val="20"/>
      <w:szCs w:val="20"/>
    </w:rPr>
  </w:style>
  <w:style w:type="paragraph" w:customStyle="1" w:styleId="font10">
    <w:name w:val="font10"/>
    <w:basedOn w:val="a1"/>
    <w:autoRedefine/>
    <w:qFormat/>
    <w:pPr>
      <w:widowControl/>
      <w:spacing w:before="100" w:beforeAutospacing="1" w:after="100" w:afterAutospacing="1"/>
      <w:jc w:val="left"/>
    </w:pPr>
    <w:rPr>
      <w:rFonts w:ascii="Arial Narrow" w:hAnsi="Arial Narrow"/>
      <w:kern w:val="0"/>
      <w:sz w:val="20"/>
      <w:szCs w:val="20"/>
    </w:rPr>
  </w:style>
  <w:style w:type="paragraph" w:customStyle="1" w:styleId="font11">
    <w:name w:val="font11"/>
    <w:basedOn w:val="a1"/>
    <w:autoRedefine/>
    <w:qFormat/>
    <w:pPr>
      <w:widowControl/>
      <w:spacing w:before="100" w:beforeAutospacing="1" w:after="100" w:afterAutospacing="1"/>
      <w:jc w:val="left"/>
    </w:pPr>
    <w:rPr>
      <w:rFonts w:ascii="宋体" w:hAnsi="宋体" w:hint="eastAsia"/>
      <w:kern w:val="0"/>
      <w:sz w:val="20"/>
      <w:szCs w:val="20"/>
    </w:rPr>
  </w:style>
  <w:style w:type="paragraph" w:customStyle="1" w:styleId="font12">
    <w:name w:val="font12"/>
    <w:basedOn w:val="a1"/>
    <w:autoRedefine/>
    <w:qFormat/>
    <w:pPr>
      <w:widowControl/>
      <w:spacing w:before="100" w:beforeAutospacing="1" w:after="100" w:afterAutospacing="1"/>
      <w:jc w:val="left"/>
    </w:pPr>
    <w:rPr>
      <w:kern w:val="0"/>
      <w:sz w:val="20"/>
      <w:szCs w:val="20"/>
    </w:rPr>
  </w:style>
  <w:style w:type="paragraph" w:customStyle="1" w:styleId="xl24">
    <w:name w:val="xl24"/>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0"/>
      <w:szCs w:val="20"/>
    </w:rPr>
  </w:style>
  <w:style w:type="paragraph" w:customStyle="1" w:styleId="xl25">
    <w:name w:val="xl25"/>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0"/>
      <w:szCs w:val="20"/>
    </w:rPr>
  </w:style>
  <w:style w:type="paragraph" w:customStyle="1" w:styleId="xl26">
    <w:name w:val="xl26"/>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kern w:val="0"/>
      <w:sz w:val="20"/>
      <w:szCs w:val="20"/>
    </w:rPr>
  </w:style>
  <w:style w:type="paragraph" w:customStyle="1" w:styleId="xl27">
    <w:name w:val="xl27"/>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0"/>
      <w:szCs w:val="20"/>
    </w:rPr>
  </w:style>
  <w:style w:type="paragraph" w:customStyle="1" w:styleId="xl28">
    <w:name w:val="xl28"/>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kern w:val="0"/>
      <w:sz w:val="20"/>
      <w:szCs w:val="20"/>
    </w:rPr>
  </w:style>
  <w:style w:type="paragraph" w:customStyle="1" w:styleId="xl29">
    <w:name w:val="xl29"/>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xl30">
    <w:name w:val="xl30"/>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Narrow" w:hAnsi="Arial Narrow"/>
      <w:kern w:val="0"/>
      <w:sz w:val="20"/>
      <w:szCs w:val="20"/>
    </w:rPr>
  </w:style>
  <w:style w:type="paragraph" w:customStyle="1" w:styleId="xl32">
    <w:name w:val="xl32"/>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xl33">
    <w:name w:val="xl33"/>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kern w:val="0"/>
      <w:sz w:val="20"/>
      <w:szCs w:val="20"/>
    </w:rPr>
  </w:style>
  <w:style w:type="paragraph" w:customStyle="1" w:styleId="xl34">
    <w:name w:val="xl34"/>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xl35">
    <w:name w:val="xl35"/>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0"/>
      <w:szCs w:val="20"/>
    </w:rPr>
  </w:style>
  <w:style w:type="paragraph" w:customStyle="1" w:styleId="xl36">
    <w:name w:val="xl36"/>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0"/>
      <w:szCs w:val="20"/>
    </w:rPr>
  </w:style>
  <w:style w:type="paragraph" w:customStyle="1" w:styleId="xl37">
    <w:name w:val="xl37"/>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0"/>
      <w:szCs w:val="20"/>
    </w:rPr>
  </w:style>
  <w:style w:type="paragraph" w:customStyle="1" w:styleId="xl38">
    <w:name w:val="xl38"/>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0"/>
      <w:szCs w:val="20"/>
    </w:rPr>
  </w:style>
  <w:style w:type="paragraph" w:customStyle="1" w:styleId="xl39">
    <w:name w:val="xl39"/>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kern w:val="0"/>
      <w:sz w:val="20"/>
      <w:szCs w:val="20"/>
    </w:rPr>
  </w:style>
  <w:style w:type="paragraph" w:customStyle="1" w:styleId="xl40">
    <w:name w:val="xl40"/>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宋体" w:hAnsi="宋体"/>
      <w:kern w:val="0"/>
      <w:sz w:val="20"/>
      <w:szCs w:val="20"/>
    </w:rPr>
  </w:style>
  <w:style w:type="paragraph" w:customStyle="1" w:styleId="xl41">
    <w:name w:val="xl41"/>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0"/>
      <w:szCs w:val="20"/>
    </w:rPr>
  </w:style>
  <w:style w:type="paragraph" w:customStyle="1" w:styleId="xl42">
    <w:name w:val="xl42"/>
    <w:basedOn w:val="a1"/>
    <w:autoRedefine/>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0"/>
      <w:szCs w:val="20"/>
    </w:rPr>
  </w:style>
  <w:style w:type="paragraph" w:customStyle="1" w:styleId="xl43">
    <w:name w:val="xl43"/>
    <w:basedOn w:val="a1"/>
    <w:autoRedefine/>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textAlignment w:val="center"/>
    </w:pPr>
    <w:rPr>
      <w:rFonts w:ascii="宋体" w:hAnsi="宋体"/>
      <w:kern w:val="0"/>
      <w:sz w:val="20"/>
      <w:szCs w:val="20"/>
    </w:rPr>
  </w:style>
  <w:style w:type="paragraph" w:customStyle="1" w:styleId="xl44">
    <w:name w:val="xl44"/>
    <w:basedOn w:val="a1"/>
    <w:autoRedefine/>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0"/>
      <w:szCs w:val="20"/>
    </w:rPr>
  </w:style>
  <w:style w:type="paragraph" w:customStyle="1" w:styleId="xl45">
    <w:name w:val="xl45"/>
    <w:basedOn w:val="a1"/>
    <w:autoRedefine/>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0"/>
      <w:szCs w:val="20"/>
    </w:rPr>
  </w:style>
  <w:style w:type="paragraph" w:customStyle="1" w:styleId="xl46">
    <w:name w:val="xl46"/>
    <w:basedOn w:val="a1"/>
    <w:autoRedefine/>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宋体" w:hAnsi="宋体"/>
      <w:kern w:val="0"/>
      <w:sz w:val="20"/>
      <w:szCs w:val="20"/>
    </w:rPr>
  </w:style>
  <w:style w:type="paragraph" w:customStyle="1" w:styleId="xl47">
    <w:name w:val="xl47"/>
    <w:basedOn w:val="a1"/>
    <w:autoRedefine/>
    <w:qFormat/>
    <w:pPr>
      <w:widowControl/>
      <w:pBdr>
        <w:top w:val="single" w:sz="4" w:space="0" w:color="auto"/>
        <w:left w:val="single" w:sz="8" w:space="0" w:color="auto"/>
        <w:bottom w:val="single" w:sz="8" w:space="0" w:color="auto"/>
        <w:right w:val="single" w:sz="4" w:space="0" w:color="auto"/>
      </w:pBdr>
      <w:spacing w:before="100" w:beforeAutospacing="1" w:after="100" w:afterAutospacing="1"/>
      <w:jc w:val="left"/>
      <w:textAlignment w:val="center"/>
    </w:pPr>
    <w:rPr>
      <w:rFonts w:ascii="宋体" w:hAnsi="宋体"/>
      <w:kern w:val="0"/>
      <w:sz w:val="20"/>
      <w:szCs w:val="20"/>
    </w:rPr>
  </w:style>
  <w:style w:type="paragraph" w:customStyle="1" w:styleId="xl48">
    <w:name w:val="xl48"/>
    <w:basedOn w:val="a1"/>
    <w:autoRedefine/>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kern w:val="0"/>
      <w:sz w:val="20"/>
      <w:szCs w:val="20"/>
    </w:rPr>
  </w:style>
  <w:style w:type="paragraph" w:customStyle="1" w:styleId="xl49">
    <w:name w:val="xl49"/>
    <w:basedOn w:val="a1"/>
    <w:autoRedefine/>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xl50">
    <w:name w:val="xl50"/>
    <w:basedOn w:val="a1"/>
    <w:autoRedefine/>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宋体" w:hAnsi="宋体"/>
      <w:kern w:val="0"/>
      <w:sz w:val="20"/>
      <w:szCs w:val="20"/>
    </w:rPr>
  </w:style>
  <w:style w:type="paragraph" w:customStyle="1" w:styleId="xl51">
    <w:name w:val="xl51"/>
    <w:basedOn w:val="a1"/>
    <w:autoRedefine/>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宋体" w:hAnsi="宋体"/>
      <w:kern w:val="0"/>
      <w:sz w:val="20"/>
      <w:szCs w:val="20"/>
    </w:rPr>
  </w:style>
  <w:style w:type="paragraph" w:customStyle="1" w:styleId="xl52">
    <w:name w:val="xl52"/>
    <w:basedOn w:val="a1"/>
    <w:autoRedefine/>
    <w:qFormat/>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hAnsi="宋体"/>
      <w:kern w:val="0"/>
      <w:sz w:val="20"/>
      <w:szCs w:val="20"/>
    </w:rPr>
  </w:style>
  <w:style w:type="paragraph" w:customStyle="1" w:styleId="xl53">
    <w:name w:val="xl53"/>
    <w:basedOn w:val="a1"/>
    <w:autoRedefine/>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0"/>
      <w:szCs w:val="20"/>
    </w:rPr>
  </w:style>
  <w:style w:type="paragraph" w:customStyle="1" w:styleId="xl55">
    <w:name w:val="xl55"/>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kern w:val="0"/>
      <w:sz w:val="20"/>
      <w:szCs w:val="20"/>
    </w:rPr>
  </w:style>
  <w:style w:type="paragraph" w:customStyle="1" w:styleId="xl56">
    <w:name w:val="xl56"/>
    <w:basedOn w:val="a1"/>
    <w:autoRedefine/>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textAlignment w:val="center"/>
    </w:pPr>
    <w:rPr>
      <w:kern w:val="0"/>
      <w:sz w:val="20"/>
      <w:szCs w:val="20"/>
    </w:rPr>
  </w:style>
  <w:style w:type="paragraph" w:customStyle="1" w:styleId="xl57">
    <w:name w:val="xl57"/>
    <w:basedOn w:val="a1"/>
    <w:autoRedefine/>
    <w:qFormat/>
    <w:pPr>
      <w:widowControl/>
      <w:pBdr>
        <w:top w:val="single" w:sz="8" w:space="0" w:color="auto"/>
        <w:left w:val="single" w:sz="8"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0"/>
      <w:szCs w:val="20"/>
    </w:rPr>
  </w:style>
  <w:style w:type="paragraph" w:customStyle="1" w:styleId="xl58">
    <w:name w:val="xl58"/>
    <w:basedOn w:val="a1"/>
    <w:autoRedefine/>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0"/>
      <w:szCs w:val="20"/>
    </w:rPr>
  </w:style>
  <w:style w:type="paragraph" w:customStyle="1" w:styleId="xl59">
    <w:name w:val="xl59"/>
    <w:basedOn w:val="a1"/>
    <w:autoRedefine/>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xl60">
    <w:name w:val="xl60"/>
    <w:basedOn w:val="a1"/>
    <w:autoRedefine/>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0"/>
      <w:szCs w:val="20"/>
    </w:rPr>
  </w:style>
  <w:style w:type="paragraph" w:customStyle="1" w:styleId="xl61">
    <w:name w:val="xl61"/>
    <w:basedOn w:val="a1"/>
    <w:autoRedefine/>
    <w:qFormat/>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宋体" w:hAnsi="宋体"/>
      <w:kern w:val="0"/>
      <w:sz w:val="20"/>
      <w:szCs w:val="20"/>
    </w:rPr>
  </w:style>
  <w:style w:type="paragraph" w:customStyle="1" w:styleId="xl62">
    <w:name w:val="xl62"/>
    <w:basedOn w:val="a1"/>
    <w:autoRedefine/>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textAlignment w:val="center"/>
    </w:pPr>
    <w:rPr>
      <w:rFonts w:ascii="宋体" w:hAnsi="宋体"/>
      <w:kern w:val="0"/>
      <w:sz w:val="20"/>
      <w:szCs w:val="20"/>
    </w:rPr>
  </w:style>
  <w:style w:type="paragraph" w:customStyle="1" w:styleId="xl63">
    <w:name w:val="xl63"/>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0"/>
      <w:szCs w:val="20"/>
    </w:rPr>
  </w:style>
  <w:style w:type="paragraph" w:customStyle="1" w:styleId="xl64">
    <w:name w:val="xl64"/>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xl65">
    <w:name w:val="xl65"/>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kern w:val="0"/>
      <w:sz w:val="20"/>
      <w:szCs w:val="20"/>
    </w:rPr>
  </w:style>
  <w:style w:type="paragraph" w:customStyle="1" w:styleId="xl66">
    <w:name w:val="xl66"/>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0"/>
      <w:szCs w:val="20"/>
    </w:rPr>
  </w:style>
  <w:style w:type="paragraph" w:customStyle="1" w:styleId="xl67">
    <w:name w:val="xl67"/>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kern w:val="0"/>
      <w:sz w:val="20"/>
      <w:szCs w:val="20"/>
    </w:rPr>
  </w:style>
  <w:style w:type="paragraph" w:customStyle="1" w:styleId="xl68">
    <w:name w:val="xl68"/>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0"/>
      <w:szCs w:val="20"/>
    </w:rPr>
  </w:style>
  <w:style w:type="paragraph" w:customStyle="1" w:styleId="xl69">
    <w:name w:val="xl69"/>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0"/>
      <w:szCs w:val="20"/>
    </w:rPr>
  </w:style>
  <w:style w:type="paragraph" w:customStyle="1" w:styleId="xl70">
    <w:name w:val="xl70"/>
    <w:basedOn w:val="a1"/>
    <w:autoRedefine/>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kern w:val="0"/>
      <w:sz w:val="20"/>
      <w:szCs w:val="20"/>
    </w:rPr>
  </w:style>
  <w:style w:type="paragraph" w:customStyle="1" w:styleId="xl71">
    <w:name w:val="xl71"/>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0"/>
      <w:szCs w:val="20"/>
    </w:rPr>
  </w:style>
  <w:style w:type="paragraph" w:customStyle="1" w:styleId="xl72">
    <w:name w:val="xl72"/>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0"/>
      <w:szCs w:val="20"/>
    </w:rPr>
  </w:style>
  <w:style w:type="paragraph" w:customStyle="1" w:styleId="xl73">
    <w:name w:val="xl73"/>
    <w:basedOn w:val="a1"/>
    <w:autoRedefine/>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textAlignment w:val="center"/>
    </w:pPr>
    <w:rPr>
      <w:kern w:val="0"/>
      <w:sz w:val="20"/>
      <w:szCs w:val="20"/>
    </w:rPr>
  </w:style>
  <w:style w:type="paragraph" w:customStyle="1" w:styleId="IBM">
    <w:name w:val="IBM 正文"/>
    <w:basedOn w:val="a1"/>
    <w:autoRedefine/>
    <w:qFormat/>
    <w:pPr>
      <w:spacing w:line="400" w:lineRule="exact"/>
    </w:pPr>
    <w:rPr>
      <w:spacing w:val="20"/>
      <w:sz w:val="24"/>
    </w:rPr>
  </w:style>
  <w:style w:type="character" w:customStyle="1" w:styleId="Char6">
    <w:name w:val="页眉 Char"/>
    <w:autoRedefine/>
    <w:qFormat/>
    <w:locked/>
    <w:rPr>
      <w:kern w:val="2"/>
      <w:sz w:val="18"/>
      <w:szCs w:val="18"/>
    </w:rPr>
  </w:style>
  <w:style w:type="character" w:customStyle="1" w:styleId="Char7">
    <w:name w:val="页脚 Char"/>
    <w:autoRedefine/>
    <w:qFormat/>
    <w:locked/>
    <w:rPr>
      <w:kern w:val="2"/>
      <w:sz w:val="18"/>
      <w:szCs w:val="18"/>
    </w:rPr>
  </w:style>
  <w:style w:type="paragraph" w:customStyle="1" w:styleId="378020">
    <w:name w:val="样式 标题 3 + (中文) 黑体 小四 非加粗 段前: 7.8 磅 段后: 0 磅 行距: 固定值 20 磅"/>
    <w:basedOn w:val="3"/>
    <w:autoRedefine/>
    <w:qFormat/>
    <w:pPr>
      <w:spacing w:before="0" w:after="0" w:line="400" w:lineRule="exact"/>
    </w:pPr>
    <w:rPr>
      <w:rFonts w:eastAsia="黑体" w:cs="宋体"/>
      <w:b w:val="0"/>
      <w:sz w:val="24"/>
    </w:rPr>
  </w:style>
  <w:style w:type="paragraph" w:customStyle="1" w:styleId="2TimesNewRoman5020">
    <w:name w:val="样式 标题 2 + Times New Roman 四号 非加粗 段前: 5 磅 段后: 0 磅 行距: 固定值 20..."/>
    <w:basedOn w:val="2"/>
    <w:autoRedefine/>
    <w:qFormat/>
    <w:pPr>
      <w:spacing w:before="100" w:after="0" w:line="400" w:lineRule="exact"/>
    </w:pPr>
    <w:rPr>
      <w:rFonts w:eastAsia="黑体" w:cs="宋体"/>
      <w:b w:val="0"/>
      <w:sz w:val="28"/>
    </w:rPr>
  </w:style>
  <w:style w:type="paragraph" w:customStyle="1" w:styleId="ParaCharCharCharCharCharCharCharCharChar1CharCharCharChar">
    <w:name w:val="默认段落字体 Para Char Char Char Char Char Char Char Char Char1 Char Char Char Char"/>
    <w:basedOn w:val="a1"/>
    <w:autoRedefine/>
    <w:qFormat/>
    <w:rPr>
      <w:rFonts w:ascii="Tahoma" w:hAnsi="Tahoma"/>
      <w:sz w:val="24"/>
      <w:szCs w:val="20"/>
    </w:rPr>
  </w:style>
  <w:style w:type="paragraph" w:customStyle="1" w:styleId="CharChar1CharCharCharCharChar1CharCharCharChar">
    <w:name w:val="Char Char1 Char Char Char Char Char1 Char Char Char Char"/>
    <w:basedOn w:val="aa"/>
    <w:autoRedefine/>
    <w:qFormat/>
    <w:rPr>
      <w:rFonts w:ascii="Tahoma" w:eastAsia="仿宋_GB2312" w:hAnsi="Tahoma"/>
      <w:sz w:val="30"/>
      <w:szCs w:val="30"/>
    </w:rPr>
  </w:style>
  <w:style w:type="character" w:customStyle="1" w:styleId="Char8">
    <w:name w:val="副标题 Char"/>
    <w:autoRedefine/>
    <w:uiPriority w:val="11"/>
    <w:qFormat/>
    <w:locked/>
    <w:rPr>
      <w:rFonts w:ascii="黑体" w:eastAsia="黑体" w:hAnsi="黑体"/>
      <w:bCs/>
      <w:kern w:val="28"/>
      <w:sz w:val="24"/>
      <w:szCs w:val="32"/>
    </w:rPr>
  </w:style>
  <w:style w:type="character" w:customStyle="1" w:styleId="3Char">
    <w:name w:val="正文文本缩进 3 Char"/>
    <w:autoRedefine/>
    <w:qFormat/>
    <w:locked/>
    <w:rPr>
      <w:rFonts w:ascii="宋体" w:hAnsi="宋体"/>
      <w:sz w:val="24"/>
    </w:rPr>
  </w:style>
  <w:style w:type="paragraph" w:customStyle="1" w:styleId="CharCharCharChar0">
    <w:name w:val="Char Char Char Char"/>
    <w:basedOn w:val="a1"/>
    <w:next w:val="a1"/>
    <w:autoRedefine/>
    <w:qFormat/>
    <w:pPr>
      <w:widowControl/>
      <w:spacing w:after="160" w:line="240" w:lineRule="exact"/>
      <w:jc w:val="left"/>
    </w:pPr>
    <w:rPr>
      <w:rFonts w:ascii="Verdana" w:hAnsi="Verdana"/>
      <w:kern w:val="0"/>
      <w:sz w:val="20"/>
      <w:szCs w:val="20"/>
      <w:lang w:eastAsia="en-US"/>
    </w:rPr>
  </w:style>
  <w:style w:type="paragraph" w:customStyle="1" w:styleId="bb">
    <w:name w:val="bb"/>
    <w:basedOn w:val="a1"/>
    <w:autoRedefine/>
    <w:uiPriority w:val="34"/>
    <w:qFormat/>
    <w:pPr>
      <w:widowControl/>
      <w:spacing w:before="100" w:beforeAutospacing="1" w:after="100" w:afterAutospacing="1"/>
      <w:jc w:val="left"/>
    </w:pPr>
    <w:rPr>
      <w:rFonts w:ascii="宋体" w:hAnsi="宋体" w:cs="宋体"/>
      <w:b/>
      <w:bCs/>
      <w:color w:val="990000"/>
      <w:kern w:val="0"/>
      <w:szCs w:val="21"/>
    </w:rPr>
  </w:style>
  <w:style w:type="paragraph" w:customStyle="1" w:styleId="Char20">
    <w:name w:val="Char2"/>
    <w:basedOn w:val="a1"/>
    <w:autoRedefine/>
    <w:qFormat/>
    <w:pPr>
      <w:spacing w:line="400" w:lineRule="exact"/>
    </w:pPr>
    <w:rPr>
      <w:rFonts w:ascii="Tahoma" w:hAnsi="Tahoma"/>
      <w:sz w:val="24"/>
      <w:szCs w:val="20"/>
    </w:rPr>
  </w:style>
  <w:style w:type="paragraph" w:customStyle="1" w:styleId="Char1CharCharCharCharCharChar">
    <w:name w:val="Char1 Char Char Char Char Char Char"/>
    <w:basedOn w:val="a1"/>
    <w:autoRedefine/>
    <w:qFormat/>
    <w:pPr>
      <w:ind w:firstLineChars="150" w:firstLine="360"/>
    </w:pPr>
    <w:rPr>
      <w:rFonts w:ascii="Tahoma" w:hAnsi="Tahoma"/>
      <w:sz w:val="24"/>
      <w:szCs w:val="20"/>
    </w:rPr>
  </w:style>
  <w:style w:type="character" w:customStyle="1" w:styleId="style18">
    <w:name w:val="style18"/>
    <w:basedOn w:val="a4"/>
    <w:autoRedefine/>
    <w:qFormat/>
  </w:style>
  <w:style w:type="character" w:customStyle="1" w:styleId="Char12">
    <w:name w:val="标题 Char1"/>
    <w:autoRedefine/>
    <w:uiPriority w:val="10"/>
    <w:qFormat/>
    <w:rPr>
      <w:rFonts w:ascii="Cambria" w:hAnsi="Cambria" w:cs="Times New Roman"/>
      <w:b/>
      <w:bCs/>
      <w:kern w:val="2"/>
      <w:sz w:val="32"/>
      <w:szCs w:val="32"/>
    </w:rPr>
  </w:style>
  <w:style w:type="character" w:customStyle="1" w:styleId="Char13">
    <w:name w:val="批注主题 Char1"/>
    <w:autoRedefine/>
    <w:qFormat/>
    <w:rPr>
      <w:b/>
      <w:bCs/>
      <w:kern w:val="2"/>
      <w:sz w:val="21"/>
      <w:szCs w:val="24"/>
    </w:rPr>
  </w:style>
  <w:style w:type="character" w:customStyle="1" w:styleId="Char14">
    <w:name w:val="正文文本 Char1"/>
    <w:autoRedefine/>
    <w:qFormat/>
    <w:rPr>
      <w:kern w:val="2"/>
      <w:sz w:val="21"/>
      <w:szCs w:val="22"/>
    </w:rPr>
  </w:style>
  <w:style w:type="character" w:customStyle="1" w:styleId="2Char">
    <w:name w:val="正文文本 2 Char"/>
    <w:autoRedefine/>
    <w:qFormat/>
    <w:locked/>
    <w:rPr>
      <w:szCs w:val="24"/>
    </w:rPr>
  </w:style>
  <w:style w:type="character" w:customStyle="1" w:styleId="afff9">
    <w:name w:val="无间隔 字符"/>
    <w:link w:val="afffa"/>
    <w:autoRedefine/>
    <w:qFormat/>
    <w:locked/>
    <w:rPr>
      <w:sz w:val="22"/>
      <w:lang w:eastAsia="en-US" w:bidi="en-US"/>
    </w:rPr>
  </w:style>
  <w:style w:type="paragraph" w:styleId="afffa">
    <w:name w:val="No Spacing"/>
    <w:link w:val="afff9"/>
    <w:autoRedefine/>
    <w:qFormat/>
    <w:pPr>
      <w:widowControl w:val="0"/>
      <w:jc w:val="both"/>
    </w:pPr>
    <w:rPr>
      <w:rFonts w:asciiTheme="minorHAnsi" w:eastAsiaTheme="minorEastAsia" w:hAnsiTheme="minorHAnsi" w:cstheme="minorBidi"/>
      <w:kern w:val="2"/>
      <w:sz w:val="22"/>
      <w:szCs w:val="22"/>
      <w:lang w:eastAsia="en-US" w:bidi="en-US"/>
    </w:rPr>
  </w:style>
  <w:style w:type="character" w:customStyle="1" w:styleId="Char9">
    <w:name w:val="引用 Char"/>
    <w:autoRedefine/>
    <w:qFormat/>
    <w:locked/>
    <w:rPr>
      <w:i/>
      <w:iCs/>
      <w:color w:val="000000"/>
      <w:sz w:val="22"/>
      <w:lang w:eastAsia="en-US" w:bidi="en-US"/>
    </w:rPr>
  </w:style>
  <w:style w:type="paragraph" w:styleId="afffb">
    <w:name w:val="Quote"/>
    <w:basedOn w:val="a1"/>
    <w:next w:val="a1"/>
    <w:link w:val="19"/>
    <w:autoRedefine/>
    <w:qFormat/>
    <w:rPr>
      <w:i/>
      <w:iCs/>
      <w:color w:val="000000"/>
      <w:kern w:val="0"/>
      <w:sz w:val="22"/>
      <w:szCs w:val="20"/>
      <w:lang w:eastAsia="en-US" w:bidi="en-US"/>
    </w:rPr>
  </w:style>
  <w:style w:type="character" w:customStyle="1" w:styleId="afffc">
    <w:name w:val="引用 字符"/>
    <w:basedOn w:val="a4"/>
    <w:autoRedefine/>
    <w:uiPriority w:val="29"/>
    <w:qFormat/>
    <w:rPr>
      <w:rFonts w:ascii="Times New Roman" w:eastAsia="宋体" w:hAnsi="Times New Roman" w:cs="Times New Roman"/>
      <w:i/>
      <w:iCs/>
      <w:color w:val="404040" w:themeColor="text1" w:themeTint="BF"/>
      <w:szCs w:val="24"/>
    </w:rPr>
  </w:style>
  <w:style w:type="character" w:customStyle="1" w:styleId="19">
    <w:name w:val="引用 字符1"/>
    <w:basedOn w:val="a4"/>
    <w:link w:val="afffb"/>
    <w:autoRedefine/>
    <w:uiPriority w:val="29"/>
    <w:qFormat/>
    <w:rPr>
      <w:rFonts w:ascii="Times New Roman" w:eastAsia="宋体" w:hAnsi="Times New Roman" w:cs="Times New Roman"/>
      <w:i/>
      <w:iCs/>
      <w:color w:val="000000"/>
      <w:kern w:val="0"/>
      <w:sz w:val="22"/>
      <w:szCs w:val="20"/>
      <w:lang w:eastAsia="en-US" w:bidi="en-US"/>
    </w:rPr>
  </w:style>
  <w:style w:type="character" w:customStyle="1" w:styleId="Char40">
    <w:name w:val="明显引用 Char4"/>
    <w:autoRedefine/>
    <w:qFormat/>
    <w:locked/>
    <w:rPr>
      <w:b/>
      <w:bCs/>
      <w:i/>
      <w:iCs/>
      <w:color w:val="4F81BD"/>
      <w:sz w:val="22"/>
      <w:lang w:eastAsia="en-US" w:bidi="en-US"/>
    </w:rPr>
  </w:style>
  <w:style w:type="paragraph" w:styleId="afffd">
    <w:name w:val="Intense Quote"/>
    <w:basedOn w:val="a1"/>
    <w:next w:val="a1"/>
    <w:link w:val="1a"/>
    <w:qFormat/>
    <w:pPr>
      <w:pBdr>
        <w:bottom w:val="single" w:sz="4" w:space="4" w:color="4F81BD"/>
      </w:pBdr>
      <w:spacing w:before="200" w:after="280"/>
      <w:ind w:left="936" w:right="936"/>
    </w:pPr>
    <w:rPr>
      <w:b/>
      <w:bCs/>
      <w:i/>
      <w:iCs/>
      <w:color w:val="4F81BD"/>
      <w:kern w:val="0"/>
      <w:sz w:val="22"/>
      <w:szCs w:val="20"/>
      <w:lang w:eastAsia="en-US" w:bidi="en-US"/>
    </w:rPr>
  </w:style>
  <w:style w:type="character" w:customStyle="1" w:styleId="afffe">
    <w:name w:val="明显引用 字符"/>
    <w:basedOn w:val="a4"/>
    <w:autoRedefine/>
    <w:uiPriority w:val="30"/>
    <w:qFormat/>
    <w:rPr>
      <w:rFonts w:ascii="Times New Roman" w:eastAsia="宋体" w:hAnsi="Times New Roman" w:cs="Times New Roman"/>
      <w:i/>
      <w:iCs/>
      <w:color w:val="5B9BD5" w:themeColor="accent1"/>
      <w:szCs w:val="24"/>
    </w:rPr>
  </w:style>
  <w:style w:type="character" w:customStyle="1" w:styleId="1a">
    <w:name w:val="明显引用 字符1"/>
    <w:basedOn w:val="a4"/>
    <w:link w:val="afffd"/>
    <w:autoRedefine/>
    <w:qFormat/>
    <w:rPr>
      <w:rFonts w:ascii="Times New Roman" w:eastAsia="宋体" w:hAnsi="Times New Roman" w:cs="Times New Roman"/>
      <w:b/>
      <w:bCs/>
      <w:i/>
      <w:iCs/>
      <w:color w:val="4F81BD"/>
      <w:kern w:val="0"/>
      <w:sz w:val="22"/>
      <w:szCs w:val="20"/>
      <w:lang w:eastAsia="en-US" w:bidi="en-US"/>
    </w:rPr>
  </w:style>
  <w:style w:type="character" w:customStyle="1" w:styleId="Char41">
    <w:name w:val="+正文 Char4"/>
    <w:link w:val="affff"/>
    <w:autoRedefine/>
    <w:qFormat/>
    <w:locked/>
    <w:rPr>
      <w:rFonts w:ascii="宋体" w:hAnsi="宋体"/>
      <w:sz w:val="24"/>
    </w:rPr>
  </w:style>
  <w:style w:type="paragraph" w:customStyle="1" w:styleId="affff">
    <w:name w:val="+正文"/>
    <w:basedOn w:val="a1"/>
    <w:link w:val="Char41"/>
    <w:autoRedefine/>
    <w:qFormat/>
    <w:pPr>
      <w:spacing w:line="360" w:lineRule="auto"/>
      <w:ind w:firstLineChars="200" w:firstLine="200"/>
    </w:pPr>
    <w:rPr>
      <w:rFonts w:ascii="宋体" w:eastAsiaTheme="minorEastAsia" w:hAnsi="宋体" w:cstheme="minorBidi"/>
      <w:sz w:val="24"/>
      <w:szCs w:val="22"/>
    </w:rPr>
  </w:style>
  <w:style w:type="character" w:customStyle="1" w:styleId="1CharCharCharCharChar">
    <w:name w:val="+列表1 Char Char Char Char Char"/>
    <w:link w:val="1CharCharChar"/>
    <w:autoRedefine/>
    <w:qFormat/>
    <w:locked/>
    <w:rPr>
      <w:rFonts w:ascii="宋体" w:hAnsi="宋体"/>
    </w:rPr>
  </w:style>
  <w:style w:type="paragraph" w:customStyle="1" w:styleId="1CharCharChar">
    <w:name w:val="+列表1 Char Char Char"/>
    <w:basedOn w:val="a1"/>
    <w:link w:val="1CharCharCharCharChar"/>
    <w:autoRedefine/>
    <w:qFormat/>
    <w:pPr>
      <w:jc w:val="center"/>
    </w:pPr>
    <w:rPr>
      <w:rFonts w:ascii="宋体" w:eastAsiaTheme="minorEastAsia" w:hAnsi="宋体" w:cstheme="minorBidi"/>
      <w:szCs w:val="22"/>
    </w:rPr>
  </w:style>
  <w:style w:type="character" w:customStyle="1" w:styleId="CharChar2">
    <w:name w:val="表文字 Char Char"/>
    <w:link w:val="affff0"/>
    <w:autoRedefine/>
    <w:qFormat/>
    <w:locked/>
    <w:rPr>
      <w:rFonts w:ascii="楷体_GB2312" w:eastAsia="楷体_GB2312" w:hAnsi="宋体"/>
      <w:spacing w:val="-8"/>
      <w:sz w:val="24"/>
      <w:lang w:val="zh-CN"/>
    </w:rPr>
  </w:style>
  <w:style w:type="paragraph" w:customStyle="1" w:styleId="affff0">
    <w:name w:val="表文字"/>
    <w:basedOn w:val="a1"/>
    <w:link w:val="CharChar2"/>
    <w:autoRedefine/>
    <w:qFormat/>
    <w:pPr>
      <w:adjustRightInd w:val="0"/>
      <w:snapToGrid w:val="0"/>
      <w:spacing w:line="320" w:lineRule="exact"/>
      <w:ind w:rightChars="-31" w:right="-31" w:firstLineChars="200" w:firstLine="448"/>
      <w:jc w:val="center"/>
    </w:pPr>
    <w:rPr>
      <w:rFonts w:ascii="楷体_GB2312" w:eastAsia="楷体_GB2312" w:hAnsi="宋体" w:cstheme="minorBidi"/>
      <w:spacing w:val="-8"/>
      <w:sz w:val="24"/>
      <w:szCs w:val="22"/>
      <w:lang w:val="zh-CN"/>
    </w:rPr>
  </w:style>
  <w:style w:type="character" w:customStyle="1" w:styleId="Char5CharCharCharCharChar">
    <w:name w:val="+正文 Char5 Char Char Char Char Char"/>
    <w:link w:val="Char5CharCharChar"/>
    <w:autoRedefine/>
    <w:qFormat/>
    <w:locked/>
    <w:rPr>
      <w:rFonts w:ascii="宋体" w:hAnsi="宋体"/>
      <w:sz w:val="24"/>
    </w:rPr>
  </w:style>
  <w:style w:type="paragraph" w:customStyle="1" w:styleId="Char5CharCharChar">
    <w:name w:val="+正文 Char5 Char Char Char"/>
    <w:basedOn w:val="a1"/>
    <w:link w:val="Char5CharCharCharCharChar"/>
    <w:autoRedefine/>
    <w:qFormat/>
    <w:pPr>
      <w:spacing w:line="360" w:lineRule="auto"/>
      <w:ind w:firstLineChars="200" w:firstLine="200"/>
    </w:pPr>
    <w:rPr>
      <w:rFonts w:ascii="宋体" w:eastAsiaTheme="minorEastAsia" w:hAnsi="宋体" w:cstheme="minorBidi"/>
      <w:sz w:val="24"/>
      <w:szCs w:val="22"/>
    </w:rPr>
  </w:style>
  <w:style w:type="character" w:customStyle="1" w:styleId="CharChar3CharCharCharChar">
    <w:name w:val="+正文 Char Char3 Char Char Char Char"/>
    <w:link w:val="CharChar3CharChar"/>
    <w:autoRedefine/>
    <w:qFormat/>
    <w:locked/>
    <w:rPr>
      <w:rFonts w:ascii="宋体" w:hAnsi="宋体"/>
      <w:sz w:val="24"/>
    </w:rPr>
  </w:style>
  <w:style w:type="paragraph" w:customStyle="1" w:styleId="CharChar3CharChar">
    <w:name w:val="+正文 Char Char3 Char Char"/>
    <w:basedOn w:val="a1"/>
    <w:link w:val="CharChar3CharCharCharChar"/>
    <w:autoRedefine/>
    <w:qFormat/>
    <w:pPr>
      <w:spacing w:line="360" w:lineRule="auto"/>
      <w:ind w:firstLineChars="200" w:firstLine="200"/>
    </w:pPr>
    <w:rPr>
      <w:rFonts w:ascii="宋体" w:eastAsiaTheme="minorEastAsia" w:hAnsi="宋体" w:cstheme="minorBidi"/>
      <w:sz w:val="24"/>
      <w:szCs w:val="22"/>
    </w:rPr>
  </w:style>
  <w:style w:type="character" w:customStyle="1" w:styleId="CharChar3">
    <w:name w:val="+正文 Char Char"/>
    <w:link w:val="CharCharChar2"/>
    <w:autoRedefine/>
    <w:qFormat/>
    <w:locked/>
    <w:rPr>
      <w:rFonts w:ascii="楷体_GB2312" w:eastAsia="楷体_GB2312"/>
      <w:sz w:val="24"/>
    </w:rPr>
  </w:style>
  <w:style w:type="paragraph" w:customStyle="1" w:styleId="CharCharChar2">
    <w:name w:val="+正文 Char Char Char"/>
    <w:basedOn w:val="a1"/>
    <w:link w:val="CharChar3"/>
    <w:autoRedefine/>
    <w:qFormat/>
    <w:pPr>
      <w:spacing w:line="360" w:lineRule="auto"/>
      <w:ind w:firstLineChars="200" w:firstLine="200"/>
    </w:pPr>
    <w:rPr>
      <w:rFonts w:ascii="楷体_GB2312" w:eastAsia="楷体_GB2312" w:hAnsiTheme="minorHAnsi" w:cstheme="minorBidi"/>
      <w:sz w:val="24"/>
      <w:szCs w:val="22"/>
    </w:rPr>
  </w:style>
  <w:style w:type="character" w:customStyle="1" w:styleId="Char2CharChar">
    <w:name w:val="+正文 Char2 Char Char"/>
    <w:link w:val="Char21"/>
    <w:autoRedefine/>
    <w:qFormat/>
    <w:locked/>
    <w:rPr>
      <w:rFonts w:ascii="宋体" w:hAnsi="宋体"/>
      <w:sz w:val="24"/>
    </w:rPr>
  </w:style>
  <w:style w:type="paragraph" w:customStyle="1" w:styleId="Char21">
    <w:name w:val="+正文 Char2"/>
    <w:basedOn w:val="a1"/>
    <w:link w:val="Char2CharChar"/>
    <w:autoRedefine/>
    <w:qFormat/>
    <w:pPr>
      <w:spacing w:line="360" w:lineRule="auto"/>
      <w:ind w:firstLineChars="200" w:firstLine="200"/>
    </w:pPr>
    <w:rPr>
      <w:rFonts w:ascii="宋体" w:eastAsiaTheme="minorEastAsia" w:hAnsi="宋体" w:cstheme="minorBidi"/>
      <w:sz w:val="24"/>
      <w:szCs w:val="22"/>
    </w:rPr>
  </w:style>
  <w:style w:type="character" w:customStyle="1" w:styleId="1CharCharChar0">
    <w:name w:val="+1. Char Char Char"/>
    <w:link w:val="1Char"/>
    <w:autoRedefine/>
    <w:qFormat/>
    <w:locked/>
    <w:rPr>
      <w:rFonts w:ascii="楷体_GB2312" w:eastAsia="楷体_GB2312"/>
      <w:sz w:val="24"/>
    </w:rPr>
  </w:style>
  <w:style w:type="paragraph" w:customStyle="1" w:styleId="1Char">
    <w:name w:val="+1. Char"/>
    <w:basedOn w:val="CharCharChar2"/>
    <w:link w:val="1CharCharChar0"/>
    <w:autoRedefine/>
    <w:qFormat/>
    <w:pPr>
      <w:ind w:firstLineChars="0" w:firstLine="0"/>
    </w:pPr>
  </w:style>
  <w:style w:type="character" w:customStyle="1" w:styleId="CharChar2CharCharChar">
    <w:name w:val="+正文 Char Char2 Char Char Char"/>
    <w:link w:val="CharChar2Char"/>
    <w:autoRedefine/>
    <w:qFormat/>
    <w:locked/>
    <w:rPr>
      <w:rFonts w:ascii="宋体" w:hAnsi="宋体"/>
      <w:sz w:val="24"/>
    </w:rPr>
  </w:style>
  <w:style w:type="paragraph" w:customStyle="1" w:styleId="CharChar2Char">
    <w:name w:val="+正文 Char Char2 Char"/>
    <w:basedOn w:val="a1"/>
    <w:link w:val="CharChar2CharCharChar"/>
    <w:autoRedefine/>
    <w:qFormat/>
    <w:pPr>
      <w:spacing w:line="360" w:lineRule="auto"/>
      <w:ind w:firstLineChars="200" w:firstLine="200"/>
    </w:pPr>
    <w:rPr>
      <w:rFonts w:ascii="宋体" w:eastAsiaTheme="minorEastAsia" w:hAnsi="宋体" w:cstheme="minorBidi"/>
      <w:sz w:val="24"/>
      <w:szCs w:val="22"/>
    </w:rPr>
  </w:style>
  <w:style w:type="character" w:customStyle="1" w:styleId="CharChar5CharCharChar">
    <w:name w:val="+正文 Char Char5 Char Char Char"/>
    <w:link w:val="CharChar5Char"/>
    <w:autoRedefine/>
    <w:qFormat/>
    <w:locked/>
    <w:rPr>
      <w:rFonts w:ascii="宋体" w:hAnsi="宋体"/>
      <w:sz w:val="24"/>
    </w:rPr>
  </w:style>
  <w:style w:type="paragraph" w:customStyle="1" w:styleId="CharChar5Char">
    <w:name w:val="+正文 Char Char5 Char"/>
    <w:basedOn w:val="a1"/>
    <w:link w:val="CharChar5CharCharChar"/>
    <w:autoRedefine/>
    <w:qFormat/>
    <w:pPr>
      <w:spacing w:line="360" w:lineRule="auto"/>
      <w:ind w:firstLineChars="200" w:firstLine="200"/>
    </w:pPr>
    <w:rPr>
      <w:rFonts w:ascii="宋体" w:eastAsiaTheme="minorEastAsia" w:hAnsi="宋体" w:cstheme="minorBidi"/>
      <w:sz w:val="24"/>
      <w:szCs w:val="22"/>
    </w:rPr>
  </w:style>
  <w:style w:type="character" w:customStyle="1" w:styleId="1b">
    <w:name w:val="不明显强调1"/>
    <w:autoRedefine/>
    <w:uiPriority w:val="19"/>
    <w:qFormat/>
    <w:rPr>
      <w:i/>
      <w:iCs/>
      <w:color w:val="808080"/>
    </w:rPr>
  </w:style>
  <w:style w:type="character" w:customStyle="1" w:styleId="1c">
    <w:name w:val="明显强调1"/>
    <w:autoRedefine/>
    <w:uiPriority w:val="21"/>
    <w:qFormat/>
    <w:rPr>
      <w:b/>
      <w:bCs/>
      <w:i/>
      <w:iCs/>
      <w:color w:val="4F81BD"/>
    </w:rPr>
  </w:style>
  <w:style w:type="character" w:customStyle="1" w:styleId="1d">
    <w:name w:val="不明显参考1"/>
    <w:autoRedefine/>
    <w:uiPriority w:val="31"/>
    <w:qFormat/>
    <w:rPr>
      <w:smallCaps/>
      <w:color w:val="C0504D"/>
      <w:u w:val="single"/>
    </w:rPr>
  </w:style>
  <w:style w:type="character" w:customStyle="1" w:styleId="1e">
    <w:name w:val="明显参考1"/>
    <w:autoRedefine/>
    <w:uiPriority w:val="32"/>
    <w:qFormat/>
    <w:rPr>
      <w:b/>
      <w:bCs/>
      <w:smallCaps/>
      <w:color w:val="C0504D"/>
      <w:spacing w:val="5"/>
      <w:u w:val="single"/>
    </w:rPr>
  </w:style>
  <w:style w:type="character" w:customStyle="1" w:styleId="1f">
    <w:name w:val="书籍标题1"/>
    <w:autoRedefine/>
    <w:uiPriority w:val="33"/>
    <w:qFormat/>
    <w:rPr>
      <w:b/>
      <w:bCs/>
      <w:smallCaps/>
      <w:spacing w:val="5"/>
    </w:rPr>
  </w:style>
  <w:style w:type="character" w:customStyle="1" w:styleId="2Char1">
    <w:name w:val="正文文本缩进 2 Char1"/>
    <w:autoRedefine/>
    <w:qFormat/>
    <w:rPr>
      <w:kern w:val="2"/>
      <w:sz w:val="21"/>
      <w:szCs w:val="22"/>
    </w:rPr>
  </w:style>
  <w:style w:type="character" w:customStyle="1" w:styleId="Char15">
    <w:name w:val="批注框文本 Char1"/>
    <w:autoRedefine/>
    <w:qFormat/>
    <w:rPr>
      <w:kern w:val="2"/>
      <w:sz w:val="18"/>
      <w:szCs w:val="18"/>
    </w:rPr>
  </w:style>
  <w:style w:type="character" w:customStyle="1" w:styleId="3CharChar">
    <w:name w:val="+标题3 Char Char"/>
    <w:link w:val="3Char0"/>
    <w:autoRedefine/>
    <w:qFormat/>
    <w:rPr>
      <w:rFonts w:ascii="宋体" w:hAnsi="宋体"/>
      <w:b/>
      <w:sz w:val="32"/>
    </w:rPr>
  </w:style>
  <w:style w:type="paragraph" w:customStyle="1" w:styleId="3Char0">
    <w:name w:val="+标题3 Char"/>
    <w:basedOn w:val="3"/>
    <w:link w:val="3CharChar"/>
    <w:autoRedefine/>
    <w:qFormat/>
    <w:pPr>
      <w:spacing w:line="360" w:lineRule="auto"/>
    </w:pPr>
    <w:rPr>
      <w:rFonts w:ascii="宋体" w:eastAsiaTheme="minorEastAsia" w:hAnsi="宋体" w:cstheme="minorBidi"/>
      <w:sz w:val="32"/>
      <w:szCs w:val="22"/>
    </w:rPr>
  </w:style>
  <w:style w:type="character" w:customStyle="1" w:styleId="1Char1">
    <w:name w:val="标题 1 Char1"/>
    <w:autoRedefine/>
    <w:qFormat/>
    <w:rPr>
      <w:rFonts w:ascii="Times New Roman" w:hAnsi="Times New Roman"/>
      <w:b/>
      <w:bCs/>
      <w:kern w:val="44"/>
      <w:sz w:val="44"/>
      <w:szCs w:val="44"/>
    </w:rPr>
  </w:style>
  <w:style w:type="character" w:customStyle="1" w:styleId="2Char0">
    <w:name w:val="样式 正文缩进（标准） + 首行缩进:  2 字符 Char"/>
    <w:link w:val="2b"/>
    <w:autoRedefine/>
    <w:qFormat/>
    <w:locked/>
    <w:rPr>
      <w:rFonts w:ascii="宋体" w:hAnsi="宋体" w:cs="宋体"/>
      <w:spacing w:val="-2"/>
      <w:sz w:val="24"/>
    </w:rPr>
  </w:style>
  <w:style w:type="paragraph" w:customStyle="1" w:styleId="2b">
    <w:name w:val="样式 正文缩进（标准） + 首行缩进:  2 字符"/>
    <w:basedOn w:val="a1"/>
    <w:link w:val="2Char0"/>
    <w:autoRedefine/>
    <w:qFormat/>
    <w:pPr>
      <w:wordWrap w:val="0"/>
      <w:spacing w:line="360" w:lineRule="auto"/>
      <w:ind w:firstLineChars="200" w:firstLine="200"/>
      <w:jc w:val="left"/>
    </w:pPr>
    <w:rPr>
      <w:rFonts w:ascii="宋体" w:eastAsiaTheme="minorEastAsia" w:hAnsi="宋体" w:cs="宋体"/>
      <w:spacing w:val="-2"/>
      <w:sz w:val="24"/>
      <w:szCs w:val="22"/>
    </w:rPr>
  </w:style>
  <w:style w:type="paragraph" w:customStyle="1" w:styleId="p0">
    <w:name w:val="p0"/>
    <w:basedOn w:val="a1"/>
    <w:autoRedefine/>
    <w:qFormat/>
    <w:pPr>
      <w:widowControl/>
    </w:pPr>
    <w:rPr>
      <w:rFonts w:ascii="Calibri" w:hAnsi="Calibri" w:cs="宋体"/>
      <w:kern w:val="0"/>
      <w:szCs w:val="21"/>
    </w:rPr>
  </w:style>
  <w:style w:type="paragraph" w:customStyle="1" w:styleId="affff1">
    <w:name w:val="款下正文"/>
    <w:basedOn w:val="a1"/>
    <w:autoRedefine/>
    <w:qFormat/>
    <w:pPr>
      <w:spacing w:beforeLines="50" w:line="480" w:lineRule="exact"/>
      <w:ind w:firstLineChars="200" w:firstLine="480"/>
    </w:pPr>
    <w:rPr>
      <w:rFonts w:ascii="Calibri" w:hAnsi="Calibri" w:cs="宋体"/>
      <w:kern w:val="0"/>
      <w:sz w:val="24"/>
    </w:rPr>
  </w:style>
  <w:style w:type="paragraph" w:customStyle="1" w:styleId="affff2">
    <w:name w:val="附件栏"/>
    <w:basedOn w:val="a1"/>
    <w:autoRedefine/>
    <w:qFormat/>
    <w:pPr>
      <w:autoSpaceDE w:val="0"/>
      <w:autoSpaceDN w:val="0"/>
      <w:snapToGrid w:val="0"/>
      <w:spacing w:line="590" w:lineRule="atLeast"/>
      <w:ind w:firstLine="624"/>
    </w:pPr>
    <w:rPr>
      <w:rFonts w:eastAsia="仿宋"/>
      <w:kern w:val="0"/>
      <w:sz w:val="32"/>
      <w:szCs w:val="20"/>
    </w:rPr>
  </w:style>
  <w:style w:type="paragraph" w:customStyle="1" w:styleId="1f0">
    <w:name w:val="无间隔1"/>
    <w:autoRedefine/>
    <w:qFormat/>
    <w:pPr>
      <w:widowControl w:val="0"/>
      <w:jc w:val="both"/>
    </w:pPr>
    <w:rPr>
      <w:rFonts w:ascii="Calibri" w:hAnsi="Calibri"/>
      <w:kern w:val="2"/>
      <w:sz w:val="21"/>
      <w:szCs w:val="22"/>
    </w:rPr>
  </w:style>
  <w:style w:type="paragraph" w:customStyle="1" w:styleId="CharCharCharCharCharChar">
    <w:name w:val="Char Char Char Char Char Char"/>
    <w:basedOn w:val="aa"/>
    <w:autoRedefine/>
    <w:qFormat/>
    <w:rPr>
      <w:rFonts w:ascii="Tahoma" w:hAnsi="Tahoma"/>
      <w:sz w:val="24"/>
    </w:rPr>
  </w:style>
  <w:style w:type="paragraph" w:customStyle="1" w:styleId="affff3">
    <w:name w:val="第二层"/>
    <w:basedOn w:val="a1"/>
    <w:autoRedefine/>
    <w:qFormat/>
    <w:pPr>
      <w:tabs>
        <w:tab w:val="left" w:pos="992"/>
      </w:tabs>
      <w:ind w:left="992" w:hanging="567"/>
    </w:pPr>
    <w:rPr>
      <w:rFonts w:ascii="宋体" w:eastAsia="黑体" w:hAnsi="宋体"/>
      <w:sz w:val="28"/>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1"/>
    <w:autoRedefine/>
    <w:qFormat/>
  </w:style>
  <w:style w:type="character" w:customStyle="1" w:styleId="Char16">
    <w:name w:val="明显引用 Char1"/>
    <w:autoRedefine/>
    <w:uiPriority w:val="30"/>
    <w:qFormat/>
    <w:locked/>
    <w:rPr>
      <w:b/>
      <w:bCs/>
      <w:i/>
      <w:iCs/>
      <w:color w:val="4F81BD"/>
      <w:sz w:val="22"/>
      <w:lang w:eastAsia="en-US" w:bidi="en-US"/>
    </w:rPr>
  </w:style>
  <w:style w:type="character" w:customStyle="1" w:styleId="font51">
    <w:name w:val="font51"/>
    <w:autoRedefine/>
    <w:qFormat/>
    <w:rPr>
      <w:rFonts w:ascii="宋体" w:eastAsia="宋体" w:hAnsi="宋体" w:hint="eastAsia"/>
      <w:color w:val="000000"/>
      <w:sz w:val="24"/>
      <w:szCs w:val="24"/>
      <w:u w:val="none"/>
    </w:rPr>
  </w:style>
  <w:style w:type="character" w:customStyle="1" w:styleId="font41">
    <w:name w:val="font41"/>
    <w:autoRedefine/>
    <w:qFormat/>
    <w:rPr>
      <w:rFonts w:ascii="宋体" w:eastAsia="宋体" w:hAnsi="宋体" w:hint="eastAsia"/>
      <w:color w:val="000000"/>
      <w:sz w:val="24"/>
      <w:szCs w:val="24"/>
      <w:u w:val="none"/>
    </w:rPr>
  </w:style>
  <w:style w:type="character" w:customStyle="1" w:styleId="150">
    <w:name w:val="15"/>
    <w:autoRedefine/>
    <w:qFormat/>
    <w:rPr>
      <w:rFonts w:ascii="Times New Roman" w:hAnsi="Times New Roman" w:cs="Times New Roman" w:hint="default"/>
      <w:color w:val="0000FF"/>
      <w:u w:val="single"/>
    </w:rPr>
  </w:style>
  <w:style w:type="paragraph" w:customStyle="1" w:styleId="CharChar51">
    <w:name w:val="Char Char51"/>
    <w:basedOn w:val="a1"/>
    <w:autoRedefine/>
    <w:qFormat/>
    <w:pPr>
      <w:widowControl/>
      <w:spacing w:after="160" w:line="240" w:lineRule="exact"/>
      <w:jc w:val="left"/>
    </w:pPr>
    <w:rPr>
      <w:rFonts w:ascii="Verdana" w:hAnsi="Verdana" w:cs="Verdana"/>
      <w:kern w:val="0"/>
      <w:sz w:val="20"/>
      <w:szCs w:val="20"/>
      <w:lang w:eastAsia="en-US"/>
    </w:rPr>
  </w:style>
  <w:style w:type="paragraph" w:customStyle="1" w:styleId="Char30">
    <w:name w:val="Char3"/>
    <w:basedOn w:val="a1"/>
    <w:autoRedefine/>
    <w:qFormat/>
    <w:pPr>
      <w:tabs>
        <w:tab w:val="left" w:pos="794"/>
        <w:tab w:val="left" w:pos="1191"/>
        <w:tab w:val="left" w:pos="1588"/>
        <w:tab w:val="left" w:pos="1985"/>
      </w:tabs>
      <w:autoSpaceDE w:val="0"/>
      <w:autoSpaceDN w:val="0"/>
      <w:adjustRightInd w:val="0"/>
      <w:spacing w:before="136"/>
    </w:pPr>
    <w:rPr>
      <w:rFonts w:ascii="Tahoma" w:hAnsi="Tahoma"/>
      <w:kern w:val="0"/>
      <w:sz w:val="24"/>
      <w:szCs w:val="20"/>
    </w:rPr>
  </w:style>
  <w:style w:type="paragraph" w:customStyle="1" w:styleId="a3cxsplast">
    <w:name w:val="a3cxsplast"/>
    <w:basedOn w:val="a1"/>
    <w:autoRedefine/>
    <w:qFormat/>
    <w:pPr>
      <w:widowControl/>
      <w:spacing w:before="100" w:after="100"/>
      <w:jc w:val="left"/>
    </w:pPr>
    <w:rPr>
      <w:rFonts w:ascii="宋体" w:hAnsi="宋体"/>
      <w:b/>
      <w:color w:val="000000"/>
      <w:kern w:val="0"/>
      <w:sz w:val="18"/>
    </w:rPr>
  </w:style>
  <w:style w:type="character" w:customStyle="1" w:styleId="Char31">
    <w:name w:val="明显引用 Char3"/>
    <w:link w:val="1f1"/>
    <w:autoRedefine/>
    <w:uiPriority w:val="30"/>
    <w:qFormat/>
    <w:locked/>
    <w:rPr>
      <w:b/>
      <w:bCs/>
      <w:i/>
      <w:iCs/>
      <w:color w:val="4F81BD"/>
      <w:szCs w:val="24"/>
    </w:rPr>
  </w:style>
  <w:style w:type="paragraph" w:customStyle="1" w:styleId="1f1">
    <w:name w:val="明显引用1"/>
    <w:basedOn w:val="a1"/>
    <w:next w:val="a1"/>
    <w:link w:val="Char31"/>
    <w:autoRedefine/>
    <w:uiPriority w:val="30"/>
    <w:qFormat/>
    <w:pPr>
      <w:pBdr>
        <w:bottom w:val="single" w:sz="4" w:space="4" w:color="4F81BD"/>
      </w:pBdr>
      <w:spacing w:before="200" w:after="280"/>
      <w:ind w:left="936" w:right="936"/>
    </w:pPr>
    <w:rPr>
      <w:rFonts w:asciiTheme="minorHAnsi" w:eastAsiaTheme="minorEastAsia" w:hAnsiTheme="minorHAnsi" w:cstheme="minorBidi"/>
      <w:b/>
      <w:bCs/>
      <w:i/>
      <w:iCs/>
      <w:color w:val="4F81BD"/>
    </w:rPr>
  </w:style>
  <w:style w:type="paragraph" w:customStyle="1" w:styleId="ParaCharCharCharChar">
    <w:name w:val="默认段落字体 Para Char Char Char Char"/>
    <w:basedOn w:val="a1"/>
    <w:autoRedefine/>
    <w:qFormat/>
  </w:style>
  <w:style w:type="paragraph" w:customStyle="1" w:styleId="msonormalcxsplast">
    <w:name w:val="msonormalcxsplast"/>
    <w:basedOn w:val="a1"/>
    <w:autoRedefine/>
    <w:qFormat/>
    <w:pPr>
      <w:widowControl/>
      <w:spacing w:before="100" w:beforeAutospacing="1" w:after="100" w:afterAutospacing="1"/>
      <w:jc w:val="left"/>
    </w:pPr>
    <w:rPr>
      <w:rFonts w:ascii="宋体" w:hAnsi="宋体" w:cs="宋体"/>
      <w:kern w:val="0"/>
      <w:sz w:val="24"/>
    </w:rPr>
  </w:style>
  <w:style w:type="paragraph" w:customStyle="1" w:styleId="2c">
    <w:name w:val="四号楷体缩进2"/>
    <w:basedOn w:val="a1"/>
    <w:autoRedefine/>
    <w:qFormat/>
    <w:pPr>
      <w:spacing w:line="520" w:lineRule="exact"/>
      <w:ind w:firstLineChars="200" w:firstLine="200"/>
    </w:pPr>
    <w:rPr>
      <w:rFonts w:eastAsia="楷体_GB2312"/>
      <w:sz w:val="28"/>
      <w:szCs w:val="28"/>
    </w:rPr>
  </w:style>
  <w:style w:type="paragraph" w:customStyle="1" w:styleId="2d">
    <w:name w:val="无间隔2"/>
    <w:basedOn w:val="a1"/>
    <w:autoRedefine/>
    <w:qFormat/>
    <w:pPr>
      <w:widowControl/>
      <w:jc w:val="left"/>
    </w:pPr>
    <w:rPr>
      <w:rFonts w:ascii="宋体" w:hAnsi="宋体"/>
      <w:kern w:val="0"/>
      <w:sz w:val="24"/>
      <w:szCs w:val="32"/>
      <w:lang w:eastAsia="en-US" w:bidi="en-US"/>
    </w:rPr>
  </w:style>
  <w:style w:type="paragraph" w:customStyle="1" w:styleId="43">
    <w:name w:val="样式4"/>
    <w:basedOn w:val="a1"/>
    <w:autoRedefine/>
    <w:qFormat/>
    <w:pPr>
      <w:tabs>
        <w:tab w:val="left" w:pos="360"/>
        <w:tab w:val="left" w:pos="1275"/>
        <w:tab w:val="center" w:pos="4320"/>
        <w:tab w:val="right" w:pos="8640"/>
      </w:tabs>
      <w:spacing w:line="480" w:lineRule="atLeast"/>
      <w:ind w:left="1275"/>
    </w:pPr>
    <w:rPr>
      <w:b/>
      <w:sz w:val="24"/>
    </w:rPr>
  </w:style>
  <w:style w:type="paragraph" w:customStyle="1" w:styleId="a3cxspmiddle">
    <w:name w:val="a3cxspmiddle"/>
    <w:basedOn w:val="a1"/>
    <w:autoRedefine/>
    <w:qFormat/>
    <w:pPr>
      <w:widowControl/>
      <w:spacing w:before="100" w:after="100"/>
      <w:jc w:val="left"/>
    </w:pPr>
    <w:rPr>
      <w:rFonts w:ascii="宋体" w:hAnsi="宋体"/>
      <w:b/>
      <w:color w:val="000000"/>
      <w:kern w:val="0"/>
      <w:sz w:val="18"/>
    </w:rPr>
  </w:style>
  <w:style w:type="paragraph" w:customStyle="1" w:styleId="affff4">
    <w:name w:val="正文样式"/>
    <w:autoRedefine/>
    <w:qFormat/>
    <w:pPr>
      <w:adjustRightInd w:val="0"/>
      <w:snapToGrid w:val="0"/>
      <w:spacing w:line="360" w:lineRule="auto"/>
      <w:ind w:firstLine="482"/>
      <w:jc w:val="both"/>
    </w:pPr>
    <w:rPr>
      <w:rFonts w:ascii="宋体" w:cs="宋体"/>
      <w:kern w:val="2"/>
      <w:sz w:val="24"/>
    </w:rPr>
  </w:style>
  <w:style w:type="paragraph" w:customStyle="1" w:styleId="36">
    <w:name w:val="明显引用3"/>
    <w:basedOn w:val="a1"/>
    <w:next w:val="a1"/>
    <w:autoRedefine/>
    <w:qFormat/>
    <w:pPr>
      <w:pBdr>
        <w:bottom w:val="single" w:sz="4" w:space="4" w:color="4F81BD"/>
      </w:pBdr>
      <w:spacing w:before="200" w:after="280"/>
      <w:ind w:left="936" w:right="936"/>
    </w:pPr>
    <w:rPr>
      <w:rFonts w:ascii="Calibri" w:hAnsi="Calibri"/>
      <w:b/>
      <w:bCs/>
      <w:i/>
      <w:iCs/>
      <w:color w:val="4F81BD"/>
      <w:kern w:val="0"/>
      <w:sz w:val="22"/>
      <w:szCs w:val="22"/>
      <w:lang w:eastAsia="en-US" w:bidi="en-US"/>
    </w:rPr>
  </w:style>
  <w:style w:type="paragraph" w:customStyle="1" w:styleId="37">
    <w:name w:val="无间隔3"/>
    <w:basedOn w:val="a1"/>
    <w:autoRedefine/>
    <w:qFormat/>
    <w:pPr>
      <w:widowControl/>
      <w:jc w:val="left"/>
    </w:pPr>
    <w:rPr>
      <w:rFonts w:ascii="宋体" w:hAnsi="宋体"/>
      <w:kern w:val="0"/>
      <w:sz w:val="24"/>
      <w:szCs w:val="32"/>
      <w:lang w:eastAsia="en-US" w:bidi="en-US"/>
    </w:rPr>
  </w:style>
  <w:style w:type="paragraph" w:customStyle="1" w:styleId="1f2">
    <w:name w:val="样式1"/>
    <w:basedOn w:val="a1"/>
    <w:autoRedefine/>
    <w:qFormat/>
    <w:pPr>
      <w:tabs>
        <w:tab w:val="left" w:pos="547"/>
        <w:tab w:val="left" w:pos="1080"/>
      </w:tabs>
      <w:spacing w:line="480" w:lineRule="atLeast"/>
      <w:jc w:val="center"/>
    </w:pPr>
    <w:rPr>
      <w:rFonts w:eastAsia="黑体"/>
      <w:b/>
      <w:sz w:val="44"/>
    </w:rPr>
  </w:style>
  <w:style w:type="paragraph" w:customStyle="1" w:styleId="211211head22headlinehheadlineSR2ERMH1">
    <w:name w:val="样式 标题 2标题 1.1编号标题21.1head:2#2 headlinehheadlineS&amp;R2ERMH...1"/>
    <w:basedOn w:val="2"/>
    <w:autoRedefine/>
    <w:qFormat/>
    <w:pPr>
      <w:tabs>
        <w:tab w:val="left" w:pos="576"/>
      </w:tabs>
      <w:adjustRightInd w:val="0"/>
      <w:spacing w:before="0" w:after="0" w:line="360" w:lineRule="atLeast"/>
      <w:ind w:left="576" w:hanging="576"/>
    </w:pPr>
    <w:rPr>
      <w:rFonts w:eastAsia="黑体"/>
      <w:bCs/>
      <w:sz w:val="28"/>
      <w:szCs w:val="32"/>
    </w:rPr>
  </w:style>
  <w:style w:type="paragraph" w:customStyle="1" w:styleId="msoplaintextcxsplast">
    <w:name w:val="msoplaintextcxsplast"/>
    <w:basedOn w:val="a1"/>
    <w:autoRedefine/>
    <w:qFormat/>
    <w:pPr>
      <w:widowControl/>
      <w:spacing w:before="100" w:after="100"/>
      <w:jc w:val="left"/>
    </w:pPr>
    <w:rPr>
      <w:rFonts w:ascii="宋体" w:hAnsi="宋体"/>
      <w:b/>
      <w:color w:val="000000"/>
      <w:kern w:val="0"/>
      <w:sz w:val="18"/>
    </w:rPr>
  </w:style>
  <w:style w:type="paragraph" w:customStyle="1" w:styleId="CharChar11">
    <w:name w:val="Char Char11"/>
    <w:basedOn w:val="a1"/>
    <w:autoRedefine/>
    <w:qFormat/>
    <w:pPr>
      <w:widowControl/>
      <w:spacing w:before="312" w:after="160" w:line="240" w:lineRule="exact"/>
      <w:jc w:val="left"/>
    </w:pPr>
    <w:rPr>
      <w:rFonts w:ascii="Verdana" w:hAnsi="Verdana" w:cs="Verdana"/>
      <w:b/>
      <w:kern w:val="0"/>
      <w:sz w:val="20"/>
      <w:lang w:eastAsia="en-US"/>
    </w:rPr>
  </w:style>
  <w:style w:type="paragraph" w:customStyle="1" w:styleId="2e">
    <w:name w:val="正文2字符缩进"/>
    <w:basedOn w:val="a2"/>
    <w:autoRedefine/>
    <w:qFormat/>
    <w:pPr>
      <w:widowControl/>
      <w:tabs>
        <w:tab w:val="left" w:pos="360"/>
        <w:tab w:val="left" w:pos="720"/>
        <w:tab w:val="left" w:pos="1260"/>
      </w:tabs>
      <w:adjustRightInd w:val="0"/>
      <w:snapToGrid w:val="0"/>
      <w:spacing w:line="360" w:lineRule="auto"/>
      <w:ind w:left="720" w:firstLineChars="200" w:firstLine="200"/>
    </w:pPr>
    <w:rPr>
      <w:rFonts w:cs="宋体"/>
      <w:sz w:val="28"/>
    </w:rPr>
  </w:style>
  <w:style w:type="paragraph" w:customStyle="1" w:styleId="affff5">
    <w:name w:val="表格"/>
    <w:basedOn w:val="a1"/>
    <w:autoRedefine/>
    <w:qFormat/>
    <w:pPr>
      <w:tabs>
        <w:tab w:val="left" w:pos="1080"/>
      </w:tabs>
      <w:snapToGrid w:val="0"/>
      <w:jc w:val="center"/>
    </w:pPr>
    <w:rPr>
      <w:szCs w:val="21"/>
    </w:rPr>
  </w:style>
  <w:style w:type="paragraph" w:customStyle="1" w:styleId="acxsplast">
    <w:name w:val="acxsplast"/>
    <w:basedOn w:val="a1"/>
    <w:autoRedefine/>
    <w:qFormat/>
    <w:pPr>
      <w:widowControl/>
      <w:spacing w:before="100" w:beforeAutospacing="1" w:after="100" w:afterAutospacing="1"/>
      <w:jc w:val="left"/>
    </w:pPr>
    <w:rPr>
      <w:rFonts w:ascii="宋体" w:hAnsi="宋体" w:cs="宋体"/>
      <w:kern w:val="0"/>
      <w:sz w:val="24"/>
    </w:rPr>
  </w:style>
  <w:style w:type="paragraph" w:customStyle="1" w:styleId="230">
    <w:name w:val="正文文本 23"/>
    <w:basedOn w:val="a1"/>
    <w:autoRedefine/>
    <w:qFormat/>
    <w:pPr>
      <w:adjustRightInd w:val="0"/>
      <w:jc w:val="left"/>
    </w:pPr>
    <w:rPr>
      <w:rFonts w:ascii="宋体"/>
      <w:i/>
      <w:sz w:val="28"/>
      <w:szCs w:val="20"/>
    </w:rPr>
  </w:style>
  <w:style w:type="paragraph" w:customStyle="1" w:styleId="2f">
    <w:name w:val="明显引用2"/>
    <w:basedOn w:val="a1"/>
    <w:next w:val="a1"/>
    <w:autoRedefine/>
    <w:qFormat/>
    <w:pPr>
      <w:pBdr>
        <w:bottom w:val="single" w:sz="4" w:space="4" w:color="4F81BD"/>
      </w:pBdr>
      <w:spacing w:before="200" w:after="280"/>
      <w:ind w:left="936" w:right="936"/>
    </w:pPr>
    <w:rPr>
      <w:rFonts w:ascii="Calibri" w:hAnsi="Calibri"/>
      <w:b/>
      <w:bCs/>
      <w:i/>
      <w:iCs/>
      <w:color w:val="4F81BD"/>
      <w:kern w:val="0"/>
      <w:sz w:val="22"/>
      <w:szCs w:val="22"/>
      <w:lang w:eastAsia="en-US" w:bidi="en-US"/>
    </w:rPr>
  </w:style>
  <w:style w:type="paragraph" w:customStyle="1" w:styleId="TOC1">
    <w:name w:val="TOC 标题1"/>
    <w:basedOn w:val="1"/>
    <w:next w:val="a1"/>
    <w:autoRedefine/>
    <w:uiPriority w:val="39"/>
    <w:qFormat/>
    <w:pPr>
      <w:widowControl/>
      <w:spacing w:before="480" w:after="0" w:line="276" w:lineRule="auto"/>
      <w:outlineLvl w:val="9"/>
    </w:pPr>
    <w:rPr>
      <w:rFonts w:ascii="Cambria" w:hAnsi="Cambria"/>
      <w:bCs/>
      <w:color w:val="365F91"/>
      <w:kern w:val="0"/>
      <w:sz w:val="28"/>
      <w:szCs w:val="28"/>
      <w:lang w:eastAsia="en-US" w:bidi="en-US"/>
    </w:rPr>
  </w:style>
  <w:style w:type="paragraph" w:customStyle="1" w:styleId="affff6">
    <w:name w:val="编号项"/>
    <w:basedOn w:val="a1"/>
    <w:autoRedefine/>
    <w:qFormat/>
    <w:pPr>
      <w:tabs>
        <w:tab w:val="left" w:pos="1020"/>
      </w:tabs>
      <w:ind w:left="1020" w:hanging="525"/>
    </w:pPr>
  </w:style>
  <w:style w:type="paragraph" w:customStyle="1" w:styleId="1f3">
    <w:name w:val="引用1"/>
    <w:basedOn w:val="a1"/>
    <w:next w:val="a1"/>
    <w:autoRedefine/>
    <w:qFormat/>
    <w:rPr>
      <w:rFonts w:ascii="Calibri" w:hAnsi="Calibri"/>
      <w:i/>
      <w:iCs/>
      <w:color w:val="000000"/>
      <w:kern w:val="0"/>
      <w:sz w:val="22"/>
      <w:szCs w:val="22"/>
      <w:lang w:eastAsia="en-US" w:bidi="en-US"/>
    </w:rPr>
  </w:style>
  <w:style w:type="paragraph" w:customStyle="1" w:styleId="38">
    <w:name w:val="引用3"/>
    <w:basedOn w:val="a1"/>
    <w:next w:val="a1"/>
    <w:autoRedefine/>
    <w:qFormat/>
    <w:rPr>
      <w:rFonts w:ascii="Calibri" w:hAnsi="Calibri"/>
      <w:i/>
      <w:iCs/>
      <w:color w:val="000000"/>
      <w:kern w:val="0"/>
      <w:sz w:val="22"/>
      <w:szCs w:val="22"/>
      <w:lang w:eastAsia="en-US" w:bidi="en-US"/>
    </w:rPr>
  </w:style>
  <w:style w:type="paragraph" w:customStyle="1" w:styleId="CharChar31">
    <w:name w:val="Char Char31"/>
    <w:basedOn w:val="a1"/>
    <w:next w:val="ae"/>
    <w:autoRedefine/>
    <w:qFormat/>
    <w:pPr>
      <w:spacing w:line="360" w:lineRule="auto"/>
      <w:ind w:left="-360" w:firstLine="570"/>
    </w:pPr>
    <w:rPr>
      <w:rFonts w:ascii="仿宋_GB2312" w:eastAsia="仿宋_GB2312"/>
      <w:b/>
      <w:sz w:val="24"/>
      <w:szCs w:val="20"/>
    </w:rPr>
  </w:style>
  <w:style w:type="paragraph" w:customStyle="1" w:styleId="220">
    <w:name w:val="正文文本 22"/>
    <w:basedOn w:val="a1"/>
    <w:autoRedefine/>
    <w:qFormat/>
    <w:pPr>
      <w:adjustRightInd w:val="0"/>
      <w:jc w:val="left"/>
    </w:pPr>
    <w:rPr>
      <w:rFonts w:ascii="宋体"/>
      <w:i/>
      <w:sz w:val="28"/>
      <w:szCs w:val="20"/>
    </w:rPr>
  </w:style>
  <w:style w:type="paragraph" w:customStyle="1" w:styleId="CharChar30">
    <w:name w:val="Char Char3"/>
    <w:basedOn w:val="a1"/>
    <w:next w:val="ae"/>
    <w:autoRedefine/>
    <w:qFormat/>
    <w:pPr>
      <w:spacing w:line="360" w:lineRule="auto"/>
      <w:ind w:left="-360" w:firstLine="570"/>
    </w:pPr>
    <w:rPr>
      <w:rFonts w:ascii="仿宋_GB2312" w:eastAsia="仿宋_GB2312"/>
      <w:b/>
      <w:sz w:val="24"/>
      <w:szCs w:val="20"/>
    </w:rPr>
  </w:style>
  <w:style w:type="paragraph" w:customStyle="1" w:styleId="acxspmiddle">
    <w:name w:val="acxspmiddle"/>
    <w:basedOn w:val="a1"/>
    <w:autoRedefine/>
    <w:qFormat/>
    <w:pPr>
      <w:widowControl/>
      <w:spacing w:before="100" w:beforeAutospacing="1" w:after="100" w:afterAutospacing="1"/>
      <w:jc w:val="left"/>
    </w:pPr>
    <w:rPr>
      <w:rFonts w:ascii="宋体" w:hAnsi="宋体" w:cs="宋体"/>
      <w:kern w:val="0"/>
      <w:sz w:val="24"/>
    </w:rPr>
  </w:style>
  <w:style w:type="paragraph" w:customStyle="1" w:styleId="msoplaintextcxspmiddle">
    <w:name w:val="msoplaintextcxspmiddle"/>
    <w:basedOn w:val="a1"/>
    <w:autoRedefine/>
    <w:qFormat/>
    <w:pPr>
      <w:widowControl/>
      <w:spacing w:before="100" w:after="100"/>
      <w:jc w:val="left"/>
    </w:pPr>
    <w:rPr>
      <w:rFonts w:ascii="宋体" w:hAnsi="宋体"/>
      <w:b/>
      <w:color w:val="000000"/>
      <w:kern w:val="0"/>
      <w:sz w:val="18"/>
    </w:rPr>
  </w:style>
  <w:style w:type="paragraph" w:customStyle="1" w:styleId="211">
    <w:name w:val="正文文本 21"/>
    <w:basedOn w:val="a1"/>
    <w:autoRedefine/>
    <w:qFormat/>
    <w:pPr>
      <w:adjustRightInd w:val="0"/>
      <w:jc w:val="left"/>
    </w:pPr>
    <w:rPr>
      <w:rFonts w:ascii="宋体"/>
      <w:i/>
      <w:sz w:val="28"/>
      <w:szCs w:val="20"/>
    </w:rPr>
  </w:style>
  <w:style w:type="paragraph" w:customStyle="1" w:styleId="39">
    <w:name w:val="列出段落3"/>
    <w:basedOn w:val="a1"/>
    <w:autoRedefine/>
    <w:qFormat/>
    <w:pPr>
      <w:ind w:firstLineChars="200" w:firstLine="420"/>
    </w:pPr>
    <w:rPr>
      <w:szCs w:val="20"/>
    </w:rPr>
  </w:style>
  <w:style w:type="paragraph" w:customStyle="1" w:styleId="msonormalcxspmiddle">
    <w:name w:val="msonormalcxspmiddle"/>
    <w:basedOn w:val="a1"/>
    <w:autoRedefine/>
    <w:qFormat/>
    <w:pPr>
      <w:widowControl/>
      <w:spacing w:before="100" w:beforeAutospacing="1" w:after="100" w:afterAutospacing="1"/>
      <w:jc w:val="left"/>
    </w:pPr>
    <w:rPr>
      <w:rFonts w:ascii="宋体" w:hAnsi="宋体" w:cs="宋体"/>
      <w:kern w:val="0"/>
      <w:sz w:val="24"/>
    </w:rPr>
  </w:style>
  <w:style w:type="paragraph" w:customStyle="1" w:styleId="222">
    <w:name w:val="样式 样式 样式 样式 样式 样式 首行缩进:  2 字符 + 首行缩进:  2 字符 + 首行缩进:  2 字符 + 首行缩进..."/>
    <w:basedOn w:val="a1"/>
    <w:autoRedefine/>
    <w:qFormat/>
    <w:pPr>
      <w:spacing w:line="360" w:lineRule="auto"/>
      <w:ind w:firstLineChars="200" w:firstLine="480"/>
    </w:pPr>
    <w:rPr>
      <w:rFonts w:cs="宋体"/>
      <w:sz w:val="24"/>
      <w:szCs w:val="20"/>
    </w:rPr>
  </w:style>
  <w:style w:type="paragraph" w:customStyle="1" w:styleId="xl102">
    <w:name w:val="xl102"/>
    <w:basedOn w:val="a1"/>
    <w:autoRedefine/>
    <w:qFormat/>
    <w:pPr>
      <w:widowControl/>
      <w:spacing w:before="100" w:beforeAutospacing="1" w:after="100" w:afterAutospacing="1"/>
      <w:jc w:val="center"/>
    </w:pPr>
    <w:rPr>
      <w:rFonts w:ascii="Arial Unicode MS" w:hAnsi="Arial Unicode MS"/>
      <w:color w:val="FF0000"/>
      <w:kern w:val="0"/>
      <w:sz w:val="28"/>
      <w:szCs w:val="28"/>
    </w:rPr>
  </w:style>
  <w:style w:type="paragraph" w:customStyle="1" w:styleId="TOC3">
    <w:name w:val="TOC 标题3"/>
    <w:basedOn w:val="1"/>
    <w:next w:val="a1"/>
    <w:uiPriority w:val="39"/>
    <w:qFormat/>
    <w:pPr>
      <w:widowControl/>
      <w:spacing w:before="480" w:after="0" w:line="276" w:lineRule="auto"/>
      <w:outlineLvl w:val="9"/>
    </w:pPr>
    <w:rPr>
      <w:rFonts w:ascii="Cambria" w:hAnsi="Cambria"/>
      <w:bCs/>
      <w:color w:val="365F91"/>
      <w:kern w:val="0"/>
      <w:sz w:val="28"/>
      <w:szCs w:val="28"/>
      <w:lang w:eastAsia="en-US" w:bidi="en-US"/>
    </w:rPr>
  </w:style>
  <w:style w:type="paragraph" w:customStyle="1" w:styleId="1f4">
    <w:name w:val="+列表1"/>
    <w:basedOn w:val="a1"/>
    <w:autoRedefine/>
    <w:qFormat/>
    <w:pPr>
      <w:jc w:val="center"/>
    </w:pPr>
  </w:style>
  <w:style w:type="paragraph" w:customStyle="1" w:styleId="33111h33rdlevel3H3l3CTHeading3-oldsect">
    <w:name w:val="样式 标题 3列表编号31.1.1h33rd level3H3l3CTHeading 3 - oldsect..."/>
    <w:basedOn w:val="3"/>
    <w:autoRedefine/>
    <w:qFormat/>
    <w:pPr>
      <w:tabs>
        <w:tab w:val="left" w:pos="720"/>
      </w:tabs>
      <w:adjustRightInd w:val="0"/>
      <w:spacing w:before="0" w:after="0" w:line="360" w:lineRule="atLeast"/>
      <w:ind w:left="720" w:hanging="720"/>
    </w:pPr>
    <w:rPr>
      <w:rFonts w:cs="宋体"/>
      <w:bCs/>
      <w:kern w:val="0"/>
      <w:szCs w:val="24"/>
    </w:rPr>
  </w:style>
  <w:style w:type="paragraph" w:customStyle="1" w:styleId="Blockquote">
    <w:name w:val="Blockquote"/>
    <w:basedOn w:val="a1"/>
    <w:autoRedefine/>
    <w:qFormat/>
    <w:pPr>
      <w:autoSpaceDE w:val="0"/>
      <w:autoSpaceDN w:val="0"/>
      <w:adjustRightInd w:val="0"/>
      <w:spacing w:before="100" w:after="100"/>
      <w:ind w:left="360" w:right="360"/>
      <w:jc w:val="left"/>
    </w:pPr>
    <w:rPr>
      <w:kern w:val="0"/>
      <w:sz w:val="24"/>
      <w:szCs w:val="20"/>
    </w:rPr>
  </w:style>
  <w:style w:type="paragraph" w:customStyle="1" w:styleId="3a">
    <w:name w:val="+标题3"/>
    <w:basedOn w:val="3"/>
    <w:autoRedefine/>
    <w:qFormat/>
    <w:pPr>
      <w:tabs>
        <w:tab w:val="left" w:pos="2160"/>
      </w:tabs>
      <w:spacing w:before="120" w:after="120" w:line="360" w:lineRule="auto"/>
      <w:ind w:left="2160" w:hanging="360"/>
    </w:pPr>
    <w:rPr>
      <w:bCs/>
      <w:sz w:val="24"/>
      <w:szCs w:val="28"/>
    </w:rPr>
  </w:style>
  <w:style w:type="paragraph" w:customStyle="1" w:styleId="1f5">
    <w:name w:val="样式 标题 1 + (中文) 黑体"/>
    <w:basedOn w:val="1"/>
    <w:autoRedefine/>
    <w:qFormat/>
    <w:pPr>
      <w:adjustRightInd w:val="0"/>
      <w:spacing w:before="120" w:after="120" w:line="240" w:lineRule="auto"/>
      <w:jc w:val="center"/>
    </w:pPr>
    <w:rPr>
      <w:rFonts w:eastAsia="楷体"/>
      <w:bCs/>
      <w:szCs w:val="44"/>
    </w:rPr>
  </w:style>
  <w:style w:type="paragraph" w:customStyle="1" w:styleId="44440">
    <w:name w:val="样式 标题 4标题4样式标题 4，标题4样式 + 段前: 0 磅"/>
    <w:basedOn w:val="4"/>
    <w:autoRedefine/>
    <w:qFormat/>
    <w:pPr>
      <w:keepLines w:val="0"/>
      <w:widowControl/>
      <w:tabs>
        <w:tab w:val="left" w:pos="864"/>
        <w:tab w:val="left" w:pos="2356"/>
      </w:tabs>
      <w:adjustRightInd w:val="0"/>
      <w:snapToGrid w:val="0"/>
      <w:spacing w:before="0" w:after="0" w:line="360" w:lineRule="auto"/>
      <w:ind w:left="851" w:hanging="851"/>
    </w:pPr>
    <w:rPr>
      <w:rFonts w:ascii="宋体" w:eastAsia="宋体" w:hAnsi="Times New Roman" w:cs="宋体"/>
      <w:sz w:val="24"/>
      <w:szCs w:val="24"/>
    </w:rPr>
  </w:style>
  <w:style w:type="paragraph" w:customStyle="1" w:styleId="1f6">
    <w:name w:val="编号1."/>
    <w:basedOn w:val="a1"/>
    <w:autoRedefine/>
    <w:qFormat/>
    <w:pPr>
      <w:tabs>
        <w:tab w:val="left" w:pos="420"/>
        <w:tab w:val="left" w:pos="547"/>
        <w:tab w:val="left" w:pos="1080"/>
        <w:tab w:val="left" w:pos="1275"/>
        <w:tab w:val="left" w:pos="1335"/>
      </w:tabs>
      <w:spacing w:line="480" w:lineRule="atLeast"/>
      <w:ind w:left="1335"/>
    </w:pPr>
    <w:rPr>
      <w:sz w:val="28"/>
    </w:rPr>
  </w:style>
  <w:style w:type="paragraph" w:customStyle="1" w:styleId="2f0">
    <w:name w:val="引用2"/>
    <w:basedOn w:val="a1"/>
    <w:next w:val="a1"/>
    <w:autoRedefine/>
    <w:qFormat/>
    <w:rPr>
      <w:rFonts w:ascii="Calibri" w:hAnsi="Calibri"/>
      <w:i/>
      <w:iCs/>
      <w:color w:val="000000"/>
      <w:kern w:val="0"/>
      <w:sz w:val="22"/>
      <w:szCs w:val="22"/>
      <w:lang w:eastAsia="en-US" w:bidi="en-US"/>
    </w:rPr>
  </w:style>
  <w:style w:type="paragraph" w:customStyle="1" w:styleId="TOC2">
    <w:name w:val="TOC 标题2"/>
    <w:basedOn w:val="1"/>
    <w:next w:val="a1"/>
    <w:autoRedefine/>
    <w:uiPriority w:val="39"/>
    <w:qFormat/>
    <w:pPr>
      <w:widowControl/>
      <w:spacing w:before="480" w:after="0" w:line="276" w:lineRule="auto"/>
      <w:outlineLvl w:val="9"/>
    </w:pPr>
    <w:rPr>
      <w:rFonts w:ascii="Cambria" w:hAnsi="Cambria"/>
      <w:bCs/>
      <w:color w:val="365F91"/>
      <w:kern w:val="0"/>
      <w:sz w:val="28"/>
      <w:szCs w:val="28"/>
      <w:lang w:eastAsia="en-US" w:bidi="en-US"/>
    </w:rPr>
  </w:style>
  <w:style w:type="paragraph" w:customStyle="1" w:styleId="211211head22headlinehheadlineSR2ERMH">
    <w:name w:val="样式 标题 2标题 1.1编号标题21.1head:2#2 headlinehheadlineS&amp;R2ERMH..."/>
    <w:basedOn w:val="2"/>
    <w:autoRedefine/>
    <w:qFormat/>
    <w:pPr>
      <w:tabs>
        <w:tab w:val="left" w:pos="576"/>
      </w:tabs>
      <w:adjustRightInd w:val="0"/>
      <w:spacing w:before="0" w:after="0" w:line="360" w:lineRule="atLeast"/>
      <w:ind w:left="576" w:hanging="576"/>
      <w:outlineLvl w:val="2"/>
    </w:pPr>
    <w:rPr>
      <w:b w:val="0"/>
      <w:kern w:val="0"/>
      <w:sz w:val="28"/>
      <w:szCs w:val="24"/>
    </w:rPr>
  </w:style>
  <w:style w:type="paragraph" w:customStyle="1" w:styleId="affff7">
    <w:name w:val="四号楷体"/>
    <w:autoRedefine/>
    <w:qFormat/>
    <w:pPr>
      <w:spacing w:line="560" w:lineRule="exact"/>
      <w:jc w:val="both"/>
    </w:pPr>
    <w:rPr>
      <w:rFonts w:eastAsia="楷体_GB2312"/>
      <w:kern w:val="2"/>
      <w:sz w:val="28"/>
      <w:szCs w:val="28"/>
    </w:rPr>
  </w:style>
  <w:style w:type="paragraph" w:customStyle="1" w:styleId="2f1">
    <w:name w:val="+标题2"/>
    <w:basedOn w:val="2"/>
    <w:autoRedefine/>
    <w:qFormat/>
    <w:pPr>
      <w:tabs>
        <w:tab w:val="left" w:pos="1440"/>
      </w:tabs>
      <w:spacing w:before="120" w:after="120" w:line="360" w:lineRule="auto"/>
      <w:ind w:left="1440" w:hanging="360"/>
    </w:pPr>
    <w:rPr>
      <w:bCs/>
      <w:sz w:val="24"/>
      <w:szCs w:val="28"/>
    </w:rPr>
  </w:style>
  <w:style w:type="paragraph" w:customStyle="1" w:styleId="2f2">
    <w:name w:val="+列表2"/>
    <w:basedOn w:val="a1"/>
    <w:autoRedefine/>
    <w:qFormat/>
    <w:pPr>
      <w:jc w:val="center"/>
    </w:pPr>
    <w:rPr>
      <w:sz w:val="18"/>
      <w:szCs w:val="21"/>
    </w:rPr>
  </w:style>
  <w:style w:type="paragraph" w:customStyle="1" w:styleId="CharChar20">
    <w:name w:val="Char Char2"/>
    <w:basedOn w:val="a1"/>
    <w:autoRedefine/>
    <w:qFormat/>
    <w:pPr>
      <w:widowControl/>
      <w:spacing w:after="160" w:line="240" w:lineRule="exact"/>
      <w:jc w:val="left"/>
    </w:pPr>
    <w:rPr>
      <w:rFonts w:ascii="Verdana" w:hAnsi="Verdana" w:cs="Verdana"/>
      <w:kern w:val="0"/>
      <w:sz w:val="20"/>
      <w:szCs w:val="20"/>
      <w:lang w:eastAsia="en-US"/>
    </w:rPr>
  </w:style>
  <w:style w:type="character" w:customStyle="1" w:styleId="Char22">
    <w:name w:val="标题 Char2"/>
    <w:autoRedefine/>
    <w:uiPriority w:val="10"/>
    <w:qFormat/>
    <w:rPr>
      <w:rFonts w:ascii="Cambria" w:eastAsia="宋体" w:hAnsi="Cambria" w:cs="Times New Roman" w:hint="default"/>
      <w:b/>
      <w:bCs/>
      <w:sz w:val="32"/>
      <w:szCs w:val="32"/>
    </w:rPr>
  </w:style>
  <w:style w:type="character" w:customStyle="1" w:styleId="3b">
    <w:name w:val="书籍标题3"/>
    <w:autoRedefine/>
    <w:uiPriority w:val="33"/>
    <w:qFormat/>
    <w:rPr>
      <w:b/>
      <w:bCs/>
      <w:smallCaps/>
      <w:spacing w:val="5"/>
    </w:rPr>
  </w:style>
  <w:style w:type="character" w:customStyle="1" w:styleId="ACharChar">
    <w:name w:val="（A） Char Char"/>
    <w:autoRedefine/>
    <w:qFormat/>
    <w:locked/>
    <w:rPr>
      <w:rFonts w:ascii="宋体" w:eastAsia="宋体" w:hAnsi="宋体" w:hint="eastAsia"/>
      <w:b/>
      <w:sz w:val="24"/>
      <w:szCs w:val="24"/>
      <w:lang w:val="en-US" w:eastAsia="zh-CN" w:bidi="ar-SA"/>
    </w:rPr>
  </w:style>
  <w:style w:type="character" w:customStyle="1" w:styleId="Char23">
    <w:name w:val="批注文字 Char2"/>
    <w:autoRedefine/>
    <w:qFormat/>
    <w:rPr>
      <w:rFonts w:ascii="Times New Roman" w:eastAsia="宋体" w:hAnsi="Times New Roman" w:cs="Times New Roman" w:hint="default"/>
      <w:szCs w:val="24"/>
    </w:rPr>
  </w:style>
  <w:style w:type="character" w:customStyle="1" w:styleId="indtxtChar">
    <w:name w:val="ind:txt Char"/>
    <w:autoRedefine/>
    <w:qFormat/>
    <w:rPr>
      <w:rFonts w:ascii="宋体" w:eastAsia="宋体" w:hAnsi="宋体" w:hint="eastAsia"/>
      <w:kern w:val="2"/>
      <w:sz w:val="28"/>
      <w:szCs w:val="24"/>
      <w:lang w:val="en-US" w:eastAsia="zh-CN" w:bidi="ar-SA"/>
    </w:rPr>
  </w:style>
  <w:style w:type="character" w:customStyle="1" w:styleId="Chara">
    <w:name w:val="表文字 Char"/>
    <w:autoRedefine/>
    <w:qFormat/>
    <w:locked/>
    <w:rPr>
      <w:rFonts w:ascii="楷体_GB2312" w:eastAsia="楷体_GB2312" w:hAnsi="宋体" w:hint="eastAsia"/>
      <w:spacing w:val="-8"/>
      <w:sz w:val="24"/>
      <w:szCs w:val="24"/>
      <w:lang w:val="zh-CN"/>
    </w:rPr>
  </w:style>
  <w:style w:type="character" w:customStyle="1" w:styleId="apple-style-span">
    <w:name w:val="apple-style-span"/>
    <w:autoRedefine/>
    <w:qFormat/>
  </w:style>
  <w:style w:type="character" w:customStyle="1" w:styleId="1CharCharCharChar">
    <w:name w:val="+列表1 Char Char Char Char"/>
    <w:autoRedefine/>
    <w:qFormat/>
    <w:locked/>
    <w:rPr>
      <w:rFonts w:ascii="宋体" w:eastAsia="宋体" w:hAnsi="宋体" w:hint="eastAsia"/>
      <w:szCs w:val="24"/>
    </w:rPr>
  </w:style>
  <w:style w:type="character" w:customStyle="1" w:styleId="PIM9CharChar">
    <w:name w:val="PIM 9 Char Char"/>
    <w:autoRedefine/>
    <w:qFormat/>
    <w:locked/>
    <w:rPr>
      <w:rFonts w:ascii="宋体" w:eastAsia="宋体" w:hAnsi="宋体" w:hint="eastAsia"/>
      <w:b/>
      <w:sz w:val="24"/>
      <w:szCs w:val="24"/>
      <w:lang w:val="en-US" w:eastAsia="zh-CN" w:bidi="ar-SA"/>
    </w:rPr>
  </w:style>
  <w:style w:type="character" w:customStyle="1" w:styleId="111">
    <w:name w:val="不明显强调11"/>
    <w:autoRedefine/>
    <w:uiPriority w:val="19"/>
    <w:qFormat/>
    <w:rPr>
      <w:i/>
      <w:iCs/>
      <w:color w:val="808080"/>
    </w:rPr>
  </w:style>
  <w:style w:type="character" w:customStyle="1" w:styleId="h6Char">
    <w:name w:val="h6 Char"/>
    <w:autoRedefine/>
    <w:qFormat/>
    <w:locked/>
    <w:rPr>
      <w:rFonts w:ascii="宋体" w:eastAsia="宋体" w:hAnsi="宋体" w:hint="eastAsia"/>
      <w:sz w:val="24"/>
      <w:szCs w:val="24"/>
      <w:lang w:val="en-US" w:eastAsia="zh-CN" w:bidi="ar-SA"/>
    </w:rPr>
  </w:style>
  <w:style w:type="character" w:customStyle="1" w:styleId="2f3">
    <w:name w:val="书籍标题2"/>
    <w:autoRedefine/>
    <w:uiPriority w:val="33"/>
    <w:qFormat/>
    <w:rPr>
      <w:b/>
      <w:bCs/>
      <w:smallCaps/>
      <w:spacing w:val="5"/>
    </w:rPr>
  </w:style>
  <w:style w:type="character" w:customStyle="1" w:styleId="Char5CharCharCharChar">
    <w:name w:val="+正文 Char5 Char Char Char Char"/>
    <w:autoRedefine/>
    <w:qFormat/>
    <w:locked/>
    <w:rPr>
      <w:rFonts w:ascii="宋体" w:eastAsia="宋体" w:hAnsi="宋体" w:hint="eastAsia"/>
      <w:sz w:val="24"/>
      <w:szCs w:val="24"/>
    </w:rPr>
  </w:style>
  <w:style w:type="character" w:customStyle="1" w:styleId="CharChar3CharCharChar">
    <w:name w:val="+正文 Char Char3 Char Char Char"/>
    <w:autoRedefine/>
    <w:qFormat/>
    <w:locked/>
    <w:rPr>
      <w:rFonts w:ascii="宋体" w:eastAsia="宋体" w:hAnsi="宋体" w:hint="eastAsia"/>
      <w:sz w:val="24"/>
      <w:szCs w:val="24"/>
    </w:rPr>
  </w:style>
  <w:style w:type="character" w:customStyle="1" w:styleId="112">
    <w:name w:val="明显参考11"/>
    <w:autoRedefine/>
    <w:uiPriority w:val="32"/>
    <w:qFormat/>
    <w:rPr>
      <w:b/>
      <w:bCs/>
      <w:smallCaps/>
      <w:color w:val="C0504D"/>
      <w:spacing w:val="5"/>
      <w:u w:val="single"/>
    </w:rPr>
  </w:style>
  <w:style w:type="character" w:customStyle="1" w:styleId="3c">
    <w:name w:val="明显参考3"/>
    <w:autoRedefine/>
    <w:uiPriority w:val="32"/>
    <w:qFormat/>
    <w:rPr>
      <w:b/>
      <w:bCs/>
      <w:smallCaps/>
      <w:color w:val="C0504D"/>
      <w:spacing w:val="5"/>
      <w:u w:val="single"/>
    </w:rPr>
  </w:style>
  <w:style w:type="character" w:customStyle="1" w:styleId="113">
    <w:name w:val="明显强调11"/>
    <w:autoRedefine/>
    <w:uiPriority w:val="21"/>
    <w:qFormat/>
    <w:rPr>
      <w:b/>
      <w:bCs/>
      <w:i/>
      <w:iCs/>
      <w:color w:val="4F81BD"/>
    </w:rPr>
  </w:style>
  <w:style w:type="character" w:customStyle="1" w:styleId="CharChar10">
    <w:name w:val="Char Char10"/>
    <w:autoRedefine/>
    <w:qFormat/>
    <w:locked/>
    <w:rPr>
      <w:rFonts w:ascii="仿宋_GB2312" w:eastAsia="仿宋_GB2312" w:hint="eastAsia"/>
      <w:b/>
      <w:kern w:val="2"/>
      <w:sz w:val="24"/>
      <w:szCs w:val="24"/>
      <w:lang w:val="en-US" w:eastAsia="zh-CN" w:bidi="ar-SA"/>
    </w:rPr>
  </w:style>
  <w:style w:type="character" w:customStyle="1" w:styleId="CharChar8">
    <w:name w:val="Char Char8"/>
    <w:autoRedefine/>
    <w:qFormat/>
    <w:locked/>
    <w:rPr>
      <w:rFonts w:ascii="宋体" w:eastAsia="宋体" w:hAnsi="宋体" w:hint="eastAsia"/>
      <w:b/>
      <w:kern w:val="2"/>
      <w:sz w:val="18"/>
      <w:szCs w:val="24"/>
      <w:lang w:val="en-US" w:eastAsia="zh-CN" w:bidi="ar-SA"/>
    </w:rPr>
  </w:style>
  <w:style w:type="character" w:customStyle="1" w:styleId="2f4">
    <w:name w:val="明显强调2"/>
    <w:autoRedefine/>
    <w:uiPriority w:val="21"/>
    <w:qFormat/>
    <w:rPr>
      <w:b/>
      <w:bCs/>
      <w:i/>
      <w:iCs/>
      <w:color w:val="4F81BD"/>
    </w:rPr>
  </w:style>
  <w:style w:type="character" w:customStyle="1" w:styleId="CharChar5CharChar">
    <w:name w:val="+正文 Char Char5 Char Char"/>
    <w:autoRedefine/>
    <w:qFormat/>
    <w:locked/>
    <w:rPr>
      <w:rFonts w:ascii="宋体" w:eastAsia="宋体" w:hAnsi="宋体" w:hint="eastAsia"/>
      <w:sz w:val="24"/>
      <w:szCs w:val="24"/>
    </w:rPr>
  </w:style>
  <w:style w:type="character" w:customStyle="1" w:styleId="2f5">
    <w:name w:val="明显参考2"/>
    <w:autoRedefine/>
    <w:uiPriority w:val="32"/>
    <w:qFormat/>
    <w:rPr>
      <w:b/>
      <w:bCs/>
      <w:smallCaps/>
      <w:color w:val="C0504D"/>
      <w:spacing w:val="5"/>
      <w:u w:val="single"/>
    </w:rPr>
  </w:style>
  <w:style w:type="character" w:customStyle="1" w:styleId="CharChar7">
    <w:name w:val="Char Char7"/>
    <w:autoRedefine/>
    <w:qFormat/>
    <w:locked/>
    <w:rPr>
      <w:rFonts w:ascii="宋体" w:eastAsia="宋体" w:hAnsi="Courier New" w:hint="eastAsia"/>
      <w:b/>
      <w:kern w:val="2"/>
      <w:sz w:val="24"/>
      <w:szCs w:val="24"/>
      <w:lang w:val="en-US" w:eastAsia="zh-CN" w:bidi="ar-SA"/>
    </w:rPr>
  </w:style>
  <w:style w:type="character" w:customStyle="1" w:styleId="2f6">
    <w:name w:val="不明显强调2"/>
    <w:autoRedefine/>
    <w:uiPriority w:val="19"/>
    <w:qFormat/>
    <w:rPr>
      <w:i/>
      <w:iCs/>
      <w:color w:val="808080"/>
    </w:rPr>
  </w:style>
  <w:style w:type="character" w:customStyle="1" w:styleId="3d">
    <w:name w:val="不明显强调3"/>
    <w:autoRedefine/>
    <w:uiPriority w:val="19"/>
    <w:qFormat/>
    <w:rPr>
      <w:i/>
      <w:iCs/>
      <w:color w:val="808080"/>
    </w:rPr>
  </w:style>
  <w:style w:type="character" w:customStyle="1" w:styleId="CharChar2CharChar">
    <w:name w:val="+正文 Char Char2 Char Char"/>
    <w:autoRedefine/>
    <w:qFormat/>
    <w:locked/>
    <w:rPr>
      <w:rFonts w:ascii="宋体" w:eastAsia="宋体" w:hAnsi="宋体" w:hint="eastAsia"/>
      <w:sz w:val="24"/>
      <w:szCs w:val="28"/>
    </w:rPr>
  </w:style>
  <w:style w:type="character" w:customStyle="1" w:styleId="3e">
    <w:name w:val="明显强调3"/>
    <w:autoRedefine/>
    <w:uiPriority w:val="21"/>
    <w:qFormat/>
    <w:rPr>
      <w:b/>
      <w:bCs/>
      <w:i/>
      <w:iCs/>
      <w:color w:val="4F81BD"/>
    </w:rPr>
  </w:style>
  <w:style w:type="character" w:customStyle="1" w:styleId="Char24">
    <w:name w:val="引用 Char2"/>
    <w:autoRedefine/>
    <w:uiPriority w:val="29"/>
    <w:qFormat/>
    <w:rPr>
      <w:rFonts w:ascii="Times New Roman" w:eastAsia="宋体" w:hAnsi="Times New Roman" w:cs="Times New Roman" w:hint="default"/>
      <w:i/>
      <w:iCs/>
      <w:color w:val="000000"/>
      <w:szCs w:val="24"/>
    </w:rPr>
  </w:style>
  <w:style w:type="character" w:customStyle="1" w:styleId="211211head22headlinehheadlineSR2ERMH1Char">
    <w:name w:val="样式 标题 2标题 1.1编号标题21.1head:2#2 headlinehheadlineS&amp;R2ERMH...1 Char"/>
    <w:autoRedefine/>
    <w:qFormat/>
    <w:rPr>
      <w:rFonts w:ascii="黑体" w:eastAsia="黑体" w:hAnsi="黑体" w:hint="eastAsia"/>
      <w:b/>
      <w:bCs/>
      <w:kern w:val="2"/>
      <w:sz w:val="28"/>
      <w:szCs w:val="32"/>
      <w:lang w:val="en-US" w:eastAsia="zh-CN" w:bidi="ar-SA"/>
    </w:rPr>
  </w:style>
  <w:style w:type="character" w:customStyle="1" w:styleId="Char25">
    <w:name w:val="明显引用 Char2"/>
    <w:autoRedefine/>
    <w:uiPriority w:val="30"/>
    <w:qFormat/>
    <w:locked/>
    <w:rPr>
      <w:rFonts w:ascii="Calibri" w:hAnsi="Calibri" w:hint="default"/>
      <w:b/>
      <w:bCs/>
      <w:i/>
      <w:iCs/>
      <w:color w:val="4F81BD"/>
      <w:sz w:val="22"/>
      <w:lang w:eastAsia="en-US" w:bidi="en-US"/>
    </w:rPr>
  </w:style>
  <w:style w:type="character" w:customStyle="1" w:styleId="114">
    <w:name w:val="不明显参考11"/>
    <w:autoRedefine/>
    <w:uiPriority w:val="31"/>
    <w:qFormat/>
    <w:rPr>
      <w:smallCaps/>
      <w:color w:val="C0504D"/>
      <w:u w:val="single"/>
    </w:rPr>
  </w:style>
  <w:style w:type="character" w:customStyle="1" w:styleId="Char26">
    <w:name w:val="副标题 Char2"/>
    <w:autoRedefine/>
    <w:uiPriority w:val="11"/>
    <w:qFormat/>
    <w:rPr>
      <w:rFonts w:ascii="Cambria" w:eastAsia="宋体" w:hAnsi="Cambria" w:cs="Times New Roman" w:hint="default"/>
      <w:b/>
      <w:bCs/>
      <w:kern w:val="28"/>
      <w:sz w:val="32"/>
      <w:szCs w:val="32"/>
    </w:rPr>
  </w:style>
  <w:style w:type="character" w:customStyle="1" w:styleId="3f">
    <w:name w:val="不明显参考3"/>
    <w:autoRedefine/>
    <w:uiPriority w:val="31"/>
    <w:qFormat/>
    <w:rPr>
      <w:smallCaps/>
      <w:color w:val="C0504D"/>
      <w:u w:val="single"/>
    </w:rPr>
  </w:style>
  <w:style w:type="character" w:customStyle="1" w:styleId="evenCharChar">
    <w:name w:val="even Char Char"/>
    <w:autoRedefine/>
    <w:qFormat/>
    <w:locked/>
    <w:rPr>
      <w:rFonts w:ascii="宋体" w:eastAsia="宋体" w:hAnsi="宋体" w:hint="eastAsia"/>
      <w:b/>
      <w:kern w:val="2"/>
      <w:sz w:val="18"/>
      <w:szCs w:val="24"/>
      <w:lang w:val="en-US" w:eastAsia="zh-CN" w:bidi="ar-SA"/>
    </w:rPr>
  </w:style>
  <w:style w:type="character" w:customStyle="1" w:styleId="1CharChar">
    <w:name w:val="+1. Char Char"/>
    <w:autoRedefine/>
    <w:qFormat/>
    <w:locked/>
    <w:rPr>
      <w:rFonts w:ascii="楷体_GB2312" w:eastAsia="楷体_GB2312" w:hint="eastAsia"/>
      <w:sz w:val="24"/>
      <w:szCs w:val="28"/>
    </w:rPr>
  </w:style>
  <w:style w:type="character" w:customStyle="1" w:styleId="Char2Char">
    <w:name w:val="+正文 Char2 Char"/>
    <w:autoRedefine/>
    <w:qFormat/>
    <w:locked/>
    <w:rPr>
      <w:rFonts w:ascii="宋体" w:eastAsia="宋体" w:hAnsi="宋体" w:hint="eastAsia"/>
      <w:sz w:val="24"/>
      <w:szCs w:val="28"/>
    </w:rPr>
  </w:style>
  <w:style w:type="character" w:customStyle="1" w:styleId="1Char0">
    <w:name w:val="（1） Char"/>
    <w:autoRedefine/>
    <w:qFormat/>
    <w:locked/>
    <w:rPr>
      <w:rFonts w:ascii="宋体" w:eastAsia="宋体" w:hAnsi="宋体" w:hint="eastAsia"/>
      <w:b/>
      <w:sz w:val="24"/>
      <w:szCs w:val="24"/>
      <w:lang w:val="en-US" w:eastAsia="zh-CN" w:bidi="ar-SA"/>
    </w:rPr>
  </w:style>
  <w:style w:type="character" w:customStyle="1" w:styleId="2f7">
    <w:name w:val="不明显参考2"/>
    <w:autoRedefine/>
    <w:uiPriority w:val="31"/>
    <w:qFormat/>
    <w:rPr>
      <w:smallCaps/>
      <w:color w:val="C0504D"/>
      <w:u w:val="single"/>
    </w:rPr>
  </w:style>
  <w:style w:type="character" w:customStyle="1" w:styleId="CharChar4">
    <w:name w:val="正文缩进 Char Char"/>
    <w:autoRedefine/>
    <w:qFormat/>
    <w:rPr>
      <w:rFonts w:ascii="宋体" w:eastAsia="宋体" w:hAnsi="宋体" w:hint="eastAsia"/>
      <w:kern w:val="2"/>
      <w:sz w:val="28"/>
      <w:szCs w:val="24"/>
      <w:lang w:val="en-US" w:eastAsia="zh-CN" w:bidi="ar-SA"/>
    </w:rPr>
  </w:style>
  <w:style w:type="character" w:customStyle="1" w:styleId="115">
    <w:name w:val="书籍标题11"/>
    <w:autoRedefine/>
    <w:uiPriority w:val="33"/>
    <w:qFormat/>
    <w:rPr>
      <w:b/>
      <w:bCs/>
      <w:smallCaps/>
      <w:spacing w:val="5"/>
    </w:rPr>
  </w:style>
  <w:style w:type="paragraph" w:customStyle="1" w:styleId="Web">
    <w:name w:val="普通 (Web)"/>
    <w:basedOn w:val="a1"/>
    <w:autoRedefine/>
    <w:qFormat/>
    <w:pPr>
      <w:widowControl/>
      <w:spacing w:before="100" w:beforeAutospacing="1" w:after="100" w:afterAutospacing="1"/>
      <w:jc w:val="left"/>
    </w:pPr>
    <w:rPr>
      <w:kern w:val="0"/>
      <w:sz w:val="24"/>
      <w:szCs w:val="20"/>
    </w:rPr>
  </w:style>
  <w:style w:type="character" w:customStyle="1" w:styleId="NormalCharacter">
    <w:name w:val="NormalCharacter"/>
    <w:autoRedefine/>
    <w:semiHidden/>
    <w:qFormat/>
  </w:style>
  <w:style w:type="paragraph" w:customStyle="1" w:styleId="Heading41">
    <w:name w:val="Heading #4|1"/>
    <w:basedOn w:val="a1"/>
    <w:autoRedefine/>
    <w:qFormat/>
    <w:pPr>
      <w:jc w:val="left"/>
      <w:outlineLvl w:val="3"/>
    </w:pPr>
    <w:rPr>
      <w:rFonts w:ascii="宋体" w:hAnsi="宋体" w:cs="宋体"/>
      <w:color w:val="000000"/>
      <w:kern w:val="0"/>
      <w:sz w:val="30"/>
      <w:szCs w:val="30"/>
      <w:lang w:val="zh-TW" w:eastAsia="zh-TW" w:bidi="zh-TW"/>
    </w:rPr>
  </w:style>
  <w:style w:type="paragraph" w:customStyle="1" w:styleId="Bodytext1">
    <w:name w:val="Body text|1"/>
    <w:basedOn w:val="a1"/>
    <w:autoRedefine/>
    <w:qFormat/>
    <w:pPr>
      <w:spacing w:after="260" w:line="322" w:lineRule="auto"/>
      <w:ind w:firstLine="400"/>
      <w:jc w:val="left"/>
    </w:pPr>
    <w:rPr>
      <w:rFonts w:ascii="宋体" w:hAnsi="宋体" w:cs="宋体"/>
      <w:color w:val="000000"/>
      <w:kern w:val="0"/>
      <w:sz w:val="24"/>
      <w:lang w:val="zh-TW" w:eastAsia="zh-TW" w:bidi="zh-TW"/>
    </w:rPr>
  </w:style>
  <w:style w:type="paragraph" w:customStyle="1" w:styleId="Other1">
    <w:name w:val="Other|1"/>
    <w:basedOn w:val="a1"/>
    <w:autoRedefine/>
    <w:qFormat/>
    <w:pPr>
      <w:spacing w:after="260" w:line="322" w:lineRule="auto"/>
      <w:ind w:firstLine="400"/>
      <w:jc w:val="left"/>
    </w:pPr>
    <w:rPr>
      <w:rFonts w:ascii="宋体" w:hAnsi="宋体" w:cs="宋体"/>
      <w:color w:val="000000"/>
      <w:kern w:val="0"/>
      <w:sz w:val="24"/>
      <w:lang w:val="zh-TW" w:eastAsia="zh-TW" w:bidi="zh-TW"/>
    </w:rPr>
  </w:style>
  <w:style w:type="paragraph" w:customStyle="1" w:styleId="Tablecaption1">
    <w:name w:val="Table caption|1"/>
    <w:basedOn w:val="a1"/>
    <w:autoRedefine/>
    <w:qFormat/>
    <w:pPr>
      <w:spacing w:after="20"/>
      <w:ind w:firstLine="390"/>
      <w:jc w:val="left"/>
    </w:pPr>
    <w:rPr>
      <w:rFonts w:ascii="宋体" w:hAnsi="宋体" w:cs="宋体"/>
      <w:color w:val="000000"/>
      <w:kern w:val="0"/>
      <w:sz w:val="20"/>
      <w:szCs w:val="20"/>
      <w:lang w:val="zh-TW" w:eastAsia="zh-TW" w:bidi="zh-TW"/>
    </w:rPr>
  </w:style>
  <w:style w:type="character" w:customStyle="1" w:styleId="font61">
    <w:name w:val="font61"/>
    <w:basedOn w:val="a4"/>
    <w:autoRedefine/>
    <w:qFormat/>
    <w:rPr>
      <w:rFonts w:ascii="宋体" w:eastAsia="宋体" w:hAnsi="宋体" w:cs="宋体" w:hint="eastAsia"/>
      <w:b/>
      <w:bCs/>
      <w:color w:val="000000"/>
      <w:sz w:val="20"/>
      <w:szCs w:val="20"/>
      <w:u w:val="none"/>
    </w:rPr>
  </w:style>
  <w:style w:type="character" w:customStyle="1" w:styleId="font81">
    <w:name w:val="font81"/>
    <w:basedOn w:val="a4"/>
    <w:autoRedefine/>
    <w:qFormat/>
    <w:rPr>
      <w:rFonts w:ascii="宋体" w:eastAsia="宋体" w:hAnsi="宋体" w:cs="宋体" w:hint="eastAsia"/>
      <w:color w:val="000000"/>
      <w:sz w:val="20"/>
      <w:szCs w:val="20"/>
      <w:u w:val="none"/>
    </w:rPr>
  </w:style>
  <w:style w:type="character" w:customStyle="1" w:styleId="font91">
    <w:name w:val="font91"/>
    <w:basedOn w:val="a4"/>
    <w:autoRedefine/>
    <w:qFormat/>
    <w:rPr>
      <w:rFonts w:ascii="宋体" w:eastAsia="宋体" w:hAnsi="宋体" w:cs="宋体" w:hint="eastAsia"/>
      <w:b/>
      <w:bCs/>
      <w:color w:val="FF0000"/>
      <w:sz w:val="20"/>
      <w:szCs w:val="20"/>
      <w:u w:val="none"/>
    </w:rPr>
  </w:style>
  <w:style w:type="character" w:customStyle="1" w:styleId="font31">
    <w:name w:val="font31"/>
    <w:basedOn w:val="a4"/>
    <w:autoRedefine/>
    <w:qFormat/>
    <w:rPr>
      <w:rFonts w:ascii="宋体" w:eastAsia="宋体" w:hAnsi="宋体" w:cs="宋体" w:hint="eastAsia"/>
      <w:color w:val="000000"/>
      <w:sz w:val="20"/>
      <w:szCs w:val="20"/>
      <w:u w:val="none"/>
    </w:rPr>
  </w:style>
  <w:style w:type="character" w:customStyle="1" w:styleId="Charb">
    <w:name w:val="纯文本 Char"/>
    <w:basedOn w:val="a4"/>
    <w:autoRedefine/>
    <w:uiPriority w:val="99"/>
    <w:semiHidden/>
    <w:qFormat/>
    <w:rPr>
      <w:rFonts w:ascii="宋体" w:eastAsia="宋体" w:hAnsi="Courier New" w:cs="Courier New"/>
      <w:szCs w:val="21"/>
    </w:rPr>
  </w:style>
  <w:style w:type="paragraph" w:customStyle="1" w:styleId="116">
    <w:name w:val="修订11"/>
    <w:autoRedefine/>
    <w:hidden/>
    <w:uiPriority w:val="99"/>
    <w:semiHidden/>
    <w:qFormat/>
    <w:rPr>
      <w:kern w:val="2"/>
      <w:sz w:val="21"/>
      <w:szCs w:val="24"/>
    </w:rPr>
  </w:style>
  <w:style w:type="paragraph" w:customStyle="1" w:styleId="affff8">
    <w:name w:val="节标题"/>
    <w:basedOn w:val="a1"/>
    <w:autoRedefine/>
    <w:qFormat/>
    <w:pPr>
      <w:widowControl/>
      <w:spacing w:line="289" w:lineRule="atLeast"/>
      <w:jc w:val="center"/>
      <w:textAlignment w:val="baseline"/>
    </w:pPr>
    <w:rPr>
      <w:color w:val="000000"/>
      <w:kern w:val="0"/>
      <w:sz w:val="28"/>
      <w:szCs w:val="20"/>
      <w:u w:color="000000"/>
    </w:rPr>
  </w:style>
  <w:style w:type="paragraph" w:customStyle="1" w:styleId="1f7">
    <w:name w:val="新样式1"/>
    <w:basedOn w:val="a1"/>
    <w:autoRedefine/>
    <w:qFormat/>
    <w:pPr>
      <w:tabs>
        <w:tab w:val="left" w:pos="340"/>
      </w:tabs>
      <w:snapToGrid w:val="0"/>
      <w:spacing w:beforeLines="50" w:line="360" w:lineRule="auto"/>
    </w:pPr>
    <w:rPr>
      <w:rFonts w:ascii="宋体" w:hAnsi="宋体"/>
      <w:sz w:val="24"/>
    </w:rPr>
  </w:style>
  <w:style w:type="paragraph" w:customStyle="1" w:styleId="p17">
    <w:name w:val="p17"/>
    <w:basedOn w:val="a1"/>
    <w:autoRedefine/>
    <w:qFormat/>
    <w:pPr>
      <w:widowControl/>
      <w:spacing w:before="100" w:beforeAutospacing="1" w:after="100" w:afterAutospacing="1"/>
      <w:jc w:val="left"/>
    </w:pPr>
    <w:rPr>
      <w:rFonts w:ascii="宋体" w:hAnsi="宋体" w:cs="宋体"/>
      <w:kern w:val="0"/>
      <w:sz w:val="24"/>
    </w:rPr>
  </w:style>
  <w:style w:type="character" w:customStyle="1" w:styleId="black1">
    <w:name w:val="black1"/>
    <w:autoRedefine/>
    <w:qFormat/>
    <w:rPr>
      <w:rFonts w:ascii="ˎ̥" w:hAnsi="ˎ̥" w:hint="default"/>
      <w:color w:val="333333"/>
      <w:sz w:val="18"/>
      <w:szCs w:val="18"/>
      <w:u w:val="none"/>
    </w:rPr>
  </w:style>
  <w:style w:type="paragraph" w:customStyle="1" w:styleId="Style53">
    <w:name w:val="_Style 53"/>
    <w:autoRedefine/>
    <w:uiPriority w:val="99"/>
    <w:unhideWhenUsed/>
    <w:qFormat/>
    <w:pPr>
      <w:widowControl w:val="0"/>
      <w:jc w:val="both"/>
    </w:pPr>
    <w:rPr>
      <w:rFonts w:asciiTheme="minorHAnsi" w:eastAsiaTheme="minorEastAsia" w:hAnsiTheme="minorHAnsi" w:cstheme="minorBidi"/>
      <w:kern w:val="2"/>
      <w:sz w:val="21"/>
      <w:szCs w:val="22"/>
    </w:rPr>
  </w:style>
  <w:style w:type="paragraph" w:customStyle="1" w:styleId="xl610">
    <w:name w:val="xl610"/>
    <w:basedOn w:val="a1"/>
    <w:autoRedefine/>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11">
    <w:name w:val="xl611"/>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612">
    <w:name w:val="xl612"/>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13">
    <w:name w:val="xl613"/>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14">
    <w:name w:val="xl614"/>
    <w:basedOn w:val="a1"/>
    <w:autoRedefine/>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15">
    <w:name w:val="xl615"/>
    <w:basedOn w:val="a1"/>
    <w:autoRedefine/>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16">
    <w:name w:val="xl616"/>
    <w:basedOn w:val="a1"/>
    <w:autoRedefine/>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17">
    <w:name w:val="xl617"/>
    <w:basedOn w:val="a1"/>
    <w:autoRedefine/>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618">
    <w:name w:val="xl618"/>
    <w:basedOn w:val="a1"/>
    <w:autoRedefine/>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19">
    <w:name w:val="xl619"/>
    <w:basedOn w:val="a1"/>
    <w:autoRedefine/>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20">
    <w:name w:val="xl620"/>
    <w:basedOn w:val="a1"/>
    <w:autoRedefine/>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21">
    <w:name w:val="xl621"/>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22">
    <w:name w:val="xl622"/>
    <w:basedOn w:val="a1"/>
    <w:autoRedefine/>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23">
    <w:name w:val="xl623"/>
    <w:basedOn w:val="a1"/>
    <w:autoRedefine/>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6"/>
      <w:szCs w:val="16"/>
    </w:rPr>
  </w:style>
  <w:style w:type="paragraph" w:customStyle="1" w:styleId="xl624">
    <w:name w:val="xl624"/>
    <w:basedOn w:val="a1"/>
    <w:autoRedefine/>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25">
    <w:name w:val="xl625"/>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26">
    <w:name w:val="xl626"/>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27">
    <w:name w:val="xl627"/>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28">
    <w:name w:val="xl628"/>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29">
    <w:name w:val="xl629"/>
    <w:basedOn w:val="a1"/>
    <w:autoRedefine/>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30">
    <w:name w:val="xl630"/>
    <w:basedOn w:val="a1"/>
    <w:autoRedefine/>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31">
    <w:name w:val="xl631"/>
    <w:basedOn w:val="a1"/>
    <w:autoRedefine/>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6"/>
      <w:szCs w:val="16"/>
    </w:rPr>
  </w:style>
  <w:style w:type="paragraph" w:customStyle="1" w:styleId="xl632">
    <w:name w:val="xl632"/>
    <w:basedOn w:val="a1"/>
    <w:autoRedefine/>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6"/>
      <w:szCs w:val="16"/>
    </w:rPr>
  </w:style>
  <w:style w:type="paragraph" w:customStyle="1" w:styleId="xl633">
    <w:name w:val="xl633"/>
    <w:basedOn w:val="a1"/>
    <w:autoRedefine/>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6"/>
      <w:szCs w:val="16"/>
    </w:rPr>
  </w:style>
  <w:style w:type="paragraph" w:customStyle="1" w:styleId="xl634">
    <w:name w:val="xl634"/>
    <w:basedOn w:val="a1"/>
    <w:autoRedefine/>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6"/>
      <w:szCs w:val="16"/>
    </w:rPr>
  </w:style>
  <w:style w:type="paragraph" w:customStyle="1" w:styleId="xl635">
    <w:name w:val="xl635"/>
    <w:basedOn w:val="a1"/>
    <w:autoRedefine/>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6"/>
      <w:szCs w:val="16"/>
    </w:rPr>
  </w:style>
  <w:style w:type="paragraph" w:customStyle="1" w:styleId="xl636">
    <w:name w:val="xl636"/>
    <w:basedOn w:val="a1"/>
    <w:autoRedefine/>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37">
    <w:name w:val="xl637"/>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38">
    <w:name w:val="xl638"/>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39">
    <w:name w:val="xl639"/>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40">
    <w:name w:val="xl640"/>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41">
    <w:name w:val="xl641"/>
    <w:basedOn w:val="a1"/>
    <w:autoRedefine/>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42">
    <w:name w:val="xl642"/>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43">
    <w:name w:val="xl643"/>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44">
    <w:name w:val="xl644"/>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45">
    <w:name w:val="xl645"/>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46">
    <w:name w:val="xl646"/>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47">
    <w:name w:val="xl647"/>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48">
    <w:name w:val="xl648"/>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49">
    <w:name w:val="xl649"/>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50">
    <w:name w:val="xl650"/>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51">
    <w:name w:val="xl651"/>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52">
    <w:name w:val="xl652"/>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53">
    <w:name w:val="xl653"/>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654">
    <w:name w:val="xl654"/>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655">
    <w:name w:val="xl655"/>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6"/>
      <w:szCs w:val="16"/>
    </w:rPr>
  </w:style>
  <w:style w:type="paragraph" w:customStyle="1" w:styleId="xl656">
    <w:name w:val="xl656"/>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6"/>
      <w:szCs w:val="16"/>
    </w:rPr>
  </w:style>
  <w:style w:type="paragraph" w:customStyle="1" w:styleId="Style103">
    <w:name w:val="_Style 103"/>
    <w:autoRedefine/>
    <w:uiPriority w:val="99"/>
    <w:unhideWhenUsed/>
    <w:qFormat/>
    <w:pPr>
      <w:widowControl w:val="0"/>
      <w:jc w:val="both"/>
    </w:pPr>
    <w:rPr>
      <w:rFonts w:asciiTheme="minorHAnsi" w:eastAsiaTheme="minorEastAsia" w:hAnsiTheme="minorHAnsi" w:cstheme="minorBidi"/>
      <w:kern w:val="2"/>
      <w:sz w:val="21"/>
      <w:szCs w:val="22"/>
    </w:rPr>
  </w:style>
  <w:style w:type="character" w:customStyle="1" w:styleId="font21">
    <w:name w:val="font21"/>
    <w:basedOn w:val="a4"/>
    <w:autoRedefine/>
    <w:qFormat/>
    <w:rPr>
      <w:rFonts w:ascii="Times New Roman" w:hAnsi="Times New Roman" w:cs="Times New Roman" w:hint="default"/>
      <w:color w:val="000000"/>
      <w:sz w:val="28"/>
      <w:szCs w:val="28"/>
      <w:u w:val="none"/>
    </w:rPr>
  </w:style>
  <w:style w:type="paragraph" w:customStyle="1" w:styleId="410">
    <w:name w:val="标题 41"/>
    <w:basedOn w:val="a1"/>
    <w:autoRedefine/>
    <w:uiPriority w:val="1"/>
    <w:qFormat/>
    <w:pPr>
      <w:autoSpaceDE w:val="0"/>
      <w:autoSpaceDN w:val="0"/>
      <w:ind w:left="818"/>
      <w:jc w:val="left"/>
      <w:outlineLvl w:val="4"/>
    </w:pPr>
    <w:rPr>
      <w:rFonts w:ascii="微软雅黑" w:eastAsia="微软雅黑" w:hAnsi="微软雅黑" w:cs="微软雅黑"/>
      <w:b/>
      <w:bCs/>
      <w:kern w:val="0"/>
      <w:szCs w:val="21"/>
      <w:lang w:val="zh-CN" w:bidi="zh-CN"/>
    </w:rPr>
  </w:style>
  <w:style w:type="table" w:customStyle="1" w:styleId="TableNormal">
    <w:name w:val="Table Normal"/>
    <w:autoRedefine/>
    <w:uiPriority w:val="2"/>
    <w:semiHidden/>
    <w:unhideWhenUsed/>
    <w:qFormat/>
    <w:pPr>
      <w:widowControl w:val="0"/>
      <w:autoSpaceDE w:val="0"/>
      <w:autoSpaceDN w:val="0"/>
    </w:pPr>
    <w:rPr>
      <w:sz w:val="22"/>
      <w:lang w:eastAsia="en-US"/>
    </w:rPr>
    <w:tblPr>
      <w:tblCellMar>
        <w:top w:w="0" w:type="dxa"/>
        <w:left w:w="0" w:type="dxa"/>
        <w:bottom w:w="0" w:type="dxa"/>
        <w:right w:w="0" w:type="dxa"/>
      </w:tblCellMar>
    </w:tblPr>
  </w:style>
  <w:style w:type="paragraph" w:customStyle="1" w:styleId="TableParagraph">
    <w:name w:val="Table Paragraph"/>
    <w:basedOn w:val="a1"/>
    <w:autoRedefine/>
    <w:uiPriority w:val="1"/>
    <w:qFormat/>
    <w:pPr>
      <w:autoSpaceDE w:val="0"/>
      <w:autoSpaceDN w:val="0"/>
      <w:jc w:val="left"/>
    </w:pPr>
    <w:rPr>
      <w:rFonts w:ascii="宋体" w:hAnsi="宋体" w:cs="宋体"/>
      <w:kern w:val="0"/>
      <w:sz w:val="22"/>
      <w:szCs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24</Pages>
  <Words>2681</Words>
  <Characters>15286</Characters>
  <Application>Microsoft Office Word</Application>
  <DocSecurity>0</DocSecurity>
  <Lines>127</Lines>
  <Paragraphs>35</Paragraphs>
  <ScaleCrop>false</ScaleCrop>
  <Company>MS</Company>
  <LinksUpToDate>false</LinksUpToDate>
  <CharactersWithSpaces>17932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dcterms:created xsi:type="dcterms:W3CDTF">2022-10-26T06:38:00Z</dcterms:created>
  <dcterms:modified xsi:type="dcterms:W3CDTF">2026-10-09T08:06:00Z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FBF6CE11E4C64D8E9998FB39F74866FB_13</vt:lpwstr>
  </property>
  <property fmtid="{D5CDD505-2E9C-101B-9397-08002B2CF9AE}" pid="4" name="KSOTemplateDocerSaveRecord">
    <vt:lpwstr>eyJoZGlkIjoiNDk2YmE0NzlkMWI4ZWU2MWQzZmFkYzU1NWE1MTdkMjkiLCJ1c2VySWQiOiIyNjUxNjA1MDcifQ==</vt:lpwstr>
  </property>
</Properties>
</file>