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100F" w:rsidRPr="00970AF2" w:rsidRDefault="00A52BE0">
      <w:pPr>
        <w:widowControl/>
        <w:spacing w:beforeLines="200" w:before="624" w:line="720" w:lineRule="exact"/>
        <w:jc w:val="center"/>
        <w:rPr>
          <w:rFonts w:ascii="方正小标宋简体" w:eastAsia="方正小标宋简体" w:hAnsi="方正小标宋简体" w:cs="方正小标宋简体"/>
          <w:bCs/>
          <w:color w:val="000000" w:themeColor="text1"/>
          <w:kern w:val="0"/>
          <w:sz w:val="44"/>
          <w:szCs w:val="44"/>
          <w:lang w:bidi="ar"/>
        </w:rPr>
      </w:pPr>
      <w:r w:rsidRPr="00970AF2">
        <w:rPr>
          <w:rFonts w:ascii="方正小标宋简体" w:eastAsia="方正小标宋简体" w:hAnsi="方正小标宋简体" w:cs="方正小标宋简体" w:hint="eastAsia"/>
          <w:bCs/>
          <w:color w:val="000000" w:themeColor="text1"/>
          <w:kern w:val="0"/>
          <w:sz w:val="44"/>
          <w:szCs w:val="44"/>
          <w:lang w:bidi="ar"/>
        </w:rPr>
        <w:t>2026年青浦区政务服务中心物业管理服务</w:t>
      </w:r>
    </w:p>
    <w:p w:rsidR="00AE100F" w:rsidRPr="00970AF2" w:rsidRDefault="00A52BE0">
      <w:pPr>
        <w:widowControl/>
        <w:spacing w:afterLines="100" w:after="312" w:line="720" w:lineRule="exact"/>
        <w:jc w:val="center"/>
        <w:rPr>
          <w:rFonts w:ascii="方正小标宋简体" w:eastAsia="方正小标宋简体" w:hAnsi="方正小标宋简体" w:cs="方正小标宋简体"/>
          <w:bCs/>
          <w:color w:val="000000" w:themeColor="text1"/>
          <w:sz w:val="44"/>
          <w:szCs w:val="44"/>
        </w:rPr>
      </w:pPr>
      <w:r w:rsidRPr="00970AF2">
        <w:rPr>
          <w:rFonts w:ascii="方正小标宋简体" w:eastAsia="方正小标宋简体" w:hAnsi="方正小标宋简体" w:cs="方正小标宋简体" w:hint="eastAsia"/>
          <w:bCs/>
          <w:color w:val="000000" w:themeColor="text1"/>
          <w:kern w:val="0"/>
          <w:sz w:val="44"/>
          <w:szCs w:val="44"/>
          <w:lang w:bidi="ar"/>
        </w:rPr>
        <w:t>需求</w:t>
      </w:r>
    </w:p>
    <w:p w:rsidR="00AE100F" w:rsidRPr="00970AF2" w:rsidRDefault="00A52BE0">
      <w:pPr>
        <w:widowControl/>
        <w:adjustRightInd w:val="0"/>
        <w:spacing w:line="560" w:lineRule="exact"/>
        <w:ind w:firstLineChars="196" w:firstLine="627"/>
        <w:rPr>
          <w:rFonts w:ascii="黑体" w:eastAsia="黑体" w:hAnsi="黑体" w:cs="黑体"/>
          <w:bCs/>
          <w:color w:val="000000" w:themeColor="text1"/>
          <w:sz w:val="32"/>
          <w:szCs w:val="32"/>
        </w:rPr>
      </w:pPr>
      <w:r w:rsidRPr="00970AF2">
        <w:rPr>
          <w:rFonts w:ascii="黑体" w:eastAsia="黑体" w:hAnsi="黑体" w:cs="黑体" w:hint="eastAsia"/>
          <w:bCs/>
          <w:color w:val="000000" w:themeColor="text1"/>
          <w:kern w:val="0"/>
          <w:sz w:val="32"/>
          <w:szCs w:val="32"/>
          <w:lang w:bidi="ar"/>
        </w:rPr>
        <w:t>一、项目基本情况</w:t>
      </w:r>
    </w:p>
    <w:p w:rsidR="00AE100F" w:rsidRPr="00970AF2" w:rsidRDefault="00A52BE0">
      <w:pPr>
        <w:widowControl/>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物业类型：机关事业单位用房</w:t>
      </w:r>
    </w:p>
    <w:p w:rsidR="00AE100F" w:rsidRPr="00970AF2" w:rsidRDefault="00A52BE0">
      <w:pPr>
        <w:widowControl/>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坐落位置：上海市青浦区外青松公路</w:t>
      </w:r>
      <w:r w:rsidRPr="00970AF2">
        <w:rPr>
          <w:rFonts w:ascii="Times New Roman" w:eastAsia="仿宋_GB2312" w:hAnsi="Times New Roman" w:cs="Times New Roman"/>
          <w:color w:val="000000" w:themeColor="text1"/>
          <w:kern w:val="0"/>
          <w:sz w:val="32"/>
          <w:szCs w:val="32"/>
          <w:lang w:bidi="ar"/>
        </w:rPr>
        <w:t>6189</w:t>
      </w:r>
      <w:r w:rsidRPr="00970AF2">
        <w:rPr>
          <w:rFonts w:ascii="Times New Roman" w:eastAsia="仿宋_GB2312" w:hAnsi="Times New Roman" w:cs="Times New Roman"/>
          <w:color w:val="000000" w:themeColor="text1"/>
          <w:kern w:val="0"/>
          <w:sz w:val="32"/>
          <w:szCs w:val="32"/>
          <w:lang w:bidi="ar"/>
        </w:rPr>
        <w:t>号</w:t>
      </w:r>
    </w:p>
    <w:p w:rsidR="00AE100F" w:rsidRPr="00970AF2" w:rsidRDefault="00A52BE0">
      <w:pPr>
        <w:widowControl/>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物业面积：建筑面积</w:t>
      </w:r>
      <w:r w:rsidRPr="00970AF2">
        <w:rPr>
          <w:rFonts w:ascii="Times New Roman" w:eastAsia="仿宋_GB2312" w:hAnsi="Times New Roman" w:cs="Times New Roman"/>
          <w:color w:val="000000" w:themeColor="text1"/>
          <w:kern w:val="0"/>
          <w:sz w:val="32"/>
          <w:szCs w:val="32"/>
          <w:lang w:bidi="ar"/>
        </w:rPr>
        <w:t>7660</w:t>
      </w:r>
      <w:r w:rsidRPr="00970AF2">
        <w:rPr>
          <w:rFonts w:ascii="Times New Roman" w:eastAsia="仿宋_GB2312" w:hAnsi="Times New Roman" w:cs="Times New Roman"/>
          <w:color w:val="000000" w:themeColor="text1"/>
          <w:kern w:val="0"/>
          <w:sz w:val="32"/>
          <w:szCs w:val="32"/>
          <w:lang w:bidi="ar"/>
        </w:rPr>
        <w:t>平方米，占地面积</w:t>
      </w:r>
      <w:r w:rsidRPr="00970AF2">
        <w:rPr>
          <w:rFonts w:ascii="Times New Roman" w:eastAsia="仿宋_GB2312" w:hAnsi="Times New Roman" w:cs="Times New Roman"/>
          <w:color w:val="000000" w:themeColor="text1"/>
          <w:kern w:val="0"/>
          <w:sz w:val="32"/>
          <w:szCs w:val="32"/>
          <w:lang w:bidi="ar"/>
        </w:rPr>
        <w:t>15566</w:t>
      </w:r>
      <w:r w:rsidRPr="00970AF2">
        <w:rPr>
          <w:rFonts w:ascii="Times New Roman" w:eastAsia="仿宋_GB2312" w:hAnsi="Times New Roman" w:cs="Times New Roman"/>
          <w:color w:val="000000" w:themeColor="text1"/>
          <w:kern w:val="0"/>
          <w:sz w:val="32"/>
          <w:szCs w:val="32"/>
          <w:lang w:bidi="ar"/>
        </w:rPr>
        <w:t>平方米</w:t>
      </w:r>
    </w:p>
    <w:p w:rsidR="00AE100F" w:rsidRPr="00970AF2" w:rsidRDefault="00A52BE0">
      <w:pPr>
        <w:widowControl/>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机动车位数量：</w:t>
      </w:r>
      <w:r w:rsidRPr="00970AF2">
        <w:rPr>
          <w:rFonts w:ascii="Times New Roman" w:eastAsia="仿宋_GB2312" w:hAnsi="Times New Roman" w:cs="Times New Roman"/>
          <w:color w:val="000000" w:themeColor="text1"/>
          <w:kern w:val="0"/>
          <w:sz w:val="32"/>
          <w:szCs w:val="32"/>
          <w:lang w:bidi="ar"/>
        </w:rPr>
        <w:t>162</w:t>
      </w:r>
      <w:r w:rsidRPr="00970AF2">
        <w:rPr>
          <w:rFonts w:ascii="Times New Roman" w:eastAsia="仿宋_GB2312" w:hAnsi="Times New Roman" w:cs="Times New Roman"/>
          <w:color w:val="000000" w:themeColor="text1"/>
          <w:kern w:val="0"/>
          <w:sz w:val="32"/>
          <w:szCs w:val="32"/>
          <w:lang w:bidi="ar"/>
        </w:rPr>
        <w:t>个</w:t>
      </w:r>
    </w:p>
    <w:p w:rsidR="00AE100F" w:rsidRPr="00970AF2" w:rsidRDefault="00A52BE0">
      <w:pPr>
        <w:widowControl/>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办公人数：</w:t>
      </w:r>
      <w:r w:rsidRPr="00970AF2">
        <w:rPr>
          <w:rFonts w:ascii="Times New Roman" w:eastAsia="仿宋_GB2312" w:hAnsi="Times New Roman" w:cs="Times New Roman"/>
          <w:color w:val="000000" w:themeColor="text1"/>
          <w:kern w:val="0"/>
          <w:sz w:val="32"/>
          <w:szCs w:val="32"/>
          <w:lang w:bidi="ar"/>
        </w:rPr>
        <w:t>330</w:t>
      </w:r>
      <w:r w:rsidRPr="00970AF2">
        <w:rPr>
          <w:rFonts w:ascii="Times New Roman" w:eastAsia="仿宋_GB2312" w:hAnsi="Times New Roman" w:cs="Times New Roman"/>
          <w:color w:val="000000" w:themeColor="text1"/>
          <w:kern w:val="0"/>
          <w:sz w:val="32"/>
          <w:szCs w:val="32"/>
          <w:lang w:bidi="ar"/>
        </w:rPr>
        <w:t>余人</w:t>
      </w:r>
    </w:p>
    <w:p w:rsidR="00AE100F" w:rsidRPr="00970AF2" w:rsidRDefault="00A52BE0">
      <w:pPr>
        <w:widowControl/>
        <w:adjustRightInd w:val="0"/>
        <w:spacing w:line="560" w:lineRule="exact"/>
        <w:ind w:firstLineChars="196" w:firstLine="627"/>
        <w:rPr>
          <w:rFonts w:ascii="黑体" w:eastAsia="黑体" w:hAnsi="黑体" w:cs="黑体"/>
          <w:bCs/>
          <w:color w:val="000000" w:themeColor="text1"/>
          <w:kern w:val="0"/>
          <w:sz w:val="32"/>
          <w:szCs w:val="32"/>
          <w:lang w:bidi="ar"/>
        </w:rPr>
      </w:pPr>
      <w:r w:rsidRPr="00970AF2">
        <w:rPr>
          <w:rFonts w:ascii="黑体" w:eastAsia="黑体" w:hAnsi="黑体" w:cs="黑体"/>
          <w:bCs/>
          <w:color w:val="000000" w:themeColor="text1"/>
          <w:kern w:val="0"/>
          <w:sz w:val="32"/>
          <w:szCs w:val="32"/>
          <w:lang w:bidi="ar"/>
        </w:rPr>
        <w:t>二、物业服务岗位需求</w:t>
      </w:r>
    </w:p>
    <w:p w:rsidR="00AE100F" w:rsidRPr="00970AF2" w:rsidRDefault="00FF7944">
      <w:pPr>
        <w:widowControl/>
        <w:adjustRightInd w:val="0"/>
        <w:spacing w:line="560" w:lineRule="exact"/>
        <w:ind w:firstLineChars="200" w:firstLine="420"/>
        <w:rPr>
          <w:rFonts w:ascii="Times New Roman" w:eastAsia="宋体" w:hAnsi="Times New Roman" w:cs="Times New Roman"/>
          <w:b/>
          <w:color w:val="000000" w:themeColor="text1"/>
          <w:kern w:val="0"/>
          <w:sz w:val="32"/>
          <w:szCs w:val="32"/>
          <w:lang w:bidi="ar"/>
        </w:rPr>
      </w:pPr>
      <w:r w:rsidRPr="00970AF2">
        <w:rPr>
          <w:rFonts w:hint="eastAsia"/>
          <w:color w:val="000000" w:themeColor="text1"/>
        </w:rPr>
        <w:t>★</w:t>
      </w:r>
      <w:r w:rsidR="00A52BE0" w:rsidRPr="00970AF2">
        <w:rPr>
          <w:rFonts w:ascii="Times New Roman" w:eastAsia="仿宋_GB2312" w:hAnsi="Times New Roman" w:cs="Times New Roman"/>
          <w:color w:val="000000" w:themeColor="text1"/>
          <w:kern w:val="0"/>
          <w:sz w:val="32"/>
          <w:szCs w:val="32"/>
          <w:lang w:val="zh-CN"/>
        </w:rPr>
        <w:t>本项目人员配置不少于</w:t>
      </w:r>
      <w:r w:rsidR="00A52BE0" w:rsidRPr="00970AF2">
        <w:rPr>
          <w:rFonts w:ascii="Times New Roman" w:eastAsia="仿宋_GB2312" w:hAnsi="Times New Roman" w:cs="Times New Roman"/>
          <w:color w:val="000000" w:themeColor="text1"/>
          <w:kern w:val="0"/>
          <w:sz w:val="32"/>
          <w:szCs w:val="32"/>
        </w:rPr>
        <w:t>21</w:t>
      </w:r>
      <w:r w:rsidR="00A52BE0" w:rsidRPr="00970AF2">
        <w:rPr>
          <w:rFonts w:ascii="Times New Roman" w:eastAsia="仿宋_GB2312" w:hAnsi="Times New Roman" w:cs="Times New Roman"/>
          <w:color w:val="000000" w:themeColor="text1"/>
          <w:kern w:val="0"/>
          <w:sz w:val="32"/>
          <w:szCs w:val="32"/>
        </w:rPr>
        <w:t>人，具体</w:t>
      </w:r>
      <w:r w:rsidR="00A52BE0" w:rsidRPr="00970AF2">
        <w:rPr>
          <w:rFonts w:ascii="Times New Roman" w:eastAsia="仿宋_GB2312" w:hAnsi="Times New Roman" w:cs="Times New Roman"/>
          <w:color w:val="000000" w:themeColor="text1"/>
          <w:kern w:val="0"/>
          <w:sz w:val="32"/>
          <w:szCs w:val="32"/>
          <w:lang w:val="zh-CN"/>
        </w:rPr>
        <w:t>岗位如下：</w:t>
      </w:r>
    </w:p>
    <w:tbl>
      <w:tblPr>
        <w:tblStyle w:val="a6"/>
        <w:tblW w:w="7783" w:type="dxa"/>
        <w:jc w:val="center"/>
        <w:tblLook w:val="04A0" w:firstRow="1" w:lastRow="0" w:firstColumn="1" w:lastColumn="0" w:noHBand="0" w:noVBand="1"/>
      </w:tblPr>
      <w:tblGrid>
        <w:gridCol w:w="1087"/>
        <w:gridCol w:w="1538"/>
        <w:gridCol w:w="1212"/>
        <w:gridCol w:w="2261"/>
        <w:gridCol w:w="1685"/>
      </w:tblGrid>
      <w:tr w:rsidR="00970AF2" w:rsidRPr="00970AF2">
        <w:trPr>
          <w:jc w:val="center"/>
        </w:trPr>
        <w:tc>
          <w:tcPr>
            <w:tcW w:w="1087"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部门</w:t>
            </w: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岗位</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岗位数</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班次</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工作时间</w:t>
            </w:r>
          </w:p>
        </w:tc>
      </w:tr>
      <w:tr w:rsidR="00970AF2" w:rsidRPr="00970AF2">
        <w:trPr>
          <w:jc w:val="center"/>
        </w:trPr>
        <w:tc>
          <w:tcPr>
            <w:tcW w:w="1087" w:type="dxa"/>
            <w:vMerge w:val="restart"/>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管理处</w:t>
            </w: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项目经理</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1</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8:30-17:00</w:t>
            </w:r>
          </w:p>
        </w:tc>
      </w:tr>
      <w:tr w:rsidR="00970AF2" w:rsidRPr="00970AF2">
        <w:trPr>
          <w:jc w:val="center"/>
        </w:trPr>
        <w:tc>
          <w:tcPr>
            <w:tcW w:w="1087" w:type="dxa"/>
            <w:vMerge/>
            <w:vAlign w:val="center"/>
          </w:tcPr>
          <w:p w:rsidR="00AE100F" w:rsidRPr="00970AF2" w:rsidRDefault="00AE100F">
            <w:pPr>
              <w:widowControl/>
              <w:adjustRightInd w:val="0"/>
              <w:spacing w:line="360" w:lineRule="auto"/>
              <w:jc w:val="center"/>
              <w:rPr>
                <w:rFonts w:ascii="Times New Roman" w:eastAsia="宋体" w:hAnsi="Times New Roman" w:cs="Times New Roman"/>
                <w:bCs/>
                <w:color w:val="000000" w:themeColor="text1"/>
                <w:kern w:val="0"/>
                <w:sz w:val="24"/>
                <w:lang w:bidi="ar"/>
              </w:rPr>
            </w:pP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内勤</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1</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8:30-17:00</w:t>
            </w:r>
          </w:p>
        </w:tc>
      </w:tr>
      <w:tr w:rsidR="00970AF2" w:rsidRPr="00970AF2">
        <w:trPr>
          <w:jc w:val="center"/>
        </w:trPr>
        <w:tc>
          <w:tcPr>
            <w:tcW w:w="1087"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保洁部</w:t>
            </w: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保洁</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6</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7:30-16:30</w:t>
            </w:r>
          </w:p>
        </w:tc>
      </w:tr>
      <w:tr w:rsidR="00970AF2" w:rsidRPr="00970AF2">
        <w:trPr>
          <w:jc w:val="center"/>
        </w:trPr>
        <w:tc>
          <w:tcPr>
            <w:tcW w:w="1087" w:type="dxa"/>
            <w:vMerge w:val="restart"/>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保安部</w:t>
            </w: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门岗</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2</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24</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0:00-24:00</w:t>
            </w:r>
          </w:p>
        </w:tc>
      </w:tr>
      <w:tr w:rsidR="00970AF2" w:rsidRPr="00970AF2">
        <w:trPr>
          <w:jc w:val="center"/>
        </w:trPr>
        <w:tc>
          <w:tcPr>
            <w:tcW w:w="1087" w:type="dxa"/>
            <w:vMerge/>
            <w:vAlign w:val="center"/>
          </w:tcPr>
          <w:p w:rsidR="00AE100F" w:rsidRPr="00970AF2" w:rsidRDefault="00AE100F">
            <w:pPr>
              <w:widowControl/>
              <w:adjustRightInd w:val="0"/>
              <w:spacing w:line="360" w:lineRule="auto"/>
              <w:jc w:val="center"/>
              <w:rPr>
                <w:rFonts w:ascii="Times New Roman" w:eastAsia="宋体" w:hAnsi="Times New Roman" w:cs="Times New Roman"/>
                <w:bCs/>
                <w:color w:val="000000" w:themeColor="text1"/>
                <w:kern w:val="0"/>
                <w:sz w:val="24"/>
                <w:lang w:bidi="ar"/>
              </w:rPr>
            </w:pP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车管</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3</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8:00-17:00</w:t>
            </w:r>
          </w:p>
        </w:tc>
      </w:tr>
      <w:tr w:rsidR="00970AF2" w:rsidRPr="00970AF2">
        <w:trPr>
          <w:jc w:val="center"/>
        </w:trPr>
        <w:tc>
          <w:tcPr>
            <w:tcW w:w="1087" w:type="dxa"/>
            <w:vMerge/>
            <w:vAlign w:val="center"/>
          </w:tcPr>
          <w:p w:rsidR="00AE100F" w:rsidRPr="00970AF2" w:rsidRDefault="00AE100F">
            <w:pPr>
              <w:widowControl/>
              <w:adjustRightInd w:val="0"/>
              <w:spacing w:line="360" w:lineRule="auto"/>
              <w:jc w:val="center"/>
              <w:rPr>
                <w:rFonts w:ascii="Times New Roman" w:eastAsia="宋体" w:hAnsi="Times New Roman" w:cs="Times New Roman"/>
                <w:bCs/>
                <w:color w:val="000000" w:themeColor="text1"/>
                <w:kern w:val="0"/>
                <w:sz w:val="24"/>
                <w:lang w:bidi="ar"/>
              </w:rPr>
            </w:pP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巡逻</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1</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8:00-17:00</w:t>
            </w:r>
          </w:p>
        </w:tc>
      </w:tr>
      <w:tr w:rsidR="00970AF2" w:rsidRPr="00970AF2">
        <w:trPr>
          <w:jc w:val="center"/>
        </w:trPr>
        <w:tc>
          <w:tcPr>
            <w:tcW w:w="1087"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工程部</w:t>
            </w:r>
          </w:p>
        </w:tc>
        <w:tc>
          <w:tcPr>
            <w:tcW w:w="1538"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维修工</w:t>
            </w:r>
          </w:p>
        </w:tc>
        <w:tc>
          <w:tcPr>
            <w:tcW w:w="1212"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1</w:t>
            </w:r>
          </w:p>
        </w:tc>
        <w:tc>
          <w:tcPr>
            <w:tcW w:w="2261"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做五休二，</w:t>
            </w:r>
            <w:r w:rsidRPr="00970AF2">
              <w:rPr>
                <w:rFonts w:ascii="Times New Roman" w:eastAsia="宋体" w:hAnsi="Times New Roman" w:cs="Times New Roman"/>
                <w:bCs/>
                <w:color w:val="000000" w:themeColor="text1"/>
                <w:kern w:val="0"/>
                <w:sz w:val="24"/>
                <w:lang w:bidi="ar"/>
              </w:rPr>
              <w:t>8</w:t>
            </w:r>
            <w:r w:rsidRPr="00970AF2">
              <w:rPr>
                <w:rFonts w:ascii="Times New Roman" w:eastAsia="宋体" w:hAnsi="Times New Roman" w:cs="Times New Roman"/>
                <w:bCs/>
                <w:color w:val="000000" w:themeColor="text1"/>
                <w:kern w:val="0"/>
                <w:sz w:val="24"/>
                <w:lang w:bidi="ar"/>
              </w:rPr>
              <w:t>小时</w:t>
            </w:r>
          </w:p>
        </w:tc>
        <w:tc>
          <w:tcPr>
            <w:tcW w:w="1685" w:type="dxa"/>
            <w:vAlign w:val="center"/>
          </w:tcPr>
          <w:p w:rsidR="00AE100F" w:rsidRPr="00970AF2" w:rsidRDefault="00A52BE0">
            <w:pPr>
              <w:widowControl/>
              <w:adjustRightInd w:val="0"/>
              <w:spacing w:line="360" w:lineRule="auto"/>
              <w:jc w:val="center"/>
              <w:rPr>
                <w:rFonts w:ascii="Times New Roman" w:eastAsia="宋体" w:hAnsi="Times New Roman" w:cs="Times New Roman"/>
                <w:bCs/>
                <w:color w:val="000000" w:themeColor="text1"/>
                <w:kern w:val="0"/>
                <w:sz w:val="24"/>
                <w:lang w:bidi="ar"/>
              </w:rPr>
            </w:pPr>
            <w:r w:rsidRPr="00970AF2">
              <w:rPr>
                <w:rFonts w:ascii="Times New Roman" w:eastAsia="宋体" w:hAnsi="Times New Roman" w:cs="Times New Roman"/>
                <w:bCs/>
                <w:color w:val="000000" w:themeColor="text1"/>
                <w:kern w:val="0"/>
                <w:sz w:val="24"/>
                <w:lang w:bidi="ar"/>
              </w:rPr>
              <w:t>8:30-17:00</w:t>
            </w:r>
          </w:p>
        </w:tc>
      </w:tr>
    </w:tbl>
    <w:p w:rsidR="00AE100F" w:rsidRPr="00970AF2" w:rsidRDefault="00A52BE0">
      <w:pPr>
        <w:adjustRightInd w:val="0"/>
        <w:spacing w:line="560" w:lineRule="exact"/>
        <w:ind w:firstLineChars="200" w:firstLine="640"/>
        <w:rPr>
          <w:rFonts w:ascii="黑体" w:eastAsia="黑体" w:hAnsi="黑体" w:cs="黑体"/>
          <w:color w:val="000000" w:themeColor="text1"/>
          <w:kern w:val="0"/>
          <w:sz w:val="32"/>
          <w:szCs w:val="32"/>
          <w:lang w:val="zh-CN"/>
        </w:rPr>
      </w:pPr>
      <w:r w:rsidRPr="00970AF2">
        <w:rPr>
          <w:rFonts w:ascii="黑体" w:eastAsia="黑体" w:hAnsi="黑体" w:cs="黑体" w:hint="eastAsia"/>
          <w:color w:val="000000" w:themeColor="text1"/>
          <w:kern w:val="0"/>
          <w:sz w:val="32"/>
          <w:szCs w:val="32"/>
        </w:rPr>
        <w:t>三、物业服务的内容</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物业区域内的综合管理服务：业务接待、资料管理等；</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物业区域内的安保服务：门岗值勤、安全巡视、消防器</w:t>
      </w:r>
      <w:r w:rsidRPr="00970AF2">
        <w:rPr>
          <w:rFonts w:ascii="Times New Roman" w:eastAsia="仿宋_GB2312" w:hAnsi="Times New Roman" w:cs="Times New Roman"/>
          <w:color w:val="000000" w:themeColor="text1"/>
          <w:kern w:val="0"/>
          <w:sz w:val="32"/>
          <w:szCs w:val="32"/>
          <w:lang w:bidi="ar"/>
        </w:rPr>
        <w:lastRenderedPageBreak/>
        <w:t>材巡检、车辆管理等；</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物业区域内保洁服务：业主委托的室内、外清洁；</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物业区域内设施设备维修：业主委托的设备、设施的零星维修服务；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物业区域内绿化服务：业主委托的绿化养护服务；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6</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业主委托的与物业服务相关的其他事项。</w:t>
      </w:r>
    </w:p>
    <w:p w:rsidR="00AE100F" w:rsidRPr="00970AF2" w:rsidRDefault="00A52BE0">
      <w:pPr>
        <w:spacing w:line="560" w:lineRule="exact"/>
        <w:ind w:firstLineChars="200" w:firstLine="640"/>
        <w:rPr>
          <w:rFonts w:ascii="黑体" w:eastAsia="黑体" w:hAnsi="黑体" w:cs="黑体"/>
          <w:bCs/>
          <w:color w:val="000000" w:themeColor="text1"/>
          <w:sz w:val="32"/>
          <w:szCs w:val="32"/>
        </w:rPr>
      </w:pPr>
      <w:r w:rsidRPr="00970AF2">
        <w:rPr>
          <w:rFonts w:ascii="黑体" w:eastAsia="黑体" w:hAnsi="黑体" w:cs="黑体" w:hint="eastAsia"/>
          <w:bCs/>
          <w:color w:val="000000" w:themeColor="text1"/>
          <w:kern w:val="0"/>
          <w:sz w:val="32"/>
          <w:szCs w:val="32"/>
          <w:lang w:bidi="ar"/>
        </w:rPr>
        <w:t>四、物业服务要求</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sz w:val="32"/>
          <w:szCs w:val="32"/>
        </w:rPr>
      </w:pPr>
      <w:r w:rsidRPr="00970AF2">
        <w:rPr>
          <w:rFonts w:ascii="Times New Roman" w:eastAsia="仿宋_GB2312" w:hAnsi="Times New Roman" w:cs="Times New Roman"/>
          <w:b/>
          <w:bCs/>
          <w:color w:val="000000" w:themeColor="text1"/>
          <w:kern w:val="0"/>
          <w:sz w:val="32"/>
          <w:szCs w:val="32"/>
          <w:lang w:bidi="ar"/>
        </w:rPr>
        <w:t>1</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综合管理服务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）在物业区域内设置管理处，办公场所整洁有序；</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）工作日期间在管理处进行业务接待，并提供服务；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color w:val="000000" w:themeColor="text1"/>
          <w:kern w:val="0"/>
          <w:sz w:val="32"/>
          <w:szCs w:val="32"/>
          <w:lang w:bidi="ar"/>
        </w:rPr>
        <w:t>）制定物业管理服务的工作计划，并组织实施；</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color w:val="000000" w:themeColor="text1"/>
          <w:kern w:val="0"/>
          <w:sz w:val="32"/>
          <w:szCs w:val="32"/>
          <w:lang w:bidi="ar"/>
        </w:rPr>
        <w:t>）建立内部管理制度和考核制度。</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sz w:val="32"/>
          <w:szCs w:val="32"/>
        </w:rPr>
      </w:pPr>
      <w:r w:rsidRPr="00970AF2">
        <w:rPr>
          <w:rFonts w:ascii="Times New Roman" w:eastAsia="仿宋_GB2312" w:hAnsi="Times New Roman" w:cs="Times New Roman"/>
          <w:b/>
          <w:bCs/>
          <w:color w:val="000000" w:themeColor="text1"/>
          <w:kern w:val="0"/>
          <w:sz w:val="32"/>
          <w:szCs w:val="32"/>
          <w:lang w:bidi="ar"/>
        </w:rPr>
        <w:t>2</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保安服务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）岗时佩戴统一标志，穿戴统一制服，仪容仪表规范整齐；</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）配备对讲装置和其他必备的安全护卫器械；</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color w:val="000000" w:themeColor="text1"/>
          <w:kern w:val="0"/>
          <w:sz w:val="32"/>
          <w:szCs w:val="32"/>
          <w:lang w:bidi="ar"/>
        </w:rPr>
        <w:t>）门岗</w:t>
      </w:r>
      <w:r w:rsidRPr="00970AF2">
        <w:rPr>
          <w:rFonts w:ascii="Times New Roman" w:eastAsia="仿宋_GB2312" w:hAnsi="Times New Roman" w:cs="Times New Roman"/>
          <w:color w:val="000000" w:themeColor="text1"/>
          <w:kern w:val="0"/>
          <w:sz w:val="32"/>
          <w:szCs w:val="32"/>
          <w:lang w:bidi="ar"/>
        </w:rPr>
        <w:t>24</w:t>
      </w:r>
      <w:r w:rsidRPr="00970AF2">
        <w:rPr>
          <w:rFonts w:ascii="Times New Roman" w:eastAsia="仿宋_GB2312" w:hAnsi="Times New Roman" w:cs="Times New Roman"/>
          <w:color w:val="000000" w:themeColor="text1"/>
          <w:kern w:val="0"/>
          <w:sz w:val="32"/>
          <w:szCs w:val="32"/>
          <w:lang w:bidi="ar"/>
        </w:rPr>
        <w:t>小时值班看守并有详细交接班记录和外来人员登记记录；</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color w:val="000000" w:themeColor="text1"/>
          <w:kern w:val="0"/>
          <w:sz w:val="32"/>
          <w:szCs w:val="32"/>
          <w:lang w:bidi="ar"/>
        </w:rPr>
        <w:t>）必要时按照安检规则进行安检，并对有关物品进行登记，归类；</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color w:val="000000" w:themeColor="text1"/>
          <w:kern w:val="0"/>
          <w:sz w:val="32"/>
          <w:szCs w:val="32"/>
          <w:lang w:bidi="ar"/>
        </w:rPr>
        <w:t>）消防器材的巡检，做好记录；</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6</w:t>
      </w:r>
      <w:r w:rsidRPr="00970AF2">
        <w:rPr>
          <w:rFonts w:ascii="Times New Roman" w:eastAsia="仿宋_GB2312" w:hAnsi="Times New Roman" w:cs="Times New Roman"/>
          <w:color w:val="000000" w:themeColor="text1"/>
          <w:kern w:val="0"/>
          <w:sz w:val="32"/>
          <w:szCs w:val="32"/>
          <w:lang w:bidi="ar"/>
        </w:rPr>
        <w:t>）负责区域内道路交通指挥，督促车主将车辆按秩序停放，保持区域内道路交通畅通；</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lastRenderedPageBreak/>
        <w:t>7</w:t>
      </w:r>
      <w:r w:rsidRPr="00970AF2">
        <w:rPr>
          <w:rFonts w:ascii="Times New Roman" w:eastAsia="仿宋_GB2312" w:hAnsi="Times New Roman" w:cs="Times New Roman"/>
          <w:color w:val="000000" w:themeColor="text1"/>
          <w:kern w:val="0"/>
          <w:sz w:val="32"/>
          <w:szCs w:val="32"/>
          <w:lang w:bidi="ar"/>
        </w:rPr>
        <w:t>）保安员需持有保安员证书。</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sz w:val="32"/>
          <w:szCs w:val="32"/>
        </w:rPr>
      </w:pPr>
      <w:r w:rsidRPr="00970AF2">
        <w:rPr>
          <w:rFonts w:ascii="Times New Roman" w:eastAsia="仿宋_GB2312" w:hAnsi="Times New Roman" w:cs="Times New Roman"/>
          <w:b/>
          <w:bCs/>
          <w:color w:val="000000" w:themeColor="text1"/>
          <w:kern w:val="0"/>
          <w:sz w:val="32"/>
          <w:szCs w:val="32"/>
          <w:lang w:bidi="ar"/>
        </w:rPr>
        <w:t>3</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保洁服务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）室内外公共区域地面保持每日清扫不少于</w:t>
      </w: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color w:val="000000" w:themeColor="text1"/>
          <w:kern w:val="0"/>
          <w:sz w:val="32"/>
          <w:szCs w:val="32"/>
          <w:lang w:bidi="ar"/>
        </w:rPr>
        <w:t>次，保持地面清洁；</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）楼梯、扶手、栏杆、窗台、阳台等保持无灰尘；</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color w:val="000000" w:themeColor="text1"/>
          <w:kern w:val="0"/>
          <w:sz w:val="32"/>
          <w:szCs w:val="32"/>
          <w:lang w:bidi="ar"/>
        </w:rPr>
        <w:t>）楼内门窗等玻璃目视明亮无污迹，户外玻璃窗每年保洁不少于一次；</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color w:val="000000" w:themeColor="text1"/>
          <w:kern w:val="0"/>
          <w:sz w:val="32"/>
          <w:szCs w:val="32"/>
          <w:lang w:bidi="ar"/>
        </w:rPr>
        <w:t>）工作日卫生间每两小时保洁一次，双休日（含国定假日）行政服务中心有对外受理业务窗口，卫生间定期做好保洁；</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color w:val="000000" w:themeColor="text1"/>
          <w:kern w:val="0"/>
          <w:sz w:val="32"/>
          <w:szCs w:val="32"/>
          <w:lang w:bidi="ar"/>
        </w:rPr>
        <w:t>）按照上海市生活垃圾管理条例做好生活垃圾分类、生活垃圾清运工作。</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sz w:val="32"/>
          <w:szCs w:val="32"/>
        </w:rPr>
      </w:pPr>
      <w:r w:rsidRPr="00970AF2">
        <w:rPr>
          <w:rFonts w:ascii="Times New Roman" w:eastAsia="仿宋_GB2312" w:hAnsi="Times New Roman" w:cs="Times New Roman"/>
          <w:b/>
          <w:bCs/>
          <w:color w:val="000000" w:themeColor="text1"/>
          <w:kern w:val="0"/>
          <w:sz w:val="32"/>
          <w:szCs w:val="32"/>
          <w:lang w:bidi="ar"/>
        </w:rPr>
        <w:t>4</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维修服务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）对公共设施设备检查并记录，发现损坏及时修理；</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）大楼日常养护维修，保持玻璃门窗等配件完好，开闭正常；</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color w:val="000000" w:themeColor="text1"/>
          <w:kern w:val="0"/>
          <w:sz w:val="32"/>
          <w:szCs w:val="32"/>
          <w:lang w:bidi="ar"/>
        </w:rPr>
        <w:t>）给排水设备运行维护管理，确保正常运行使用。对楼内、外管道排水沟进行清扫疏通，保证排水通畅；对供水系统管路、阀门等定期维护检修；</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color w:val="000000" w:themeColor="text1"/>
          <w:kern w:val="0"/>
          <w:sz w:val="32"/>
          <w:szCs w:val="32"/>
          <w:lang w:bidi="ar"/>
        </w:rPr>
        <w:t>）对供电系统及相关设备定期检查维护，建立相关管理制度，做到安全、合理、节约用电。供电运行和维修人员必须持证上岗。加强日常维护检修，确保公共使用的照明灯具、线路、开关等完好，保障用电安全；一旦发现问题及时排除故障；</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lastRenderedPageBreak/>
        <w:t>5</w:t>
      </w:r>
      <w:r w:rsidRPr="00970AF2">
        <w:rPr>
          <w:rFonts w:ascii="Times New Roman" w:eastAsia="仿宋_GB2312" w:hAnsi="Times New Roman" w:cs="Times New Roman"/>
          <w:color w:val="000000" w:themeColor="text1"/>
          <w:kern w:val="0"/>
          <w:sz w:val="32"/>
          <w:szCs w:val="32"/>
          <w:lang w:bidi="ar"/>
        </w:rPr>
        <w:t>）配合业主方管理部门进行设备的日常养护。</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kern w:val="0"/>
          <w:sz w:val="32"/>
          <w:szCs w:val="32"/>
          <w:lang w:bidi="ar"/>
        </w:rPr>
      </w:pPr>
      <w:r w:rsidRPr="00970AF2">
        <w:rPr>
          <w:rFonts w:ascii="Times New Roman" w:eastAsia="仿宋_GB2312" w:hAnsi="Times New Roman" w:cs="Times New Roman"/>
          <w:b/>
          <w:bCs/>
          <w:color w:val="000000" w:themeColor="text1"/>
          <w:kern w:val="0"/>
          <w:sz w:val="32"/>
          <w:szCs w:val="32"/>
          <w:lang w:bidi="ar"/>
        </w:rPr>
        <w:t>5.</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绿化养护服务</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落实责任人进行养护，实行巡查制度，建档记录，确保管理区域内公共绿地无破坏、无践踏、无明显黄土裸露现象，发现问题立即修复。</w:t>
      </w:r>
    </w:p>
    <w:p w:rsidR="00AE100F" w:rsidRPr="00970AF2" w:rsidRDefault="00A52BE0">
      <w:pPr>
        <w:spacing w:line="560" w:lineRule="exact"/>
        <w:ind w:firstLineChars="200" w:firstLine="643"/>
        <w:rPr>
          <w:rFonts w:ascii="Times New Roman" w:eastAsia="仿宋_GB2312" w:hAnsi="Times New Roman" w:cs="Times New Roman"/>
          <w:b/>
          <w:bCs/>
          <w:color w:val="000000" w:themeColor="text1"/>
          <w:sz w:val="32"/>
          <w:szCs w:val="32"/>
        </w:rPr>
      </w:pPr>
      <w:r w:rsidRPr="00970AF2">
        <w:rPr>
          <w:rFonts w:ascii="Times New Roman" w:eastAsia="仿宋_GB2312" w:hAnsi="Times New Roman" w:cs="Times New Roman"/>
          <w:b/>
          <w:bCs/>
          <w:color w:val="000000" w:themeColor="text1"/>
          <w:kern w:val="0"/>
          <w:sz w:val="32"/>
          <w:szCs w:val="32"/>
          <w:lang w:bidi="ar"/>
        </w:rPr>
        <w:t>6</w:t>
      </w:r>
      <w:r w:rsidRPr="00970AF2">
        <w:rPr>
          <w:rFonts w:ascii="Times New Roman" w:eastAsia="仿宋_GB2312" w:hAnsi="Times New Roman" w:cs="Times New Roman" w:hint="eastAsia"/>
          <w:b/>
          <w:bCs/>
          <w:color w:val="000000" w:themeColor="text1"/>
          <w:kern w:val="0"/>
          <w:sz w:val="32"/>
          <w:szCs w:val="32"/>
          <w:lang w:bidi="ar"/>
        </w:rPr>
        <w:t xml:space="preserve">. </w:t>
      </w:r>
      <w:r w:rsidRPr="00970AF2">
        <w:rPr>
          <w:rFonts w:ascii="Times New Roman" w:eastAsia="仿宋_GB2312" w:hAnsi="Times New Roman" w:cs="Times New Roman"/>
          <w:b/>
          <w:bCs/>
          <w:color w:val="000000" w:themeColor="text1"/>
          <w:kern w:val="0"/>
          <w:sz w:val="32"/>
          <w:szCs w:val="32"/>
          <w:lang w:bidi="ar"/>
        </w:rPr>
        <w:t>其他</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）做好各类情况下的应急服务工作；</w:t>
      </w:r>
    </w:p>
    <w:p w:rsidR="00AE100F" w:rsidRPr="00970AF2" w:rsidRDefault="00A52BE0">
      <w:pPr>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）做好合同约定的与物业服务</w:t>
      </w:r>
      <w:r w:rsidRPr="00970AF2">
        <w:rPr>
          <w:rFonts w:ascii="Times New Roman" w:eastAsia="仿宋_GB2312" w:hAnsi="Times New Roman" w:cs="Times New Roman" w:hint="eastAsia"/>
          <w:color w:val="000000" w:themeColor="text1"/>
          <w:kern w:val="0"/>
          <w:sz w:val="32"/>
          <w:szCs w:val="32"/>
          <w:lang w:bidi="ar"/>
        </w:rPr>
        <w:t>相关的其他</w:t>
      </w:r>
      <w:r w:rsidRPr="00970AF2">
        <w:rPr>
          <w:rFonts w:ascii="Times New Roman" w:eastAsia="仿宋_GB2312" w:hAnsi="Times New Roman" w:cs="Times New Roman"/>
          <w:color w:val="000000" w:themeColor="text1"/>
          <w:kern w:val="0"/>
          <w:sz w:val="32"/>
          <w:szCs w:val="32"/>
          <w:lang w:bidi="ar"/>
        </w:rPr>
        <w:t>工作。</w:t>
      </w:r>
    </w:p>
    <w:p w:rsidR="00AE100F" w:rsidRPr="00970AF2" w:rsidRDefault="00A52BE0">
      <w:pPr>
        <w:spacing w:line="560" w:lineRule="exact"/>
        <w:ind w:firstLineChars="196" w:firstLine="627"/>
        <w:rPr>
          <w:rFonts w:ascii="黑体" w:eastAsia="黑体" w:hAnsi="黑体" w:cs="黑体"/>
          <w:bCs/>
          <w:color w:val="000000" w:themeColor="text1"/>
          <w:sz w:val="32"/>
          <w:szCs w:val="32"/>
        </w:rPr>
      </w:pPr>
      <w:r w:rsidRPr="00970AF2">
        <w:rPr>
          <w:rFonts w:ascii="黑体" w:eastAsia="黑体" w:hAnsi="黑体" w:cs="黑体" w:hint="eastAsia"/>
          <w:bCs/>
          <w:color w:val="000000" w:themeColor="text1"/>
          <w:kern w:val="0"/>
          <w:sz w:val="32"/>
          <w:szCs w:val="32"/>
          <w:lang w:bidi="ar"/>
        </w:rPr>
        <w:t>五、人员素质要求：</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rPr>
        <w:t>项目经理：男性年龄不超过</w:t>
      </w:r>
      <w:r w:rsidRPr="00970AF2">
        <w:rPr>
          <w:rFonts w:ascii="Times New Roman" w:eastAsia="仿宋_GB2312" w:hAnsi="Times New Roman" w:cs="Times New Roman"/>
          <w:color w:val="000000" w:themeColor="text1"/>
          <w:kern w:val="0"/>
          <w:sz w:val="32"/>
          <w:szCs w:val="32"/>
        </w:rPr>
        <w:t>60</w:t>
      </w:r>
      <w:r w:rsidRPr="00970AF2">
        <w:rPr>
          <w:rFonts w:ascii="Times New Roman" w:eastAsia="仿宋_GB2312" w:hAnsi="Times New Roman" w:cs="Times New Roman"/>
          <w:color w:val="000000" w:themeColor="text1"/>
          <w:kern w:val="0"/>
          <w:sz w:val="32"/>
          <w:szCs w:val="32"/>
        </w:rPr>
        <w:t>岁，本科及以上学历，持有物业管理等相关职业能力证书，具有</w:t>
      </w:r>
      <w:r w:rsidRPr="00970AF2">
        <w:rPr>
          <w:rFonts w:ascii="Times New Roman" w:eastAsia="仿宋_GB2312" w:hAnsi="Times New Roman" w:cs="Times New Roman"/>
          <w:color w:val="000000" w:themeColor="text1"/>
          <w:kern w:val="0"/>
          <w:sz w:val="32"/>
          <w:szCs w:val="32"/>
        </w:rPr>
        <w:t>5</w:t>
      </w:r>
      <w:r w:rsidRPr="00970AF2">
        <w:rPr>
          <w:rFonts w:ascii="Times New Roman" w:eastAsia="仿宋_GB2312" w:hAnsi="Times New Roman" w:cs="Times New Roman"/>
          <w:color w:val="000000" w:themeColor="text1"/>
          <w:kern w:val="0"/>
          <w:sz w:val="32"/>
          <w:szCs w:val="32"/>
        </w:rPr>
        <w:t>年以上类似物业管理经验；</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rPr>
      </w:pPr>
      <w:r w:rsidRPr="00970AF2">
        <w:rPr>
          <w:rFonts w:ascii="Times New Roman" w:eastAsia="仿宋_GB2312" w:hAnsi="Times New Roman" w:cs="Times New Roman"/>
          <w:color w:val="000000" w:themeColor="text1"/>
          <w:kern w:val="0"/>
          <w:sz w:val="32"/>
          <w:szCs w:val="32"/>
        </w:rPr>
        <w:t>2</w:t>
      </w:r>
      <w:r w:rsidRPr="00970AF2">
        <w:rPr>
          <w:rFonts w:ascii="Times New Roman" w:eastAsia="仿宋_GB2312" w:hAnsi="Times New Roman" w:cs="Times New Roman" w:hint="eastAsia"/>
          <w:color w:val="000000" w:themeColor="text1"/>
          <w:kern w:val="0"/>
          <w:sz w:val="32"/>
          <w:szCs w:val="32"/>
        </w:rPr>
        <w:t xml:space="preserve">. </w:t>
      </w:r>
      <w:r w:rsidRPr="00970AF2">
        <w:rPr>
          <w:rFonts w:ascii="Times New Roman" w:eastAsia="仿宋_GB2312" w:hAnsi="Times New Roman" w:cs="Times New Roman"/>
          <w:color w:val="000000" w:themeColor="text1"/>
          <w:kern w:val="0"/>
          <w:sz w:val="32"/>
          <w:szCs w:val="32"/>
        </w:rPr>
        <w:t>内勤：男性年龄不超过</w:t>
      </w:r>
      <w:r w:rsidRPr="00970AF2">
        <w:rPr>
          <w:rFonts w:ascii="Times New Roman" w:eastAsia="仿宋_GB2312" w:hAnsi="Times New Roman" w:cs="Times New Roman"/>
          <w:color w:val="000000" w:themeColor="text1"/>
          <w:kern w:val="0"/>
          <w:sz w:val="32"/>
          <w:szCs w:val="32"/>
        </w:rPr>
        <w:t>60</w:t>
      </w:r>
      <w:r w:rsidRPr="00970AF2">
        <w:rPr>
          <w:rFonts w:ascii="Times New Roman" w:eastAsia="仿宋_GB2312" w:hAnsi="Times New Roman" w:cs="Times New Roman"/>
          <w:color w:val="000000" w:themeColor="text1"/>
          <w:kern w:val="0"/>
          <w:sz w:val="32"/>
          <w:szCs w:val="32"/>
        </w:rPr>
        <w:t>岁，女性不超过</w:t>
      </w:r>
      <w:r w:rsidRPr="00970AF2">
        <w:rPr>
          <w:rFonts w:ascii="Times New Roman" w:eastAsia="仿宋_GB2312" w:hAnsi="Times New Roman" w:cs="Times New Roman"/>
          <w:color w:val="000000" w:themeColor="text1"/>
          <w:kern w:val="0"/>
          <w:sz w:val="32"/>
          <w:szCs w:val="32"/>
        </w:rPr>
        <w:t>55</w:t>
      </w:r>
      <w:r w:rsidRPr="00970AF2">
        <w:rPr>
          <w:rFonts w:ascii="Times New Roman" w:eastAsia="仿宋_GB2312" w:hAnsi="Times New Roman" w:cs="Times New Roman"/>
          <w:color w:val="000000" w:themeColor="text1"/>
          <w:kern w:val="0"/>
          <w:sz w:val="32"/>
          <w:szCs w:val="32"/>
        </w:rPr>
        <w:t>岁，大专及以上学历，具有</w:t>
      </w:r>
      <w:r w:rsidRPr="00970AF2">
        <w:rPr>
          <w:rFonts w:ascii="Times New Roman" w:eastAsia="仿宋_GB2312" w:hAnsi="Times New Roman" w:cs="Times New Roman"/>
          <w:color w:val="000000" w:themeColor="text1"/>
          <w:kern w:val="0"/>
          <w:sz w:val="32"/>
          <w:szCs w:val="32"/>
        </w:rPr>
        <w:t>2</w:t>
      </w:r>
      <w:r w:rsidRPr="00970AF2">
        <w:rPr>
          <w:rFonts w:ascii="Times New Roman" w:eastAsia="仿宋_GB2312" w:hAnsi="Times New Roman" w:cs="Times New Roman"/>
          <w:color w:val="000000" w:themeColor="text1"/>
          <w:kern w:val="0"/>
          <w:sz w:val="32"/>
          <w:szCs w:val="32"/>
        </w:rPr>
        <w:t>年以上类似物业管理经验；</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rPr>
        <w:t>3</w:t>
      </w:r>
      <w:r w:rsidRPr="00970AF2">
        <w:rPr>
          <w:rFonts w:ascii="Times New Roman" w:eastAsia="仿宋_GB2312" w:hAnsi="Times New Roman" w:cs="Times New Roman" w:hint="eastAsia"/>
          <w:color w:val="000000" w:themeColor="text1"/>
          <w:kern w:val="0"/>
          <w:sz w:val="32"/>
          <w:szCs w:val="32"/>
        </w:rPr>
        <w:t xml:space="preserve">. </w:t>
      </w:r>
      <w:r w:rsidRPr="00970AF2">
        <w:rPr>
          <w:rFonts w:ascii="Times New Roman" w:eastAsia="仿宋_GB2312" w:hAnsi="Times New Roman" w:cs="Times New Roman"/>
          <w:color w:val="000000" w:themeColor="text1"/>
          <w:kern w:val="0"/>
          <w:sz w:val="32"/>
          <w:szCs w:val="32"/>
        </w:rPr>
        <w:t>保安队员：男性年龄不超过</w:t>
      </w:r>
      <w:r w:rsidRPr="00970AF2">
        <w:rPr>
          <w:rFonts w:ascii="Times New Roman" w:eastAsia="仿宋_GB2312" w:hAnsi="Times New Roman" w:cs="Times New Roman"/>
          <w:color w:val="000000" w:themeColor="text1"/>
          <w:kern w:val="0"/>
          <w:sz w:val="32"/>
          <w:szCs w:val="32"/>
        </w:rPr>
        <w:t>60</w:t>
      </w:r>
      <w:r w:rsidRPr="00970AF2">
        <w:rPr>
          <w:rFonts w:ascii="Times New Roman" w:eastAsia="仿宋_GB2312" w:hAnsi="Times New Roman" w:cs="Times New Roman"/>
          <w:color w:val="000000" w:themeColor="text1"/>
          <w:kern w:val="0"/>
          <w:sz w:val="32"/>
          <w:szCs w:val="32"/>
        </w:rPr>
        <w:t>岁</w:t>
      </w:r>
      <w:r w:rsidRPr="00970AF2">
        <w:rPr>
          <w:rFonts w:ascii="Times New Roman" w:eastAsia="仿宋_GB2312" w:hAnsi="Times New Roman" w:cs="Times New Roman" w:hint="eastAsia"/>
          <w:color w:val="000000" w:themeColor="text1"/>
          <w:kern w:val="0"/>
          <w:sz w:val="32"/>
          <w:szCs w:val="32"/>
        </w:rPr>
        <w:t>，</w:t>
      </w:r>
      <w:r w:rsidRPr="00970AF2">
        <w:rPr>
          <w:rFonts w:ascii="Times New Roman" w:eastAsia="仿宋_GB2312" w:hAnsi="Times New Roman" w:cs="Times New Roman"/>
          <w:color w:val="000000" w:themeColor="text1"/>
          <w:kern w:val="0"/>
          <w:sz w:val="32"/>
          <w:szCs w:val="32"/>
          <w:lang w:bidi="ar"/>
        </w:rPr>
        <w:t>年龄</w:t>
      </w:r>
      <w:r w:rsidRPr="00970AF2">
        <w:rPr>
          <w:rFonts w:ascii="Times New Roman" w:eastAsia="仿宋_GB2312" w:hAnsi="Times New Roman" w:cs="Times New Roman"/>
          <w:color w:val="000000" w:themeColor="text1"/>
          <w:kern w:val="0"/>
          <w:sz w:val="32"/>
          <w:szCs w:val="32"/>
          <w:lang w:bidi="ar"/>
        </w:rPr>
        <w:t>50</w:t>
      </w:r>
      <w:r w:rsidRPr="00970AF2">
        <w:rPr>
          <w:rFonts w:ascii="Times New Roman" w:eastAsia="仿宋_GB2312" w:hAnsi="Times New Roman" w:cs="Times New Roman"/>
          <w:color w:val="000000" w:themeColor="text1"/>
          <w:kern w:val="0"/>
          <w:sz w:val="32"/>
          <w:szCs w:val="32"/>
          <w:lang w:bidi="ar"/>
        </w:rPr>
        <w:t>岁以下不得少于三分之一，身体健康，品貌端正，持有保安员上岗证；</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维修工：</w:t>
      </w:r>
      <w:r w:rsidRPr="00970AF2">
        <w:rPr>
          <w:rFonts w:ascii="Times New Roman" w:eastAsia="仿宋_GB2312" w:hAnsi="Times New Roman" w:cs="Times New Roman"/>
          <w:color w:val="000000" w:themeColor="text1"/>
          <w:kern w:val="0"/>
          <w:sz w:val="32"/>
          <w:szCs w:val="32"/>
        </w:rPr>
        <w:t>男性年龄不超过</w:t>
      </w:r>
      <w:r w:rsidRPr="00970AF2">
        <w:rPr>
          <w:rFonts w:ascii="Times New Roman" w:eastAsia="仿宋_GB2312" w:hAnsi="Times New Roman" w:cs="Times New Roman"/>
          <w:color w:val="000000" w:themeColor="text1"/>
          <w:kern w:val="0"/>
          <w:sz w:val="32"/>
          <w:szCs w:val="32"/>
        </w:rPr>
        <w:t>60</w:t>
      </w:r>
      <w:r w:rsidRPr="00970AF2">
        <w:rPr>
          <w:rFonts w:ascii="Times New Roman" w:eastAsia="仿宋_GB2312" w:hAnsi="Times New Roman" w:cs="Times New Roman"/>
          <w:color w:val="000000" w:themeColor="text1"/>
          <w:kern w:val="0"/>
          <w:sz w:val="32"/>
          <w:szCs w:val="32"/>
        </w:rPr>
        <w:t>岁，</w:t>
      </w:r>
      <w:r w:rsidRPr="00970AF2">
        <w:rPr>
          <w:rFonts w:ascii="Times New Roman" w:eastAsia="仿宋_GB2312" w:hAnsi="Times New Roman" w:cs="Times New Roman"/>
          <w:color w:val="000000" w:themeColor="text1"/>
          <w:kern w:val="0"/>
          <w:sz w:val="32"/>
          <w:szCs w:val="32"/>
          <w:lang w:bidi="ar"/>
        </w:rPr>
        <w:t>持有水电工证上岗；</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保洁人员：</w:t>
      </w:r>
      <w:r w:rsidRPr="00970AF2">
        <w:rPr>
          <w:rFonts w:ascii="Times New Roman" w:eastAsia="仿宋_GB2312" w:hAnsi="Times New Roman" w:cs="Times New Roman"/>
          <w:color w:val="000000" w:themeColor="text1"/>
          <w:kern w:val="0"/>
          <w:sz w:val="32"/>
          <w:szCs w:val="32"/>
        </w:rPr>
        <w:t>男性年龄不超过</w:t>
      </w:r>
      <w:r w:rsidRPr="00970AF2">
        <w:rPr>
          <w:rFonts w:ascii="Times New Roman" w:eastAsia="仿宋_GB2312" w:hAnsi="Times New Roman" w:cs="Times New Roman"/>
          <w:color w:val="000000" w:themeColor="text1"/>
          <w:kern w:val="0"/>
          <w:sz w:val="32"/>
          <w:szCs w:val="32"/>
        </w:rPr>
        <w:t>60</w:t>
      </w:r>
      <w:r w:rsidRPr="00970AF2">
        <w:rPr>
          <w:rFonts w:ascii="Times New Roman" w:eastAsia="仿宋_GB2312" w:hAnsi="Times New Roman" w:cs="Times New Roman"/>
          <w:color w:val="000000" w:themeColor="text1"/>
          <w:kern w:val="0"/>
          <w:sz w:val="32"/>
          <w:szCs w:val="32"/>
        </w:rPr>
        <w:t>岁，女性不超过</w:t>
      </w:r>
      <w:r w:rsidRPr="00970AF2">
        <w:rPr>
          <w:rFonts w:ascii="Times New Roman" w:eastAsia="仿宋_GB2312" w:hAnsi="Times New Roman" w:cs="Times New Roman"/>
          <w:color w:val="000000" w:themeColor="text1"/>
          <w:kern w:val="0"/>
          <w:sz w:val="32"/>
          <w:szCs w:val="32"/>
        </w:rPr>
        <w:t>55</w:t>
      </w:r>
      <w:r w:rsidRPr="00970AF2">
        <w:rPr>
          <w:rFonts w:ascii="Times New Roman" w:eastAsia="仿宋_GB2312" w:hAnsi="Times New Roman" w:cs="Times New Roman"/>
          <w:color w:val="000000" w:themeColor="text1"/>
          <w:kern w:val="0"/>
          <w:sz w:val="32"/>
          <w:szCs w:val="32"/>
        </w:rPr>
        <w:t>岁，</w:t>
      </w:r>
      <w:r w:rsidRPr="00970AF2">
        <w:rPr>
          <w:rFonts w:ascii="Times New Roman" w:eastAsia="仿宋_GB2312" w:hAnsi="Times New Roman" w:cs="Times New Roman"/>
          <w:color w:val="000000" w:themeColor="text1"/>
          <w:kern w:val="0"/>
          <w:sz w:val="32"/>
          <w:szCs w:val="32"/>
          <w:lang w:bidi="ar"/>
        </w:rPr>
        <w:t>经培训合格后上岗。</w:t>
      </w:r>
    </w:p>
    <w:p w:rsidR="00AE100F" w:rsidRPr="00970AF2" w:rsidRDefault="00A52BE0">
      <w:pPr>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本项目管理服务范围，涉及关键和重要部门，因此所有参与物业管理工作的人员，必须通过政治审查。不得有来历不明或有社会不良记录、刑事犯罪记录人员参与工作。</w:t>
      </w:r>
      <w:r w:rsidRPr="00970AF2">
        <w:rPr>
          <w:rFonts w:ascii="Times New Roman" w:eastAsia="仿宋_GB2312" w:hAnsi="Times New Roman" w:cs="Times New Roman"/>
          <w:color w:val="000000" w:themeColor="text1"/>
          <w:kern w:val="0"/>
          <w:sz w:val="32"/>
          <w:szCs w:val="32"/>
          <w:lang w:bidi="ar"/>
        </w:rPr>
        <w:t> </w:t>
      </w:r>
    </w:p>
    <w:p w:rsidR="00AE100F" w:rsidRPr="00970AF2" w:rsidRDefault="00A52BE0">
      <w:pPr>
        <w:adjustRightInd w:val="0"/>
        <w:spacing w:line="560" w:lineRule="exact"/>
        <w:ind w:firstLineChars="200" w:firstLine="640"/>
        <w:rPr>
          <w:rFonts w:ascii="黑体" w:eastAsia="黑体" w:hAnsi="黑体" w:cs="黑体"/>
          <w:bCs/>
          <w:color w:val="000000" w:themeColor="text1"/>
          <w:sz w:val="32"/>
          <w:szCs w:val="32"/>
        </w:rPr>
      </w:pPr>
      <w:r w:rsidRPr="00970AF2">
        <w:rPr>
          <w:rFonts w:ascii="黑体" w:eastAsia="黑体" w:hAnsi="黑体" w:cs="黑体" w:hint="eastAsia"/>
          <w:bCs/>
          <w:color w:val="000000" w:themeColor="text1"/>
          <w:kern w:val="0"/>
          <w:sz w:val="32"/>
          <w:szCs w:val="32"/>
          <w:lang w:bidi="ar"/>
        </w:rPr>
        <w:lastRenderedPageBreak/>
        <w:t>六、本项目物业管理服务成本</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物业服务人员的人员工资、人员福利等全部人员费用；</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物业服务的行政办公费用，包括办公材料、公众责任险、雇主责任保险等；</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物业服务的各类耗材，包括保洁耗材（不含餐巾纸、大卷纸、擦手纸）、保安耗材、维修耗材，其中维修耗材为单件</w:t>
      </w:r>
      <w:r w:rsidRPr="00970AF2">
        <w:rPr>
          <w:rFonts w:ascii="Times New Roman" w:eastAsia="仿宋_GB2312" w:hAnsi="Times New Roman" w:cs="Times New Roman"/>
          <w:color w:val="000000" w:themeColor="text1"/>
          <w:kern w:val="0"/>
          <w:sz w:val="32"/>
          <w:szCs w:val="32"/>
          <w:lang w:bidi="ar"/>
        </w:rPr>
        <w:t>300</w:t>
      </w:r>
      <w:r w:rsidRPr="00970AF2">
        <w:rPr>
          <w:rFonts w:ascii="Times New Roman" w:eastAsia="仿宋_GB2312" w:hAnsi="Times New Roman" w:cs="Times New Roman"/>
          <w:color w:val="000000" w:themeColor="text1"/>
          <w:kern w:val="0"/>
          <w:sz w:val="32"/>
          <w:szCs w:val="32"/>
          <w:lang w:bidi="ar"/>
        </w:rPr>
        <w:t>元及以下的材料；</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物业管理企业管理费与利润；</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sz w:val="32"/>
          <w:szCs w:val="32"/>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营业税金；</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6</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物业管理企业认为其他必要的相关费用。</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7</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本项目预算总价为</w:t>
      </w:r>
      <w:r w:rsidRPr="00970AF2">
        <w:rPr>
          <w:rFonts w:ascii="Times New Roman" w:eastAsia="仿宋_GB2312" w:hAnsi="Times New Roman" w:cs="Times New Roman"/>
          <w:color w:val="000000" w:themeColor="text1"/>
          <w:kern w:val="0"/>
          <w:sz w:val="32"/>
          <w:szCs w:val="32"/>
          <w:lang w:bidi="ar"/>
        </w:rPr>
        <w:t>1672968</w:t>
      </w:r>
      <w:r w:rsidRPr="00970AF2">
        <w:rPr>
          <w:rFonts w:ascii="Times New Roman" w:eastAsia="仿宋_GB2312" w:hAnsi="Times New Roman" w:cs="Times New Roman"/>
          <w:color w:val="000000" w:themeColor="text1"/>
          <w:kern w:val="0"/>
          <w:sz w:val="32"/>
          <w:szCs w:val="32"/>
          <w:lang w:bidi="ar"/>
        </w:rPr>
        <w:t>元人民币，其中委托管理项目由</w:t>
      </w:r>
      <w:r w:rsidRPr="00970AF2">
        <w:rPr>
          <w:rFonts w:ascii="Times New Roman" w:eastAsia="仿宋_GB2312" w:hAnsi="Times New Roman" w:cs="Times New Roman"/>
          <w:color w:val="000000" w:themeColor="text1"/>
          <w:sz w:val="32"/>
          <w:szCs w:val="32"/>
        </w:rPr>
        <w:t>中标人物业公司委托</w:t>
      </w:r>
      <w:r w:rsidRPr="00970AF2">
        <w:rPr>
          <w:rFonts w:ascii="Times New Roman" w:eastAsia="仿宋_GB2312" w:hAnsi="Times New Roman" w:cs="Times New Roman"/>
          <w:color w:val="000000" w:themeColor="text1"/>
          <w:kern w:val="0"/>
          <w:sz w:val="32"/>
          <w:szCs w:val="32"/>
          <w:lang w:bidi="ar"/>
        </w:rPr>
        <w:t>有专业资质的维保单位，委托管理项目是绿化养护、垃圾清运、水箱清洗（</w:t>
      </w: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color w:val="000000" w:themeColor="text1"/>
          <w:kern w:val="0"/>
          <w:sz w:val="32"/>
          <w:szCs w:val="32"/>
          <w:lang w:bidi="ar"/>
        </w:rPr>
        <w:t>次</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年）和外墙玻璃清洗（</w:t>
      </w: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次</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年）；委托管理项目费用统一计入投标成本。</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8</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付款方法：按季支付。资金支付与考核分数挂钩，提取合同总价的</w:t>
      </w:r>
      <w:r w:rsidRPr="00970AF2">
        <w:rPr>
          <w:rFonts w:ascii="Times New Roman" w:eastAsia="仿宋_GB2312" w:hAnsi="Times New Roman" w:cs="Times New Roman"/>
          <w:color w:val="000000" w:themeColor="text1"/>
          <w:kern w:val="0"/>
          <w:sz w:val="32"/>
          <w:szCs w:val="32"/>
          <w:lang w:bidi="ar"/>
        </w:rPr>
        <w:t>10%</w:t>
      </w:r>
      <w:r w:rsidRPr="00970AF2">
        <w:rPr>
          <w:rFonts w:ascii="Times New Roman" w:eastAsia="仿宋_GB2312" w:hAnsi="Times New Roman" w:cs="Times New Roman"/>
          <w:color w:val="000000" w:themeColor="text1"/>
          <w:kern w:val="0"/>
          <w:sz w:val="32"/>
          <w:szCs w:val="32"/>
          <w:lang w:bidi="ar"/>
        </w:rPr>
        <w:t>作为季度考核经费，剩余合同总价的</w:t>
      </w:r>
      <w:r w:rsidRPr="00970AF2">
        <w:rPr>
          <w:rFonts w:ascii="Times New Roman" w:eastAsia="仿宋_GB2312" w:hAnsi="Times New Roman" w:cs="Times New Roman"/>
          <w:color w:val="000000" w:themeColor="text1"/>
          <w:kern w:val="0"/>
          <w:sz w:val="32"/>
          <w:szCs w:val="32"/>
          <w:lang w:bidi="ar"/>
        </w:rPr>
        <w:t>90%</w:t>
      </w:r>
      <w:r w:rsidRPr="00970AF2">
        <w:rPr>
          <w:rFonts w:ascii="Times New Roman" w:eastAsia="仿宋_GB2312" w:hAnsi="Times New Roman" w:cs="Times New Roman"/>
          <w:color w:val="000000" w:themeColor="text1"/>
          <w:kern w:val="0"/>
          <w:sz w:val="32"/>
          <w:szCs w:val="32"/>
          <w:lang w:bidi="ar"/>
        </w:rPr>
        <w:t>作为服务经费按季度支付，每季度考核通过后，次月考核经费连同服务费一并支付。考核得分</w:t>
      </w:r>
      <w:r w:rsidRPr="00970AF2">
        <w:rPr>
          <w:rFonts w:ascii="Times New Roman" w:eastAsia="仿宋_GB2312" w:hAnsi="Times New Roman" w:cs="Times New Roman"/>
          <w:color w:val="000000" w:themeColor="text1"/>
          <w:kern w:val="0"/>
          <w:sz w:val="32"/>
          <w:szCs w:val="32"/>
          <w:lang w:bidi="ar"/>
        </w:rPr>
        <w:t>90</w:t>
      </w:r>
      <w:r w:rsidRPr="00970AF2">
        <w:rPr>
          <w:rFonts w:ascii="Times New Roman" w:eastAsia="仿宋_GB2312" w:hAnsi="Times New Roman" w:cs="Times New Roman"/>
          <w:color w:val="000000" w:themeColor="text1"/>
          <w:kern w:val="0"/>
          <w:sz w:val="32"/>
          <w:szCs w:val="32"/>
          <w:lang w:bidi="ar"/>
        </w:rPr>
        <w:t>分及以上，考核经费全额支付，</w:t>
      </w:r>
      <w:r w:rsidRPr="00970AF2">
        <w:rPr>
          <w:rFonts w:ascii="Times New Roman" w:eastAsia="仿宋_GB2312" w:hAnsi="Times New Roman" w:cs="Times New Roman"/>
          <w:color w:val="000000" w:themeColor="text1"/>
          <w:kern w:val="0"/>
          <w:sz w:val="32"/>
          <w:szCs w:val="32"/>
          <w:lang w:bidi="ar"/>
        </w:rPr>
        <w:t>80-89</w:t>
      </w:r>
      <w:r w:rsidRPr="00970AF2">
        <w:rPr>
          <w:rFonts w:ascii="Times New Roman" w:eastAsia="仿宋_GB2312" w:hAnsi="Times New Roman" w:cs="Times New Roman"/>
          <w:color w:val="000000" w:themeColor="text1"/>
          <w:kern w:val="0"/>
          <w:sz w:val="32"/>
          <w:szCs w:val="32"/>
          <w:lang w:bidi="ar"/>
        </w:rPr>
        <w:t>分，支付</w:t>
      </w:r>
      <w:r w:rsidRPr="00970AF2">
        <w:rPr>
          <w:rFonts w:ascii="Times New Roman" w:eastAsia="仿宋_GB2312" w:hAnsi="Times New Roman" w:cs="Times New Roman"/>
          <w:color w:val="000000" w:themeColor="text1"/>
          <w:kern w:val="0"/>
          <w:sz w:val="32"/>
          <w:szCs w:val="32"/>
          <w:lang w:bidi="ar"/>
        </w:rPr>
        <w:t>90%</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70-79</w:t>
      </w:r>
      <w:r w:rsidRPr="00970AF2">
        <w:rPr>
          <w:rFonts w:ascii="Times New Roman" w:eastAsia="仿宋_GB2312" w:hAnsi="Times New Roman" w:cs="Times New Roman"/>
          <w:color w:val="000000" w:themeColor="text1"/>
          <w:kern w:val="0"/>
          <w:sz w:val="32"/>
          <w:szCs w:val="32"/>
          <w:lang w:bidi="ar"/>
        </w:rPr>
        <w:t>分，支付</w:t>
      </w:r>
      <w:r w:rsidRPr="00970AF2">
        <w:rPr>
          <w:rFonts w:ascii="Times New Roman" w:eastAsia="仿宋_GB2312" w:hAnsi="Times New Roman" w:cs="Times New Roman"/>
          <w:color w:val="000000" w:themeColor="text1"/>
          <w:kern w:val="0"/>
          <w:sz w:val="32"/>
          <w:szCs w:val="32"/>
          <w:lang w:bidi="ar"/>
        </w:rPr>
        <w:t>80%</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60-69</w:t>
      </w:r>
      <w:r w:rsidRPr="00970AF2">
        <w:rPr>
          <w:rFonts w:ascii="Times New Roman" w:eastAsia="仿宋_GB2312" w:hAnsi="Times New Roman" w:cs="Times New Roman"/>
          <w:color w:val="000000" w:themeColor="text1"/>
          <w:kern w:val="0"/>
          <w:sz w:val="32"/>
          <w:szCs w:val="32"/>
          <w:lang w:bidi="ar"/>
        </w:rPr>
        <w:t>分，支付</w:t>
      </w:r>
      <w:r w:rsidRPr="00970AF2">
        <w:rPr>
          <w:rFonts w:ascii="Times New Roman" w:eastAsia="仿宋_GB2312" w:hAnsi="Times New Roman" w:cs="Times New Roman"/>
          <w:color w:val="000000" w:themeColor="text1"/>
          <w:kern w:val="0"/>
          <w:sz w:val="32"/>
          <w:szCs w:val="32"/>
          <w:lang w:bidi="ar"/>
        </w:rPr>
        <w:t>70%</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60</w:t>
      </w:r>
      <w:r w:rsidRPr="00970AF2">
        <w:rPr>
          <w:rFonts w:ascii="Times New Roman" w:eastAsia="仿宋_GB2312" w:hAnsi="Times New Roman" w:cs="Times New Roman"/>
          <w:color w:val="000000" w:themeColor="text1"/>
          <w:kern w:val="0"/>
          <w:sz w:val="32"/>
          <w:szCs w:val="32"/>
          <w:lang w:bidi="ar"/>
        </w:rPr>
        <w:t>分以下（不包括</w:t>
      </w:r>
      <w:r w:rsidRPr="00970AF2">
        <w:rPr>
          <w:rFonts w:ascii="Times New Roman" w:eastAsia="仿宋_GB2312" w:hAnsi="Times New Roman" w:cs="Times New Roman"/>
          <w:color w:val="000000" w:themeColor="text1"/>
          <w:kern w:val="0"/>
          <w:sz w:val="32"/>
          <w:szCs w:val="32"/>
          <w:lang w:bidi="ar"/>
        </w:rPr>
        <w:t>60</w:t>
      </w:r>
      <w:r w:rsidRPr="00970AF2">
        <w:rPr>
          <w:rFonts w:ascii="Times New Roman" w:eastAsia="仿宋_GB2312" w:hAnsi="Times New Roman" w:cs="Times New Roman"/>
          <w:color w:val="000000" w:themeColor="text1"/>
          <w:kern w:val="0"/>
          <w:sz w:val="32"/>
          <w:szCs w:val="32"/>
          <w:lang w:bidi="ar"/>
        </w:rPr>
        <w:t>分），支付</w:t>
      </w:r>
      <w:r w:rsidRPr="00970AF2">
        <w:rPr>
          <w:rFonts w:ascii="Times New Roman" w:eastAsia="仿宋_GB2312" w:hAnsi="Times New Roman" w:cs="Times New Roman"/>
          <w:color w:val="000000" w:themeColor="text1"/>
          <w:kern w:val="0"/>
          <w:sz w:val="32"/>
          <w:szCs w:val="32"/>
          <w:lang w:bidi="ar"/>
        </w:rPr>
        <w:t>60%</w:t>
      </w:r>
      <w:r w:rsidRPr="00970AF2">
        <w:rPr>
          <w:rFonts w:ascii="Times New Roman" w:eastAsia="仿宋_GB2312" w:hAnsi="Times New Roman" w:cs="Times New Roman"/>
          <w:color w:val="000000" w:themeColor="text1"/>
          <w:kern w:val="0"/>
          <w:sz w:val="32"/>
          <w:szCs w:val="32"/>
          <w:lang w:bidi="ar"/>
        </w:rPr>
        <w:t>并解除合同，由此产生的相关事后均由管理公司自行负责处理。</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9.</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sz w:val="32"/>
          <w:szCs w:val="32"/>
        </w:rPr>
        <w:t>物业人员在工作中发生工伤或事故概由中标人物业公司</w:t>
      </w:r>
      <w:r w:rsidRPr="00970AF2">
        <w:rPr>
          <w:rFonts w:ascii="Times New Roman" w:eastAsia="仿宋_GB2312" w:hAnsi="Times New Roman" w:cs="Times New Roman"/>
          <w:color w:val="000000" w:themeColor="text1"/>
          <w:sz w:val="32"/>
          <w:szCs w:val="32"/>
        </w:rPr>
        <w:lastRenderedPageBreak/>
        <w:t>承担，均与采购人无关；由于中标人物业公司提供的服务或物业人员的原因造成他人受伤或财产受损等情况，由中标人物业公司承担，与采购人无关，如给采购人造成损失，采购人有权要求物业公司赔偿，并有权在应付款中扣除。</w:t>
      </w:r>
    </w:p>
    <w:p w:rsidR="00AE100F" w:rsidRPr="00970AF2" w:rsidRDefault="00A52BE0">
      <w:pPr>
        <w:adjustRightInd w:val="0"/>
        <w:spacing w:line="560" w:lineRule="exact"/>
        <w:ind w:firstLineChars="200" w:firstLine="640"/>
        <w:rPr>
          <w:rFonts w:ascii="黑体" w:eastAsia="黑体" w:hAnsi="黑体" w:cs="黑体"/>
          <w:bCs/>
          <w:color w:val="000000" w:themeColor="text1"/>
          <w:kern w:val="0"/>
          <w:sz w:val="32"/>
          <w:szCs w:val="32"/>
          <w:lang w:bidi="ar"/>
        </w:rPr>
      </w:pPr>
      <w:r w:rsidRPr="00970AF2">
        <w:rPr>
          <w:rFonts w:ascii="黑体" w:eastAsia="黑体" w:hAnsi="黑体" w:cs="黑体" w:hint="eastAsia"/>
          <w:bCs/>
          <w:color w:val="000000" w:themeColor="text1"/>
          <w:kern w:val="0"/>
          <w:sz w:val="32"/>
          <w:szCs w:val="32"/>
          <w:lang w:bidi="ar"/>
        </w:rPr>
        <w:t>七、本项目的其他要求</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物业服务人员聘用及人员变动，配备人员需报业主方备案。</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2</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本项目合同不得转让、合同主体部分不得分包，合同非主体部分经采购人确认可以委托专项服务单位实行服务的则允许分包，分包履行的具体内容详见采购需求。</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3</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服务期限自合同签订之日起</w:t>
      </w:r>
      <w:r w:rsidRPr="00970AF2">
        <w:rPr>
          <w:rFonts w:ascii="Times New Roman" w:eastAsia="仿宋_GB2312" w:hAnsi="Times New Roman" w:cs="Times New Roman"/>
          <w:color w:val="000000" w:themeColor="text1"/>
          <w:kern w:val="0"/>
          <w:sz w:val="32"/>
          <w:szCs w:val="32"/>
          <w:lang w:bidi="ar"/>
        </w:rPr>
        <w:t>1</w:t>
      </w:r>
      <w:r w:rsidRPr="00970AF2">
        <w:rPr>
          <w:rFonts w:ascii="Times New Roman" w:eastAsia="仿宋_GB2312" w:hAnsi="Times New Roman" w:cs="Times New Roman"/>
          <w:color w:val="000000" w:themeColor="text1"/>
          <w:kern w:val="0"/>
          <w:sz w:val="32"/>
          <w:szCs w:val="32"/>
          <w:lang w:bidi="ar"/>
        </w:rPr>
        <w:t>年。</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4</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为了特殊服务项目工作的稳定性和延续性，本项目中委托外包项目实行分包维保服务，包括垃圾清运、绿化养护、水箱清洗和外墙玻璃清洗由物业公司委托专业资质的维保单位服务，本项目服务期限内由物业公司与维保单位订立委托服务合同，不得再次转包、分包。物业公司有义务监督维保单位合同履行情况，外包项目纳入采购人对中标人物业公司的考核。</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5</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w:t>
      </w:r>
      <w:r w:rsidRPr="00970AF2">
        <w:rPr>
          <w:rFonts w:ascii="Times New Roman" w:eastAsia="仿宋_GB2312" w:hAnsi="Times New Roman" w:cs="Times New Roman"/>
          <w:color w:val="000000" w:themeColor="text1"/>
          <w:kern w:val="0"/>
          <w:sz w:val="32"/>
          <w:szCs w:val="32"/>
          <w:lang w:bidi="ar"/>
        </w:rPr>
        <w:t>中标供应商应当自开始保安服务之日起</w:t>
      </w:r>
      <w:r w:rsidRPr="00970AF2">
        <w:rPr>
          <w:rFonts w:ascii="Times New Roman" w:eastAsia="仿宋_GB2312" w:hAnsi="Times New Roman" w:cs="Times New Roman"/>
          <w:color w:val="000000" w:themeColor="text1"/>
          <w:kern w:val="0"/>
          <w:sz w:val="32"/>
          <w:szCs w:val="32"/>
          <w:lang w:bidi="ar"/>
        </w:rPr>
        <w:t>30</w:t>
      </w:r>
      <w:r w:rsidRPr="00970AF2">
        <w:rPr>
          <w:rFonts w:ascii="Times New Roman" w:eastAsia="仿宋_GB2312" w:hAnsi="Times New Roman" w:cs="Times New Roman"/>
          <w:color w:val="000000" w:themeColor="text1"/>
          <w:kern w:val="0"/>
          <w:sz w:val="32"/>
          <w:szCs w:val="32"/>
          <w:lang w:bidi="ar"/>
        </w:rPr>
        <w:t>日内向所在地</w:t>
      </w:r>
      <w:r w:rsidR="00723E46" w:rsidRPr="00970AF2">
        <w:rPr>
          <w:rFonts w:ascii="Times New Roman" w:eastAsia="仿宋_GB2312" w:hAnsi="Times New Roman" w:cs="Times New Roman" w:hint="eastAsia"/>
          <w:color w:val="000000" w:themeColor="text1"/>
          <w:kern w:val="0"/>
          <w:sz w:val="32"/>
          <w:szCs w:val="32"/>
          <w:lang w:bidi="ar"/>
        </w:rPr>
        <w:t>设</w:t>
      </w:r>
      <w:bookmarkStart w:id="0" w:name="_GoBack"/>
      <w:bookmarkEnd w:id="0"/>
      <w:r w:rsidRPr="00970AF2">
        <w:rPr>
          <w:rFonts w:ascii="Times New Roman" w:eastAsia="仿宋_GB2312" w:hAnsi="Times New Roman" w:cs="Times New Roman"/>
          <w:color w:val="000000" w:themeColor="text1"/>
          <w:kern w:val="0"/>
          <w:sz w:val="32"/>
          <w:szCs w:val="32"/>
          <w:lang w:bidi="ar"/>
        </w:rPr>
        <w:t>区的市级人民政府公安机关备案。（提供承诺函或提供《自行招用保安员单位备案证明》）</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color w:val="000000" w:themeColor="text1"/>
          <w:kern w:val="0"/>
          <w:sz w:val="32"/>
          <w:szCs w:val="32"/>
          <w:lang w:bidi="ar"/>
        </w:rPr>
        <w:t>6</w:t>
      </w:r>
      <w:r w:rsidRPr="00970AF2">
        <w:rPr>
          <w:rFonts w:ascii="Times New Roman" w:eastAsia="仿宋_GB2312" w:hAnsi="Times New Roman" w:cs="Times New Roman" w:hint="eastAsia"/>
          <w:color w:val="000000" w:themeColor="text1"/>
          <w:kern w:val="0"/>
          <w:sz w:val="32"/>
          <w:szCs w:val="32"/>
          <w:lang w:bidi="ar"/>
        </w:rPr>
        <w:t xml:space="preserve">. </w:t>
      </w:r>
      <w:r w:rsidRPr="00970AF2">
        <w:rPr>
          <w:rFonts w:ascii="Times New Roman" w:eastAsia="仿宋_GB2312" w:hAnsi="Times New Roman" w:cs="Times New Roman"/>
          <w:color w:val="000000" w:themeColor="text1"/>
          <w:kern w:val="0"/>
          <w:sz w:val="32"/>
          <w:szCs w:val="32"/>
          <w:lang w:bidi="ar"/>
        </w:rPr>
        <w:t>供应商能力要求：通过质量管理体系认证、职业健康安全管理体系认证、环境管理体系认证，并在认证有效期内的优先</w:t>
      </w:r>
      <w:r w:rsidRPr="00970AF2">
        <w:rPr>
          <w:rFonts w:ascii="Times New Roman" w:eastAsia="仿宋_GB2312" w:hAnsi="Times New Roman" w:cs="Times New Roman"/>
          <w:color w:val="000000" w:themeColor="text1"/>
          <w:kern w:val="0"/>
          <w:sz w:val="32"/>
          <w:szCs w:val="32"/>
          <w:lang w:bidi="ar"/>
        </w:rPr>
        <w:lastRenderedPageBreak/>
        <w:t>考虑。</w:t>
      </w:r>
    </w:p>
    <w:p w:rsidR="00AE100F" w:rsidRPr="00970AF2" w:rsidRDefault="00A52BE0">
      <w:pPr>
        <w:adjustRightInd w:val="0"/>
        <w:spacing w:line="560" w:lineRule="exact"/>
        <w:ind w:firstLineChars="200" w:firstLine="640"/>
        <w:rPr>
          <w:rFonts w:ascii="黑体" w:eastAsia="黑体" w:hAnsi="黑体" w:cs="黑体"/>
          <w:color w:val="000000" w:themeColor="text1"/>
          <w:kern w:val="0"/>
          <w:sz w:val="32"/>
          <w:szCs w:val="32"/>
          <w:lang w:bidi="ar"/>
        </w:rPr>
      </w:pPr>
      <w:r w:rsidRPr="00970AF2">
        <w:rPr>
          <w:rFonts w:ascii="黑体" w:eastAsia="黑体" w:hAnsi="黑体" w:cs="黑体" w:hint="eastAsia"/>
          <w:color w:val="000000" w:themeColor="text1"/>
          <w:kern w:val="0"/>
          <w:sz w:val="32"/>
          <w:szCs w:val="32"/>
          <w:lang w:bidi="ar"/>
        </w:rPr>
        <w:t>八、考核评分表</w:t>
      </w:r>
    </w:p>
    <w:p w:rsidR="00AE100F" w:rsidRPr="00970AF2" w:rsidRDefault="00A52BE0">
      <w:pPr>
        <w:adjustRightInd w:val="0"/>
        <w:spacing w:line="560" w:lineRule="exact"/>
        <w:ind w:firstLineChars="200" w:firstLine="640"/>
        <w:rPr>
          <w:rFonts w:ascii="Times New Roman" w:eastAsia="仿宋_GB2312" w:hAnsi="Times New Roman" w:cs="Times New Roman"/>
          <w:color w:val="000000" w:themeColor="text1"/>
          <w:kern w:val="0"/>
          <w:sz w:val="32"/>
          <w:szCs w:val="32"/>
          <w:lang w:bidi="ar"/>
        </w:rPr>
      </w:pPr>
      <w:r w:rsidRPr="00970AF2">
        <w:rPr>
          <w:rFonts w:ascii="Times New Roman" w:eastAsia="仿宋_GB2312" w:hAnsi="Times New Roman" w:cs="Times New Roman" w:hint="eastAsia"/>
          <w:color w:val="000000" w:themeColor="text1"/>
          <w:kern w:val="0"/>
          <w:sz w:val="32"/>
          <w:szCs w:val="32"/>
          <w:lang w:bidi="ar"/>
        </w:rPr>
        <w:t>物业公司名称：</w:t>
      </w:r>
    </w:p>
    <w:tbl>
      <w:tblPr>
        <w:tblW w:w="4998" w:type="pct"/>
        <w:tblLook w:val="04A0" w:firstRow="1" w:lastRow="0" w:firstColumn="1" w:lastColumn="0" w:noHBand="0" w:noVBand="1"/>
      </w:tblPr>
      <w:tblGrid>
        <w:gridCol w:w="676"/>
        <w:gridCol w:w="687"/>
        <w:gridCol w:w="676"/>
        <w:gridCol w:w="6342"/>
        <w:gridCol w:w="676"/>
      </w:tblGrid>
      <w:tr w:rsidR="00970AF2" w:rsidRPr="00970AF2">
        <w:trPr>
          <w:trHeight w:val="600"/>
        </w:trPr>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序号</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考核</w:t>
            </w:r>
          </w:p>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内容</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分值</w:t>
            </w:r>
          </w:p>
        </w:tc>
        <w:tc>
          <w:tcPr>
            <w:tcW w:w="3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评分细则</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得分</w:t>
            </w:r>
          </w:p>
        </w:tc>
      </w:tr>
      <w:tr w:rsidR="00970AF2" w:rsidRPr="00970AF2">
        <w:trPr>
          <w:trHeight w:val="600"/>
        </w:trPr>
        <w:tc>
          <w:tcPr>
            <w:tcW w:w="3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1</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综合</w:t>
            </w:r>
          </w:p>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按工作性质，统一着装，仪表规范、整洁，自然，文明用语，礼貌待人。</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78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按照合同约定的标准配置服务人员，采取必要管理手段与激励措施，保障配置人员的队伍稳定与工作积极性。落实合同约定与业主临时交办的各项工作。</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10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7</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认真落实保密措施，不得将管理服务中涉及业主方有保密要求的内容向第三方透露。</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val="restart"/>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2</w:t>
            </w:r>
          </w:p>
        </w:tc>
        <w:tc>
          <w:tcPr>
            <w:tcW w:w="379" w:type="pct"/>
            <w:vMerge w:val="restart"/>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保安</w:t>
            </w:r>
          </w:p>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有定时巡查制度和巡查记录，对大件财产进出大门实施登记制度。</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按规定24小时值班和交接班，加强技防保卫，无爆炸、火灾、破坏和盗窃事故，及时发现不可预见的设备、设施故障，减少损失。</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按规定负责区域内道路交通指挥，督促车主将车辆按秩序停放，保持区域内道路交通畅通。</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室内消防栓及灭火器的月底检查记录，消防隐患处理及时、妥当，安全出口、疏散通道畅通。</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nil"/>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建立健全防火、防盗、自然灾害等安全预警机制和停电、防台防汛等突发情况的应急处置预案，有效落实措施。</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1140"/>
        </w:trPr>
        <w:tc>
          <w:tcPr>
            <w:tcW w:w="3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3</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保洁</w:t>
            </w:r>
          </w:p>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服务</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8</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室内楼道、楼梯、墙面、天花板无垃圾、积尘，栏杆、椅子、灯座等光亮整洁，无明显积尘、污渍，公共区域角落处无积尘、垃圾和蜘蛛网；室外的地面、绿化带无明显积尘、污渍、烟蒂、垃圾；地毯无积尘。</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2</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公共区域玻璃门以及窗户玻璃（除室外一面）完好，无灰尘、污渍、手印等。</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72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3</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根据垃圾分类要求设置设备，做好垃圾分类工作，垃圾箱放置整齐，垃圾袋套在垃圾箱上，四周无散积垃圾，无异味，垃圾中转站（点）环境卫生符合规定要求。</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94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5</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卫生间空气流通，无异味；金属器具如水龙头等光亮无锈斑、污渍、浮尘，盥洗台面干净、整洁，无水渍，镜面无灰尘、污痕、水痕、手印等，卫生洁具保持清洁，定期消毒，有记录，按时补充卫生纸、</w:t>
            </w:r>
            <w:r w:rsidRPr="00970AF2">
              <w:rPr>
                <w:rFonts w:ascii="宋体" w:eastAsia="宋体" w:hAnsi="宋体" w:cs="宋体" w:hint="eastAsia"/>
                <w:color w:val="000000" w:themeColor="text1"/>
                <w:kern w:val="0"/>
                <w:szCs w:val="21"/>
                <w:lang w:bidi="ar"/>
              </w:rPr>
              <w:lastRenderedPageBreak/>
              <w:t>洗手液等卫生用品。</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2</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做好垃圾分类工作，垃圾做到日产日清，定期对垃圾堆放处进行卫生消毒灭杀虫害并记录。</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2</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遇下雪或下雨天，在大堂进出口铺设防湿防滑地毯并树“小心防滑”告示牌，及时拖擦，无积水。</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20"/>
        </w:trPr>
        <w:tc>
          <w:tcPr>
            <w:tcW w:w="3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设施设备维护</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房屋结构、涉及使用安全的部位进行检查并有记录，发现损坏及时安排专项修理并告知相关部门，对辖区内危险、隐患部位设置安全防范警示标志或围护设施。</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屋面泄水沟、室内外排水管道畅通，一年清理至少2次，做好记录。</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确保给排水系统、配电房等设备正常运行，做好定期检查记录。</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公共照明系统完好。</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发生突发重大事件时，物业管理人员须在五分钟内到现场应急处理，待专业人员到场后继续配合排故排险。</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重大节日前应对设备设施系统进行安全检查，保证节日期间各项设施运行正常。</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jc w:val="cente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接到设备报修信息，及时响应，在规定的时间内到达现场修复。</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6</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绿化</w:t>
            </w:r>
          </w:p>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养护</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4</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52BE0">
            <w:pPr>
              <w:widowControl/>
              <w:jc w:val="left"/>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对区域内的绿化进行监管，督促绿化维保单位定期修剪养护、浇水、施肥、喷药杀虫，保持良好长势；</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r w:rsidR="00970AF2" w:rsidRPr="00970AF2">
        <w:trPr>
          <w:trHeight w:val="600"/>
        </w:trPr>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jc w:val="center"/>
              <w:rPr>
                <w:rFonts w:ascii="宋体" w:eastAsia="宋体" w:hAnsi="宋体" w:cs="宋体"/>
                <w:color w:val="000000" w:themeColor="text1"/>
                <w:szCs w:val="21"/>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合计</w:t>
            </w: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52BE0">
            <w:pPr>
              <w:widowControl/>
              <w:jc w:val="center"/>
              <w:textAlignment w:val="center"/>
              <w:rPr>
                <w:rFonts w:ascii="宋体" w:eastAsia="宋体" w:hAnsi="宋体" w:cs="宋体"/>
                <w:color w:val="000000" w:themeColor="text1"/>
                <w:szCs w:val="21"/>
              </w:rPr>
            </w:pPr>
            <w:r w:rsidRPr="00970AF2">
              <w:rPr>
                <w:rFonts w:ascii="宋体" w:eastAsia="宋体" w:hAnsi="宋体" w:cs="宋体" w:hint="eastAsia"/>
                <w:color w:val="000000" w:themeColor="text1"/>
                <w:kern w:val="0"/>
                <w:szCs w:val="21"/>
                <w:lang w:bidi="ar"/>
              </w:rPr>
              <w:t>100</w:t>
            </w:r>
          </w:p>
        </w:tc>
        <w:tc>
          <w:tcPr>
            <w:tcW w:w="3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E100F" w:rsidRPr="00970AF2" w:rsidRDefault="00AE100F">
            <w:pPr>
              <w:rPr>
                <w:rFonts w:ascii="宋体" w:eastAsia="宋体" w:hAnsi="宋体" w:cs="宋体"/>
                <w:color w:val="000000" w:themeColor="text1"/>
                <w:szCs w:val="21"/>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100F" w:rsidRPr="00970AF2" w:rsidRDefault="00AE100F">
            <w:pPr>
              <w:rPr>
                <w:rFonts w:ascii="宋体" w:eastAsia="宋体" w:hAnsi="宋体" w:cs="宋体"/>
                <w:color w:val="000000" w:themeColor="text1"/>
                <w:szCs w:val="21"/>
              </w:rPr>
            </w:pPr>
          </w:p>
        </w:tc>
      </w:tr>
    </w:tbl>
    <w:p w:rsidR="00AE100F" w:rsidRPr="00970AF2" w:rsidRDefault="00A52BE0">
      <w:pPr>
        <w:widowControl/>
        <w:adjustRightInd w:val="0"/>
        <w:spacing w:line="360" w:lineRule="auto"/>
        <w:rPr>
          <w:rFonts w:ascii="宋体" w:eastAsia="宋体" w:hAnsi="宋体" w:cs="宋体"/>
          <w:color w:val="000000" w:themeColor="text1"/>
          <w:kern w:val="0"/>
          <w:szCs w:val="21"/>
          <w:lang w:bidi="ar"/>
        </w:rPr>
      </w:pPr>
      <w:r w:rsidRPr="00970AF2">
        <w:rPr>
          <w:rFonts w:ascii="宋体" w:eastAsia="宋体" w:hAnsi="宋体" w:cs="宋体" w:hint="eastAsia"/>
          <w:color w:val="000000" w:themeColor="text1"/>
          <w:kern w:val="0"/>
          <w:szCs w:val="21"/>
          <w:lang w:bidi="ar"/>
        </w:rPr>
        <w:t>说明：得分90分以上为优秀，80-89分为良好，70-79分为一般，60-69分以下为较差，60分以下为差。</w:t>
      </w:r>
    </w:p>
    <w:sectPr w:rsidR="00AE100F" w:rsidRPr="00970AF2">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E50" w:rsidRDefault="00406E50">
      <w:r>
        <w:separator/>
      </w:r>
    </w:p>
  </w:endnote>
  <w:endnote w:type="continuationSeparator" w:id="0">
    <w:p w:rsidR="00406E50" w:rsidRDefault="0040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0F" w:rsidRDefault="00A52BE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100F" w:rsidRDefault="00A52BE0">
                          <w:pPr>
                            <w:pStyle w:val="a3"/>
                            <w:rPr>
                              <w:rFonts w:ascii="Times New Roman" w:hAnsi="Times New Roman" w:cs="Times New Roman"/>
                              <w:sz w:val="24"/>
                              <w:szCs w:val="40"/>
                            </w:rPr>
                          </w:pPr>
                          <w:r>
                            <w:rPr>
                              <w:rFonts w:ascii="Times New Roman" w:hAnsi="Times New Roman" w:cs="Times New Roman"/>
                              <w:sz w:val="24"/>
                              <w:szCs w:val="40"/>
                            </w:rPr>
                            <w:t>第</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sidR="00970AF2">
                            <w:rPr>
                              <w:rFonts w:ascii="Times New Roman" w:hAnsi="Times New Roman" w:cs="Times New Roman"/>
                              <w:noProof/>
                              <w:sz w:val="24"/>
                              <w:szCs w:val="40"/>
                            </w:rPr>
                            <w:t>8</w:t>
                          </w:r>
                          <w:r>
                            <w:rPr>
                              <w:rFonts w:ascii="Times New Roman" w:hAnsi="Times New Roman" w:cs="Times New Roman"/>
                              <w:sz w:val="24"/>
                              <w:szCs w:val="40"/>
                            </w:rPr>
                            <w:fldChar w:fldCharType="end"/>
                          </w:r>
                          <w:r>
                            <w:rPr>
                              <w:rFonts w:ascii="Times New Roman" w:hAnsi="Times New Roman" w:cs="Times New Roman"/>
                              <w:sz w:val="24"/>
                              <w:szCs w:val="40"/>
                            </w:rPr>
                            <w:t xml:space="preserve"> </w:t>
                          </w:r>
                          <w:r>
                            <w:rPr>
                              <w:rFonts w:ascii="Times New Roman" w:hAnsi="Times New Roman" w:cs="Times New Roman"/>
                              <w:sz w:val="24"/>
                              <w:szCs w:val="40"/>
                            </w:rPr>
                            <w:t>页</w:t>
                          </w:r>
                          <w:r>
                            <w:rPr>
                              <w:rFonts w:ascii="Times New Roman" w:hAnsi="Times New Roman" w:cs="Times New Roman"/>
                              <w:sz w:val="24"/>
                              <w:szCs w:val="40"/>
                            </w:rPr>
                            <w:t xml:space="preserve"> </w:t>
                          </w:r>
                          <w:r>
                            <w:rPr>
                              <w:rFonts w:ascii="Times New Roman" w:hAnsi="Times New Roman" w:cs="Times New Roman"/>
                              <w:sz w:val="24"/>
                              <w:szCs w:val="40"/>
                            </w:rPr>
                            <w:t>共</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NUMPAGES  \* MERGEFORMAT </w:instrText>
                          </w:r>
                          <w:r>
                            <w:rPr>
                              <w:rFonts w:ascii="Times New Roman" w:hAnsi="Times New Roman" w:cs="Times New Roman"/>
                              <w:sz w:val="24"/>
                              <w:szCs w:val="40"/>
                            </w:rPr>
                            <w:fldChar w:fldCharType="separate"/>
                          </w:r>
                          <w:r w:rsidR="00970AF2">
                            <w:rPr>
                              <w:rFonts w:ascii="Times New Roman" w:hAnsi="Times New Roman" w:cs="Times New Roman"/>
                              <w:noProof/>
                              <w:sz w:val="24"/>
                              <w:szCs w:val="40"/>
                            </w:rPr>
                            <w:t>8</w:t>
                          </w:r>
                          <w:r>
                            <w:rPr>
                              <w:rFonts w:ascii="Times New Roman" w:hAnsi="Times New Roman" w:cs="Times New Roman"/>
                              <w:sz w:val="24"/>
                              <w:szCs w:val="40"/>
                            </w:rPr>
                            <w:fldChar w:fldCharType="end"/>
                          </w:r>
                          <w:r>
                            <w:rPr>
                              <w:rFonts w:ascii="Times New Roman" w:hAnsi="Times New Roman" w:cs="Times New Roman"/>
                              <w:sz w:val="24"/>
                              <w:szCs w:val="40"/>
                            </w:rPr>
                            <w:t xml:space="preserve"> </w:t>
                          </w:r>
                          <w:r>
                            <w:rPr>
                              <w:rFonts w:ascii="Times New Roman" w:hAnsi="Times New Roman" w:cs="Times New Roman"/>
                              <w:sz w:val="24"/>
                              <w:szCs w:val="40"/>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AE100F" w:rsidRDefault="00A52BE0">
                    <w:pPr>
                      <w:pStyle w:val="a3"/>
                      <w:rPr>
                        <w:rFonts w:ascii="Times New Roman" w:hAnsi="Times New Roman" w:cs="Times New Roman"/>
                        <w:sz w:val="24"/>
                        <w:szCs w:val="40"/>
                      </w:rPr>
                    </w:pPr>
                    <w:r>
                      <w:rPr>
                        <w:rFonts w:ascii="Times New Roman" w:hAnsi="Times New Roman" w:cs="Times New Roman"/>
                        <w:sz w:val="24"/>
                        <w:szCs w:val="40"/>
                      </w:rPr>
                      <w:t>第</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sidR="00970AF2">
                      <w:rPr>
                        <w:rFonts w:ascii="Times New Roman" w:hAnsi="Times New Roman" w:cs="Times New Roman"/>
                        <w:noProof/>
                        <w:sz w:val="24"/>
                        <w:szCs w:val="40"/>
                      </w:rPr>
                      <w:t>8</w:t>
                    </w:r>
                    <w:r>
                      <w:rPr>
                        <w:rFonts w:ascii="Times New Roman" w:hAnsi="Times New Roman" w:cs="Times New Roman"/>
                        <w:sz w:val="24"/>
                        <w:szCs w:val="40"/>
                      </w:rPr>
                      <w:fldChar w:fldCharType="end"/>
                    </w:r>
                    <w:r>
                      <w:rPr>
                        <w:rFonts w:ascii="Times New Roman" w:hAnsi="Times New Roman" w:cs="Times New Roman"/>
                        <w:sz w:val="24"/>
                        <w:szCs w:val="40"/>
                      </w:rPr>
                      <w:t xml:space="preserve"> </w:t>
                    </w:r>
                    <w:r>
                      <w:rPr>
                        <w:rFonts w:ascii="Times New Roman" w:hAnsi="Times New Roman" w:cs="Times New Roman"/>
                        <w:sz w:val="24"/>
                        <w:szCs w:val="40"/>
                      </w:rPr>
                      <w:t>页</w:t>
                    </w:r>
                    <w:r>
                      <w:rPr>
                        <w:rFonts w:ascii="Times New Roman" w:hAnsi="Times New Roman" w:cs="Times New Roman"/>
                        <w:sz w:val="24"/>
                        <w:szCs w:val="40"/>
                      </w:rPr>
                      <w:t xml:space="preserve"> </w:t>
                    </w:r>
                    <w:r>
                      <w:rPr>
                        <w:rFonts w:ascii="Times New Roman" w:hAnsi="Times New Roman" w:cs="Times New Roman"/>
                        <w:sz w:val="24"/>
                        <w:szCs w:val="40"/>
                      </w:rPr>
                      <w:t>共</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NUMPAGES  \* MERGEFORMAT </w:instrText>
                    </w:r>
                    <w:r>
                      <w:rPr>
                        <w:rFonts w:ascii="Times New Roman" w:hAnsi="Times New Roman" w:cs="Times New Roman"/>
                        <w:sz w:val="24"/>
                        <w:szCs w:val="40"/>
                      </w:rPr>
                      <w:fldChar w:fldCharType="separate"/>
                    </w:r>
                    <w:r w:rsidR="00970AF2">
                      <w:rPr>
                        <w:rFonts w:ascii="Times New Roman" w:hAnsi="Times New Roman" w:cs="Times New Roman"/>
                        <w:noProof/>
                        <w:sz w:val="24"/>
                        <w:szCs w:val="40"/>
                      </w:rPr>
                      <w:t>8</w:t>
                    </w:r>
                    <w:r>
                      <w:rPr>
                        <w:rFonts w:ascii="Times New Roman" w:hAnsi="Times New Roman" w:cs="Times New Roman"/>
                        <w:sz w:val="24"/>
                        <w:szCs w:val="40"/>
                      </w:rPr>
                      <w:fldChar w:fldCharType="end"/>
                    </w:r>
                    <w:r>
                      <w:rPr>
                        <w:rFonts w:ascii="Times New Roman" w:hAnsi="Times New Roman" w:cs="Times New Roman"/>
                        <w:sz w:val="24"/>
                        <w:szCs w:val="40"/>
                      </w:rPr>
                      <w:t xml:space="preserve"> </w:t>
                    </w:r>
                    <w:r>
                      <w:rPr>
                        <w:rFonts w:ascii="Times New Roman" w:hAnsi="Times New Roman" w:cs="Times New Roman"/>
                        <w:sz w:val="24"/>
                        <w:szCs w:val="40"/>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E50" w:rsidRDefault="00406E50">
      <w:r>
        <w:separator/>
      </w:r>
    </w:p>
  </w:footnote>
  <w:footnote w:type="continuationSeparator" w:id="0">
    <w:p w:rsidR="00406E50" w:rsidRDefault="00406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MWYxZDM2NTNlOTQ1YzA5MGQ0MGRjNWExMGJkNTQifQ=="/>
  </w:docVars>
  <w:rsids>
    <w:rsidRoot w:val="4F0E0446"/>
    <w:rsid w:val="FC2308B5"/>
    <w:rsid w:val="00406E50"/>
    <w:rsid w:val="00723E46"/>
    <w:rsid w:val="00883F36"/>
    <w:rsid w:val="00970AF2"/>
    <w:rsid w:val="00A52BE0"/>
    <w:rsid w:val="00AE100F"/>
    <w:rsid w:val="00B55F56"/>
    <w:rsid w:val="00FF7944"/>
    <w:rsid w:val="01855FBA"/>
    <w:rsid w:val="0303450B"/>
    <w:rsid w:val="03EE611D"/>
    <w:rsid w:val="05A65F7B"/>
    <w:rsid w:val="066B6A2B"/>
    <w:rsid w:val="073260D6"/>
    <w:rsid w:val="0BAA24B1"/>
    <w:rsid w:val="0CAE02B5"/>
    <w:rsid w:val="0E3A49AA"/>
    <w:rsid w:val="130216B3"/>
    <w:rsid w:val="14656657"/>
    <w:rsid w:val="15411EED"/>
    <w:rsid w:val="16A11137"/>
    <w:rsid w:val="1A4223B9"/>
    <w:rsid w:val="1CED7731"/>
    <w:rsid w:val="1D897CE0"/>
    <w:rsid w:val="21D756B8"/>
    <w:rsid w:val="22984312"/>
    <w:rsid w:val="23672F85"/>
    <w:rsid w:val="23B1063E"/>
    <w:rsid w:val="267E2FB8"/>
    <w:rsid w:val="289A7738"/>
    <w:rsid w:val="2AA97B38"/>
    <w:rsid w:val="2B256CBF"/>
    <w:rsid w:val="2BB217AA"/>
    <w:rsid w:val="2C1D123C"/>
    <w:rsid w:val="2DC535B9"/>
    <w:rsid w:val="36BF5E0A"/>
    <w:rsid w:val="38234E5A"/>
    <w:rsid w:val="3EEE0948"/>
    <w:rsid w:val="3FAB5B1D"/>
    <w:rsid w:val="41CF7C84"/>
    <w:rsid w:val="479A22B0"/>
    <w:rsid w:val="4A1047A2"/>
    <w:rsid w:val="4AC663E7"/>
    <w:rsid w:val="4B7679BD"/>
    <w:rsid w:val="4C5009AF"/>
    <w:rsid w:val="4F0E0446"/>
    <w:rsid w:val="53DB6DBC"/>
    <w:rsid w:val="53FB4CCB"/>
    <w:rsid w:val="57303E5D"/>
    <w:rsid w:val="591C248B"/>
    <w:rsid w:val="5AA81A0D"/>
    <w:rsid w:val="67D62605"/>
    <w:rsid w:val="68CD1C46"/>
    <w:rsid w:val="6F4A519B"/>
    <w:rsid w:val="71257129"/>
    <w:rsid w:val="75D67789"/>
    <w:rsid w:val="77F430D7"/>
    <w:rsid w:val="7AC62379"/>
    <w:rsid w:val="7B440A49"/>
    <w:rsid w:val="7BF26135"/>
    <w:rsid w:val="7F4F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A98617-FC44-44A5-8331-21156E57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2084</Words>
  <Characters>2127</Characters>
  <Application>Microsoft Office Word</Application>
  <DocSecurity>0</DocSecurity>
  <Lines>163</Lines>
  <Paragraphs>140</Paragraphs>
  <ScaleCrop>false</ScaleCrop>
  <Company>MS</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2024-01-26T09:50:00Z</cp:lastPrinted>
  <dcterms:created xsi:type="dcterms:W3CDTF">2016-02-24T14:58:00Z</dcterms:created>
  <dcterms:modified xsi:type="dcterms:W3CDTF">2026-02-02T08:00:00Z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BD155305E67141570CCD7A69454BEA2B_43</vt:lpwstr>
  </property>
  <property fmtid="{D5CDD505-2E9C-101B-9397-08002B2CF9AE}" pid="4" name="KSOTemplateDocerSaveRecord">
    <vt:lpwstr>eyJoZGlkIjoiNTU0ZmIwYTQ3NzlmZGUxZmU3Zjk0M2IyZTNmM2IxNjAiLCJ1c2VySWQiOiI1OTgxOTg2NTkifQ==</vt:lpwstr>
  </property>
</Properties>
</file>