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DBF14">
      <w:pPr>
        <w:spacing w:before="91" w:line="220" w:lineRule="auto"/>
        <w:outlineLvl w:val="0"/>
        <w:rPr>
          <w:rFonts w:ascii="宋体" w:hAnsi="宋体" w:eastAsia="宋体" w:cs="宋体"/>
          <w:sz w:val="28"/>
          <w:szCs w:val="28"/>
        </w:rPr>
      </w:pPr>
      <w:r>
        <w:rPr>
          <w:rFonts w:ascii="宋体" w:hAnsi="宋体" w:eastAsia="宋体" w:cs="宋体"/>
          <w:b/>
          <w:bCs/>
          <w:spacing w:val="-21"/>
          <w:sz w:val="28"/>
          <w:szCs w:val="28"/>
        </w:rPr>
        <w:t>参数要求：</w:t>
      </w:r>
    </w:p>
    <w:p w14:paraId="2A2CF42F">
      <w:pPr>
        <w:spacing w:before="200" w:line="212" w:lineRule="auto"/>
        <w:ind w:left="805"/>
        <w:rPr>
          <w:rFonts w:ascii="宋体" w:hAnsi="宋体" w:eastAsia="宋体" w:cs="宋体"/>
          <w:sz w:val="24"/>
          <w:szCs w:val="24"/>
        </w:rPr>
      </w:pPr>
      <w:r>
        <w:rPr>
          <w:rFonts w:ascii="宋体" w:hAnsi="宋体" w:eastAsia="宋体" w:cs="宋体"/>
          <w:b/>
          <w:bCs/>
          <w:spacing w:val="-11"/>
          <w:sz w:val="24"/>
          <w:szCs w:val="24"/>
        </w:rPr>
        <w:t>65</w:t>
      </w:r>
      <w:r>
        <w:rPr>
          <w:rFonts w:ascii="宋体" w:hAnsi="宋体" w:eastAsia="宋体" w:cs="宋体"/>
          <w:spacing w:val="-49"/>
          <w:sz w:val="24"/>
          <w:szCs w:val="24"/>
        </w:rPr>
        <w:t xml:space="preserve"> </w:t>
      </w:r>
      <w:r>
        <w:rPr>
          <w:rFonts w:ascii="宋体" w:hAnsi="宋体" w:eastAsia="宋体" w:cs="宋体"/>
          <w:b/>
          <w:bCs/>
          <w:spacing w:val="-11"/>
          <w:sz w:val="24"/>
          <w:szCs w:val="24"/>
        </w:rPr>
        <w:t>英寸触控一体机及</w:t>
      </w:r>
      <w:r>
        <w:rPr>
          <w:rFonts w:ascii="宋体" w:hAnsi="宋体" w:eastAsia="宋体" w:cs="宋体"/>
          <w:spacing w:val="-54"/>
          <w:sz w:val="24"/>
          <w:szCs w:val="24"/>
        </w:rPr>
        <w:t xml:space="preserve"> </w:t>
      </w:r>
      <w:r>
        <w:rPr>
          <w:rFonts w:ascii="宋体" w:hAnsi="宋体" w:eastAsia="宋体" w:cs="宋体"/>
          <w:b/>
          <w:bCs/>
          <w:spacing w:val="-11"/>
          <w:sz w:val="24"/>
          <w:szCs w:val="24"/>
        </w:rPr>
        <w:t>75</w:t>
      </w:r>
      <w:r>
        <w:rPr>
          <w:rFonts w:ascii="宋体" w:hAnsi="宋体" w:eastAsia="宋体" w:cs="宋体"/>
          <w:spacing w:val="-54"/>
          <w:sz w:val="24"/>
          <w:szCs w:val="24"/>
        </w:rPr>
        <w:t xml:space="preserve"> </w:t>
      </w:r>
      <w:r>
        <w:rPr>
          <w:rFonts w:ascii="宋体" w:hAnsi="宋体" w:eastAsia="宋体" w:cs="宋体"/>
          <w:b/>
          <w:bCs/>
          <w:spacing w:val="-11"/>
          <w:sz w:val="24"/>
          <w:szCs w:val="24"/>
        </w:rPr>
        <w:t>英寸触控一体机为本项目核心产品。</w:t>
      </w:r>
    </w:p>
    <w:tbl>
      <w:tblPr>
        <w:tblStyle w:val="7"/>
        <w:tblW w:w="85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091"/>
        <w:gridCol w:w="6746"/>
      </w:tblGrid>
      <w:tr w14:paraId="696FB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22" w:type="dxa"/>
            <w:vAlign w:val="top"/>
          </w:tcPr>
          <w:p w14:paraId="1DA944BD">
            <w:pPr>
              <w:pStyle w:val="6"/>
              <w:spacing w:before="152" w:line="221" w:lineRule="auto"/>
              <w:ind w:left="181"/>
              <w:rPr>
                <w:rFonts w:hint="eastAsia" w:ascii="仿宋" w:hAnsi="仿宋" w:eastAsia="仿宋" w:cs="仿宋"/>
                <w:sz w:val="18"/>
                <w:szCs w:val="18"/>
              </w:rPr>
            </w:pPr>
            <w:r>
              <w:rPr>
                <w:rFonts w:hint="eastAsia" w:ascii="仿宋" w:hAnsi="仿宋" w:eastAsia="仿宋" w:cs="仿宋"/>
                <w:b/>
                <w:bCs/>
                <w:spacing w:val="-3"/>
                <w:sz w:val="18"/>
                <w:szCs w:val="18"/>
              </w:rPr>
              <w:t>序号</w:t>
            </w:r>
          </w:p>
        </w:tc>
        <w:tc>
          <w:tcPr>
            <w:tcW w:w="1091" w:type="dxa"/>
            <w:vAlign w:val="top"/>
          </w:tcPr>
          <w:p w14:paraId="523C0C53">
            <w:pPr>
              <w:pStyle w:val="6"/>
              <w:spacing w:before="161" w:line="221" w:lineRule="auto"/>
              <w:ind w:left="125"/>
              <w:rPr>
                <w:rFonts w:hint="eastAsia" w:ascii="仿宋" w:hAnsi="仿宋" w:eastAsia="仿宋" w:cs="仿宋"/>
              </w:rPr>
            </w:pPr>
            <w:r>
              <w:rPr>
                <w:rFonts w:hint="eastAsia" w:ascii="仿宋" w:hAnsi="仿宋" w:eastAsia="仿宋" w:cs="仿宋"/>
                <w:b/>
                <w:bCs/>
                <w:spacing w:val="-3"/>
              </w:rPr>
              <w:t>产品名称</w:t>
            </w:r>
          </w:p>
        </w:tc>
        <w:tc>
          <w:tcPr>
            <w:tcW w:w="6746" w:type="dxa"/>
            <w:vAlign w:val="top"/>
          </w:tcPr>
          <w:p w14:paraId="444B6885">
            <w:pPr>
              <w:pStyle w:val="6"/>
              <w:spacing w:before="151" w:line="220" w:lineRule="auto"/>
              <w:ind w:left="2827"/>
              <w:rPr>
                <w:rFonts w:hint="eastAsia" w:ascii="仿宋" w:hAnsi="仿宋" w:eastAsia="仿宋" w:cs="仿宋"/>
                <w:sz w:val="18"/>
                <w:szCs w:val="18"/>
              </w:rPr>
            </w:pPr>
            <w:r>
              <w:rPr>
                <w:rFonts w:hint="eastAsia" w:ascii="仿宋" w:hAnsi="仿宋" w:eastAsia="仿宋" w:cs="仿宋"/>
                <w:b/>
                <w:bCs/>
                <w:spacing w:val="-4"/>
                <w:sz w:val="18"/>
                <w:szCs w:val="18"/>
              </w:rPr>
              <w:t>技术参数</w:t>
            </w:r>
          </w:p>
        </w:tc>
      </w:tr>
      <w:tr w14:paraId="2A3DC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0" w:hRule="atLeast"/>
        </w:trPr>
        <w:tc>
          <w:tcPr>
            <w:tcW w:w="722" w:type="dxa"/>
            <w:vAlign w:val="top"/>
          </w:tcPr>
          <w:p w14:paraId="3E55B878">
            <w:pPr>
              <w:spacing w:line="249" w:lineRule="auto"/>
              <w:rPr>
                <w:rFonts w:hint="eastAsia" w:ascii="宋体" w:hAnsi="宋体" w:eastAsia="宋体" w:cs="宋体"/>
                <w:sz w:val="21"/>
                <w:szCs w:val="21"/>
              </w:rPr>
            </w:pPr>
          </w:p>
          <w:p w14:paraId="4792FFDF">
            <w:pPr>
              <w:spacing w:line="250" w:lineRule="auto"/>
              <w:rPr>
                <w:rFonts w:hint="eastAsia" w:ascii="宋体" w:hAnsi="宋体" w:eastAsia="宋体" w:cs="宋体"/>
                <w:sz w:val="21"/>
                <w:szCs w:val="21"/>
              </w:rPr>
            </w:pPr>
          </w:p>
          <w:p w14:paraId="5812C689">
            <w:pPr>
              <w:spacing w:line="250" w:lineRule="auto"/>
              <w:rPr>
                <w:rFonts w:hint="eastAsia" w:ascii="宋体" w:hAnsi="宋体" w:eastAsia="宋体" w:cs="宋体"/>
                <w:sz w:val="21"/>
                <w:szCs w:val="21"/>
              </w:rPr>
            </w:pPr>
          </w:p>
          <w:p w14:paraId="64BCB4E7">
            <w:pPr>
              <w:spacing w:line="250" w:lineRule="auto"/>
              <w:rPr>
                <w:rFonts w:hint="eastAsia" w:ascii="宋体" w:hAnsi="宋体" w:eastAsia="宋体" w:cs="宋体"/>
                <w:sz w:val="21"/>
                <w:szCs w:val="21"/>
              </w:rPr>
            </w:pPr>
          </w:p>
          <w:p w14:paraId="29499B42">
            <w:pPr>
              <w:spacing w:line="250" w:lineRule="auto"/>
              <w:rPr>
                <w:rFonts w:hint="eastAsia" w:ascii="宋体" w:hAnsi="宋体" w:eastAsia="宋体" w:cs="宋体"/>
                <w:sz w:val="21"/>
                <w:szCs w:val="21"/>
              </w:rPr>
            </w:pPr>
          </w:p>
          <w:p w14:paraId="0AC47112">
            <w:pPr>
              <w:spacing w:line="250" w:lineRule="auto"/>
              <w:rPr>
                <w:rFonts w:hint="eastAsia" w:ascii="宋体" w:hAnsi="宋体" w:eastAsia="宋体" w:cs="宋体"/>
                <w:sz w:val="21"/>
                <w:szCs w:val="21"/>
              </w:rPr>
            </w:pPr>
          </w:p>
          <w:p w14:paraId="6F955529">
            <w:pPr>
              <w:spacing w:line="250" w:lineRule="auto"/>
              <w:rPr>
                <w:rFonts w:hint="eastAsia" w:ascii="宋体" w:hAnsi="宋体" w:eastAsia="宋体" w:cs="宋体"/>
                <w:sz w:val="21"/>
                <w:szCs w:val="21"/>
              </w:rPr>
            </w:pPr>
          </w:p>
          <w:p w14:paraId="48EAE833">
            <w:pPr>
              <w:spacing w:line="250" w:lineRule="auto"/>
              <w:rPr>
                <w:rFonts w:hint="eastAsia" w:ascii="宋体" w:hAnsi="宋体" w:eastAsia="宋体" w:cs="宋体"/>
                <w:sz w:val="21"/>
                <w:szCs w:val="21"/>
              </w:rPr>
            </w:pPr>
          </w:p>
          <w:p w14:paraId="7970C7CD">
            <w:pPr>
              <w:spacing w:line="250" w:lineRule="auto"/>
              <w:rPr>
                <w:rFonts w:hint="eastAsia" w:ascii="宋体" w:hAnsi="宋体" w:eastAsia="宋体" w:cs="宋体"/>
                <w:sz w:val="21"/>
                <w:szCs w:val="21"/>
              </w:rPr>
            </w:pPr>
          </w:p>
          <w:p w14:paraId="4101F362">
            <w:pPr>
              <w:spacing w:line="250" w:lineRule="auto"/>
              <w:rPr>
                <w:rFonts w:hint="eastAsia" w:ascii="宋体" w:hAnsi="宋体" w:eastAsia="宋体" w:cs="宋体"/>
                <w:sz w:val="21"/>
                <w:szCs w:val="21"/>
              </w:rPr>
            </w:pPr>
          </w:p>
          <w:p w14:paraId="685AC5A4">
            <w:pPr>
              <w:spacing w:line="250" w:lineRule="auto"/>
              <w:rPr>
                <w:rFonts w:hint="eastAsia" w:ascii="宋体" w:hAnsi="宋体" w:eastAsia="宋体" w:cs="宋体"/>
                <w:sz w:val="21"/>
                <w:szCs w:val="21"/>
              </w:rPr>
            </w:pPr>
          </w:p>
          <w:p w14:paraId="13458C96">
            <w:pPr>
              <w:spacing w:line="250" w:lineRule="auto"/>
              <w:rPr>
                <w:rFonts w:hint="eastAsia" w:ascii="宋体" w:hAnsi="宋体" w:eastAsia="宋体" w:cs="宋体"/>
                <w:sz w:val="21"/>
                <w:szCs w:val="21"/>
              </w:rPr>
            </w:pPr>
          </w:p>
          <w:p w14:paraId="004465BC">
            <w:pPr>
              <w:spacing w:line="250" w:lineRule="auto"/>
              <w:rPr>
                <w:rFonts w:hint="eastAsia" w:ascii="宋体" w:hAnsi="宋体" w:eastAsia="宋体" w:cs="宋体"/>
                <w:sz w:val="21"/>
                <w:szCs w:val="21"/>
              </w:rPr>
            </w:pPr>
          </w:p>
          <w:p w14:paraId="492B4787">
            <w:pPr>
              <w:spacing w:line="250" w:lineRule="auto"/>
              <w:rPr>
                <w:rFonts w:hint="eastAsia" w:ascii="宋体" w:hAnsi="宋体" w:eastAsia="宋体" w:cs="宋体"/>
                <w:sz w:val="21"/>
                <w:szCs w:val="21"/>
              </w:rPr>
            </w:pPr>
          </w:p>
          <w:p w14:paraId="400446E4">
            <w:pPr>
              <w:spacing w:line="250" w:lineRule="auto"/>
              <w:rPr>
                <w:rFonts w:hint="eastAsia" w:ascii="宋体" w:hAnsi="宋体" w:eastAsia="宋体" w:cs="宋体"/>
                <w:sz w:val="21"/>
                <w:szCs w:val="21"/>
              </w:rPr>
            </w:pPr>
          </w:p>
          <w:p w14:paraId="7F59BF86">
            <w:pPr>
              <w:spacing w:line="250" w:lineRule="auto"/>
              <w:rPr>
                <w:rFonts w:hint="eastAsia" w:ascii="宋体" w:hAnsi="宋体" w:eastAsia="宋体" w:cs="宋体"/>
                <w:sz w:val="21"/>
                <w:szCs w:val="21"/>
              </w:rPr>
            </w:pPr>
          </w:p>
          <w:p w14:paraId="7C1E0255">
            <w:pPr>
              <w:spacing w:line="250" w:lineRule="auto"/>
              <w:rPr>
                <w:rFonts w:hint="eastAsia" w:ascii="宋体" w:hAnsi="宋体" w:eastAsia="宋体" w:cs="宋体"/>
                <w:sz w:val="21"/>
                <w:szCs w:val="21"/>
              </w:rPr>
            </w:pPr>
          </w:p>
          <w:p w14:paraId="339DF05B">
            <w:pPr>
              <w:spacing w:line="250" w:lineRule="auto"/>
              <w:rPr>
                <w:rFonts w:hint="eastAsia" w:ascii="宋体" w:hAnsi="宋体" w:eastAsia="宋体" w:cs="宋体"/>
                <w:sz w:val="21"/>
                <w:szCs w:val="21"/>
              </w:rPr>
            </w:pPr>
          </w:p>
          <w:p w14:paraId="637421D1">
            <w:pPr>
              <w:spacing w:line="250" w:lineRule="auto"/>
              <w:rPr>
                <w:rFonts w:hint="eastAsia" w:ascii="宋体" w:hAnsi="宋体" w:eastAsia="宋体" w:cs="宋体"/>
                <w:sz w:val="21"/>
                <w:szCs w:val="21"/>
              </w:rPr>
            </w:pPr>
          </w:p>
          <w:p w14:paraId="67F355FF">
            <w:pPr>
              <w:spacing w:line="250" w:lineRule="auto"/>
              <w:rPr>
                <w:rFonts w:hint="eastAsia" w:ascii="宋体" w:hAnsi="宋体" w:eastAsia="宋体" w:cs="宋体"/>
                <w:sz w:val="21"/>
                <w:szCs w:val="21"/>
              </w:rPr>
            </w:pPr>
          </w:p>
          <w:p w14:paraId="6B4699F3">
            <w:pPr>
              <w:spacing w:line="250" w:lineRule="auto"/>
              <w:rPr>
                <w:rFonts w:hint="eastAsia" w:ascii="宋体" w:hAnsi="宋体" w:eastAsia="宋体" w:cs="宋体"/>
                <w:sz w:val="21"/>
                <w:szCs w:val="21"/>
              </w:rPr>
            </w:pPr>
          </w:p>
          <w:p w14:paraId="2751BE8D">
            <w:pPr>
              <w:spacing w:line="250" w:lineRule="auto"/>
              <w:rPr>
                <w:rFonts w:hint="eastAsia" w:ascii="宋体" w:hAnsi="宋体" w:eastAsia="宋体" w:cs="宋体"/>
                <w:sz w:val="21"/>
                <w:szCs w:val="21"/>
              </w:rPr>
            </w:pPr>
          </w:p>
          <w:p w14:paraId="411DF78A">
            <w:pPr>
              <w:pStyle w:val="6"/>
              <w:spacing w:before="59" w:line="182" w:lineRule="auto"/>
              <w:ind w:left="332"/>
              <w:rPr>
                <w:rFonts w:hint="eastAsia" w:ascii="宋体" w:hAnsi="宋体" w:eastAsia="宋体" w:cs="宋体"/>
                <w:sz w:val="21"/>
                <w:szCs w:val="21"/>
              </w:rPr>
            </w:pPr>
            <w:r>
              <w:rPr>
                <w:rFonts w:hint="eastAsia" w:ascii="宋体" w:hAnsi="宋体" w:eastAsia="宋体" w:cs="宋体"/>
                <w:sz w:val="21"/>
                <w:szCs w:val="21"/>
              </w:rPr>
              <w:t>1</w:t>
            </w:r>
          </w:p>
        </w:tc>
        <w:tc>
          <w:tcPr>
            <w:tcW w:w="1091" w:type="dxa"/>
            <w:vAlign w:val="top"/>
          </w:tcPr>
          <w:p w14:paraId="3242F571">
            <w:pPr>
              <w:spacing w:line="241" w:lineRule="auto"/>
              <w:rPr>
                <w:rFonts w:hint="eastAsia" w:ascii="宋体" w:hAnsi="宋体" w:eastAsia="宋体" w:cs="宋体"/>
                <w:sz w:val="21"/>
                <w:szCs w:val="21"/>
              </w:rPr>
            </w:pPr>
          </w:p>
          <w:p w14:paraId="1B4541D3">
            <w:pPr>
              <w:spacing w:line="241" w:lineRule="auto"/>
              <w:rPr>
                <w:rFonts w:hint="eastAsia" w:ascii="宋体" w:hAnsi="宋体" w:eastAsia="宋体" w:cs="宋体"/>
                <w:sz w:val="21"/>
                <w:szCs w:val="21"/>
              </w:rPr>
            </w:pPr>
          </w:p>
          <w:p w14:paraId="611BEBD6">
            <w:pPr>
              <w:spacing w:line="241" w:lineRule="auto"/>
              <w:rPr>
                <w:rFonts w:hint="eastAsia" w:ascii="宋体" w:hAnsi="宋体" w:eastAsia="宋体" w:cs="宋体"/>
                <w:sz w:val="21"/>
                <w:szCs w:val="21"/>
              </w:rPr>
            </w:pPr>
          </w:p>
          <w:p w14:paraId="7CE524A1">
            <w:pPr>
              <w:spacing w:line="241" w:lineRule="auto"/>
              <w:rPr>
                <w:rFonts w:hint="eastAsia" w:ascii="宋体" w:hAnsi="宋体" w:eastAsia="宋体" w:cs="宋体"/>
                <w:sz w:val="21"/>
                <w:szCs w:val="21"/>
              </w:rPr>
            </w:pPr>
          </w:p>
          <w:p w14:paraId="468C1AF7">
            <w:pPr>
              <w:spacing w:line="241" w:lineRule="auto"/>
              <w:rPr>
                <w:rFonts w:hint="eastAsia" w:ascii="宋体" w:hAnsi="宋体" w:eastAsia="宋体" w:cs="宋体"/>
                <w:sz w:val="21"/>
                <w:szCs w:val="21"/>
              </w:rPr>
            </w:pPr>
          </w:p>
          <w:p w14:paraId="50F31648">
            <w:pPr>
              <w:spacing w:line="241" w:lineRule="auto"/>
              <w:rPr>
                <w:rFonts w:hint="eastAsia" w:ascii="宋体" w:hAnsi="宋体" w:eastAsia="宋体" w:cs="宋体"/>
                <w:sz w:val="21"/>
                <w:szCs w:val="21"/>
              </w:rPr>
            </w:pPr>
          </w:p>
          <w:p w14:paraId="493DC50F">
            <w:pPr>
              <w:spacing w:line="241" w:lineRule="auto"/>
              <w:rPr>
                <w:rFonts w:hint="eastAsia" w:ascii="宋体" w:hAnsi="宋体" w:eastAsia="宋体" w:cs="宋体"/>
                <w:sz w:val="21"/>
                <w:szCs w:val="21"/>
              </w:rPr>
            </w:pPr>
          </w:p>
          <w:p w14:paraId="1C23C361">
            <w:pPr>
              <w:spacing w:line="241" w:lineRule="auto"/>
              <w:rPr>
                <w:rFonts w:hint="eastAsia" w:ascii="宋体" w:hAnsi="宋体" w:eastAsia="宋体" w:cs="宋体"/>
                <w:sz w:val="21"/>
                <w:szCs w:val="21"/>
              </w:rPr>
            </w:pPr>
          </w:p>
          <w:p w14:paraId="3B1E0538">
            <w:pPr>
              <w:spacing w:line="242" w:lineRule="auto"/>
              <w:rPr>
                <w:rFonts w:hint="eastAsia" w:ascii="宋体" w:hAnsi="宋体" w:eastAsia="宋体" w:cs="宋体"/>
                <w:sz w:val="21"/>
                <w:szCs w:val="21"/>
              </w:rPr>
            </w:pPr>
          </w:p>
          <w:p w14:paraId="4CBC407A">
            <w:pPr>
              <w:spacing w:line="242" w:lineRule="auto"/>
              <w:rPr>
                <w:rFonts w:hint="eastAsia" w:ascii="宋体" w:hAnsi="宋体" w:eastAsia="宋体" w:cs="宋体"/>
                <w:sz w:val="21"/>
                <w:szCs w:val="21"/>
              </w:rPr>
            </w:pPr>
          </w:p>
          <w:p w14:paraId="0DC0218A">
            <w:pPr>
              <w:spacing w:line="242" w:lineRule="auto"/>
              <w:rPr>
                <w:rFonts w:hint="eastAsia" w:ascii="宋体" w:hAnsi="宋体" w:eastAsia="宋体" w:cs="宋体"/>
                <w:sz w:val="21"/>
                <w:szCs w:val="21"/>
              </w:rPr>
            </w:pPr>
          </w:p>
          <w:p w14:paraId="76F9DC2F">
            <w:pPr>
              <w:spacing w:line="242" w:lineRule="auto"/>
              <w:rPr>
                <w:rFonts w:hint="eastAsia" w:ascii="宋体" w:hAnsi="宋体" w:eastAsia="宋体" w:cs="宋体"/>
                <w:sz w:val="21"/>
                <w:szCs w:val="21"/>
              </w:rPr>
            </w:pPr>
          </w:p>
          <w:p w14:paraId="596F7A07">
            <w:pPr>
              <w:spacing w:line="242" w:lineRule="auto"/>
              <w:rPr>
                <w:rFonts w:hint="eastAsia" w:ascii="宋体" w:hAnsi="宋体" w:eastAsia="宋体" w:cs="宋体"/>
                <w:sz w:val="21"/>
                <w:szCs w:val="21"/>
              </w:rPr>
            </w:pPr>
          </w:p>
          <w:p w14:paraId="678338AF">
            <w:pPr>
              <w:spacing w:line="242" w:lineRule="auto"/>
              <w:rPr>
                <w:rFonts w:hint="eastAsia" w:ascii="宋体" w:hAnsi="宋体" w:eastAsia="宋体" w:cs="宋体"/>
                <w:sz w:val="21"/>
                <w:szCs w:val="21"/>
              </w:rPr>
            </w:pPr>
          </w:p>
          <w:p w14:paraId="7D89372F">
            <w:pPr>
              <w:spacing w:line="242" w:lineRule="auto"/>
              <w:rPr>
                <w:rFonts w:hint="eastAsia" w:ascii="宋体" w:hAnsi="宋体" w:eastAsia="宋体" w:cs="宋体"/>
                <w:sz w:val="21"/>
                <w:szCs w:val="21"/>
              </w:rPr>
            </w:pPr>
          </w:p>
          <w:p w14:paraId="05CA729A">
            <w:pPr>
              <w:spacing w:line="242" w:lineRule="auto"/>
              <w:rPr>
                <w:rFonts w:hint="eastAsia" w:ascii="宋体" w:hAnsi="宋体" w:eastAsia="宋体" w:cs="宋体"/>
                <w:sz w:val="21"/>
                <w:szCs w:val="21"/>
              </w:rPr>
            </w:pPr>
          </w:p>
          <w:p w14:paraId="4826D923">
            <w:pPr>
              <w:spacing w:line="242" w:lineRule="auto"/>
              <w:rPr>
                <w:rFonts w:hint="eastAsia" w:ascii="宋体" w:hAnsi="宋体" w:eastAsia="宋体" w:cs="宋体"/>
                <w:sz w:val="21"/>
                <w:szCs w:val="21"/>
              </w:rPr>
            </w:pPr>
          </w:p>
          <w:p w14:paraId="1A8EDA16">
            <w:pPr>
              <w:spacing w:line="242" w:lineRule="auto"/>
              <w:rPr>
                <w:rFonts w:hint="eastAsia" w:ascii="宋体" w:hAnsi="宋体" w:eastAsia="宋体" w:cs="宋体"/>
                <w:sz w:val="21"/>
                <w:szCs w:val="21"/>
              </w:rPr>
            </w:pPr>
          </w:p>
          <w:p w14:paraId="482EF44F">
            <w:pPr>
              <w:spacing w:line="242" w:lineRule="auto"/>
              <w:rPr>
                <w:rFonts w:hint="eastAsia" w:ascii="宋体" w:hAnsi="宋体" w:eastAsia="宋体" w:cs="宋体"/>
                <w:sz w:val="21"/>
                <w:szCs w:val="21"/>
              </w:rPr>
            </w:pPr>
          </w:p>
          <w:p w14:paraId="7877590F">
            <w:pPr>
              <w:spacing w:line="242" w:lineRule="auto"/>
              <w:rPr>
                <w:rFonts w:hint="eastAsia" w:ascii="宋体" w:hAnsi="宋体" w:eastAsia="宋体" w:cs="宋体"/>
                <w:sz w:val="21"/>
                <w:szCs w:val="21"/>
              </w:rPr>
            </w:pPr>
          </w:p>
          <w:p w14:paraId="2DA26F65">
            <w:pPr>
              <w:spacing w:line="242" w:lineRule="auto"/>
              <w:rPr>
                <w:rFonts w:hint="eastAsia" w:ascii="宋体" w:hAnsi="宋体" w:eastAsia="宋体" w:cs="宋体"/>
                <w:sz w:val="21"/>
                <w:szCs w:val="21"/>
              </w:rPr>
            </w:pPr>
          </w:p>
          <w:p w14:paraId="5D342ECE">
            <w:pPr>
              <w:spacing w:line="242" w:lineRule="auto"/>
              <w:rPr>
                <w:rFonts w:hint="eastAsia" w:ascii="宋体" w:hAnsi="宋体" w:eastAsia="宋体" w:cs="宋体"/>
                <w:sz w:val="21"/>
                <w:szCs w:val="21"/>
              </w:rPr>
            </w:pPr>
          </w:p>
          <w:p w14:paraId="4DD01AD0">
            <w:pPr>
              <w:pStyle w:val="6"/>
              <w:spacing w:before="58" w:line="306" w:lineRule="auto"/>
              <w:ind w:left="278" w:right="161" w:hanging="114"/>
              <w:rPr>
                <w:rFonts w:hint="eastAsia" w:ascii="宋体" w:hAnsi="宋体" w:eastAsia="宋体" w:cs="宋体"/>
                <w:sz w:val="21"/>
                <w:szCs w:val="21"/>
              </w:rPr>
            </w:pPr>
            <w:r>
              <w:rPr>
                <w:rFonts w:hint="eastAsia" w:ascii="宋体" w:hAnsi="宋体" w:eastAsia="宋体" w:cs="宋体"/>
                <w:spacing w:val="-4"/>
                <w:sz w:val="21"/>
                <w:szCs w:val="21"/>
              </w:rPr>
              <w:t>65</w:t>
            </w:r>
            <w:r>
              <w:rPr>
                <w:rFonts w:hint="eastAsia" w:ascii="宋体" w:hAnsi="宋体" w:eastAsia="宋体" w:cs="宋体"/>
                <w:spacing w:val="-32"/>
                <w:sz w:val="21"/>
                <w:szCs w:val="21"/>
              </w:rPr>
              <w:t xml:space="preserve"> </w:t>
            </w:r>
            <w:r>
              <w:rPr>
                <w:rFonts w:hint="eastAsia" w:ascii="宋体" w:hAnsi="宋体" w:eastAsia="宋体" w:cs="宋体"/>
                <w:spacing w:val="-4"/>
                <w:sz w:val="21"/>
                <w:szCs w:val="21"/>
              </w:rPr>
              <w:t>寸触控一体机</w:t>
            </w:r>
          </w:p>
        </w:tc>
        <w:tc>
          <w:tcPr>
            <w:tcW w:w="6746" w:type="dxa"/>
            <w:vAlign w:val="top"/>
          </w:tcPr>
          <w:p w14:paraId="145188C2">
            <w:pPr>
              <w:pStyle w:val="6"/>
              <w:spacing w:before="127" w:line="398" w:lineRule="auto"/>
              <w:ind w:left="113" w:right="149"/>
              <w:rPr>
                <w:rFonts w:hint="eastAsia" w:ascii="宋体" w:hAnsi="宋体" w:eastAsia="宋体" w:cs="宋体"/>
                <w:sz w:val="21"/>
                <w:szCs w:val="21"/>
              </w:rPr>
            </w:pPr>
            <w:r>
              <w:rPr>
                <w:rFonts w:hint="eastAsia" w:ascii="宋体" w:hAnsi="宋体" w:eastAsia="宋体" w:cs="宋体"/>
                <w:b/>
                <w:bCs/>
                <w:color w:val="FF0000"/>
                <w:spacing w:val="-6"/>
                <w:sz w:val="21"/>
                <w:szCs w:val="21"/>
              </w:rPr>
              <w:t>★尺寸要求为</w:t>
            </w:r>
            <w:r>
              <w:rPr>
                <w:rFonts w:hint="eastAsia" w:ascii="宋体" w:hAnsi="宋体" w:eastAsia="宋体" w:cs="宋体"/>
                <w:color w:val="FF0000"/>
                <w:spacing w:val="-36"/>
                <w:sz w:val="21"/>
                <w:szCs w:val="21"/>
              </w:rPr>
              <w:t xml:space="preserve"> </w:t>
            </w:r>
            <w:r>
              <w:rPr>
                <w:rFonts w:hint="eastAsia" w:ascii="宋体" w:hAnsi="宋体" w:eastAsia="宋体" w:cs="宋体"/>
                <w:b/>
                <w:bCs/>
                <w:color w:val="FF0000"/>
                <w:spacing w:val="-6"/>
                <w:sz w:val="21"/>
                <w:szCs w:val="21"/>
              </w:rPr>
              <w:t>65</w:t>
            </w:r>
            <w:r>
              <w:rPr>
                <w:rFonts w:hint="eastAsia" w:ascii="宋体" w:hAnsi="宋体" w:eastAsia="宋体" w:cs="宋体"/>
                <w:color w:val="FF0000"/>
                <w:spacing w:val="-39"/>
                <w:sz w:val="21"/>
                <w:szCs w:val="21"/>
              </w:rPr>
              <w:t xml:space="preserve"> </w:t>
            </w:r>
            <w:r>
              <w:rPr>
                <w:rFonts w:hint="eastAsia" w:ascii="宋体" w:hAnsi="宋体" w:eastAsia="宋体" w:cs="宋体"/>
                <w:b/>
                <w:bCs/>
                <w:color w:val="FF0000"/>
                <w:spacing w:val="-6"/>
                <w:sz w:val="21"/>
                <w:szCs w:val="21"/>
              </w:rPr>
              <w:t>英寸，不接受其他尺寸（需在技术偏离表</w:t>
            </w:r>
            <w:r>
              <w:rPr>
                <w:rFonts w:hint="eastAsia" w:ascii="宋体" w:hAnsi="宋体" w:eastAsia="宋体" w:cs="宋体"/>
                <w:b/>
                <w:bCs/>
                <w:color w:val="FF0000"/>
                <w:spacing w:val="-7"/>
                <w:sz w:val="21"/>
                <w:szCs w:val="21"/>
              </w:rPr>
              <w:t>中响应，</w:t>
            </w:r>
            <w:r>
              <w:rPr>
                <w:rFonts w:hint="eastAsia" w:ascii="宋体" w:hAnsi="宋体" w:eastAsia="宋体" w:cs="宋体"/>
                <w:color w:val="FF0000"/>
                <w:sz w:val="21"/>
                <w:szCs w:val="21"/>
              </w:rPr>
              <w:t xml:space="preserve"> </w:t>
            </w:r>
            <w:r>
              <w:rPr>
                <w:rFonts w:hint="eastAsia" w:ascii="宋体" w:hAnsi="宋体" w:eastAsia="宋体" w:cs="宋体"/>
                <w:b/>
                <w:bCs/>
                <w:color w:val="FF0000"/>
                <w:spacing w:val="-8"/>
                <w:sz w:val="21"/>
                <w:szCs w:val="21"/>
              </w:rPr>
              <w:t>未提供技术偏离表视为未响应）</w:t>
            </w:r>
          </w:p>
          <w:p w14:paraId="518CA82E">
            <w:pPr>
              <w:pStyle w:val="6"/>
              <w:spacing w:before="92" w:line="398" w:lineRule="auto"/>
              <w:ind w:left="109" w:right="201" w:firstLine="16"/>
              <w:rPr>
                <w:rFonts w:hint="eastAsia" w:ascii="宋体" w:hAnsi="宋体" w:eastAsia="宋体" w:cs="宋体"/>
                <w:sz w:val="21"/>
                <w:szCs w:val="21"/>
              </w:rPr>
            </w:pPr>
            <w:r>
              <w:rPr>
                <w:rFonts w:hint="eastAsia" w:ascii="宋体" w:hAnsi="宋体" w:eastAsia="宋体" w:cs="宋体"/>
                <w:spacing w:val="-8"/>
                <w:sz w:val="21"/>
                <w:szCs w:val="21"/>
              </w:rPr>
              <w:t>1.整机屏幕边缘采用金属包边防护，外部无任何</w:t>
            </w:r>
            <w:r>
              <w:rPr>
                <w:rFonts w:hint="eastAsia" w:ascii="宋体" w:hAnsi="宋体" w:eastAsia="宋体" w:cs="宋体"/>
                <w:spacing w:val="-9"/>
                <w:sz w:val="21"/>
                <w:szCs w:val="21"/>
              </w:rPr>
              <w:t>可见内部功能模块连</w:t>
            </w:r>
            <w:r>
              <w:rPr>
                <w:rFonts w:hint="eastAsia" w:ascii="宋体" w:hAnsi="宋体" w:eastAsia="宋体" w:cs="宋体"/>
                <w:spacing w:val="-10"/>
                <w:sz w:val="21"/>
                <w:szCs w:val="21"/>
              </w:rPr>
              <w:t>接线。</w:t>
            </w:r>
          </w:p>
          <w:p w14:paraId="1AE9C520">
            <w:pPr>
              <w:pStyle w:val="6"/>
              <w:spacing w:before="87" w:line="405" w:lineRule="auto"/>
              <w:ind w:left="110" w:right="98" w:firstLine="2"/>
              <w:jc w:val="both"/>
              <w:rPr>
                <w:rFonts w:hint="eastAsia" w:ascii="宋体" w:hAnsi="宋体" w:eastAsia="宋体" w:cs="宋体"/>
                <w:sz w:val="21"/>
                <w:szCs w:val="21"/>
                <w:shd w:val="clear" w:color="FFFFFF" w:fill="D9D9D9"/>
              </w:rPr>
            </w:pPr>
            <w:r>
              <w:rPr>
                <w:rFonts w:hint="eastAsia" w:ascii="宋体" w:hAnsi="宋体" w:eastAsia="宋体" w:cs="宋体"/>
                <w:sz w:val="21"/>
                <w:szCs w:val="21"/>
              </w:rPr>
              <w:t>2.▲液晶屏显示尺寸为</w:t>
            </w:r>
            <w:r>
              <w:rPr>
                <w:rFonts w:hint="eastAsia" w:ascii="宋体" w:hAnsi="宋体" w:eastAsia="宋体" w:cs="宋体"/>
                <w:spacing w:val="-42"/>
                <w:sz w:val="21"/>
                <w:szCs w:val="21"/>
              </w:rPr>
              <w:t xml:space="preserve"> </w:t>
            </w:r>
            <w:r>
              <w:rPr>
                <w:rFonts w:hint="eastAsia" w:ascii="宋体" w:hAnsi="宋体" w:eastAsia="宋体" w:cs="宋体"/>
                <w:sz w:val="21"/>
                <w:szCs w:val="21"/>
              </w:rPr>
              <w:t>65</w:t>
            </w:r>
            <w:r>
              <w:rPr>
                <w:rFonts w:hint="eastAsia" w:ascii="宋体" w:hAnsi="宋体" w:eastAsia="宋体" w:cs="宋体"/>
                <w:spacing w:val="-45"/>
                <w:sz w:val="21"/>
                <w:szCs w:val="21"/>
              </w:rPr>
              <w:t xml:space="preserve"> </w:t>
            </w:r>
            <w:r>
              <w:rPr>
                <w:rFonts w:hint="eastAsia" w:ascii="宋体" w:hAnsi="宋体" w:eastAsia="宋体" w:cs="宋体"/>
                <w:sz w:val="21"/>
                <w:szCs w:val="21"/>
              </w:rPr>
              <w:t>英寸，采用A</w:t>
            </w:r>
            <w:r>
              <w:rPr>
                <w:rFonts w:hint="eastAsia" w:ascii="宋体" w:hAnsi="宋体" w:eastAsia="宋体" w:cs="宋体"/>
                <w:spacing w:val="-43"/>
                <w:sz w:val="21"/>
                <w:szCs w:val="21"/>
              </w:rPr>
              <w:t xml:space="preserve"> </w:t>
            </w:r>
            <w:r>
              <w:rPr>
                <w:rFonts w:hint="eastAsia" w:ascii="宋体" w:hAnsi="宋体" w:eastAsia="宋体" w:cs="宋体"/>
                <w:sz w:val="21"/>
                <w:szCs w:val="21"/>
              </w:rPr>
              <w:t>规屏</w:t>
            </w:r>
            <w:r>
              <w:rPr>
                <w:rFonts w:hint="eastAsia" w:ascii="宋体" w:hAnsi="宋体" w:eastAsia="宋体" w:cs="宋体"/>
                <w:spacing w:val="-1"/>
                <w:sz w:val="21"/>
                <w:szCs w:val="21"/>
              </w:rPr>
              <w:t>，采用零贴合或全贴合</w:t>
            </w:r>
            <w:r>
              <w:rPr>
                <w:rFonts w:hint="eastAsia" w:ascii="宋体" w:hAnsi="宋体" w:eastAsia="宋体" w:cs="宋体"/>
                <w:spacing w:val="-7"/>
                <w:sz w:val="21"/>
                <w:szCs w:val="21"/>
              </w:rPr>
              <w:t>技术，显示比例</w:t>
            </w:r>
            <w:r>
              <w:rPr>
                <w:rFonts w:hint="eastAsia" w:ascii="宋体" w:hAnsi="宋体" w:eastAsia="宋体" w:cs="宋体"/>
                <w:spacing w:val="-27"/>
                <w:sz w:val="21"/>
                <w:szCs w:val="21"/>
              </w:rPr>
              <w:t xml:space="preserve"> </w:t>
            </w:r>
            <w:r>
              <w:rPr>
                <w:rFonts w:hint="eastAsia" w:ascii="宋体" w:hAnsi="宋体" w:eastAsia="宋体" w:cs="宋体"/>
                <w:spacing w:val="-7"/>
                <w:sz w:val="21"/>
                <w:szCs w:val="21"/>
              </w:rPr>
              <w:t>16:9；分辨率≥3840*2160，可视角度≥178°。</w:t>
            </w:r>
            <w:r>
              <w:rPr>
                <w:rFonts w:hint="eastAsia" w:ascii="宋体" w:hAnsi="宋体" w:eastAsia="宋体" w:cs="宋体"/>
                <w:spacing w:val="-7"/>
                <w:sz w:val="21"/>
                <w:szCs w:val="21"/>
                <w:shd w:val="clear" w:color="FFFFFF" w:fill="D9D9D9"/>
              </w:rPr>
              <w:t>（</w:t>
            </w:r>
            <w:r>
              <w:rPr>
                <w:rFonts w:hint="eastAsia" w:cs="宋体"/>
                <w:spacing w:val="-7"/>
                <w:sz w:val="21"/>
                <w:szCs w:val="21"/>
                <w:shd w:val="clear" w:color="FFFFFF" w:fill="D9D9D9"/>
                <w:lang w:eastAsia="zh-CN"/>
              </w:rPr>
              <w:t>提供具有 CMA 认证或 CNAS 认证的第三方检测机构出具的检测报告</w:t>
            </w:r>
            <w:r>
              <w:rPr>
                <w:rFonts w:hint="eastAsia" w:cs="宋体"/>
                <w:color w:val="000000" w:themeColor="text1"/>
                <w:spacing w:val="-17"/>
                <w:sz w:val="21"/>
                <w:szCs w:val="21"/>
                <w:highlight w:val="none"/>
                <w:shd w:val="clear" w:color="FFFFFF" w:fill="D9D9D9"/>
                <w:lang w:eastAsia="zh-CN"/>
                <w14:textFill>
                  <w14:solidFill>
                    <w14:schemeClr w14:val="tx1"/>
                  </w14:solidFill>
                </w14:textFill>
              </w:rPr>
              <w:t>并加盖厂家公章</w:t>
            </w:r>
            <w:r>
              <w:rPr>
                <w:rFonts w:hint="eastAsia" w:ascii="宋体" w:hAnsi="宋体" w:eastAsia="宋体" w:cs="宋体"/>
                <w:spacing w:val="-6"/>
                <w:sz w:val="21"/>
                <w:szCs w:val="21"/>
                <w:shd w:val="clear" w:color="FFFFFF" w:fill="D9D9D9"/>
              </w:rPr>
              <w:t>）</w:t>
            </w:r>
          </w:p>
          <w:p w14:paraId="60D0982D">
            <w:pPr>
              <w:pStyle w:val="6"/>
              <w:spacing w:before="91" w:line="220" w:lineRule="auto"/>
              <w:ind w:left="114"/>
              <w:rPr>
                <w:rFonts w:hint="eastAsia" w:ascii="宋体" w:hAnsi="宋体" w:eastAsia="宋体" w:cs="宋体"/>
                <w:sz w:val="21"/>
                <w:szCs w:val="21"/>
              </w:rPr>
            </w:pPr>
            <w:r>
              <w:rPr>
                <w:rFonts w:hint="eastAsia" w:ascii="宋体" w:hAnsi="宋体" w:eastAsia="宋体" w:cs="宋体"/>
                <w:spacing w:val="-4"/>
                <w:sz w:val="21"/>
                <w:szCs w:val="21"/>
              </w:rPr>
              <w:t>3.采用红外感应技术，在双系统下均支持不少于</w:t>
            </w:r>
            <w:r>
              <w:rPr>
                <w:rFonts w:hint="eastAsia" w:ascii="宋体" w:hAnsi="宋体" w:eastAsia="宋体" w:cs="宋体"/>
                <w:spacing w:val="-38"/>
                <w:sz w:val="21"/>
                <w:szCs w:val="21"/>
              </w:rPr>
              <w:t xml:space="preserve"> </w:t>
            </w:r>
            <w:r>
              <w:rPr>
                <w:rFonts w:hint="eastAsia" w:ascii="宋体" w:hAnsi="宋体" w:eastAsia="宋体" w:cs="宋体"/>
                <w:spacing w:val="-4"/>
                <w:sz w:val="21"/>
                <w:szCs w:val="21"/>
              </w:rPr>
              <w:t>20</w:t>
            </w:r>
            <w:r>
              <w:rPr>
                <w:rFonts w:hint="eastAsia" w:ascii="宋体" w:hAnsi="宋体" w:eastAsia="宋体" w:cs="宋体"/>
                <w:spacing w:val="-41"/>
                <w:sz w:val="21"/>
                <w:szCs w:val="21"/>
              </w:rPr>
              <w:t xml:space="preserve"> </w:t>
            </w:r>
            <w:r>
              <w:rPr>
                <w:rFonts w:hint="eastAsia" w:ascii="宋体" w:hAnsi="宋体" w:eastAsia="宋体" w:cs="宋体"/>
                <w:spacing w:val="-4"/>
                <w:sz w:val="21"/>
                <w:szCs w:val="21"/>
              </w:rPr>
              <w:t>点触控。</w:t>
            </w:r>
          </w:p>
          <w:p w14:paraId="31F33CE8">
            <w:pPr>
              <w:pStyle w:val="6"/>
              <w:spacing w:before="278" w:line="398" w:lineRule="auto"/>
              <w:ind w:left="109" w:right="191"/>
              <w:rPr>
                <w:rFonts w:hint="eastAsia" w:ascii="宋体" w:hAnsi="宋体" w:eastAsia="宋体" w:cs="宋体"/>
                <w:sz w:val="21"/>
                <w:szCs w:val="21"/>
              </w:rPr>
            </w:pPr>
            <w:r>
              <w:rPr>
                <w:rFonts w:hint="eastAsia" w:ascii="宋体" w:hAnsi="宋体" w:eastAsia="宋体" w:cs="宋体"/>
                <w:spacing w:val="-3"/>
                <w:sz w:val="21"/>
                <w:szCs w:val="21"/>
              </w:rPr>
              <w:t>4.屏幕表面采用≤3.2mm</w:t>
            </w:r>
            <w:r>
              <w:rPr>
                <w:rFonts w:hint="eastAsia" w:ascii="宋体" w:hAnsi="宋体" w:eastAsia="宋体" w:cs="宋体"/>
                <w:spacing w:val="-23"/>
                <w:sz w:val="21"/>
                <w:szCs w:val="21"/>
              </w:rPr>
              <w:t xml:space="preserve"> </w:t>
            </w:r>
            <w:r>
              <w:rPr>
                <w:rFonts w:hint="eastAsia" w:ascii="宋体" w:hAnsi="宋体" w:eastAsia="宋体" w:cs="宋体"/>
                <w:spacing w:val="-3"/>
                <w:sz w:val="21"/>
                <w:szCs w:val="21"/>
              </w:rPr>
              <w:t>厚防眩光钢化玻璃，透光率≥88%，表面硬度≥8H。</w:t>
            </w:r>
          </w:p>
          <w:p w14:paraId="417312A6">
            <w:pPr>
              <w:pStyle w:val="6"/>
              <w:spacing w:before="88" w:line="405" w:lineRule="auto"/>
              <w:ind w:left="113" w:right="134"/>
              <w:rPr>
                <w:rFonts w:hint="eastAsia" w:ascii="宋体" w:hAnsi="宋体" w:eastAsia="宋体" w:cs="宋体"/>
                <w:sz w:val="21"/>
                <w:szCs w:val="21"/>
                <w:shd w:val="clear" w:color="FFFFFF" w:fill="D9D9D9"/>
              </w:rPr>
            </w:pPr>
            <w:r>
              <w:rPr>
                <w:rFonts w:hint="eastAsia" w:ascii="宋体" w:hAnsi="宋体" w:eastAsia="宋体" w:cs="宋体"/>
                <w:spacing w:val="-4"/>
                <w:sz w:val="21"/>
                <w:szCs w:val="21"/>
              </w:rPr>
              <w:t>5.▲屏幕典型亮度≥300cd/m²且具有亮度自适应和手动调节亮度的</w:t>
            </w:r>
            <w:r>
              <w:rPr>
                <w:rFonts w:hint="eastAsia" w:ascii="宋体" w:hAnsi="宋体" w:eastAsia="宋体" w:cs="宋体"/>
                <w:spacing w:val="-1"/>
                <w:sz w:val="21"/>
                <w:szCs w:val="21"/>
              </w:rPr>
              <w:t>功能，开启自适应后设备在不同光照环境下可自动调节屏幕亮度。</w:t>
            </w:r>
            <w:r>
              <w:rPr>
                <w:rFonts w:hint="eastAsia" w:ascii="宋体" w:hAnsi="宋体" w:eastAsia="宋体" w:cs="宋体"/>
                <w:spacing w:val="-3"/>
                <w:sz w:val="21"/>
                <w:szCs w:val="21"/>
                <w:shd w:val="clear" w:color="FFFFFF" w:fill="D9D9D9"/>
              </w:rPr>
              <w:t>（提供具有</w:t>
            </w:r>
            <w:r>
              <w:rPr>
                <w:rFonts w:hint="eastAsia" w:ascii="宋体" w:hAnsi="宋体" w:eastAsia="宋体" w:cs="宋体"/>
                <w:spacing w:val="-45"/>
                <w:sz w:val="21"/>
                <w:szCs w:val="21"/>
                <w:shd w:val="clear" w:color="FFFFFF" w:fill="D9D9D9"/>
              </w:rPr>
              <w:t xml:space="preserve"> </w:t>
            </w:r>
            <w:r>
              <w:rPr>
                <w:rFonts w:hint="eastAsia" w:ascii="宋体" w:hAnsi="宋体" w:eastAsia="宋体" w:cs="宋体"/>
                <w:spacing w:val="-3"/>
                <w:sz w:val="21"/>
                <w:szCs w:val="21"/>
                <w:shd w:val="clear" w:color="FFFFFF" w:fill="D9D9D9"/>
              </w:rPr>
              <w:t>CMA</w:t>
            </w:r>
            <w:r>
              <w:rPr>
                <w:rFonts w:hint="eastAsia" w:ascii="宋体" w:hAnsi="宋体" w:eastAsia="宋体" w:cs="宋体"/>
                <w:spacing w:val="-47"/>
                <w:sz w:val="21"/>
                <w:szCs w:val="21"/>
                <w:shd w:val="clear" w:color="FFFFFF" w:fill="D9D9D9"/>
              </w:rPr>
              <w:t xml:space="preserve"> </w:t>
            </w:r>
            <w:r>
              <w:rPr>
                <w:rFonts w:hint="eastAsia" w:ascii="宋体" w:hAnsi="宋体" w:eastAsia="宋体" w:cs="宋体"/>
                <w:spacing w:val="-3"/>
                <w:sz w:val="21"/>
                <w:szCs w:val="21"/>
                <w:shd w:val="clear" w:color="FFFFFF" w:fill="D9D9D9"/>
              </w:rPr>
              <w:t>认证或</w:t>
            </w:r>
            <w:r>
              <w:rPr>
                <w:rFonts w:hint="eastAsia" w:ascii="宋体" w:hAnsi="宋体" w:eastAsia="宋体" w:cs="宋体"/>
                <w:spacing w:val="-48"/>
                <w:sz w:val="21"/>
                <w:szCs w:val="21"/>
                <w:shd w:val="clear" w:color="FFFFFF" w:fill="D9D9D9"/>
              </w:rPr>
              <w:t xml:space="preserve"> </w:t>
            </w:r>
            <w:r>
              <w:rPr>
                <w:rFonts w:hint="eastAsia" w:ascii="宋体" w:hAnsi="宋体" w:eastAsia="宋体" w:cs="宋体"/>
                <w:spacing w:val="-3"/>
                <w:sz w:val="21"/>
                <w:szCs w:val="21"/>
                <w:shd w:val="clear" w:color="FFFFFF" w:fill="D9D9D9"/>
              </w:rPr>
              <w:t>CNAS</w:t>
            </w:r>
            <w:r>
              <w:rPr>
                <w:rFonts w:hint="eastAsia" w:ascii="宋体" w:hAnsi="宋体" w:eastAsia="宋体" w:cs="宋体"/>
                <w:spacing w:val="-46"/>
                <w:sz w:val="21"/>
                <w:szCs w:val="21"/>
                <w:shd w:val="clear" w:color="FFFFFF" w:fill="D9D9D9"/>
              </w:rPr>
              <w:t xml:space="preserve"> </w:t>
            </w:r>
            <w:r>
              <w:rPr>
                <w:rFonts w:hint="eastAsia" w:ascii="宋体" w:hAnsi="宋体" w:eastAsia="宋体" w:cs="宋体"/>
                <w:spacing w:val="-3"/>
                <w:sz w:val="21"/>
                <w:szCs w:val="21"/>
                <w:shd w:val="clear" w:color="FFFFFF" w:fill="D9D9D9"/>
              </w:rPr>
              <w:t>认证的第三方检测机构出具的检测报告</w:t>
            </w:r>
            <w:r>
              <w:rPr>
                <w:rFonts w:hint="eastAsia" w:cs="宋体"/>
                <w:color w:val="000000" w:themeColor="text1"/>
                <w:spacing w:val="-17"/>
                <w:sz w:val="21"/>
                <w:szCs w:val="21"/>
                <w:highlight w:val="none"/>
                <w:shd w:val="clear" w:color="FFFFFF" w:fill="D9D9D9"/>
                <w:lang w:eastAsia="zh-CN"/>
                <w14:textFill>
                  <w14:solidFill>
                    <w14:schemeClr w14:val="tx1"/>
                  </w14:solidFill>
                </w14:textFill>
              </w:rPr>
              <w:t>并加盖厂家公章</w:t>
            </w:r>
            <w:r>
              <w:rPr>
                <w:rFonts w:hint="eastAsia" w:ascii="宋体" w:hAnsi="宋体" w:eastAsia="宋体" w:cs="宋体"/>
                <w:spacing w:val="-3"/>
                <w:sz w:val="21"/>
                <w:szCs w:val="21"/>
                <w:shd w:val="clear" w:color="FFFFFF" w:fill="D9D9D9"/>
              </w:rPr>
              <w:t>）</w:t>
            </w:r>
          </w:p>
          <w:p w14:paraId="3FEC4A5D">
            <w:pPr>
              <w:pStyle w:val="6"/>
              <w:spacing w:before="92" w:line="402" w:lineRule="auto"/>
              <w:ind w:left="110" w:right="189" w:firstLine="1"/>
              <w:jc w:val="both"/>
              <w:rPr>
                <w:rFonts w:hint="eastAsia" w:ascii="宋体" w:hAnsi="宋体" w:eastAsia="宋体" w:cs="宋体"/>
                <w:sz w:val="21"/>
                <w:szCs w:val="21"/>
                <w:shd w:val="clear" w:color="FFFFFF" w:fill="D9D9D9"/>
              </w:rPr>
            </w:pPr>
            <w:r>
              <w:rPr>
                <w:rFonts w:hint="eastAsia" w:ascii="宋体" w:hAnsi="宋体" w:eastAsia="宋体" w:cs="宋体"/>
                <w:spacing w:val="-8"/>
                <w:sz w:val="21"/>
                <w:szCs w:val="21"/>
              </w:rPr>
              <w:t>6.▲屏体采用物理防蓝光设计，无需通过按键操作，默认达到防蓝光</w:t>
            </w:r>
            <w:r>
              <w:rPr>
                <w:rFonts w:hint="eastAsia" w:ascii="宋体" w:hAnsi="宋体" w:eastAsia="宋体" w:cs="宋体"/>
                <w:spacing w:val="-3"/>
                <w:sz w:val="21"/>
                <w:szCs w:val="21"/>
              </w:rPr>
              <w:t>效果，蓝光防护等级达到</w:t>
            </w:r>
            <w:r>
              <w:rPr>
                <w:rFonts w:hint="eastAsia" w:ascii="宋体" w:hAnsi="宋体" w:eastAsia="宋体" w:cs="宋体"/>
                <w:spacing w:val="-45"/>
                <w:sz w:val="21"/>
                <w:szCs w:val="21"/>
              </w:rPr>
              <w:t xml:space="preserve"> </w:t>
            </w:r>
            <w:r>
              <w:rPr>
                <w:rFonts w:hint="eastAsia" w:ascii="宋体" w:hAnsi="宋体" w:eastAsia="宋体" w:cs="宋体"/>
                <w:spacing w:val="-3"/>
                <w:sz w:val="21"/>
                <w:szCs w:val="21"/>
              </w:rPr>
              <w:t>RG0。</w:t>
            </w:r>
            <w:r>
              <w:rPr>
                <w:rFonts w:hint="eastAsia" w:ascii="宋体" w:hAnsi="宋体" w:eastAsia="宋体" w:cs="宋体"/>
                <w:spacing w:val="-3"/>
                <w:sz w:val="21"/>
                <w:szCs w:val="21"/>
                <w:shd w:val="clear" w:color="FFFFFF" w:fill="D9D9D9"/>
              </w:rPr>
              <w:t>（</w:t>
            </w:r>
            <w:r>
              <w:rPr>
                <w:rFonts w:hint="eastAsia" w:cs="宋体"/>
                <w:spacing w:val="-3"/>
                <w:sz w:val="21"/>
                <w:szCs w:val="21"/>
                <w:shd w:val="clear" w:color="FFFFFF" w:fill="D9D9D9"/>
                <w:lang w:eastAsia="zh-CN"/>
              </w:rPr>
              <w:t>提供具有 CMA 认证或 CNAS 认证的第三方检测机构出具的检测报告</w:t>
            </w:r>
            <w:r>
              <w:rPr>
                <w:rFonts w:hint="eastAsia" w:cs="宋体"/>
                <w:color w:val="000000" w:themeColor="text1"/>
                <w:spacing w:val="-17"/>
                <w:sz w:val="21"/>
                <w:szCs w:val="21"/>
                <w:highlight w:val="none"/>
                <w:shd w:val="clear" w:color="FFFFFF" w:fill="D9D9D9"/>
                <w:lang w:eastAsia="zh-CN"/>
                <w14:textFill>
                  <w14:solidFill>
                    <w14:schemeClr w14:val="tx1"/>
                  </w14:solidFill>
                </w14:textFill>
              </w:rPr>
              <w:t>并加盖厂家公章</w:t>
            </w:r>
            <w:r>
              <w:rPr>
                <w:rFonts w:hint="eastAsia" w:ascii="宋体" w:hAnsi="宋体" w:eastAsia="宋体" w:cs="宋体"/>
                <w:spacing w:val="-3"/>
                <w:sz w:val="21"/>
                <w:szCs w:val="21"/>
                <w:shd w:val="clear" w:color="FFFFFF" w:fill="D9D9D9"/>
              </w:rPr>
              <w:t>）</w:t>
            </w:r>
          </w:p>
          <w:p w14:paraId="4FCD3952">
            <w:pPr>
              <w:pStyle w:val="6"/>
              <w:spacing w:before="94" w:line="403" w:lineRule="auto"/>
              <w:ind w:left="112" w:right="33" w:firstLine="2"/>
              <w:rPr>
                <w:rFonts w:hint="eastAsia" w:ascii="宋体" w:hAnsi="宋体" w:eastAsia="宋体" w:cs="宋体"/>
                <w:sz w:val="21"/>
                <w:szCs w:val="21"/>
              </w:rPr>
            </w:pPr>
            <w:r>
              <w:rPr>
                <w:rFonts w:hint="eastAsia" w:ascii="宋体" w:hAnsi="宋体" w:eastAsia="宋体" w:cs="宋体"/>
                <w:spacing w:val="-8"/>
                <w:sz w:val="21"/>
                <w:szCs w:val="21"/>
              </w:rPr>
              <w:t>7.为充分满足用户实际使用需求，设备前置面板需具有以下无转接</w:t>
            </w:r>
            <w:r>
              <w:rPr>
                <w:rFonts w:hint="eastAsia" w:ascii="宋体" w:hAnsi="宋体" w:eastAsia="宋体" w:cs="宋体"/>
                <w:spacing w:val="-8"/>
                <w:sz w:val="21"/>
                <w:szCs w:val="21"/>
                <w:lang w:eastAsia="zh-CN"/>
              </w:rPr>
              <w:t>接口</w:t>
            </w:r>
            <w:r>
              <w:rPr>
                <w:rFonts w:hint="eastAsia" w:ascii="宋体" w:hAnsi="宋体" w:eastAsia="宋体" w:cs="宋体"/>
                <w:spacing w:val="-6"/>
                <w:sz w:val="21"/>
                <w:szCs w:val="21"/>
              </w:rPr>
              <w:t>：≥1*Type-C、≥2*</w:t>
            </w:r>
            <w:r>
              <w:rPr>
                <w:rFonts w:hint="eastAsia" w:ascii="宋体" w:hAnsi="宋体" w:eastAsia="宋体" w:cs="宋体"/>
                <w:spacing w:val="-6"/>
                <w:sz w:val="21"/>
                <w:szCs w:val="21"/>
                <w:lang w:eastAsia="zh-CN"/>
              </w:rPr>
              <w:t>USB Type</w:t>
            </w:r>
            <w:r>
              <w:rPr>
                <w:rFonts w:hint="eastAsia" w:ascii="宋体" w:hAnsi="宋体" w:eastAsia="宋体" w:cs="宋体"/>
                <w:spacing w:val="-6"/>
                <w:sz w:val="21"/>
                <w:szCs w:val="21"/>
              </w:rPr>
              <w:t>-A。侧置需具有以下无转</w:t>
            </w:r>
            <w:r>
              <w:rPr>
                <w:rFonts w:hint="eastAsia" w:ascii="宋体" w:hAnsi="宋体" w:eastAsia="宋体" w:cs="宋体"/>
                <w:spacing w:val="-7"/>
                <w:sz w:val="21"/>
                <w:szCs w:val="21"/>
              </w:rPr>
              <w:t>接接口：≥</w:t>
            </w:r>
            <w:r>
              <w:rPr>
                <w:rFonts w:hint="eastAsia" w:ascii="宋体" w:hAnsi="宋体" w:eastAsia="宋体" w:cs="宋体"/>
                <w:spacing w:val="-11"/>
                <w:sz w:val="21"/>
                <w:szCs w:val="21"/>
              </w:rPr>
              <w:t>2*</w:t>
            </w:r>
            <w:r>
              <w:rPr>
                <w:rFonts w:hint="eastAsia" w:ascii="宋体" w:hAnsi="宋体" w:eastAsia="宋体" w:cs="宋体"/>
                <w:spacing w:val="-11"/>
                <w:sz w:val="21"/>
                <w:szCs w:val="21"/>
                <w:lang w:eastAsia="zh-CN"/>
              </w:rPr>
              <w:t>HDMI IN</w:t>
            </w:r>
            <w:r>
              <w:rPr>
                <w:rFonts w:hint="eastAsia" w:ascii="宋体" w:hAnsi="宋体" w:eastAsia="宋体" w:cs="宋体"/>
                <w:spacing w:val="-11"/>
                <w:sz w:val="21"/>
                <w:szCs w:val="21"/>
              </w:rPr>
              <w:t>、≥1*</w:t>
            </w:r>
            <w:r>
              <w:rPr>
                <w:rFonts w:hint="eastAsia" w:ascii="宋体" w:hAnsi="宋体" w:eastAsia="宋体" w:cs="宋体"/>
                <w:spacing w:val="-11"/>
                <w:sz w:val="21"/>
                <w:szCs w:val="21"/>
                <w:lang w:eastAsia="zh-CN"/>
              </w:rPr>
              <w:t>HDMI OUT</w:t>
            </w:r>
            <w:r>
              <w:rPr>
                <w:rFonts w:hint="eastAsia" w:ascii="宋体" w:hAnsi="宋体" w:eastAsia="宋体" w:cs="宋体"/>
                <w:spacing w:val="-11"/>
                <w:sz w:val="21"/>
                <w:szCs w:val="21"/>
              </w:rPr>
              <w:t>、≥1*</w:t>
            </w:r>
            <w:r>
              <w:rPr>
                <w:rFonts w:hint="eastAsia" w:ascii="宋体" w:hAnsi="宋体" w:eastAsia="宋体" w:cs="宋体"/>
                <w:spacing w:val="-11"/>
                <w:sz w:val="21"/>
                <w:szCs w:val="21"/>
                <w:lang w:eastAsia="zh-CN"/>
              </w:rPr>
              <w:t>MIC IN</w:t>
            </w:r>
            <w:r>
              <w:rPr>
                <w:rFonts w:hint="eastAsia" w:ascii="宋体" w:hAnsi="宋体" w:eastAsia="宋体" w:cs="宋体"/>
                <w:spacing w:val="-11"/>
                <w:sz w:val="21"/>
                <w:szCs w:val="21"/>
              </w:rPr>
              <w:t>、≥1*</w:t>
            </w:r>
            <w:r>
              <w:rPr>
                <w:rFonts w:hint="eastAsia" w:ascii="宋体" w:hAnsi="宋体" w:eastAsia="宋体" w:cs="宋体"/>
                <w:spacing w:val="-11"/>
                <w:sz w:val="21"/>
                <w:szCs w:val="21"/>
                <w:lang w:eastAsia="zh-CN"/>
              </w:rPr>
              <w:t>MIC OUT</w:t>
            </w:r>
            <w:r>
              <w:rPr>
                <w:rFonts w:hint="eastAsia" w:ascii="宋体" w:hAnsi="宋体" w:eastAsia="宋体" w:cs="宋体"/>
                <w:spacing w:val="-11"/>
                <w:sz w:val="21"/>
                <w:szCs w:val="21"/>
              </w:rPr>
              <w:t>、≥1*RJ45、≥</w:t>
            </w:r>
            <w:r>
              <w:rPr>
                <w:rFonts w:hint="eastAsia" w:ascii="宋体" w:hAnsi="宋体" w:eastAsia="宋体" w:cs="宋体"/>
                <w:spacing w:val="-12"/>
                <w:sz w:val="21"/>
                <w:szCs w:val="21"/>
              </w:rPr>
              <w:t>1*COM、</w:t>
            </w:r>
            <w:r>
              <w:rPr>
                <w:rFonts w:hint="eastAsia" w:ascii="宋体" w:hAnsi="宋体" w:eastAsia="宋体" w:cs="宋体"/>
                <w:spacing w:val="-1"/>
                <w:sz w:val="21"/>
                <w:szCs w:val="21"/>
              </w:rPr>
              <w:t>≥1*</w:t>
            </w:r>
            <w:r>
              <w:rPr>
                <w:rFonts w:hint="eastAsia" w:ascii="宋体" w:hAnsi="宋体" w:eastAsia="宋体" w:cs="宋体"/>
                <w:spacing w:val="-1"/>
                <w:sz w:val="21"/>
                <w:szCs w:val="21"/>
                <w:lang w:eastAsia="zh-CN"/>
              </w:rPr>
              <w:t>USB Type-A、≥1*USB Type</w:t>
            </w:r>
            <w:r>
              <w:rPr>
                <w:rFonts w:hint="eastAsia" w:ascii="宋体" w:hAnsi="宋体" w:eastAsia="宋体" w:cs="宋体"/>
                <w:spacing w:val="-1"/>
                <w:sz w:val="21"/>
                <w:szCs w:val="21"/>
              </w:rPr>
              <w:t>-B。</w:t>
            </w:r>
          </w:p>
          <w:p w14:paraId="6B34C502">
            <w:pPr>
              <w:pStyle w:val="6"/>
              <w:spacing w:before="97" w:line="220" w:lineRule="auto"/>
              <w:ind w:left="111"/>
              <w:rPr>
                <w:rFonts w:hint="eastAsia" w:ascii="宋体" w:hAnsi="宋体" w:eastAsia="宋体" w:cs="宋体"/>
                <w:sz w:val="21"/>
                <w:szCs w:val="21"/>
              </w:rPr>
            </w:pPr>
            <w:r>
              <w:rPr>
                <w:rFonts w:hint="eastAsia" w:ascii="宋体" w:hAnsi="宋体" w:eastAsia="宋体" w:cs="宋体"/>
                <w:spacing w:val="-3"/>
                <w:sz w:val="21"/>
                <w:szCs w:val="21"/>
              </w:rPr>
              <w:t>8.整机须具备嵌入式系统一键还原按键。</w:t>
            </w:r>
          </w:p>
        </w:tc>
      </w:tr>
    </w:tbl>
    <w:p w14:paraId="61360A47">
      <w:pPr>
        <w:rPr>
          <w:rFonts w:hint="eastAsia" w:ascii="宋体" w:hAnsi="宋体" w:eastAsia="宋体" w:cs="宋体"/>
          <w:sz w:val="21"/>
          <w:szCs w:val="21"/>
        </w:rPr>
      </w:pPr>
    </w:p>
    <w:p w14:paraId="00A67480">
      <w:pPr>
        <w:rPr>
          <w:rFonts w:hint="eastAsia" w:ascii="宋体" w:hAnsi="宋体" w:eastAsia="宋体" w:cs="宋体"/>
          <w:sz w:val="21"/>
          <w:szCs w:val="21"/>
        </w:rPr>
        <w:sectPr>
          <w:pgSz w:w="11907" w:h="16839"/>
          <w:pgMar w:top="1427" w:right="1785" w:bottom="0" w:left="1548" w:header="0" w:footer="0" w:gutter="0"/>
          <w:pgBorders>
            <w:top w:val="none" w:sz="0" w:space="0"/>
            <w:left w:val="none" w:sz="0" w:space="0"/>
            <w:bottom w:val="none" w:sz="0" w:space="0"/>
            <w:right w:val="none" w:sz="0" w:space="0"/>
          </w:pgBorders>
          <w:cols w:space="720" w:num="1"/>
        </w:sectPr>
      </w:pPr>
    </w:p>
    <w:p w14:paraId="14B0CB83">
      <w:pPr>
        <w:spacing w:line="91" w:lineRule="auto"/>
        <w:rPr>
          <w:rFonts w:hint="eastAsia" w:ascii="宋体" w:hAnsi="宋体" w:eastAsia="宋体" w:cs="宋体"/>
          <w:sz w:val="21"/>
          <w:szCs w:val="21"/>
        </w:rPr>
      </w:pPr>
    </w:p>
    <w:tbl>
      <w:tblPr>
        <w:tblStyle w:val="7"/>
        <w:tblW w:w="85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091"/>
        <w:gridCol w:w="6746"/>
      </w:tblGrid>
      <w:tr w14:paraId="49707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5" w:hRule="atLeast"/>
        </w:trPr>
        <w:tc>
          <w:tcPr>
            <w:tcW w:w="722" w:type="dxa"/>
            <w:vAlign w:val="top"/>
          </w:tcPr>
          <w:p w14:paraId="44AA993A">
            <w:pPr>
              <w:rPr>
                <w:rFonts w:hint="eastAsia" w:ascii="宋体" w:hAnsi="宋体" w:eastAsia="宋体" w:cs="宋体"/>
                <w:sz w:val="21"/>
                <w:szCs w:val="21"/>
              </w:rPr>
            </w:pPr>
          </w:p>
        </w:tc>
        <w:tc>
          <w:tcPr>
            <w:tcW w:w="1091" w:type="dxa"/>
            <w:vAlign w:val="top"/>
          </w:tcPr>
          <w:p w14:paraId="30D04754">
            <w:pPr>
              <w:rPr>
                <w:rFonts w:hint="eastAsia" w:ascii="宋体" w:hAnsi="宋体" w:eastAsia="宋体" w:cs="宋体"/>
                <w:sz w:val="21"/>
                <w:szCs w:val="21"/>
              </w:rPr>
            </w:pPr>
          </w:p>
        </w:tc>
        <w:tc>
          <w:tcPr>
            <w:tcW w:w="6746" w:type="dxa"/>
            <w:vAlign w:val="top"/>
          </w:tcPr>
          <w:p w14:paraId="47CC1DA2">
            <w:pPr>
              <w:pStyle w:val="6"/>
              <w:spacing w:before="131" w:line="429" w:lineRule="auto"/>
              <w:ind w:left="111" w:right="22"/>
              <w:jc w:val="both"/>
              <w:rPr>
                <w:rFonts w:hint="eastAsia" w:ascii="宋体" w:hAnsi="宋体" w:eastAsia="宋体" w:cs="宋体"/>
                <w:sz w:val="21"/>
                <w:szCs w:val="21"/>
              </w:rPr>
            </w:pPr>
            <w:r>
              <w:rPr>
                <w:rFonts w:hint="eastAsia" w:ascii="宋体" w:hAnsi="宋体" w:eastAsia="宋体" w:cs="宋体"/>
                <w:spacing w:val="-7"/>
                <w:sz w:val="21"/>
                <w:szCs w:val="21"/>
              </w:rPr>
              <w:t>9.整机内置无线网卡，支持在嵌入式系统下接入</w:t>
            </w:r>
            <w:r>
              <w:rPr>
                <w:rFonts w:hint="eastAsia" w:ascii="宋体" w:hAnsi="宋体" w:eastAsia="宋体" w:cs="宋体"/>
                <w:spacing w:val="-54"/>
                <w:sz w:val="21"/>
                <w:szCs w:val="21"/>
              </w:rPr>
              <w:t xml:space="preserve"> </w:t>
            </w:r>
            <w:r>
              <w:rPr>
                <w:rFonts w:hint="eastAsia" w:ascii="宋体" w:hAnsi="宋体" w:eastAsia="宋体" w:cs="宋体"/>
                <w:spacing w:val="-7"/>
                <w:sz w:val="21"/>
                <w:szCs w:val="21"/>
              </w:rPr>
              <w:t>2.4G/5G</w:t>
            </w:r>
            <w:r>
              <w:rPr>
                <w:rFonts w:hint="eastAsia" w:ascii="宋体" w:hAnsi="宋体" w:eastAsia="宋体" w:cs="宋体"/>
                <w:spacing w:val="-51"/>
                <w:sz w:val="21"/>
                <w:szCs w:val="21"/>
              </w:rPr>
              <w:t xml:space="preserve"> </w:t>
            </w:r>
            <w:r>
              <w:rPr>
                <w:rFonts w:hint="eastAsia" w:ascii="宋体" w:hAnsi="宋体" w:eastAsia="宋体" w:cs="宋体"/>
                <w:spacing w:val="-7"/>
                <w:sz w:val="21"/>
                <w:szCs w:val="21"/>
              </w:rPr>
              <w:t>双</w:t>
            </w:r>
            <w:r>
              <w:rPr>
                <w:rFonts w:hint="eastAsia" w:ascii="宋体" w:hAnsi="宋体" w:eastAsia="宋体" w:cs="宋体"/>
                <w:spacing w:val="-8"/>
                <w:sz w:val="21"/>
                <w:szCs w:val="21"/>
              </w:rPr>
              <w:t>频</w:t>
            </w:r>
            <w:r>
              <w:rPr>
                <w:rFonts w:hint="eastAsia" w:ascii="宋体" w:hAnsi="宋体" w:eastAsia="宋体" w:cs="宋体"/>
                <w:spacing w:val="-8"/>
                <w:sz w:val="21"/>
                <w:szCs w:val="21"/>
                <w:lang w:eastAsia="zh-CN"/>
              </w:rPr>
              <w:t>无线网络</w:t>
            </w:r>
            <w:r>
              <w:rPr>
                <w:rFonts w:hint="eastAsia" w:ascii="宋体" w:hAnsi="宋体" w:eastAsia="宋体" w:cs="宋体"/>
                <w:spacing w:val="-6"/>
                <w:sz w:val="21"/>
                <w:szCs w:val="21"/>
              </w:rPr>
              <w:t>，支持</w:t>
            </w:r>
            <w:r>
              <w:rPr>
                <w:rFonts w:hint="eastAsia" w:ascii="宋体" w:hAnsi="宋体" w:eastAsia="宋体" w:cs="宋体"/>
                <w:spacing w:val="-34"/>
                <w:sz w:val="21"/>
                <w:szCs w:val="21"/>
              </w:rPr>
              <w:t xml:space="preserve"> </w:t>
            </w:r>
            <w:r>
              <w:rPr>
                <w:rFonts w:hint="eastAsia" w:ascii="宋体" w:hAnsi="宋体" w:eastAsia="宋体" w:cs="宋体"/>
                <w:spacing w:val="-6"/>
                <w:sz w:val="21"/>
                <w:szCs w:val="21"/>
              </w:rPr>
              <w:t>802.11a/b/g/n/ac</w:t>
            </w:r>
            <w:r>
              <w:rPr>
                <w:rFonts w:hint="eastAsia" w:ascii="宋体" w:hAnsi="宋体" w:eastAsia="宋体" w:cs="宋体"/>
                <w:spacing w:val="-48"/>
                <w:sz w:val="21"/>
                <w:szCs w:val="21"/>
              </w:rPr>
              <w:t xml:space="preserve"> </w:t>
            </w:r>
            <w:r>
              <w:rPr>
                <w:rFonts w:hint="eastAsia" w:ascii="宋体" w:hAnsi="宋体" w:eastAsia="宋体" w:cs="宋体"/>
                <w:spacing w:val="-6"/>
                <w:sz w:val="21"/>
                <w:szCs w:val="21"/>
              </w:rPr>
              <w:t>无线网络协议，支持</w:t>
            </w:r>
            <w:r>
              <w:rPr>
                <w:rFonts w:hint="eastAsia" w:ascii="宋体" w:hAnsi="宋体" w:eastAsia="宋体" w:cs="宋体"/>
                <w:spacing w:val="-56"/>
                <w:sz w:val="21"/>
                <w:szCs w:val="21"/>
              </w:rPr>
              <w:t xml:space="preserve"> </w:t>
            </w:r>
            <w:r>
              <w:rPr>
                <w:rFonts w:hint="eastAsia" w:ascii="宋体" w:hAnsi="宋体" w:eastAsia="宋体" w:cs="宋体"/>
                <w:spacing w:val="-6"/>
                <w:sz w:val="21"/>
                <w:szCs w:val="21"/>
              </w:rPr>
              <w:t>MIMO，支持双天线。</w:t>
            </w:r>
            <w:r>
              <w:rPr>
                <w:rFonts w:hint="eastAsia" w:ascii="宋体" w:hAnsi="宋体" w:eastAsia="宋体" w:cs="宋体"/>
                <w:sz w:val="21"/>
                <w:szCs w:val="21"/>
              </w:rPr>
              <w:t xml:space="preserve"> </w:t>
            </w:r>
            <w:r>
              <w:rPr>
                <w:rFonts w:hint="eastAsia" w:ascii="宋体" w:hAnsi="宋体" w:eastAsia="宋体" w:cs="宋体"/>
                <w:spacing w:val="-2"/>
                <w:sz w:val="21"/>
                <w:szCs w:val="21"/>
              </w:rPr>
              <w:t>10.整机内置无线网卡须提供</w:t>
            </w:r>
            <w:r>
              <w:rPr>
                <w:rFonts w:hint="eastAsia" w:ascii="宋体" w:hAnsi="宋体" w:eastAsia="宋体" w:cs="宋体"/>
                <w:spacing w:val="-52"/>
                <w:sz w:val="21"/>
                <w:szCs w:val="21"/>
              </w:rPr>
              <w:t xml:space="preserve"> </w:t>
            </w:r>
            <w:r>
              <w:rPr>
                <w:rFonts w:hint="eastAsia" w:ascii="宋体" w:hAnsi="宋体" w:eastAsia="宋体" w:cs="宋体"/>
                <w:spacing w:val="-2"/>
                <w:sz w:val="21"/>
                <w:szCs w:val="21"/>
              </w:rPr>
              <w:t>AP、Station</w:t>
            </w:r>
            <w:r>
              <w:rPr>
                <w:rFonts w:hint="eastAsia" w:ascii="宋体" w:hAnsi="宋体" w:eastAsia="宋体" w:cs="宋体"/>
                <w:spacing w:val="-45"/>
                <w:sz w:val="21"/>
                <w:szCs w:val="21"/>
              </w:rPr>
              <w:t xml:space="preserve"> </w:t>
            </w:r>
            <w:r>
              <w:rPr>
                <w:rFonts w:hint="eastAsia" w:ascii="宋体" w:hAnsi="宋体" w:eastAsia="宋体" w:cs="宋体"/>
                <w:spacing w:val="-2"/>
                <w:sz w:val="21"/>
                <w:szCs w:val="21"/>
              </w:rPr>
              <w:t>工作模式，且支持</w:t>
            </w:r>
            <w:r>
              <w:rPr>
                <w:rFonts w:hint="eastAsia" w:ascii="宋体" w:hAnsi="宋体" w:eastAsia="宋体" w:cs="宋体"/>
                <w:spacing w:val="-6"/>
                <w:sz w:val="21"/>
                <w:szCs w:val="21"/>
              </w:rPr>
              <w:t>AP&amp;Station</w:t>
            </w:r>
            <w:r>
              <w:rPr>
                <w:rFonts w:hint="eastAsia" w:ascii="宋体" w:hAnsi="宋体" w:eastAsia="宋体" w:cs="宋体"/>
                <w:spacing w:val="-33"/>
                <w:sz w:val="21"/>
                <w:szCs w:val="21"/>
              </w:rPr>
              <w:t xml:space="preserve"> </w:t>
            </w:r>
            <w:r>
              <w:rPr>
                <w:rFonts w:hint="eastAsia" w:ascii="宋体" w:hAnsi="宋体" w:eastAsia="宋体" w:cs="宋体"/>
                <w:spacing w:val="-6"/>
                <w:sz w:val="21"/>
                <w:szCs w:val="21"/>
              </w:rPr>
              <w:t>两种工作模式同时工作，在</w:t>
            </w:r>
            <w:r>
              <w:rPr>
                <w:rFonts w:hint="eastAsia" w:ascii="宋体" w:hAnsi="宋体" w:eastAsia="宋体" w:cs="宋体"/>
                <w:spacing w:val="-6"/>
                <w:sz w:val="21"/>
                <w:szCs w:val="21"/>
                <w:lang w:eastAsia="zh-CN"/>
              </w:rPr>
              <w:t>接入</w:t>
            </w:r>
            <w:r>
              <w:rPr>
                <w:rFonts w:hint="eastAsia" w:ascii="宋体" w:hAnsi="宋体" w:eastAsia="宋体" w:cs="宋体"/>
                <w:spacing w:val="-6"/>
                <w:sz w:val="21"/>
                <w:szCs w:val="21"/>
              </w:rPr>
              <w:t>无线网络的同时，也可</w:t>
            </w:r>
            <w:r>
              <w:rPr>
                <w:rFonts w:hint="eastAsia" w:ascii="宋体" w:hAnsi="宋体" w:eastAsia="宋体" w:cs="宋体"/>
                <w:spacing w:val="-4"/>
                <w:sz w:val="21"/>
                <w:szCs w:val="21"/>
              </w:rPr>
              <w:t>以作为热点允许其他设备连接，工作距离≥20</w:t>
            </w:r>
            <w:r>
              <w:rPr>
                <w:rFonts w:hint="eastAsia" w:ascii="宋体" w:hAnsi="宋体" w:eastAsia="宋体" w:cs="宋体"/>
                <w:spacing w:val="-48"/>
                <w:sz w:val="21"/>
                <w:szCs w:val="21"/>
              </w:rPr>
              <w:t xml:space="preserve"> </w:t>
            </w:r>
            <w:r>
              <w:rPr>
                <w:rFonts w:hint="eastAsia" w:ascii="宋体" w:hAnsi="宋体" w:eastAsia="宋体" w:cs="宋体"/>
                <w:spacing w:val="-4"/>
                <w:sz w:val="21"/>
                <w:szCs w:val="21"/>
              </w:rPr>
              <w:t>米。</w:t>
            </w:r>
          </w:p>
          <w:p w14:paraId="09BA396E">
            <w:pPr>
              <w:pStyle w:val="6"/>
              <w:spacing w:before="90" w:line="403" w:lineRule="auto"/>
              <w:ind w:left="111" w:right="45" w:firstLine="14"/>
              <w:jc w:val="both"/>
              <w:rPr>
                <w:rFonts w:hint="eastAsia" w:ascii="宋体" w:hAnsi="宋体" w:eastAsia="宋体" w:cs="宋体"/>
                <w:sz w:val="21"/>
                <w:szCs w:val="21"/>
              </w:rPr>
            </w:pPr>
            <w:r>
              <w:rPr>
                <w:rFonts w:hint="eastAsia" w:ascii="宋体" w:hAnsi="宋体" w:eastAsia="宋体" w:cs="宋体"/>
                <w:spacing w:val="-4"/>
                <w:sz w:val="21"/>
                <w:szCs w:val="21"/>
              </w:rPr>
              <w:t>11.设备采用多声道组合音响，提供不低于</w:t>
            </w:r>
            <w:r>
              <w:rPr>
                <w:rFonts w:hint="eastAsia" w:ascii="宋体" w:hAnsi="宋体" w:eastAsia="宋体" w:cs="宋体"/>
                <w:spacing w:val="-29"/>
                <w:sz w:val="21"/>
                <w:szCs w:val="21"/>
              </w:rPr>
              <w:t xml:space="preserve"> </w:t>
            </w:r>
            <w:r>
              <w:rPr>
                <w:rFonts w:hint="eastAsia" w:ascii="宋体" w:hAnsi="宋体" w:eastAsia="宋体" w:cs="宋体"/>
                <w:spacing w:val="-4"/>
                <w:sz w:val="21"/>
                <w:szCs w:val="21"/>
              </w:rPr>
              <w:t>4</w:t>
            </w:r>
            <w:r>
              <w:rPr>
                <w:rFonts w:hint="eastAsia" w:ascii="宋体" w:hAnsi="宋体" w:eastAsia="宋体" w:cs="宋体"/>
                <w:spacing w:val="-46"/>
                <w:sz w:val="21"/>
                <w:szCs w:val="21"/>
              </w:rPr>
              <w:t xml:space="preserve"> </w:t>
            </w:r>
            <w:r>
              <w:rPr>
                <w:rFonts w:hint="eastAsia" w:ascii="宋体" w:hAnsi="宋体" w:eastAsia="宋体" w:cs="宋体"/>
                <w:spacing w:val="-4"/>
                <w:sz w:val="21"/>
                <w:szCs w:val="21"/>
              </w:rPr>
              <w:t>个喇叭单元，包含至少</w:t>
            </w:r>
            <w:r>
              <w:rPr>
                <w:rFonts w:hint="eastAsia" w:ascii="宋体" w:hAnsi="宋体" w:eastAsia="宋体" w:cs="宋体"/>
                <w:sz w:val="21"/>
                <w:szCs w:val="21"/>
              </w:rPr>
              <w:t xml:space="preserve"> </w:t>
            </w:r>
            <w:r>
              <w:rPr>
                <w:rFonts w:hint="eastAsia" w:ascii="宋体" w:hAnsi="宋体" w:eastAsia="宋体" w:cs="宋体"/>
                <w:spacing w:val="-12"/>
                <w:sz w:val="21"/>
                <w:szCs w:val="21"/>
              </w:rPr>
              <w:t>2</w:t>
            </w:r>
            <w:r>
              <w:rPr>
                <w:rFonts w:hint="eastAsia" w:ascii="宋体" w:hAnsi="宋体" w:eastAsia="宋体" w:cs="宋体"/>
                <w:spacing w:val="-51"/>
                <w:sz w:val="21"/>
                <w:szCs w:val="21"/>
              </w:rPr>
              <w:t xml:space="preserve"> </w:t>
            </w:r>
            <w:r>
              <w:rPr>
                <w:rFonts w:hint="eastAsia" w:ascii="宋体" w:hAnsi="宋体" w:eastAsia="宋体" w:cs="宋体"/>
                <w:spacing w:val="-12"/>
                <w:sz w:val="21"/>
                <w:szCs w:val="21"/>
              </w:rPr>
              <w:t>个高音喇叭单元及</w:t>
            </w:r>
            <w:r>
              <w:rPr>
                <w:rFonts w:hint="eastAsia" w:ascii="宋体" w:hAnsi="宋体" w:eastAsia="宋体" w:cs="宋体"/>
                <w:spacing w:val="-53"/>
                <w:sz w:val="21"/>
                <w:szCs w:val="21"/>
              </w:rPr>
              <w:t xml:space="preserve"> </w:t>
            </w:r>
            <w:r>
              <w:rPr>
                <w:rFonts w:hint="eastAsia" w:ascii="宋体" w:hAnsi="宋体" w:eastAsia="宋体" w:cs="宋体"/>
                <w:spacing w:val="-12"/>
                <w:sz w:val="21"/>
                <w:szCs w:val="21"/>
              </w:rPr>
              <w:t>2</w:t>
            </w:r>
            <w:r>
              <w:rPr>
                <w:rFonts w:hint="eastAsia" w:ascii="宋体" w:hAnsi="宋体" w:eastAsia="宋体" w:cs="宋体"/>
                <w:spacing w:val="-53"/>
                <w:sz w:val="21"/>
                <w:szCs w:val="21"/>
              </w:rPr>
              <w:t xml:space="preserve"> </w:t>
            </w:r>
            <w:r>
              <w:rPr>
                <w:rFonts w:hint="eastAsia" w:ascii="宋体" w:hAnsi="宋体" w:eastAsia="宋体" w:cs="宋体"/>
                <w:spacing w:val="-12"/>
                <w:sz w:val="21"/>
                <w:szCs w:val="21"/>
              </w:rPr>
              <w:t>个全频喇叭单元。且喇叭模</w:t>
            </w:r>
            <w:r>
              <w:rPr>
                <w:rFonts w:hint="eastAsia" w:ascii="宋体" w:hAnsi="宋体" w:eastAsia="宋体" w:cs="宋体"/>
                <w:spacing w:val="-13"/>
                <w:sz w:val="21"/>
                <w:szCs w:val="21"/>
              </w:rPr>
              <w:t>组总功率不低于</w:t>
            </w:r>
            <w:r>
              <w:rPr>
                <w:rFonts w:hint="eastAsia" w:ascii="宋体" w:hAnsi="宋体" w:eastAsia="宋体" w:cs="宋体"/>
                <w:spacing w:val="-47"/>
                <w:sz w:val="21"/>
                <w:szCs w:val="21"/>
              </w:rPr>
              <w:t xml:space="preserve"> </w:t>
            </w:r>
            <w:r>
              <w:rPr>
                <w:rFonts w:hint="eastAsia" w:ascii="宋体" w:hAnsi="宋体" w:eastAsia="宋体" w:cs="宋体"/>
                <w:spacing w:val="-13"/>
                <w:sz w:val="21"/>
                <w:szCs w:val="21"/>
              </w:rPr>
              <w:t>30W，</w:t>
            </w:r>
            <w:r>
              <w:rPr>
                <w:rFonts w:hint="eastAsia" w:ascii="宋体" w:hAnsi="宋体" w:eastAsia="宋体" w:cs="宋体"/>
                <w:spacing w:val="-3"/>
                <w:sz w:val="21"/>
                <w:szCs w:val="21"/>
              </w:rPr>
              <w:t>频响范围</w:t>
            </w:r>
            <w:r>
              <w:rPr>
                <w:rFonts w:hint="eastAsia" w:ascii="宋体" w:hAnsi="宋体" w:eastAsia="宋体" w:cs="宋体"/>
                <w:spacing w:val="-50"/>
                <w:sz w:val="21"/>
                <w:szCs w:val="21"/>
              </w:rPr>
              <w:t xml:space="preserve"> </w:t>
            </w:r>
            <w:r>
              <w:rPr>
                <w:rFonts w:hint="eastAsia" w:ascii="宋体" w:hAnsi="宋体" w:eastAsia="宋体" w:cs="宋体"/>
                <w:spacing w:val="-3"/>
                <w:sz w:val="21"/>
                <w:szCs w:val="21"/>
              </w:rPr>
              <w:t>80Hz-20KHz。</w:t>
            </w:r>
          </w:p>
          <w:p w14:paraId="0084A466">
            <w:pPr>
              <w:pStyle w:val="6"/>
              <w:spacing w:before="88" w:line="398" w:lineRule="auto"/>
              <w:ind w:left="144" w:right="127" w:hanging="19"/>
              <w:rPr>
                <w:rFonts w:hint="eastAsia" w:ascii="宋体" w:hAnsi="宋体" w:eastAsia="宋体" w:cs="宋体"/>
                <w:sz w:val="21"/>
                <w:szCs w:val="21"/>
              </w:rPr>
            </w:pPr>
            <w:r>
              <w:rPr>
                <w:rFonts w:hint="eastAsia" w:ascii="宋体" w:hAnsi="宋体" w:eastAsia="宋体" w:cs="宋体"/>
                <w:spacing w:val="-3"/>
                <w:sz w:val="21"/>
                <w:szCs w:val="21"/>
              </w:rPr>
              <w:t>12.须在无操作或无信号输入状态下，具备进入待机的功能，时间可</w:t>
            </w:r>
            <w:r>
              <w:rPr>
                <w:rFonts w:hint="eastAsia" w:ascii="宋体" w:hAnsi="宋体" w:eastAsia="宋体" w:cs="宋体"/>
                <w:spacing w:val="-5"/>
                <w:sz w:val="21"/>
                <w:szCs w:val="21"/>
              </w:rPr>
              <w:t>自行设定，待机功耗≤0.5W。</w:t>
            </w:r>
          </w:p>
          <w:p w14:paraId="4DDFF850">
            <w:pPr>
              <w:pStyle w:val="6"/>
              <w:spacing w:before="91" w:line="402" w:lineRule="auto"/>
              <w:ind w:left="108" w:right="126" w:firstLine="17"/>
              <w:jc w:val="both"/>
              <w:rPr>
                <w:rFonts w:hint="eastAsia" w:ascii="宋体" w:hAnsi="宋体" w:eastAsia="宋体" w:cs="宋体"/>
                <w:sz w:val="21"/>
                <w:szCs w:val="21"/>
                <w:shd w:val="clear" w:color="FFFFFF" w:fill="D9D9D9"/>
              </w:rPr>
            </w:pPr>
            <w:r>
              <w:rPr>
                <w:rFonts w:hint="eastAsia" w:ascii="宋体" w:hAnsi="宋体" w:eastAsia="宋体" w:cs="宋体"/>
                <w:spacing w:val="-3"/>
                <w:sz w:val="21"/>
                <w:szCs w:val="21"/>
              </w:rPr>
              <w:t>13.▲支持多种投屏方式，包括但不限于</w:t>
            </w:r>
            <w:r>
              <w:rPr>
                <w:rFonts w:hint="eastAsia" w:ascii="宋体" w:hAnsi="宋体" w:eastAsia="宋体" w:cs="宋体"/>
                <w:spacing w:val="-45"/>
                <w:sz w:val="21"/>
                <w:szCs w:val="21"/>
              </w:rPr>
              <w:t xml:space="preserve"> </w:t>
            </w:r>
            <w:r>
              <w:rPr>
                <w:rFonts w:hint="eastAsia" w:ascii="宋体" w:hAnsi="宋体" w:eastAsia="宋体" w:cs="宋体"/>
                <w:spacing w:val="-3"/>
                <w:sz w:val="21"/>
                <w:szCs w:val="21"/>
              </w:rPr>
              <w:t>APP</w:t>
            </w:r>
            <w:r>
              <w:rPr>
                <w:rFonts w:hint="eastAsia" w:ascii="宋体" w:hAnsi="宋体" w:eastAsia="宋体" w:cs="宋体"/>
                <w:spacing w:val="-44"/>
                <w:sz w:val="21"/>
                <w:szCs w:val="21"/>
              </w:rPr>
              <w:t xml:space="preserve"> </w:t>
            </w:r>
            <w:r>
              <w:rPr>
                <w:rFonts w:hint="eastAsia" w:ascii="宋体" w:hAnsi="宋体" w:eastAsia="宋体" w:cs="宋体"/>
                <w:spacing w:val="-3"/>
                <w:sz w:val="21"/>
                <w:szCs w:val="21"/>
              </w:rPr>
              <w:t>投屏、智慧投屏器等方式。</w:t>
            </w:r>
            <w:r>
              <w:rPr>
                <w:rFonts w:hint="eastAsia" w:ascii="宋体" w:hAnsi="宋体" w:eastAsia="宋体" w:cs="宋体"/>
                <w:spacing w:val="-3"/>
                <w:sz w:val="21"/>
                <w:szCs w:val="21"/>
                <w:shd w:val="clear" w:color="FFFFFF" w:fill="D9D9D9"/>
              </w:rPr>
              <w:t>（</w:t>
            </w:r>
            <w:r>
              <w:rPr>
                <w:rFonts w:hint="eastAsia" w:cs="宋体"/>
                <w:spacing w:val="-3"/>
                <w:sz w:val="21"/>
                <w:szCs w:val="21"/>
                <w:shd w:val="clear" w:color="FFFFFF" w:fill="D9D9D9"/>
                <w:lang w:eastAsia="zh-CN"/>
              </w:rPr>
              <w:t>提供具有 CMA 认证或 CNAS 认证的第三方检测机构出具的检测报告</w:t>
            </w:r>
            <w:r>
              <w:rPr>
                <w:rFonts w:hint="eastAsia" w:cs="宋体"/>
                <w:color w:val="000000" w:themeColor="text1"/>
                <w:spacing w:val="-17"/>
                <w:sz w:val="21"/>
                <w:szCs w:val="21"/>
                <w:highlight w:val="none"/>
                <w:shd w:val="clear" w:color="FFFFFF" w:fill="D9D9D9"/>
                <w:lang w:eastAsia="zh-CN"/>
                <w14:textFill>
                  <w14:solidFill>
                    <w14:schemeClr w14:val="tx1"/>
                  </w14:solidFill>
                </w14:textFill>
              </w:rPr>
              <w:t>并加盖厂家公章</w:t>
            </w:r>
            <w:r>
              <w:rPr>
                <w:rFonts w:hint="eastAsia" w:ascii="宋体" w:hAnsi="宋体" w:eastAsia="宋体" w:cs="宋体"/>
                <w:spacing w:val="-2"/>
                <w:sz w:val="21"/>
                <w:szCs w:val="21"/>
                <w:shd w:val="clear" w:color="FFFFFF" w:fill="D9D9D9"/>
              </w:rPr>
              <w:t>）</w:t>
            </w:r>
          </w:p>
          <w:p w14:paraId="1657E279">
            <w:pPr>
              <w:pStyle w:val="6"/>
              <w:spacing w:before="91" w:line="402" w:lineRule="auto"/>
              <w:ind w:left="108" w:right="126" w:firstLine="17"/>
              <w:jc w:val="both"/>
              <w:rPr>
                <w:rFonts w:hint="eastAsia" w:ascii="宋体" w:hAnsi="宋体" w:eastAsia="宋体" w:cs="宋体"/>
                <w:spacing w:val="-3"/>
                <w:sz w:val="21"/>
                <w:szCs w:val="21"/>
              </w:rPr>
            </w:pPr>
            <w:r>
              <w:rPr>
                <w:rFonts w:hint="eastAsia" w:ascii="宋体" w:hAnsi="宋体" w:eastAsia="宋体" w:cs="宋体"/>
                <w:spacing w:val="-3"/>
                <w:sz w:val="21"/>
                <w:szCs w:val="21"/>
              </w:rPr>
              <w:t xml:space="preserve">14.整机须支持 Windows 和嵌入式系统双系统，可通过一个网口实现Windows 和嵌入式系统上网功能。 </w:t>
            </w:r>
          </w:p>
          <w:p w14:paraId="696D151D">
            <w:pPr>
              <w:pStyle w:val="6"/>
              <w:spacing w:before="91" w:line="402" w:lineRule="auto"/>
              <w:ind w:left="108" w:right="126" w:firstLine="17"/>
              <w:jc w:val="both"/>
              <w:rPr>
                <w:rFonts w:hint="eastAsia" w:ascii="宋体" w:hAnsi="宋体" w:eastAsia="宋体" w:cs="宋体"/>
                <w:spacing w:val="-3"/>
                <w:sz w:val="21"/>
                <w:szCs w:val="21"/>
                <w:lang w:eastAsia="zh-CN"/>
              </w:rPr>
            </w:pPr>
            <w:r>
              <w:rPr>
                <w:rFonts w:hint="eastAsia" w:ascii="宋体" w:hAnsi="宋体" w:eastAsia="宋体" w:cs="宋体"/>
                <w:spacing w:val="-3"/>
                <w:sz w:val="21"/>
                <w:szCs w:val="21"/>
              </w:rPr>
              <w:t>15.附带不少于 2 支磁吸式触控笔</w:t>
            </w:r>
            <w:r>
              <w:rPr>
                <w:rFonts w:hint="eastAsia" w:ascii="宋体" w:hAnsi="宋体" w:eastAsia="宋体" w:cs="宋体"/>
                <w:spacing w:val="-3"/>
                <w:sz w:val="21"/>
                <w:szCs w:val="21"/>
                <w:lang w:eastAsia="zh-CN"/>
              </w:rPr>
              <w:t>。</w:t>
            </w:r>
          </w:p>
          <w:p w14:paraId="5330504E">
            <w:pPr>
              <w:pStyle w:val="6"/>
              <w:spacing w:before="33" w:line="404" w:lineRule="auto"/>
              <w:ind w:left="108" w:right="105" w:firstLine="17"/>
              <w:jc w:val="both"/>
              <w:rPr>
                <w:rFonts w:hint="eastAsia" w:ascii="宋体" w:hAnsi="宋体" w:eastAsia="宋体" w:cs="宋体"/>
                <w:color w:val="auto"/>
                <w:spacing w:val="-3"/>
                <w:sz w:val="21"/>
                <w:szCs w:val="21"/>
                <w:shd w:val="clear" w:color="FFFFFF" w:fill="D9D9D9"/>
              </w:rPr>
            </w:pPr>
            <w:r>
              <w:rPr>
                <w:rFonts w:hint="eastAsia" w:ascii="宋体" w:hAnsi="宋体" w:eastAsia="宋体" w:cs="宋体"/>
                <w:color w:val="auto"/>
                <w:spacing w:val="-3"/>
                <w:sz w:val="21"/>
                <w:szCs w:val="21"/>
              </w:rPr>
              <w:t>16.▲设备须通过浪涌抗扰度、静电抗扰度、电压波动闪烁、电快速</w:t>
            </w:r>
            <w:r>
              <w:rPr>
                <w:rFonts w:hint="eastAsia" w:ascii="宋体" w:hAnsi="宋体" w:eastAsia="宋体" w:cs="宋体"/>
                <w:color w:val="auto"/>
                <w:sz w:val="21"/>
                <w:szCs w:val="21"/>
              </w:rPr>
              <w:t>瞬变脉冲群抗扰度、工频磁场、传导抗扰度</w:t>
            </w:r>
            <w:r>
              <w:rPr>
                <w:rFonts w:hint="eastAsia" w:ascii="宋体" w:hAnsi="宋体" w:eastAsia="宋体" w:cs="宋体"/>
                <w:color w:val="auto"/>
                <w:spacing w:val="-1"/>
                <w:sz w:val="21"/>
                <w:szCs w:val="21"/>
              </w:rPr>
              <w:t>、电压暂降、短时中断</w:t>
            </w:r>
            <w:r>
              <w:rPr>
                <w:rFonts w:hint="eastAsia" w:ascii="宋体" w:hAnsi="宋体" w:eastAsia="宋体" w:cs="宋体"/>
                <w:color w:val="auto"/>
                <w:spacing w:val="-5"/>
                <w:sz w:val="21"/>
                <w:szCs w:val="21"/>
              </w:rPr>
              <w:t>和电压变化、辐射抗扰度等电磁兼容类测试。</w:t>
            </w:r>
            <w:r>
              <w:rPr>
                <w:rFonts w:hint="eastAsia" w:ascii="宋体" w:hAnsi="宋体" w:eastAsia="宋体" w:cs="宋体"/>
                <w:color w:val="auto"/>
                <w:spacing w:val="-3"/>
                <w:sz w:val="21"/>
                <w:szCs w:val="21"/>
              </w:rPr>
              <w:t>设备须通过防火、抗震动、防腐蚀、防跌落、抗电强度、绝缘</w:t>
            </w:r>
            <w:r>
              <w:rPr>
                <w:rFonts w:hint="eastAsia" w:ascii="宋体" w:hAnsi="宋体" w:eastAsia="宋体" w:cs="宋体"/>
                <w:color w:val="auto"/>
                <w:spacing w:val="-8"/>
                <w:sz w:val="21"/>
                <w:szCs w:val="21"/>
              </w:rPr>
              <w:t>电阻、对地漏电流等环境安全类测试，确保整机使用安全。</w:t>
            </w:r>
            <w:r>
              <w:rPr>
                <w:rFonts w:hint="eastAsia" w:ascii="宋体" w:hAnsi="宋体" w:eastAsia="宋体" w:cs="宋体"/>
                <w:color w:val="auto"/>
                <w:spacing w:val="-5"/>
                <w:sz w:val="21"/>
                <w:szCs w:val="21"/>
                <w:shd w:val="clear" w:color="FFFFFF" w:fill="D9D9D9"/>
              </w:rPr>
              <w:t>（提供具有</w:t>
            </w:r>
            <w:r>
              <w:rPr>
                <w:rFonts w:hint="eastAsia" w:ascii="宋体" w:hAnsi="宋体" w:eastAsia="宋体" w:cs="宋体"/>
                <w:color w:val="auto"/>
                <w:spacing w:val="-45"/>
                <w:sz w:val="21"/>
                <w:szCs w:val="21"/>
                <w:shd w:val="clear" w:color="FFFFFF" w:fill="D9D9D9"/>
              </w:rPr>
              <w:t xml:space="preserve"> </w:t>
            </w:r>
            <w:r>
              <w:rPr>
                <w:rFonts w:hint="eastAsia" w:ascii="宋体" w:hAnsi="宋体" w:eastAsia="宋体" w:cs="宋体"/>
                <w:color w:val="auto"/>
                <w:spacing w:val="-5"/>
                <w:sz w:val="21"/>
                <w:szCs w:val="21"/>
                <w:shd w:val="clear" w:color="FFFFFF" w:fill="D9D9D9"/>
              </w:rPr>
              <w:t>CMA</w:t>
            </w:r>
            <w:r>
              <w:rPr>
                <w:rFonts w:hint="eastAsia" w:ascii="宋体" w:hAnsi="宋体" w:eastAsia="宋体" w:cs="宋体"/>
                <w:color w:val="auto"/>
                <w:spacing w:val="-48"/>
                <w:sz w:val="21"/>
                <w:szCs w:val="21"/>
                <w:shd w:val="clear" w:color="FFFFFF" w:fill="D9D9D9"/>
              </w:rPr>
              <w:t xml:space="preserve"> </w:t>
            </w:r>
            <w:r>
              <w:rPr>
                <w:rFonts w:hint="eastAsia" w:ascii="宋体" w:hAnsi="宋体" w:eastAsia="宋体" w:cs="宋体"/>
                <w:color w:val="auto"/>
                <w:spacing w:val="-5"/>
                <w:sz w:val="21"/>
                <w:szCs w:val="21"/>
                <w:shd w:val="clear" w:color="FFFFFF" w:fill="D9D9D9"/>
              </w:rPr>
              <w:t>认证或</w:t>
            </w:r>
            <w:r>
              <w:rPr>
                <w:rFonts w:hint="eastAsia" w:ascii="宋体" w:hAnsi="宋体" w:eastAsia="宋体" w:cs="宋体"/>
                <w:color w:val="auto"/>
                <w:spacing w:val="-3"/>
                <w:sz w:val="21"/>
                <w:szCs w:val="21"/>
                <w:shd w:val="clear" w:color="FFFFFF" w:fill="D9D9D9"/>
              </w:rPr>
              <w:t>CNAS</w:t>
            </w:r>
            <w:r>
              <w:rPr>
                <w:rFonts w:hint="eastAsia" w:ascii="宋体" w:hAnsi="宋体" w:eastAsia="宋体" w:cs="宋体"/>
                <w:color w:val="auto"/>
                <w:spacing w:val="-32"/>
                <w:sz w:val="21"/>
                <w:szCs w:val="21"/>
                <w:shd w:val="clear" w:color="FFFFFF" w:fill="D9D9D9"/>
              </w:rPr>
              <w:t xml:space="preserve"> </w:t>
            </w:r>
            <w:r>
              <w:rPr>
                <w:rFonts w:hint="eastAsia" w:ascii="宋体" w:hAnsi="宋体" w:eastAsia="宋体" w:cs="宋体"/>
                <w:color w:val="auto"/>
                <w:spacing w:val="-3"/>
                <w:sz w:val="21"/>
                <w:szCs w:val="21"/>
                <w:shd w:val="clear" w:color="FFFFFF" w:fill="D9D9D9"/>
              </w:rPr>
              <w:t>认证的第三方检测机构出具的检测报告并加盖厂家公章）</w:t>
            </w:r>
          </w:p>
          <w:p w14:paraId="61177684">
            <w:pPr>
              <w:pStyle w:val="6"/>
              <w:spacing w:before="33" w:line="404" w:lineRule="auto"/>
              <w:ind w:left="108" w:right="105" w:firstLine="17"/>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17.</w:t>
            </w:r>
            <w:r>
              <w:rPr>
                <w:rFonts w:hint="eastAsia" w:ascii="宋体" w:hAnsi="宋体" w:eastAsia="宋体" w:cs="宋体"/>
                <w:color w:val="auto"/>
                <w:spacing w:val="-3"/>
                <w:sz w:val="21"/>
                <w:szCs w:val="21"/>
              </w:rPr>
              <w:t>▲需内置摄像头，支持拍摄像素≥</w:t>
            </w:r>
            <w:r>
              <w:rPr>
                <w:rFonts w:hint="eastAsia" w:ascii="宋体" w:hAnsi="宋体" w:eastAsia="宋体" w:cs="宋体"/>
                <w:color w:val="auto"/>
                <w:spacing w:val="-3"/>
                <w:sz w:val="21"/>
                <w:szCs w:val="21"/>
                <w:lang w:eastAsia="zh-CN"/>
              </w:rPr>
              <w:t>1300W</w:t>
            </w:r>
            <w:r>
              <w:rPr>
                <w:rFonts w:hint="eastAsia" w:ascii="宋体" w:hAnsi="宋体" w:eastAsia="宋体" w:cs="宋体"/>
                <w:color w:val="auto"/>
                <w:spacing w:val="-3"/>
                <w:sz w:val="21"/>
                <w:szCs w:val="21"/>
              </w:rPr>
              <w:t>，</w:t>
            </w:r>
            <w:r>
              <w:rPr>
                <w:rFonts w:hint="eastAsia" w:ascii="宋体" w:hAnsi="宋体" w:eastAsia="宋体" w:cs="宋体"/>
                <w:color w:val="auto"/>
                <w:spacing w:val="-3"/>
                <w:sz w:val="21"/>
                <w:szCs w:val="21"/>
                <w:lang w:val="en-US" w:eastAsia="zh-CN"/>
              </w:rPr>
              <w:t>对角线</w:t>
            </w:r>
            <w:r>
              <w:rPr>
                <w:rFonts w:hint="eastAsia" w:ascii="宋体" w:hAnsi="宋体" w:eastAsia="宋体" w:cs="宋体"/>
                <w:color w:val="auto"/>
                <w:spacing w:val="-3"/>
                <w:sz w:val="21"/>
                <w:szCs w:val="21"/>
              </w:rPr>
              <w:t>视场角≥120°。（提供带有CMA或CNAS标识的检测报告并加盖厂家公章）</w:t>
            </w:r>
          </w:p>
          <w:p w14:paraId="0E178DDF">
            <w:pPr>
              <w:pStyle w:val="6"/>
              <w:spacing w:before="92" w:line="221" w:lineRule="auto"/>
              <w:ind w:left="112"/>
              <w:rPr>
                <w:rFonts w:hint="eastAsia" w:ascii="宋体" w:hAnsi="宋体" w:eastAsia="宋体" w:cs="宋体"/>
                <w:sz w:val="21"/>
                <w:szCs w:val="21"/>
              </w:rPr>
            </w:pPr>
            <w:r>
              <w:rPr>
                <w:rFonts w:hint="eastAsia" w:ascii="宋体" w:hAnsi="宋体" w:eastAsia="宋体" w:cs="宋体"/>
                <w:b/>
                <w:bCs/>
                <w:spacing w:val="-8"/>
                <w:sz w:val="21"/>
                <w:szCs w:val="21"/>
              </w:rPr>
              <w:t>嵌入式系统配置</w:t>
            </w:r>
          </w:p>
          <w:p w14:paraId="377FEBC5">
            <w:pPr>
              <w:pStyle w:val="6"/>
              <w:spacing w:before="275" w:line="390" w:lineRule="auto"/>
              <w:ind w:left="111" w:right="105" w:firstLine="14"/>
              <w:jc w:val="both"/>
              <w:rPr>
                <w:rFonts w:hint="eastAsia" w:ascii="宋体" w:hAnsi="宋体" w:eastAsia="宋体" w:cs="宋体"/>
                <w:sz w:val="21"/>
                <w:szCs w:val="21"/>
              </w:rPr>
            </w:pPr>
            <w:r>
              <w:rPr>
                <w:rFonts w:hint="eastAsia" w:ascii="宋体" w:hAnsi="宋体" w:eastAsia="宋体" w:cs="宋体"/>
                <w:spacing w:val="-14"/>
                <w:sz w:val="21"/>
                <w:szCs w:val="21"/>
              </w:rPr>
              <w:t>1.▲设备支持第三方嵌入式系统，内存≥2G，存储空间≥16G。</w:t>
            </w:r>
            <w:r>
              <w:rPr>
                <w:rFonts w:hint="eastAsia" w:ascii="宋体" w:hAnsi="宋体" w:eastAsia="宋体" w:cs="宋体"/>
                <w:spacing w:val="-14"/>
                <w:sz w:val="21"/>
                <w:szCs w:val="21"/>
                <w:shd w:val="clear" w:color="FFFFFF" w:fill="D9D9D9"/>
              </w:rPr>
              <w:t>（</w:t>
            </w:r>
            <w:r>
              <w:rPr>
                <w:rFonts w:hint="eastAsia" w:cs="宋体"/>
                <w:spacing w:val="-14"/>
                <w:sz w:val="21"/>
                <w:szCs w:val="21"/>
                <w:shd w:val="clear" w:color="FFFFFF" w:fill="D9D9D9"/>
                <w:lang w:eastAsia="zh-CN"/>
              </w:rPr>
              <w:t>提供具有 CMA 认证或 CNAS 认证的第三方检测机构出具的检测报告</w:t>
            </w:r>
            <w:r>
              <w:rPr>
                <w:rFonts w:hint="eastAsia" w:cs="宋体"/>
                <w:color w:val="000000" w:themeColor="text1"/>
                <w:spacing w:val="-17"/>
                <w:sz w:val="21"/>
                <w:szCs w:val="21"/>
                <w:highlight w:val="none"/>
                <w:shd w:val="clear" w:color="FFFFFF" w:fill="D9D9D9"/>
                <w:lang w:eastAsia="zh-CN"/>
                <w14:textFill>
                  <w14:solidFill>
                    <w14:schemeClr w14:val="tx1"/>
                  </w14:solidFill>
                </w14:textFill>
              </w:rPr>
              <w:t>并加盖厂家公章</w:t>
            </w:r>
            <w:r>
              <w:rPr>
                <w:rFonts w:hint="eastAsia" w:ascii="宋体" w:hAnsi="宋体" w:eastAsia="宋体" w:cs="宋体"/>
                <w:spacing w:val="-7"/>
                <w:sz w:val="21"/>
                <w:szCs w:val="21"/>
                <w:shd w:val="clear" w:color="FFFFFF" w:fill="D9D9D9"/>
              </w:rPr>
              <w:t>）</w:t>
            </w:r>
          </w:p>
        </w:tc>
      </w:tr>
    </w:tbl>
    <w:p w14:paraId="6E821E6A">
      <w:pPr>
        <w:rPr>
          <w:rFonts w:hint="eastAsia" w:ascii="宋体" w:hAnsi="宋体" w:eastAsia="宋体" w:cs="宋体"/>
          <w:sz w:val="21"/>
          <w:szCs w:val="21"/>
        </w:rPr>
      </w:pPr>
    </w:p>
    <w:p w14:paraId="65CBEA43">
      <w:pPr>
        <w:rPr>
          <w:rFonts w:hint="eastAsia" w:ascii="宋体" w:hAnsi="宋体" w:eastAsia="宋体" w:cs="宋体"/>
          <w:sz w:val="21"/>
          <w:szCs w:val="21"/>
        </w:rPr>
        <w:sectPr>
          <w:pgSz w:w="11907" w:h="16839"/>
          <w:pgMar w:top="1431" w:right="1785" w:bottom="0" w:left="1548" w:header="0" w:footer="0" w:gutter="0"/>
          <w:pgBorders>
            <w:top w:val="none" w:sz="0" w:space="0"/>
            <w:left w:val="none" w:sz="0" w:space="0"/>
            <w:bottom w:val="none" w:sz="0" w:space="0"/>
            <w:right w:val="none" w:sz="0" w:space="0"/>
          </w:pgBorders>
          <w:cols w:space="720" w:num="1"/>
        </w:sectPr>
      </w:pPr>
    </w:p>
    <w:p w14:paraId="15F63516">
      <w:pPr>
        <w:spacing w:line="91" w:lineRule="auto"/>
        <w:rPr>
          <w:rFonts w:hint="eastAsia" w:ascii="宋体" w:hAnsi="宋体" w:eastAsia="宋体" w:cs="宋体"/>
          <w:sz w:val="21"/>
          <w:szCs w:val="21"/>
        </w:rPr>
      </w:pPr>
    </w:p>
    <w:tbl>
      <w:tblPr>
        <w:tblStyle w:val="7"/>
        <w:tblW w:w="85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091"/>
        <w:gridCol w:w="6746"/>
      </w:tblGrid>
      <w:tr w14:paraId="52793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54" w:hRule="atLeast"/>
        </w:trPr>
        <w:tc>
          <w:tcPr>
            <w:tcW w:w="722" w:type="dxa"/>
            <w:vAlign w:val="top"/>
          </w:tcPr>
          <w:p w14:paraId="62B07CAE">
            <w:pPr>
              <w:rPr>
                <w:rFonts w:hint="eastAsia" w:ascii="宋体" w:hAnsi="宋体" w:eastAsia="宋体" w:cs="宋体"/>
                <w:sz w:val="21"/>
                <w:szCs w:val="21"/>
              </w:rPr>
            </w:pPr>
          </w:p>
        </w:tc>
        <w:tc>
          <w:tcPr>
            <w:tcW w:w="1091" w:type="dxa"/>
            <w:vAlign w:val="top"/>
          </w:tcPr>
          <w:p w14:paraId="5AD1C6F5">
            <w:pPr>
              <w:rPr>
                <w:rFonts w:hint="eastAsia" w:ascii="宋体" w:hAnsi="宋体" w:eastAsia="宋体" w:cs="宋体"/>
                <w:sz w:val="21"/>
                <w:szCs w:val="21"/>
              </w:rPr>
            </w:pPr>
          </w:p>
        </w:tc>
        <w:tc>
          <w:tcPr>
            <w:tcW w:w="6746" w:type="dxa"/>
            <w:vAlign w:val="top"/>
          </w:tcPr>
          <w:p w14:paraId="16CAF3DB">
            <w:pPr>
              <w:pStyle w:val="6"/>
              <w:spacing w:before="134" w:line="404" w:lineRule="auto"/>
              <w:ind w:left="110" w:right="129" w:firstLine="2"/>
              <w:jc w:val="both"/>
              <w:rPr>
                <w:rFonts w:hint="eastAsia" w:ascii="宋体" w:hAnsi="宋体" w:eastAsia="宋体" w:cs="宋体"/>
                <w:color w:val="auto"/>
                <w:sz w:val="21"/>
                <w:szCs w:val="21"/>
              </w:rPr>
            </w:pPr>
            <w:r>
              <w:rPr>
                <w:rFonts w:hint="eastAsia" w:ascii="宋体" w:hAnsi="宋体" w:eastAsia="宋体" w:cs="宋体"/>
                <w:color w:val="auto"/>
                <w:spacing w:val="-6"/>
                <w:sz w:val="21"/>
                <w:szCs w:val="21"/>
              </w:rPr>
              <w:t>2.嵌入式操作系统下，内置互动白板须支持</w:t>
            </w:r>
            <w:r>
              <w:rPr>
                <w:rFonts w:hint="eastAsia" w:ascii="宋体" w:hAnsi="宋体" w:eastAsia="宋体" w:cs="宋体"/>
                <w:color w:val="auto"/>
                <w:spacing w:val="-48"/>
                <w:sz w:val="21"/>
                <w:szCs w:val="21"/>
              </w:rPr>
              <w:t xml:space="preserve"> </w:t>
            </w:r>
            <w:r>
              <w:rPr>
                <w:rFonts w:hint="eastAsia" w:ascii="宋体" w:hAnsi="宋体" w:eastAsia="宋体" w:cs="宋体"/>
                <w:color w:val="auto"/>
                <w:spacing w:val="-6"/>
                <w:sz w:val="21"/>
                <w:szCs w:val="21"/>
              </w:rPr>
              <w:t>2</w:t>
            </w:r>
            <w:r>
              <w:rPr>
                <w:rFonts w:hint="eastAsia" w:ascii="宋体" w:hAnsi="宋体" w:eastAsia="宋体" w:cs="宋体"/>
                <w:color w:val="auto"/>
                <w:spacing w:val="-52"/>
                <w:sz w:val="21"/>
                <w:szCs w:val="21"/>
              </w:rPr>
              <w:t xml:space="preserve"> </w:t>
            </w:r>
            <w:r>
              <w:rPr>
                <w:rFonts w:hint="eastAsia" w:ascii="宋体" w:hAnsi="宋体" w:eastAsia="宋体" w:cs="宋体"/>
                <w:color w:val="auto"/>
                <w:spacing w:val="-6"/>
                <w:sz w:val="21"/>
                <w:szCs w:val="21"/>
              </w:rPr>
              <w:t>种以上书写笔头，书</w:t>
            </w:r>
            <w:r>
              <w:rPr>
                <w:rFonts w:hint="eastAsia" w:ascii="宋体" w:hAnsi="宋体" w:eastAsia="宋体" w:cs="宋体"/>
                <w:color w:val="auto"/>
                <w:spacing w:val="-7"/>
                <w:sz w:val="21"/>
                <w:szCs w:val="21"/>
              </w:rPr>
              <w:t>写延时≤25ms，支持</w:t>
            </w:r>
            <w:r>
              <w:rPr>
                <w:rFonts w:hint="eastAsia" w:ascii="宋体" w:hAnsi="宋体" w:eastAsia="宋体" w:cs="宋体"/>
                <w:color w:val="auto"/>
                <w:spacing w:val="-56"/>
                <w:sz w:val="21"/>
                <w:szCs w:val="21"/>
              </w:rPr>
              <w:t xml:space="preserve"> </w:t>
            </w:r>
            <w:r>
              <w:rPr>
                <w:rFonts w:hint="eastAsia" w:ascii="宋体" w:hAnsi="宋体" w:eastAsia="宋体" w:cs="宋体"/>
                <w:color w:val="auto"/>
                <w:spacing w:val="-7"/>
                <w:sz w:val="21"/>
                <w:szCs w:val="21"/>
              </w:rPr>
              <w:t>8</w:t>
            </w:r>
            <w:r>
              <w:rPr>
                <w:rFonts w:hint="eastAsia" w:ascii="宋体" w:hAnsi="宋体" w:eastAsia="宋体" w:cs="宋体"/>
                <w:color w:val="auto"/>
                <w:spacing w:val="-51"/>
                <w:sz w:val="21"/>
                <w:szCs w:val="21"/>
              </w:rPr>
              <w:t xml:space="preserve"> </w:t>
            </w:r>
            <w:r>
              <w:rPr>
                <w:rFonts w:hint="eastAsia" w:ascii="宋体" w:hAnsi="宋体" w:eastAsia="宋体" w:cs="宋体"/>
                <w:color w:val="auto"/>
                <w:spacing w:val="-7"/>
                <w:sz w:val="21"/>
                <w:szCs w:val="21"/>
              </w:rPr>
              <w:t>种以上书写颜色，使用者可</w:t>
            </w:r>
            <w:r>
              <w:rPr>
                <w:rFonts w:hint="eastAsia" w:ascii="宋体" w:hAnsi="宋体" w:eastAsia="宋体" w:cs="宋体"/>
                <w:color w:val="auto"/>
                <w:spacing w:val="-8"/>
                <w:sz w:val="21"/>
                <w:szCs w:val="21"/>
              </w:rPr>
              <w:t>对书写内容进行选</w:t>
            </w:r>
            <w:r>
              <w:rPr>
                <w:rFonts w:hint="eastAsia" w:ascii="宋体" w:hAnsi="宋体" w:eastAsia="宋体" w:cs="宋体"/>
                <w:color w:val="auto"/>
                <w:spacing w:val="-3"/>
                <w:sz w:val="21"/>
                <w:szCs w:val="21"/>
              </w:rPr>
              <w:t>择</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rPr>
              <w:t>移动</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rPr>
              <w:t>缩放</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rPr>
              <w:t>删除。</w:t>
            </w:r>
            <w:r>
              <w:rPr>
                <w:rFonts w:hint="eastAsia" w:ascii="宋体" w:hAnsi="宋体" w:eastAsia="宋体" w:cs="宋体"/>
                <w:color w:val="auto"/>
                <w:spacing w:val="-3"/>
                <w:sz w:val="21"/>
                <w:szCs w:val="21"/>
                <w:shd w:val="clear" w:color="FFFFFF" w:fill="D9D9D9"/>
              </w:rPr>
              <w:t>（</w:t>
            </w:r>
            <w:r>
              <w:rPr>
                <w:rFonts w:hint="eastAsia" w:cs="宋体"/>
                <w:color w:val="auto"/>
                <w:spacing w:val="-3"/>
                <w:sz w:val="21"/>
                <w:szCs w:val="21"/>
                <w:shd w:val="clear" w:color="FFFFFF" w:fill="D9D9D9"/>
                <w:lang w:eastAsia="zh-CN"/>
              </w:rPr>
              <w:t>提供具有 CMA 认证或 CNAS 认证的第三方检测机构出具的检测报告</w:t>
            </w:r>
            <w:r>
              <w:rPr>
                <w:rFonts w:hint="eastAsia" w:cs="宋体"/>
                <w:color w:val="000000" w:themeColor="text1"/>
                <w:spacing w:val="-17"/>
                <w:sz w:val="21"/>
                <w:szCs w:val="21"/>
                <w:highlight w:val="none"/>
                <w:shd w:val="clear" w:color="FFFFFF" w:fill="D9D9D9"/>
                <w:lang w:eastAsia="zh-CN"/>
                <w14:textFill>
                  <w14:solidFill>
                    <w14:schemeClr w14:val="tx1"/>
                  </w14:solidFill>
                </w14:textFill>
              </w:rPr>
              <w:t>并加盖厂家公章</w:t>
            </w:r>
            <w:r>
              <w:rPr>
                <w:rFonts w:hint="eastAsia" w:ascii="宋体" w:hAnsi="宋体" w:eastAsia="宋体" w:cs="宋体"/>
                <w:color w:val="auto"/>
                <w:spacing w:val="-3"/>
                <w:sz w:val="21"/>
                <w:szCs w:val="21"/>
                <w:shd w:val="clear" w:color="FFFFFF" w:fill="D9D9D9"/>
              </w:rPr>
              <w:t>）</w:t>
            </w:r>
          </w:p>
          <w:p w14:paraId="2FC512C7">
            <w:pPr>
              <w:pStyle w:val="6"/>
              <w:spacing w:before="94" w:line="404" w:lineRule="auto"/>
              <w:ind w:left="110" w:right="28" w:firstLine="4"/>
              <w:jc w:val="both"/>
              <w:rPr>
                <w:rFonts w:hint="eastAsia" w:ascii="宋体" w:hAnsi="宋体" w:eastAsia="宋体" w:cs="宋体"/>
                <w:sz w:val="21"/>
                <w:szCs w:val="21"/>
              </w:rPr>
            </w:pPr>
            <w:r>
              <w:rPr>
                <w:rFonts w:hint="eastAsia" w:ascii="宋体" w:hAnsi="宋体" w:eastAsia="宋体" w:cs="宋体"/>
                <w:spacing w:val="-2"/>
                <w:sz w:val="21"/>
                <w:szCs w:val="21"/>
              </w:rPr>
              <w:t>3.▲嵌入式操作系统下，内置互动白板书写完</w:t>
            </w:r>
            <w:r>
              <w:rPr>
                <w:rFonts w:hint="eastAsia" w:ascii="宋体" w:hAnsi="宋体" w:eastAsia="宋体" w:cs="宋体"/>
                <w:spacing w:val="-3"/>
                <w:sz w:val="21"/>
                <w:szCs w:val="21"/>
              </w:rPr>
              <w:t>成后须支持本地保存</w:t>
            </w:r>
            <w:r>
              <w:rPr>
                <w:rFonts w:hint="eastAsia" w:ascii="宋体" w:hAnsi="宋体" w:eastAsia="宋体" w:cs="宋体"/>
                <w:spacing w:val="-3"/>
                <w:sz w:val="21"/>
                <w:szCs w:val="21"/>
                <w:lang w:eastAsia="zh-CN"/>
              </w:rPr>
              <w:t>、</w:t>
            </w:r>
            <w:r>
              <w:rPr>
                <w:rFonts w:hint="eastAsia" w:ascii="宋体" w:hAnsi="宋体" w:eastAsia="宋体" w:cs="宋体"/>
                <w:spacing w:val="-8"/>
                <w:sz w:val="21"/>
                <w:szCs w:val="21"/>
              </w:rPr>
              <w:t>邮件分享、微信等主流应用扫码带走功能，方便老师实时保存课堂</w:t>
            </w:r>
            <w:r>
              <w:rPr>
                <w:rFonts w:hint="eastAsia" w:ascii="宋体" w:hAnsi="宋体" w:eastAsia="宋体" w:cs="宋体"/>
                <w:spacing w:val="-8"/>
                <w:sz w:val="21"/>
                <w:szCs w:val="21"/>
                <w:lang w:eastAsia="zh-CN"/>
              </w:rPr>
              <w:t>书写</w:t>
            </w:r>
            <w:r>
              <w:rPr>
                <w:rFonts w:hint="eastAsia" w:ascii="宋体" w:hAnsi="宋体" w:eastAsia="宋体" w:cs="宋体"/>
                <w:spacing w:val="-3"/>
                <w:sz w:val="21"/>
                <w:szCs w:val="21"/>
              </w:rPr>
              <w:t>内容。</w:t>
            </w:r>
            <w:r>
              <w:rPr>
                <w:rFonts w:hint="eastAsia" w:ascii="宋体" w:hAnsi="宋体" w:eastAsia="宋体" w:cs="宋体"/>
                <w:spacing w:val="-3"/>
                <w:sz w:val="21"/>
                <w:szCs w:val="21"/>
                <w:shd w:val="clear" w:color="FFFFFF" w:fill="D9D9D9"/>
              </w:rPr>
              <w:t>（提供具有</w:t>
            </w:r>
            <w:r>
              <w:rPr>
                <w:rFonts w:hint="eastAsia" w:ascii="宋体" w:hAnsi="宋体" w:eastAsia="宋体" w:cs="宋体"/>
                <w:spacing w:val="-33"/>
                <w:sz w:val="21"/>
                <w:szCs w:val="21"/>
                <w:shd w:val="clear" w:color="FFFFFF" w:fill="D9D9D9"/>
              </w:rPr>
              <w:t xml:space="preserve"> </w:t>
            </w:r>
            <w:r>
              <w:rPr>
                <w:rFonts w:hint="eastAsia" w:ascii="宋体" w:hAnsi="宋体" w:eastAsia="宋体" w:cs="宋体"/>
                <w:spacing w:val="-3"/>
                <w:sz w:val="21"/>
                <w:szCs w:val="21"/>
                <w:shd w:val="clear" w:color="FFFFFF" w:fill="D9D9D9"/>
              </w:rPr>
              <w:t>CMA</w:t>
            </w:r>
            <w:r>
              <w:rPr>
                <w:rFonts w:hint="eastAsia" w:ascii="宋体" w:hAnsi="宋体" w:eastAsia="宋体" w:cs="宋体"/>
                <w:spacing w:val="-49"/>
                <w:sz w:val="21"/>
                <w:szCs w:val="21"/>
                <w:shd w:val="clear" w:color="FFFFFF" w:fill="D9D9D9"/>
              </w:rPr>
              <w:t xml:space="preserve"> </w:t>
            </w:r>
            <w:r>
              <w:rPr>
                <w:rFonts w:hint="eastAsia" w:ascii="宋体" w:hAnsi="宋体" w:eastAsia="宋体" w:cs="宋体"/>
                <w:spacing w:val="-3"/>
                <w:sz w:val="21"/>
                <w:szCs w:val="21"/>
                <w:shd w:val="clear" w:color="FFFFFF" w:fill="D9D9D9"/>
              </w:rPr>
              <w:t>认证或</w:t>
            </w:r>
            <w:r>
              <w:rPr>
                <w:rFonts w:hint="eastAsia" w:ascii="宋体" w:hAnsi="宋体" w:eastAsia="宋体" w:cs="宋体"/>
                <w:spacing w:val="-47"/>
                <w:sz w:val="21"/>
                <w:szCs w:val="21"/>
                <w:shd w:val="clear" w:color="FFFFFF" w:fill="D9D9D9"/>
              </w:rPr>
              <w:t xml:space="preserve"> </w:t>
            </w:r>
            <w:r>
              <w:rPr>
                <w:rFonts w:hint="eastAsia" w:ascii="宋体" w:hAnsi="宋体" w:eastAsia="宋体" w:cs="宋体"/>
                <w:spacing w:val="-3"/>
                <w:sz w:val="21"/>
                <w:szCs w:val="21"/>
                <w:shd w:val="clear" w:color="FFFFFF" w:fill="D9D9D9"/>
              </w:rPr>
              <w:t>CNAS</w:t>
            </w:r>
            <w:r>
              <w:rPr>
                <w:rFonts w:hint="eastAsia" w:ascii="宋体" w:hAnsi="宋体" w:eastAsia="宋体" w:cs="宋体"/>
                <w:spacing w:val="-47"/>
                <w:sz w:val="21"/>
                <w:szCs w:val="21"/>
                <w:shd w:val="clear" w:color="FFFFFF" w:fill="D9D9D9"/>
              </w:rPr>
              <w:t xml:space="preserve"> </w:t>
            </w:r>
            <w:r>
              <w:rPr>
                <w:rFonts w:hint="eastAsia" w:ascii="宋体" w:hAnsi="宋体" w:eastAsia="宋体" w:cs="宋体"/>
                <w:spacing w:val="-3"/>
                <w:sz w:val="21"/>
                <w:szCs w:val="21"/>
                <w:shd w:val="clear" w:color="FFFFFF" w:fill="D9D9D9"/>
              </w:rPr>
              <w:t>认证的第三方检测机构出具的检测报告并加盖厂家公章）</w:t>
            </w:r>
          </w:p>
          <w:p w14:paraId="5D7AAB72">
            <w:pPr>
              <w:pStyle w:val="6"/>
              <w:spacing w:before="91" w:line="402" w:lineRule="auto"/>
              <w:ind w:left="109" w:right="162"/>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4.支持在线软件升级，升级过程中发生网络中断、断电重启，恢复</w:t>
            </w:r>
            <w:r>
              <w:rPr>
                <w:rFonts w:hint="eastAsia" w:ascii="宋体" w:hAnsi="宋体" w:eastAsia="宋体" w:cs="宋体"/>
                <w:color w:val="auto"/>
                <w:spacing w:val="-3"/>
                <w:sz w:val="21"/>
                <w:szCs w:val="21"/>
              </w:rPr>
              <w:t>后支持断点续传，避免终端升级失败。</w:t>
            </w:r>
            <w:r>
              <w:rPr>
                <w:rFonts w:hint="eastAsia" w:ascii="宋体" w:hAnsi="宋体" w:eastAsia="宋体" w:cs="宋体"/>
                <w:color w:val="auto"/>
                <w:spacing w:val="-3"/>
                <w:sz w:val="21"/>
                <w:szCs w:val="21"/>
                <w:shd w:val="clear" w:color="FFFFFF" w:fill="D9D9D9"/>
              </w:rPr>
              <w:t>（</w:t>
            </w:r>
            <w:r>
              <w:rPr>
                <w:rFonts w:hint="eastAsia" w:cs="宋体"/>
                <w:color w:val="auto"/>
                <w:spacing w:val="-3"/>
                <w:sz w:val="21"/>
                <w:szCs w:val="21"/>
                <w:shd w:val="clear" w:color="FFFFFF" w:fill="D9D9D9"/>
                <w:lang w:eastAsia="zh-CN"/>
              </w:rPr>
              <w:t>提供具有 CMA 认证或 CNAS 认证的第三方检测机构出具的检测报告</w:t>
            </w:r>
            <w:r>
              <w:rPr>
                <w:rFonts w:hint="eastAsia" w:cs="宋体"/>
                <w:color w:val="000000" w:themeColor="text1"/>
                <w:spacing w:val="-17"/>
                <w:sz w:val="21"/>
                <w:szCs w:val="21"/>
                <w:highlight w:val="none"/>
                <w:shd w:val="clear" w:color="FFFFFF" w:fill="D9D9D9"/>
                <w:lang w:eastAsia="zh-CN"/>
                <w14:textFill>
                  <w14:solidFill>
                    <w14:schemeClr w14:val="tx1"/>
                  </w14:solidFill>
                </w14:textFill>
              </w:rPr>
              <w:t>并加盖厂家公章</w:t>
            </w:r>
            <w:r>
              <w:rPr>
                <w:rFonts w:hint="eastAsia" w:ascii="宋体" w:hAnsi="宋体" w:eastAsia="宋体" w:cs="宋体"/>
                <w:color w:val="auto"/>
                <w:spacing w:val="-3"/>
                <w:sz w:val="21"/>
                <w:szCs w:val="21"/>
                <w:shd w:val="clear" w:color="FFFFFF" w:fill="D9D9D9"/>
              </w:rPr>
              <w:t>）</w:t>
            </w:r>
          </w:p>
          <w:p w14:paraId="7BBDE209">
            <w:pPr>
              <w:pStyle w:val="6"/>
              <w:spacing w:before="92" w:line="224" w:lineRule="auto"/>
              <w:ind w:left="109"/>
              <w:rPr>
                <w:rFonts w:hint="eastAsia" w:ascii="宋体" w:hAnsi="宋体" w:eastAsia="宋体" w:cs="宋体"/>
                <w:sz w:val="21"/>
                <w:szCs w:val="21"/>
              </w:rPr>
            </w:pPr>
            <w:r>
              <w:rPr>
                <w:rFonts w:hint="eastAsia" w:ascii="宋体" w:hAnsi="宋体" w:eastAsia="宋体" w:cs="宋体"/>
                <w:b/>
                <w:bCs/>
                <w:spacing w:val="-7"/>
                <w:sz w:val="21"/>
                <w:szCs w:val="21"/>
              </w:rPr>
              <w:t>OPS</w:t>
            </w:r>
            <w:r>
              <w:rPr>
                <w:rFonts w:hint="eastAsia" w:ascii="宋体" w:hAnsi="宋体" w:eastAsia="宋体" w:cs="宋体"/>
                <w:spacing w:val="-46"/>
                <w:sz w:val="21"/>
                <w:szCs w:val="21"/>
              </w:rPr>
              <w:t xml:space="preserve"> </w:t>
            </w:r>
            <w:r>
              <w:rPr>
                <w:rFonts w:hint="eastAsia" w:ascii="宋体" w:hAnsi="宋体" w:eastAsia="宋体" w:cs="宋体"/>
                <w:b/>
                <w:bCs/>
                <w:spacing w:val="-7"/>
                <w:sz w:val="21"/>
                <w:szCs w:val="21"/>
              </w:rPr>
              <w:t>配置</w:t>
            </w:r>
          </w:p>
          <w:p w14:paraId="74401B1D">
            <w:pPr>
              <w:pStyle w:val="6"/>
              <w:spacing w:before="273" w:line="438" w:lineRule="auto"/>
              <w:ind w:left="112" w:right="27" w:firstLine="13"/>
              <w:rPr>
                <w:rFonts w:hint="eastAsia" w:ascii="宋体" w:hAnsi="宋体" w:eastAsia="宋体" w:cs="宋体"/>
                <w:sz w:val="21"/>
                <w:szCs w:val="21"/>
              </w:rPr>
            </w:pPr>
            <w:r>
              <w:rPr>
                <w:rFonts w:hint="eastAsia" w:ascii="宋体" w:hAnsi="宋体" w:eastAsia="宋体" w:cs="宋体"/>
                <w:b w:val="0"/>
                <w:bCs w:val="0"/>
                <w:color w:val="000000" w:themeColor="text1"/>
                <w:spacing w:val="-10"/>
                <w:sz w:val="21"/>
                <w:szCs w:val="21"/>
                <w14:textFill>
                  <w14:solidFill>
                    <w14:schemeClr w14:val="tx1"/>
                  </w14:solidFill>
                </w14:textFill>
              </w:rPr>
              <w:t>1.</w:t>
            </w:r>
            <w:r>
              <w:rPr>
                <w:rFonts w:hint="eastAsia" w:ascii="宋体" w:hAnsi="宋体" w:eastAsia="宋体" w:cs="宋体"/>
                <w:b w:val="0"/>
                <w:bCs w:val="0"/>
                <w:color w:val="000000" w:themeColor="text1"/>
                <w:spacing w:val="-10"/>
                <w:sz w:val="21"/>
                <w:szCs w:val="21"/>
                <w:shd w:val="clear" w:color="FFFFFF" w:fill="D9D9D9"/>
                <w14:textFill>
                  <w14:solidFill>
                    <w14:schemeClr w14:val="tx1"/>
                  </w14:solidFill>
                </w14:textFill>
              </w:rPr>
              <w:t>CPU：不低于8核心、12线程、主频2.0GHz、12MB三级缓存</w:t>
            </w:r>
            <w:r>
              <w:rPr>
                <w:rFonts w:hint="eastAsia" w:ascii="宋体" w:hAnsi="宋体" w:eastAsia="宋体" w:cs="宋体"/>
                <w:b w:val="0"/>
                <w:bCs w:val="0"/>
                <w:color w:val="000000" w:themeColor="text1"/>
                <w:spacing w:val="-10"/>
                <w:sz w:val="21"/>
                <w:szCs w:val="21"/>
                <w:highlight w:val="none"/>
                <w14:textFill>
                  <w14:solidFill>
                    <w14:schemeClr w14:val="tx1"/>
                  </w14:solidFill>
                </w14:textFill>
              </w:rPr>
              <w:t>；内存≥</w:t>
            </w:r>
            <w: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t>16</w:t>
            </w:r>
            <w:r>
              <w:rPr>
                <w:rFonts w:hint="eastAsia" w:ascii="宋体" w:hAnsi="宋体" w:eastAsia="宋体" w:cs="宋体"/>
                <w:b w:val="0"/>
                <w:bCs w:val="0"/>
                <w:color w:val="000000" w:themeColor="text1"/>
                <w:spacing w:val="-10"/>
                <w:sz w:val="21"/>
                <w:szCs w:val="21"/>
                <w:highlight w:val="none"/>
                <w14:textFill>
                  <w14:solidFill>
                    <w14:schemeClr w14:val="tx1"/>
                  </w14:solidFill>
                </w14:textFill>
              </w:rPr>
              <w:t>G；</w:t>
            </w:r>
            <w:r>
              <w:rPr>
                <w:rFonts w:hint="eastAsia" w:ascii="宋体" w:hAnsi="宋体" w:eastAsia="宋体" w:cs="宋体"/>
                <w:b w:val="0"/>
                <w:bCs w:val="0"/>
                <w:color w:val="000000" w:themeColor="text1"/>
                <w:spacing w:val="-10"/>
                <w:sz w:val="21"/>
                <w:szCs w:val="21"/>
                <w14:textFill>
                  <w14:solidFill>
                    <w14:schemeClr w14:val="tx1"/>
                  </w14:solidFill>
                </w14:textFill>
              </w:rPr>
              <w:t>SSD≥256G。</w:t>
            </w:r>
            <w:r>
              <w:rPr>
                <w:rFonts w:hint="eastAsia" w:ascii="宋体" w:hAnsi="宋体" w:eastAsia="宋体" w:cs="宋体"/>
                <w:b w:val="0"/>
                <w:bCs w:val="0"/>
                <w:color w:val="000000" w:themeColor="text1"/>
                <w:spacing w:val="-4"/>
                <w:sz w:val="21"/>
                <w:szCs w:val="21"/>
                <w14:textFill>
                  <w14:solidFill>
                    <w14:schemeClr w14:val="tx1"/>
                  </w14:solidFill>
                </w14:textFill>
              </w:rPr>
              <w:t>2.</w:t>
            </w:r>
            <w:r>
              <w:rPr>
                <w:rFonts w:hint="eastAsia" w:ascii="宋体" w:hAnsi="宋体" w:eastAsia="宋体" w:cs="宋体"/>
                <w:b w:val="0"/>
                <w:bCs w:val="0"/>
                <w:color w:val="000000" w:themeColor="text1"/>
                <w:spacing w:val="-4"/>
                <w:sz w:val="21"/>
                <w:szCs w:val="21"/>
                <w:lang w:eastAsia="zh-CN"/>
                <w14:textFill>
                  <w14:solidFill>
                    <w14:schemeClr w14:val="tx1"/>
                  </w14:solidFill>
                </w14:textFill>
              </w:rPr>
              <w:t>Wi-Fi</w:t>
            </w:r>
            <w:r>
              <w:rPr>
                <w:rFonts w:hint="eastAsia" w:ascii="宋体" w:hAnsi="宋体" w:eastAsia="宋体" w:cs="宋体"/>
                <w:b w:val="0"/>
                <w:bCs w:val="0"/>
                <w:color w:val="000000" w:themeColor="text1"/>
                <w:spacing w:val="-50"/>
                <w:sz w:val="21"/>
                <w:szCs w:val="21"/>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14:textFill>
                  <w14:solidFill>
                    <w14:schemeClr w14:val="tx1"/>
                  </w14:solidFill>
                </w14:textFill>
              </w:rPr>
              <w:t>支持</w:t>
            </w:r>
            <w:r>
              <w:rPr>
                <w:rFonts w:hint="eastAsia" w:ascii="宋体" w:hAnsi="宋体" w:eastAsia="宋体" w:cs="宋体"/>
                <w:b w:val="0"/>
                <w:bCs w:val="0"/>
                <w:color w:val="000000" w:themeColor="text1"/>
                <w:spacing w:val="-53"/>
                <w:sz w:val="21"/>
                <w:szCs w:val="21"/>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14:textFill>
                  <w14:solidFill>
                    <w14:schemeClr w14:val="tx1"/>
                  </w14:solidFill>
                </w14:textFill>
              </w:rPr>
              <w:t>802.11a/b/g/n/e/ac</w:t>
            </w:r>
            <w:r>
              <w:rPr>
                <w:rFonts w:hint="eastAsia" w:ascii="宋体" w:hAnsi="宋体" w:eastAsia="宋体" w:cs="宋体"/>
                <w:b w:val="0"/>
                <w:bCs w:val="0"/>
                <w:color w:val="000000" w:themeColor="text1"/>
                <w:spacing w:val="-5"/>
                <w:sz w:val="21"/>
                <w:szCs w:val="21"/>
                <w14:textFill>
                  <w14:solidFill>
                    <w14:schemeClr w14:val="tx1"/>
                  </w14:solidFill>
                </w14:textFill>
              </w:rPr>
              <w:t>，支持</w:t>
            </w:r>
            <w:r>
              <w:rPr>
                <w:rFonts w:hint="eastAsia" w:ascii="宋体" w:hAnsi="宋体" w:eastAsia="宋体" w:cs="宋体"/>
                <w:b w:val="0"/>
                <w:bCs w:val="0"/>
                <w:color w:val="000000" w:themeColor="text1"/>
                <w:spacing w:val="-5"/>
                <w:sz w:val="21"/>
                <w:szCs w:val="21"/>
                <w:lang w:eastAsia="zh-CN"/>
                <w14:textFill>
                  <w14:solidFill>
                    <w14:schemeClr w14:val="tx1"/>
                  </w14:solidFill>
                </w14:textFill>
              </w:rPr>
              <w:t xml:space="preserve"> Wi-Fi AP</w:t>
            </w:r>
            <w:r>
              <w:rPr>
                <w:rFonts w:hint="eastAsia" w:ascii="宋体" w:hAnsi="宋体" w:eastAsia="宋体" w:cs="宋体"/>
                <w:b w:val="0"/>
                <w:bCs w:val="0"/>
                <w:color w:val="000000" w:themeColor="text1"/>
                <w:spacing w:val="-5"/>
                <w:sz w:val="21"/>
                <w:szCs w:val="21"/>
                <w14:textFill>
                  <w14:solidFill>
                    <w14:schemeClr w14:val="tx1"/>
                  </w14:solidFill>
                </w14:textFill>
              </w:rPr>
              <w:t>+St</w:t>
            </w:r>
            <w:r>
              <w:rPr>
                <w:rFonts w:hint="eastAsia" w:ascii="宋体" w:hAnsi="宋体" w:eastAsia="宋体" w:cs="宋体"/>
                <w:spacing w:val="-5"/>
                <w:sz w:val="21"/>
                <w:szCs w:val="21"/>
              </w:rPr>
              <w:t>ation</w:t>
            </w:r>
            <w:r>
              <w:rPr>
                <w:rFonts w:hint="eastAsia" w:ascii="宋体" w:hAnsi="宋体" w:eastAsia="宋体" w:cs="宋体"/>
                <w:spacing w:val="-30"/>
                <w:sz w:val="21"/>
                <w:szCs w:val="21"/>
              </w:rPr>
              <w:t xml:space="preserve"> </w:t>
            </w:r>
            <w:r>
              <w:rPr>
                <w:rFonts w:hint="eastAsia" w:ascii="宋体" w:hAnsi="宋体" w:eastAsia="宋体" w:cs="宋体"/>
                <w:spacing w:val="-5"/>
                <w:sz w:val="21"/>
                <w:szCs w:val="21"/>
              </w:rPr>
              <w:t>同时使用</w:t>
            </w:r>
            <w:r>
              <w:rPr>
                <w:rFonts w:hint="eastAsia" w:ascii="宋体" w:hAnsi="宋体" w:eastAsia="宋体" w:cs="宋体"/>
                <w:sz w:val="21"/>
                <w:szCs w:val="21"/>
              </w:rPr>
              <w:t>（2.4G&amp;5G</w:t>
            </w:r>
            <w:r>
              <w:rPr>
                <w:rFonts w:hint="eastAsia" w:ascii="宋体" w:hAnsi="宋体" w:eastAsia="宋体" w:cs="宋体"/>
                <w:spacing w:val="-2"/>
                <w:sz w:val="21"/>
                <w:szCs w:val="21"/>
              </w:rPr>
              <w:t>），</w:t>
            </w:r>
            <w:r>
              <w:rPr>
                <w:rFonts w:hint="eastAsia" w:ascii="宋体" w:hAnsi="宋体" w:eastAsia="宋体" w:cs="宋体"/>
                <w:sz w:val="21"/>
                <w:szCs w:val="21"/>
              </w:rPr>
              <w:t>支持</w:t>
            </w:r>
            <w:r>
              <w:rPr>
                <w:rFonts w:hint="eastAsia" w:ascii="宋体" w:hAnsi="宋体" w:eastAsia="宋体" w:cs="宋体"/>
                <w:sz w:val="21"/>
                <w:szCs w:val="21"/>
                <w:lang w:eastAsia="zh-CN"/>
              </w:rPr>
              <w:t xml:space="preserve"> Bluetooth 4</w:t>
            </w:r>
            <w:r>
              <w:rPr>
                <w:rFonts w:hint="eastAsia" w:ascii="宋体" w:hAnsi="宋体" w:eastAsia="宋体" w:cs="宋体"/>
                <w:sz w:val="21"/>
                <w:szCs w:val="21"/>
              </w:rPr>
              <w:t>.0</w:t>
            </w:r>
            <w:r>
              <w:rPr>
                <w:rFonts w:hint="eastAsia" w:ascii="宋体" w:hAnsi="宋体" w:eastAsia="宋体" w:cs="宋体"/>
                <w:spacing w:val="-45"/>
                <w:sz w:val="21"/>
                <w:szCs w:val="21"/>
              </w:rPr>
              <w:t xml:space="preserve"> </w:t>
            </w:r>
            <w:r>
              <w:rPr>
                <w:rFonts w:hint="eastAsia" w:ascii="宋体" w:hAnsi="宋体" w:eastAsia="宋体" w:cs="宋体"/>
                <w:sz w:val="21"/>
                <w:szCs w:val="21"/>
              </w:rPr>
              <w:t>及以上，支持</w:t>
            </w:r>
            <w:r>
              <w:rPr>
                <w:rFonts w:hint="eastAsia" w:ascii="宋体" w:hAnsi="宋体" w:eastAsia="宋体" w:cs="宋体"/>
                <w:sz w:val="21"/>
                <w:szCs w:val="21"/>
                <w:lang w:eastAsia="zh-CN"/>
              </w:rPr>
              <w:t xml:space="preserve"> Wi-Fi</w:t>
            </w:r>
            <w:r>
              <w:rPr>
                <w:rFonts w:hint="eastAsia" w:ascii="宋体" w:hAnsi="宋体" w:eastAsia="宋体" w:cs="宋体"/>
                <w:spacing w:val="-43"/>
                <w:sz w:val="21"/>
                <w:szCs w:val="21"/>
              </w:rPr>
              <w:t xml:space="preserve"> </w:t>
            </w:r>
            <w:r>
              <w:rPr>
                <w:rFonts w:hint="eastAsia" w:ascii="宋体" w:hAnsi="宋体" w:eastAsia="宋体" w:cs="宋体"/>
                <w:sz w:val="21"/>
                <w:szCs w:val="21"/>
              </w:rPr>
              <w:t>和</w:t>
            </w:r>
            <w:r>
              <w:rPr>
                <w:rFonts w:hint="eastAsia" w:ascii="宋体" w:hAnsi="宋体" w:eastAsia="宋体" w:cs="宋体"/>
                <w:sz w:val="21"/>
                <w:szCs w:val="21"/>
                <w:lang w:eastAsia="zh-CN"/>
              </w:rPr>
              <w:t>蓝牙</w:t>
            </w:r>
            <w:r>
              <w:rPr>
                <w:rFonts w:hint="eastAsia" w:ascii="宋体" w:hAnsi="宋体" w:eastAsia="宋体" w:cs="宋体"/>
                <w:sz w:val="21"/>
                <w:szCs w:val="21"/>
              </w:rPr>
              <w:t>同</w:t>
            </w:r>
            <w:r>
              <w:rPr>
                <w:rFonts w:hint="eastAsia" w:ascii="宋体" w:hAnsi="宋体" w:eastAsia="宋体" w:cs="宋体"/>
                <w:spacing w:val="-11"/>
                <w:sz w:val="21"/>
                <w:szCs w:val="21"/>
              </w:rPr>
              <w:t>时使用。</w:t>
            </w:r>
          </w:p>
          <w:p w14:paraId="634AAF79">
            <w:pPr>
              <w:pStyle w:val="6"/>
              <w:spacing w:before="91" w:line="408" w:lineRule="auto"/>
              <w:ind w:left="108" w:right="126" w:firstLine="6"/>
              <w:rPr>
                <w:rFonts w:hint="eastAsia" w:ascii="宋体" w:hAnsi="宋体" w:eastAsia="宋体" w:cs="宋体"/>
                <w:sz w:val="21"/>
                <w:szCs w:val="21"/>
              </w:rPr>
            </w:pPr>
            <w:r>
              <w:rPr>
                <w:rFonts w:hint="eastAsia" w:ascii="宋体" w:hAnsi="宋体" w:eastAsia="宋体" w:cs="宋体"/>
                <w:spacing w:val="-4"/>
                <w:sz w:val="21"/>
                <w:szCs w:val="21"/>
              </w:rPr>
              <w:t>3.独立非外扩展的电脑接口≥</w:t>
            </w:r>
            <w:r>
              <w:rPr>
                <w:rFonts w:hint="eastAsia" w:ascii="宋体" w:hAnsi="宋体" w:eastAsia="宋体" w:cs="宋体"/>
                <w:spacing w:val="-4"/>
                <w:sz w:val="21"/>
                <w:szCs w:val="21"/>
                <w:lang w:eastAsia="zh-CN"/>
              </w:rPr>
              <w:t>2xUSB 2</w:t>
            </w:r>
            <w:r>
              <w:rPr>
                <w:rFonts w:hint="eastAsia" w:ascii="宋体" w:hAnsi="宋体" w:eastAsia="宋体" w:cs="宋体"/>
                <w:spacing w:val="-4"/>
                <w:sz w:val="21"/>
                <w:szCs w:val="21"/>
              </w:rPr>
              <w:t>.0，</w:t>
            </w:r>
            <w:r>
              <w:rPr>
                <w:rFonts w:hint="eastAsia" w:ascii="宋体" w:hAnsi="宋体" w:eastAsia="宋体" w:cs="宋体"/>
                <w:spacing w:val="-4"/>
                <w:sz w:val="21"/>
                <w:szCs w:val="21"/>
                <w:lang w:eastAsia="zh-CN"/>
              </w:rPr>
              <w:t>3xUSB 3</w:t>
            </w:r>
            <w:r>
              <w:rPr>
                <w:rFonts w:hint="eastAsia" w:ascii="宋体" w:hAnsi="宋体" w:eastAsia="宋体" w:cs="宋体"/>
                <w:spacing w:val="-4"/>
                <w:sz w:val="21"/>
                <w:szCs w:val="21"/>
              </w:rPr>
              <w:t>.0/1xHDMI/1xRJ45。4.支持 4K60HZ。</w:t>
            </w:r>
          </w:p>
        </w:tc>
      </w:tr>
    </w:tbl>
    <w:p w14:paraId="21C96D30">
      <w:pPr>
        <w:spacing w:before="70"/>
        <w:rPr>
          <w:rFonts w:hint="eastAsia" w:ascii="宋体" w:hAnsi="宋体" w:eastAsia="宋体" w:cs="宋体"/>
          <w:sz w:val="21"/>
          <w:szCs w:val="21"/>
        </w:rPr>
      </w:pPr>
    </w:p>
    <w:tbl>
      <w:tblPr>
        <w:tblStyle w:val="7"/>
        <w:tblW w:w="85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101"/>
        <w:gridCol w:w="6813"/>
      </w:tblGrid>
      <w:tr w14:paraId="19ADE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64" w:hRule="atLeast"/>
        </w:trPr>
        <w:tc>
          <w:tcPr>
            <w:tcW w:w="645" w:type="dxa"/>
            <w:vAlign w:val="top"/>
          </w:tcPr>
          <w:p w14:paraId="6BBCBF9D">
            <w:pPr>
              <w:spacing w:line="262" w:lineRule="auto"/>
              <w:rPr>
                <w:rFonts w:hint="eastAsia" w:ascii="宋体" w:hAnsi="宋体" w:eastAsia="宋体" w:cs="宋体"/>
                <w:sz w:val="21"/>
                <w:szCs w:val="21"/>
              </w:rPr>
            </w:pPr>
          </w:p>
          <w:p w14:paraId="07176FAD">
            <w:pPr>
              <w:spacing w:line="262" w:lineRule="auto"/>
              <w:rPr>
                <w:rFonts w:hint="eastAsia" w:ascii="宋体" w:hAnsi="宋体" w:eastAsia="宋体" w:cs="宋体"/>
                <w:sz w:val="21"/>
                <w:szCs w:val="21"/>
              </w:rPr>
            </w:pPr>
          </w:p>
          <w:p w14:paraId="38645B7F">
            <w:pPr>
              <w:spacing w:line="262" w:lineRule="auto"/>
              <w:rPr>
                <w:rFonts w:hint="eastAsia" w:ascii="宋体" w:hAnsi="宋体" w:eastAsia="宋体" w:cs="宋体"/>
                <w:sz w:val="21"/>
                <w:szCs w:val="21"/>
              </w:rPr>
            </w:pPr>
          </w:p>
          <w:p w14:paraId="47FB2901">
            <w:pPr>
              <w:spacing w:line="263" w:lineRule="auto"/>
              <w:rPr>
                <w:rFonts w:hint="eastAsia" w:ascii="宋体" w:hAnsi="宋体" w:eastAsia="宋体" w:cs="宋体"/>
                <w:sz w:val="21"/>
                <w:szCs w:val="21"/>
              </w:rPr>
            </w:pPr>
          </w:p>
          <w:p w14:paraId="005E2698">
            <w:pPr>
              <w:spacing w:line="263" w:lineRule="auto"/>
              <w:rPr>
                <w:rFonts w:hint="eastAsia" w:ascii="宋体" w:hAnsi="宋体" w:eastAsia="宋体" w:cs="宋体"/>
                <w:sz w:val="21"/>
                <w:szCs w:val="21"/>
              </w:rPr>
            </w:pPr>
          </w:p>
          <w:p w14:paraId="37357388">
            <w:pPr>
              <w:spacing w:line="263" w:lineRule="auto"/>
              <w:rPr>
                <w:rFonts w:hint="eastAsia" w:ascii="宋体" w:hAnsi="宋体" w:eastAsia="宋体" w:cs="宋体"/>
                <w:sz w:val="21"/>
                <w:szCs w:val="21"/>
              </w:rPr>
            </w:pPr>
          </w:p>
          <w:p w14:paraId="5EC0AB52">
            <w:pPr>
              <w:spacing w:line="263" w:lineRule="auto"/>
              <w:rPr>
                <w:rFonts w:hint="eastAsia" w:ascii="宋体" w:hAnsi="宋体" w:eastAsia="宋体" w:cs="宋体"/>
                <w:sz w:val="21"/>
                <w:szCs w:val="21"/>
              </w:rPr>
            </w:pPr>
          </w:p>
          <w:p w14:paraId="6F139B9B">
            <w:pPr>
              <w:spacing w:line="263" w:lineRule="auto"/>
              <w:rPr>
                <w:rFonts w:hint="eastAsia" w:ascii="宋体" w:hAnsi="宋体" w:eastAsia="宋体" w:cs="宋体"/>
                <w:sz w:val="21"/>
                <w:szCs w:val="21"/>
              </w:rPr>
            </w:pPr>
          </w:p>
          <w:p w14:paraId="286C1116">
            <w:pPr>
              <w:pStyle w:val="6"/>
              <w:spacing w:before="59" w:line="181" w:lineRule="auto"/>
              <w:ind w:left="282"/>
              <w:rPr>
                <w:rFonts w:hint="eastAsia" w:ascii="宋体" w:hAnsi="宋体" w:eastAsia="宋体" w:cs="宋体"/>
                <w:sz w:val="21"/>
                <w:szCs w:val="21"/>
              </w:rPr>
            </w:pPr>
            <w:r>
              <w:rPr>
                <w:rFonts w:hint="eastAsia" w:ascii="宋体" w:hAnsi="宋体" w:eastAsia="宋体" w:cs="宋体"/>
                <w:sz w:val="21"/>
                <w:szCs w:val="21"/>
              </w:rPr>
              <w:t>2</w:t>
            </w:r>
          </w:p>
        </w:tc>
        <w:tc>
          <w:tcPr>
            <w:tcW w:w="1101" w:type="dxa"/>
            <w:vAlign w:val="top"/>
          </w:tcPr>
          <w:p w14:paraId="5C713E58">
            <w:pPr>
              <w:spacing w:line="273" w:lineRule="auto"/>
              <w:rPr>
                <w:rFonts w:hint="eastAsia" w:ascii="宋体" w:hAnsi="宋体" w:eastAsia="宋体" w:cs="宋体"/>
                <w:sz w:val="21"/>
                <w:szCs w:val="21"/>
              </w:rPr>
            </w:pPr>
          </w:p>
          <w:p w14:paraId="2A3653EE">
            <w:pPr>
              <w:spacing w:line="273" w:lineRule="auto"/>
              <w:rPr>
                <w:rFonts w:hint="eastAsia" w:ascii="宋体" w:hAnsi="宋体" w:eastAsia="宋体" w:cs="宋体"/>
                <w:sz w:val="21"/>
                <w:szCs w:val="21"/>
              </w:rPr>
            </w:pPr>
          </w:p>
          <w:p w14:paraId="5433E4A1">
            <w:pPr>
              <w:spacing w:line="274" w:lineRule="auto"/>
              <w:rPr>
                <w:rFonts w:hint="eastAsia" w:ascii="宋体" w:hAnsi="宋体" w:eastAsia="宋体" w:cs="宋体"/>
                <w:sz w:val="21"/>
                <w:szCs w:val="21"/>
              </w:rPr>
            </w:pPr>
          </w:p>
          <w:p w14:paraId="7D2EFD00">
            <w:pPr>
              <w:spacing w:line="274" w:lineRule="auto"/>
              <w:rPr>
                <w:rFonts w:hint="eastAsia" w:ascii="宋体" w:hAnsi="宋体" w:eastAsia="宋体" w:cs="宋体"/>
                <w:sz w:val="21"/>
                <w:szCs w:val="21"/>
              </w:rPr>
            </w:pPr>
          </w:p>
          <w:p w14:paraId="1F47621F">
            <w:pPr>
              <w:spacing w:line="274" w:lineRule="auto"/>
              <w:rPr>
                <w:rFonts w:hint="eastAsia" w:ascii="宋体" w:hAnsi="宋体" w:eastAsia="宋体" w:cs="宋体"/>
                <w:sz w:val="21"/>
                <w:szCs w:val="21"/>
              </w:rPr>
            </w:pPr>
          </w:p>
          <w:p w14:paraId="23FBF34B">
            <w:pPr>
              <w:spacing w:line="274" w:lineRule="auto"/>
              <w:rPr>
                <w:rFonts w:hint="eastAsia" w:ascii="宋体" w:hAnsi="宋体" w:eastAsia="宋体" w:cs="宋体"/>
                <w:sz w:val="21"/>
                <w:szCs w:val="21"/>
              </w:rPr>
            </w:pPr>
          </w:p>
          <w:p w14:paraId="6FA7ACEF">
            <w:pPr>
              <w:spacing w:line="274" w:lineRule="auto"/>
              <w:rPr>
                <w:rFonts w:hint="eastAsia" w:ascii="宋体" w:hAnsi="宋体" w:eastAsia="宋体" w:cs="宋体"/>
                <w:sz w:val="21"/>
                <w:szCs w:val="21"/>
              </w:rPr>
            </w:pPr>
          </w:p>
          <w:p w14:paraId="414D13D7">
            <w:pPr>
              <w:pStyle w:val="6"/>
              <w:spacing w:before="59" w:line="306" w:lineRule="auto"/>
              <w:ind w:left="283" w:right="166" w:hanging="111"/>
              <w:rPr>
                <w:rFonts w:hint="eastAsia" w:ascii="宋体" w:hAnsi="宋体" w:eastAsia="宋体" w:cs="宋体"/>
                <w:sz w:val="21"/>
                <w:szCs w:val="21"/>
              </w:rPr>
            </w:pPr>
            <w:r>
              <w:rPr>
                <w:rFonts w:hint="eastAsia" w:ascii="宋体" w:hAnsi="宋体" w:eastAsia="宋体" w:cs="宋体"/>
                <w:spacing w:val="-5"/>
                <w:sz w:val="21"/>
                <w:szCs w:val="21"/>
              </w:rPr>
              <w:t>75</w:t>
            </w:r>
            <w:r>
              <w:rPr>
                <w:rFonts w:hint="eastAsia" w:ascii="宋体" w:hAnsi="宋体" w:eastAsia="宋体" w:cs="宋体"/>
                <w:spacing w:val="-30"/>
                <w:sz w:val="21"/>
                <w:szCs w:val="21"/>
              </w:rPr>
              <w:t xml:space="preserve"> </w:t>
            </w:r>
            <w:r>
              <w:rPr>
                <w:rFonts w:hint="eastAsia" w:ascii="宋体" w:hAnsi="宋体" w:eastAsia="宋体" w:cs="宋体"/>
                <w:spacing w:val="-5"/>
                <w:sz w:val="21"/>
                <w:szCs w:val="21"/>
              </w:rPr>
              <w:t>寸触控</w:t>
            </w:r>
            <w:r>
              <w:rPr>
                <w:rFonts w:hint="eastAsia" w:ascii="宋体" w:hAnsi="宋体" w:eastAsia="宋体" w:cs="宋体"/>
                <w:sz w:val="21"/>
                <w:szCs w:val="21"/>
              </w:rPr>
              <w:t xml:space="preserve"> </w:t>
            </w:r>
            <w:r>
              <w:rPr>
                <w:rFonts w:hint="eastAsia" w:ascii="宋体" w:hAnsi="宋体" w:eastAsia="宋体" w:cs="宋体"/>
                <w:spacing w:val="-4"/>
                <w:sz w:val="21"/>
                <w:szCs w:val="21"/>
              </w:rPr>
              <w:t>一体机</w:t>
            </w:r>
          </w:p>
        </w:tc>
        <w:tc>
          <w:tcPr>
            <w:tcW w:w="6813" w:type="dxa"/>
            <w:vAlign w:val="top"/>
          </w:tcPr>
          <w:p w14:paraId="7EB934F1">
            <w:pPr>
              <w:pStyle w:val="6"/>
              <w:spacing w:before="131" w:line="398" w:lineRule="auto"/>
              <w:ind w:left="115" w:right="147"/>
              <w:rPr>
                <w:rFonts w:hint="eastAsia" w:ascii="宋体" w:hAnsi="宋体" w:eastAsia="宋体" w:cs="宋体"/>
                <w:sz w:val="21"/>
                <w:szCs w:val="21"/>
              </w:rPr>
            </w:pPr>
            <w:r>
              <w:rPr>
                <w:rFonts w:hint="eastAsia" w:ascii="宋体" w:hAnsi="宋体" w:eastAsia="宋体" w:cs="宋体"/>
                <w:b/>
                <w:bCs/>
                <w:color w:val="FF0000"/>
                <w:spacing w:val="-6"/>
                <w:sz w:val="21"/>
                <w:szCs w:val="21"/>
              </w:rPr>
              <w:t>★尺寸要求为</w:t>
            </w:r>
            <w:r>
              <w:rPr>
                <w:rFonts w:hint="eastAsia" w:ascii="宋体" w:hAnsi="宋体" w:eastAsia="宋体" w:cs="宋体"/>
                <w:color w:val="FF0000"/>
                <w:spacing w:val="-6"/>
                <w:sz w:val="21"/>
                <w:szCs w:val="21"/>
              </w:rPr>
              <w:t xml:space="preserve"> </w:t>
            </w:r>
            <w:r>
              <w:rPr>
                <w:rFonts w:hint="eastAsia" w:ascii="宋体" w:hAnsi="宋体" w:eastAsia="宋体" w:cs="宋体"/>
                <w:b/>
                <w:bCs/>
                <w:color w:val="FF0000"/>
                <w:spacing w:val="-6"/>
                <w:sz w:val="21"/>
                <w:szCs w:val="21"/>
              </w:rPr>
              <w:t>75</w:t>
            </w:r>
            <w:r>
              <w:rPr>
                <w:rFonts w:hint="eastAsia" w:ascii="宋体" w:hAnsi="宋体" w:eastAsia="宋体" w:cs="宋体"/>
                <w:color w:val="FF0000"/>
                <w:spacing w:val="-6"/>
                <w:sz w:val="21"/>
                <w:szCs w:val="21"/>
              </w:rPr>
              <w:t xml:space="preserve"> </w:t>
            </w:r>
            <w:r>
              <w:rPr>
                <w:rFonts w:hint="eastAsia" w:ascii="宋体" w:hAnsi="宋体" w:eastAsia="宋体" w:cs="宋体"/>
                <w:b/>
                <w:bCs/>
                <w:color w:val="FF0000"/>
                <w:spacing w:val="-6"/>
                <w:sz w:val="21"/>
                <w:szCs w:val="21"/>
              </w:rPr>
              <w:t>英寸，不接受其他尺寸（需在技术偏离表中响应，</w:t>
            </w:r>
            <w:r>
              <w:rPr>
                <w:rFonts w:hint="eastAsia" w:ascii="宋体" w:hAnsi="宋体" w:eastAsia="宋体" w:cs="宋体"/>
                <w:color w:val="FF0000"/>
                <w:sz w:val="21"/>
                <w:szCs w:val="21"/>
              </w:rPr>
              <w:t xml:space="preserve"> </w:t>
            </w:r>
            <w:r>
              <w:rPr>
                <w:rFonts w:hint="eastAsia" w:ascii="宋体" w:hAnsi="宋体" w:eastAsia="宋体" w:cs="宋体"/>
                <w:b/>
                <w:bCs/>
                <w:color w:val="FF0000"/>
                <w:spacing w:val="-8"/>
                <w:sz w:val="21"/>
                <w:szCs w:val="21"/>
              </w:rPr>
              <w:t>未提供技术偏离表视为未响应）</w:t>
            </w:r>
          </w:p>
          <w:p w14:paraId="7A5357DB">
            <w:pPr>
              <w:pStyle w:val="6"/>
              <w:spacing w:before="92" w:line="398" w:lineRule="auto"/>
              <w:ind w:left="114" w:right="102" w:firstLine="13"/>
              <w:rPr>
                <w:rFonts w:hint="eastAsia" w:ascii="宋体" w:hAnsi="宋体" w:eastAsia="宋体" w:cs="宋体"/>
                <w:sz w:val="21"/>
                <w:szCs w:val="21"/>
              </w:rPr>
            </w:pPr>
            <w:r>
              <w:rPr>
                <w:rFonts w:hint="eastAsia" w:ascii="宋体" w:hAnsi="宋体" w:eastAsia="宋体" w:cs="宋体"/>
                <w:spacing w:val="-10"/>
                <w:sz w:val="21"/>
                <w:szCs w:val="21"/>
              </w:rPr>
              <w:t>1.整机屏幕边缘采用金属包边防护，外部无任何可见内部功能模块连接</w:t>
            </w:r>
            <w:r>
              <w:rPr>
                <w:rFonts w:hint="eastAsia" w:ascii="宋体" w:hAnsi="宋体" w:eastAsia="宋体" w:cs="宋体"/>
                <w:spacing w:val="-11"/>
                <w:sz w:val="21"/>
                <w:szCs w:val="21"/>
              </w:rPr>
              <w:t>线。</w:t>
            </w:r>
          </w:p>
          <w:p w14:paraId="7F6E70A6">
            <w:pPr>
              <w:pStyle w:val="6"/>
              <w:spacing w:before="87" w:line="405" w:lineRule="auto"/>
              <w:ind w:left="112" w:right="100" w:firstLine="2"/>
              <w:jc w:val="both"/>
              <w:rPr>
                <w:rFonts w:hint="eastAsia" w:ascii="宋体" w:hAnsi="宋体" w:eastAsia="宋体" w:cs="宋体"/>
                <w:sz w:val="21"/>
                <w:szCs w:val="21"/>
              </w:rPr>
            </w:pPr>
            <w:r>
              <w:rPr>
                <w:rFonts w:hint="eastAsia" w:ascii="宋体" w:hAnsi="宋体" w:eastAsia="宋体" w:cs="宋体"/>
                <w:sz w:val="21"/>
                <w:szCs w:val="21"/>
              </w:rPr>
              <w:t>2.▲液晶屏显示尺寸为</w:t>
            </w:r>
            <w:r>
              <w:rPr>
                <w:rFonts w:hint="eastAsia" w:ascii="宋体" w:hAnsi="宋体" w:eastAsia="宋体" w:cs="宋体"/>
                <w:spacing w:val="-23"/>
                <w:sz w:val="21"/>
                <w:szCs w:val="21"/>
              </w:rPr>
              <w:t xml:space="preserve"> </w:t>
            </w:r>
            <w:r>
              <w:rPr>
                <w:rFonts w:hint="eastAsia" w:ascii="宋体" w:hAnsi="宋体" w:eastAsia="宋体" w:cs="宋体"/>
                <w:sz w:val="21"/>
                <w:szCs w:val="21"/>
              </w:rPr>
              <w:t>75</w:t>
            </w:r>
            <w:r>
              <w:rPr>
                <w:rFonts w:hint="eastAsia" w:ascii="宋体" w:hAnsi="宋体" w:eastAsia="宋体" w:cs="宋体"/>
                <w:spacing w:val="-45"/>
                <w:sz w:val="21"/>
                <w:szCs w:val="21"/>
              </w:rPr>
              <w:t xml:space="preserve"> </w:t>
            </w:r>
            <w:r>
              <w:rPr>
                <w:rFonts w:hint="eastAsia" w:ascii="宋体" w:hAnsi="宋体" w:eastAsia="宋体" w:cs="宋体"/>
                <w:sz w:val="21"/>
                <w:szCs w:val="21"/>
              </w:rPr>
              <w:t>英寸，采用</w:t>
            </w:r>
            <w:r>
              <w:rPr>
                <w:rFonts w:hint="eastAsia" w:ascii="宋体" w:hAnsi="宋体" w:eastAsia="宋体" w:cs="宋体"/>
                <w:sz w:val="21"/>
                <w:szCs w:val="21"/>
                <w:lang w:eastAsia="zh-CN"/>
              </w:rPr>
              <w:t xml:space="preserve"> A</w:t>
            </w:r>
            <w:r>
              <w:rPr>
                <w:rFonts w:hint="eastAsia" w:ascii="宋体" w:hAnsi="宋体" w:eastAsia="宋体" w:cs="宋体"/>
                <w:spacing w:val="-43"/>
                <w:sz w:val="21"/>
                <w:szCs w:val="21"/>
              </w:rPr>
              <w:t xml:space="preserve"> </w:t>
            </w:r>
            <w:r>
              <w:rPr>
                <w:rFonts w:hint="eastAsia" w:ascii="宋体" w:hAnsi="宋体" w:eastAsia="宋体" w:cs="宋体"/>
                <w:sz w:val="21"/>
                <w:szCs w:val="21"/>
              </w:rPr>
              <w:t>规屏，采用零贴合或全贴合</w:t>
            </w:r>
            <w:r>
              <w:rPr>
                <w:rFonts w:hint="eastAsia" w:ascii="宋体" w:hAnsi="宋体" w:eastAsia="宋体" w:cs="宋体"/>
                <w:spacing w:val="-4"/>
                <w:sz w:val="21"/>
                <w:szCs w:val="21"/>
              </w:rPr>
              <w:t>技术，显示比例</w:t>
            </w:r>
            <w:r>
              <w:rPr>
                <w:rFonts w:hint="eastAsia" w:ascii="宋体" w:hAnsi="宋体" w:eastAsia="宋体" w:cs="宋体"/>
                <w:spacing w:val="-29"/>
                <w:sz w:val="21"/>
                <w:szCs w:val="21"/>
              </w:rPr>
              <w:t xml:space="preserve"> </w:t>
            </w:r>
            <w:r>
              <w:rPr>
                <w:rFonts w:hint="eastAsia" w:ascii="宋体" w:hAnsi="宋体" w:eastAsia="宋体" w:cs="宋体"/>
                <w:spacing w:val="-4"/>
                <w:sz w:val="21"/>
                <w:szCs w:val="21"/>
              </w:rPr>
              <w:t>16:9；分辨率≥3840*2160，可视角度≥178°。</w:t>
            </w:r>
            <w:r>
              <w:rPr>
                <w:rFonts w:hint="eastAsia" w:ascii="宋体" w:hAnsi="宋体" w:eastAsia="宋体" w:cs="宋体"/>
                <w:spacing w:val="-4"/>
                <w:sz w:val="21"/>
                <w:szCs w:val="21"/>
                <w:shd w:val="clear" w:color="FFFFFF" w:fill="D9D9D9"/>
              </w:rPr>
              <w:t>（</w:t>
            </w:r>
            <w:r>
              <w:rPr>
                <w:rFonts w:hint="eastAsia" w:cs="宋体"/>
                <w:spacing w:val="-4"/>
                <w:sz w:val="21"/>
                <w:szCs w:val="21"/>
                <w:shd w:val="clear" w:color="FFFFFF" w:fill="D9D9D9"/>
                <w:lang w:eastAsia="zh-CN"/>
              </w:rPr>
              <w:t>提供具有 CMA 认证或 CNAS 认证的第三方检测机构出具的检测报告</w:t>
            </w:r>
            <w:r>
              <w:rPr>
                <w:rFonts w:hint="eastAsia" w:cs="宋体"/>
                <w:color w:val="000000" w:themeColor="text1"/>
                <w:spacing w:val="-17"/>
                <w:sz w:val="21"/>
                <w:szCs w:val="21"/>
                <w:highlight w:val="none"/>
                <w:shd w:val="clear" w:color="FFFFFF" w:fill="D9D9D9"/>
                <w:lang w:eastAsia="zh-CN"/>
                <w14:textFill>
                  <w14:solidFill>
                    <w14:schemeClr w14:val="tx1"/>
                  </w14:solidFill>
                </w14:textFill>
              </w:rPr>
              <w:t>并加盖厂家公章</w:t>
            </w:r>
            <w:r>
              <w:rPr>
                <w:rFonts w:hint="eastAsia" w:ascii="宋体" w:hAnsi="宋体" w:eastAsia="宋体" w:cs="宋体"/>
                <w:spacing w:val="-3"/>
                <w:sz w:val="21"/>
                <w:szCs w:val="21"/>
                <w:shd w:val="clear" w:color="FFFFFF" w:fill="D9D9D9"/>
              </w:rPr>
              <w:t>）</w:t>
            </w:r>
          </w:p>
          <w:p w14:paraId="4E30A7F6">
            <w:pPr>
              <w:pStyle w:val="6"/>
              <w:spacing w:before="91" w:line="220" w:lineRule="auto"/>
              <w:ind w:left="116"/>
              <w:rPr>
                <w:rFonts w:hint="eastAsia" w:ascii="宋体" w:hAnsi="宋体" w:eastAsia="宋体" w:cs="宋体"/>
                <w:sz w:val="21"/>
                <w:szCs w:val="21"/>
              </w:rPr>
            </w:pPr>
            <w:r>
              <w:rPr>
                <w:rFonts w:hint="eastAsia" w:ascii="宋体" w:hAnsi="宋体" w:eastAsia="宋体" w:cs="宋体"/>
                <w:spacing w:val="-4"/>
                <w:sz w:val="21"/>
                <w:szCs w:val="21"/>
              </w:rPr>
              <w:t>3.采用红外感应技术，在双系统下均支持不少于</w:t>
            </w:r>
            <w:r>
              <w:rPr>
                <w:rFonts w:hint="eastAsia" w:ascii="宋体" w:hAnsi="宋体" w:eastAsia="宋体" w:cs="宋体"/>
                <w:spacing w:val="-38"/>
                <w:sz w:val="21"/>
                <w:szCs w:val="21"/>
              </w:rPr>
              <w:t xml:space="preserve"> </w:t>
            </w:r>
            <w:r>
              <w:rPr>
                <w:rFonts w:hint="eastAsia" w:ascii="宋体" w:hAnsi="宋体" w:eastAsia="宋体" w:cs="宋体"/>
                <w:spacing w:val="-4"/>
                <w:sz w:val="21"/>
                <w:szCs w:val="21"/>
              </w:rPr>
              <w:t>20</w:t>
            </w:r>
            <w:r>
              <w:rPr>
                <w:rFonts w:hint="eastAsia" w:ascii="宋体" w:hAnsi="宋体" w:eastAsia="宋体" w:cs="宋体"/>
                <w:spacing w:val="-41"/>
                <w:sz w:val="21"/>
                <w:szCs w:val="21"/>
              </w:rPr>
              <w:t xml:space="preserve"> </w:t>
            </w:r>
            <w:r>
              <w:rPr>
                <w:rFonts w:hint="eastAsia" w:ascii="宋体" w:hAnsi="宋体" w:eastAsia="宋体" w:cs="宋体"/>
                <w:spacing w:val="-4"/>
                <w:sz w:val="21"/>
                <w:szCs w:val="21"/>
              </w:rPr>
              <w:t>点触控。</w:t>
            </w:r>
          </w:p>
        </w:tc>
      </w:tr>
    </w:tbl>
    <w:p w14:paraId="427E7AAB">
      <w:pPr>
        <w:rPr>
          <w:rFonts w:hint="eastAsia" w:ascii="宋体" w:hAnsi="宋体" w:eastAsia="宋体" w:cs="宋体"/>
          <w:sz w:val="21"/>
          <w:szCs w:val="21"/>
        </w:rPr>
      </w:pPr>
    </w:p>
    <w:p w14:paraId="7AC513E2">
      <w:pPr>
        <w:rPr>
          <w:rFonts w:hint="eastAsia" w:ascii="宋体" w:hAnsi="宋体" w:eastAsia="宋体" w:cs="宋体"/>
          <w:sz w:val="21"/>
          <w:szCs w:val="21"/>
        </w:rPr>
        <w:sectPr>
          <w:pgSz w:w="11907" w:h="16839"/>
          <w:pgMar w:top="1431" w:right="1785" w:bottom="0" w:left="1548" w:header="0" w:footer="0" w:gutter="0"/>
          <w:pgBorders>
            <w:top w:val="none" w:sz="0" w:space="0"/>
            <w:left w:val="none" w:sz="0" w:space="0"/>
            <w:bottom w:val="none" w:sz="0" w:space="0"/>
            <w:right w:val="none" w:sz="0" w:space="0"/>
          </w:pgBorders>
          <w:cols w:space="720" w:num="1"/>
        </w:sectPr>
      </w:pPr>
    </w:p>
    <w:p w14:paraId="62A8A4FB">
      <w:pPr>
        <w:spacing w:line="91" w:lineRule="auto"/>
        <w:rPr>
          <w:rFonts w:hint="eastAsia" w:ascii="宋体" w:hAnsi="宋体" w:eastAsia="宋体" w:cs="宋体"/>
          <w:sz w:val="21"/>
          <w:szCs w:val="21"/>
        </w:rPr>
      </w:pPr>
    </w:p>
    <w:tbl>
      <w:tblPr>
        <w:tblStyle w:val="7"/>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101"/>
        <w:gridCol w:w="6828"/>
      </w:tblGrid>
      <w:tr w14:paraId="6B0CD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5" w:hRule="atLeast"/>
        </w:trPr>
        <w:tc>
          <w:tcPr>
            <w:tcW w:w="645" w:type="dxa"/>
            <w:vAlign w:val="top"/>
          </w:tcPr>
          <w:p w14:paraId="5BBC47F6">
            <w:pPr>
              <w:rPr>
                <w:rFonts w:hint="eastAsia" w:ascii="宋体" w:hAnsi="宋体" w:eastAsia="宋体" w:cs="宋体"/>
                <w:sz w:val="21"/>
                <w:szCs w:val="21"/>
              </w:rPr>
            </w:pPr>
          </w:p>
        </w:tc>
        <w:tc>
          <w:tcPr>
            <w:tcW w:w="1101" w:type="dxa"/>
            <w:vAlign w:val="top"/>
          </w:tcPr>
          <w:p w14:paraId="6F336547">
            <w:pPr>
              <w:rPr>
                <w:rFonts w:hint="eastAsia" w:ascii="宋体" w:hAnsi="宋体" w:eastAsia="宋体" w:cs="宋体"/>
                <w:sz w:val="21"/>
                <w:szCs w:val="21"/>
              </w:rPr>
            </w:pPr>
          </w:p>
        </w:tc>
        <w:tc>
          <w:tcPr>
            <w:tcW w:w="6828" w:type="dxa"/>
            <w:vAlign w:val="top"/>
          </w:tcPr>
          <w:p w14:paraId="37228F3E">
            <w:pPr>
              <w:pStyle w:val="6"/>
              <w:spacing w:before="133" w:line="407" w:lineRule="auto"/>
              <w:ind w:left="132" w:right="115" w:hanging="21"/>
              <w:rPr>
                <w:rFonts w:hint="eastAsia" w:ascii="宋体" w:hAnsi="宋体" w:eastAsia="宋体" w:cs="宋体"/>
                <w:sz w:val="21"/>
                <w:szCs w:val="21"/>
              </w:rPr>
            </w:pPr>
            <w:r>
              <w:rPr>
                <w:rFonts w:hint="eastAsia" w:ascii="宋体" w:hAnsi="宋体" w:eastAsia="宋体" w:cs="宋体"/>
                <w:spacing w:val="-4"/>
                <w:sz w:val="21"/>
                <w:szCs w:val="21"/>
              </w:rPr>
              <w:t>4.屏幕表面采用≤3.2mm</w:t>
            </w:r>
            <w:r>
              <w:rPr>
                <w:rFonts w:hint="eastAsia" w:ascii="宋体" w:hAnsi="宋体" w:eastAsia="宋体" w:cs="宋体"/>
                <w:spacing w:val="-42"/>
                <w:sz w:val="21"/>
                <w:szCs w:val="21"/>
              </w:rPr>
              <w:t xml:space="preserve"> </w:t>
            </w:r>
            <w:r>
              <w:rPr>
                <w:rFonts w:hint="eastAsia" w:ascii="宋体" w:hAnsi="宋体" w:eastAsia="宋体" w:cs="宋体"/>
                <w:spacing w:val="-4"/>
                <w:sz w:val="21"/>
                <w:szCs w:val="21"/>
              </w:rPr>
              <w:t>厚防眩光钢化玻璃</w:t>
            </w:r>
            <w:r>
              <w:rPr>
                <w:rFonts w:hint="eastAsia" w:ascii="宋体" w:hAnsi="宋体" w:eastAsia="宋体" w:cs="宋体"/>
                <w:spacing w:val="-5"/>
                <w:sz w:val="21"/>
                <w:szCs w:val="21"/>
              </w:rPr>
              <w:t>，透光率≥88%，表面硬度</w:t>
            </w:r>
            <w:r>
              <w:rPr>
                <w:rFonts w:hint="eastAsia" w:ascii="宋体" w:hAnsi="宋体" w:eastAsia="宋体" w:cs="宋体"/>
                <w:spacing w:val="-8"/>
                <w:sz w:val="21"/>
                <w:szCs w:val="21"/>
              </w:rPr>
              <w:t>≥8H。</w:t>
            </w:r>
          </w:p>
          <w:p w14:paraId="1416F58F">
            <w:pPr>
              <w:pStyle w:val="6"/>
              <w:spacing w:before="67" w:line="405" w:lineRule="auto"/>
              <w:ind w:left="112" w:right="103" w:firstLine="4"/>
              <w:rPr>
                <w:rFonts w:hint="eastAsia" w:ascii="宋体" w:hAnsi="宋体" w:eastAsia="宋体" w:cs="宋体"/>
                <w:sz w:val="21"/>
                <w:szCs w:val="21"/>
              </w:rPr>
            </w:pPr>
            <w:r>
              <w:rPr>
                <w:rFonts w:hint="eastAsia" w:ascii="宋体" w:hAnsi="宋体" w:eastAsia="宋体" w:cs="宋体"/>
                <w:spacing w:val="-4"/>
                <w:sz w:val="21"/>
                <w:szCs w:val="21"/>
              </w:rPr>
              <w:t>5.▲屏幕典型亮度≥300cd/m²</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且具有亮度自适应和手动调节亮度的</w:t>
            </w:r>
            <w:r>
              <w:rPr>
                <w:rFonts w:hint="eastAsia" w:ascii="宋体" w:hAnsi="宋体" w:eastAsia="宋体" w:cs="宋体"/>
                <w:spacing w:val="-9"/>
                <w:sz w:val="21"/>
                <w:szCs w:val="21"/>
              </w:rPr>
              <w:t>功能，开启自适应后设备在不同光照环境下可自动</w:t>
            </w:r>
            <w:r>
              <w:rPr>
                <w:rFonts w:hint="eastAsia" w:ascii="宋体" w:hAnsi="宋体" w:eastAsia="宋体" w:cs="宋体"/>
                <w:spacing w:val="-10"/>
                <w:sz w:val="21"/>
                <w:szCs w:val="21"/>
              </w:rPr>
              <w:t>调节屏幕亮度。</w:t>
            </w:r>
            <w:r>
              <w:rPr>
                <w:rFonts w:hint="eastAsia" w:ascii="宋体" w:hAnsi="宋体" w:eastAsia="宋体" w:cs="宋体"/>
                <w:spacing w:val="-10"/>
                <w:sz w:val="21"/>
                <w:szCs w:val="21"/>
                <w:shd w:val="clear" w:color="FFFFFF" w:fill="D9D9D9"/>
              </w:rPr>
              <w:t>（</w:t>
            </w:r>
            <w:r>
              <w:rPr>
                <w:rFonts w:hint="eastAsia" w:cs="宋体"/>
                <w:spacing w:val="-10"/>
                <w:sz w:val="21"/>
                <w:szCs w:val="21"/>
                <w:shd w:val="clear" w:color="FFFFFF" w:fill="D9D9D9"/>
                <w:lang w:eastAsia="zh-CN"/>
              </w:rPr>
              <w:t>提供具有 CMA 认证或 CNAS 认证的第三方检测机构出具的检测报告</w:t>
            </w:r>
            <w:r>
              <w:rPr>
                <w:rFonts w:hint="eastAsia" w:cs="宋体"/>
                <w:color w:val="000000" w:themeColor="text1"/>
                <w:spacing w:val="-17"/>
                <w:sz w:val="21"/>
                <w:szCs w:val="21"/>
                <w:highlight w:val="none"/>
                <w:shd w:val="clear" w:color="FFFFFF" w:fill="D9D9D9"/>
                <w:lang w:eastAsia="zh-CN"/>
                <w14:textFill>
                  <w14:solidFill>
                    <w14:schemeClr w14:val="tx1"/>
                  </w14:solidFill>
                </w14:textFill>
              </w:rPr>
              <w:t>并加盖厂家公章</w:t>
            </w:r>
            <w:r>
              <w:rPr>
                <w:rFonts w:hint="eastAsia" w:ascii="宋体" w:hAnsi="宋体" w:eastAsia="宋体" w:cs="宋体"/>
                <w:spacing w:val="-3"/>
                <w:sz w:val="21"/>
                <w:szCs w:val="21"/>
                <w:shd w:val="clear" w:color="FFFFFF" w:fill="D9D9D9"/>
              </w:rPr>
              <w:t>）</w:t>
            </w:r>
          </w:p>
          <w:p w14:paraId="58DCDBBC">
            <w:pPr>
              <w:pStyle w:val="6"/>
              <w:spacing w:before="92" w:line="402" w:lineRule="auto"/>
              <w:ind w:left="113" w:right="103"/>
              <w:jc w:val="both"/>
              <w:rPr>
                <w:rFonts w:hint="eastAsia" w:ascii="宋体" w:hAnsi="宋体" w:eastAsia="宋体" w:cs="宋体"/>
                <w:sz w:val="21"/>
                <w:szCs w:val="21"/>
              </w:rPr>
            </w:pPr>
            <w:r>
              <w:rPr>
                <w:rFonts w:hint="eastAsia" w:ascii="宋体" w:hAnsi="宋体" w:eastAsia="宋体" w:cs="宋体"/>
                <w:spacing w:val="-9"/>
                <w:sz w:val="21"/>
                <w:szCs w:val="21"/>
              </w:rPr>
              <w:t>6.▲屏体采用物理防蓝光设计，无需通过按键操作，默认达到</w:t>
            </w:r>
            <w:r>
              <w:rPr>
                <w:rFonts w:hint="eastAsia" w:ascii="宋体" w:hAnsi="宋体" w:eastAsia="宋体" w:cs="宋体"/>
                <w:spacing w:val="-10"/>
                <w:sz w:val="21"/>
                <w:szCs w:val="21"/>
              </w:rPr>
              <w:t>防蓝光效</w:t>
            </w:r>
            <w:r>
              <w:rPr>
                <w:rFonts w:hint="eastAsia" w:ascii="宋体" w:hAnsi="宋体" w:eastAsia="宋体" w:cs="宋体"/>
                <w:spacing w:val="-5"/>
                <w:sz w:val="21"/>
                <w:szCs w:val="21"/>
              </w:rPr>
              <w:t>果，蓝光防护等级达到</w:t>
            </w:r>
            <w:r>
              <w:rPr>
                <w:rFonts w:hint="eastAsia" w:ascii="宋体" w:hAnsi="宋体" w:eastAsia="宋体" w:cs="宋体"/>
                <w:spacing w:val="-33"/>
                <w:sz w:val="21"/>
                <w:szCs w:val="21"/>
              </w:rPr>
              <w:t xml:space="preserve"> </w:t>
            </w:r>
            <w:r>
              <w:rPr>
                <w:rFonts w:hint="eastAsia" w:ascii="宋体" w:hAnsi="宋体" w:eastAsia="宋体" w:cs="宋体"/>
                <w:spacing w:val="-5"/>
                <w:sz w:val="21"/>
                <w:szCs w:val="21"/>
              </w:rPr>
              <w:t>RG0。</w:t>
            </w:r>
            <w:r>
              <w:rPr>
                <w:rFonts w:hint="eastAsia" w:ascii="宋体" w:hAnsi="宋体" w:eastAsia="宋体" w:cs="宋体"/>
                <w:spacing w:val="-5"/>
                <w:sz w:val="21"/>
                <w:szCs w:val="21"/>
                <w:shd w:val="clear" w:color="FFFFFF" w:fill="D9D9D9"/>
              </w:rPr>
              <w:t>（</w:t>
            </w:r>
            <w:r>
              <w:rPr>
                <w:rFonts w:hint="eastAsia" w:cs="宋体"/>
                <w:spacing w:val="-5"/>
                <w:sz w:val="21"/>
                <w:szCs w:val="21"/>
                <w:shd w:val="clear" w:color="FFFFFF" w:fill="D9D9D9"/>
                <w:lang w:eastAsia="zh-CN"/>
              </w:rPr>
              <w:t>提供具有 CMA 认证或 CNAS 认证的第三方检测机构出具的检测报告</w:t>
            </w:r>
            <w:r>
              <w:rPr>
                <w:rFonts w:hint="eastAsia" w:cs="宋体"/>
                <w:color w:val="000000" w:themeColor="text1"/>
                <w:spacing w:val="-17"/>
                <w:sz w:val="21"/>
                <w:szCs w:val="21"/>
                <w:highlight w:val="none"/>
                <w:shd w:val="clear" w:color="FFFFFF" w:fill="D9D9D9"/>
                <w:lang w:eastAsia="zh-CN"/>
                <w14:textFill>
                  <w14:solidFill>
                    <w14:schemeClr w14:val="tx1"/>
                  </w14:solidFill>
                </w14:textFill>
              </w:rPr>
              <w:t>并加盖厂家公章</w:t>
            </w:r>
            <w:r>
              <w:rPr>
                <w:rFonts w:hint="eastAsia" w:ascii="宋体" w:hAnsi="宋体" w:eastAsia="宋体" w:cs="宋体"/>
                <w:spacing w:val="-3"/>
                <w:sz w:val="21"/>
                <w:szCs w:val="21"/>
                <w:shd w:val="clear" w:color="FFFFFF" w:fill="D9D9D9"/>
              </w:rPr>
              <w:t>）</w:t>
            </w:r>
          </w:p>
          <w:p w14:paraId="7B314533">
            <w:pPr>
              <w:pStyle w:val="6"/>
              <w:spacing w:before="92" w:line="395" w:lineRule="auto"/>
              <w:ind w:left="144" w:right="265" w:hanging="27"/>
              <w:rPr>
                <w:rFonts w:hint="eastAsia" w:ascii="宋体" w:hAnsi="宋体" w:eastAsia="宋体" w:cs="宋体"/>
                <w:sz w:val="21"/>
                <w:szCs w:val="21"/>
              </w:rPr>
            </w:pPr>
            <w:r>
              <w:rPr>
                <w:rFonts w:hint="eastAsia" w:ascii="宋体" w:hAnsi="宋体" w:eastAsia="宋体" w:cs="宋体"/>
                <w:spacing w:val="-8"/>
                <w:sz w:val="21"/>
                <w:szCs w:val="21"/>
              </w:rPr>
              <w:t>7.为充分满足用户实际使用需求，设备前置面板需具有以下无转接接</w:t>
            </w:r>
            <w:r>
              <w:rPr>
                <w:rFonts w:hint="eastAsia" w:ascii="宋体" w:hAnsi="宋体" w:eastAsia="宋体" w:cs="宋体"/>
                <w:spacing w:val="-6"/>
                <w:sz w:val="21"/>
                <w:szCs w:val="21"/>
              </w:rPr>
              <w:t>口：≥1*Type-C、≥2*USB</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Type-A。侧置需具有以下</w:t>
            </w:r>
            <w:r>
              <w:rPr>
                <w:rFonts w:hint="eastAsia" w:ascii="宋体" w:hAnsi="宋体" w:eastAsia="宋体" w:cs="宋体"/>
                <w:spacing w:val="-7"/>
                <w:sz w:val="21"/>
                <w:szCs w:val="21"/>
              </w:rPr>
              <w:t>无转接接口：≥</w:t>
            </w:r>
            <w:r>
              <w:rPr>
                <w:rFonts w:hint="eastAsia" w:ascii="宋体" w:hAnsi="宋体" w:eastAsia="宋体" w:cs="宋体"/>
                <w:spacing w:val="-10"/>
                <w:sz w:val="21"/>
                <w:szCs w:val="21"/>
              </w:rPr>
              <w:t>2*HDMIIN、≥1*HDMIOUT、≥1*MICIN、≥1*MICOUT、≥1*RJ45、≥1*COM、</w:t>
            </w:r>
            <w:r>
              <w:rPr>
                <w:rFonts w:hint="eastAsia" w:ascii="宋体" w:hAnsi="宋体" w:eastAsia="宋体" w:cs="宋体"/>
                <w:spacing w:val="7"/>
                <w:sz w:val="21"/>
                <w:szCs w:val="21"/>
              </w:rPr>
              <w:t xml:space="preserve"> </w:t>
            </w:r>
            <w:r>
              <w:rPr>
                <w:rFonts w:hint="eastAsia" w:ascii="宋体" w:hAnsi="宋体" w:eastAsia="宋体" w:cs="宋体"/>
                <w:spacing w:val="-1"/>
                <w:sz w:val="21"/>
                <w:szCs w:val="21"/>
              </w:rPr>
              <w:t>≥1*USB</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Type-A、≥1*USB</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T</w:t>
            </w:r>
            <w:r>
              <w:rPr>
                <w:rFonts w:hint="eastAsia" w:ascii="宋体" w:hAnsi="宋体" w:eastAsia="宋体" w:cs="宋体"/>
                <w:spacing w:val="-2"/>
                <w:sz w:val="21"/>
                <w:szCs w:val="21"/>
              </w:rPr>
              <w:t>ype-B。</w:t>
            </w:r>
          </w:p>
          <w:p w14:paraId="197045D6">
            <w:pPr>
              <w:pStyle w:val="6"/>
              <w:spacing w:before="96" w:line="220" w:lineRule="auto"/>
              <w:ind w:left="113"/>
              <w:rPr>
                <w:rFonts w:hint="eastAsia" w:ascii="宋体" w:hAnsi="宋体" w:eastAsia="宋体" w:cs="宋体"/>
                <w:sz w:val="21"/>
                <w:szCs w:val="21"/>
              </w:rPr>
            </w:pPr>
            <w:r>
              <w:rPr>
                <w:rFonts w:hint="eastAsia" w:ascii="宋体" w:hAnsi="宋体" w:eastAsia="宋体" w:cs="宋体"/>
                <w:spacing w:val="-3"/>
                <w:sz w:val="21"/>
                <w:szCs w:val="21"/>
              </w:rPr>
              <w:t>8.整机须具备嵌入式系统一键还原按键。</w:t>
            </w:r>
          </w:p>
          <w:p w14:paraId="5D80ACF6">
            <w:pPr>
              <w:pStyle w:val="6"/>
              <w:spacing w:before="279" w:line="395" w:lineRule="auto"/>
              <w:ind w:left="113" w:right="40"/>
              <w:rPr>
                <w:rFonts w:hint="eastAsia" w:ascii="宋体" w:hAnsi="宋体" w:eastAsia="宋体" w:cs="宋体"/>
                <w:sz w:val="21"/>
                <w:szCs w:val="21"/>
              </w:rPr>
            </w:pPr>
            <w:r>
              <w:rPr>
                <w:rFonts w:hint="eastAsia" w:ascii="宋体" w:hAnsi="宋体" w:eastAsia="宋体" w:cs="宋体"/>
                <w:spacing w:val="-9"/>
                <w:sz w:val="21"/>
                <w:szCs w:val="21"/>
              </w:rPr>
              <w:t>9.整机内置无线网卡，支持在嵌入式系统下接入2.4G/5</w:t>
            </w:r>
            <w:r>
              <w:rPr>
                <w:rFonts w:hint="eastAsia" w:ascii="宋体" w:hAnsi="宋体" w:eastAsia="宋体" w:cs="宋体"/>
                <w:spacing w:val="-10"/>
                <w:sz w:val="21"/>
                <w:szCs w:val="21"/>
              </w:rPr>
              <w:t>G双频无线网络，</w:t>
            </w:r>
            <w:r>
              <w:rPr>
                <w:rFonts w:hint="eastAsia" w:ascii="宋体" w:hAnsi="宋体" w:eastAsia="宋体" w:cs="宋体"/>
                <w:spacing w:val="-5"/>
                <w:sz w:val="21"/>
                <w:szCs w:val="21"/>
              </w:rPr>
              <w:t>支持</w:t>
            </w:r>
            <w:r>
              <w:rPr>
                <w:rFonts w:hint="eastAsia" w:ascii="宋体" w:hAnsi="宋体" w:eastAsia="宋体" w:cs="宋体"/>
                <w:spacing w:val="-50"/>
                <w:sz w:val="21"/>
                <w:szCs w:val="21"/>
              </w:rPr>
              <w:t xml:space="preserve"> </w:t>
            </w:r>
            <w:r>
              <w:rPr>
                <w:rFonts w:hint="eastAsia" w:ascii="宋体" w:hAnsi="宋体" w:eastAsia="宋体" w:cs="宋体"/>
                <w:spacing w:val="-5"/>
                <w:sz w:val="21"/>
                <w:szCs w:val="21"/>
              </w:rPr>
              <w:t>802.11a/b/g/n/ac</w:t>
            </w:r>
            <w:r>
              <w:rPr>
                <w:rFonts w:hint="eastAsia" w:ascii="宋体" w:hAnsi="宋体" w:eastAsia="宋体" w:cs="宋体"/>
                <w:spacing w:val="-49"/>
                <w:sz w:val="21"/>
                <w:szCs w:val="21"/>
              </w:rPr>
              <w:t xml:space="preserve"> </w:t>
            </w:r>
            <w:r>
              <w:rPr>
                <w:rFonts w:hint="eastAsia" w:ascii="宋体" w:hAnsi="宋体" w:eastAsia="宋体" w:cs="宋体"/>
                <w:spacing w:val="-5"/>
                <w:sz w:val="21"/>
                <w:szCs w:val="21"/>
              </w:rPr>
              <w:t>无线</w:t>
            </w:r>
            <w:r>
              <w:rPr>
                <w:rFonts w:hint="eastAsia" w:ascii="宋体" w:hAnsi="宋体" w:eastAsia="宋体" w:cs="宋体"/>
                <w:spacing w:val="-6"/>
                <w:sz w:val="21"/>
                <w:szCs w:val="21"/>
              </w:rPr>
              <w:t>网络协议，支持</w:t>
            </w:r>
            <w:r>
              <w:rPr>
                <w:rFonts w:hint="eastAsia" w:ascii="宋体" w:hAnsi="宋体" w:eastAsia="宋体" w:cs="宋体"/>
                <w:spacing w:val="-58"/>
                <w:sz w:val="21"/>
                <w:szCs w:val="21"/>
              </w:rPr>
              <w:t xml:space="preserve"> </w:t>
            </w:r>
            <w:r>
              <w:rPr>
                <w:rFonts w:hint="eastAsia" w:ascii="宋体" w:hAnsi="宋体" w:eastAsia="宋体" w:cs="宋体"/>
                <w:spacing w:val="-6"/>
                <w:sz w:val="21"/>
                <w:szCs w:val="21"/>
              </w:rPr>
              <w:t>MIMO，支持双天线。</w:t>
            </w:r>
          </w:p>
          <w:p w14:paraId="69ED6AE1">
            <w:pPr>
              <w:pStyle w:val="6"/>
              <w:spacing w:before="92" w:line="402" w:lineRule="auto"/>
              <w:ind w:left="110" w:right="191" w:firstLine="17"/>
              <w:jc w:val="both"/>
              <w:rPr>
                <w:rFonts w:hint="eastAsia" w:ascii="宋体" w:hAnsi="宋体" w:eastAsia="宋体" w:cs="宋体"/>
                <w:spacing w:val="-3"/>
                <w:sz w:val="21"/>
                <w:szCs w:val="21"/>
              </w:rPr>
            </w:pPr>
            <w:r>
              <w:rPr>
                <w:rFonts w:hint="eastAsia" w:ascii="宋体" w:hAnsi="宋体" w:eastAsia="宋体" w:cs="宋体"/>
                <w:spacing w:val="-3"/>
                <w:sz w:val="21"/>
                <w:szCs w:val="21"/>
              </w:rPr>
              <w:t>10.整机内置无线网卡须提供 AP、Station 工作模式，且支持AP&amp;Station 两种工作模式同时工作，在</w:t>
            </w:r>
            <w:r>
              <w:rPr>
                <w:rFonts w:hint="eastAsia" w:ascii="宋体" w:hAnsi="宋体" w:eastAsia="宋体" w:cs="宋体"/>
                <w:spacing w:val="-3"/>
                <w:sz w:val="21"/>
                <w:szCs w:val="21"/>
                <w:lang w:eastAsia="zh-CN"/>
              </w:rPr>
              <w:t>接入</w:t>
            </w:r>
            <w:r>
              <w:rPr>
                <w:rFonts w:hint="eastAsia" w:ascii="宋体" w:hAnsi="宋体" w:eastAsia="宋体" w:cs="宋体"/>
                <w:spacing w:val="-3"/>
                <w:sz w:val="21"/>
                <w:szCs w:val="21"/>
              </w:rPr>
              <w:t>无线网络的同时，也可以作为热点允许其他设备连接，工作距离≥20 米。</w:t>
            </w:r>
          </w:p>
          <w:p w14:paraId="47ACBBF5">
            <w:pPr>
              <w:pStyle w:val="6"/>
              <w:spacing w:before="92" w:line="402" w:lineRule="auto"/>
              <w:ind w:left="110" w:right="191" w:firstLine="17"/>
              <w:jc w:val="both"/>
              <w:rPr>
                <w:rFonts w:hint="eastAsia" w:ascii="宋体" w:hAnsi="宋体" w:eastAsia="宋体" w:cs="宋体"/>
                <w:spacing w:val="-3"/>
                <w:sz w:val="21"/>
                <w:szCs w:val="21"/>
              </w:rPr>
            </w:pPr>
            <w:r>
              <w:rPr>
                <w:rFonts w:hint="eastAsia" w:ascii="宋体" w:hAnsi="宋体" w:eastAsia="宋体" w:cs="宋体"/>
                <w:spacing w:val="-3"/>
                <w:sz w:val="21"/>
                <w:szCs w:val="21"/>
              </w:rPr>
              <w:t>11.设备采用多声道组合音响，提供不低于 4 个喇叭单</w:t>
            </w:r>
            <w:r>
              <w:rPr>
                <w:rFonts w:hint="eastAsia" w:ascii="宋体" w:hAnsi="宋体" w:eastAsia="宋体" w:cs="宋体"/>
                <w:spacing w:val="-5"/>
                <w:sz w:val="21"/>
                <w:szCs w:val="21"/>
              </w:rPr>
              <w:t>元，包含至少</w:t>
            </w:r>
            <w:r>
              <w:rPr>
                <w:rFonts w:hint="eastAsia" w:ascii="宋体" w:hAnsi="宋体" w:eastAsia="宋体" w:cs="宋体"/>
                <w:spacing w:val="-54"/>
                <w:sz w:val="21"/>
                <w:szCs w:val="21"/>
              </w:rPr>
              <w:t xml:space="preserve"> </w:t>
            </w:r>
            <w:r>
              <w:rPr>
                <w:rFonts w:hint="eastAsia" w:ascii="宋体" w:hAnsi="宋体" w:eastAsia="宋体" w:cs="宋体"/>
                <w:spacing w:val="-5"/>
                <w:sz w:val="21"/>
                <w:szCs w:val="21"/>
              </w:rPr>
              <w:t>2</w:t>
            </w:r>
            <w:r>
              <w:rPr>
                <w:rFonts w:hint="eastAsia" w:ascii="宋体" w:hAnsi="宋体" w:eastAsia="宋体" w:cs="宋体"/>
                <w:spacing w:val="-9"/>
                <w:sz w:val="21"/>
                <w:szCs w:val="21"/>
              </w:rPr>
              <w:t>个高音喇叭单元及</w:t>
            </w:r>
            <w:r>
              <w:rPr>
                <w:rFonts w:hint="eastAsia" w:ascii="宋体" w:hAnsi="宋体" w:eastAsia="宋体" w:cs="宋体"/>
                <w:spacing w:val="-54"/>
                <w:sz w:val="21"/>
                <w:szCs w:val="21"/>
              </w:rPr>
              <w:t xml:space="preserve"> </w:t>
            </w:r>
            <w:r>
              <w:rPr>
                <w:rFonts w:hint="eastAsia" w:ascii="宋体" w:hAnsi="宋体" w:eastAsia="宋体" w:cs="宋体"/>
                <w:spacing w:val="-9"/>
                <w:sz w:val="21"/>
                <w:szCs w:val="21"/>
              </w:rPr>
              <w:t>2</w:t>
            </w:r>
            <w:r>
              <w:rPr>
                <w:rFonts w:hint="eastAsia" w:ascii="宋体" w:hAnsi="宋体" w:eastAsia="宋体" w:cs="宋体"/>
                <w:spacing w:val="-54"/>
                <w:sz w:val="21"/>
                <w:szCs w:val="21"/>
              </w:rPr>
              <w:t xml:space="preserve"> </w:t>
            </w:r>
            <w:r>
              <w:rPr>
                <w:rFonts w:hint="eastAsia" w:ascii="宋体" w:hAnsi="宋体" w:eastAsia="宋体" w:cs="宋体"/>
                <w:spacing w:val="-9"/>
                <w:sz w:val="21"/>
                <w:szCs w:val="21"/>
              </w:rPr>
              <w:t>个全频喇叭单元。且喇叭模组总功率不低于</w:t>
            </w:r>
            <w:r>
              <w:rPr>
                <w:rFonts w:hint="eastAsia" w:ascii="宋体" w:hAnsi="宋体" w:eastAsia="宋体" w:cs="宋体"/>
                <w:spacing w:val="-46"/>
                <w:sz w:val="21"/>
                <w:szCs w:val="21"/>
              </w:rPr>
              <w:t xml:space="preserve"> </w:t>
            </w:r>
            <w:r>
              <w:rPr>
                <w:rFonts w:hint="eastAsia" w:ascii="宋体" w:hAnsi="宋体" w:eastAsia="宋体" w:cs="宋体"/>
                <w:spacing w:val="-9"/>
                <w:sz w:val="21"/>
                <w:szCs w:val="21"/>
              </w:rPr>
              <w:t>30W，</w:t>
            </w:r>
            <w:r>
              <w:rPr>
                <w:rFonts w:hint="eastAsia" w:ascii="宋体" w:hAnsi="宋体" w:eastAsia="宋体" w:cs="宋体"/>
                <w:spacing w:val="-3"/>
                <w:sz w:val="21"/>
                <w:szCs w:val="21"/>
              </w:rPr>
              <w:t>频响范围</w:t>
            </w:r>
            <w:r>
              <w:rPr>
                <w:rFonts w:hint="eastAsia" w:ascii="宋体" w:hAnsi="宋体" w:eastAsia="宋体" w:cs="宋体"/>
                <w:spacing w:val="-50"/>
                <w:sz w:val="21"/>
                <w:szCs w:val="21"/>
              </w:rPr>
              <w:t xml:space="preserve"> </w:t>
            </w:r>
            <w:r>
              <w:rPr>
                <w:rFonts w:hint="eastAsia" w:ascii="宋体" w:hAnsi="宋体" w:eastAsia="宋体" w:cs="宋体"/>
                <w:spacing w:val="-3"/>
                <w:sz w:val="21"/>
                <w:szCs w:val="21"/>
              </w:rPr>
              <w:t>80Hz-20KHz。</w:t>
            </w:r>
          </w:p>
          <w:p w14:paraId="04DC8145">
            <w:pPr>
              <w:pStyle w:val="6"/>
              <w:spacing w:before="91" w:line="398" w:lineRule="auto"/>
              <w:ind w:left="112" w:right="98" w:firstLine="15"/>
              <w:rPr>
                <w:rFonts w:hint="eastAsia" w:ascii="宋体" w:hAnsi="宋体" w:eastAsia="宋体" w:cs="宋体"/>
                <w:sz w:val="21"/>
                <w:szCs w:val="21"/>
              </w:rPr>
            </w:pPr>
            <w:r>
              <w:rPr>
                <w:rFonts w:hint="eastAsia" w:ascii="宋体" w:hAnsi="宋体" w:eastAsia="宋体" w:cs="宋体"/>
                <w:spacing w:val="-3"/>
                <w:sz w:val="21"/>
                <w:szCs w:val="21"/>
              </w:rPr>
              <w:t>12.须在无操作或无信号输入状态下，具备进入待机的功能，时间可</w:t>
            </w:r>
            <w:r>
              <w:rPr>
                <w:rFonts w:hint="eastAsia" w:ascii="宋体" w:hAnsi="宋体" w:eastAsia="宋体" w:cs="宋体"/>
                <w:spacing w:val="-5"/>
                <w:sz w:val="21"/>
                <w:szCs w:val="21"/>
              </w:rPr>
              <w:t>自行设定，待机功耗≤0.5W。</w:t>
            </w:r>
          </w:p>
          <w:p w14:paraId="0358312F">
            <w:pPr>
              <w:pStyle w:val="6"/>
              <w:spacing w:before="92" w:line="402" w:lineRule="auto"/>
              <w:ind w:left="110" w:right="191" w:firstLine="17"/>
              <w:jc w:val="both"/>
              <w:rPr>
                <w:rFonts w:hint="eastAsia" w:ascii="宋体" w:hAnsi="宋体" w:eastAsia="宋体" w:cs="宋体"/>
                <w:sz w:val="21"/>
                <w:szCs w:val="21"/>
              </w:rPr>
            </w:pPr>
            <w:r>
              <w:rPr>
                <w:rFonts w:hint="eastAsia" w:ascii="宋体" w:hAnsi="宋体" w:eastAsia="宋体" w:cs="宋体"/>
                <w:spacing w:val="-3"/>
                <w:sz w:val="21"/>
                <w:szCs w:val="21"/>
              </w:rPr>
              <w:t>13.▲支持多种投屏方式，包括但不限于</w:t>
            </w:r>
            <w:r>
              <w:rPr>
                <w:rFonts w:hint="eastAsia" w:ascii="宋体" w:hAnsi="宋体" w:eastAsia="宋体" w:cs="宋体"/>
                <w:spacing w:val="-45"/>
                <w:sz w:val="21"/>
                <w:szCs w:val="21"/>
              </w:rPr>
              <w:t xml:space="preserve"> </w:t>
            </w:r>
            <w:r>
              <w:rPr>
                <w:rFonts w:hint="eastAsia" w:ascii="宋体" w:hAnsi="宋体" w:eastAsia="宋体" w:cs="宋体"/>
                <w:spacing w:val="-3"/>
                <w:sz w:val="21"/>
                <w:szCs w:val="21"/>
              </w:rPr>
              <w:t>APP</w:t>
            </w:r>
            <w:r>
              <w:rPr>
                <w:rFonts w:hint="eastAsia" w:ascii="宋体" w:hAnsi="宋体" w:eastAsia="宋体" w:cs="宋体"/>
                <w:spacing w:val="-44"/>
                <w:sz w:val="21"/>
                <w:szCs w:val="21"/>
              </w:rPr>
              <w:t xml:space="preserve"> </w:t>
            </w:r>
            <w:r>
              <w:rPr>
                <w:rFonts w:hint="eastAsia" w:ascii="宋体" w:hAnsi="宋体" w:eastAsia="宋体" w:cs="宋体"/>
                <w:spacing w:val="-3"/>
                <w:sz w:val="21"/>
                <w:szCs w:val="21"/>
              </w:rPr>
              <w:t>投屏、智慧投屏器等方式。</w:t>
            </w:r>
            <w:r>
              <w:rPr>
                <w:rFonts w:hint="eastAsia" w:ascii="宋体" w:hAnsi="宋体" w:eastAsia="宋体" w:cs="宋体"/>
                <w:spacing w:val="-3"/>
                <w:sz w:val="21"/>
                <w:szCs w:val="21"/>
                <w:shd w:val="clear" w:color="FFFFFF" w:fill="D9D9D9"/>
              </w:rPr>
              <w:t>（</w:t>
            </w:r>
            <w:r>
              <w:rPr>
                <w:rFonts w:hint="eastAsia" w:cs="宋体"/>
                <w:spacing w:val="-3"/>
                <w:sz w:val="21"/>
                <w:szCs w:val="21"/>
                <w:shd w:val="clear" w:color="FFFFFF" w:fill="D9D9D9"/>
                <w:lang w:eastAsia="zh-CN"/>
              </w:rPr>
              <w:t>提供具有 CMA 认证或 CNAS 认证的第三方检测机构出具的检测报告</w:t>
            </w:r>
            <w:r>
              <w:rPr>
                <w:rFonts w:hint="eastAsia" w:cs="宋体"/>
                <w:color w:val="000000" w:themeColor="text1"/>
                <w:spacing w:val="-17"/>
                <w:sz w:val="21"/>
                <w:szCs w:val="21"/>
                <w:highlight w:val="none"/>
                <w:shd w:val="clear" w:color="FFFFFF" w:fill="D9D9D9"/>
                <w:lang w:eastAsia="zh-CN"/>
                <w14:textFill>
                  <w14:solidFill>
                    <w14:schemeClr w14:val="tx1"/>
                  </w14:solidFill>
                </w14:textFill>
              </w:rPr>
              <w:t>并加盖厂家公章</w:t>
            </w:r>
            <w:r>
              <w:rPr>
                <w:rFonts w:hint="eastAsia" w:ascii="宋体" w:hAnsi="宋体" w:eastAsia="宋体" w:cs="宋体"/>
                <w:spacing w:val="-2"/>
                <w:sz w:val="21"/>
                <w:szCs w:val="21"/>
                <w:shd w:val="clear" w:color="FFFFFF" w:fill="D9D9D9"/>
              </w:rPr>
              <w:t>）</w:t>
            </w:r>
          </w:p>
          <w:p w14:paraId="6CF396CB">
            <w:pPr>
              <w:pStyle w:val="6"/>
              <w:spacing w:before="92" w:line="220" w:lineRule="auto"/>
              <w:ind w:left="127"/>
              <w:rPr>
                <w:rFonts w:hint="eastAsia" w:ascii="宋体" w:hAnsi="宋体" w:eastAsia="宋体" w:cs="宋体"/>
                <w:sz w:val="21"/>
                <w:szCs w:val="21"/>
              </w:rPr>
            </w:pPr>
            <w:r>
              <w:rPr>
                <w:rFonts w:hint="eastAsia" w:ascii="宋体" w:hAnsi="宋体" w:eastAsia="宋体" w:cs="宋体"/>
                <w:spacing w:val="-2"/>
                <w:sz w:val="21"/>
                <w:szCs w:val="21"/>
              </w:rPr>
              <w:t>14.整机须支持</w:t>
            </w:r>
            <w:r>
              <w:rPr>
                <w:rFonts w:hint="eastAsia" w:ascii="宋体" w:hAnsi="宋体" w:eastAsia="宋体" w:cs="宋体"/>
                <w:spacing w:val="-52"/>
                <w:sz w:val="21"/>
                <w:szCs w:val="21"/>
              </w:rPr>
              <w:t xml:space="preserve"> </w:t>
            </w:r>
            <w:r>
              <w:rPr>
                <w:rFonts w:hint="eastAsia" w:ascii="宋体" w:hAnsi="宋体" w:eastAsia="宋体" w:cs="宋体"/>
                <w:spacing w:val="-2"/>
                <w:sz w:val="21"/>
                <w:szCs w:val="21"/>
              </w:rPr>
              <w:t>Windows</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和嵌入式</w:t>
            </w:r>
            <w:r>
              <w:rPr>
                <w:rFonts w:hint="eastAsia" w:ascii="宋体" w:hAnsi="宋体" w:eastAsia="宋体" w:cs="宋体"/>
                <w:spacing w:val="-3"/>
                <w:sz w:val="21"/>
                <w:szCs w:val="21"/>
              </w:rPr>
              <w:t>系统双系统，可通过一个网口实现</w:t>
            </w:r>
          </w:p>
        </w:tc>
      </w:tr>
    </w:tbl>
    <w:p w14:paraId="13BA1C4A">
      <w:pPr>
        <w:rPr>
          <w:rFonts w:hint="eastAsia" w:ascii="宋体" w:hAnsi="宋体" w:eastAsia="宋体" w:cs="宋体"/>
          <w:sz w:val="21"/>
          <w:szCs w:val="21"/>
        </w:rPr>
      </w:pPr>
    </w:p>
    <w:p w14:paraId="75C1DB49">
      <w:pPr>
        <w:rPr>
          <w:rFonts w:hint="eastAsia" w:ascii="宋体" w:hAnsi="宋体" w:eastAsia="宋体" w:cs="宋体"/>
          <w:sz w:val="21"/>
          <w:szCs w:val="21"/>
        </w:rPr>
        <w:sectPr>
          <w:pgSz w:w="11907" w:h="16839"/>
          <w:pgMar w:top="1431" w:right="1785" w:bottom="0" w:left="1548" w:header="0" w:footer="0" w:gutter="0"/>
          <w:pgBorders>
            <w:top w:val="none" w:sz="0" w:space="0"/>
            <w:left w:val="none" w:sz="0" w:space="0"/>
            <w:bottom w:val="none" w:sz="0" w:space="0"/>
            <w:right w:val="none" w:sz="0" w:space="0"/>
          </w:pgBorders>
          <w:cols w:space="720" w:num="1"/>
        </w:sectPr>
      </w:pPr>
    </w:p>
    <w:p w14:paraId="022611A1">
      <w:pPr>
        <w:spacing w:line="91" w:lineRule="auto"/>
        <w:rPr>
          <w:rFonts w:hint="eastAsia" w:ascii="宋体" w:hAnsi="宋体" w:eastAsia="宋体" w:cs="宋体"/>
          <w:sz w:val="21"/>
          <w:szCs w:val="21"/>
        </w:rPr>
      </w:pPr>
    </w:p>
    <w:tbl>
      <w:tblPr>
        <w:tblStyle w:val="7"/>
        <w:tblW w:w="85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102"/>
        <w:gridCol w:w="6843"/>
      </w:tblGrid>
      <w:tr w14:paraId="6EB6B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5" w:hRule="atLeast"/>
        </w:trPr>
        <w:tc>
          <w:tcPr>
            <w:tcW w:w="645" w:type="dxa"/>
            <w:vAlign w:val="top"/>
          </w:tcPr>
          <w:p w14:paraId="0D1E08D9">
            <w:pPr>
              <w:rPr>
                <w:rFonts w:hint="eastAsia" w:ascii="宋体" w:hAnsi="宋体" w:eastAsia="宋体" w:cs="宋体"/>
                <w:sz w:val="21"/>
                <w:szCs w:val="21"/>
              </w:rPr>
            </w:pPr>
          </w:p>
        </w:tc>
        <w:tc>
          <w:tcPr>
            <w:tcW w:w="1102" w:type="dxa"/>
            <w:vAlign w:val="top"/>
          </w:tcPr>
          <w:p w14:paraId="7E72CAC8">
            <w:pPr>
              <w:rPr>
                <w:rFonts w:hint="eastAsia" w:ascii="宋体" w:hAnsi="宋体" w:eastAsia="宋体" w:cs="宋体"/>
                <w:sz w:val="21"/>
                <w:szCs w:val="21"/>
              </w:rPr>
            </w:pPr>
          </w:p>
        </w:tc>
        <w:tc>
          <w:tcPr>
            <w:tcW w:w="6843" w:type="dxa"/>
            <w:vAlign w:val="top"/>
          </w:tcPr>
          <w:p w14:paraId="7EAF3923">
            <w:pPr>
              <w:pStyle w:val="6"/>
              <w:spacing w:before="91" w:line="398" w:lineRule="auto"/>
              <w:ind w:left="112" w:right="98" w:firstLine="15"/>
              <w:rPr>
                <w:rFonts w:hint="eastAsia" w:ascii="宋体" w:hAnsi="宋体" w:eastAsia="宋体" w:cs="宋体"/>
                <w:sz w:val="21"/>
                <w:szCs w:val="21"/>
              </w:rPr>
            </w:pPr>
            <w:r>
              <w:rPr>
                <w:rFonts w:hint="eastAsia" w:ascii="宋体" w:hAnsi="宋体" w:eastAsia="宋体" w:cs="宋体"/>
                <w:spacing w:val="-3"/>
                <w:sz w:val="21"/>
                <w:szCs w:val="21"/>
              </w:rPr>
              <w:t>Windows</w:t>
            </w:r>
            <w:r>
              <w:rPr>
                <w:rFonts w:hint="eastAsia" w:ascii="宋体" w:hAnsi="宋体" w:eastAsia="宋体" w:cs="宋体"/>
                <w:spacing w:val="-40"/>
                <w:sz w:val="21"/>
                <w:szCs w:val="21"/>
              </w:rPr>
              <w:t xml:space="preserve"> </w:t>
            </w:r>
            <w:r>
              <w:rPr>
                <w:rFonts w:hint="eastAsia" w:ascii="宋体" w:hAnsi="宋体" w:eastAsia="宋体" w:cs="宋体"/>
                <w:spacing w:val="-3"/>
                <w:sz w:val="21"/>
                <w:szCs w:val="21"/>
              </w:rPr>
              <w:t>和嵌入式系统上网功能。</w:t>
            </w:r>
            <w:r>
              <w:rPr>
                <w:rFonts w:hint="eastAsia" w:ascii="宋体" w:hAnsi="宋体" w:eastAsia="宋体" w:cs="宋体"/>
                <w:sz w:val="21"/>
                <w:szCs w:val="21"/>
              </w:rPr>
              <w:t xml:space="preserve"> </w:t>
            </w:r>
          </w:p>
          <w:p w14:paraId="3324BE68">
            <w:pPr>
              <w:pStyle w:val="6"/>
              <w:spacing w:before="91" w:line="398" w:lineRule="auto"/>
              <w:ind w:left="112" w:right="98" w:firstLine="15"/>
              <w:rPr>
                <w:rFonts w:hint="eastAsia" w:ascii="宋体" w:hAnsi="宋体" w:eastAsia="宋体" w:cs="宋体"/>
                <w:spacing w:val="-3"/>
                <w:sz w:val="21"/>
                <w:szCs w:val="21"/>
              </w:rPr>
            </w:pPr>
            <w:r>
              <w:rPr>
                <w:rFonts w:hint="eastAsia" w:ascii="宋体" w:hAnsi="宋体" w:eastAsia="宋体" w:cs="宋体"/>
                <w:spacing w:val="-3"/>
                <w:sz w:val="21"/>
                <w:szCs w:val="21"/>
              </w:rPr>
              <w:t>15.附带不少于 2 支磁吸式触控笔。</w:t>
            </w:r>
          </w:p>
          <w:p w14:paraId="06853150">
            <w:pPr>
              <w:pStyle w:val="6"/>
              <w:spacing w:before="91" w:line="398" w:lineRule="auto"/>
              <w:ind w:left="112" w:right="98" w:firstLine="15"/>
              <w:rPr>
                <w:rFonts w:hint="eastAsia" w:ascii="宋体" w:hAnsi="宋体" w:eastAsia="宋体" w:cs="宋体"/>
                <w:spacing w:val="-3"/>
                <w:sz w:val="21"/>
                <w:szCs w:val="21"/>
              </w:rPr>
            </w:pPr>
            <w:r>
              <w:rPr>
                <w:rFonts w:hint="eastAsia" w:ascii="宋体" w:hAnsi="宋体" w:eastAsia="宋体" w:cs="宋体"/>
                <w:spacing w:val="-3"/>
                <w:sz w:val="21"/>
                <w:szCs w:val="21"/>
                <w:lang w:val="en-US" w:eastAsia="zh-CN"/>
              </w:rPr>
              <w:t>16.</w:t>
            </w:r>
            <w:r>
              <w:rPr>
                <w:rFonts w:hint="eastAsia" w:ascii="宋体" w:hAnsi="宋体" w:eastAsia="宋体" w:cs="宋体"/>
                <w:spacing w:val="-3"/>
                <w:sz w:val="21"/>
                <w:szCs w:val="21"/>
              </w:rPr>
              <w:t>▲设备须通过浪涌抗扰度、静电抗扰度、电压波动闪烁、电快速 瞬变脉冲群抗扰度、工频磁场、传导抗扰度、电压暂降、短时中断和电压变化、辐射抗扰度等电磁兼容类测试。设备须通过防火、抗震动、防腐蚀、防跌落、抗电强度、绝缘 电阻、对地漏电流等环境安全类测试，确保整机使用安全。</w:t>
            </w:r>
            <w:r>
              <w:rPr>
                <w:rFonts w:hint="eastAsia" w:ascii="宋体" w:hAnsi="宋体" w:eastAsia="宋体" w:cs="宋体"/>
                <w:spacing w:val="-3"/>
                <w:sz w:val="21"/>
                <w:szCs w:val="21"/>
                <w:shd w:val="clear" w:color="FFFFFF" w:fill="D9D9D9"/>
              </w:rPr>
              <w:t>（提供具有 CMA 认证或 CNAS认证的第三方检测机构出具的检测报告并加盖厂家公章）</w:t>
            </w:r>
          </w:p>
          <w:p w14:paraId="34C1BA26">
            <w:pPr>
              <w:pStyle w:val="6"/>
              <w:spacing w:before="33" w:line="404" w:lineRule="auto"/>
              <w:ind w:left="108" w:right="105" w:firstLine="17"/>
              <w:jc w:val="both"/>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lang w:val="en-US" w:eastAsia="zh-CN"/>
              </w:rPr>
              <w:t>17.</w:t>
            </w:r>
            <w:r>
              <w:rPr>
                <w:rFonts w:hint="eastAsia" w:ascii="宋体" w:hAnsi="宋体" w:eastAsia="宋体" w:cs="宋体"/>
                <w:color w:val="auto"/>
                <w:spacing w:val="-3"/>
                <w:sz w:val="21"/>
                <w:szCs w:val="21"/>
              </w:rPr>
              <w:t>▲需内置摄像头，支持拍摄像素≥</w:t>
            </w:r>
            <w:r>
              <w:rPr>
                <w:rFonts w:hint="eastAsia" w:ascii="宋体" w:hAnsi="宋体" w:eastAsia="宋体" w:cs="宋体"/>
                <w:color w:val="auto"/>
                <w:spacing w:val="-3"/>
                <w:sz w:val="21"/>
                <w:szCs w:val="21"/>
                <w:lang w:eastAsia="zh-CN"/>
              </w:rPr>
              <w:t>1300W</w:t>
            </w:r>
            <w:r>
              <w:rPr>
                <w:rFonts w:hint="eastAsia" w:ascii="宋体" w:hAnsi="宋体" w:eastAsia="宋体" w:cs="宋体"/>
                <w:color w:val="auto"/>
                <w:spacing w:val="-3"/>
                <w:sz w:val="21"/>
                <w:szCs w:val="21"/>
              </w:rPr>
              <w:t>，</w:t>
            </w:r>
            <w:r>
              <w:rPr>
                <w:rFonts w:hint="eastAsia" w:ascii="宋体" w:hAnsi="宋体" w:eastAsia="宋体" w:cs="宋体"/>
                <w:color w:val="auto"/>
                <w:spacing w:val="-3"/>
                <w:sz w:val="21"/>
                <w:szCs w:val="21"/>
                <w:lang w:val="en-US" w:eastAsia="zh-CN"/>
              </w:rPr>
              <w:t>对角线</w:t>
            </w:r>
            <w:r>
              <w:rPr>
                <w:rFonts w:hint="eastAsia" w:ascii="宋体" w:hAnsi="宋体" w:eastAsia="宋体" w:cs="宋体"/>
                <w:color w:val="auto"/>
                <w:spacing w:val="-3"/>
                <w:sz w:val="21"/>
                <w:szCs w:val="21"/>
              </w:rPr>
              <w:t>视场角≥120°。</w:t>
            </w:r>
            <w:r>
              <w:rPr>
                <w:rFonts w:hint="eastAsia" w:ascii="宋体" w:hAnsi="宋体" w:eastAsia="宋体" w:cs="宋体"/>
                <w:color w:val="auto"/>
                <w:spacing w:val="-3"/>
                <w:sz w:val="21"/>
                <w:szCs w:val="21"/>
                <w:shd w:val="clear" w:color="FFFFFF" w:fill="D9D9D9"/>
              </w:rPr>
              <w:t>（提供带有CMA或CNAS标识的检测报告并加盖厂家公章）</w:t>
            </w:r>
          </w:p>
          <w:p w14:paraId="3F61AD82">
            <w:pPr>
              <w:pStyle w:val="6"/>
              <w:spacing w:before="92" w:line="221" w:lineRule="auto"/>
              <w:ind w:left="114"/>
              <w:rPr>
                <w:rFonts w:hint="eastAsia" w:ascii="宋体" w:hAnsi="宋体" w:eastAsia="宋体" w:cs="宋体"/>
                <w:sz w:val="21"/>
                <w:szCs w:val="21"/>
              </w:rPr>
            </w:pPr>
            <w:r>
              <w:rPr>
                <w:rFonts w:hint="eastAsia" w:ascii="宋体" w:hAnsi="宋体" w:eastAsia="宋体" w:cs="宋体"/>
                <w:b/>
                <w:bCs/>
                <w:spacing w:val="-8"/>
                <w:sz w:val="21"/>
                <w:szCs w:val="21"/>
              </w:rPr>
              <w:t>嵌入式系统配置</w:t>
            </w:r>
          </w:p>
          <w:p w14:paraId="33AE0423">
            <w:pPr>
              <w:pStyle w:val="6"/>
              <w:spacing w:before="277" w:line="402" w:lineRule="auto"/>
              <w:ind w:left="113" w:right="131" w:firstLine="14"/>
              <w:jc w:val="both"/>
              <w:rPr>
                <w:rFonts w:hint="eastAsia" w:ascii="宋体" w:hAnsi="宋体" w:eastAsia="宋体" w:cs="宋体"/>
                <w:sz w:val="21"/>
                <w:szCs w:val="21"/>
                <w:shd w:val="clear" w:color="FFFFFF" w:fill="D9D9D9"/>
              </w:rPr>
            </w:pPr>
            <w:r>
              <w:rPr>
                <w:rFonts w:hint="eastAsia" w:ascii="宋体" w:hAnsi="宋体" w:eastAsia="宋体" w:cs="宋体"/>
                <w:spacing w:val="-13"/>
                <w:sz w:val="21"/>
                <w:szCs w:val="21"/>
              </w:rPr>
              <w:t>1.▲设备支持第三方嵌入式系统，内存≥2G，存储空间≥16G。</w:t>
            </w:r>
            <w:r>
              <w:rPr>
                <w:rFonts w:hint="eastAsia" w:ascii="宋体" w:hAnsi="宋体" w:eastAsia="宋体" w:cs="宋体"/>
                <w:spacing w:val="-13"/>
                <w:sz w:val="21"/>
                <w:szCs w:val="21"/>
                <w:shd w:val="clear" w:color="FFFFFF" w:fill="D9D9D9"/>
              </w:rPr>
              <w:t>（</w:t>
            </w:r>
            <w:r>
              <w:rPr>
                <w:rFonts w:hint="eastAsia" w:cs="宋体"/>
                <w:spacing w:val="-13"/>
                <w:sz w:val="21"/>
                <w:szCs w:val="21"/>
                <w:shd w:val="clear" w:color="FFFFFF" w:fill="D9D9D9"/>
                <w:lang w:eastAsia="zh-CN"/>
              </w:rPr>
              <w:t>提供具有 CMA 认证或 CNAS 认证的第三方检测机构出具的检测报告</w:t>
            </w:r>
            <w:r>
              <w:rPr>
                <w:rFonts w:hint="eastAsia" w:cs="宋体"/>
                <w:color w:val="000000" w:themeColor="text1"/>
                <w:spacing w:val="-17"/>
                <w:sz w:val="21"/>
                <w:szCs w:val="21"/>
                <w:highlight w:val="none"/>
                <w:shd w:val="clear" w:color="FFFFFF" w:fill="D9D9D9"/>
                <w:lang w:eastAsia="zh-CN"/>
                <w14:textFill>
                  <w14:solidFill>
                    <w14:schemeClr w14:val="tx1"/>
                  </w14:solidFill>
                </w14:textFill>
              </w:rPr>
              <w:t>并加盖厂家公章</w:t>
            </w:r>
            <w:r>
              <w:rPr>
                <w:rFonts w:hint="eastAsia" w:ascii="宋体" w:hAnsi="宋体" w:eastAsia="宋体" w:cs="宋体"/>
                <w:spacing w:val="-7"/>
                <w:sz w:val="21"/>
                <w:szCs w:val="21"/>
                <w:shd w:val="clear" w:color="FFFFFF" w:fill="D9D9D9"/>
              </w:rPr>
              <w:t>）</w:t>
            </w:r>
          </w:p>
          <w:p w14:paraId="37F2F81D">
            <w:pPr>
              <w:pStyle w:val="6"/>
              <w:spacing w:before="93" w:line="404" w:lineRule="auto"/>
              <w:ind w:left="111" w:right="89" w:firstLine="3"/>
              <w:jc w:val="both"/>
              <w:rPr>
                <w:rFonts w:hint="eastAsia" w:ascii="宋体" w:hAnsi="宋体" w:eastAsia="宋体" w:cs="宋体"/>
                <w:color w:val="auto"/>
                <w:sz w:val="21"/>
                <w:szCs w:val="21"/>
                <w:lang w:eastAsia="zh-CN"/>
              </w:rPr>
            </w:pPr>
            <w:r>
              <w:rPr>
                <w:rFonts w:hint="eastAsia" w:ascii="宋体" w:hAnsi="宋体" w:eastAsia="宋体" w:cs="宋体"/>
                <w:color w:val="auto"/>
                <w:spacing w:val="-9"/>
                <w:sz w:val="21"/>
                <w:szCs w:val="21"/>
              </w:rPr>
              <w:t>2.嵌入式操作系统下，内置互动白板须支持</w:t>
            </w:r>
            <w:r>
              <w:rPr>
                <w:rFonts w:hint="eastAsia" w:ascii="宋体" w:hAnsi="宋体" w:eastAsia="宋体" w:cs="宋体"/>
                <w:color w:val="auto"/>
                <w:spacing w:val="-47"/>
                <w:sz w:val="21"/>
                <w:szCs w:val="21"/>
              </w:rPr>
              <w:t xml:space="preserve"> </w:t>
            </w:r>
            <w:r>
              <w:rPr>
                <w:rFonts w:hint="eastAsia" w:ascii="宋体" w:hAnsi="宋体" w:eastAsia="宋体" w:cs="宋体"/>
                <w:color w:val="auto"/>
                <w:spacing w:val="-9"/>
                <w:sz w:val="21"/>
                <w:szCs w:val="21"/>
              </w:rPr>
              <w:t>2</w:t>
            </w:r>
            <w:r>
              <w:rPr>
                <w:rFonts w:hint="eastAsia" w:ascii="宋体" w:hAnsi="宋体" w:eastAsia="宋体" w:cs="宋体"/>
                <w:color w:val="auto"/>
                <w:spacing w:val="-51"/>
                <w:sz w:val="21"/>
                <w:szCs w:val="21"/>
              </w:rPr>
              <w:t xml:space="preserve"> </w:t>
            </w:r>
            <w:r>
              <w:rPr>
                <w:rFonts w:hint="eastAsia" w:ascii="宋体" w:hAnsi="宋体" w:eastAsia="宋体" w:cs="宋体"/>
                <w:color w:val="auto"/>
                <w:spacing w:val="-9"/>
                <w:sz w:val="21"/>
                <w:szCs w:val="21"/>
              </w:rPr>
              <w:t>种以上书写笔</w:t>
            </w:r>
            <w:r>
              <w:rPr>
                <w:rFonts w:hint="eastAsia" w:ascii="宋体" w:hAnsi="宋体" w:eastAsia="宋体" w:cs="宋体"/>
                <w:color w:val="auto"/>
                <w:spacing w:val="-10"/>
                <w:sz w:val="21"/>
                <w:szCs w:val="21"/>
              </w:rPr>
              <w:t>头，书写</w:t>
            </w:r>
            <w:r>
              <w:rPr>
                <w:rFonts w:hint="eastAsia" w:ascii="宋体" w:hAnsi="宋体" w:eastAsia="宋体" w:cs="宋体"/>
                <w:color w:val="auto"/>
                <w:spacing w:val="-9"/>
                <w:sz w:val="21"/>
                <w:szCs w:val="21"/>
              </w:rPr>
              <w:t>延时≤25ms，支持</w:t>
            </w:r>
            <w:r>
              <w:rPr>
                <w:rFonts w:hint="eastAsia" w:ascii="宋体" w:hAnsi="宋体" w:eastAsia="宋体" w:cs="宋体"/>
                <w:color w:val="auto"/>
                <w:spacing w:val="-30"/>
                <w:sz w:val="21"/>
                <w:szCs w:val="21"/>
              </w:rPr>
              <w:t xml:space="preserve"> </w:t>
            </w:r>
            <w:r>
              <w:rPr>
                <w:rFonts w:hint="eastAsia" w:ascii="宋体" w:hAnsi="宋体" w:eastAsia="宋体" w:cs="宋体"/>
                <w:color w:val="auto"/>
                <w:spacing w:val="-9"/>
                <w:sz w:val="21"/>
                <w:szCs w:val="21"/>
              </w:rPr>
              <w:t>8</w:t>
            </w:r>
            <w:r>
              <w:rPr>
                <w:rFonts w:hint="eastAsia" w:ascii="宋体" w:hAnsi="宋体" w:eastAsia="宋体" w:cs="宋体"/>
                <w:color w:val="auto"/>
                <w:spacing w:val="-51"/>
                <w:sz w:val="21"/>
                <w:szCs w:val="21"/>
              </w:rPr>
              <w:t xml:space="preserve"> </w:t>
            </w:r>
            <w:r>
              <w:rPr>
                <w:rFonts w:hint="eastAsia" w:ascii="宋体" w:hAnsi="宋体" w:eastAsia="宋体" w:cs="宋体"/>
                <w:color w:val="auto"/>
                <w:spacing w:val="-9"/>
                <w:sz w:val="21"/>
                <w:szCs w:val="21"/>
              </w:rPr>
              <w:t>种以上书写颜色，使用者可对书写内容进行选择</w:t>
            </w:r>
            <w:r>
              <w:rPr>
                <w:rFonts w:hint="eastAsia" w:ascii="宋体" w:hAnsi="宋体" w:eastAsia="宋体" w:cs="宋体"/>
                <w:color w:val="auto"/>
                <w:spacing w:val="-9"/>
                <w:sz w:val="21"/>
                <w:szCs w:val="21"/>
                <w:lang w:eastAsia="zh-CN"/>
              </w:rPr>
              <w:t>、</w:t>
            </w:r>
            <w:r>
              <w:rPr>
                <w:rFonts w:hint="eastAsia" w:ascii="宋体" w:hAnsi="宋体" w:eastAsia="宋体" w:cs="宋体"/>
                <w:color w:val="auto"/>
                <w:spacing w:val="-3"/>
                <w:sz w:val="21"/>
                <w:szCs w:val="21"/>
              </w:rPr>
              <w:t>移动</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rPr>
              <w:t>缩放</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rPr>
              <w:t>删除。</w:t>
            </w:r>
            <w:r>
              <w:rPr>
                <w:rFonts w:hint="eastAsia" w:cs="宋体"/>
                <w:color w:val="auto"/>
                <w:spacing w:val="-3"/>
                <w:sz w:val="21"/>
                <w:szCs w:val="21"/>
                <w:shd w:val="clear" w:color="FFFFFF" w:fill="D9D9D9"/>
                <w:lang w:eastAsia="zh-CN"/>
              </w:rPr>
              <w:t>（提供具有 CMA 认证或 CNAS 认证的第三方检测机构出具的检测报告</w:t>
            </w:r>
            <w:r>
              <w:rPr>
                <w:rFonts w:hint="eastAsia" w:cs="宋体"/>
                <w:color w:val="000000" w:themeColor="text1"/>
                <w:spacing w:val="-17"/>
                <w:sz w:val="21"/>
                <w:szCs w:val="21"/>
                <w:highlight w:val="none"/>
                <w:shd w:val="clear" w:color="FFFFFF" w:fill="D9D9D9"/>
                <w:lang w:eastAsia="zh-CN"/>
                <w14:textFill>
                  <w14:solidFill>
                    <w14:schemeClr w14:val="tx1"/>
                  </w14:solidFill>
                </w14:textFill>
              </w:rPr>
              <w:t>并加盖厂家公章</w:t>
            </w:r>
            <w:r>
              <w:rPr>
                <w:rFonts w:hint="eastAsia" w:cs="宋体"/>
                <w:color w:val="auto"/>
                <w:spacing w:val="-3"/>
                <w:sz w:val="21"/>
                <w:szCs w:val="21"/>
                <w:shd w:val="clear" w:color="FFFFFF" w:fill="D9D9D9"/>
                <w:lang w:eastAsia="zh-CN"/>
              </w:rPr>
              <w:t>）</w:t>
            </w:r>
          </w:p>
          <w:p w14:paraId="00778ECA">
            <w:pPr>
              <w:pStyle w:val="6"/>
              <w:spacing w:before="95" w:line="404" w:lineRule="auto"/>
              <w:ind w:left="113" w:right="83" w:firstLine="3"/>
              <w:jc w:val="both"/>
              <w:rPr>
                <w:rFonts w:hint="eastAsia" w:ascii="宋体" w:hAnsi="宋体" w:eastAsia="宋体" w:cs="宋体"/>
                <w:sz w:val="21"/>
                <w:szCs w:val="21"/>
              </w:rPr>
            </w:pPr>
            <w:r>
              <w:rPr>
                <w:rFonts w:hint="eastAsia" w:ascii="宋体" w:hAnsi="宋体" w:eastAsia="宋体" w:cs="宋体"/>
                <w:spacing w:val="-2"/>
                <w:sz w:val="21"/>
                <w:szCs w:val="21"/>
              </w:rPr>
              <w:t>3.▲嵌入式操作系统下，内置互动白板书写完成后须支持本地保存、</w:t>
            </w:r>
            <w:r>
              <w:rPr>
                <w:rFonts w:hint="eastAsia" w:ascii="宋体" w:hAnsi="宋体" w:eastAsia="宋体" w:cs="宋体"/>
                <w:spacing w:val="-9"/>
                <w:sz w:val="21"/>
                <w:szCs w:val="21"/>
              </w:rPr>
              <w:t>邮件分享、微信等主流应用扫码带走功能，方便老师</w:t>
            </w:r>
            <w:r>
              <w:rPr>
                <w:rFonts w:hint="eastAsia" w:ascii="宋体" w:hAnsi="宋体" w:eastAsia="宋体" w:cs="宋体"/>
                <w:spacing w:val="-10"/>
                <w:sz w:val="21"/>
                <w:szCs w:val="21"/>
              </w:rPr>
              <w:t>实时保存课堂书写</w:t>
            </w:r>
            <w:r>
              <w:rPr>
                <w:rFonts w:hint="eastAsia" w:ascii="宋体" w:hAnsi="宋体" w:eastAsia="宋体" w:cs="宋体"/>
                <w:spacing w:val="-3"/>
                <w:sz w:val="21"/>
                <w:szCs w:val="21"/>
              </w:rPr>
              <w:t>内容。</w:t>
            </w:r>
            <w:r>
              <w:rPr>
                <w:rFonts w:hint="eastAsia" w:ascii="宋体" w:hAnsi="宋体" w:eastAsia="宋体" w:cs="宋体"/>
                <w:spacing w:val="-3"/>
                <w:sz w:val="21"/>
                <w:szCs w:val="21"/>
                <w:shd w:val="clear" w:color="FFFFFF" w:fill="D9D9D9"/>
              </w:rPr>
              <w:t>（提供具有</w:t>
            </w:r>
            <w:r>
              <w:rPr>
                <w:rFonts w:hint="eastAsia" w:ascii="宋体" w:hAnsi="宋体" w:eastAsia="宋体" w:cs="宋体"/>
                <w:spacing w:val="-36"/>
                <w:sz w:val="21"/>
                <w:szCs w:val="21"/>
                <w:shd w:val="clear" w:color="FFFFFF" w:fill="D9D9D9"/>
              </w:rPr>
              <w:t xml:space="preserve"> </w:t>
            </w:r>
            <w:r>
              <w:rPr>
                <w:rFonts w:hint="eastAsia" w:ascii="宋体" w:hAnsi="宋体" w:eastAsia="宋体" w:cs="宋体"/>
                <w:spacing w:val="-3"/>
                <w:sz w:val="21"/>
                <w:szCs w:val="21"/>
                <w:shd w:val="clear" w:color="FFFFFF" w:fill="D9D9D9"/>
              </w:rPr>
              <w:t>CMA</w:t>
            </w:r>
            <w:r>
              <w:rPr>
                <w:rFonts w:hint="eastAsia" w:ascii="宋体" w:hAnsi="宋体" w:eastAsia="宋体" w:cs="宋体"/>
                <w:spacing w:val="-46"/>
                <w:sz w:val="21"/>
                <w:szCs w:val="21"/>
                <w:shd w:val="clear" w:color="FFFFFF" w:fill="D9D9D9"/>
              </w:rPr>
              <w:t xml:space="preserve"> </w:t>
            </w:r>
            <w:r>
              <w:rPr>
                <w:rFonts w:hint="eastAsia" w:ascii="宋体" w:hAnsi="宋体" w:eastAsia="宋体" w:cs="宋体"/>
                <w:spacing w:val="-3"/>
                <w:sz w:val="21"/>
                <w:szCs w:val="21"/>
                <w:shd w:val="clear" w:color="FFFFFF" w:fill="D9D9D9"/>
              </w:rPr>
              <w:t>认证或</w:t>
            </w:r>
            <w:r>
              <w:rPr>
                <w:rFonts w:hint="eastAsia" w:ascii="宋体" w:hAnsi="宋体" w:eastAsia="宋体" w:cs="宋体"/>
                <w:spacing w:val="-48"/>
                <w:sz w:val="21"/>
                <w:szCs w:val="21"/>
                <w:shd w:val="clear" w:color="FFFFFF" w:fill="D9D9D9"/>
              </w:rPr>
              <w:t xml:space="preserve"> </w:t>
            </w:r>
            <w:r>
              <w:rPr>
                <w:rFonts w:hint="eastAsia" w:ascii="宋体" w:hAnsi="宋体" w:eastAsia="宋体" w:cs="宋体"/>
                <w:spacing w:val="-3"/>
                <w:sz w:val="21"/>
                <w:szCs w:val="21"/>
                <w:shd w:val="clear" w:color="FFFFFF" w:fill="D9D9D9"/>
              </w:rPr>
              <w:t>CNAS</w:t>
            </w:r>
            <w:r>
              <w:rPr>
                <w:rFonts w:hint="eastAsia" w:ascii="宋体" w:hAnsi="宋体" w:eastAsia="宋体" w:cs="宋体"/>
                <w:spacing w:val="-46"/>
                <w:sz w:val="21"/>
                <w:szCs w:val="21"/>
                <w:shd w:val="clear" w:color="FFFFFF" w:fill="D9D9D9"/>
              </w:rPr>
              <w:t xml:space="preserve"> </w:t>
            </w:r>
            <w:r>
              <w:rPr>
                <w:rFonts w:hint="eastAsia" w:ascii="宋体" w:hAnsi="宋体" w:eastAsia="宋体" w:cs="宋体"/>
                <w:spacing w:val="-3"/>
                <w:sz w:val="21"/>
                <w:szCs w:val="21"/>
                <w:shd w:val="clear" w:color="FFFFFF" w:fill="D9D9D9"/>
              </w:rPr>
              <w:t>认证的第三方检测机构出具的检测报告</w:t>
            </w:r>
            <w:r>
              <w:rPr>
                <w:rFonts w:hint="eastAsia" w:cs="宋体"/>
                <w:color w:val="000000" w:themeColor="text1"/>
                <w:spacing w:val="-17"/>
                <w:sz w:val="21"/>
                <w:szCs w:val="21"/>
                <w:highlight w:val="none"/>
                <w:shd w:val="clear" w:color="FFFFFF" w:fill="D9D9D9"/>
                <w:lang w:eastAsia="zh-CN"/>
                <w14:textFill>
                  <w14:solidFill>
                    <w14:schemeClr w14:val="tx1"/>
                  </w14:solidFill>
                </w14:textFill>
              </w:rPr>
              <w:t>并加盖厂家公章</w:t>
            </w:r>
            <w:r>
              <w:rPr>
                <w:rFonts w:hint="eastAsia" w:ascii="宋体" w:hAnsi="宋体" w:eastAsia="宋体" w:cs="宋体"/>
                <w:spacing w:val="-3"/>
                <w:sz w:val="21"/>
                <w:szCs w:val="21"/>
                <w:shd w:val="clear" w:color="FFFFFF" w:fill="D9D9D9"/>
              </w:rPr>
              <w:t>）</w:t>
            </w:r>
          </w:p>
          <w:p w14:paraId="1FC799FC">
            <w:pPr>
              <w:pStyle w:val="6"/>
              <w:spacing w:before="92" w:line="402" w:lineRule="auto"/>
              <w:ind w:left="111" w:right="105"/>
              <w:jc w:val="both"/>
              <w:rPr>
                <w:rFonts w:hint="eastAsia" w:ascii="宋体" w:hAnsi="宋体" w:eastAsia="宋体" w:cs="宋体"/>
                <w:color w:val="auto"/>
                <w:sz w:val="21"/>
                <w:szCs w:val="21"/>
              </w:rPr>
            </w:pPr>
            <w:r>
              <w:rPr>
                <w:rFonts w:hint="eastAsia" w:ascii="宋体" w:hAnsi="宋体" w:eastAsia="宋体" w:cs="宋体"/>
                <w:color w:val="auto"/>
                <w:spacing w:val="-9"/>
                <w:sz w:val="21"/>
                <w:szCs w:val="21"/>
              </w:rPr>
              <w:t>4.支持在线软件升级，升级过程中发生网络中断、断电重启，恢复后</w:t>
            </w:r>
            <w:r>
              <w:rPr>
                <w:rFonts w:hint="eastAsia" w:ascii="宋体" w:hAnsi="宋体" w:eastAsia="宋体" w:cs="宋体"/>
                <w:color w:val="auto"/>
                <w:spacing w:val="-3"/>
                <w:sz w:val="21"/>
                <w:szCs w:val="21"/>
              </w:rPr>
              <w:t>支持断点续传，避免终端升级失败。</w:t>
            </w:r>
            <w:r>
              <w:rPr>
                <w:rFonts w:hint="eastAsia" w:ascii="宋体" w:hAnsi="宋体" w:eastAsia="宋体" w:cs="宋体"/>
                <w:color w:val="auto"/>
                <w:spacing w:val="-3"/>
                <w:sz w:val="21"/>
                <w:szCs w:val="21"/>
                <w:shd w:val="clear" w:color="FFFFFF" w:fill="D9D9D9"/>
              </w:rPr>
              <w:t>（提供具有</w:t>
            </w:r>
            <w:r>
              <w:rPr>
                <w:rFonts w:hint="eastAsia" w:ascii="宋体" w:hAnsi="宋体" w:eastAsia="宋体" w:cs="宋体"/>
                <w:color w:val="auto"/>
                <w:spacing w:val="-38"/>
                <w:sz w:val="21"/>
                <w:szCs w:val="21"/>
                <w:shd w:val="clear" w:color="FFFFFF" w:fill="D9D9D9"/>
              </w:rPr>
              <w:t xml:space="preserve"> </w:t>
            </w:r>
            <w:r>
              <w:rPr>
                <w:rFonts w:hint="eastAsia" w:ascii="宋体" w:hAnsi="宋体" w:eastAsia="宋体" w:cs="宋体"/>
                <w:color w:val="auto"/>
                <w:spacing w:val="-3"/>
                <w:sz w:val="21"/>
                <w:szCs w:val="21"/>
                <w:shd w:val="clear" w:color="FFFFFF" w:fill="D9D9D9"/>
              </w:rPr>
              <w:t>CMA</w:t>
            </w:r>
            <w:r>
              <w:rPr>
                <w:rFonts w:hint="eastAsia" w:ascii="宋体" w:hAnsi="宋体" w:eastAsia="宋体" w:cs="宋体"/>
                <w:color w:val="auto"/>
                <w:spacing w:val="-46"/>
                <w:sz w:val="21"/>
                <w:szCs w:val="21"/>
                <w:shd w:val="clear" w:color="FFFFFF" w:fill="D9D9D9"/>
              </w:rPr>
              <w:t xml:space="preserve"> </w:t>
            </w:r>
            <w:r>
              <w:rPr>
                <w:rFonts w:hint="eastAsia" w:ascii="宋体" w:hAnsi="宋体" w:eastAsia="宋体" w:cs="宋体"/>
                <w:color w:val="auto"/>
                <w:spacing w:val="-3"/>
                <w:sz w:val="21"/>
                <w:szCs w:val="21"/>
                <w:shd w:val="clear" w:color="FFFFFF" w:fill="D9D9D9"/>
              </w:rPr>
              <w:t>认证或</w:t>
            </w:r>
            <w:r>
              <w:rPr>
                <w:rFonts w:hint="eastAsia" w:ascii="宋体" w:hAnsi="宋体" w:eastAsia="宋体" w:cs="宋体"/>
                <w:color w:val="auto"/>
                <w:spacing w:val="-48"/>
                <w:sz w:val="21"/>
                <w:szCs w:val="21"/>
                <w:shd w:val="clear" w:color="FFFFFF" w:fill="D9D9D9"/>
              </w:rPr>
              <w:t xml:space="preserve"> </w:t>
            </w:r>
            <w:r>
              <w:rPr>
                <w:rFonts w:hint="eastAsia" w:ascii="宋体" w:hAnsi="宋体" w:eastAsia="宋体" w:cs="宋体"/>
                <w:color w:val="auto"/>
                <w:spacing w:val="-3"/>
                <w:sz w:val="21"/>
                <w:szCs w:val="21"/>
                <w:shd w:val="clear" w:color="FFFFFF" w:fill="D9D9D9"/>
              </w:rPr>
              <w:t>CNAS</w:t>
            </w:r>
            <w:r>
              <w:rPr>
                <w:rFonts w:hint="eastAsia" w:ascii="宋体" w:hAnsi="宋体" w:eastAsia="宋体" w:cs="宋体"/>
                <w:color w:val="auto"/>
                <w:spacing w:val="-46"/>
                <w:sz w:val="21"/>
                <w:szCs w:val="21"/>
                <w:shd w:val="clear" w:color="FFFFFF" w:fill="D9D9D9"/>
              </w:rPr>
              <w:t xml:space="preserve"> </w:t>
            </w:r>
            <w:r>
              <w:rPr>
                <w:rFonts w:hint="eastAsia" w:ascii="宋体" w:hAnsi="宋体" w:eastAsia="宋体" w:cs="宋体"/>
                <w:color w:val="auto"/>
                <w:spacing w:val="-3"/>
                <w:sz w:val="21"/>
                <w:szCs w:val="21"/>
                <w:shd w:val="clear" w:color="FFFFFF" w:fill="D9D9D9"/>
              </w:rPr>
              <w:t>认证的第三方检测机构出具的检测报告</w:t>
            </w:r>
            <w:r>
              <w:rPr>
                <w:rFonts w:hint="eastAsia" w:cs="宋体"/>
                <w:color w:val="000000" w:themeColor="text1"/>
                <w:spacing w:val="-17"/>
                <w:sz w:val="21"/>
                <w:szCs w:val="21"/>
                <w:highlight w:val="none"/>
                <w:shd w:val="clear" w:color="FFFFFF" w:fill="D9D9D9"/>
                <w:lang w:eastAsia="zh-CN"/>
                <w14:textFill>
                  <w14:solidFill>
                    <w14:schemeClr w14:val="tx1"/>
                  </w14:solidFill>
                </w14:textFill>
              </w:rPr>
              <w:t>并加盖厂家公章</w:t>
            </w:r>
            <w:r>
              <w:rPr>
                <w:rFonts w:hint="eastAsia" w:ascii="宋体" w:hAnsi="宋体" w:eastAsia="宋体" w:cs="宋体"/>
                <w:color w:val="auto"/>
                <w:spacing w:val="-3"/>
                <w:sz w:val="21"/>
                <w:szCs w:val="21"/>
                <w:shd w:val="clear" w:color="FFFFFF" w:fill="D9D9D9"/>
              </w:rPr>
              <w:t>）</w:t>
            </w:r>
          </w:p>
          <w:p w14:paraId="6E4C46FF">
            <w:pPr>
              <w:pStyle w:val="6"/>
              <w:spacing w:before="92" w:line="224" w:lineRule="auto"/>
              <w:ind w:left="111"/>
              <w:rPr>
                <w:rFonts w:hint="eastAsia" w:ascii="宋体" w:hAnsi="宋体" w:eastAsia="宋体" w:cs="宋体"/>
                <w:sz w:val="21"/>
                <w:szCs w:val="21"/>
              </w:rPr>
            </w:pPr>
            <w:r>
              <w:rPr>
                <w:rFonts w:hint="eastAsia" w:ascii="宋体" w:hAnsi="宋体" w:eastAsia="宋体" w:cs="宋体"/>
                <w:b/>
                <w:bCs/>
                <w:spacing w:val="-7"/>
                <w:sz w:val="21"/>
                <w:szCs w:val="21"/>
              </w:rPr>
              <w:t>OPS</w:t>
            </w:r>
            <w:r>
              <w:rPr>
                <w:rFonts w:hint="eastAsia" w:ascii="宋体" w:hAnsi="宋体" w:eastAsia="宋体" w:cs="宋体"/>
                <w:spacing w:val="-47"/>
                <w:sz w:val="21"/>
                <w:szCs w:val="21"/>
              </w:rPr>
              <w:t xml:space="preserve"> </w:t>
            </w:r>
            <w:r>
              <w:rPr>
                <w:rFonts w:hint="eastAsia" w:ascii="宋体" w:hAnsi="宋体" w:eastAsia="宋体" w:cs="宋体"/>
                <w:b/>
                <w:bCs/>
                <w:spacing w:val="-7"/>
                <w:sz w:val="21"/>
                <w:szCs w:val="21"/>
              </w:rPr>
              <w:t>配置</w:t>
            </w:r>
          </w:p>
          <w:p w14:paraId="4CBBBEE2">
            <w:pPr>
              <w:pStyle w:val="6"/>
              <w:numPr>
                <w:ilvl w:val="0"/>
                <w:numId w:val="1"/>
              </w:numPr>
              <w:spacing w:before="273" w:line="379" w:lineRule="auto"/>
              <w:ind w:left="114" w:right="27" w:firstLine="13"/>
              <w:rPr>
                <w:rFonts w:hint="eastAsia" w:ascii="宋体" w:hAnsi="宋体" w:eastAsia="宋体" w:cs="宋体"/>
                <w:spacing w:val="-9"/>
                <w:sz w:val="21"/>
                <w:szCs w:val="21"/>
              </w:rPr>
            </w:pPr>
            <w:r>
              <w:rPr>
                <w:rFonts w:hint="eastAsia" w:ascii="宋体" w:hAnsi="宋体" w:eastAsia="宋体" w:cs="宋体"/>
                <w:b w:val="0"/>
                <w:bCs w:val="0"/>
                <w:color w:val="000000" w:themeColor="text1"/>
                <w:spacing w:val="-10"/>
                <w:sz w:val="21"/>
                <w:szCs w:val="21"/>
                <w:shd w:val="clear" w:color="FFFFFF" w:fill="D9D9D9"/>
                <w14:textFill>
                  <w14:solidFill>
                    <w14:schemeClr w14:val="tx1"/>
                  </w14:solidFill>
                </w14:textFill>
              </w:rPr>
              <w:t>CPU：不低于8核心、12线程、主频2.0GHz、12MB三级缓存</w:t>
            </w:r>
            <w:r>
              <w:rPr>
                <w:rFonts w:hint="eastAsia" w:ascii="宋体" w:hAnsi="宋体" w:eastAsia="宋体" w:cs="宋体"/>
                <w:spacing w:val="-8"/>
                <w:sz w:val="21"/>
                <w:szCs w:val="21"/>
                <w:highlight w:val="none"/>
              </w:rPr>
              <w:t>；内存≥</w:t>
            </w:r>
            <w:r>
              <w:rPr>
                <w:rFonts w:hint="eastAsia" w:ascii="宋体" w:hAnsi="宋体" w:eastAsia="宋体" w:cs="宋体"/>
                <w:spacing w:val="-8"/>
                <w:sz w:val="21"/>
                <w:szCs w:val="21"/>
                <w:highlight w:val="none"/>
                <w:lang w:val="en-US" w:eastAsia="zh-CN"/>
              </w:rPr>
              <w:t>16</w:t>
            </w:r>
            <w:r>
              <w:rPr>
                <w:rFonts w:hint="eastAsia" w:ascii="宋体" w:hAnsi="宋体" w:eastAsia="宋体" w:cs="宋体"/>
                <w:spacing w:val="-8"/>
                <w:sz w:val="21"/>
                <w:szCs w:val="21"/>
                <w:highlight w:val="none"/>
              </w:rPr>
              <w:t>G；</w:t>
            </w:r>
            <w:r>
              <w:rPr>
                <w:rFonts w:hint="eastAsia" w:ascii="宋体" w:hAnsi="宋体" w:eastAsia="宋体" w:cs="宋体"/>
                <w:spacing w:val="-8"/>
                <w:sz w:val="21"/>
                <w:szCs w:val="21"/>
              </w:rPr>
              <w:t>S</w:t>
            </w:r>
            <w:r>
              <w:rPr>
                <w:rFonts w:hint="eastAsia" w:ascii="宋体" w:hAnsi="宋体" w:eastAsia="宋体" w:cs="宋体"/>
                <w:spacing w:val="-9"/>
                <w:sz w:val="21"/>
                <w:szCs w:val="21"/>
              </w:rPr>
              <w:t>SD≥256G。</w:t>
            </w:r>
          </w:p>
          <w:p w14:paraId="77504CE4">
            <w:pPr>
              <w:pStyle w:val="6"/>
              <w:numPr>
                <w:ilvl w:val="0"/>
                <w:numId w:val="1"/>
              </w:numPr>
              <w:spacing w:before="273" w:line="379" w:lineRule="auto"/>
              <w:ind w:left="114" w:right="27" w:firstLine="13"/>
              <w:rPr>
                <w:rFonts w:hint="eastAsia" w:ascii="宋体" w:hAnsi="宋体" w:eastAsia="宋体" w:cs="宋体"/>
                <w:sz w:val="21"/>
                <w:szCs w:val="21"/>
              </w:rPr>
            </w:pPr>
            <w:r>
              <w:rPr>
                <w:rFonts w:hint="eastAsia" w:ascii="宋体" w:hAnsi="宋体" w:eastAsia="宋体" w:cs="宋体"/>
                <w:spacing w:val="-4"/>
                <w:sz w:val="21"/>
                <w:szCs w:val="21"/>
                <w:lang w:eastAsia="zh-CN"/>
              </w:rPr>
              <w:t>Wi-Fi</w:t>
            </w:r>
            <w:r>
              <w:rPr>
                <w:rFonts w:hint="eastAsia" w:ascii="宋体" w:hAnsi="宋体" w:eastAsia="宋体" w:cs="宋体"/>
                <w:spacing w:val="-50"/>
                <w:sz w:val="21"/>
                <w:szCs w:val="21"/>
              </w:rPr>
              <w:t xml:space="preserve"> </w:t>
            </w:r>
            <w:r>
              <w:rPr>
                <w:rFonts w:hint="eastAsia" w:ascii="宋体" w:hAnsi="宋体" w:eastAsia="宋体" w:cs="宋体"/>
                <w:spacing w:val="-4"/>
                <w:sz w:val="21"/>
                <w:szCs w:val="21"/>
              </w:rPr>
              <w:t>支持</w:t>
            </w:r>
            <w:r>
              <w:rPr>
                <w:rFonts w:hint="eastAsia" w:ascii="宋体" w:hAnsi="宋体" w:eastAsia="宋体" w:cs="宋体"/>
                <w:spacing w:val="-52"/>
                <w:sz w:val="21"/>
                <w:szCs w:val="21"/>
              </w:rPr>
              <w:t xml:space="preserve"> </w:t>
            </w:r>
            <w:r>
              <w:rPr>
                <w:rFonts w:hint="eastAsia" w:ascii="宋体" w:hAnsi="宋体" w:eastAsia="宋体" w:cs="宋体"/>
                <w:spacing w:val="-4"/>
                <w:sz w:val="21"/>
                <w:szCs w:val="21"/>
              </w:rPr>
              <w:t>802.11a/b/g/n/e/ac，支</w:t>
            </w:r>
            <w:r>
              <w:rPr>
                <w:rFonts w:hint="eastAsia" w:ascii="宋体" w:hAnsi="宋体" w:eastAsia="宋体" w:cs="宋体"/>
                <w:spacing w:val="-5"/>
                <w:sz w:val="21"/>
                <w:szCs w:val="21"/>
              </w:rPr>
              <w:t>持</w:t>
            </w:r>
            <w:r>
              <w:rPr>
                <w:rFonts w:hint="eastAsia" w:ascii="宋体" w:hAnsi="宋体" w:eastAsia="宋体" w:cs="宋体"/>
                <w:spacing w:val="-52"/>
                <w:sz w:val="21"/>
                <w:szCs w:val="21"/>
              </w:rPr>
              <w:t xml:space="preserve"> </w:t>
            </w:r>
            <w:r>
              <w:rPr>
                <w:rFonts w:hint="eastAsia" w:ascii="宋体" w:hAnsi="宋体" w:eastAsia="宋体" w:cs="宋体"/>
                <w:spacing w:val="-5"/>
                <w:sz w:val="21"/>
                <w:szCs w:val="21"/>
                <w:lang w:eastAsia="zh-CN"/>
              </w:rPr>
              <w:t>Wi</w:t>
            </w:r>
            <w:r>
              <w:rPr>
                <w:rFonts w:hint="eastAsia" w:ascii="宋体" w:hAnsi="宋体" w:eastAsia="宋体" w:cs="宋体"/>
                <w:spacing w:val="-5"/>
                <w:sz w:val="21"/>
                <w:szCs w:val="21"/>
                <w:lang w:val="en-US" w:eastAsia="zh-CN"/>
              </w:rPr>
              <w:t>-</w:t>
            </w:r>
            <w:r>
              <w:rPr>
                <w:rFonts w:hint="eastAsia" w:ascii="宋体" w:hAnsi="宋体" w:eastAsia="宋体" w:cs="宋体"/>
                <w:spacing w:val="-5"/>
                <w:sz w:val="21"/>
                <w:szCs w:val="21"/>
                <w:lang w:eastAsia="zh-CN"/>
              </w:rPr>
              <w:t>Fi</w:t>
            </w:r>
            <w:r>
              <w:rPr>
                <w:rFonts w:hint="eastAsia" w:ascii="宋体" w:hAnsi="宋体" w:eastAsia="宋体" w:cs="宋体"/>
                <w:spacing w:val="-5"/>
                <w:sz w:val="21"/>
                <w:szCs w:val="21"/>
                <w:lang w:val="en-US" w:eastAsia="zh-CN"/>
              </w:rPr>
              <w:t xml:space="preserve"> </w:t>
            </w:r>
            <w:r>
              <w:rPr>
                <w:rFonts w:hint="eastAsia" w:ascii="宋体" w:hAnsi="宋体" w:eastAsia="宋体" w:cs="宋体"/>
                <w:spacing w:val="-5"/>
                <w:sz w:val="21"/>
                <w:szCs w:val="21"/>
              </w:rPr>
              <w:t>AP+Station</w:t>
            </w:r>
            <w:r>
              <w:rPr>
                <w:rFonts w:hint="eastAsia" w:ascii="宋体" w:hAnsi="宋体" w:eastAsia="宋体" w:cs="宋体"/>
                <w:spacing w:val="-31"/>
                <w:sz w:val="21"/>
                <w:szCs w:val="21"/>
              </w:rPr>
              <w:t xml:space="preserve"> </w:t>
            </w:r>
            <w:r>
              <w:rPr>
                <w:rFonts w:hint="eastAsia" w:ascii="宋体" w:hAnsi="宋体" w:eastAsia="宋体" w:cs="宋体"/>
                <w:spacing w:val="-5"/>
                <w:sz w:val="21"/>
                <w:szCs w:val="21"/>
              </w:rPr>
              <w:t>同时使用</w:t>
            </w:r>
          </w:p>
        </w:tc>
      </w:tr>
    </w:tbl>
    <w:p w14:paraId="086D11EF">
      <w:pPr>
        <w:rPr>
          <w:rFonts w:hint="eastAsia" w:ascii="宋体" w:hAnsi="宋体" w:eastAsia="宋体" w:cs="宋体"/>
          <w:sz w:val="21"/>
          <w:szCs w:val="21"/>
        </w:rPr>
      </w:pPr>
    </w:p>
    <w:p w14:paraId="6C090E1D">
      <w:pPr>
        <w:rPr>
          <w:rFonts w:hint="eastAsia" w:ascii="宋体" w:hAnsi="宋体" w:eastAsia="宋体" w:cs="宋体"/>
          <w:sz w:val="21"/>
          <w:szCs w:val="21"/>
        </w:rPr>
        <w:sectPr>
          <w:pgSz w:w="11907" w:h="16839"/>
          <w:pgMar w:top="1431" w:right="1785" w:bottom="0" w:left="1548" w:header="0" w:footer="0" w:gutter="0"/>
          <w:pgBorders>
            <w:top w:val="none" w:sz="0" w:space="0"/>
            <w:left w:val="none" w:sz="0" w:space="0"/>
            <w:bottom w:val="none" w:sz="0" w:space="0"/>
            <w:right w:val="none" w:sz="0" w:space="0"/>
          </w:pgBorders>
          <w:cols w:space="720" w:num="1"/>
        </w:sectPr>
      </w:pPr>
    </w:p>
    <w:p w14:paraId="32C64008">
      <w:pPr>
        <w:spacing w:line="91" w:lineRule="auto"/>
        <w:rPr>
          <w:rFonts w:hint="eastAsia" w:ascii="宋体" w:hAnsi="宋体" w:eastAsia="宋体" w:cs="宋体"/>
          <w:sz w:val="21"/>
          <w:szCs w:val="21"/>
        </w:rPr>
      </w:pPr>
    </w:p>
    <w:tbl>
      <w:tblPr>
        <w:tblStyle w:val="7"/>
        <w:tblW w:w="86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101"/>
        <w:gridCol w:w="6859"/>
      </w:tblGrid>
      <w:tr w14:paraId="6FD3C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645" w:type="dxa"/>
            <w:vAlign w:val="top"/>
          </w:tcPr>
          <w:p w14:paraId="7BBF3C0E">
            <w:pPr>
              <w:rPr>
                <w:rFonts w:hint="eastAsia" w:ascii="宋体" w:hAnsi="宋体" w:eastAsia="宋体" w:cs="宋体"/>
                <w:sz w:val="21"/>
                <w:szCs w:val="21"/>
              </w:rPr>
            </w:pPr>
          </w:p>
        </w:tc>
        <w:tc>
          <w:tcPr>
            <w:tcW w:w="1101" w:type="dxa"/>
            <w:vAlign w:val="top"/>
          </w:tcPr>
          <w:p w14:paraId="37CCB239">
            <w:pPr>
              <w:rPr>
                <w:rFonts w:hint="eastAsia" w:ascii="宋体" w:hAnsi="宋体" w:eastAsia="宋体" w:cs="宋体"/>
                <w:sz w:val="21"/>
                <w:szCs w:val="21"/>
              </w:rPr>
            </w:pPr>
          </w:p>
        </w:tc>
        <w:tc>
          <w:tcPr>
            <w:tcW w:w="6859" w:type="dxa"/>
            <w:vAlign w:val="top"/>
          </w:tcPr>
          <w:p w14:paraId="446896EA">
            <w:pPr>
              <w:pStyle w:val="6"/>
              <w:spacing w:before="133" w:line="398" w:lineRule="auto"/>
              <w:ind w:left="121" w:right="95" w:hanging="3"/>
              <w:rPr>
                <w:rFonts w:hint="eastAsia" w:ascii="宋体" w:hAnsi="宋体" w:eastAsia="宋体" w:cs="宋体"/>
                <w:sz w:val="21"/>
                <w:szCs w:val="21"/>
              </w:rPr>
            </w:pPr>
            <w:r>
              <w:rPr>
                <w:rFonts w:hint="eastAsia" w:ascii="宋体" w:hAnsi="宋体" w:eastAsia="宋体" w:cs="宋体"/>
                <w:sz w:val="21"/>
                <w:szCs w:val="21"/>
              </w:rPr>
              <w:t>（2.4G&amp;5G</w:t>
            </w:r>
            <w:r>
              <w:rPr>
                <w:rFonts w:hint="eastAsia" w:ascii="宋体" w:hAnsi="宋体" w:eastAsia="宋体" w:cs="宋体"/>
                <w:spacing w:val="6"/>
                <w:sz w:val="21"/>
                <w:szCs w:val="21"/>
              </w:rPr>
              <w:t>），</w:t>
            </w:r>
            <w:r>
              <w:rPr>
                <w:rFonts w:hint="eastAsia" w:ascii="宋体" w:hAnsi="宋体" w:eastAsia="宋体" w:cs="宋体"/>
                <w:spacing w:val="-57"/>
                <w:sz w:val="21"/>
                <w:szCs w:val="21"/>
              </w:rPr>
              <w:t xml:space="preserve"> </w:t>
            </w:r>
            <w:r>
              <w:rPr>
                <w:rFonts w:hint="eastAsia" w:ascii="宋体" w:hAnsi="宋体" w:eastAsia="宋体" w:cs="宋体"/>
                <w:sz w:val="21"/>
                <w:szCs w:val="21"/>
              </w:rPr>
              <w:t>支持</w:t>
            </w:r>
            <w:r>
              <w:rPr>
                <w:rFonts w:hint="eastAsia" w:ascii="宋体" w:hAnsi="宋体" w:eastAsia="宋体" w:cs="宋体"/>
                <w:spacing w:val="-49"/>
                <w:sz w:val="21"/>
                <w:szCs w:val="21"/>
              </w:rPr>
              <w:t xml:space="preserve"> </w:t>
            </w:r>
            <w:r>
              <w:rPr>
                <w:rFonts w:hint="eastAsia" w:ascii="宋体" w:hAnsi="宋体" w:eastAsia="宋体" w:cs="宋体"/>
                <w:sz w:val="21"/>
                <w:szCs w:val="21"/>
              </w:rPr>
              <w:t>Bluetooth4.0</w:t>
            </w:r>
            <w:r>
              <w:rPr>
                <w:rFonts w:hint="eastAsia" w:ascii="宋体" w:hAnsi="宋体" w:eastAsia="宋体" w:cs="宋体"/>
                <w:spacing w:val="-45"/>
                <w:sz w:val="21"/>
                <w:szCs w:val="21"/>
              </w:rPr>
              <w:t xml:space="preserve"> </w:t>
            </w:r>
            <w:r>
              <w:rPr>
                <w:rFonts w:hint="eastAsia" w:ascii="宋体" w:hAnsi="宋体" w:eastAsia="宋体" w:cs="宋体"/>
                <w:sz w:val="21"/>
                <w:szCs w:val="21"/>
              </w:rPr>
              <w:t>及以上，支持</w:t>
            </w:r>
            <w:r>
              <w:rPr>
                <w:rFonts w:hint="eastAsia" w:ascii="宋体" w:hAnsi="宋体" w:eastAsia="宋体" w:cs="宋体"/>
                <w:sz w:val="21"/>
                <w:szCs w:val="21"/>
                <w:lang w:eastAsia="zh-CN"/>
              </w:rPr>
              <w:t>WiFi</w:t>
            </w:r>
            <w:r>
              <w:rPr>
                <w:rFonts w:hint="eastAsia" w:ascii="宋体" w:hAnsi="宋体" w:eastAsia="宋体" w:cs="宋体"/>
                <w:spacing w:val="-43"/>
                <w:sz w:val="21"/>
                <w:szCs w:val="21"/>
              </w:rPr>
              <w:t xml:space="preserve"> </w:t>
            </w:r>
            <w:r>
              <w:rPr>
                <w:rFonts w:hint="eastAsia" w:ascii="宋体" w:hAnsi="宋体" w:eastAsia="宋体" w:cs="宋体"/>
                <w:sz w:val="21"/>
                <w:szCs w:val="21"/>
              </w:rPr>
              <w:t>和蓝牙可以同</w:t>
            </w:r>
            <w:r>
              <w:rPr>
                <w:rFonts w:hint="eastAsia" w:ascii="宋体" w:hAnsi="宋体" w:eastAsia="宋体" w:cs="宋体"/>
                <w:spacing w:val="-20"/>
                <w:sz w:val="21"/>
                <w:szCs w:val="21"/>
              </w:rPr>
              <w:t>时使用。</w:t>
            </w:r>
          </w:p>
          <w:p w14:paraId="70F4E0E5">
            <w:pPr>
              <w:pStyle w:val="6"/>
              <w:spacing w:before="90" w:line="408" w:lineRule="auto"/>
              <w:ind w:left="110" w:right="190" w:firstLine="6"/>
              <w:rPr>
                <w:rFonts w:hint="eastAsia" w:ascii="宋体" w:hAnsi="宋体" w:eastAsia="宋体" w:cs="宋体"/>
                <w:sz w:val="21"/>
                <w:szCs w:val="21"/>
              </w:rPr>
            </w:pPr>
            <w:r>
              <w:rPr>
                <w:rFonts w:hint="eastAsia" w:ascii="宋体" w:hAnsi="宋体" w:eastAsia="宋体" w:cs="宋体"/>
                <w:spacing w:val="-4"/>
                <w:sz w:val="21"/>
                <w:szCs w:val="21"/>
              </w:rPr>
              <w:t>3.独立非外扩展的电脑接口≥2xUSB2.0，3xUSB3.0/1xHDMI/1xRJ45。4.支持 4K60HZ。</w:t>
            </w:r>
          </w:p>
        </w:tc>
      </w:tr>
      <w:tr w14:paraId="6A863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0" w:hRule="atLeast"/>
        </w:trPr>
        <w:tc>
          <w:tcPr>
            <w:tcW w:w="645" w:type="dxa"/>
            <w:vAlign w:val="top"/>
          </w:tcPr>
          <w:p w14:paraId="5477BD85">
            <w:pPr>
              <w:spacing w:line="274" w:lineRule="auto"/>
              <w:rPr>
                <w:rFonts w:hint="eastAsia" w:ascii="宋体" w:hAnsi="宋体" w:eastAsia="宋体" w:cs="宋体"/>
                <w:sz w:val="21"/>
                <w:szCs w:val="21"/>
              </w:rPr>
            </w:pPr>
          </w:p>
          <w:p w14:paraId="58B618CD">
            <w:pPr>
              <w:spacing w:line="274" w:lineRule="auto"/>
              <w:rPr>
                <w:rFonts w:hint="eastAsia" w:ascii="宋体" w:hAnsi="宋体" w:eastAsia="宋体" w:cs="宋体"/>
                <w:sz w:val="21"/>
                <w:szCs w:val="21"/>
              </w:rPr>
            </w:pPr>
          </w:p>
          <w:p w14:paraId="3B61A636">
            <w:pPr>
              <w:spacing w:line="274" w:lineRule="auto"/>
              <w:rPr>
                <w:rFonts w:hint="eastAsia" w:ascii="宋体" w:hAnsi="宋体" w:eastAsia="宋体" w:cs="宋体"/>
                <w:sz w:val="21"/>
                <w:szCs w:val="21"/>
              </w:rPr>
            </w:pPr>
          </w:p>
          <w:p w14:paraId="7C2BE014">
            <w:pPr>
              <w:spacing w:line="274" w:lineRule="auto"/>
              <w:rPr>
                <w:rFonts w:hint="eastAsia" w:ascii="宋体" w:hAnsi="宋体" w:eastAsia="宋体" w:cs="宋体"/>
                <w:sz w:val="21"/>
                <w:szCs w:val="21"/>
              </w:rPr>
            </w:pPr>
          </w:p>
          <w:p w14:paraId="170108B4">
            <w:pPr>
              <w:spacing w:line="275" w:lineRule="auto"/>
              <w:rPr>
                <w:rFonts w:hint="eastAsia" w:ascii="宋体" w:hAnsi="宋体" w:eastAsia="宋体" w:cs="宋体"/>
                <w:sz w:val="21"/>
                <w:szCs w:val="21"/>
              </w:rPr>
            </w:pPr>
          </w:p>
          <w:p w14:paraId="62B53A63">
            <w:pPr>
              <w:spacing w:line="275" w:lineRule="auto"/>
              <w:rPr>
                <w:rFonts w:hint="eastAsia" w:ascii="宋体" w:hAnsi="宋体" w:eastAsia="宋体" w:cs="宋体"/>
                <w:sz w:val="21"/>
                <w:szCs w:val="21"/>
              </w:rPr>
            </w:pPr>
          </w:p>
          <w:p w14:paraId="3B2114CD">
            <w:pPr>
              <w:pStyle w:val="6"/>
              <w:spacing w:before="68" w:line="182" w:lineRule="auto"/>
              <w:ind w:left="278"/>
              <w:rPr>
                <w:rFonts w:hint="eastAsia" w:ascii="宋体" w:hAnsi="宋体" w:eastAsia="宋体" w:cs="宋体"/>
                <w:sz w:val="21"/>
                <w:szCs w:val="21"/>
              </w:rPr>
            </w:pPr>
            <w:r>
              <w:rPr>
                <w:rFonts w:hint="eastAsia" w:ascii="宋体" w:hAnsi="宋体" w:eastAsia="宋体" w:cs="宋体"/>
                <w:sz w:val="21"/>
                <w:szCs w:val="21"/>
              </w:rPr>
              <w:t>3</w:t>
            </w:r>
          </w:p>
        </w:tc>
        <w:tc>
          <w:tcPr>
            <w:tcW w:w="1101" w:type="dxa"/>
            <w:vAlign w:val="top"/>
          </w:tcPr>
          <w:p w14:paraId="0AEB7008">
            <w:pPr>
              <w:spacing w:line="272" w:lineRule="auto"/>
              <w:rPr>
                <w:rFonts w:hint="eastAsia" w:ascii="宋体" w:hAnsi="宋体" w:eastAsia="宋体" w:cs="宋体"/>
                <w:sz w:val="21"/>
                <w:szCs w:val="21"/>
              </w:rPr>
            </w:pPr>
          </w:p>
          <w:p w14:paraId="43239154">
            <w:pPr>
              <w:spacing w:line="272" w:lineRule="auto"/>
              <w:rPr>
                <w:rFonts w:hint="eastAsia" w:ascii="宋体" w:hAnsi="宋体" w:eastAsia="宋体" w:cs="宋体"/>
                <w:sz w:val="21"/>
                <w:szCs w:val="21"/>
              </w:rPr>
            </w:pPr>
          </w:p>
          <w:p w14:paraId="6E1CCA85">
            <w:pPr>
              <w:spacing w:line="272" w:lineRule="auto"/>
              <w:rPr>
                <w:rFonts w:hint="eastAsia" w:ascii="宋体" w:hAnsi="宋体" w:eastAsia="宋体" w:cs="宋体"/>
                <w:sz w:val="21"/>
                <w:szCs w:val="21"/>
              </w:rPr>
            </w:pPr>
          </w:p>
          <w:p w14:paraId="467C8FCC">
            <w:pPr>
              <w:spacing w:line="272" w:lineRule="auto"/>
              <w:rPr>
                <w:rFonts w:hint="eastAsia" w:ascii="宋体" w:hAnsi="宋体" w:eastAsia="宋体" w:cs="宋体"/>
                <w:sz w:val="21"/>
                <w:szCs w:val="21"/>
              </w:rPr>
            </w:pPr>
          </w:p>
          <w:p w14:paraId="4ECC3874">
            <w:pPr>
              <w:spacing w:line="272" w:lineRule="auto"/>
              <w:rPr>
                <w:rFonts w:hint="eastAsia" w:ascii="宋体" w:hAnsi="宋体" w:eastAsia="宋体" w:cs="宋体"/>
                <w:sz w:val="21"/>
                <w:szCs w:val="21"/>
              </w:rPr>
            </w:pPr>
          </w:p>
          <w:p w14:paraId="7A122E53">
            <w:pPr>
              <w:spacing w:line="272" w:lineRule="auto"/>
              <w:rPr>
                <w:rFonts w:hint="eastAsia" w:ascii="宋体" w:hAnsi="宋体" w:eastAsia="宋体" w:cs="宋体"/>
                <w:sz w:val="21"/>
                <w:szCs w:val="21"/>
              </w:rPr>
            </w:pPr>
          </w:p>
          <w:p w14:paraId="24FFC839">
            <w:pPr>
              <w:pStyle w:val="6"/>
              <w:spacing w:before="69" w:line="221" w:lineRule="auto"/>
              <w:ind w:left="132"/>
              <w:rPr>
                <w:rFonts w:hint="eastAsia" w:ascii="宋体" w:hAnsi="宋体" w:eastAsia="宋体" w:cs="宋体"/>
                <w:sz w:val="21"/>
                <w:szCs w:val="21"/>
              </w:rPr>
            </w:pPr>
            <w:r>
              <w:rPr>
                <w:rFonts w:hint="eastAsia" w:ascii="宋体" w:hAnsi="宋体" w:eastAsia="宋体" w:cs="宋体"/>
                <w:spacing w:val="-1"/>
                <w:sz w:val="21"/>
                <w:szCs w:val="21"/>
              </w:rPr>
              <w:t>视频展台</w:t>
            </w:r>
          </w:p>
        </w:tc>
        <w:tc>
          <w:tcPr>
            <w:tcW w:w="6859" w:type="dxa"/>
            <w:vAlign w:val="top"/>
          </w:tcPr>
          <w:p w14:paraId="74949445">
            <w:pPr>
              <w:pStyle w:val="6"/>
              <w:spacing w:before="133" w:line="398" w:lineRule="auto"/>
              <w:ind w:left="121" w:right="95" w:hanging="3"/>
              <w:rPr>
                <w:spacing w:val="0"/>
                <w:sz w:val="21"/>
              </w:rPr>
            </w:pPr>
            <w:r>
              <w:rPr>
                <w:spacing w:val="0"/>
                <w:sz w:val="21"/>
              </w:rPr>
              <w:t>1.视频展台具备有线和无线两种模式。</w:t>
            </w:r>
          </w:p>
          <w:p w14:paraId="3DE2EB48">
            <w:pPr>
              <w:pStyle w:val="6"/>
              <w:spacing w:before="133" w:line="398" w:lineRule="auto"/>
              <w:ind w:left="121" w:right="95" w:hanging="3"/>
              <w:rPr>
                <w:spacing w:val="0"/>
                <w:sz w:val="21"/>
              </w:rPr>
            </w:pPr>
            <w:r>
              <w:rPr>
                <w:spacing w:val="0"/>
                <w:sz w:val="21"/>
              </w:rPr>
              <w:t>2.视频展台摄像头臂上下可在0-90°任意位置弯折悬停、前后可180°旋转，可移动式设计，能俯拍作业，水平拍摄，手持拍摄。</w:t>
            </w:r>
          </w:p>
          <w:p w14:paraId="3207AB53">
            <w:pPr>
              <w:pStyle w:val="6"/>
              <w:spacing w:before="133" w:line="398" w:lineRule="auto"/>
              <w:ind w:left="121" w:right="95" w:hanging="3"/>
              <w:rPr>
                <w:spacing w:val="0"/>
                <w:sz w:val="21"/>
              </w:rPr>
            </w:pPr>
            <w:r>
              <w:rPr>
                <w:spacing w:val="0"/>
                <w:sz w:val="21"/>
              </w:rPr>
              <w:t>3.支持 5Gwifi 无线传输。采用不小于 1300W 像素自动对焦摄像头，支持4K 超高清实时视频流传输。</w:t>
            </w:r>
          </w:p>
          <w:p w14:paraId="746C63D5">
            <w:pPr>
              <w:pStyle w:val="6"/>
              <w:spacing w:before="92" w:line="378" w:lineRule="auto"/>
              <w:ind w:left="111" w:right="102"/>
              <w:rPr>
                <w:rFonts w:hint="eastAsia" w:ascii="宋体" w:hAnsi="宋体" w:eastAsia="宋体" w:cs="宋体"/>
                <w:sz w:val="21"/>
                <w:szCs w:val="21"/>
              </w:rPr>
            </w:pPr>
            <w:r>
              <w:rPr>
                <w:spacing w:val="0"/>
                <w:sz w:val="21"/>
              </w:rPr>
              <w:t>4.设备内置锂电池，可满足 4 小时不间断工作使用，视频展台支持 5V2A快速充电，配备电源适配器。</w:t>
            </w:r>
          </w:p>
        </w:tc>
      </w:tr>
      <w:tr w14:paraId="7533A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3" w:hRule="atLeast"/>
        </w:trPr>
        <w:tc>
          <w:tcPr>
            <w:tcW w:w="645" w:type="dxa"/>
            <w:vAlign w:val="top"/>
          </w:tcPr>
          <w:p w14:paraId="0AE61B0B">
            <w:pPr>
              <w:spacing w:line="263" w:lineRule="auto"/>
              <w:rPr>
                <w:rFonts w:hint="eastAsia" w:ascii="宋体" w:hAnsi="宋体" w:eastAsia="宋体" w:cs="宋体"/>
                <w:sz w:val="21"/>
                <w:szCs w:val="21"/>
              </w:rPr>
            </w:pPr>
          </w:p>
          <w:p w14:paraId="754FD745">
            <w:pPr>
              <w:spacing w:line="263" w:lineRule="auto"/>
              <w:rPr>
                <w:rFonts w:hint="eastAsia" w:ascii="宋体" w:hAnsi="宋体" w:eastAsia="宋体" w:cs="宋体"/>
                <w:sz w:val="21"/>
                <w:szCs w:val="21"/>
              </w:rPr>
            </w:pPr>
          </w:p>
          <w:p w14:paraId="4DCD49AF">
            <w:pPr>
              <w:spacing w:line="264" w:lineRule="auto"/>
              <w:rPr>
                <w:rFonts w:hint="eastAsia" w:ascii="宋体" w:hAnsi="宋体" w:eastAsia="宋体" w:cs="宋体"/>
                <w:sz w:val="21"/>
                <w:szCs w:val="21"/>
              </w:rPr>
            </w:pPr>
          </w:p>
          <w:p w14:paraId="42808C24">
            <w:pPr>
              <w:spacing w:line="264" w:lineRule="auto"/>
              <w:rPr>
                <w:rFonts w:hint="eastAsia" w:ascii="宋体" w:hAnsi="宋体" w:eastAsia="宋体" w:cs="宋体"/>
                <w:sz w:val="21"/>
                <w:szCs w:val="21"/>
              </w:rPr>
            </w:pPr>
          </w:p>
          <w:p w14:paraId="260379A3">
            <w:pPr>
              <w:spacing w:line="264" w:lineRule="auto"/>
              <w:rPr>
                <w:rFonts w:hint="eastAsia" w:ascii="宋体" w:hAnsi="宋体" w:eastAsia="宋体" w:cs="宋体"/>
                <w:sz w:val="21"/>
                <w:szCs w:val="21"/>
              </w:rPr>
            </w:pPr>
          </w:p>
          <w:p w14:paraId="730B6407">
            <w:pPr>
              <w:spacing w:line="264" w:lineRule="auto"/>
              <w:rPr>
                <w:rFonts w:hint="eastAsia" w:ascii="宋体" w:hAnsi="宋体" w:eastAsia="宋体" w:cs="宋体"/>
                <w:sz w:val="21"/>
                <w:szCs w:val="21"/>
              </w:rPr>
            </w:pPr>
          </w:p>
          <w:p w14:paraId="3CF72022">
            <w:pPr>
              <w:spacing w:line="264" w:lineRule="auto"/>
              <w:rPr>
                <w:rFonts w:hint="eastAsia" w:ascii="宋体" w:hAnsi="宋体" w:eastAsia="宋体" w:cs="宋体"/>
                <w:sz w:val="21"/>
                <w:szCs w:val="21"/>
              </w:rPr>
            </w:pPr>
          </w:p>
          <w:p w14:paraId="5B333194">
            <w:pPr>
              <w:spacing w:line="264" w:lineRule="auto"/>
              <w:rPr>
                <w:rFonts w:hint="eastAsia" w:ascii="宋体" w:hAnsi="宋体" w:eastAsia="宋体" w:cs="宋体"/>
                <w:sz w:val="21"/>
                <w:szCs w:val="21"/>
              </w:rPr>
            </w:pPr>
          </w:p>
          <w:p w14:paraId="776235B2">
            <w:pPr>
              <w:spacing w:line="264" w:lineRule="auto"/>
              <w:rPr>
                <w:rFonts w:hint="eastAsia" w:ascii="宋体" w:hAnsi="宋体" w:eastAsia="宋体" w:cs="宋体"/>
                <w:sz w:val="21"/>
                <w:szCs w:val="21"/>
              </w:rPr>
            </w:pPr>
          </w:p>
          <w:p w14:paraId="63803E50">
            <w:pPr>
              <w:pStyle w:val="6"/>
              <w:spacing w:before="69" w:line="182" w:lineRule="auto"/>
              <w:ind w:left="273"/>
              <w:rPr>
                <w:rFonts w:hint="eastAsia" w:ascii="宋体" w:hAnsi="宋体" w:eastAsia="宋体" w:cs="宋体"/>
                <w:sz w:val="21"/>
                <w:szCs w:val="21"/>
              </w:rPr>
            </w:pPr>
            <w:r>
              <w:rPr>
                <w:rFonts w:hint="eastAsia" w:ascii="宋体" w:hAnsi="宋体" w:eastAsia="宋体" w:cs="宋体"/>
                <w:sz w:val="21"/>
                <w:szCs w:val="21"/>
              </w:rPr>
              <w:t>4</w:t>
            </w:r>
          </w:p>
        </w:tc>
        <w:tc>
          <w:tcPr>
            <w:tcW w:w="1101" w:type="dxa"/>
            <w:vAlign w:val="top"/>
          </w:tcPr>
          <w:p w14:paraId="367FEBED">
            <w:pPr>
              <w:spacing w:line="262" w:lineRule="auto"/>
              <w:rPr>
                <w:rFonts w:hint="eastAsia" w:ascii="宋体" w:hAnsi="宋体" w:eastAsia="宋体" w:cs="宋体"/>
                <w:sz w:val="21"/>
                <w:szCs w:val="21"/>
              </w:rPr>
            </w:pPr>
          </w:p>
          <w:p w14:paraId="4C4CB383">
            <w:pPr>
              <w:spacing w:line="262" w:lineRule="auto"/>
              <w:rPr>
                <w:rFonts w:hint="eastAsia" w:ascii="宋体" w:hAnsi="宋体" w:eastAsia="宋体" w:cs="宋体"/>
                <w:sz w:val="21"/>
                <w:szCs w:val="21"/>
              </w:rPr>
            </w:pPr>
          </w:p>
          <w:p w14:paraId="153B7DD3">
            <w:pPr>
              <w:spacing w:line="262" w:lineRule="auto"/>
              <w:rPr>
                <w:rFonts w:hint="eastAsia" w:ascii="宋体" w:hAnsi="宋体" w:eastAsia="宋体" w:cs="宋体"/>
                <w:sz w:val="21"/>
                <w:szCs w:val="21"/>
              </w:rPr>
            </w:pPr>
          </w:p>
          <w:p w14:paraId="520B4352">
            <w:pPr>
              <w:spacing w:line="262" w:lineRule="auto"/>
              <w:rPr>
                <w:rFonts w:hint="eastAsia" w:ascii="宋体" w:hAnsi="宋体" w:eastAsia="宋体" w:cs="宋体"/>
                <w:sz w:val="21"/>
                <w:szCs w:val="21"/>
              </w:rPr>
            </w:pPr>
          </w:p>
          <w:p w14:paraId="6729ED33">
            <w:pPr>
              <w:spacing w:line="262" w:lineRule="auto"/>
              <w:rPr>
                <w:rFonts w:hint="eastAsia" w:ascii="宋体" w:hAnsi="宋体" w:eastAsia="宋体" w:cs="宋体"/>
                <w:sz w:val="21"/>
                <w:szCs w:val="21"/>
              </w:rPr>
            </w:pPr>
          </w:p>
          <w:p w14:paraId="5E9CDDD5">
            <w:pPr>
              <w:spacing w:line="262" w:lineRule="auto"/>
              <w:rPr>
                <w:rFonts w:hint="eastAsia" w:ascii="宋体" w:hAnsi="宋体" w:eastAsia="宋体" w:cs="宋体"/>
                <w:sz w:val="21"/>
                <w:szCs w:val="21"/>
              </w:rPr>
            </w:pPr>
          </w:p>
          <w:p w14:paraId="290AA2FB">
            <w:pPr>
              <w:spacing w:line="263" w:lineRule="auto"/>
              <w:rPr>
                <w:rFonts w:hint="eastAsia" w:ascii="宋体" w:hAnsi="宋体" w:eastAsia="宋体" w:cs="宋体"/>
                <w:sz w:val="21"/>
                <w:szCs w:val="21"/>
              </w:rPr>
            </w:pPr>
          </w:p>
          <w:p w14:paraId="404192D0">
            <w:pPr>
              <w:spacing w:line="263" w:lineRule="auto"/>
              <w:rPr>
                <w:rFonts w:hint="eastAsia" w:ascii="宋体" w:hAnsi="宋体" w:eastAsia="宋体" w:cs="宋体"/>
                <w:sz w:val="21"/>
                <w:szCs w:val="21"/>
              </w:rPr>
            </w:pPr>
          </w:p>
          <w:p w14:paraId="706252BA">
            <w:pPr>
              <w:spacing w:line="263" w:lineRule="auto"/>
              <w:rPr>
                <w:rFonts w:hint="eastAsia" w:ascii="宋体" w:hAnsi="宋体" w:eastAsia="宋体" w:cs="宋体"/>
                <w:sz w:val="21"/>
                <w:szCs w:val="21"/>
              </w:rPr>
            </w:pPr>
          </w:p>
          <w:p w14:paraId="504B575A">
            <w:pPr>
              <w:pStyle w:val="6"/>
              <w:spacing w:before="68" w:line="221" w:lineRule="auto"/>
              <w:ind w:left="129"/>
              <w:rPr>
                <w:rFonts w:hint="eastAsia" w:ascii="宋体" w:hAnsi="宋体" w:eastAsia="宋体" w:cs="宋体"/>
                <w:sz w:val="21"/>
                <w:szCs w:val="21"/>
              </w:rPr>
            </w:pPr>
            <w:r>
              <w:rPr>
                <w:rFonts w:hint="eastAsia" w:ascii="宋体" w:hAnsi="宋体" w:eastAsia="宋体" w:cs="宋体"/>
                <w:spacing w:val="-1"/>
                <w:sz w:val="21"/>
                <w:szCs w:val="21"/>
              </w:rPr>
              <w:t>有源音箱</w:t>
            </w:r>
          </w:p>
        </w:tc>
        <w:tc>
          <w:tcPr>
            <w:tcW w:w="6859" w:type="dxa"/>
            <w:vAlign w:val="top"/>
          </w:tcPr>
          <w:p w14:paraId="332F9674">
            <w:pPr>
              <w:pStyle w:val="6"/>
              <w:spacing w:before="189" w:line="398" w:lineRule="auto"/>
              <w:ind w:left="114" w:right="110" w:firstLine="13"/>
              <w:rPr>
                <w:rFonts w:hint="eastAsia" w:ascii="宋体" w:hAnsi="宋体" w:eastAsia="宋体" w:cs="宋体"/>
                <w:sz w:val="21"/>
                <w:szCs w:val="21"/>
              </w:rPr>
            </w:pPr>
            <w:r>
              <w:rPr>
                <w:rFonts w:hint="eastAsia" w:ascii="宋体" w:hAnsi="宋体" w:eastAsia="宋体" w:cs="宋体"/>
                <w:spacing w:val="-10"/>
                <w:sz w:val="21"/>
                <w:szCs w:val="21"/>
              </w:rPr>
              <w:t>1.采用功放与有源音箱一体化设计，内置麦克风无线接收模块，音箱采</w:t>
            </w:r>
            <w:r>
              <w:rPr>
                <w:rFonts w:hint="eastAsia" w:ascii="宋体" w:hAnsi="宋体" w:eastAsia="宋体" w:cs="宋体"/>
                <w:spacing w:val="1"/>
                <w:sz w:val="21"/>
                <w:szCs w:val="21"/>
              </w:rPr>
              <w:t>取白色外观设计。输出额定功率：</w:t>
            </w:r>
            <w:r>
              <w:rPr>
                <w:rFonts w:hint="eastAsia" w:ascii="宋体" w:hAnsi="宋体" w:eastAsia="宋体" w:cs="宋体"/>
                <w:spacing w:val="-71"/>
                <w:sz w:val="21"/>
                <w:szCs w:val="21"/>
              </w:rPr>
              <w:t xml:space="preserve"> </w:t>
            </w:r>
            <w:r>
              <w:rPr>
                <w:rFonts w:hint="eastAsia" w:ascii="宋体" w:hAnsi="宋体" w:eastAsia="宋体" w:cs="宋体"/>
                <w:spacing w:val="1"/>
                <w:sz w:val="21"/>
                <w:szCs w:val="21"/>
              </w:rPr>
              <w:t>≥30W，喇叭单元尺寸≥5</w:t>
            </w:r>
            <w:r>
              <w:rPr>
                <w:rFonts w:hint="eastAsia" w:ascii="宋体" w:hAnsi="宋体" w:eastAsia="宋体" w:cs="宋体"/>
                <w:spacing w:val="-40"/>
                <w:sz w:val="21"/>
                <w:szCs w:val="21"/>
              </w:rPr>
              <w:t xml:space="preserve"> </w:t>
            </w:r>
            <w:r>
              <w:rPr>
                <w:rFonts w:hint="eastAsia" w:ascii="宋体" w:hAnsi="宋体" w:eastAsia="宋体" w:cs="宋体"/>
                <w:spacing w:val="1"/>
                <w:sz w:val="21"/>
                <w:szCs w:val="21"/>
              </w:rPr>
              <w:t>寸。</w:t>
            </w:r>
          </w:p>
          <w:p w14:paraId="30FA791F">
            <w:pPr>
              <w:pStyle w:val="6"/>
              <w:spacing w:before="91" w:line="398" w:lineRule="auto"/>
              <w:ind w:left="107" w:right="100" w:firstLine="7"/>
              <w:rPr>
                <w:rFonts w:hint="eastAsia" w:ascii="宋体" w:hAnsi="宋体" w:eastAsia="宋体" w:cs="宋体"/>
                <w:sz w:val="21"/>
                <w:szCs w:val="21"/>
              </w:rPr>
            </w:pPr>
            <w:r>
              <w:rPr>
                <w:rFonts w:hint="eastAsia" w:ascii="宋体" w:hAnsi="宋体" w:eastAsia="宋体" w:cs="宋体"/>
                <w:spacing w:val="-11"/>
                <w:sz w:val="21"/>
                <w:szCs w:val="21"/>
              </w:rPr>
              <w:t>2.至少具备</w:t>
            </w:r>
            <w:r>
              <w:rPr>
                <w:rFonts w:hint="eastAsia" w:ascii="宋体" w:hAnsi="宋体" w:eastAsia="宋体" w:cs="宋体"/>
                <w:spacing w:val="-43"/>
                <w:sz w:val="21"/>
                <w:szCs w:val="21"/>
              </w:rPr>
              <w:t xml:space="preserve"> </w:t>
            </w:r>
            <w:r>
              <w:rPr>
                <w:rFonts w:hint="eastAsia" w:ascii="宋体" w:hAnsi="宋体" w:eastAsia="宋体" w:cs="宋体"/>
                <w:spacing w:val="-11"/>
                <w:sz w:val="21"/>
                <w:szCs w:val="21"/>
              </w:rPr>
              <w:t>1</w:t>
            </w:r>
            <w:r>
              <w:rPr>
                <w:rFonts w:hint="eastAsia" w:ascii="宋体" w:hAnsi="宋体" w:eastAsia="宋体" w:cs="宋体"/>
                <w:spacing w:val="-59"/>
                <w:sz w:val="21"/>
                <w:szCs w:val="21"/>
              </w:rPr>
              <w:t xml:space="preserve"> </w:t>
            </w:r>
            <w:r>
              <w:rPr>
                <w:rFonts w:hint="eastAsia" w:ascii="宋体" w:hAnsi="宋体" w:eastAsia="宋体" w:cs="宋体"/>
                <w:spacing w:val="-11"/>
                <w:sz w:val="21"/>
                <w:szCs w:val="21"/>
              </w:rPr>
              <w:t>路电源开关、1</w:t>
            </w:r>
            <w:r>
              <w:rPr>
                <w:rFonts w:hint="eastAsia" w:ascii="宋体" w:hAnsi="宋体" w:eastAsia="宋体" w:cs="宋体"/>
                <w:spacing w:val="-59"/>
                <w:sz w:val="21"/>
                <w:szCs w:val="21"/>
              </w:rPr>
              <w:t xml:space="preserve"> </w:t>
            </w:r>
            <w:r>
              <w:rPr>
                <w:rFonts w:hint="eastAsia" w:ascii="宋体" w:hAnsi="宋体" w:eastAsia="宋体" w:cs="宋体"/>
                <w:spacing w:val="-11"/>
                <w:sz w:val="21"/>
                <w:szCs w:val="21"/>
              </w:rPr>
              <w:t>路</w:t>
            </w:r>
            <w:r>
              <w:rPr>
                <w:rFonts w:hint="eastAsia" w:ascii="宋体" w:hAnsi="宋体" w:eastAsia="宋体" w:cs="宋体"/>
                <w:spacing w:val="-11"/>
                <w:sz w:val="21"/>
                <w:szCs w:val="21"/>
                <w:lang w:eastAsia="zh-CN"/>
              </w:rPr>
              <w:t>Audio-in</w:t>
            </w:r>
            <w:r>
              <w:rPr>
                <w:rFonts w:hint="eastAsia" w:ascii="宋体" w:hAnsi="宋体" w:eastAsia="宋体" w:cs="宋体"/>
                <w:spacing w:val="-11"/>
                <w:sz w:val="21"/>
                <w:szCs w:val="21"/>
              </w:rPr>
              <w:t>、1</w:t>
            </w:r>
            <w:r>
              <w:rPr>
                <w:rFonts w:hint="eastAsia" w:ascii="宋体" w:hAnsi="宋体" w:eastAsia="宋体" w:cs="宋体"/>
                <w:spacing w:val="-59"/>
                <w:sz w:val="21"/>
                <w:szCs w:val="21"/>
              </w:rPr>
              <w:t xml:space="preserve"> </w:t>
            </w:r>
            <w:r>
              <w:rPr>
                <w:rFonts w:hint="eastAsia" w:ascii="宋体" w:hAnsi="宋体" w:eastAsia="宋体" w:cs="宋体"/>
                <w:spacing w:val="-11"/>
                <w:sz w:val="21"/>
                <w:szCs w:val="21"/>
              </w:rPr>
              <w:t>路</w:t>
            </w:r>
            <w:r>
              <w:rPr>
                <w:rFonts w:hint="eastAsia" w:ascii="宋体" w:hAnsi="宋体" w:eastAsia="宋体" w:cs="宋体"/>
                <w:spacing w:val="-11"/>
                <w:sz w:val="21"/>
                <w:szCs w:val="21"/>
                <w:lang w:eastAsia="zh-CN"/>
              </w:rPr>
              <w:t>Audio-out</w:t>
            </w:r>
            <w:r>
              <w:rPr>
                <w:rFonts w:hint="eastAsia" w:ascii="宋体" w:hAnsi="宋体" w:eastAsia="宋体" w:cs="宋体"/>
                <w:spacing w:val="-11"/>
                <w:sz w:val="21"/>
                <w:szCs w:val="21"/>
              </w:rPr>
              <w:t>、1</w:t>
            </w:r>
            <w:r>
              <w:rPr>
                <w:rFonts w:hint="eastAsia" w:ascii="宋体" w:hAnsi="宋体" w:eastAsia="宋体" w:cs="宋体"/>
                <w:spacing w:val="-59"/>
                <w:sz w:val="21"/>
                <w:szCs w:val="21"/>
              </w:rPr>
              <w:t xml:space="preserve"> </w:t>
            </w:r>
            <w:r>
              <w:rPr>
                <w:rFonts w:hint="eastAsia" w:ascii="宋体" w:hAnsi="宋体" w:eastAsia="宋体" w:cs="宋体"/>
                <w:spacing w:val="-11"/>
                <w:sz w:val="21"/>
                <w:szCs w:val="21"/>
              </w:rPr>
              <w:t>路</w:t>
            </w:r>
            <w:r>
              <w:rPr>
                <w:rFonts w:hint="eastAsia" w:ascii="宋体" w:hAnsi="宋体" w:eastAsia="宋体" w:cs="宋体"/>
                <w:spacing w:val="-11"/>
                <w:sz w:val="21"/>
                <w:szCs w:val="21"/>
                <w:lang w:eastAsia="zh-CN"/>
              </w:rPr>
              <w:t>Mic-in</w:t>
            </w:r>
            <w:r>
              <w:rPr>
                <w:rFonts w:hint="eastAsia" w:ascii="宋体" w:hAnsi="宋体" w:eastAsia="宋体" w:cs="宋体"/>
                <w:spacing w:val="-11"/>
                <w:sz w:val="21"/>
                <w:szCs w:val="21"/>
              </w:rPr>
              <w:t>、1</w:t>
            </w:r>
            <w:r>
              <w:rPr>
                <w:rFonts w:hint="eastAsia" w:ascii="宋体" w:hAnsi="宋体" w:eastAsia="宋体" w:cs="宋体"/>
                <w:spacing w:val="-50"/>
                <w:sz w:val="21"/>
                <w:szCs w:val="21"/>
              </w:rPr>
              <w:t xml:space="preserve"> </w:t>
            </w:r>
            <w:r>
              <w:rPr>
                <w:rFonts w:hint="eastAsia" w:ascii="宋体" w:hAnsi="宋体" w:eastAsia="宋体" w:cs="宋体"/>
                <w:spacing w:val="-11"/>
                <w:sz w:val="21"/>
                <w:szCs w:val="21"/>
              </w:rPr>
              <w:t>路</w:t>
            </w:r>
            <w:r>
              <w:rPr>
                <w:rFonts w:hint="eastAsia" w:ascii="宋体" w:hAnsi="宋体" w:eastAsia="宋体" w:cs="宋体"/>
                <w:spacing w:val="-6"/>
                <w:sz w:val="21"/>
                <w:szCs w:val="21"/>
              </w:rPr>
              <w:t>USB</w:t>
            </w:r>
            <w:r>
              <w:rPr>
                <w:rFonts w:hint="eastAsia" w:ascii="宋体" w:hAnsi="宋体" w:eastAsia="宋体" w:cs="宋体"/>
                <w:spacing w:val="-52"/>
                <w:sz w:val="21"/>
                <w:szCs w:val="21"/>
              </w:rPr>
              <w:t xml:space="preserve"> </w:t>
            </w:r>
            <w:r>
              <w:rPr>
                <w:rFonts w:hint="eastAsia" w:ascii="宋体" w:hAnsi="宋体" w:eastAsia="宋体" w:cs="宋体"/>
                <w:spacing w:val="-6"/>
                <w:sz w:val="21"/>
                <w:szCs w:val="21"/>
              </w:rPr>
              <w:t>接口。USB</w:t>
            </w:r>
            <w:r>
              <w:rPr>
                <w:rFonts w:hint="eastAsia" w:ascii="宋体" w:hAnsi="宋体" w:eastAsia="宋体" w:cs="宋体"/>
                <w:spacing w:val="-52"/>
                <w:sz w:val="21"/>
                <w:szCs w:val="21"/>
              </w:rPr>
              <w:t xml:space="preserve"> </w:t>
            </w:r>
            <w:r>
              <w:rPr>
                <w:rFonts w:hint="eastAsia" w:ascii="宋体" w:hAnsi="宋体" w:eastAsia="宋体" w:cs="宋体"/>
                <w:spacing w:val="-6"/>
                <w:sz w:val="21"/>
                <w:szCs w:val="21"/>
              </w:rPr>
              <w:t>接口可外接</w:t>
            </w:r>
            <w:r>
              <w:rPr>
                <w:rFonts w:hint="eastAsia" w:ascii="宋体" w:hAnsi="宋体" w:eastAsia="宋体" w:cs="宋体"/>
                <w:spacing w:val="-58"/>
                <w:sz w:val="21"/>
                <w:szCs w:val="21"/>
              </w:rPr>
              <w:t xml:space="preserve"> </w:t>
            </w:r>
            <w:r>
              <w:rPr>
                <w:rFonts w:hint="eastAsia" w:ascii="宋体" w:hAnsi="宋体" w:eastAsia="宋体" w:cs="宋体"/>
                <w:spacing w:val="-6"/>
                <w:sz w:val="21"/>
                <w:szCs w:val="21"/>
              </w:rPr>
              <w:t>U</w:t>
            </w:r>
            <w:r>
              <w:rPr>
                <w:rFonts w:hint="eastAsia" w:ascii="宋体" w:hAnsi="宋体" w:eastAsia="宋体" w:cs="宋体"/>
                <w:spacing w:val="-49"/>
                <w:sz w:val="21"/>
                <w:szCs w:val="21"/>
              </w:rPr>
              <w:t xml:space="preserve"> </w:t>
            </w:r>
            <w:r>
              <w:rPr>
                <w:rFonts w:hint="eastAsia" w:ascii="宋体" w:hAnsi="宋体" w:eastAsia="宋体" w:cs="宋体"/>
                <w:spacing w:val="-6"/>
                <w:sz w:val="21"/>
                <w:szCs w:val="21"/>
              </w:rPr>
              <w:t>盘设备对音箱固件进行升</w:t>
            </w:r>
            <w:r>
              <w:rPr>
                <w:rFonts w:hint="eastAsia" w:ascii="宋体" w:hAnsi="宋体" w:eastAsia="宋体" w:cs="宋体"/>
                <w:spacing w:val="-7"/>
                <w:sz w:val="21"/>
                <w:szCs w:val="21"/>
              </w:rPr>
              <w:t>级。</w:t>
            </w:r>
          </w:p>
          <w:p w14:paraId="29CFDB81">
            <w:pPr>
              <w:pStyle w:val="6"/>
              <w:spacing w:before="89" w:line="403" w:lineRule="auto"/>
              <w:ind w:left="113" w:right="124" w:firstLine="3"/>
              <w:jc w:val="both"/>
              <w:rPr>
                <w:rFonts w:hint="eastAsia" w:ascii="宋体" w:hAnsi="宋体" w:eastAsia="宋体" w:cs="宋体"/>
                <w:sz w:val="21"/>
                <w:szCs w:val="21"/>
              </w:rPr>
            </w:pPr>
            <w:r>
              <w:rPr>
                <w:rFonts w:hint="eastAsia" w:ascii="宋体" w:hAnsi="宋体" w:eastAsia="宋体" w:cs="宋体"/>
                <w:spacing w:val="-7"/>
                <w:sz w:val="21"/>
                <w:szCs w:val="21"/>
              </w:rPr>
              <w:t>3.支持无线麦克风扩音接收，采用</w:t>
            </w:r>
            <w:r>
              <w:rPr>
                <w:rFonts w:hint="eastAsia" w:ascii="宋体" w:hAnsi="宋体" w:eastAsia="宋体" w:cs="宋体"/>
                <w:spacing w:val="-62"/>
                <w:sz w:val="21"/>
                <w:szCs w:val="21"/>
              </w:rPr>
              <w:t xml:space="preserve"> </w:t>
            </w:r>
            <w:r>
              <w:rPr>
                <w:rFonts w:hint="eastAsia" w:ascii="宋体" w:hAnsi="宋体" w:eastAsia="宋体" w:cs="宋体"/>
                <w:spacing w:val="-7"/>
                <w:sz w:val="21"/>
                <w:szCs w:val="21"/>
              </w:rPr>
              <w:t>Wi-Fi</w:t>
            </w:r>
            <w:r>
              <w:rPr>
                <w:rFonts w:hint="eastAsia" w:ascii="宋体" w:hAnsi="宋体" w:eastAsia="宋体" w:cs="宋体"/>
                <w:spacing w:val="-51"/>
                <w:sz w:val="21"/>
                <w:szCs w:val="21"/>
              </w:rPr>
              <w:t xml:space="preserve"> </w:t>
            </w:r>
            <w:r>
              <w:rPr>
                <w:rFonts w:hint="eastAsia" w:ascii="宋体" w:hAnsi="宋体" w:eastAsia="宋体" w:cs="宋体"/>
                <w:spacing w:val="-7"/>
                <w:sz w:val="21"/>
                <w:szCs w:val="21"/>
              </w:rPr>
              <w:t>射频传输，有</w:t>
            </w:r>
            <w:r>
              <w:rPr>
                <w:rFonts w:hint="eastAsia" w:ascii="宋体" w:hAnsi="宋体" w:eastAsia="宋体" w:cs="宋体"/>
                <w:spacing w:val="-8"/>
                <w:sz w:val="21"/>
                <w:szCs w:val="21"/>
              </w:rPr>
              <w:t>效避免环境中</w:t>
            </w:r>
            <w:r>
              <w:rPr>
                <w:rFonts w:hint="eastAsia" w:ascii="宋体" w:hAnsi="宋体" w:eastAsia="宋体" w:cs="宋体"/>
                <w:spacing w:val="-61"/>
                <w:sz w:val="21"/>
                <w:szCs w:val="21"/>
              </w:rPr>
              <w:t xml:space="preserve"> </w:t>
            </w:r>
            <w:r>
              <w:rPr>
                <w:rFonts w:hint="eastAsia" w:ascii="宋体" w:hAnsi="宋体" w:eastAsia="宋体" w:cs="宋体"/>
                <w:spacing w:val="-8"/>
                <w:sz w:val="21"/>
                <w:szCs w:val="21"/>
              </w:rPr>
              <w:t>U</w:t>
            </w:r>
            <w:r>
              <w:rPr>
                <w:rFonts w:hint="eastAsia" w:ascii="宋体" w:hAnsi="宋体" w:eastAsia="宋体" w:cs="宋体"/>
                <w:spacing w:val="-5"/>
                <w:sz w:val="21"/>
                <w:szCs w:val="21"/>
              </w:rPr>
              <w:t>段（700MHz）的信号干扰。配置独立音频数字信号处理芯片，支持啸</w:t>
            </w:r>
            <w:r>
              <w:rPr>
                <w:rFonts w:hint="eastAsia" w:ascii="宋体" w:hAnsi="宋体" w:eastAsia="宋体" w:cs="宋体"/>
                <w:spacing w:val="-3"/>
                <w:sz w:val="21"/>
                <w:szCs w:val="21"/>
              </w:rPr>
              <w:t>叫抑制功能。</w:t>
            </w:r>
          </w:p>
          <w:p w14:paraId="3730788F">
            <w:pPr>
              <w:pStyle w:val="6"/>
              <w:spacing w:before="89" w:line="220" w:lineRule="auto"/>
              <w:ind w:left="111"/>
              <w:rPr>
                <w:rFonts w:hint="eastAsia" w:ascii="宋体" w:hAnsi="宋体" w:eastAsia="宋体" w:cs="宋体"/>
                <w:sz w:val="21"/>
                <w:szCs w:val="21"/>
              </w:rPr>
            </w:pPr>
            <w:r>
              <w:rPr>
                <w:rFonts w:hint="eastAsia" w:ascii="宋体" w:hAnsi="宋体" w:eastAsia="宋体" w:cs="宋体"/>
                <w:spacing w:val="-1"/>
                <w:sz w:val="21"/>
                <w:szCs w:val="21"/>
              </w:rPr>
              <w:t>4.采用红外对码方式连接，可快速完成与教学扩声麦克风对码。</w:t>
            </w:r>
          </w:p>
          <w:p w14:paraId="637639B3">
            <w:pPr>
              <w:pStyle w:val="6"/>
              <w:spacing w:before="278" w:line="377" w:lineRule="auto"/>
              <w:ind w:left="113" w:right="148" w:firstLine="3"/>
              <w:rPr>
                <w:rFonts w:hint="eastAsia" w:ascii="宋体" w:hAnsi="宋体" w:eastAsia="宋体" w:cs="宋体"/>
                <w:sz w:val="21"/>
                <w:szCs w:val="21"/>
              </w:rPr>
            </w:pPr>
            <w:r>
              <w:rPr>
                <w:rFonts w:hint="eastAsia" w:ascii="宋体" w:hAnsi="宋体" w:eastAsia="宋体" w:cs="宋体"/>
                <w:spacing w:val="-7"/>
                <w:sz w:val="21"/>
                <w:szCs w:val="21"/>
              </w:rPr>
              <w:t>5.支持蓝牙无线接收，可分享移动设备上的音频。</w:t>
            </w:r>
            <w:r>
              <w:rPr>
                <w:rFonts w:hint="eastAsia" w:ascii="宋体" w:hAnsi="宋体" w:eastAsia="宋体" w:cs="宋体"/>
                <w:spacing w:val="-8"/>
                <w:sz w:val="21"/>
                <w:szCs w:val="21"/>
              </w:rPr>
              <w:t>支持密码模式，防止学生连接。</w:t>
            </w:r>
          </w:p>
        </w:tc>
      </w:tr>
      <w:tr w14:paraId="57F3F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9" w:hRule="atLeast"/>
        </w:trPr>
        <w:tc>
          <w:tcPr>
            <w:tcW w:w="645" w:type="dxa"/>
            <w:vAlign w:val="top"/>
          </w:tcPr>
          <w:p w14:paraId="09321664">
            <w:pPr>
              <w:spacing w:line="265" w:lineRule="auto"/>
              <w:rPr>
                <w:rFonts w:hint="eastAsia" w:ascii="宋体" w:hAnsi="宋体" w:eastAsia="宋体" w:cs="宋体"/>
                <w:sz w:val="21"/>
                <w:szCs w:val="21"/>
              </w:rPr>
            </w:pPr>
          </w:p>
          <w:p w14:paraId="53F39AE5">
            <w:pPr>
              <w:spacing w:line="265" w:lineRule="auto"/>
              <w:rPr>
                <w:rFonts w:hint="eastAsia" w:ascii="宋体" w:hAnsi="宋体" w:eastAsia="宋体" w:cs="宋体"/>
                <w:sz w:val="21"/>
                <w:szCs w:val="21"/>
              </w:rPr>
            </w:pPr>
          </w:p>
          <w:p w14:paraId="317B77E5">
            <w:pPr>
              <w:spacing w:line="265" w:lineRule="auto"/>
              <w:rPr>
                <w:rFonts w:hint="eastAsia" w:ascii="宋体" w:hAnsi="宋体" w:eastAsia="宋体" w:cs="宋体"/>
                <w:sz w:val="21"/>
                <w:szCs w:val="21"/>
              </w:rPr>
            </w:pPr>
          </w:p>
          <w:p w14:paraId="72FAC216">
            <w:pPr>
              <w:spacing w:line="266" w:lineRule="auto"/>
              <w:rPr>
                <w:rFonts w:hint="eastAsia" w:ascii="宋体" w:hAnsi="宋体" w:eastAsia="宋体" w:cs="宋体"/>
                <w:sz w:val="21"/>
                <w:szCs w:val="21"/>
              </w:rPr>
            </w:pPr>
          </w:p>
          <w:p w14:paraId="333078F9">
            <w:pPr>
              <w:spacing w:line="266" w:lineRule="auto"/>
              <w:rPr>
                <w:rFonts w:hint="eastAsia" w:ascii="宋体" w:hAnsi="宋体" w:eastAsia="宋体" w:cs="宋体"/>
                <w:sz w:val="21"/>
                <w:szCs w:val="21"/>
              </w:rPr>
            </w:pPr>
          </w:p>
          <w:p w14:paraId="7536ADFD">
            <w:pPr>
              <w:spacing w:line="266" w:lineRule="auto"/>
              <w:rPr>
                <w:rFonts w:hint="eastAsia" w:ascii="宋体" w:hAnsi="宋体" w:eastAsia="宋体" w:cs="宋体"/>
                <w:sz w:val="21"/>
                <w:szCs w:val="21"/>
              </w:rPr>
            </w:pPr>
          </w:p>
          <w:p w14:paraId="4D7A9DCB">
            <w:pPr>
              <w:spacing w:line="266" w:lineRule="auto"/>
              <w:rPr>
                <w:rFonts w:hint="eastAsia" w:ascii="宋体" w:hAnsi="宋体" w:eastAsia="宋体" w:cs="宋体"/>
                <w:sz w:val="21"/>
                <w:szCs w:val="21"/>
              </w:rPr>
            </w:pPr>
          </w:p>
          <w:p w14:paraId="169529B1">
            <w:pPr>
              <w:spacing w:line="266" w:lineRule="auto"/>
              <w:rPr>
                <w:rFonts w:hint="eastAsia" w:ascii="宋体" w:hAnsi="宋体" w:eastAsia="宋体" w:cs="宋体"/>
                <w:sz w:val="21"/>
                <w:szCs w:val="21"/>
              </w:rPr>
            </w:pPr>
          </w:p>
          <w:p w14:paraId="5DE7F3BD">
            <w:pPr>
              <w:pStyle w:val="6"/>
              <w:spacing w:before="68" w:line="181" w:lineRule="auto"/>
              <w:ind w:left="293"/>
              <w:rPr>
                <w:rFonts w:hint="eastAsia" w:ascii="宋体" w:hAnsi="宋体" w:eastAsia="宋体" w:cs="宋体"/>
                <w:sz w:val="21"/>
                <w:szCs w:val="21"/>
              </w:rPr>
            </w:pPr>
            <w:r>
              <w:rPr>
                <w:rFonts w:hint="eastAsia" w:ascii="宋体" w:hAnsi="宋体" w:eastAsia="宋体" w:cs="宋体"/>
                <w:sz w:val="21"/>
                <w:szCs w:val="21"/>
              </w:rPr>
              <w:t>5</w:t>
            </w:r>
          </w:p>
        </w:tc>
        <w:tc>
          <w:tcPr>
            <w:tcW w:w="1101" w:type="dxa"/>
            <w:vAlign w:val="top"/>
          </w:tcPr>
          <w:p w14:paraId="52B957D4">
            <w:pPr>
              <w:spacing w:line="291" w:lineRule="auto"/>
              <w:rPr>
                <w:rFonts w:hint="eastAsia" w:ascii="宋体" w:hAnsi="宋体" w:eastAsia="宋体" w:cs="宋体"/>
                <w:sz w:val="21"/>
                <w:szCs w:val="21"/>
              </w:rPr>
            </w:pPr>
          </w:p>
          <w:p w14:paraId="2FDC22C9">
            <w:pPr>
              <w:spacing w:line="291" w:lineRule="auto"/>
              <w:rPr>
                <w:rFonts w:hint="eastAsia" w:ascii="宋体" w:hAnsi="宋体" w:eastAsia="宋体" w:cs="宋体"/>
                <w:sz w:val="21"/>
                <w:szCs w:val="21"/>
              </w:rPr>
            </w:pPr>
          </w:p>
          <w:p w14:paraId="08256553">
            <w:pPr>
              <w:spacing w:line="292" w:lineRule="auto"/>
              <w:rPr>
                <w:rFonts w:hint="eastAsia" w:ascii="宋体" w:hAnsi="宋体" w:eastAsia="宋体" w:cs="宋体"/>
                <w:sz w:val="21"/>
                <w:szCs w:val="21"/>
              </w:rPr>
            </w:pPr>
          </w:p>
          <w:p w14:paraId="005F0B24">
            <w:pPr>
              <w:spacing w:line="292" w:lineRule="auto"/>
              <w:rPr>
                <w:rFonts w:hint="eastAsia" w:ascii="宋体" w:hAnsi="宋体" w:eastAsia="宋体" w:cs="宋体"/>
                <w:sz w:val="21"/>
                <w:szCs w:val="21"/>
              </w:rPr>
            </w:pPr>
          </w:p>
          <w:p w14:paraId="2FD45C5C">
            <w:pPr>
              <w:pStyle w:val="6"/>
              <w:spacing w:before="68" w:line="353" w:lineRule="auto"/>
              <w:ind w:left="235" w:right="236" w:firstLine="106"/>
              <w:rPr>
                <w:rFonts w:hint="eastAsia" w:ascii="宋体" w:hAnsi="宋体" w:eastAsia="宋体" w:cs="宋体"/>
                <w:sz w:val="21"/>
                <w:szCs w:val="21"/>
              </w:rPr>
            </w:pPr>
            <w:r>
              <w:rPr>
                <w:rFonts w:hint="eastAsia" w:ascii="宋体" w:hAnsi="宋体" w:eastAsia="宋体" w:cs="宋体"/>
                <w:spacing w:val="-4"/>
                <w:sz w:val="21"/>
                <w:szCs w:val="21"/>
              </w:rPr>
              <w:t>无线</w:t>
            </w:r>
            <w:r>
              <w:rPr>
                <w:rFonts w:hint="eastAsia" w:ascii="宋体" w:hAnsi="宋体" w:eastAsia="宋体" w:cs="宋体"/>
                <w:sz w:val="21"/>
                <w:szCs w:val="21"/>
              </w:rPr>
              <w:t xml:space="preserve">  </w:t>
            </w:r>
            <w:r>
              <w:rPr>
                <w:rFonts w:hint="eastAsia" w:ascii="宋体" w:hAnsi="宋体" w:eastAsia="宋体" w:cs="宋体"/>
                <w:spacing w:val="-2"/>
                <w:sz w:val="21"/>
                <w:szCs w:val="21"/>
              </w:rPr>
              <w:t>麦克风</w:t>
            </w:r>
          </w:p>
        </w:tc>
        <w:tc>
          <w:tcPr>
            <w:tcW w:w="6859" w:type="dxa"/>
            <w:vAlign w:val="top"/>
          </w:tcPr>
          <w:p w14:paraId="4D09EF83">
            <w:pPr>
              <w:pStyle w:val="6"/>
              <w:spacing w:before="194" w:line="398" w:lineRule="auto"/>
              <w:ind w:left="115" w:right="160" w:firstLine="12"/>
              <w:rPr>
                <w:rFonts w:hint="eastAsia" w:ascii="宋体" w:hAnsi="宋体" w:eastAsia="宋体" w:cs="宋体"/>
                <w:sz w:val="21"/>
                <w:szCs w:val="21"/>
              </w:rPr>
            </w:pPr>
            <w:r>
              <w:rPr>
                <w:rFonts w:hint="eastAsia" w:ascii="宋体" w:hAnsi="宋体" w:eastAsia="宋体" w:cs="宋体"/>
                <w:spacing w:val="-17"/>
                <w:sz w:val="21"/>
                <w:szCs w:val="21"/>
              </w:rPr>
              <w:t>1.无线麦克风集音频发射处理器、天线、电池、拾</w:t>
            </w:r>
            <w:r>
              <w:rPr>
                <w:rFonts w:hint="eastAsia" w:ascii="宋体" w:hAnsi="宋体" w:eastAsia="宋体" w:cs="宋体"/>
                <w:spacing w:val="-18"/>
                <w:sz w:val="21"/>
                <w:szCs w:val="21"/>
              </w:rPr>
              <w:t>音麦克风于一体，配合</w:t>
            </w:r>
            <w:r>
              <w:rPr>
                <w:rFonts w:hint="eastAsia" w:ascii="宋体" w:hAnsi="宋体" w:eastAsia="宋体" w:cs="宋体"/>
                <w:spacing w:val="-9"/>
                <w:sz w:val="21"/>
                <w:szCs w:val="21"/>
              </w:rPr>
              <w:t>一体化有源音箱，无需任何外接辅助设备即可实现本地扩声功能。</w:t>
            </w:r>
          </w:p>
          <w:p w14:paraId="0358D05E">
            <w:pPr>
              <w:pStyle w:val="6"/>
              <w:spacing w:before="93" w:line="408" w:lineRule="auto"/>
              <w:ind w:left="111" w:right="177" w:firstLine="3"/>
              <w:rPr>
                <w:rFonts w:hint="eastAsia" w:ascii="宋体" w:hAnsi="宋体" w:eastAsia="宋体" w:cs="宋体"/>
                <w:sz w:val="21"/>
                <w:szCs w:val="21"/>
              </w:rPr>
            </w:pPr>
            <w:r>
              <w:rPr>
                <w:rFonts w:hint="eastAsia" w:ascii="宋体" w:hAnsi="宋体" w:eastAsia="宋体" w:cs="宋体"/>
                <w:spacing w:val="-4"/>
                <w:sz w:val="21"/>
                <w:szCs w:val="21"/>
              </w:rPr>
              <w:t>2.采用</w:t>
            </w:r>
            <w:r>
              <w:rPr>
                <w:rFonts w:hint="eastAsia" w:ascii="宋体" w:hAnsi="宋体" w:eastAsia="宋体" w:cs="宋体"/>
                <w:spacing w:val="-58"/>
                <w:sz w:val="21"/>
                <w:szCs w:val="21"/>
              </w:rPr>
              <w:t xml:space="preserve"> </w:t>
            </w:r>
            <w:r>
              <w:rPr>
                <w:rFonts w:hint="eastAsia" w:ascii="宋体" w:hAnsi="宋体" w:eastAsia="宋体" w:cs="宋体"/>
                <w:spacing w:val="-4"/>
                <w:sz w:val="21"/>
                <w:szCs w:val="21"/>
              </w:rPr>
              <w:t>Wi-Fi</w:t>
            </w:r>
            <w:r>
              <w:rPr>
                <w:rFonts w:hint="eastAsia" w:ascii="宋体" w:hAnsi="宋体" w:eastAsia="宋体" w:cs="宋体"/>
                <w:spacing w:val="-52"/>
                <w:sz w:val="21"/>
                <w:szCs w:val="21"/>
              </w:rPr>
              <w:t xml:space="preserve"> </w:t>
            </w:r>
            <w:r>
              <w:rPr>
                <w:rFonts w:hint="eastAsia" w:ascii="宋体" w:hAnsi="宋体" w:eastAsia="宋体" w:cs="宋体"/>
                <w:spacing w:val="-4"/>
                <w:sz w:val="21"/>
                <w:szCs w:val="21"/>
              </w:rPr>
              <w:t>射频传输，有效避免环境中</w:t>
            </w:r>
            <w:r>
              <w:rPr>
                <w:rFonts w:hint="eastAsia" w:ascii="宋体" w:hAnsi="宋体" w:eastAsia="宋体" w:cs="宋体"/>
                <w:spacing w:val="-60"/>
                <w:sz w:val="21"/>
                <w:szCs w:val="21"/>
              </w:rPr>
              <w:t xml:space="preserve"> </w:t>
            </w:r>
            <w:r>
              <w:rPr>
                <w:rFonts w:hint="eastAsia" w:ascii="宋体" w:hAnsi="宋体" w:eastAsia="宋体" w:cs="宋体"/>
                <w:spacing w:val="-4"/>
                <w:sz w:val="21"/>
                <w:szCs w:val="21"/>
              </w:rPr>
              <w:t>U</w:t>
            </w:r>
            <w:r>
              <w:rPr>
                <w:rFonts w:hint="eastAsia" w:ascii="宋体" w:hAnsi="宋体" w:eastAsia="宋体" w:cs="宋体"/>
                <w:spacing w:val="-51"/>
                <w:sz w:val="21"/>
                <w:szCs w:val="21"/>
              </w:rPr>
              <w:t xml:space="preserve"> </w:t>
            </w:r>
            <w:r>
              <w:rPr>
                <w:rFonts w:hint="eastAsia" w:ascii="宋体" w:hAnsi="宋体" w:eastAsia="宋体" w:cs="宋体"/>
                <w:spacing w:val="-4"/>
                <w:sz w:val="21"/>
                <w:szCs w:val="21"/>
              </w:rPr>
              <w:t>段（700MHz）信号干扰。</w:t>
            </w:r>
            <w:r>
              <w:rPr>
                <w:rFonts w:hint="eastAsia" w:ascii="宋体" w:hAnsi="宋体" w:eastAsia="宋体" w:cs="宋体"/>
                <w:sz w:val="21"/>
                <w:szCs w:val="21"/>
              </w:rPr>
              <w:t xml:space="preserve"> </w:t>
            </w:r>
            <w:r>
              <w:rPr>
                <w:rFonts w:hint="eastAsia" w:ascii="宋体" w:hAnsi="宋体" w:eastAsia="宋体" w:cs="宋体"/>
                <w:spacing w:val="-8"/>
                <w:sz w:val="21"/>
                <w:szCs w:val="21"/>
              </w:rPr>
              <w:t>3.设备内置锂电池，续航时间≥5 小时，满电状态可满足一天内 7 节</w:t>
            </w:r>
            <w:r>
              <w:rPr>
                <w:rFonts w:hint="eastAsia" w:ascii="宋体" w:hAnsi="宋体" w:eastAsia="宋体" w:cs="宋体"/>
                <w:spacing w:val="-7"/>
                <w:sz w:val="21"/>
                <w:szCs w:val="21"/>
              </w:rPr>
              <w:t>课（45 分钟/一节课）的高频授课，充电 10 分钟满</w:t>
            </w:r>
            <w:r>
              <w:rPr>
                <w:rFonts w:hint="eastAsia" w:ascii="宋体" w:hAnsi="宋体" w:eastAsia="宋体" w:cs="宋体"/>
                <w:spacing w:val="-8"/>
                <w:sz w:val="21"/>
                <w:szCs w:val="21"/>
              </w:rPr>
              <w:t>足一节课（45 分钟/一节课）授课时间，配备电源适配器。</w:t>
            </w:r>
          </w:p>
        </w:tc>
      </w:tr>
    </w:tbl>
    <w:p w14:paraId="6F73FF70">
      <w:pPr>
        <w:rPr>
          <w:rFonts w:hint="eastAsia" w:ascii="宋体" w:hAnsi="宋体" w:eastAsia="宋体" w:cs="宋体"/>
          <w:sz w:val="21"/>
          <w:szCs w:val="21"/>
        </w:rPr>
      </w:pPr>
    </w:p>
    <w:p w14:paraId="2A1FCF3A">
      <w:pPr>
        <w:rPr>
          <w:rFonts w:hint="eastAsia" w:ascii="宋体" w:hAnsi="宋体" w:eastAsia="宋体" w:cs="宋体"/>
          <w:sz w:val="21"/>
          <w:szCs w:val="21"/>
        </w:rPr>
        <w:sectPr>
          <w:pgSz w:w="11907" w:h="16839"/>
          <w:pgMar w:top="1431" w:right="1785" w:bottom="0" w:left="1548" w:header="0" w:footer="0" w:gutter="0"/>
          <w:pgBorders>
            <w:top w:val="none" w:sz="0" w:space="0"/>
            <w:left w:val="none" w:sz="0" w:space="0"/>
            <w:bottom w:val="none" w:sz="0" w:space="0"/>
            <w:right w:val="none" w:sz="0" w:space="0"/>
          </w:pgBorders>
          <w:cols w:space="720" w:num="1"/>
        </w:sectPr>
      </w:pPr>
    </w:p>
    <w:p w14:paraId="7EC186C0">
      <w:pPr>
        <w:spacing w:line="91" w:lineRule="auto"/>
        <w:rPr>
          <w:rFonts w:hint="eastAsia" w:ascii="宋体" w:hAnsi="宋体" w:eastAsia="宋体" w:cs="宋体"/>
          <w:sz w:val="21"/>
          <w:szCs w:val="21"/>
        </w:rPr>
      </w:pPr>
    </w:p>
    <w:tbl>
      <w:tblPr>
        <w:tblStyle w:val="7"/>
        <w:tblW w:w="86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101"/>
        <w:gridCol w:w="6914"/>
      </w:tblGrid>
      <w:tr w14:paraId="58105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rPr>
        <w:tc>
          <w:tcPr>
            <w:tcW w:w="645" w:type="dxa"/>
            <w:vAlign w:val="top"/>
          </w:tcPr>
          <w:p w14:paraId="02F47E51">
            <w:pPr>
              <w:rPr>
                <w:rFonts w:hint="eastAsia" w:ascii="宋体" w:hAnsi="宋体" w:eastAsia="宋体" w:cs="宋体"/>
                <w:sz w:val="21"/>
                <w:szCs w:val="21"/>
              </w:rPr>
            </w:pPr>
          </w:p>
        </w:tc>
        <w:tc>
          <w:tcPr>
            <w:tcW w:w="1101" w:type="dxa"/>
            <w:vAlign w:val="top"/>
          </w:tcPr>
          <w:p w14:paraId="5BB2650B">
            <w:pPr>
              <w:rPr>
                <w:rFonts w:hint="eastAsia" w:ascii="宋体" w:hAnsi="宋体" w:eastAsia="宋体" w:cs="宋体"/>
                <w:sz w:val="21"/>
                <w:szCs w:val="21"/>
              </w:rPr>
            </w:pPr>
          </w:p>
        </w:tc>
        <w:tc>
          <w:tcPr>
            <w:tcW w:w="6914" w:type="dxa"/>
            <w:vAlign w:val="top"/>
          </w:tcPr>
          <w:p w14:paraId="15E88F7D">
            <w:pPr>
              <w:pStyle w:val="6"/>
              <w:numPr>
                <w:ilvl w:val="0"/>
                <w:numId w:val="2"/>
              </w:numPr>
              <w:spacing w:before="133" w:line="220" w:lineRule="auto"/>
              <w:ind w:left="111"/>
              <w:rPr>
                <w:rFonts w:hint="eastAsia" w:ascii="宋体" w:hAnsi="宋体" w:eastAsia="宋体" w:cs="宋体"/>
                <w:spacing w:val="-2"/>
                <w:sz w:val="21"/>
                <w:szCs w:val="21"/>
              </w:rPr>
            </w:pPr>
            <w:r>
              <w:rPr>
                <w:rFonts w:hint="eastAsia" w:ascii="宋体" w:hAnsi="宋体" w:eastAsia="宋体" w:cs="宋体"/>
                <w:spacing w:val="-2"/>
                <w:sz w:val="21"/>
                <w:szCs w:val="21"/>
              </w:rPr>
              <w:t>采用红外对码方式连接，可快速完成与教学扩声音箱对码。</w:t>
            </w:r>
          </w:p>
          <w:p w14:paraId="54FF890A">
            <w:pPr>
              <w:pStyle w:val="6"/>
              <w:numPr>
                <w:ilvl w:val="0"/>
                <w:numId w:val="2"/>
              </w:numPr>
              <w:spacing w:before="278" w:line="377" w:lineRule="auto"/>
              <w:ind w:left="111" w:leftChars="0" w:right="148" w:firstLine="0" w:firstLineChars="0"/>
              <w:rPr>
                <w:rFonts w:hint="eastAsia" w:ascii="宋体" w:hAnsi="宋体" w:eastAsia="宋体" w:cs="宋体"/>
                <w:sz w:val="21"/>
                <w:szCs w:val="21"/>
              </w:rPr>
            </w:pPr>
            <w:r>
              <w:rPr>
                <w:rFonts w:hint="eastAsia" w:ascii="宋体" w:hAnsi="宋体" w:eastAsia="宋体" w:cs="宋体"/>
                <w:spacing w:val="-7"/>
                <w:sz w:val="21"/>
                <w:szCs w:val="21"/>
              </w:rPr>
              <w:t>支持至少两个无线麦克风同时配对一套有源音箱使用，实现两个</w:t>
            </w:r>
            <w:r>
              <w:rPr>
                <w:rFonts w:hint="eastAsia" w:ascii="宋体" w:hAnsi="宋体" w:eastAsia="宋体" w:cs="宋体"/>
                <w:spacing w:val="-7"/>
                <w:sz w:val="21"/>
                <w:szCs w:val="21"/>
                <w:lang w:eastAsia="zh-CN"/>
              </w:rPr>
              <w:t>麦克风</w:t>
            </w:r>
            <w:r>
              <w:rPr>
                <w:rFonts w:hint="eastAsia" w:ascii="宋体" w:hAnsi="宋体" w:eastAsia="宋体" w:cs="宋体"/>
                <w:spacing w:val="-7"/>
                <w:sz w:val="21"/>
                <w:szCs w:val="21"/>
              </w:rPr>
              <w:t>混音输出进行扩音。</w:t>
            </w:r>
          </w:p>
        </w:tc>
      </w:tr>
      <w:tr w14:paraId="1345B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rPr>
        <w:tc>
          <w:tcPr>
            <w:tcW w:w="645" w:type="dxa"/>
            <w:vAlign w:val="center"/>
          </w:tcPr>
          <w:p w14:paraId="61B549AD">
            <w:pPr>
              <w:spacing w:line="36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101" w:type="dxa"/>
            <w:vAlign w:val="center"/>
          </w:tcPr>
          <w:p w14:paraId="7861E1A2">
            <w:pPr>
              <w:spacing w:line="360" w:lineRule="auto"/>
              <w:jc w:val="center"/>
              <w:rPr>
                <w:rFonts w:hint="eastAsia" w:ascii="宋体" w:hAnsi="宋体" w:eastAsia="宋体" w:cs="宋体"/>
                <w:sz w:val="21"/>
                <w:szCs w:val="21"/>
              </w:rPr>
            </w:pPr>
            <w:r>
              <w:rPr>
                <w:rFonts w:hint="eastAsia" w:ascii="宋体" w:hAnsi="宋体" w:eastAsia="宋体" w:cs="宋体"/>
                <w:color w:val="000000" w:themeColor="text1"/>
                <w:kern w:val="0"/>
                <w:sz w:val="21"/>
                <w:szCs w:val="21"/>
                <w:highlight w:val="none"/>
                <w14:textFill>
                  <w14:solidFill>
                    <w14:schemeClr w14:val="tx1"/>
                  </w14:solidFill>
                </w14:textFill>
              </w:rPr>
              <w:t>书写板</w:t>
            </w:r>
          </w:p>
        </w:tc>
        <w:tc>
          <w:tcPr>
            <w:tcW w:w="6914" w:type="dxa"/>
            <w:vAlign w:val="top"/>
          </w:tcPr>
          <w:p w14:paraId="7CBA9F69">
            <w:pPr>
              <w:pStyle w:val="6"/>
              <w:spacing w:before="194" w:line="398" w:lineRule="auto"/>
              <w:ind w:left="115" w:right="160" w:firstLine="12"/>
              <w:jc w:val="both"/>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kern w:val="0"/>
                <w:sz w:val="21"/>
                <w:szCs w:val="21"/>
                <w:highlight w:val="none"/>
                <w14:textFill>
                  <w14:solidFill>
                    <w14:schemeClr w14:val="tx1"/>
                  </w14:solidFill>
                </w14:textFill>
              </w:rPr>
              <w:t>1</w:t>
            </w:r>
            <w:r>
              <w:rPr>
                <w:rFonts w:hint="eastAsia" w:ascii="宋体" w:hAnsi="宋体" w:eastAsia="宋体" w:cs="宋体"/>
                <w:color w:val="000000" w:themeColor="text1"/>
                <w:spacing w:val="0"/>
                <w:sz w:val="21"/>
                <w:szCs w:val="21"/>
                <w:highlight w:val="none"/>
                <w14:textFill>
                  <w14:solidFill>
                    <w14:schemeClr w14:val="tx1"/>
                  </w14:solidFill>
                </w14:textFill>
              </w:rPr>
              <w:t>.结构：左右推拉双层结构，支持触控一体机偏置或居中镶嵌式安装。内层固定书写板与电子产品正面平齐，外层为滑动书写板，可左右推拉；</w:t>
            </w:r>
          </w:p>
          <w:p w14:paraId="1955FD65">
            <w:pPr>
              <w:pStyle w:val="6"/>
              <w:spacing w:before="194" w:line="398" w:lineRule="auto"/>
              <w:ind w:left="115" w:right="160" w:firstLine="12"/>
              <w:jc w:val="both"/>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2.规格：≥4000*1300mm，保证与电子产品尺寸有效对接，并可根据学校实际情况进行适当调整。</w:t>
            </w:r>
          </w:p>
          <w:p w14:paraId="554AC0DA">
            <w:pPr>
              <w:pStyle w:val="6"/>
              <w:spacing w:before="194" w:line="398" w:lineRule="auto"/>
              <w:ind w:left="115" w:right="160" w:firstLine="12"/>
              <w:jc w:val="both"/>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3.书写面板：材质采用烤漆板，基板厚度≥0.35mm，整板无拼接；颜色：墨绿色、哑光，表面附有透明保护膜；硬度：涂层硬度≥8H；光泽度：光泽度&lt;6%，无明显眩光。</w:t>
            </w:r>
          </w:p>
          <w:p w14:paraId="257CDDDA">
            <w:pPr>
              <w:pStyle w:val="6"/>
              <w:spacing w:before="194" w:line="398" w:lineRule="auto"/>
              <w:ind w:left="115" w:right="160" w:firstLine="12"/>
              <w:jc w:val="both"/>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4.衬板：采用高强度、吸音、防潮聚苯乙烯泡沫板，厚度≥15mm。</w:t>
            </w:r>
          </w:p>
          <w:p w14:paraId="299E5B17">
            <w:pPr>
              <w:pStyle w:val="6"/>
              <w:spacing w:before="194" w:line="398" w:lineRule="auto"/>
              <w:ind w:left="115" w:right="160" w:firstLine="12"/>
              <w:jc w:val="both"/>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5.背板：采用彩涂钢板，厚度≥0.20mm。</w:t>
            </w:r>
          </w:p>
          <w:p w14:paraId="0698D0DC">
            <w:pPr>
              <w:pStyle w:val="6"/>
              <w:spacing w:before="194" w:line="398" w:lineRule="auto"/>
              <w:ind w:left="115" w:right="160" w:firstLine="12"/>
              <w:jc w:val="both"/>
              <w:rPr>
                <w:rFonts w:hint="eastAsia" w:ascii="宋体" w:hAnsi="宋体" w:eastAsia="宋体" w:cs="宋体"/>
                <w:color w:val="000000" w:themeColor="text1"/>
                <w:spacing w:val="0"/>
                <w:sz w:val="21"/>
                <w:szCs w:val="21"/>
                <w:highlight w:val="none"/>
                <w:shd w:val="clear" w:color="FFFFFF" w:fill="D9D9D9"/>
                <w:lang w:eastAsia="zh-CN"/>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6.▲边框：上下框及竖框材质采用铝合金，在灯光下无明显眩光，不反光；表面经氧化、磨砂涂层处理，模具一次成型；质量符合国家相关要求。</w:t>
            </w:r>
            <w:r>
              <w:rPr>
                <w:rFonts w:hint="eastAsia" w:cs="宋体"/>
                <w:color w:val="000000" w:themeColor="text1"/>
                <w:spacing w:val="0"/>
                <w:sz w:val="21"/>
                <w:szCs w:val="21"/>
                <w:highlight w:val="none"/>
                <w:shd w:val="clear" w:color="FFFFFF" w:fill="D9D9D9"/>
                <w:lang w:eastAsia="zh-CN"/>
                <w14:textFill>
                  <w14:solidFill>
                    <w14:schemeClr w14:val="tx1"/>
                  </w14:solidFill>
                </w14:textFill>
              </w:rPr>
              <w:t>（提供具有 CMA 认证或 CNAS 认证的第三方检测机构出具的检测报告并加盖厂家公章）</w:t>
            </w:r>
          </w:p>
          <w:p w14:paraId="28AB062E">
            <w:pPr>
              <w:pStyle w:val="6"/>
              <w:spacing w:before="194" w:line="398" w:lineRule="auto"/>
              <w:ind w:left="115" w:right="160" w:firstLine="12"/>
              <w:jc w:val="both"/>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7.包角：采用ABS工程塑料，模具一次成型，一体化包角，无拼接。</w:t>
            </w:r>
          </w:p>
          <w:p w14:paraId="0997CD8B">
            <w:pPr>
              <w:pStyle w:val="6"/>
              <w:spacing w:before="194" w:line="398" w:lineRule="auto"/>
              <w:ind w:left="115" w:right="160" w:firstLine="12"/>
              <w:jc w:val="both"/>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8.滑轮：每块滑动板安装4组滑轮（滑轮数量≥16个）；滑轮组隐形安装；滑轮推拉耐久次数≥9万次，且能正常使用。</w:t>
            </w:r>
          </w:p>
          <w:p w14:paraId="3FE5717D">
            <w:pPr>
              <w:pStyle w:val="6"/>
              <w:spacing w:before="194" w:line="398" w:lineRule="auto"/>
              <w:ind w:left="115" w:right="160" w:firstLine="12"/>
              <w:jc w:val="both"/>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9.缓冲垫：黑板外框内部两侧安装橡胶缓冲垫，安装数目≥2个。</w:t>
            </w:r>
          </w:p>
          <w:p w14:paraId="796E7C38">
            <w:pPr>
              <w:pStyle w:val="6"/>
              <w:spacing w:before="194" w:line="398" w:lineRule="auto"/>
              <w:ind w:left="115" w:right="160" w:firstLine="12"/>
              <w:jc w:val="both"/>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10.安全性：黑板符合GB28231-2011《书写板安全卫生要求》。</w:t>
            </w:r>
          </w:p>
          <w:p w14:paraId="5983A33E">
            <w:pPr>
              <w:pStyle w:val="6"/>
              <w:spacing w:before="194" w:line="398" w:lineRule="auto"/>
              <w:ind w:left="115" w:leftChars="0" w:right="160" w:rightChars="0" w:firstLine="12" w:firstLineChars="0"/>
              <w:jc w:val="both"/>
              <w:rPr>
                <w:rFonts w:hint="eastAsia" w:ascii="宋体" w:hAnsi="宋体" w:eastAsia="宋体" w:cs="宋体"/>
                <w:spacing w:val="-7"/>
                <w:sz w:val="21"/>
                <w:szCs w:val="21"/>
              </w:rPr>
            </w:pPr>
            <w:r>
              <w:rPr>
                <w:rFonts w:hint="eastAsia" w:ascii="宋体" w:hAnsi="宋体" w:eastAsia="宋体" w:cs="宋体"/>
                <w:color w:val="000000" w:themeColor="text1"/>
                <w:spacing w:val="0"/>
                <w:sz w:val="21"/>
                <w:szCs w:val="21"/>
                <w:highlight w:val="none"/>
                <w14:textFill>
                  <w14:solidFill>
                    <w14:schemeClr w14:val="tx1"/>
                  </w14:solidFill>
                </w14:textFill>
              </w:rPr>
              <w:t>11.粉笔槽：防止粉笔灰垂直落地，与边框采用绞扣式镶嵌连接，端头设有ABS塑料封堵。</w:t>
            </w:r>
          </w:p>
        </w:tc>
      </w:tr>
    </w:tbl>
    <w:p w14:paraId="433B011A">
      <w:pPr>
        <w:pStyle w:val="6"/>
        <w:keepNext w:val="0"/>
        <w:keepLines w:val="0"/>
        <w:pageBreakBefore w:val="0"/>
        <w:widowControl/>
        <w:kinsoku w:val="0"/>
        <w:wordWrap/>
        <w:overflowPunct/>
        <w:topLinePunct w:val="0"/>
        <w:autoSpaceDE w:val="0"/>
        <w:autoSpaceDN w:val="0"/>
        <w:bidi w:val="0"/>
        <w:adjustRightInd w:val="0"/>
        <w:snapToGrid w:val="0"/>
        <w:spacing w:before="194" w:line="399" w:lineRule="auto"/>
        <w:ind w:right="159" w:firstLine="420" w:firstLineChars="200"/>
        <w:textAlignment w:val="baseline"/>
        <w:rPr>
          <w:rFonts w:hint="eastAsia"/>
          <w:color w:val="000000" w:themeColor="text1"/>
          <w:spacing w:val="0"/>
          <w:sz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触控一体机的外观</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要求</w:t>
      </w:r>
      <w:r>
        <w:rPr>
          <w:rFonts w:hint="eastAsia" w:ascii="宋体" w:hAnsi="宋体" w:eastAsia="宋体" w:cs="宋体"/>
          <w:color w:val="000000" w:themeColor="text1"/>
          <w:spacing w:val="0"/>
          <w:sz w:val="21"/>
          <w:szCs w:val="21"/>
          <w:highlight w:val="none"/>
          <w14:textFill>
            <w14:solidFill>
              <w14:schemeClr w14:val="tx1"/>
            </w14:solidFill>
          </w14:textFill>
        </w:rPr>
        <w:t>线条流畅，不同角度观看无偏色，屏幕厚度适中，适配教育、办公等多元场景；音效</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要求</w:t>
      </w:r>
      <w:r>
        <w:rPr>
          <w:rFonts w:hint="eastAsia" w:ascii="宋体" w:hAnsi="宋体" w:eastAsia="宋体" w:cs="宋体"/>
          <w:color w:val="000000" w:themeColor="text1"/>
          <w:spacing w:val="0"/>
          <w:sz w:val="21"/>
          <w:szCs w:val="21"/>
          <w:highlight w:val="none"/>
          <w14:textFill>
            <w14:solidFill>
              <w14:schemeClr w14:val="tx1"/>
            </w14:solidFill>
          </w14:textFill>
        </w:rPr>
        <w:t>清晰、大音量下无破音，可避免协作时的干扰，满足教学、会议等场景的语音和多媒体播放需求；触控</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要求</w:t>
      </w:r>
      <w:r>
        <w:rPr>
          <w:rFonts w:hint="eastAsia" w:ascii="宋体" w:hAnsi="宋体" w:eastAsia="宋体" w:cs="宋体"/>
          <w:color w:val="000000" w:themeColor="text1"/>
          <w:spacing w:val="0"/>
          <w:sz w:val="21"/>
          <w:szCs w:val="21"/>
          <w:highlight w:val="none"/>
          <w14:textFill>
            <w14:solidFill>
              <w14:schemeClr w14:val="tx1"/>
            </w14:solidFill>
          </w14:textFill>
        </w:rPr>
        <w:t>无延迟感、快速书写能连贯跟随</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摄像头采集画面清晰、流畅、稳定，满足教学录制的采集需求。</w:t>
      </w:r>
    </w:p>
    <w:p w14:paraId="4781F71E">
      <w:pPr>
        <w:pStyle w:val="3"/>
        <w:spacing w:before="171" w:line="221" w:lineRule="auto"/>
        <w:rPr>
          <w:b/>
          <w:bCs/>
          <w:spacing w:val="-12"/>
          <w:sz w:val="28"/>
          <w:szCs w:val="28"/>
        </w:rPr>
      </w:pPr>
    </w:p>
    <w:p w14:paraId="164FFCF3">
      <w:pPr>
        <w:pStyle w:val="3"/>
        <w:spacing w:before="171" w:line="221" w:lineRule="auto"/>
        <w:rPr>
          <w:sz w:val="28"/>
          <w:szCs w:val="28"/>
        </w:rPr>
      </w:pPr>
      <w:r>
        <w:rPr>
          <w:b/>
          <w:bCs/>
          <w:spacing w:val="-12"/>
          <w:sz w:val="28"/>
          <w:szCs w:val="28"/>
        </w:rPr>
        <w:t>其他要求：</w:t>
      </w:r>
    </w:p>
    <w:p w14:paraId="5C5C4524">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before="165" w:line="360" w:lineRule="auto"/>
        <w:ind w:left="425" w:leftChars="0" w:right="30" w:hanging="425" w:firstLineChars="0"/>
        <w:textAlignment w:val="baseline"/>
        <w:rPr>
          <w:rFonts w:hint="eastAsia" w:eastAsia="宋体"/>
          <w:lang w:val="en-US" w:eastAsia="zh-CN"/>
        </w:rPr>
      </w:pPr>
      <w:r>
        <w:rPr>
          <w:rFonts w:hint="eastAsia"/>
          <w:color w:val="FF0000"/>
          <w:spacing w:val="-8"/>
          <w:highlight w:val="none"/>
        </w:rPr>
        <w:t>★</w:t>
      </w:r>
      <w:r>
        <w:rPr>
          <w:spacing w:val="2"/>
          <w:highlight w:val="none"/>
        </w:rPr>
        <w:t>本项目预算资金</w:t>
      </w:r>
      <w:r>
        <w:rPr>
          <w:rFonts w:hint="eastAsia" w:ascii="宋体" w:hAnsi="宋体" w:eastAsia="宋体" w:cs="宋体"/>
          <w:b/>
          <w:bCs/>
          <w:snapToGrid w:val="0"/>
          <w:color w:val="FF0000"/>
          <w:spacing w:val="2"/>
          <w:kern w:val="0"/>
          <w:sz w:val="21"/>
          <w:szCs w:val="21"/>
          <w:highlight w:val="none"/>
          <w:shd w:val="clear" w:color="FFFFFF" w:fill="D9D9D9"/>
          <w:lang w:val="en-US" w:eastAsia="en-US" w:bidi="ar-SA"/>
        </w:rPr>
        <w:t>446.2</w:t>
      </w:r>
      <w:r>
        <w:rPr>
          <w:spacing w:val="2"/>
          <w:highlight w:val="none"/>
        </w:rPr>
        <w:t>万元，共分为两个</w:t>
      </w:r>
      <w:r>
        <w:rPr>
          <w:spacing w:val="1"/>
          <w:highlight w:val="none"/>
        </w:rPr>
        <w:t>包件，</w:t>
      </w:r>
      <w:r>
        <w:rPr>
          <w:rFonts w:hint="eastAsia" w:ascii="宋体" w:hAnsi="宋体" w:eastAsia="宋体" w:cs="宋体"/>
          <w:snapToGrid w:val="0"/>
          <w:color w:val="000000"/>
          <w:spacing w:val="1"/>
          <w:kern w:val="0"/>
          <w:sz w:val="21"/>
          <w:szCs w:val="21"/>
          <w:highlight w:val="none"/>
          <w:shd w:val="clear" w:color="FFFFFF" w:fill="D9D9D9"/>
          <w:lang w:val="en-US" w:eastAsia="en-US" w:bidi="ar-SA"/>
        </w:rPr>
        <w:t>包件1：东片区新开办、增扩班中小学、幼儿园触控一体机及书写板设备</w:t>
      </w:r>
      <w:r>
        <w:rPr>
          <w:rFonts w:hint="eastAsia" w:cs="宋体"/>
          <w:snapToGrid w:val="0"/>
          <w:color w:val="000000"/>
          <w:spacing w:val="1"/>
          <w:kern w:val="0"/>
          <w:sz w:val="21"/>
          <w:szCs w:val="21"/>
          <w:highlight w:val="none"/>
          <w:shd w:val="clear" w:color="FFFFFF" w:fill="D9D9D9"/>
          <w:lang w:val="en-US" w:eastAsia="zh-CN" w:bidi="ar-SA"/>
        </w:rPr>
        <w:t>购置</w:t>
      </w:r>
      <w:r>
        <w:rPr>
          <w:rFonts w:hint="eastAsia" w:ascii="宋体" w:hAnsi="宋体" w:eastAsia="宋体" w:cs="宋体"/>
          <w:snapToGrid w:val="0"/>
          <w:color w:val="000000"/>
          <w:spacing w:val="1"/>
          <w:kern w:val="0"/>
          <w:sz w:val="21"/>
          <w:szCs w:val="21"/>
          <w:highlight w:val="none"/>
          <w:shd w:val="clear" w:color="FFFFFF" w:fill="D9D9D9"/>
          <w:lang w:val="en-US" w:eastAsia="en-US" w:bidi="ar-SA"/>
        </w:rPr>
        <w:t>，</w:t>
      </w:r>
      <w:r>
        <w:rPr>
          <w:rFonts w:hint="eastAsia" w:cs="宋体"/>
          <w:snapToGrid w:val="0"/>
          <w:color w:val="000000"/>
          <w:spacing w:val="1"/>
          <w:kern w:val="0"/>
          <w:sz w:val="21"/>
          <w:szCs w:val="21"/>
          <w:highlight w:val="none"/>
          <w:shd w:val="clear" w:color="FFFFFF" w:fill="D9D9D9"/>
          <w:lang w:val="en-US" w:eastAsia="zh-CN" w:bidi="ar-SA"/>
        </w:rPr>
        <w:t>共</w:t>
      </w:r>
      <w:r>
        <w:rPr>
          <w:rFonts w:hint="eastAsia" w:ascii="宋体" w:hAnsi="宋体" w:eastAsia="宋体" w:cs="宋体"/>
          <w:snapToGrid w:val="0"/>
          <w:color w:val="000000"/>
          <w:spacing w:val="1"/>
          <w:kern w:val="0"/>
          <w:sz w:val="21"/>
          <w:szCs w:val="21"/>
          <w:highlight w:val="none"/>
          <w:shd w:val="clear" w:color="FFFFFF" w:fill="D9D9D9"/>
          <w:lang w:val="en-US" w:eastAsia="zh-CN" w:bidi="ar-SA"/>
        </w:rPr>
        <w:t>计</w:t>
      </w:r>
      <w:r>
        <w:rPr>
          <w:rFonts w:hint="eastAsia" w:ascii="宋体" w:hAnsi="宋体" w:eastAsia="宋体" w:cs="宋体"/>
          <w:snapToGrid w:val="0"/>
          <w:color w:val="000000"/>
          <w:spacing w:val="1"/>
          <w:kern w:val="0"/>
          <w:sz w:val="21"/>
          <w:szCs w:val="21"/>
          <w:highlight w:val="none"/>
          <w:shd w:val="clear" w:color="FFFFFF" w:fill="D9D9D9"/>
          <w:lang w:val="en-US" w:eastAsia="en-US" w:bidi="ar-SA"/>
        </w:rPr>
        <w:t>261.05万元；包件2：中西片区新开办、增扩班中小学、幼儿园触控一体机及书写板设备</w:t>
      </w:r>
      <w:r>
        <w:rPr>
          <w:rFonts w:hint="eastAsia" w:cs="宋体"/>
          <w:snapToGrid w:val="0"/>
          <w:color w:val="000000"/>
          <w:spacing w:val="1"/>
          <w:kern w:val="0"/>
          <w:sz w:val="21"/>
          <w:szCs w:val="21"/>
          <w:highlight w:val="none"/>
          <w:shd w:val="clear" w:color="FFFFFF" w:fill="D9D9D9"/>
          <w:lang w:val="en-US" w:eastAsia="zh-CN" w:bidi="ar-SA"/>
        </w:rPr>
        <w:t>购置</w:t>
      </w:r>
      <w:r>
        <w:rPr>
          <w:rFonts w:hint="eastAsia" w:ascii="宋体" w:hAnsi="宋体" w:eastAsia="宋体" w:cs="宋体"/>
          <w:snapToGrid w:val="0"/>
          <w:color w:val="000000"/>
          <w:spacing w:val="1"/>
          <w:kern w:val="0"/>
          <w:sz w:val="21"/>
          <w:szCs w:val="21"/>
          <w:highlight w:val="none"/>
          <w:shd w:val="clear" w:color="FFFFFF" w:fill="D9D9D9"/>
          <w:lang w:val="en-US" w:eastAsia="en-US" w:bidi="ar-SA"/>
        </w:rPr>
        <w:t>，</w:t>
      </w:r>
      <w:r>
        <w:rPr>
          <w:rFonts w:hint="eastAsia" w:cs="宋体"/>
          <w:snapToGrid w:val="0"/>
          <w:color w:val="000000"/>
          <w:spacing w:val="1"/>
          <w:kern w:val="0"/>
          <w:sz w:val="21"/>
          <w:szCs w:val="21"/>
          <w:highlight w:val="none"/>
          <w:shd w:val="clear" w:color="FFFFFF" w:fill="D9D9D9"/>
          <w:lang w:val="en-US" w:eastAsia="zh-CN" w:bidi="ar-SA"/>
        </w:rPr>
        <w:t>共</w:t>
      </w:r>
      <w:r>
        <w:rPr>
          <w:rFonts w:hint="eastAsia" w:ascii="宋体" w:hAnsi="宋体" w:eastAsia="宋体" w:cs="宋体"/>
          <w:snapToGrid w:val="0"/>
          <w:color w:val="000000"/>
          <w:spacing w:val="1"/>
          <w:kern w:val="0"/>
          <w:sz w:val="21"/>
          <w:szCs w:val="21"/>
          <w:highlight w:val="none"/>
          <w:shd w:val="clear" w:color="FFFFFF" w:fill="D9D9D9"/>
          <w:lang w:val="en-US" w:eastAsia="zh-CN" w:bidi="ar-SA"/>
        </w:rPr>
        <w:t>计</w:t>
      </w:r>
      <w:r>
        <w:rPr>
          <w:rFonts w:hint="eastAsia" w:ascii="宋体" w:hAnsi="宋体" w:eastAsia="宋体" w:cs="宋体"/>
          <w:snapToGrid w:val="0"/>
          <w:color w:val="000000"/>
          <w:spacing w:val="1"/>
          <w:kern w:val="0"/>
          <w:sz w:val="21"/>
          <w:szCs w:val="21"/>
          <w:highlight w:val="none"/>
          <w:shd w:val="clear" w:color="FFFFFF" w:fill="D9D9D9"/>
          <w:lang w:val="en-US" w:eastAsia="en-US" w:bidi="ar-SA"/>
        </w:rPr>
        <w:t>185.15万元</w:t>
      </w:r>
      <w:r>
        <w:rPr>
          <w:highlight w:val="none"/>
          <w:shd w:val="clear" w:color="FFFFFF" w:fill="D9D9D9"/>
        </w:rPr>
        <w:t>。</w:t>
      </w:r>
      <w:r>
        <w:rPr>
          <w:highlight w:val="none"/>
        </w:rPr>
        <w:t>各供应商可以选择一个或多个包件进行报名投</w:t>
      </w:r>
      <w:r>
        <w:rPr>
          <w:spacing w:val="-1"/>
          <w:highlight w:val="none"/>
        </w:rPr>
        <w:t>标，但</w:t>
      </w:r>
      <w:r>
        <w:rPr>
          <w:spacing w:val="-3"/>
          <w:highlight w:val="none"/>
        </w:rPr>
        <w:t>每个供应商只能中标一个包件。投标总价超过采购预算及分项产品报价超过分项预算的</w:t>
      </w:r>
      <w:r>
        <w:rPr>
          <w:spacing w:val="-8"/>
          <w:highlight w:val="none"/>
        </w:rPr>
        <w:t>投标不予接受（预算清单见附件一）。</w:t>
      </w:r>
    </w:p>
    <w:p w14:paraId="5A0CDF45">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before="165" w:line="360" w:lineRule="auto"/>
        <w:ind w:left="425" w:leftChars="0" w:right="30" w:hanging="425" w:firstLineChars="0"/>
        <w:textAlignment w:val="baseline"/>
        <w:rPr>
          <w:b/>
          <w:bCs/>
          <w:color w:val="FF0000"/>
          <w:spacing w:val="2"/>
          <w:highlight w:val="none"/>
          <w:u w:val="single"/>
          <w:shd w:val="clear" w:color="auto" w:fill="auto"/>
        </w:rPr>
      </w:pPr>
      <w:r>
        <w:rPr>
          <w:rFonts w:hint="eastAsia"/>
          <w:b/>
          <w:bCs/>
          <w:color w:val="FF0000"/>
          <w:spacing w:val="-8"/>
          <w:highlight w:val="none"/>
          <w:u w:val="single"/>
          <w:shd w:val="clear" w:color="auto" w:fill="auto"/>
        </w:rPr>
        <w:t>★</w:t>
      </w:r>
      <w:r>
        <w:rPr>
          <w:b/>
          <w:bCs/>
          <w:color w:val="FF0000"/>
          <w:spacing w:val="2"/>
          <w:highlight w:val="none"/>
          <w:u w:val="single"/>
          <w:shd w:val="clear" w:color="auto" w:fill="auto"/>
        </w:rPr>
        <w:t>提供所投触控一体机3C证书及节能证书复印件。若本项目涉及国家强制认证产品（3C 认证产品、节能产品），则根据国家有关规定，投标人必须提供该</w:t>
      </w:r>
      <w:r>
        <w:rPr>
          <w:rFonts w:hint="eastAsia"/>
          <w:b/>
          <w:bCs/>
          <w:color w:val="FF0000"/>
          <w:spacing w:val="2"/>
          <w:highlight w:val="none"/>
          <w:u w:val="single"/>
          <w:shd w:val="clear" w:color="auto" w:fill="auto"/>
          <w:lang w:eastAsia="zh-CN"/>
        </w:rPr>
        <w:t>产品</w:t>
      </w:r>
      <w:r>
        <w:rPr>
          <w:b/>
          <w:bCs/>
          <w:color w:val="FF0000"/>
          <w:spacing w:val="2"/>
          <w:highlight w:val="none"/>
          <w:u w:val="single"/>
          <w:shd w:val="clear" w:color="auto" w:fill="auto"/>
        </w:rPr>
        <w:t>按国家标准认证颁发的有效认证证书复印件。</w:t>
      </w:r>
    </w:p>
    <w:p w14:paraId="019FADF0">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before="165" w:line="360" w:lineRule="auto"/>
        <w:ind w:left="425" w:leftChars="0" w:right="30" w:hanging="425" w:firstLineChars="0"/>
        <w:textAlignment w:val="baseline"/>
        <w:rPr>
          <w:color w:val="FF0000"/>
          <w:spacing w:val="-8"/>
          <w:highlight w:val="none"/>
        </w:rPr>
      </w:pPr>
      <w:r>
        <w:rPr>
          <w:rFonts w:hint="eastAsia"/>
          <w:color w:val="FF0000"/>
          <w:spacing w:val="-8"/>
          <w:highlight w:val="none"/>
        </w:rPr>
        <w:t>★</w:t>
      </w:r>
      <w:r>
        <w:rPr>
          <w:color w:val="000000" w:themeColor="text1"/>
          <w:spacing w:val="-8"/>
          <w:highlight w:val="none"/>
          <w14:textFill>
            <w14:solidFill>
              <w14:schemeClr w14:val="tx1"/>
            </w14:solidFill>
          </w14:textFill>
        </w:rPr>
        <w:t>若本项目</w:t>
      </w:r>
      <w:r>
        <w:rPr>
          <w:rFonts w:hint="eastAsia"/>
          <w:color w:val="000000" w:themeColor="text1"/>
          <w:spacing w:val="-8"/>
          <w:highlight w:val="none"/>
          <w:lang w:eastAsia="zh-CN"/>
          <w14:textFill>
            <w14:solidFill>
              <w14:schemeClr w14:val="tx1"/>
            </w14:solidFill>
          </w14:textFill>
        </w:rPr>
        <w:t>所投设备属于须获得</w:t>
      </w:r>
      <w:r>
        <w:rPr>
          <w:rFonts w:hint="eastAsia"/>
          <w:color w:val="000000" w:themeColor="text1"/>
          <w:spacing w:val="-8"/>
          <w:highlight w:val="none"/>
          <w:lang w:val="en-US" w:eastAsia="zh-CN"/>
          <w14:textFill>
            <w14:solidFill>
              <w14:schemeClr w14:val="tx1"/>
            </w14:solidFill>
          </w14:textFill>
        </w:rPr>
        <w:t>无线电发射设备型号核准证范围内的，则需承诺所投设备均已获得无线</w:t>
      </w:r>
      <w:r>
        <w:rPr>
          <w:rFonts w:hint="eastAsia"/>
          <w:color w:val="000000" w:themeColor="text1"/>
          <w:spacing w:val="-8"/>
          <w:highlight w:val="none"/>
          <w:lang w:eastAsia="zh-CN"/>
          <w14:textFill>
            <w14:solidFill>
              <w14:schemeClr w14:val="tx1"/>
            </w14:solidFill>
          </w14:textFill>
        </w:rPr>
        <w:t>电发射设备型号核准证。（承诺书见格式）</w:t>
      </w:r>
    </w:p>
    <w:p w14:paraId="6D298FBF">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before="32" w:line="360" w:lineRule="auto"/>
        <w:ind w:left="425" w:leftChars="0" w:right="30" w:hanging="425" w:firstLineChars="0"/>
        <w:textAlignment w:val="baseline"/>
      </w:pPr>
      <w:r>
        <w:rPr>
          <w:spacing w:val="-2"/>
        </w:rPr>
        <w:t>施工过程服务及售后、响应要求：要求中标人在建设</w:t>
      </w:r>
      <w:r>
        <w:rPr>
          <w:spacing w:val="-3"/>
        </w:rPr>
        <w:t>实施过程和建设成效方面，有组织</w:t>
      </w:r>
      <w:r>
        <w:rPr>
          <w:rFonts w:hint="eastAsia"/>
          <w:lang w:eastAsia="zh-CN"/>
        </w:rPr>
        <w:t>地</w:t>
      </w:r>
      <w:r>
        <w:rPr>
          <w:spacing w:val="-3"/>
        </w:rPr>
        <w:t>井然有序地开展实施工程，应建立项目管理机构，定义角色和职责，在关键技术上</w:t>
      </w:r>
      <w:r>
        <w:rPr>
          <w:rFonts w:hint="eastAsia"/>
          <w:spacing w:val="-3"/>
          <w:lang w:eastAsia="zh-CN"/>
        </w:rPr>
        <w:t>积极</w:t>
      </w:r>
      <w:r>
        <w:t>面对与执行，在时间进度安排上严格按响应时效履行</w:t>
      </w:r>
      <w:r>
        <w:rPr>
          <w:rFonts w:hint="eastAsia"/>
          <w:lang w:eastAsia="zh-CN"/>
        </w:rPr>
        <w:t>，在</w:t>
      </w:r>
      <w:r>
        <w:t>产品安装质量上严</w:t>
      </w:r>
      <w:r>
        <w:rPr>
          <w:spacing w:val="-1"/>
        </w:rPr>
        <w:t>格把关。</w:t>
      </w:r>
    </w:p>
    <w:p w14:paraId="758473D5">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before="155" w:line="360" w:lineRule="auto"/>
        <w:ind w:left="425" w:leftChars="0" w:hanging="425" w:firstLineChars="0"/>
        <w:textAlignment w:val="baseline"/>
        <w:rPr>
          <w:highlight w:val="none"/>
        </w:rPr>
      </w:pPr>
      <w:r>
        <w:rPr>
          <w:spacing w:val="-4"/>
          <w:highlight w:val="none"/>
        </w:rPr>
        <w:t>投标人须具备完善的送货和安装方案，根据学校实际情况提供触控一体机支架安装或挂</w:t>
      </w:r>
      <w:r>
        <w:rPr>
          <w:spacing w:val="-2"/>
          <w:highlight w:val="none"/>
        </w:rPr>
        <w:t>墙安装，安装服务及所需配件（包括移动支架）不再收取其他任何费用。安装完成后，中标人需配合采购人完成供货触控一体机</w:t>
      </w:r>
      <w:r>
        <w:rPr>
          <w:rFonts w:hint="eastAsia" w:ascii="Calibri" w:hAnsi="Calibri" w:eastAsia="宋体" w:cs="Calibri"/>
          <w:spacing w:val="-2"/>
          <w:highlight w:val="none"/>
          <w:lang w:val="en-US" w:eastAsia="zh-CN"/>
        </w:rPr>
        <w:t>正版</w:t>
      </w:r>
      <w:r>
        <w:rPr>
          <w:spacing w:val="-3"/>
          <w:highlight w:val="none"/>
        </w:rPr>
        <w:t>操作系统和办公软件的安装，安装程序由采购人提供</w:t>
      </w:r>
    </w:p>
    <w:p w14:paraId="6D11B32A">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before="158" w:line="360" w:lineRule="auto"/>
        <w:ind w:left="425" w:leftChars="0" w:right="33" w:hanging="425" w:firstLineChars="0"/>
        <w:textAlignment w:val="baseline"/>
      </w:pPr>
      <w:r>
        <w:rPr>
          <w:spacing w:val="-2"/>
        </w:rPr>
        <w:t>要求不低于3年质保，30分钟内响应，2小时内到现场，24小时内解</w:t>
      </w:r>
      <w:r>
        <w:rPr>
          <w:spacing w:val="-3"/>
        </w:rPr>
        <w:t>决问题，解决不了需</w:t>
      </w:r>
      <w:r>
        <w:rPr>
          <w:spacing w:val="-1"/>
        </w:rPr>
        <w:t>要提供备品。</w:t>
      </w:r>
    </w:p>
    <w:p w14:paraId="75865D15">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before="157" w:line="360" w:lineRule="auto"/>
        <w:ind w:left="425" w:leftChars="0" w:hanging="425" w:firstLineChars="0"/>
        <w:textAlignment w:val="baseline"/>
      </w:pPr>
      <w:r>
        <w:t>交付日期：合同签订后 20 个工作</w:t>
      </w:r>
      <w:r>
        <w:rPr>
          <w:spacing w:val="-1"/>
        </w:rPr>
        <w:t>日内完成交付使用。</w:t>
      </w:r>
    </w:p>
    <w:p w14:paraId="301AC3C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before="159" w:line="360" w:lineRule="auto"/>
        <w:ind w:left="425" w:leftChars="0" w:hanging="425" w:firstLineChars="0"/>
        <w:textAlignment w:val="baseline"/>
      </w:pPr>
      <w:r>
        <w:rPr>
          <w:spacing w:val="-6"/>
        </w:rPr>
        <w:t>付款方式：</w:t>
      </w:r>
    </w:p>
    <w:p w14:paraId="37F98D09">
      <w:pPr>
        <w:pStyle w:val="3"/>
        <w:keepNext w:val="0"/>
        <w:keepLines w:val="0"/>
        <w:pageBreakBefore w:val="0"/>
        <w:widowControl/>
        <w:kinsoku w:val="0"/>
        <w:wordWrap/>
        <w:overflowPunct/>
        <w:topLinePunct w:val="0"/>
        <w:autoSpaceDE w:val="0"/>
        <w:autoSpaceDN w:val="0"/>
        <w:bidi w:val="0"/>
        <w:adjustRightInd w:val="0"/>
        <w:snapToGrid w:val="0"/>
        <w:spacing w:before="158" w:line="360" w:lineRule="auto"/>
        <w:ind w:left="264"/>
        <w:textAlignment w:val="baseline"/>
      </w:pPr>
      <w:r>
        <w:t>（1）本项目由青浦区教育综合事务中心作为采购人，最终资金结算将</w:t>
      </w:r>
      <w:r>
        <w:rPr>
          <w:rFonts w:hint="eastAsia"/>
          <w:lang w:eastAsia="zh-CN"/>
        </w:rPr>
        <w:t>与</w:t>
      </w:r>
      <w:r>
        <w:t>学校发生；</w:t>
      </w:r>
    </w:p>
    <w:p w14:paraId="6D61C889">
      <w:pPr>
        <w:pStyle w:val="3"/>
        <w:keepNext w:val="0"/>
        <w:keepLines w:val="0"/>
        <w:pageBreakBefore w:val="0"/>
        <w:widowControl/>
        <w:kinsoku w:val="0"/>
        <w:wordWrap/>
        <w:overflowPunct/>
        <w:topLinePunct w:val="0"/>
        <w:autoSpaceDE w:val="0"/>
        <w:autoSpaceDN w:val="0"/>
        <w:bidi w:val="0"/>
        <w:adjustRightInd w:val="0"/>
        <w:snapToGrid w:val="0"/>
        <w:spacing w:before="158" w:line="360" w:lineRule="auto"/>
        <w:ind w:left="264"/>
        <w:textAlignment w:val="baseline"/>
      </w:pPr>
      <w:r>
        <w:t>（2）本项目货款，采购人收到货物及其发票并且合同验收单或合格验收报告出具后，学校将在180日内完成支付。</w:t>
      </w:r>
    </w:p>
    <w:p w14:paraId="553CDE00">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before="159" w:line="360" w:lineRule="auto"/>
        <w:ind w:left="425" w:leftChars="0" w:hanging="425" w:firstLineChars="0"/>
        <w:textAlignment w:val="baseline"/>
        <w:rPr>
          <w:spacing w:val="-6"/>
        </w:rPr>
      </w:pPr>
      <w:r>
        <w:rPr>
          <w:spacing w:val="-6"/>
        </w:rPr>
        <w:t>完成交付后，要求提供免费上门使用及维护的技术支持培训</w:t>
      </w:r>
      <w:r>
        <w:rPr>
          <w:rFonts w:hint="eastAsia"/>
          <w:spacing w:val="-6"/>
          <w:lang w:eastAsia="zh-CN"/>
        </w:rPr>
        <w:t>。</w:t>
      </w:r>
      <w:r>
        <w:rPr>
          <w:spacing w:val="-6"/>
        </w:rPr>
        <w:t>另在技术保障能力上要求 中标人具有日常故障处理及信息技术服务能力，要求针对校方信息管理老师等</w:t>
      </w:r>
      <w:r>
        <w:rPr>
          <w:rFonts w:hint="eastAsia"/>
          <w:spacing w:val="-6"/>
          <w:lang w:eastAsia="zh-CN"/>
        </w:rPr>
        <w:t>人员</w:t>
      </w:r>
      <w:r>
        <w:rPr>
          <w:spacing w:val="-6"/>
        </w:rPr>
        <w:t>培训其操作使</w:t>
      </w:r>
      <w:r>
        <w:rPr>
          <w:rFonts w:hint="eastAsia"/>
          <w:spacing w:val="-6"/>
          <w:lang w:eastAsia="zh-CN"/>
        </w:rPr>
        <w:t>用和</w:t>
      </w:r>
      <w:r>
        <w:rPr>
          <w:spacing w:val="-6"/>
        </w:rPr>
        <w:t>日常运维管理。针对校方有校园活动时，要求提供技术人员保障，如：校园开 放活动、节假日演出活动等。</w:t>
      </w:r>
    </w:p>
    <w:p w14:paraId="16E882E3">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before="159" w:line="360" w:lineRule="auto"/>
        <w:ind w:left="425" w:leftChars="0" w:hanging="425" w:firstLineChars="0"/>
        <w:textAlignment w:val="baseline"/>
        <w:rPr>
          <w:spacing w:val="-6"/>
        </w:rPr>
      </w:pPr>
      <w:r>
        <w:rPr>
          <w:spacing w:val="-6"/>
        </w:rPr>
        <w:t>验收标准：</w:t>
      </w:r>
    </w:p>
    <w:p w14:paraId="0B0C75B2">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before="158" w:line="360" w:lineRule="auto"/>
        <w:ind w:left="264"/>
        <w:textAlignment w:val="baseline"/>
      </w:pPr>
      <w:r>
        <w:t>按本技术规格及要求、合同规定等内容和要求进行验收。</w:t>
      </w:r>
    </w:p>
    <w:p w14:paraId="11F1F104">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before="158" w:line="360" w:lineRule="auto"/>
        <w:ind w:left="264"/>
        <w:textAlignment w:val="baseline"/>
      </w:pPr>
      <w:r>
        <w:t>验收不合格，买方有权拒绝接收该批次货物，可以要求乙方整改并继续履行合同，也可单独解除合同，由此产生的一切后果由卖方承担。验收合格后，验收人员、用户单位在验收单上签字并加盖公章。</w:t>
      </w:r>
    </w:p>
    <w:p w14:paraId="19D5E012">
      <w:pPr>
        <w:pStyle w:val="3"/>
        <w:keepNext w:val="0"/>
        <w:keepLines w:val="0"/>
        <w:pageBreakBefore w:val="0"/>
        <w:widowControl/>
        <w:kinsoku w:val="0"/>
        <w:wordWrap/>
        <w:overflowPunct/>
        <w:topLinePunct w:val="0"/>
        <w:autoSpaceDE w:val="0"/>
        <w:autoSpaceDN w:val="0"/>
        <w:bidi w:val="0"/>
        <w:adjustRightInd w:val="0"/>
        <w:snapToGrid w:val="0"/>
        <w:spacing w:before="119" w:line="360" w:lineRule="auto"/>
        <w:ind w:left="148"/>
        <w:textAlignment w:val="baseline"/>
      </w:pPr>
      <w:r>
        <w:rPr>
          <w:rFonts w:hint="eastAsia"/>
          <w:spacing w:val="-3"/>
          <w:lang w:eastAsia="zh-CN"/>
        </w:rPr>
        <w:t>11.</w:t>
      </w:r>
      <w:r>
        <w:rPr>
          <w:spacing w:val="-3"/>
        </w:rPr>
        <w:t xml:space="preserve"> 企业综合实力</w:t>
      </w:r>
    </w:p>
    <w:p w14:paraId="013AF615">
      <w:pPr>
        <w:pStyle w:val="3"/>
        <w:keepNext w:val="0"/>
        <w:keepLines w:val="0"/>
        <w:pageBreakBefore w:val="0"/>
        <w:widowControl/>
        <w:kinsoku w:val="0"/>
        <w:wordWrap/>
        <w:overflowPunct/>
        <w:topLinePunct w:val="0"/>
        <w:autoSpaceDE w:val="0"/>
        <w:autoSpaceDN w:val="0"/>
        <w:bidi w:val="0"/>
        <w:adjustRightInd w:val="0"/>
        <w:snapToGrid w:val="0"/>
        <w:spacing w:before="158" w:line="360" w:lineRule="auto"/>
        <w:ind w:left="264"/>
        <w:textAlignment w:val="baseline"/>
      </w:pPr>
      <w:r>
        <w:t>（1）投标产品制造商需提供产品质量管理或质量保证体系证书。</w:t>
      </w:r>
    </w:p>
    <w:p w14:paraId="3D5C96DF">
      <w:pPr>
        <w:pStyle w:val="3"/>
        <w:keepNext w:val="0"/>
        <w:keepLines w:val="0"/>
        <w:pageBreakBefore w:val="0"/>
        <w:widowControl/>
        <w:kinsoku w:val="0"/>
        <w:wordWrap/>
        <w:overflowPunct/>
        <w:topLinePunct w:val="0"/>
        <w:autoSpaceDE w:val="0"/>
        <w:autoSpaceDN w:val="0"/>
        <w:bidi w:val="0"/>
        <w:adjustRightInd w:val="0"/>
        <w:snapToGrid w:val="0"/>
        <w:spacing w:before="158" w:line="360" w:lineRule="auto"/>
        <w:ind w:left="264"/>
        <w:textAlignment w:val="baseline"/>
      </w:pPr>
      <w:r>
        <w:t xml:space="preserve">（2）投标人通过质量管理认证体系 ISO9001 认证和环境管理体系 </w:t>
      </w:r>
      <w:r>
        <w:rPr>
          <w:rFonts w:hint="eastAsia"/>
          <w:lang w:eastAsia="zh-CN"/>
        </w:rPr>
        <w:t>ISO14001</w:t>
      </w:r>
      <w:r>
        <w:t xml:space="preserve"> 认证。</w:t>
      </w:r>
    </w:p>
    <w:p w14:paraId="5035C81F">
      <w:pPr>
        <w:pStyle w:val="3"/>
        <w:keepNext w:val="0"/>
        <w:keepLines w:val="0"/>
        <w:pageBreakBefore w:val="0"/>
        <w:widowControl/>
        <w:kinsoku w:val="0"/>
        <w:wordWrap/>
        <w:overflowPunct/>
        <w:topLinePunct w:val="0"/>
        <w:autoSpaceDE w:val="0"/>
        <w:autoSpaceDN w:val="0"/>
        <w:bidi w:val="0"/>
        <w:adjustRightInd w:val="0"/>
        <w:snapToGrid w:val="0"/>
        <w:spacing w:before="158" w:line="360" w:lineRule="auto"/>
        <w:ind w:left="264"/>
        <w:textAlignment w:val="baseline"/>
      </w:pPr>
      <w:r>
        <w:t>（3）在助力教育教学数字化转型方面的积极探索，包括制造商是否设有教育教学研究 机构及运作情况、参与教育数字化转型实践研究活动情况、基于教育数字化转型研究的成果案例情况。</w:t>
      </w:r>
    </w:p>
    <w:p w14:paraId="07F248A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159" w:line="360" w:lineRule="auto"/>
        <w:ind w:leftChars="0"/>
        <w:textAlignment w:val="baseline"/>
        <w:rPr>
          <w:spacing w:val="-6"/>
        </w:rPr>
      </w:pPr>
      <w:r>
        <w:rPr>
          <w:rFonts w:hint="eastAsia"/>
          <w:spacing w:val="-6"/>
          <w:lang w:val="en-US" w:eastAsia="zh-CN"/>
        </w:rPr>
        <w:t>12.</w:t>
      </w:r>
      <w:r>
        <w:rPr>
          <w:spacing w:val="-6"/>
        </w:rPr>
        <w:t>产品资质：</w:t>
      </w:r>
    </w:p>
    <w:p w14:paraId="231E99D7">
      <w:pPr>
        <w:pStyle w:val="3"/>
        <w:keepNext w:val="0"/>
        <w:keepLines w:val="0"/>
        <w:pageBreakBefore w:val="0"/>
        <w:widowControl/>
        <w:kinsoku w:val="0"/>
        <w:wordWrap/>
        <w:overflowPunct/>
        <w:topLinePunct w:val="0"/>
        <w:autoSpaceDE w:val="0"/>
        <w:autoSpaceDN w:val="0"/>
        <w:bidi w:val="0"/>
        <w:adjustRightInd w:val="0"/>
        <w:snapToGrid w:val="0"/>
        <w:spacing w:before="158" w:line="360" w:lineRule="auto"/>
        <w:ind w:left="264"/>
        <w:textAlignment w:val="baseline"/>
      </w:pPr>
      <w:r>
        <w:t>（1）所投触控一体机在课堂教学和学科资源方面具有满足教育需求的应用软件和资源平台</w:t>
      </w:r>
    </w:p>
    <w:p w14:paraId="54F7E9D2">
      <w:pPr>
        <w:pStyle w:val="3"/>
        <w:keepNext w:val="0"/>
        <w:keepLines w:val="0"/>
        <w:pageBreakBefore w:val="0"/>
        <w:widowControl/>
        <w:kinsoku w:val="0"/>
        <w:wordWrap/>
        <w:overflowPunct/>
        <w:topLinePunct w:val="0"/>
        <w:autoSpaceDE w:val="0"/>
        <w:autoSpaceDN w:val="0"/>
        <w:bidi w:val="0"/>
        <w:adjustRightInd w:val="0"/>
        <w:snapToGrid w:val="0"/>
        <w:spacing w:before="158" w:line="360" w:lineRule="auto"/>
        <w:ind w:left="264"/>
        <w:textAlignment w:val="baseline"/>
      </w:pPr>
      <w:r>
        <w:t>（2）所投触控一体机满足儿童青少年学习用品近视防控卫生要求，视觉健康保护相关标准</w:t>
      </w:r>
    </w:p>
    <w:p w14:paraId="38D25A39">
      <w:pPr>
        <w:pStyle w:val="3"/>
        <w:keepNext w:val="0"/>
        <w:keepLines w:val="0"/>
        <w:pageBreakBefore w:val="0"/>
        <w:widowControl/>
        <w:kinsoku w:val="0"/>
        <w:wordWrap/>
        <w:overflowPunct/>
        <w:topLinePunct w:val="0"/>
        <w:autoSpaceDE w:val="0"/>
        <w:autoSpaceDN w:val="0"/>
        <w:bidi w:val="0"/>
        <w:adjustRightInd w:val="0"/>
        <w:snapToGrid w:val="0"/>
        <w:spacing w:before="158" w:line="360" w:lineRule="auto"/>
        <w:textAlignment w:val="baseline"/>
        <w:rPr>
          <w:spacing w:val="-6"/>
        </w:rPr>
      </w:pPr>
      <w:r>
        <w:rPr>
          <w:rFonts w:hint="eastAsia"/>
          <w:lang w:val="en-US" w:eastAsia="zh-CN"/>
        </w:rPr>
        <w:t>13.</w:t>
      </w:r>
      <w:r>
        <w:rPr>
          <w:spacing w:val="-6"/>
        </w:rPr>
        <w:t>中标人签订合同前需提供检测报告原件备查。</w:t>
      </w:r>
    </w:p>
    <w:p w14:paraId="36EB7676">
      <w:pPr>
        <w:pStyle w:val="3"/>
        <w:spacing w:before="294" w:line="220" w:lineRule="auto"/>
        <w:ind w:left="582"/>
        <w:rPr>
          <w:sz w:val="28"/>
          <w:szCs w:val="28"/>
        </w:rPr>
      </w:pPr>
      <w:r>
        <w:rPr>
          <w:b/>
          <w:bCs/>
          <w:spacing w:val="-5"/>
          <w:sz w:val="28"/>
          <w:szCs w:val="28"/>
        </w:rPr>
        <w:t>三、演示设备清单（包含硬件设备）及演示要求：</w:t>
      </w:r>
    </w:p>
    <w:p w14:paraId="313DCC0C">
      <w:pPr>
        <w:spacing w:line="207" w:lineRule="exact"/>
      </w:pPr>
    </w:p>
    <w:tbl>
      <w:tblPr>
        <w:tblStyle w:val="7"/>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7"/>
        <w:gridCol w:w="1297"/>
        <w:gridCol w:w="5492"/>
        <w:gridCol w:w="482"/>
        <w:gridCol w:w="727"/>
      </w:tblGrid>
      <w:tr w14:paraId="199AA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537" w:type="dxa"/>
            <w:vAlign w:val="top"/>
          </w:tcPr>
          <w:p w14:paraId="039A58A0">
            <w:pPr>
              <w:pStyle w:val="6"/>
              <w:spacing w:before="96" w:line="222" w:lineRule="auto"/>
              <w:ind w:left="26"/>
            </w:pPr>
            <w:r>
              <w:rPr>
                <w:spacing w:val="-3"/>
              </w:rPr>
              <w:t>序号</w:t>
            </w:r>
          </w:p>
        </w:tc>
        <w:tc>
          <w:tcPr>
            <w:tcW w:w="1297" w:type="dxa"/>
            <w:vAlign w:val="top"/>
          </w:tcPr>
          <w:p w14:paraId="3794FF71">
            <w:pPr>
              <w:pStyle w:val="6"/>
              <w:spacing w:before="96" w:line="221" w:lineRule="auto"/>
              <w:ind w:left="380"/>
            </w:pPr>
            <w:r>
              <w:rPr>
                <w:spacing w:val="-3"/>
              </w:rPr>
              <w:t>类别</w:t>
            </w:r>
          </w:p>
        </w:tc>
        <w:tc>
          <w:tcPr>
            <w:tcW w:w="5492" w:type="dxa"/>
            <w:vAlign w:val="top"/>
          </w:tcPr>
          <w:p w14:paraId="62A683C3">
            <w:pPr>
              <w:pStyle w:val="6"/>
              <w:spacing w:before="96" w:line="223" w:lineRule="auto"/>
              <w:ind w:left="2221"/>
            </w:pPr>
            <w:r>
              <w:rPr>
                <w:spacing w:val="-4"/>
              </w:rPr>
              <w:t>名称</w:t>
            </w:r>
          </w:p>
        </w:tc>
        <w:tc>
          <w:tcPr>
            <w:tcW w:w="482" w:type="dxa"/>
            <w:vAlign w:val="top"/>
          </w:tcPr>
          <w:p w14:paraId="1E60367C">
            <w:pPr>
              <w:pStyle w:val="6"/>
              <w:spacing w:before="103" w:line="221" w:lineRule="auto"/>
              <w:ind w:left="46"/>
            </w:pPr>
            <w:r>
              <w:rPr>
                <w:spacing w:val="-4"/>
              </w:rPr>
              <w:t>数量</w:t>
            </w:r>
          </w:p>
        </w:tc>
        <w:tc>
          <w:tcPr>
            <w:tcW w:w="727" w:type="dxa"/>
            <w:vAlign w:val="top"/>
          </w:tcPr>
          <w:p w14:paraId="29B4158D">
            <w:pPr>
              <w:pStyle w:val="6"/>
              <w:spacing w:before="99" w:line="221" w:lineRule="auto"/>
              <w:ind w:left="168"/>
            </w:pPr>
            <w:r>
              <w:rPr>
                <w:spacing w:val="-4"/>
              </w:rPr>
              <w:t>单位</w:t>
            </w:r>
          </w:p>
        </w:tc>
      </w:tr>
      <w:tr w14:paraId="61CA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537" w:type="dxa"/>
            <w:vAlign w:val="top"/>
          </w:tcPr>
          <w:p w14:paraId="3DA0536B">
            <w:pPr>
              <w:spacing w:line="384" w:lineRule="auto"/>
              <w:rPr>
                <w:rFonts w:ascii="Arial"/>
                <w:sz w:val="21"/>
              </w:rPr>
            </w:pPr>
          </w:p>
          <w:p w14:paraId="181BF895">
            <w:pPr>
              <w:pStyle w:val="6"/>
              <w:spacing w:before="69" w:line="183" w:lineRule="auto"/>
              <w:ind w:left="234"/>
            </w:pPr>
            <w:r>
              <w:t>1</w:t>
            </w:r>
          </w:p>
        </w:tc>
        <w:tc>
          <w:tcPr>
            <w:tcW w:w="1297" w:type="dxa"/>
            <w:vAlign w:val="center"/>
          </w:tcPr>
          <w:p w14:paraId="16D21A08">
            <w:pPr>
              <w:pStyle w:val="6"/>
              <w:spacing w:before="69" w:line="220" w:lineRule="auto"/>
              <w:jc w:val="center"/>
            </w:pPr>
            <w:r>
              <w:rPr>
                <w:spacing w:val="-4"/>
              </w:rPr>
              <w:t>触控一体机</w:t>
            </w:r>
          </w:p>
        </w:tc>
        <w:tc>
          <w:tcPr>
            <w:tcW w:w="5492" w:type="dxa"/>
            <w:vAlign w:val="center"/>
          </w:tcPr>
          <w:p w14:paraId="40E5C6F4">
            <w:pPr>
              <w:pStyle w:val="6"/>
              <w:spacing w:before="107" w:line="257" w:lineRule="auto"/>
              <w:ind w:left="23" w:firstLine="1"/>
              <w:jc w:val="both"/>
            </w:pPr>
            <w:r>
              <w:rPr>
                <w:spacing w:val="-9"/>
              </w:rPr>
              <w:t>提供投标人所投触控一体机。如所投标</w:t>
            </w:r>
            <w:r>
              <w:rPr>
                <w:spacing w:val="-31"/>
              </w:rPr>
              <w:t xml:space="preserve"> </w:t>
            </w:r>
            <w:r>
              <w:rPr>
                <w:spacing w:val="-9"/>
              </w:rPr>
              <w:t>65</w:t>
            </w:r>
            <w:r>
              <w:rPr>
                <w:spacing w:val="-45"/>
              </w:rPr>
              <w:t xml:space="preserve"> </w:t>
            </w:r>
            <w:r>
              <w:rPr>
                <w:spacing w:val="-9"/>
              </w:rPr>
              <w:t>寸和</w:t>
            </w:r>
            <w:r>
              <w:rPr>
                <w:spacing w:val="-46"/>
              </w:rPr>
              <w:t xml:space="preserve"> </w:t>
            </w:r>
            <w:r>
              <w:rPr>
                <w:spacing w:val="-9"/>
              </w:rPr>
              <w:t>75</w:t>
            </w:r>
            <w:r>
              <w:rPr>
                <w:spacing w:val="-46"/>
              </w:rPr>
              <w:t xml:space="preserve"> </w:t>
            </w:r>
            <w:r>
              <w:rPr>
                <w:spacing w:val="-9"/>
              </w:rPr>
              <w:t>寸设备为同</w:t>
            </w:r>
            <w:r>
              <w:rPr>
                <w:spacing w:val="-5"/>
              </w:rPr>
              <w:t>一品牌，样品提供</w:t>
            </w:r>
            <w:r>
              <w:rPr>
                <w:spacing w:val="-36"/>
              </w:rPr>
              <w:t xml:space="preserve"> </w:t>
            </w:r>
            <w:r>
              <w:rPr>
                <w:spacing w:val="-5"/>
              </w:rPr>
              <w:t>75</w:t>
            </w:r>
            <w:r>
              <w:rPr>
                <w:spacing w:val="-38"/>
              </w:rPr>
              <w:t xml:space="preserve"> </w:t>
            </w:r>
            <w:r>
              <w:rPr>
                <w:spacing w:val="-5"/>
              </w:rPr>
              <w:t>寸设备；如为不同品牌，则两款都需出</w:t>
            </w:r>
            <w:r>
              <w:rPr>
                <w:spacing w:val="-11"/>
              </w:rPr>
              <w:t>样。</w:t>
            </w:r>
          </w:p>
        </w:tc>
        <w:tc>
          <w:tcPr>
            <w:tcW w:w="482" w:type="dxa"/>
            <w:vAlign w:val="top"/>
          </w:tcPr>
          <w:p w14:paraId="3951E6DC">
            <w:pPr>
              <w:spacing w:line="384" w:lineRule="auto"/>
              <w:rPr>
                <w:rFonts w:ascii="Arial"/>
                <w:sz w:val="21"/>
              </w:rPr>
            </w:pPr>
          </w:p>
          <w:p w14:paraId="433D8D4B">
            <w:pPr>
              <w:pStyle w:val="6"/>
              <w:spacing w:before="69" w:line="183" w:lineRule="auto"/>
              <w:ind w:left="211"/>
            </w:pPr>
            <w:r>
              <w:t>1</w:t>
            </w:r>
          </w:p>
        </w:tc>
        <w:tc>
          <w:tcPr>
            <w:tcW w:w="727" w:type="dxa"/>
            <w:vAlign w:val="top"/>
          </w:tcPr>
          <w:p w14:paraId="2226AADC">
            <w:pPr>
              <w:spacing w:line="348" w:lineRule="auto"/>
              <w:rPr>
                <w:rFonts w:ascii="Arial"/>
                <w:sz w:val="21"/>
              </w:rPr>
            </w:pPr>
          </w:p>
          <w:p w14:paraId="051AB8DB">
            <w:pPr>
              <w:pStyle w:val="6"/>
              <w:spacing w:before="68" w:line="223" w:lineRule="auto"/>
              <w:ind w:left="284"/>
            </w:pPr>
            <w:r>
              <w:t>台</w:t>
            </w:r>
          </w:p>
        </w:tc>
      </w:tr>
      <w:tr w14:paraId="28D26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37" w:type="dxa"/>
            <w:vAlign w:val="top"/>
          </w:tcPr>
          <w:p w14:paraId="7984924D">
            <w:pPr>
              <w:pStyle w:val="6"/>
              <w:spacing w:before="229" w:line="182" w:lineRule="auto"/>
              <w:ind w:left="221"/>
            </w:pPr>
            <w:r>
              <w:t>2</w:t>
            </w:r>
          </w:p>
        </w:tc>
        <w:tc>
          <w:tcPr>
            <w:tcW w:w="1297" w:type="dxa"/>
            <w:vAlign w:val="top"/>
          </w:tcPr>
          <w:p w14:paraId="65B02748">
            <w:pPr>
              <w:pStyle w:val="6"/>
              <w:spacing w:before="194" w:line="221" w:lineRule="auto"/>
              <w:ind w:left="247"/>
            </w:pPr>
            <w:r>
              <w:rPr>
                <w:spacing w:val="-4"/>
              </w:rPr>
              <w:t>视频展台</w:t>
            </w:r>
          </w:p>
        </w:tc>
        <w:tc>
          <w:tcPr>
            <w:tcW w:w="5492" w:type="dxa"/>
            <w:vAlign w:val="top"/>
          </w:tcPr>
          <w:p w14:paraId="60D0CEC9">
            <w:pPr>
              <w:pStyle w:val="6"/>
              <w:spacing w:before="194" w:line="220" w:lineRule="auto"/>
              <w:ind w:left="25"/>
            </w:pPr>
            <w:r>
              <w:rPr>
                <w:spacing w:val="-4"/>
              </w:rPr>
              <w:t>提供投标人所投视频展台。</w:t>
            </w:r>
          </w:p>
        </w:tc>
        <w:tc>
          <w:tcPr>
            <w:tcW w:w="482" w:type="dxa"/>
            <w:vAlign w:val="top"/>
          </w:tcPr>
          <w:p w14:paraId="606A5A98">
            <w:pPr>
              <w:pStyle w:val="6"/>
              <w:spacing w:before="228" w:line="183" w:lineRule="auto"/>
              <w:ind w:left="211"/>
            </w:pPr>
            <w:r>
              <w:t>1</w:t>
            </w:r>
          </w:p>
        </w:tc>
        <w:tc>
          <w:tcPr>
            <w:tcW w:w="727" w:type="dxa"/>
            <w:vAlign w:val="top"/>
          </w:tcPr>
          <w:p w14:paraId="3D2FD365">
            <w:pPr>
              <w:pStyle w:val="6"/>
              <w:spacing w:before="191" w:line="223" w:lineRule="auto"/>
              <w:ind w:left="284"/>
            </w:pPr>
            <w:r>
              <w:t>台</w:t>
            </w:r>
          </w:p>
        </w:tc>
      </w:tr>
      <w:tr w14:paraId="0DFA3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537" w:type="dxa"/>
            <w:vAlign w:val="top"/>
          </w:tcPr>
          <w:p w14:paraId="22ACE28A">
            <w:pPr>
              <w:pStyle w:val="6"/>
              <w:spacing w:before="276" w:line="182" w:lineRule="auto"/>
              <w:ind w:left="223"/>
            </w:pPr>
            <w:r>
              <w:t>3</w:t>
            </w:r>
          </w:p>
        </w:tc>
        <w:tc>
          <w:tcPr>
            <w:tcW w:w="1297" w:type="dxa"/>
            <w:vAlign w:val="top"/>
          </w:tcPr>
          <w:p w14:paraId="5A7D629C">
            <w:pPr>
              <w:pStyle w:val="6"/>
              <w:spacing w:before="226" w:line="221" w:lineRule="auto"/>
              <w:ind w:left="249"/>
            </w:pPr>
            <w:r>
              <w:rPr>
                <w:spacing w:val="-4"/>
              </w:rPr>
              <w:t>有源音箱</w:t>
            </w:r>
          </w:p>
        </w:tc>
        <w:tc>
          <w:tcPr>
            <w:tcW w:w="5492" w:type="dxa"/>
            <w:vAlign w:val="top"/>
          </w:tcPr>
          <w:p w14:paraId="24C67356">
            <w:pPr>
              <w:pStyle w:val="6"/>
              <w:spacing w:before="185" w:line="220" w:lineRule="auto"/>
              <w:ind w:left="25"/>
            </w:pPr>
            <w:r>
              <w:rPr>
                <w:spacing w:val="-4"/>
              </w:rPr>
              <w:t>提供投标人所投有源音箱。</w:t>
            </w:r>
          </w:p>
        </w:tc>
        <w:tc>
          <w:tcPr>
            <w:tcW w:w="482" w:type="dxa"/>
            <w:vAlign w:val="top"/>
          </w:tcPr>
          <w:p w14:paraId="37E96DF4">
            <w:pPr>
              <w:pStyle w:val="6"/>
              <w:spacing w:before="275" w:line="183" w:lineRule="auto"/>
              <w:ind w:left="211"/>
            </w:pPr>
            <w:r>
              <w:t>1</w:t>
            </w:r>
          </w:p>
        </w:tc>
        <w:tc>
          <w:tcPr>
            <w:tcW w:w="727" w:type="dxa"/>
            <w:vAlign w:val="top"/>
          </w:tcPr>
          <w:p w14:paraId="72B76018">
            <w:pPr>
              <w:pStyle w:val="6"/>
              <w:spacing w:before="226" w:line="221" w:lineRule="auto"/>
              <w:ind w:left="256"/>
            </w:pPr>
            <w:r>
              <w:t>套</w:t>
            </w:r>
          </w:p>
        </w:tc>
      </w:tr>
      <w:tr w14:paraId="549B5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37" w:type="dxa"/>
            <w:vAlign w:val="top"/>
          </w:tcPr>
          <w:p w14:paraId="2019FDDF">
            <w:pPr>
              <w:pStyle w:val="6"/>
              <w:spacing w:before="276" w:line="182" w:lineRule="auto"/>
              <w:ind w:left="218"/>
            </w:pPr>
            <w:r>
              <w:t>4</w:t>
            </w:r>
          </w:p>
        </w:tc>
        <w:tc>
          <w:tcPr>
            <w:tcW w:w="1297" w:type="dxa"/>
            <w:vAlign w:val="top"/>
          </w:tcPr>
          <w:p w14:paraId="4620B067">
            <w:pPr>
              <w:pStyle w:val="6"/>
              <w:spacing w:before="226" w:line="220" w:lineRule="auto"/>
              <w:ind w:left="147"/>
            </w:pPr>
            <w:r>
              <w:rPr>
                <w:spacing w:val="-4"/>
              </w:rPr>
              <w:t>无线麦克风</w:t>
            </w:r>
          </w:p>
        </w:tc>
        <w:tc>
          <w:tcPr>
            <w:tcW w:w="5492" w:type="dxa"/>
            <w:vAlign w:val="top"/>
          </w:tcPr>
          <w:p w14:paraId="0F84AB2A">
            <w:pPr>
              <w:pStyle w:val="6"/>
              <w:spacing w:before="185" w:line="220" w:lineRule="auto"/>
              <w:ind w:left="25"/>
            </w:pPr>
            <w:r>
              <w:rPr>
                <w:spacing w:val="-6"/>
              </w:rPr>
              <w:t>提供投标人所投无线麦克风。</w:t>
            </w:r>
          </w:p>
        </w:tc>
        <w:tc>
          <w:tcPr>
            <w:tcW w:w="482" w:type="dxa"/>
            <w:vAlign w:val="top"/>
          </w:tcPr>
          <w:p w14:paraId="0FC5A3D8">
            <w:pPr>
              <w:pStyle w:val="6"/>
              <w:spacing w:before="276" w:line="182" w:lineRule="auto"/>
              <w:ind w:left="198"/>
            </w:pPr>
            <w:r>
              <w:t>2</w:t>
            </w:r>
          </w:p>
        </w:tc>
        <w:tc>
          <w:tcPr>
            <w:tcW w:w="727" w:type="dxa"/>
            <w:vAlign w:val="top"/>
          </w:tcPr>
          <w:p w14:paraId="06FD897C">
            <w:pPr>
              <w:pStyle w:val="6"/>
              <w:spacing w:before="226" w:line="223" w:lineRule="auto"/>
              <w:ind w:left="268"/>
            </w:pPr>
            <w:r>
              <w:t>只</w:t>
            </w:r>
          </w:p>
        </w:tc>
      </w:tr>
      <w:tr w14:paraId="7FCBB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37" w:type="dxa"/>
            <w:vAlign w:val="top"/>
          </w:tcPr>
          <w:p w14:paraId="336B0533">
            <w:pPr>
              <w:pStyle w:val="6"/>
              <w:spacing w:before="276" w:line="182" w:lineRule="auto"/>
              <w:ind w:left="218" w:leftChars="0"/>
              <w:jc w:val="both"/>
              <w:rPr>
                <w:highlight w:val="none"/>
              </w:rPr>
            </w:pPr>
            <w:r>
              <w:rPr>
                <w:rFonts w:hint="eastAsia"/>
                <w:highlight w:val="none"/>
                <w:lang w:val="en-US" w:eastAsia="zh-CN"/>
              </w:rPr>
              <w:t>5</w:t>
            </w:r>
          </w:p>
        </w:tc>
        <w:tc>
          <w:tcPr>
            <w:tcW w:w="1297" w:type="dxa"/>
            <w:vAlign w:val="center"/>
          </w:tcPr>
          <w:p w14:paraId="052AE8B9">
            <w:pPr>
              <w:pStyle w:val="6"/>
              <w:spacing w:before="194" w:line="220" w:lineRule="auto"/>
              <w:ind w:left="25" w:leftChars="0"/>
              <w:jc w:val="center"/>
              <w:rPr>
                <w:spacing w:val="-4"/>
                <w:highlight w:val="none"/>
              </w:rPr>
            </w:pPr>
            <w:r>
              <w:rPr>
                <w:rFonts w:hint="eastAsia"/>
                <w:spacing w:val="-4"/>
                <w:highlight w:val="none"/>
              </w:rPr>
              <w:t>书写板小样</w:t>
            </w:r>
          </w:p>
        </w:tc>
        <w:tc>
          <w:tcPr>
            <w:tcW w:w="5492" w:type="dxa"/>
            <w:vAlign w:val="center"/>
          </w:tcPr>
          <w:p w14:paraId="4D5DEF5E">
            <w:pPr>
              <w:pStyle w:val="6"/>
              <w:spacing w:before="194" w:line="220" w:lineRule="auto"/>
              <w:ind w:left="25" w:leftChars="0"/>
              <w:rPr>
                <w:spacing w:val="-6"/>
                <w:highlight w:val="none"/>
              </w:rPr>
            </w:pPr>
            <w:r>
              <w:rPr>
                <w:rFonts w:hint="eastAsia"/>
                <w:spacing w:val="-4"/>
                <w:highlight w:val="none"/>
              </w:rPr>
              <w:t>提供不小于1200*900mm小样</w:t>
            </w:r>
            <w:r>
              <w:rPr>
                <w:rFonts w:hint="eastAsia"/>
                <w:spacing w:val="-4"/>
                <w:highlight w:val="none"/>
                <w:lang w:eastAsia="zh-CN"/>
              </w:rPr>
              <w:t>。</w:t>
            </w:r>
          </w:p>
        </w:tc>
        <w:tc>
          <w:tcPr>
            <w:tcW w:w="482" w:type="dxa"/>
            <w:vAlign w:val="center"/>
          </w:tcPr>
          <w:p w14:paraId="67F22A71">
            <w:pPr>
              <w:pStyle w:val="6"/>
              <w:spacing w:before="194" w:line="220" w:lineRule="auto"/>
              <w:ind w:left="25" w:leftChars="0"/>
              <w:jc w:val="center"/>
              <w:rPr>
                <w:highlight w:val="none"/>
              </w:rPr>
            </w:pPr>
            <w:r>
              <w:rPr>
                <w:rFonts w:hint="eastAsia"/>
                <w:spacing w:val="-4"/>
                <w:highlight w:val="none"/>
              </w:rPr>
              <w:t>1</w:t>
            </w:r>
          </w:p>
        </w:tc>
        <w:tc>
          <w:tcPr>
            <w:tcW w:w="727" w:type="dxa"/>
            <w:vAlign w:val="center"/>
          </w:tcPr>
          <w:p w14:paraId="6751C229">
            <w:pPr>
              <w:pStyle w:val="6"/>
              <w:spacing w:before="194" w:line="220" w:lineRule="auto"/>
              <w:ind w:left="25" w:leftChars="0"/>
              <w:jc w:val="center"/>
              <w:rPr>
                <w:highlight w:val="none"/>
              </w:rPr>
            </w:pPr>
            <w:r>
              <w:rPr>
                <w:rFonts w:hint="eastAsia"/>
                <w:spacing w:val="-4"/>
                <w:highlight w:val="none"/>
              </w:rPr>
              <w:t>块</w:t>
            </w:r>
          </w:p>
        </w:tc>
      </w:tr>
      <w:tr w14:paraId="25FA4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9" w:hRule="atLeast"/>
        </w:trPr>
        <w:tc>
          <w:tcPr>
            <w:tcW w:w="1834" w:type="dxa"/>
            <w:gridSpan w:val="2"/>
            <w:vAlign w:val="top"/>
          </w:tcPr>
          <w:p w14:paraId="04B341B8">
            <w:pPr>
              <w:spacing w:line="262" w:lineRule="auto"/>
              <w:rPr>
                <w:rFonts w:ascii="Arial"/>
                <w:sz w:val="21"/>
              </w:rPr>
            </w:pPr>
          </w:p>
          <w:p w14:paraId="67AFFB8C">
            <w:pPr>
              <w:spacing w:line="262" w:lineRule="auto"/>
              <w:rPr>
                <w:rFonts w:ascii="Arial"/>
                <w:sz w:val="21"/>
              </w:rPr>
            </w:pPr>
          </w:p>
          <w:p w14:paraId="41506ACB">
            <w:pPr>
              <w:spacing w:line="262" w:lineRule="auto"/>
              <w:rPr>
                <w:rFonts w:ascii="Arial"/>
                <w:sz w:val="21"/>
              </w:rPr>
            </w:pPr>
          </w:p>
          <w:p w14:paraId="2A5CDA14">
            <w:pPr>
              <w:spacing w:line="262" w:lineRule="auto"/>
              <w:rPr>
                <w:rFonts w:ascii="Arial"/>
                <w:sz w:val="21"/>
              </w:rPr>
            </w:pPr>
          </w:p>
          <w:p w14:paraId="6337C037">
            <w:pPr>
              <w:spacing w:line="263" w:lineRule="auto"/>
              <w:rPr>
                <w:rFonts w:ascii="Arial"/>
                <w:sz w:val="21"/>
              </w:rPr>
            </w:pPr>
          </w:p>
          <w:p w14:paraId="0EF129A9">
            <w:pPr>
              <w:spacing w:line="263" w:lineRule="auto"/>
              <w:rPr>
                <w:rFonts w:ascii="Arial"/>
                <w:sz w:val="21"/>
              </w:rPr>
            </w:pPr>
          </w:p>
          <w:p w14:paraId="2BCDF219">
            <w:pPr>
              <w:pStyle w:val="6"/>
              <w:spacing w:before="68" w:line="221" w:lineRule="auto"/>
              <w:ind w:left="520"/>
            </w:pPr>
            <w:r>
              <w:rPr>
                <w:spacing w:val="-4"/>
              </w:rPr>
              <w:t>演示内容</w:t>
            </w:r>
          </w:p>
        </w:tc>
        <w:tc>
          <w:tcPr>
            <w:tcW w:w="5492" w:type="dxa"/>
            <w:vAlign w:val="top"/>
          </w:tcPr>
          <w:p w14:paraId="79D6D1A3">
            <w:pPr>
              <w:pStyle w:val="6"/>
              <w:numPr>
                <w:ilvl w:val="0"/>
                <w:numId w:val="5"/>
              </w:numPr>
              <w:spacing w:before="175" w:line="371" w:lineRule="auto"/>
              <w:ind w:left="113" w:right="93" w:firstLine="15"/>
              <w:rPr>
                <w:color w:val="auto"/>
              </w:rPr>
            </w:pPr>
            <w:r>
              <w:rPr>
                <w:rFonts w:hint="eastAsia"/>
                <w:color w:val="auto"/>
                <w:spacing w:val="-6"/>
              </w:rPr>
              <w:t>触控一体机的外观线条流畅，不同角度观看无偏色，屏幕厚度适中，适配教育、办公等多元场景</w:t>
            </w:r>
            <w:r>
              <w:rPr>
                <w:rFonts w:hint="eastAsia"/>
                <w:color w:val="auto"/>
                <w:spacing w:val="-6"/>
                <w:lang w:eastAsia="zh-CN"/>
              </w:rPr>
              <w:t>；</w:t>
            </w:r>
            <w:r>
              <w:rPr>
                <w:rFonts w:hint="eastAsia"/>
                <w:color w:val="auto"/>
                <w:spacing w:val="-6"/>
              </w:rPr>
              <w:t>触控要求无延迟感、快速书写能连贯跟随</w:t>
            </w:r>
            <w:r>
              <w:rPr>
                <w:rFonts w:hint="eastAsia"/>
                <w:color w:val="auto"/>
                <w:spacing w:val="-6"/>
                <w:lang w:val="en-US" w:eastAsia="zh-CN"/>
              </w:rPr>
              <w:t>；</w:t>
            </w:r>
          </w:p>
          <w:p w14:paraId="7F252F9E">
            <w:pPr>
              <w:pStyle w:val="6"/>
              <w:numPr>
                <w:ilvl w:val="0"/>
                <w:numId w:val="5"/>
              </w:numPr>
              <w:spacing w:before="175" w:line="371" w:lineRule="auto"/>
              <w:ind w:left="113" w:right="93" w:firstLine="15"/>
              <w:rPr>
                <w:color w:val="auto"/>
                <w:spacing w:val="-1"/>
              </w:rPr>
            </w:pPr>
            <w:r>
              <w:rPr>
                <w:rFonts w:hint="eastAsia"/>
                <w:color w:val="auto"/>
                <w:spacing w:val="-6"/>
                <w:lang w:val="en-US" w:eastAsia="zh-CN"/>
              </w:rPr>
              <w:t>摄像头采集画面清晰、流畅、稳定，满足教学录制的采集需求</w:t>
            </w:r>
            <w:r>
              <w:rPr>
                <w:rFonts w:hint="eastAsia"/>
                <w:color w:val="auto"/>
                <w:spacing w:val="-6"/>
                <w:lang w:eastAsia="zh-CN"/>
              </w:rPr>
              <w:t>；</w:t>
            </w:r>
          </w:p>
          <w:p w14:paraId="61464E0E">
            <w:pPr>
              <w:pStyle w:val="6"/>
              <w:numPr>
                <w:ilvl w:val="0"/>
                <w:numId w:val="5"/>
              </w:numPr>
              <w:spacing w:before="175" w:line="371" w:lineRule="auto"/>
              <w:ind w:left="113" w:right="93" w:firstLine="15"/>
              <w:rPr>
                <w:rFonts w:hint="default" w:eastAsia="宋体"/>
                <w:color w:val="auto"/>
                <w:spacing w:val="-1"/>
                <w:lang w:val="en-US" w:eastAsia="zh-CN"/>
              </w:rPr>
            </w:pPr>
            <w:r>
              <w:rPr>
                <w:rFonts w:hint="eastAsia"/>
                <w:b w:val="0"/>
                <w:bCs w:val="0"/>
                <w:color w:val="auto"/>
                <w:spacing w:val="-6"/>
              </w:rPr>
              <w:t>音效要求清晰、大音量下无破音，可避免协作时的干扰，满足教学、会议等场景的语音和多媒体播放需求；</w:t>
            </w:r>
            <w:r>
              <w:rPr>
                <w:color w:val="auto"/>
                <w:spacing w:val="-3"/>
              </w:rPr>
              <w:t>演示有源音箱音乐播放及两个麦克风混音输出进行扩音的效</w:t>
            </w:r>
            <w:r>
              <w:rPr>
                <w:color w:val="auto"/>
                <w:spacing w:val="-4"/>
              </w:rPr>
              <w:t>果</w:t>
            </w:r>
            <w:r>
              <w:rPr>
                <w:rFonts w:hint="eastAsia"/>
                <w:color w:val="auto"/>
                <w:spacing w:val="-4"/>
                <w:lang w:eastAsia="zh-CN"/>
              </w:rPr>
              <w:t>；</w:t>
            </w:r>
          </w:p>
          <w:p w14:paraId="1B01CFBA">
            <w:pPr>
              <w:pStyle w:val="6"/>
              <w:numPr>
                <w:ilvl w:val="0"/>
                <w:numId w:val="5"/>
              </w:numPr>
              <w:spacing w:before="175" w:line="371" w:lineRule="auto"/>
              <w:ind w:left="113" w:right="93" w:firstLine="15"/>
              <w:rPr>
                <w:rFonts w:ascii="宋体" w:hAnsi="宋体"/>
                <w:sz w:val="18"/>
                <w:szCs w:val="18"/>
                <w:highlight w:val="none"/>
              </w:rPr>
            </w:pPr>
            <w:r>
              <w:rPr>
                <w:rFonts w:hint="eastAsia"/>
                <w:color w:val="auto"/>
                <w:spacing w:val="-1"/>
                <w:lang w:val="en-US" w:eastAsia="zh-CN"/>
              </w:rPr>
              <w:t>演示实时查看视频展台、音箱、麦克风连接状态，当设备连接/断开连接等情况下，提供实时反馈提示；</w:t>
            </w:r>
          </w:p>
          <w:p w14:paraId="4150520E">
            <w:pPr>
              <w:pStyle w:val="6"/>
              <w:numPr>
                <w:ilvl w:val="0"/>
                <w:numId w:val="5"/>
              </w:numPr>
              <w:spacing w:before="175" w:line="371" w:lineRule="auto"/>
              <w:ind w:left="113" w:right="93" w:firstLine="15"/>
              <w:rPr>
                <w:rFonts w:ascii="宋体" w:hAnsi="宋体"/>
                <w:sz w:val="18"/>
                <w:szCs w:val="18"/>
                <w:highlight w:val="none"/>
              </w:rPr>
            </w:pPr>
            <w:r>
              <w:rPr>
                <w:rFonts w:hint="eastAsia" w:ascii="宋体" w:hAnsi="宋体" w:cs="宋体"/>
                <w:szCs w:val="21"/>
              </w:rPr>
              <w:t>提供不少于1200*900mm推拉</w:t>
            </w:r>
            <w:r>
              <w:rPr>
                <w:rFonts w:hint="eastAsia" w:ascii="宋体" w:hAnsi="宋体" w:cs="宋体"/>
                <w:szCs w:val="21"/>
                <w:lang w:val="en-US" w:eastAsia="zh-CN"/>
              </w:rPr>
              <w:t>书写板</w:t>
            </w:r>
            <w:r>
              <w:rPr>
                <w:rFonts w:hint="eastAsia" w:ascii="宋体" w:hAnsi="宋体" w:cs="宋体"/>
                <w:szCs w:val="21"/>
              </w:rPr>
              <w:t>小样（如附图</w:t>
            </w:r>
            <w:r>
              <w:rPr>
                <w:rFonts w:hint="eastAsia" w:ascii="宋体" w:hAnsi="宋体" w:cs="宋体"/>
                <w:szCs w:val="21"/>
                <w:lang w:eastAsia="zh-CN"/>
              </w:rPr>
              <w:t>）</w:t>
            </w:r>
            <w:r>
              <w:rPr>
                <w:sz w:val="18"/>
                <w:szCs w:val="18"/>
                <w:highlight w:val="none"/>
              </w:rPr>
              <w:drawing>
                <wp:inline distT="0" distB="0" distL="114300" distR="114300">
                  <wp:extent cx="1787525" cy="1510030"/>
                  <wp:effectExtent l="0" t="0" r="3175" b="1270"/>
                  <wp:docPr id="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
                          <pic:cNvPicPr>
                            <a:picLocks noChangeAspect="1"/>
                          </pic:cNvPicPr>
                        </pic:nvPicPr>
                        <pic:blipFill>
                          <a:blip r:embed="rId7"/>
                          <a:stretch>
                            <a:fillRect/>
                          </a:stretch>
                        </pic:blipFill>
                        <pic:spPr>
                          <a:xfrm>
                            <a:off x="0" y="0"/>
                            <a:ext cx="1787525" cy="1510030"/>
                          </a:xfrm>
                          <a:prstGeom prst="rect">
                            <a:avLst/>
                          </a:prstGeom>
                          <a:noFill/>
                          <a:ln>
                            <a:noFill/>
                          </a:ln>
                        </pic:spPr>
                      </pic:pic>
                    </a:graphicData>
                  </a:graphic>
                </wp:inline>
              </w:drawing>
            </w:r>
          </w:p>
          <w:p w14:paraId="5FDFDFD2">
            <w:pPr>
              <w:pStyle w:val="6"/>
              <w:spacing w:before="141" w:line="334" w:lineRule="auto"/>
              <w:ind w:left="28" w:right="69" w:firstLine="2"/>
              <w:jc w:val="both"/>
              <w:rPr>
                <w:rFonts w:hint="eastAsia"/>
                <w:color w:val="auto"/>
                <w:spacing w:val="-3"/>
              </w:rPr>
            </w:pPr>
          </w:p>
          <w:p w14:paraId="69E494D4">
            <w:pPr>
              <w:pStyle w:val="6"/>
              <w:spacing w:before="53" w:line="220" w:lineRule="auto"/>
              <w:ind w:left="23"/>
            </w:pPr>
          </w:p>
        </w:tc>
        <w:tc>
          <w:tcPr>
            <w:tcW w:w="482" w:type="dxa"/>
            <w:vAlign w:val="top"/>
          </w:tcPr>
          <w:p w14:paraId="333BBA46">
            <w:pPr>
              <w:rPr>
                <w:rFonts w:ascii="Arial"/>
                <w:sz w:val="21"/>
              </w:rPr>
            </w:pPr>
          </w:p>
        </w:tc>
        <w:tc>
          <w:tcPr>
            <w:tcW w:w="727" w:type="dxa"/>
            <w:vAlign w:val="top"/>
          </w:tcPr>
          <w:p w14:paraId="0FFDA474">
            <w:pPr>
              <w:rPr>
                <w:rFonts w:ascii="Arial"/>
                <w:sz w:val="21"/>
              </w:rPr>
            </w:pPr>
          </w:p>
        </w:tc>
      </w:tr>
    </w:tbl>
    <w:p w14:paraId="2459D3C9">
      <w:pPr>
        <w:rPr>
          <w:rFonts w:ascii="Arial"/>
          <w:sz w:val="21"/>
        </w:rPr>
      </w:pPr>
    </w:p>
    <w:p w14:paraId="4944ADCA">
      <w:pPr>
        <w:spacing w:line="91" w:lineRule="auto"/>
        <w:rPr>
          <w:rFonts w:ascii="Arial"/>
          <w:sz w:val="2"/>
        </w:rPr>
      </w:pPr>
    </w:p>
    <w:p w14:paraId="0CBB5111">
      <w:pPr>
        <w:pStyle w:val="3"/>
        <w:spacing w:before="68" w:line="398" w:lineRule="auto"/>
        <w:ind w:left="134" w:right="98" w:firstLine="433"/>
      </w:pPr>
      <w:r>
        <w:rPr>
          <w:spacing w:val="-1"/>
        </w:rPr>
        <w:t>1.评标演示前，各投标人有</w:t>
      </w:r>
      <w:r>
        <w:rPr>
          <w:spacing w:val="-21"/>
        </w:rPr>
        <w:t xml:space="preserve"> </w:t>
      </w:r>
      <w:r>
        <w:rPr>
          <w:spacing w:val="-1"/>
        </w:rPr>
        <w:t>10</w:t>
      </w:r>
      <w:r>
        <w:rPr>
          <w:spacing w:val="-34"/>
        </w:rPr>
        <w:t xml:space="preserve"> </w:t>
      </w:r>
      <w:r>
        <w:rPr>
          <w:spacing w:val="-1"/>
        </w:rPr>
        <w:t>分钟的准备时间，所有</w:t>
      </w:r>
      <w:r>
        <w:rPr>
          <w:spacing w:val="-2"/>
        </w:rPr>
        <w:t>投标人同时进场，做好相应开机调试，10</w:t>
      </w:r>
      <w:r>
        <w:rPr>
          <w:spacing w:val="-30"/>
        </w:rPr>
        <w:t xml:space="preserve"> </w:t>
      </w:r>
      <w:r>
        <w:rPr>
          <w:spacing w:val="-2"/>
        </w:rPr>
        <w:t>分钟到点后清场封门，等待评审组入场。</w:t>
      </w:r>
    </w:p>
    <w:p w14:paraId="7B970170">
      <w:pPr>
        <w:pStyle w:val="3"/>
        <w:spacing w:before="32" w:line="402" w:lineRule="auto"/>
        <w:ind w:left="132" w:right="98" w:firstLine="423"/>
      </w:pPr>
      <w:r>
        <w:rPr>
          <w:spacing w:val="-1"/>
        </w:rPr>
        <w:t>2.正式演示时间为每家投标单位</w:t>
      </w:r>
      <w:r>
        <w:rPr>
          <w:spacing w:val="-19"/>
        </w:rPr>
        <w:t xml:space="preserve"> </w:t>
      </w:r>
      <w:r>
        <w:rPr>
          <w:spacing w:val="-1"/>
        </w:rPr>
        <w:t>10</w:t>
      </w:r>
      <w:r>
        <w:rPr>
          <w:spacing w:val="-37"/>
        </w:rPr>
        <w:t xml:space="preserve"> </w:t>
      </w:r>
      <w:r>
        <w:rPr>
          <w:spacing w:val="-1"/>
        </w:rPr>
        <w:t>分钟演示，按照抽签顺序进场，如在正式评标时因</w:t>
      </w:r>
      <w:r>
        <w:t xml:space="preserve"> 设备故障或调试问题无法演示的，均视为投标人放弃演示环节。10 分钟到点后不允许再有</w:t>
      </w:r>
      <w:r>
        <w:rPr>
          <w:spacing w:val="13"/>
        </w:rPr>
        <w:t xml:space="preserve"> </w:t>
      </w:r>
      <w:r>
        <w:rPr>
          <w:spacing w:val="-3"/>
        </w:rPr>
        <w:t>任何操作行为。</w:t>
      </w:r>
    </w:p>
    <w:p w14:paraId="71315B2B">
      <w:pPr>
        <w:pStyle w:val="3"/>
        <w:spacing w:before="30" w:line="221" w:lineRule="auto"/>
        <w:ind w:left="557"/>
      </w:pPr>
      <w:r>
        <w:rPr>
          <w:spacing w:val="-2"/>
        </w:rPr>
        <w:t>3.开标后不允许更换送样后的任何产品。</w:t>
      </w:r>
    </w:p>
    <w:p w14:paraId="42CD4DB5">
      <w:pPr>
        <w:pStyle w:val="3"/>
        <w:spacing w:before="216" w:line="398" w:lineRule="auto"/>
        <w:ind w:left="557" w:right="882" w:hanging="5"/>
      </w:pPr>
      <w:r>
        <w:rPr>
          <w:spacing w:val="-2"/>
        </w:rPr>
        <w:t>4.投标人允许派</w:t>
      </w:r>
      <w:r>
        <w:rPr>
          <w:spacing w:val="-41"/>
        </w:rPr>
        <w:t xml:space="preserve"> </w:t>
      </w:r>
      <w:r>
        <w:rPr>
          <w:spacing w:val="-2"/>
        </w:rPr>
        <w:t>2</w:t>
      </w:r>
      <w:r>
        <w:rPr>
          <w:spacing w:val="-41"/>
        </w:rPr>
        <w:t xml:space="preserve"> </w:t>
      </w:r>
      <w:r>
        <w:rPr>
          <w:spacing w:val="-2"/>
        </w:rPr>
        <w:t>名工作人员携带授权进场，超过</w:t>
      </w:r>
      <w:r>
        <w:rPr>
          <w:spacing w:val="-44"/>
        </w:rPr>
        <w:t xml:space="preserve"> </w:t>
      </w:r>
      <w:r>
        <w:rPr>
          <w:spacing w:val="-2"/>
        </w:rPr>
        <w:t>2</w:t>
      </w:r>
      <w:r>
        <w:rPr>
          <w:spacing w:val="-41"/>
        </w:rPr>
        <w:t xml:space="preserve"> </w:t>
      </w:r>
      <w:r>
        <w:rPr>
          <w:spacing w:val="-2"/>
        </w:rPr>
        <w:t>名不允</w:t>
      </w:r>
      <w:r>
        <w:rPr>
          <w:spacing w:val="-3"/>
        </w:rPr>
        <w:t>许进入演示现场。</w:t>
      </w:r>
      <w:r>
        <w:t xml:space="preserve"> </w:t>
      </w:r>
    </w:p>
    <w:p w14:paraId="7174F570">
      <w:pPr>
        <w:pStyle w:val="3"/>
        <w:spacing w:before="216" w:line="398" w:lineRule="auto"/>
        <w:ind w:left="557" w:right="882" w:hanging="5"/>
      </w:pPr>
      <w:r>
        <w:rPr>
          <w:spacing w:val="-2"/>
        </w:rPr>
        <w:t>5.样品要求：</w:t>
      </w:r>
    </w:p>
    <w:p w14:paraId="13516953">
      <w:pPr>
        <w:pStyle w:val="3"/>
        <w:spacing w:before="30" w:line="348" w:lineRule="auto"/>
        <w:ind w:left="135" w:right="98" w:firstLine="423"/>
      </w:pPr>
      <w:r>
        <w:t>（1）投标单位应在投标截止时间前提交与所投标设备规格型号一致的样品和必要配件</w:t>
      </w:r>
      <w:r>
        <w:rPr>
          <w:rFonts w:hint="eastAsia"/>
          <w:lang w:eastAsia="zh-CN"/>
        </w:rPr>
        <w:t>，</w:t>
      </w:r>
      <w:r>
        <w:rPr>
          <w:spacing w:val="-2"/>
        </w:rPr>
        <w:t>如网线、插座并完成搭样等。如所投标</w:t>
      </w:r>
      <w:r>
        <w:rPr>
          <w:spacing w:val="-26"/>
        </w:rPr>
        <w:t xml:space="preserve"> </w:t>
      </w:r>
      <w:r>
        <w:rPr>
          <w:spacing w:val="-2"/>
        </w:rPr>
        <w:t>65</w:t>
      </w:r>
      <w:r>
        <w:rPr>
          <w:spacing w:val="-41"/>
        </w:rPr>
        <w:t xml:space="preserve"> </w:t>
      </w:r>
      <w:r>
        <w:rPr>
          <w:spacing w:val="-2"/>
        </w:rPr>
        <w:t>寸和</w:t>
      </w:r>
      <w:r>
        <w:rPr>
          <w:spacing w:val="-39"/>
        </w:rPr>
        <w:t xml:space="preserve"> </w:t>
      </w:r>
      <w:r>
        <w:rPr>
          <w:spacing w:val="-2"/>
        </w:rPr>
        <w:t>75</w:t>
      </w:r>
      <w:r>
        <w:rPr>
          <w:spacing w:val="-40"/>
        </w:rPr>
        <w:t xml:space="preserve"> </w:t>
      </w:r>
      <w:r>
        <w:rPr>
          <w:spacing w:val="-2"/>
        </w:rPr>
        <w:t>寸设备为同一品牌，样品则提供</w:t>
      </w:r>
      <w:r>
        <w:rPr>
          <w:spacing w:val="-39"/>
        </w:rPr>
        <w:t xml:space="preserve"> </w:t>
      </w:r>
      <w:r>
        <w:rPr>
          <w:spacing w:val="-2"/>
        </w:rPr>
        <w:t>75</w:t>
      </w:r>
      <w:r>
        <w:rPr>
          <w:spacing w:val="-38"/>
        </w:rPr>
        <w:t xml:space="preserve"> </w:t>
      </w:r>
      <w:r>
        <w:rPr>
          <w:spacing w:val="-2"/>
        </w:rPr>
        <w:t>寸</w:t>
      </w:r>
      <w:r>
        <w:rPr>
          <w:rFonts w:hint="eastAsia"/>
          <w:spacing w:val="-2"/>
          <w:lang w:eastAsia="zh-CN"/>
        </w:rPr>
        <w:t>设备</w:t>
      </w:r>
      <w:r>
        <w:rPr>
          <w:spacing w:val="-1"/>
        </w:rPr>
        <w:t>；如为不同品牌，则两款都需出样。</w:t>
      </w:r>
    </w:p>
    <w:p w14:paraId="261965B3">
      <w:pPr>
        <w:pStyle w:val="3"/>
        <w:spacing w:before="217" w:line="348" w:lineRule="auto"/>
        <w:ind w:left="135" w:right="41" w:firstLine="423"/>
      </w:pPr>
      <w:r>
        <w:rPr>
          <w:spacing w:val="-4"/>
        </w:rPr>
        <w:t>（2）样品需在明显位置标明设备的名称、品牌及投标单位，标明之后需进行有效覆盖，</w:t>
      </w:r>
      <w:r>
        <w:rPr>
          <w:spacing w:val="9"/>
        </w:rPr>
        <w:t xml:space="preserve"> </w:t>
      </w:r>
      <w:r>
        <w:rPr>
          <w:spacing w:val="-2"/>
        </w:rPr>
        <w:t>不得外露，未对样品进行标识或标识不清、样品提供与投</w:t>
      </w:r>
      <w:r>
        <w:rPr>
          <w:spacing w:val="-3"/>
        </w:rPr>
        <w:t>标文件不一致等一律按样品提交</w:t>
      </w:r>
      <w:r>
        <w:rPr>
          <w:rFonts w:hint="eastAsia"/>
          <w:spacing w:val="-3"/>
          <w:lang w:eastAsia="zh-CN"/>
        </w:rPr>
        <w:t>有误</w:t>
      </w:r>
      <w:r>
        <w:rPr>
          <w:spacing w:val="-2"/>
        </w:rPr>
        <w:t>拒收；</w:t>
      </w:r>
    </w:p>
    <w:p w14:paraId="7C3F44DA">
      <w:pPr>
        <w:pStyle w:val="3"/>
        <w:spacing w:before="216" w:line="398" w:lineRule="auto"/>
        <w:ind w:left="134" w:right="98" w:firstLine="419"/>
        <w:rPr>
          <w:highlight w:val="none"/>
        </w:rPr>
      </w:pPr>
      <w:r>
        <w:rPr>
          <w:spacing w:val="-3"/>
          <w:highlight w:val="none"/>
        </w:rPr>
        <w:t>6.投标实样送达地点：</w:t>
      </w:r>
      <w:r>
        <w:rPr>
          <w:rFonts w:hint="eastAsia"/>
          <w:spacing w:val="-3"/>
          <w:highlight w:val="none"/>
        </w:rPr>
        <w:t>上海市青浦区绿舟学校</w:t>
      </w:r>
      <w:r>
        <w:rPr>
          <w:rFonts w:hint="eastAsia"/>
          <w:spacing w:val="-3"/>
          <w:highlight w:val="none"/>
          <w:lang w:eastAsia="zh-CN"/>
        </w:rPr>
        <w:t>（</w:t>
      </w:r>
      <w:r>
        <w:rPr>
          <w:rFonts w:hint="eastAsia"/>
          <w:spacing w:val="-3"/>
          <w:highlight w:val="none"/>
        </w:rPr>
        <w:t>中学部</w:t>
      </w:r>
      <w:r>
        <w:rPr>
          <w:rFonts w:hint="eastAsia"/>
          <w:spacing w:val="-3"/>
          <w:highlight w:val="none"/>
          <w:lang w:eastAsia="zh-CN"/>
        </w:rPr>
        <w:t>），</w:t>
      </w:r>
      <w:r>
        <w:rPr>
          <w:rFonts w:hint="eastAsia"/>
          <w:spacing w:val="-3"/>
          <w:highlight w:val="none"/>
        </w:rPr>
        <w:t>青浦区朱家角镇鹏霄路553号</w:t>
      </w:r>
      <w:r>
        <w:rPr>
          <w:spacing w:val="-16"/>
          <w:highlight w:val="none"/>
        </w:rPr>
        <w:t>；</w:t>
      </w:r>
      <w:r>
        <w:rPr>
          <w:spacing w:val="-3"/>
          <w:highlight w:val="none"/>
        </w:rPr>
        <w:t>联系</w:t>
      </w:r>
      <w:r>
        <w:rPr>
          <w:spacing w:val="-2"/>
          <w:highlight w:val="none"/>
        </w:rPr>
        <w:t>人：陈老师</w:t>
      </w:r>
      <w:r>
        <w:rPr>
          <w:spacing w:val="-20"/>
          <w:highlight w:val="none"/>
        </w:rPr>
        <w:t xml:space="preserve"> </w:t>
      </w:r>
      <w:r>
        <w:rPr>
          <w:spacing w:val="-2"/>
          <w:sz w:val="21"/>
          <w:szCs w:val="21"/>
          <w:highlight w:val="none"/>
        </w:rPr>
        <w:t>18121236744</w:t>
      </w:r>
      <w:r>
        <w:rPr>
          <w:spacing w:val="-2"/>
          <w:highlight w:val="none"/>
        </w:rPr>
        <w:t>，李老师</w:t>
      </w:r>
      <w:r>
        <w:rPr>
          <w:spacing w:val="-29"/>
          <w:highlight w:val="none"/>
        </w:rPr>
        <w:t xml:space="preserve"> </w:t>
      </w:r>
      <w:r>
        <w:rPr>
          <w:spacing w:val="-2"/>
          <w:sz w:val="21"/>
          <w:szCs w:val="21"/>
          <w:highlight w:val="none"/>
        </w:rPr>
        <w:t>13701756774</w:t>
      </w:r>
      <w:r>
        <w:rPr>
          <w:spacing w:val="-2"/>
          <w:highlight w:val="none"/>
        </w:rPr>
        <w:t>。</w:t>
      </w:r>
    </w:p>
    <w:p w14:paraId="2E6B0EFC">
      <w:pPr>
        <w:pStyle w:val="3"/>
        <w:spacing w:before="31" w:line="403" w:lineRule="auto"/>
        <w:ind w:left="134" w:right="98" w:firstLine="423"/>
        <w:rPr>
          <w:highlight w:val="none"/>
        </w:rPr>
      </w:pPr>
      <w:r>
        <w:rPr>
          <w:spacing w:val="-5"/>
          <w:highlight w:val="none"/>
        </w:rPr>
        <w:t>7.送样及现场搭样时间：于</w:t>
      </w:r>
      <w:r>
        <w:rPr>
          <w:spacing w:val="-28"/>
          <w:highlight w:val="none"/>
        </w:rPr>
        <w:t xml:space="preserve"> </w:t>
      </w:r>
      <w:r>
        <w:rPr>
          <w:spacing w:val="-5"/>
          <w:highlight w:val="none"/>
        </w:rPr>
        <w:t>202</w:t>
      </w:r>
      <w:r>
        <w:rPr>
          <w:rFonts w:hint="eastAsia"/>
          <w:spacing w:val="-5"/>
          <w:highlight w:val="none"/>
          <w:lang w:val="en-US" w:eastAsia="zh-CN"/>
        </w:rPr>
        <w:t>6</w:t>
      </w:r>
      <w:r>
        <w:rPr>
          <w:spacing w:val="-44"/>
          <w:highlight w:val="none"/>
        </w:rPr>
        <w:t xml:space="preserve"> </w:t>
      </w:r>
      <w:r>
        <w:rPr>
          <w:spacing w:val="-5"/>
          <w:highlight w:val="none"/>
        </w:rPr>
        <w:t>年</w:t>
      </w:r>
      <w:r>
        <w:rPr>
          <w:rFonts w:hint="eastAsia"/>
          <w:spacing w:val="-5"/>
          <w:highlight w:val="none"/>
          <w:lang w:val="en-US" w:eastAsia="zh-CN"/>
        </w:rPr>
        <w:t xml:space="preserve"> 07</w:t>
      </w:r>
      <w:r>
        <w:rPr>
          <w:spacing w:val="-5"/>
          <w:highlight w:val="none"/>
        </w:rPr>
        <w:t xml:space="preserve">月 </w:t>
      </w:r>
      <w:r>
        <w:rPr>
          <w:rFonts w:hint="eastAsia"/>
          <w:spacing w:val="-5"/>
          <w:highlight w:val="none"/>
          <w:lang w:val="en-US" w:eastAsia="zh-CN"/>
        </w:rPr>
        <w:t>07</w:t>
      </w:r>
      <w:r>
        <w:rPr>
          <w:spacing w:val="-5"/>
          <w:highlight w:val="none"/>
        </w:rPr>
        <w:t xml:space="preserve"> 日上午</w:t>
      </w:r>
      <w:r>
        <w:rPr>
          <w:spacing w:val="-43"/>
          <w:highlight w:val="none"/>
        </w:rPr>
        <w:t xml:space="preserve"> </w:t>
      </w:r>
      <w:r>
        <w:rPr>
          <w:spacing w:val="-5"/>
          <w:highlight w:val="none"/>
        </w:rPr>
        <w:t>9</w:t>
      </w:r>
      <w:r>
        <w:rPr>
          <w:spacing w:val="-36"/>
          <w:highlight w:val="none"/>
        </w:rPr>
        <w:t xml:space="preserve"> </w:t>
      </w:r>
      <w:r>
        <w:rPr>
          <w:spacing w:val="-5"/>
          <w:highlight w:val="none"/>
        </w:rPr>
        <w:t>点至投标截止时间前送达并完成</w:t>
      </w:r>
      <w:r>
        <w:rPr>
          <w:highlight w:val="none"/>
        </w:rPr>
        <w:t xml:space="preserve"> </w:t>
      </w:r>
      <w:r>
        <w:rPr>
          <w:spacing w:val="-2"/>
          <w:highlight w:val="none"/>
        </w:rPr>
        <w:t>现场搭样。逾期或未送达视为放弃演示环节。演示时间</w:t>
      </w:r>
      <w:r>
        <w:rPr>
          <w:spacing w:val="-3"/>
          <w:highlight w:val="none"/>
        </w:rPr>
        <w:t>为评标当天，具体时间由代理单位另</w:t>
      </w:r>
      <w:r>
        <w:rPr>
          <w:spacing w:val="-2"/>
          <w:highlight w:val="none"/>
        </w:rPr>
        <w:t>行通知。</w:t>
      </w:r>
    </w:p>
    <w:p w14:paraId="66FC903A">
      <w:pPr>
        <w:pStyle w:val="3"/>
        <w:spacing w:before="32" w:line="402" w:lineRule="auto"/>
        <w:ind w:left="133" w:right="23" w:firstLine="420"/>
        <w:jc w:val="both"/>
        <w:rPr>
          <w:highlight w:val="none"/>
        </w:rPr>
      </w:pPr>
      <w:r>
        <w:rPr>
          <w:spacing w:val="-1"/>
          <w:highlight w:val="none"/>
        </w:rPr>
        <w:t>8.取样品时间、地点：未中标单位的样品要</w:t>
      </w:r>
      <w:bookmarkStart w:id="0" w:name="_GoBack"/>
      <w:bookmarkEnd w:id="0"/>
      <w:r>
        <w:rPr>
          <w:spacing w:val="-1"/>
          <w:highlight w:val="none"/>
        </w:rPr>
        <w:t xml:space="preserve">在采购结果公告发布之日起 </w:t>
      </w:r>
      <w:r>
        <w:rPr>
          <w:spacing w:val="-2"/>
          <w:highlight w:val="none"/>
        </w:rPr>
        <w:t>14</w:t>
      </w:r>
      <w:r>
        <w:rPr>
          <w:spacing w:val="-46"/>
          <w:highlight w:val="none"/>
        </w:rPr>
        <w:t xml:space="preserve"> </w:t>
      </w:r>
      <w:r>
        <w:rPr>
          <w:spacing w:val="-2"/>
          <w:highlight w:val="none"/>
        </w:rPr>
        <w:t>个工作日后</w:t>
      </w:r>
      <w:r>
        <w:rPr>
          <w:highlight w:val="none"/>
        </w:rPr>
        <w:t xml:space="preserve"> </w:t>
      </w:r>
      <w:r>
        <w:rPr>
          <w:spacing w:val="-3"/>
          <w:highlight w:val="none"/>
        </w:rPr>
        <w:t>根据甲方通知时间到</w:t>
      </w:r>
      <w:r>
        <w:rPr>
          <w:rFonts w:hint="eastAsia"/>
          <w:spacing w:val="-3"/>
          <w:highlight w:val="none"/>
        </w:rPr>
        <w:t>上海市青浦区绿舟学校</w:t>
      </w:r>
      <w:r>
        <w:rPr>
          <w:rFonts w:hint="eastAsia"/>
          <w:spacing w:val="-3"/>
          <w:highlight w:val="none"/>
          <w:lang w:eastAsia="zh-CN"/>
        </w:rPr>
        <w:t>（</w:t>
      </w:r>
      <w:r>
        <w:rPr>
          <w:rFonts w:hint="eastAsia"/>
          <w:spacing w:val="-3"/>
          <w:highlight w:val="none"/>
        </w:rPr>
        <w:t>中学部</w:t>
      </w:r>
      <w:r>
        <w:rPr>
          <w:rFonts w:hint="eastAsia"/>
          <w:spacing w:val="-3"/>
          <w:highlight w:val="none"/>
          <w:lang w:eastAsia="zh-CN"/>
        </w:rPr>
        <w:t>），</w:t>
      </w:r>
      <w:r>
        <w:rPr>
          <w:rFonts w:hint="eastAsia"/>
          <w:spacing w:val="-3"/>
          <w:highlight w:val="none"/>
        </w:rPr>
        <w:t>青浦区朱家角镇鹏霄路553号</w:t>
      </w:r>
      <w:r>
        <w:rPr>
          <w:spacing w:val="-3"/>
          <w:highlight w:val="none"/>
        </w:rPr>
        <w:t>取。样品</w:t>
      </w:r>
      <w:r>
        <w:rPr>
          <w:spacing w:val="-4"/>
          <w:highlight w:val="none"/>
        </w:rPr>
        <w:t>到期</w:t>
      </w:r>
      <w:r>
        <w:rPr>
          <w:spacing w:val="-3"/>
          <w:highlight w:val="none"/>
        </w:rPr>
        <w:t>不取，招标人有权处置。如项目发生质疑、投诉，取回投标实样时间将根据具体情况后延。</w:t>
      </w:r>
    </w:p>
    <w:p w14:paraId="3CAC9983">
      <w:pPr>
        <w:spacing w:line="402" w:lineRule="auto"/>
        <w:rPr>
          <w:highlight w:val="yellow"/>
        </w:rPr>
        <w:sectPr>
          <w:pgSz w:w="11907" w:h="16839"/>
          <w:pgMar w:top="1431" w:right="1692" w:bottom="0" w:left="1673" w:header="0" w:footer="0" w:gutter="0"/>
          <w:pgBorders>
            <w:top w:val="none" w:sz="0" w:space="0"/>
            <w:left w:val="none" w:sz="0" w:space="0"/>
            <w:bottom w:val="none" w:sz="0" w:space="0"/>
            <w:right w:val="none" w:sz="0" w:space="0"/>
          </w:pgBorders>
          <w:cols w:space="720" w:num="1"/>
        </w:sectPr>
      </w:pPr>
    </w:p>
    <w:p w14:paraId="244E1463">
      <w:pPr>
        <w:spacing w:line="278" w:lineRule="auto"/>
        <w:rPr>
          <w:rFonts w:ascii="Arial"/>
          <w:sz w:val="21"/>
        </w:rPr>
      </w:pPr>
    </w:p>
    <w:p w14:paraId="34D47335">
      <w:pPr>
        <w:pStyle w:val="3"/>
        <w:spacing w:before="91" w:line="219" w:lineRule="auto"/>
        <w:ind w:left="145"/>
        <w:rPr>
          <w:b/>
          <w:bCs/>
          <w:spacing w:val="-11"/>
          <w:sz w:val="28"/>
          <w:szCs w:val="28"/>
          <w:highlight w:val="none"/>
        </w:rPr>
      </w:pPr>
    </w:p>
    <w:p w14:paraId="171A644A">
      <w:pPr>
        <w:pStyle w:val="3"/>
        <w:spacing w:before="91" w:line="219" w:lineRule="auto"/>
        <w:ind w:left="145"/>
        <w:rPr>
          <w:b/>
          <w:bCs/>
          <w:spacing w:val="-11"/>
          <w:sz w:val="28"/>
          <w:szCs w:val="28"/>
          <w:highlight w:val="none"/>
        </w:rPr>
      </w:pPr>
    </w:p>
    <w:p w14:paraId="5F7E955C">
      <w:pPr>
        <w:pStyle w:val="3"/>
        <w:spacing w:before="91" w:line="219" w:lineRule="auto"/>
        <w:ind w:left="145"/>
        <w:rPr>
          <w:sz w:val="28"/>
          <w:szCs w:val="28"/>
          <w:highlight w:val="none"/>
        </w:rPr>
      </w:pPr>
      <w:r>
        <w:rPr>
          <w:b/>
          <w:bCs/>
          <w:spacing w:val="-11"/>
          <w:sz w:val="28"/>
          <w:szCs w:val="28"/>
          <w:highlight w:val="none"/>
        </w:rPr>
        <w:t>附件一：</w:t>
      </w:r>
    </w:p>
    <w:p w14:paraId="78BDFBE8">
      <w:pPr>
        <w:pStyle w:val="3"/>
        <w:spacing w:before="170" w:line="220" w:lineRule="auto"/>
        <w:ind w:left="121"/>
        <w:rPr>
          <w:highlight w:val="none"/>
        </w:rPr>
      </w:pPr>
      <w:r>
        <w:rPr>
          <w:spacing w:val="-28"/>
          <w:highlight w:val="none"/>
        </w:rPr>
        <w:t xml:space="preserve"> </w:t>
      </w:r>
      <w:r>
        <w:rPr>
          <w:spacing w:val="-1"/>
          <w:highlight w:val="none"/>
        </w:rPr>
        <w:t>1</w:t>
      </w:r>
      <w:r>
        <w:rPr>
          <w:rFonts w:hint="eastAsia"/>
          <w:spacing w:val="-1"/>
          <w:highlight w:val="none"/>
          <w:lang w:val="en-US" w:eastAsia="zh-CN"/>
        </w:rPr>
        <w:t>.</w:t>
      </w:r>
      <w:r>
        <w:rPr>
          <w:rFonts w:hint="eastAsia" w:ascii="宋体" w:hAnsi="宋体" w:eastAsia="宋体" w:cs="宋体"/>
          <w:snapToGrid w:val="0"/>
          <w:color w:val="000000"/>
          <w:spacing w:val="-1"/>
          <w:kern w:val="0"/>
          <w:sz w:val="21"/>
          <w:szCs w:val="21"/>
          <w:highlight w:val="none"/>
          <w:lang w:val="en-US" w:eastAsia="zh-CN" w:bidi="ar-SA"/>
        </w:rPr>
        <w:t>东片区新开办、增扩班中小学、幼儿园触控一体机及书写板</w:t>
      </w:r>
      <w:r>
        <w:rPr>
          <w:rFonts w:hint="eastAsia"/>
          <w:spacing w:val="1"/>
          <w:highlight w:val="none"/>
          <w:lang w:val="en-US" w:eastAsia="zh-CN"/>
        </w:rPr>
        <w:t>购置包件一</w:t>
      </w:r>
    </w:p>
    <w:p w14:paraId="24FEC6F4">
      <w:pPr>
        <w:spacing w:line="109" w:lineRule="auto"/>
        <w:rPr>
          <w:rFonts w:ascii="Arial"/>
          <w:sz w:val="2"/>
          <w:highlight w:val="yellow"/>
        </w:rPr>
      </w:pPr>
    </w:p>
    <w:tbl>
      <w:tblPr>
        <w:tblStyle w:val="7"/>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3399"/>
        <w:gridCol w:w="1099"/>
        <w:gridCol w:w="983"/>
        <w:gridCol w:w="2344"/>
      </w:tblGrid>
      <w:tr w14:paraId="23BF0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703" w:type="dxa"/>
            <w:vAlign w:val="center"/>
          </w:tcPr>
          <w:p w14:paraId="06936D5D">
            <w:pPr>
              <w:pStyle w:val="6"/>
              <w:spacing w:before="55" w:line="222" w:lineRule="auto"/>
              <w:ind w:left="146"/>
              <w:jc w:val="both"/>
              <w:rPr>
                <w:b/>
                <w:bCs/>
                <w:highlight w:val="none"/>
              </w:rPr>
            </w:pPr>
            <w:r>
              <w:rPr>
                <w:b/>
                <w:bCs/>
                <w:spacing w:val="-2"/>
                <w:highlight w:val="none"/>
              </w:rPr>
              <w:t>序</w:t>
            </w:r>
            <w:r>
              <w:rPr>
                <w:rFonts w:hint="eastAsia"/>
                <w:b/>
                <w:bCs/>
                <w:spacing w:val="-2"/>
                <w:highlight w:val="none"/>
                <w:lang w:val="en-US" w:eastAsia="zh-CN"/>
              </w:rPr>
              <w:t xml:space="preserve"> </w:t>
            </w:r>
            <w:r>
              <w:rPr>
                <w:b/>
                <w:bCs/>
                <w:spacing w:val="-2"/>
                <w:highlight w:val="none"/>
              </w:rPr>
              <w:t>号</w:t>
            </w:r>
          </w:p>
        </w:tc>
        <w:tc>
          <w:tcPr>
            <w:tcW w:w="3399" w:type="dxa"/>
            <w:vAlign w:val="center"/>
          </w:tcPr>
          <w:p w14:paraId="415DA3C8">
            <w:pPr>
              <w:pStyle w:val="6"/>
              <w:spacing w:before="55" w:line="223" w:lineRule="auto"/>
              <w:ind w:left="1496"/>
              <w:jc w:val="both"/>
              <w:rPr>
                <w:b/>
                <w:bCs/>
                <w:highlight w:val="none"/>
              </w:rPr>
            </w:pPr>
            <w:r>
              <w:rPr>
                <w:b/>
                <w:bCs/>
                <w:spacing w:val="-3"/>
                <w:highlight w:val="none"/>
              </w:rPr>
              <w:t>名</w:t>
            </w:r>
            <w:r>
              <w:rPr>
                <w:rFonts w:hint="eastAsia"/>
                <w:b/>
                <w:bCs/>
                <w:spacing w:val="-3"/>
                <w:highlight w:val="none"/>
                <w:lang w:val="en-US" w:eastAsia="zh-CN"/>
              </w:rPr>
              <w:t xml:space="preserve">  </w:t>
            </w:r>
            <w:r>
              <w:rPr>
                <w:b/>
                <w:bCs/>
                <w:spacing w:val="-3"/>
                <w:highlight w:val="none"/>
              </w:rPr>
              <w:t>称</w:t>
            </w:r>
          </w:p>
        </w:tc>
        <w:tc>
          <w:tcPr>
            <w:tcW w:w="1099" w:type="dxa"/>
            <w:vAlign w:val="center"/>
          </w:tcPr>
          <w:p w14:paraId="2EE1065E">
            <w:pPr>
              <w:pStyle w:val="6"/>
              <w:spacing w:before="56" w:line="221" w:lineRule="auto"/>
              <w:ind w:left="345"/>
              <w:jc w:val="both"/>
              <w:rPr>
                <w:b/>
                <w:bCs/>
                <w:highlight w:val="none"/>
              </w:rPr>
            </w:pPr>
            <w:r>
              <w:rPr>
                <w:b/>
                <w:bCs/>
                <w:spacing w:val="-2"/>
                <w:highlight w:val="none"/>
              </w:rPr>
              <w:t>单</w:t>
            </w:r>
            <w:r>
              <w:rPr>
                <w:rFonts w:hint="eastAsia"/>
                <w:b/>
                <w:bCs/>
                <w:spacing w:val="-2"/>
                <w:highlight w:val="none"/>
                <w:lang w:val="en-US" w:eastAsia="zh-CN"/>
              </w:rPr>
              <w:t xml:space="preserve"> </w:t>
            </w:r>
            <w:r>
              <w:rPr>
                <w:b/>
                <w:bCs/>
                <w:spacing w:val="-2"/>
                <w:highlight w:val="none"/>
              </w:rPr>
              <w:t>位</w:t>
            </w:r>
          </w:p>
        </w:tc>
        <w:tc>
          <w:tcPr>
            <w:tcW w:w="983" w:type="dxa"/>
            <w:vAlign w:val="center"/>
          </w:tcPr>
          <w:p w14:paraId="1BE38C96">
            <w:pPr>
              <w:pStyle w:val="6"/>
              <w:spacing w:before="55" w:line="221" w:lineRule="auto"/>
              <w:ind w:left="288"/>
              <w:jc w:val="both"/>
              <w:rPr>
                <w:b/>
                <w:bCs/>
                <w:highlight w:val="none"/>
              </w:rPr>
            </w:pPr>
            <w:r>
              <w:rPr>
                <w:b/>
                <w:bCs/>
                <w:spacing w:val="-2"/>
                <w:highlight w:val="none"/>
              </w:rPr>
              <w:t>数</w:t>
            </w:r>
            <w:r>
              <w:rPr>
                <w:rFonts w:hint="eastAsia"/>
                <w:b/>
                <w:bCs/>
                <w:spacing w:val="-2"/>
                <w:highlight w:val="none"/>
                <w:lang w:val="en-US" w:eastAsia="zh-CN"/>
              </w:rPr>
              <w:t xml:space="preserve"> </w:t>
            </w:r>
            <w:r>
              <w:rPr>
                <w:b/>
                <w:bCs/>
                <w:spacing w:val="-2"/>
                <w:highlight w:val="none"/>
              </w:rPr>
              <w:t>量</w:t>
            </w:r>
          </w:p>
        </w:tc>
        <w:tc>
          <w:tcPr>
            <w:tcW w:w="2344" w:type="dxa"/>
            <w:vAlign w:val="center"/>
          </w:tcPr>
          <w:p w14:paraId="60956DA6">
            <w:pPr>
              <w:pStyle w:val="6"/>
              <w:spacing w:before="55" w:line="221" w:lineRule="auto"/>
              <w:ind w:left="337"/>
              <w:jc w:val="both"/>
              <w:rPr>
                <w:b/>
                <w:bCs/>
                <w:highlight w:val="none"/>
              </w:rPr>
            </w:pPr>
            <w:r>
              <w:rPr>
                <w:b/>
                <w:bCs/>
                <w:spacing w:val="-1"/>
                <w:highlight w:val="none"/>
              </w:rPr>
              <w:t>预算金额（万元）</w:t>
            </w:r>
          </w:p>
        </w:tc>
      </w:tr>
      <w:tr w14:paraId="1D969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03" w:type="dxa"/>
            <w:vAlign w:val="center"/>
          </w:tcPr>
          <w:p w14:paraId="6F458656">
            <w:pPr>
              <w:pStyle w:val="6"/>
              <w:spacing w:before="95" w:line="261" w:lineRule="auto"/>
              <w:ind w:left="1498" w:leftChars="0" w:right="103" w:rightChars="0" w:hanging="1385" w:firstLineChars="0"/>
              <w:jc w:val="center"/>
              <w:rPr>
                <w:rFonts w:hint="eastAsia" w:asciiTheme="minorEastAsia" w:hAnsiTheme="minorEastAsia" w:eastAsiaTheme="minorEastAsia" w:cstheme="minorEastAsia"/>
                <w:color w:val="000000" w:themeColor="text1"/>
                <w:spacing w:val="-3"/>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highlight w:val="none"/>
                <w14:textFill>
                  <w14:solidFill>
                    <w14:schemeClr w14:val="tx1"/>
                  </w14:solidFill>
                </w14:textFill>
              </w:rPr>
              <w:t>1</w:t>
            </w:r>
          </w:p>
        </w:tc>
        <w:tc>
          <w:tcPr>
            <w:tcW w:w="3399" w:type="dxa"/>
            <w:vAlign w:val="center"/>
          </w:tcPr>
          <w:p w14:paraId="28170153">
            <w:pPr>
              <w:pStyle w:val="6"/>
              <w:spacing w:before="95" w:line="240" w:lineRule="auto"/>
              <w:ind w:left="1498" w:right="103" w:hanging="1385"/>
              <w:jc w:val="cente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65寸触控一体机</w:t>
            </w:r>
          </w:p>
          <w:p w14:paraId="31A12F72">
            <w:pPr>
              <w:pStyle w:val="6"/>
              <w:spacing w:before="95" w:line="240" w:lineRule="auto"/>
              <w:ind w:left="1498" w:leftChars="0" w:right="103" w:rightChars="0" w:hanging="1385" w:firstLineChars="0"/>
              <w:jc w:val="center"/>
              <w:rPr>
                <w:rFonts w:hint="eastAsia" w:asciiTheme="minorEastAsia" w:hAnsiTheme="minorEastAsia" w:eastAsiaTheme="minorEastAsia" w:cstheme="minorEastAsia"/>
                <w:color w:val="000000" w:themeColor="text1"/>
                <w:spacing w:val="-3"/>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3"/>
                <w:sz w:val="18"/>
                <w:szCs w:val="18"/>
                <w:highlight w:val="none"/>
                <w:lang w:val="en-US" w:eastAsia="zh-CN"/>
                <w14:textFill>
                  <w14:solidFill>
                    <w14:schemeClr w14:val="tx1"/>
                  </w14:solidFill>
                </w14:textFill>
              </w:rPr>
              <w:t>含视频展台）</w:t>
            </w:r>
            <w:r>
              <w:rPr>
                <w:rFonts w:hint="eastAsia" w:asciiTheme="minorEastAsia" w:hAnsiTheme="minorEastAsia" w:eastAsiaTheme="minorEastAsia" w:cstheme="minorEastAsia"/>
                <w:color w:val="000000" w:themeColor="text1"/>
                <w:spacing w:val="-3"/>
                <w:sz w:val="18"/>
                <w:szCs w:val="18"/>
                <w:highlight w:val="none"/>
                <w14:textFill>
                  <w14:solidFill>
                    <w14:schemeClr w14:val="tx1"/>
                  </w14:solidFill>
                </w14:textFill>
              </w:rPr>
              <w:t>及安装</w:t>
            </w:r>
          </w:p>
        </w:tc>
        <w:tc>
          <w:tcPr>
            <w:tcW w:w="1099" w:type="dxa"/>
            <w:vAlign w:val="center"/>
          </w:tcPr>
          <w:p w14:paraId="20A0A5FF">
            <w:pPr>
              <w:pStyle w:val="6"/>
              <w:spacing w:before="95" w:line="261" w:lineRule="auto"/>
              <w:ind w:left="1498" w:leftChars="0" w:right="103" w:rightChars="0" w:hanging="1385" w:firstLineChars="0"/>
              <w:jc w:val="center"/>
              <w:rPr>
                <w:rFonts w:hint="eastAsia" w:asciiTheme="minorEastAsia" w:hAnsiTheme="minorEastAsia" w:eastAsiaTheme="minorEastAsia" w:cstheme="minorEastAsia"/>
                <w:color w:val="000000" w:themeColor="text1"/>
                <w:spacing w:val="-3"/>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highlight w:val="none"/>
                <w14:textFill>
                  <w14:solidFill>
                    <w14:schemeClr w14:val="tx1"/>
                  </w14:solidFill>
                </w14:textFill>
              </w:rPr>
              <w:t>套</w:t>
            </w:r>
          </w:p>
        </w:tc>
        <w:tc>
          <w:tcPr>
            <w:tcW w:w="983" w:type="dxa"/>
            <w:vAlign w:val="center"/>
          </w:tcPr>
          <w:p w14:paraId="0F5C4DAE">
            <w:pPr>
              <w:pStyle w:val="6"/>
              <w:spacing w:before="95" w:line="261" w:lineRule="auto"/>
              <w:ind w:left="1498" w:leftChars="0" w:right="103" w:rightChars="0" w:hanging="1385" w:firstLineChars="0"/>
              <w:jc w:val="center"/>
              <w:rPr>
                <w:rFonts w:hint="default" w:asciiTheme="minorEastAsia" w:hAnsiTheme="minorEastAsia" w:eastAsiaTheme="minorEastAsia" w:cstheme="minorEastAsia"/>
                <w:b/>
                <w:bCs/>
                <w:color w:val="000000" w:themeColor="text1"/>
                <w:spacing w:val="-3"/>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3"/>
                <w:highlight w:val="none"/>
                <w:lang w:val="en-US" w:eastAsia="zh-CN"/>
                <w14:textFill>
                  <w14:solidFill>
                    <w14:schemeClr w14:val="tx1"/>
                  </w14:solidFill>
                </w14:textFill>
              </w:rPr>
              <w:t>69</w:t>
            </w:r>
          </w:p>
        </w:tc>
        <w:tc>
          <w:tcPr>
            <w:tcW w:w="2344" w:type="dxa"/>
            <w:vAlign w:val="center"/>
          </w:tcPr>
          <w:p w14:paraId="269015D1">
            <w:pPr>
              <w:pStyle w:val="6"/>
              <w:spacing w:before="95" w:line="261" w:lineRule="auto"/>
              <w:ind w:right="103" w:rightChars="0"/>
              <w:jc w:val="center"/>
              <w:rPr>
                <w:rFonts w:hint="default" w:asciiTheme="minorEastAsia" w:hAnsiTheme="minorEastAsia" w:eastAsiaTheme="minorEastAsia" w:cstheme="minorEastAsia"/>
                <w:b/>
                <w:bCs/>
                <w:color w:val="000000" w:themeColor="text1"/>
                <w:spacing w:val="-3"/>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3"/>
                <w:highlight w:val="none"/>
                <w:lang w:val="en-US" w:eastAsia="zh-CN"/>
                <w14:textFill>
                  <w14:solidFill>
                    <w14:schemeClr w14:val="tx1"/>
                  </w14:solidFill>
                </w14:textFill>
              </w:rPr>
              <w:t>89.7</w:t>
            </w:r>
          </w:p>
        </w:tc>
      </w:tr>
      <w:tr w14:paraId="433C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03" w:type="dxa"/>
            <w:shd w:val="clear" w:color="auto" w:fill="auto"/>
            <w:vAlign w:val="center"/>
          </w:tcPr>
          <w:p w14:paraId="01B4F341">
            <w:pPr>
              <w:pStyle w:val="6"/>
              <w:spacing w:before="95" w:line="261" w:lineRule="auto"/>
              <w:ind w:left="1498" w:leftChars="0" w:right="103" w:rightChars="0" w:hanging="1385" w:firstLineChars="0"/>
              <w:jc w:val="center"/>
              <w:rPr>
                <w:rFonts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3"/>
                <w:highlight w:val="none"/>
                <w14:textFill>
                  <w14:solidFill>
                    <w14:schemeClr w14:val="tx1"/>
                  </w14:solidFill>
                </w14:textFill>
              </w:rPr>
              <w:t>2</w:t>
            </w:r>
          </w:p>
        </w:tc>
        <w:tc>
          <w:tcPr>
            <w:tcW w:w="3399" w:type="dxa"/>
            <w:shd w:val="clear" w:color="auto" w:fill="auto"/>
            <w:vAlign w:val="center"/>
          </w:tcPr>
          <w:p w14:paraId="49B90CD3">
            <w:pPr>
              <w:pStyle w:val="6"/>
              <w:spacing w:before="95" w:line="240" w:lineRule="auto"/>
              <w:ind w:left="1498" w:right="103" w:hanging="1385"/>
              <w:jc w:val="cente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75寸触控一体机</w:t>
            </w:r>
          </w:p>
          <w:p w14:paraId="6F3D45BD">
            <w:pPr>
              <w:pStyle w:val="6"/>
              <w:spacing w:before="95" w:line="240" w:lineRule="auto"/>
              <w:ind w:right="103" w:rightChars="0"/>
              <w:jc w:val="center"/>
              <w:rPr>
                <w:rFonts w:hint="eastAsia" w:asciiTheme="minorEastAsia" w:hAnsiTheme="minorEastAsia" w:eastAsiaTheme="minorEastAsia" w:cstheme="minorEastAsia"/>
                <w:color w:val="000000" w:themeColor="text1"/>
                <w:spacing w:val="-3"/>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3"/>
                <w:sz w:val="18"/>
                <w:szCs w:val="18"/>
                <w:highlight w:val="none"/>
                <w:lang w:val="en-US" w:eastAsia="zh-CN"/>
                <w14:textFill>
                  <w14:solidFill>
                    <w14:schemeClr w14:val="tx1"/>
                  </w14:solidFill>
                </w14:textFill>
              </w:rPr>
              <w:t>含视频展台、有源音箱、无线麦克风）</w:t>
            </w:r>
          </w:p>
          <w:p w14:paraId="37770DDE">
            <w:pPr>
              <w:pStyle w:val="6"/>
              <w:spacing w:before="95" w:line="240" w:lineRule="auto"/>
              <w:ind w:right="103" w:rightChars="0"/>
              <w:jc w:val="center"/>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3"/>
                <w:sz w:val="18"/>
                <w:szCs w:val="18"/>
                <w:highlight w:val="none"/>
                <w14:textFill>
                  <w14:solidFill>
                    <w14:schemeClr w14:val="tx1"/>
                  </w14:solidFill>
                </w14:textFill>
              </w:rPr>
              <w:t>及安装</w:t>
            </w:r>
          </w:p>
        </w:tc>
        <w:tc>
          <w:tcPr>
            <w:tcW w:w="1099" w:type="dxa"/>
            <w:shd w:val="clear" w:color="auto" w:fill="auto"/>
            <w:vAlign w:val="center"/>
          </w:tcPr>
          <w:p w14:paraId="2E8A47BF">
            <w:pPr>
              <w:pStyle w:val="6"/>
              <w:spacing w:before="95" w:line="261" w:lineRule="auto"/>
              <w:ind w:left="1498" w:leftChars="0" w:right="103" w:rightChars="0" w:hanging="1385" w:firstLineChars="0"/>
              <w:jc w:val="center"/>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3"/>
                <w:highlight w:val="none"/>
                <w:lang w:val="en-US" w:eastAsia="zh-CN"/>
                <w14:textFill>
                  <w14:solidFill>
                    <w14:schemeClr w14:val="tx1"/>
                  </w14:solidFill>
                </w14:textFill>
              </w:rPr>
              <w:t>套</w:t>
            </w:r>
          </w:p>
        </w:tc>
        <w:tc>
          <w:tcPr>
            <w:tcW w:w="983" w:type="dxa"/>
            <w:shd w:val="clear" w:color="auto" w:fill="auto"/>
            <w:vAlign w:val="center"/>
          </w:tcPr>
          <w:p w14:paraId="743ADAAA">
            <w:pPr>
              <w:pStyle w:val="6"/>
              <w:spacing w:before="95" w:line="261" w:lineRule="auto"/>
              <w:ind w:left="1498" w:leftChars="0" w:right="103" w:rightChars="0" w:hanging="1385" w:firstLineChars="0"/>
              <w:jc w:val="center"/>
              <w:rPr>
                <w:rFonts w:hint="default"/>
                <w:b/>
                <w:bCs/>
                <w:color w:val="000000" w:themeColor="text1"/>
                <w:lang w:val="en-US"/>
                <w14:textFill>
                  <w14:solidFill>
                    <w14:schemeClr w14:val="tx1"/>
                  </w14:solidFill>
                </w14:textFill>
              </w:rPr>
            </w:pPr>
            <w:r>
              <w:rPr>
                <w:rFonts w:hint="eastAsia" w:asciiTheme="minorEastAsia" w:hAnsiTheme="minorEastAsia" w:eastAsiaTheme="minorEastAsia" w:cstheme="minorEastAsia"/>
                <w:b/>
                <w:bCs/>
                <w:color w:val="000000" w:themeColor="text1"/>
                <w:spacing w:val="-3"/>
                <w:highlight w:val="none"/>
                <w:lang w:val="en-US" w:eastAsia="zh-CN"/>
                <w14:textFill>
                  <w14:solidFill>
                    <w14:schemeClr w14:val="tx1"/>
                  </w14:solidFill>
                </w14:textFill>
              </w:rPr>
              <w:t>96</w:t>
            </w:r>
          </w:p>
        </w:tc>
        <w:tc>
          <w:tcPr>
            <w:tcW w:w="2344" w:type="dxa"/>
            <w:shd w:val="clear" w:color="auto" w:fill="auto"/>
            <w:vAlign w:val="center"/>
          </w:tcPr>
          <w:p w14:paraId="7C836432">
            <w:pPr>
              <w:pStyle w:val="6"/>
              <w:spacing w:before="95" w:line="261" w:lineRule="auto"/>
              <w:ind w:right="103" w:rightChars="0"/>
              <w:jc w:val="center"/>
              <w:rPr>
                <w:rFonts w:hint="default" w:ascii="宋体" w:hAnsi="宋体" w:eastAsia="宋体" w:cs="宋体"/>
                <w:b/>
                <w:bCs/>
                <w:snapToGrid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3"/>
                <w:highlight w:val="none"/>
                <w:lang w:val="en-US" w:eastAsia="zh-CN"/>
                <w14:textFill>
                  <w14:solidFill>
                    <w14:schemeClr w14:val="tx1"/>
                  </w14:solidFill>
                </w14:textFill>
              </w:rPr>
              <w:t>153.6</w:t>
            </w:r>
          </w:p>
        </w:tc>
      </w:tr>
      <w:tr w14:paraId="19FA2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03" w:type="dxa"/>
            <w:shd w:val="clear" w:color="auto" w:fill="auto"/>
            <w:vAlign w:val="center"/>
          </w:tcPr>
          <w:p w14:paraId="7F2043DA">
            <w:pPr>
              <w:pStyle w:val="6"/>
              <w:spacing w:before="95" w:line="261" w:lineRule="auto"/>
              <w:ind w:left="1498" w:leftChars="0" w:right="103" w:rightChars="0" w:hanging="1385" w:firstLineChars="0"/>
              <w:jc w:val="center"/>
              <w:rPr>
                <w:rFonts w:hint="eastAsia" w:asciiTheme="minorEastAsia" w:hAnsiTheme="minorEastAsia" w:eastAsiaTheme="minorEastAsia" w:cstheme="minorEastAsia"/>
                <w:color w:val="000000" w:themeColor="text1"/>
                <w:spacing w:val="-3"/>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highlight w:val="none"/>
                <w:lang w:val="en-US" w:eastAsia="zh-CN"/>
                <w14:textFill>
                  <w14:solidFill>
                    <w14:schemeClr w14:val="tx1"/>
                  </w14:solidFill>
                </w14:textFill>
              </w:rPr>
              <w:t>3</w:t>
            </w:r>
          </w:p>
        </w:tc>
        <w:tc>
          <w:tcPr>
            <w:tcW w:w="3399" w:type="dxa"/>
            <w:shd w:val="clear" w:color="auto" w:fill="auto"/>
            <w:vAlign w:val="center"/>
          </w:tcPr>
          <w:p w14:paraId="27A748DF">
            <w:pPr>
              <w:pStyle w:val="6"/>
              <w:spacing w:before="95" w:line="240" w:lineRule="auto"/>
              <w:ind w:left="1498" w:leftChars="0" w:right="103" w:rightChars="0" w:hanging="1385" w:firstLineChars="0"/>
              <w:jc w:val="center"/>
              <w:rPr>
                <w:rFonts w:hint="eastAsia" w:asciiTheme="minorEastAsia" w:hAnsiTheme="minorEastAsia" w:eastAsiaTheme="minorEastAsia" w:cstheme="minorEastAsia"/>
                <w:color w:val="000000" w:themeColor="text1"/>
                <w:spacing w:val="-3"/>
                <w:sz w:val="18"/>
                <w:szCs w:val="1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lang w:val="en-US" w:eastAsia="zh-CN"/>
                <w14:textFill>
                  <w14:solidFill>
                    <w14:schemeClr w14:val="tx1"/>
                  </w14:solidFill>
                </w14:textFill>
              </w:rPr>
              <w:t>书写板及安装</w:t>
            </w:r>
          </w:p>
        </w:tc>
        <w:tc>
          <w:tcPr>
            <w:tcW w:w="1099" w:type="dxa"/>
            <w:shd w:val="clear" w:color="auto" w:fill="auto"/>
            <w:vAlign w:val="center"/>
          </w:tcPr>
          <w:p w14:paraId="36D686F1">
            <w:pPr>
              <w:pStyle w:val="6"/>
              <w:spacing w:before="95" w:line="261" w:lineRule="auto"/>
              <w:ind w:left="1498" w:leftChars="0" w:right="103" w:rightChars="0" w:hanging="1385" w:firstLineChars="0"/>
              <w:jc w:val="center"/>
              <w:rPr>
                <w:rFonts w:hint="eastAsia" w:asciiTheme="minorEastAsia" w:hAnsiTheme="minorEastAsia" w:eastAsiaTheme="minorEastAsia" w:cstheme="minorEastAsia"/>
                <w:color w:val="000000" w:themeColor="text1"/>
                <w:spacing w:val="-3"/>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highlight w:val="none"/>
                <w:lang w:val="en-US" w:eastAsia="zh-CN"/>
                <w14:textFill>
                  <w14:solidFill>
                    <w14:schemeClr w14:val="tx1"/>
                  </w14:solidFill>
                </w14:textFill>
              </w:rPr>
              <w:t>套</w:t>
            </w:r>
          </w:p>
        </w:tc>
        <w:tc>
          <w:tcPr>
            <w:tcW w:w="983" w:type="dxa"/>
            <w:shd w:val="clear" w:color="auto" w:fill="auto"/>
            <w:vAlign w:val="center"/>
          </w:tcPr>
          <w:p w14:paraId="18EA0E5C">
            <w:pPr>
              <w:pStyle w:val="6"/>
              <w:spacing w:before="95" w:line="261" w:lineRule="auto"/>
              <w:ind w:left="1498" w:leftChars="0" w:right="103" w:rightChars="0" w:hanging="1385" w:firstLineChars="0"/>
              <w:jc w:val="center"/>
              <w:rPr>
                <w:rFonts w:hint="default" w:asciiTheme="minorEastAsia" w:hAnsiTheme="minorEastAsia" w:eastAsiaTheme="minorEastAsia" w:cstheme="minorEastAsia"/>
                <w:b/>
                <w:bCs/>
                <w:color w:val="000000" w:themeColor="text1"/>
                <w:spacing w:val="-3"/>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3"/>
                <w:highlight w:val="none"/>
                <w:lang w:val="en-US" w:eastAsia="zh-CN"/>
                <w14:textFill>
                  <w14:solidFill>
                    <w14:schemeClr w14:val="tx1"/>
                  </w14:solidFill>
                </w14:textFill>
              </w:rPr>
              <w:t>71</w:t>
            </w:r>
          </w:p>
        </w:tc>
        <w:tc>
          <w:tcPr>
            <w:tcW w:w="2344" w:type="dxa"/>
            <w:shd w:val="clear" w:color="auto" w:fill="auto"/>
            <w:vAlign w:val="center"/>
          </w:tcPr>
          <w:p w14:paraId="7854A3D2">
            <w:pPr>
              <w:pStyle w:val="6"/>
              <w:spacing w:before="95" w:line="261" w:lineRule="auto"/>
              <w:ind w:right="103" w:rightChars="0"/>
              <w:jc w:val="center"/>
              <w:rPr>
                <w:rFonts w:hint="default" w:asciiTheme="minorEastAsia" w:hAnsiTheme="minorEastAsia" w:eastAsiaTheme="minorEastAsia" w:cstheme="minorEastAsia"/>
                <w:b/>
                <w:bCs/>
                <w:color w:val="000000" w:themeColor="text1"/>
                <w:spacing w:val="-3"/>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3"/>
                <w:highlight w:val="none"/>
                <w:lang w:val="en-US" w:eastAsia="zh-CN"/>
                <w14:textFill>
                  <w14:solidFill>
                    <w14:schemeClr w14:val="tx1"/>
                  </w14:solidFill>
                </w14:textFill>
              </w:rPr>
              <w:t>17.75</w:t>
            </w:r>
          </w:p>
        </w:tc>
      </w:tr>
      <w:tr w14:paraId="2EDDA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184" w:type="dxa"/>
            <w:gridSpan w:val="4"/>
            <w:shd w:val="clear" w:color="auto" w:fill="auto"/>
            <w:vAlign w:val="top"/>
          </w:tcPr>
          <w:p w14:paraId="3CA7F503">
            <w:pPr>
              <w:pStyle w:val="6"/>
              <w:spacing w:before="254" w:line="222" w:lineRule="auto"/>
              <w:ind w:left="2889" w:leftChars="0"/>
              <w:jc w:val="center"/>
              <w:rPr>
                <w:rFonts w:hint="eastAsia" w:asciiTheme="minorEastAsia" w:hAnsiTheme="minorEastAsia" w:eastAsiaTheme="minorEastAsia" w:cstheme="minorEastAsia"/>
                <w:color w:val="000000" w:themeColor="text1"/>
                <w:spacing w:val="-3"/>
                <w:highlight w:val="none"/>
                <w:lang w:val="en-US" w:eastAsia="zh-CN"/>
                <w14:textFill>
                  <w14:solidFill>
                    <w14:schemeClr w14:val="tx1"/>
                  </w14:solidFill>
                </w14:textFill>
              </w:rPr>
            </w:pPr>
            <w:r>
              <w:rPr>
                <w:b/>
                <w:bCs/>
                <w:color w:val="000000" w:themeColor="text1"/>
                <w:spacing w:val="-2"/>
                <w:highlight w:val="none"/>
                <w14:textFill>
                  <w14:solidFill>
                    <w14:schemeClr w14:val="tx1"/>
                  </w14:solidFill>
                </w14:textFill>
              </w:rPr>
              <w:t>合</w:t>
            </w:r>
            <w:r>
              <w:rPr>
                <w:rFonts w:hint="eastAsia"/>
                <w:b/>
                <w:bCs/>
                <w:color w:val="000000" w:themeColor="text1"/>
                <w:spacing w:val="-2"/>
                <w:highlight w:val="none"/>
                <w:lang w:val="en-US" w:eastAsia="zh-CN"/>
                <w14:textFill>
                  <w14:solidFill>
                    <w14:schemeClr w14:val="tx1"/>
                  </w14:solidFill>
                </w14:textFill>
              </w:rPr>
              <w:t xml:space="preserve">  </w:t>
            </w:r>
            <w:r>
              <w:rPr>
                <w:b/>
                <w:bCs/>
                <w:color w:val="000000" w:themeColor="text1"/>
                <w:spacing w:val="-2"/>
                <w:highlight w:val="none"/>
                <w14:textFill>
                  <w14:solidFill>
                    <w14:schemeClr w14:val="tx1"/>
                  </w14:solidFill>
                </w14:textFill>
              </w:rPr>
              <w:t>计</w:t>
            </w:r>
          </w:p>
        </w:tc>
        <w:tc>
          <w:tcPr>
            <w:tcW w:w="2344" w:type="dxa"/>
            <w:shd w:val="clear" w:color="auto" w:fill="auto"/>
            <w:vAlign w:val="top"/>
          </w:tcPr>
          <w:p w14:paraId="59BC7FE6">
            <w:pPr>
              <w:pStyle w:val="6"/>
              <w:spacing w:before="289" w:line="182" w:lineRule="auto"/>
              <w:jc w:val="center"/>
              <w:rPr>
                <w:rFonts w:hint="default" w:asciiTheme="minorEastAsia" w:hAnsiTheme="minorEastAsia" w:eastAsiaTheme="minorEastAsia" w:cstheme="minorEastAsia"/>
                <w:color w:val="000000" w:themeColor="text1"/>
                <w:spacing w:val="-3"/>
                <w:highlight w:val="none"/>
                <w:lang w:val="en-US" w:eastAsia="zh-CN"/>
                <w14:textFill>
                  <w14:solidFill>
                    <w14:schemeClr w14:val="tx1"/>
                  </w14:solidFill>
                </w14:textFill>
              </w:rPr>
            </w:pPr>
            <w:r>
              <w:rPr>
                <w:rFonts w:hint="eastAsia" w:cs="宋体"/>
                <w:b/>
                <w:bCs/>
                <w:snapToGrid w:val="0"/>
                <w:color w:val="000000" w:themeColor="text1"/>
                <w:kern w:val="0"/>
                <w:sz w:val="21"/>
                <w:szCs w:val="21"/>
                <w:highlight w:val="none"/>
                <w:lang w:val="en-US" w:eastAsia="zh-CN" w:bidi="ar-SA"/>
                <w14:textFill>
                  <w14:solidFill>
                    <w14:schemeClr w14:val="tx1"/>
                  </w14:solidFill>
                </w14:textFill>
              </w:rPr>
              <w:t>261.05</w:t>
            </w:r>
          </w:p>
        </w:tc>
      </w:tr>
    </w:tbl>
    <w:p w14:paraId="74BC98E1">
      <w:pPr>
        <w:spacing w:line="301" w:lineRule="auto"/>
        <w:rPr>
          <w:rFonts w:ascii="Arial"/>
          <w:color w:val="000000" w:themeColor="text1"/>
          <w:sz w:val="21"/>
          <w:highlight w:val="yellow"/>
          <w14:textFill>
            <w14:solidFill>
              <w14:schemeClr w14:val="tx1"/>
            </w14:solidFill>
          </w14:textFill>
        </w:rPr>
      </w:pPr>
    </w:p>
    <w:p w14:paraId="54F10744">
      <w:pPr>
        <w:spacing w:line="302" w:lineRule="auto"/>
        <w:rPr>
          <w:rFonts w:ascii="Arial"/>
          <w:color w:val="000000" w:themeColor="text1"/>
          <w:sz w:val="21"/>
          <w:highlight w:val="yellow"/>
          <w14:textFill>
            <w14:solidFill>
              <w14:schemeClr w14:val="tx1"/>
            </w14:solidFill>
          </w14:textFill>
        </w:rPr>
      </w:pPr>
    </w:p>
    <w:p w14:paraId="6D22BB39">
      <w:pPr>
        <w:pStyle w:val="3"/>
        <w:spacing w:before="68" w:line="220" w:lineRule="auto"/>
        <w:ind w:left="121"/>
        <w:rPr>
          <w:rFonts w:hint="default"/>
          <w:color w:val="000000" w:themeColor="text1"/>
          <w:highlight w:val="none"/>
          <w:lang w:val="en-US"/>
          <w14:textFill>
            <w14:solidFill>
              <w14:schemeClr w14:val="tx1"/>
            </w14:solidFill>
          </w14:textFill>
        </w:rPr>
      </w:pPr>
      <w:r>
        <w:rPr>
          <w:color w:val="000000" w:themeColor="text1"/>
          <w:spacing w:val="-3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2</w:t>
      </w:r>
      <w:r>
        <w:rPr>
          <w:rFonts w:hint="eastAsia"/>
          <w:color w:val="000000" w:themeColor="text1"/>
          <w:spacing w:val="-1"/>
          <w:highlight w:val="none"/>
          <w:lang w:val="en-US" w:eastAsia="zh-CN"/>
          <w14:textFill>
            <w14:solidFill>
              <w14:schemeClr w14:val="tx1"/>
            </w14:solidFill>
          </w14:textFill>
        </w:rPr>
        <w:t>.</w:t>
      </w:r>
      <w:r>
        <w:rPr>
          <w:rFonts w:hint="eastAsia" w:ascii="宋体" w:hAnsi="宋体" w:eastAsia="宋体" w:cs="宋体"/>
          <w:snapToGrid w:val="0"/>
          <w:color w:val="000000" w:themeColor="text1"/>
          <w:spacing w:val="-1"/>
          <w:kern w:val="0"/>
          <w:sz w:val="21"/>
          <w:szCs w:val="21"/>
          <w:highlight w:val="none"/>
          <w:lang w:val="en-US" w:eastAsia="zh-CN" w:bidi="ar-SA"/>
          <w14:textFill>
            <w14:solidFill>
              <w14:schemeClr w14:val="tx1"/>
            </w14:solidFill>
          </w14:textFill>
        </w:rPr>
        <w:t>中西片区新开办、增扩班中小学、幼儿园触控一体机及书写板</w:t>
      </w:r>
      <w:r>
        <w:rPr>
          <w:rFonts w:hint="eastAsia"/>
          <w:color w:val="000000" w:themeColor="text1"/>
          <w:spacing w:val="1"/>
          <w:highlight w:val="none"/>
          <w:lang w:val="en-US" w:eastAsia="zh-CN"/>
          <w14:textFill>
            <w14:solidFill>
              <w14:schemeClr w14:val="tx1"/>
            </w14:solidFill>
          </w14:textFill>
        </w:rPr>
        <w:t>购置包件二</w:t>
      </w:r>
    </w:p>
    <w:p w14:paraId="2BBEF07E">
      <w:pPr>
        <w:spacing w:line="111" w:lineRule="auto"/>
        <w:rPr>
          <w:rFonts w:ascii="Arial"/>
          <w:color w:val="000000" w:themeColor="text1"/>
          <w:sz w:val="2"/>
          <w:highlight w:val="yellow"/>
          <w14:textFill>
            <w14:solidFill>
              <w14:schemeClr w14:val="tx1"/>
            </w14:solidFill>
          </w14:textFill>
        </w:rPr>
      </w:pPr>
    </w:p>
    <w:tbl>
      <w:tblPr>
        <w:tblStyle w:val="7"/>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3399"/>
        <w:gridCol w:w="1099"/>
        <w:gridCol w:w="983"/>
        <w:gridCol w:w="2344"/>
      </w:tblGrid>
      <w:tr w14:paraId="19F5C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03" w:type="dxa"/>
            <w:vAlign w:val="center"/>
          </w:tcPr>
          <w:p w14:paraId="66F413CF">
            <w:pPr>
              <w:pStyle w:val="6"/>
              <w:spacing w:before="58" w:line="222" w:lineRule="auto"/>
              <w:ind w:left="146"/>
              <w:jc w:val="both"/>
              <w:rPr>
                <w:b/>
                <w:bCs/>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序</w:t>
            </w:r>
            <w:r>
              <w:rPr>
                <w:rFonts w:hint="eastAsia"/>
                <w:b/>
                <w:bCs/>
                <w:color w:val="000000" w:themeColor="text1"/>
                <w:spacing w:val="-2"/>
                <w:highlight w:val="none"/>
                <w:lang w:val="en-US" w:eastAsia="zh-CN"/>
                <w14:textFill>
                  <w14:solidFill>
                    <w14:schemeClr w14:val="tx1"/>
                  </w14:solidFill>
                </w14:textFill>
              </w:rPr>
              <w:t xml:space="preserve"> </w:t>
            </w:r>
            <w:r>
              <w:rPr>
                <w:b/>
                <w:bCs/>
                <w:color w:val="000000" w:themeColor="text1"/>
                <w:spacing w:val="-2"/>
                <w:highlight w:val="none"/>
                <w14:textFill>
                  <w14:solidFill>
                    <w14:schemeClr w14:val="tx1"/>
                  </w14:solidFill>
                </w14:textFill>
              </w:rPr>
              <w:t>号</w:t>
            </w:r>
          </w:p>
        </w:tc>
        <w:tc>
          <w:tcPr>
            <w:tcW w:w="3399" w:type="dxa"/>
            <w:vAlign w:val="center"/>
          </w:tcPr>
          <w:p w14:paraId="2BD29D0B">
            <w:pPr>
              <w:pStyle w:val="6"/>
              <w:spacing w:before="58" w:line="223" w:lineRule="auto"/>
              <w:ind w:left="1496"/>
              <w:jc w:val="both"/>
              <w:rPr>
                <w:b/>
                <w:bCs/>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名</w:t>
            </w:r>
            <w:r>
              <w:rPr>
                <w:rFonts w:hint="eastAsia"/>
                <w:b/>
                <w:bCs/>
                <w:color w:val="000000" w:themeColor="text1"/>
                <w:spacing w:val="-3"/>
                <w:highlight w:val="none"/>
                <w:lang w:val="en-US" w:eastAsia="zh-CN"/>
                <w14:textFill>
                  <w14:solidFill>
                    <w14:schemeClr w14:val="tx1"/>
                  </w14:solidFill>
                </w14:textFill>
              </w:rPr>
              <w:t xml:space="preserve">  </w:t>
            </w:r>
            <w:r>
              <w:rPr>
                <w:b/>
                <w:bCs/>
                <w:color w:val="000000" w:themeColor="text1"/>
                <w:spacing w:val="-3"/>
                <w:highlight w:val="none"/>
                <w14:textFill>
                  <w14:solidFill>
                    <w14:schemeClr w14:val="tx1"/>
                  </w14:solidFill>
                </w14:textFill>
              </w:rPr>
              <w:t>称</w:t>
            </w:r>
          </w:p>
        </w:tc>
        <w:tc>
          <w:tcPr>
            <w:tcW w:w="1099" w:type="dxa"/>
            <w:vAlign w:val="center"/>
          </w:tcPr>
          <w:p w14:paraId="4B4D12A7">
            <w:pPr>
              <w:pStyle w:val="6"/>
              <w:spacing w:before="58" w:line="221" w:lineRule="auto"/>
              <w:ind w:left="345"/>
              <w:jc w:val="both"/>
              <w:rPr>
                <w:b/>
                <w:bCs/>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单</w:t>
            </w:r>
            <w:r>
              <w:rPr>
                <w:rFonts w:hint="eastAsia"/>
                <w:b/>
                <w:bCs/>
                <w:color w:val="000000" w:themeColor="text1"/>
                <w:spacing w:val="-2"/>
                <w:highlight w:val="none"/>
                <w:lang w:val="en-US" w:eastAsia="zh-CN"/>
                <w14:textFill>
                  <w14:solidFill>
                    <w14:schemeClr w14:val="tx1"/>
                  </w14:solidFill>
                </w14:textFill>
              </w:rPr>
              <w:t xml:space="preserve"> </w:t>
            </w:r>
            <w:r>
              <w:rPr>
                <w:b/>
                <w:bCs/>
                <w:color w:val="000000" w:themeColor="text1"/>
                <w:spacing w:val="-2"/>
                <w:highlight w:val="none"/>
                <w14:textFill>
                  <w14:solidFill>
                    <w14:schemeClr w14:val="tx1"/>
                  </w14:solidFill>
                </w14:textFill>
              </w:rPr>
              <w:t>位</w:t>
            </w:r>
          </w:p>
        </w:tc>
        <w:tc>
          <w:tcPr>
            <w:tcW w:w="983" w:type="dxa"/>
            <w:vAlign w:val="center"/>
          </w:tcPr>
          <w:p w14:paraId="4C6819A9">
            <w:pPr>
              <w:pStyle w:val="6"/>
              <w:spacing w:before="57" w:line="221" w:lineRule="auto"/>
              <w:ind w:left="288"/>
              <w:jc w:val="both"/>
              <w:rPr>
                <w:b/>
                <w:bCs/>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数</w:t>
            </w:r>
            <w:r>
              <w:rPr>
                <w:rFonts w:hint="eastAsia"/>
                <w:b/>
                <w:bCs/>
                <w:color w:val="000000" w:themeColor="text1"/>
                <w:spacing w:val="-2"/>
                <w:highlight w:val="none"/>
                <w:lang w:val="en-US" w:eastAsia="zh-CN"/>
                <w14:textFill>
                  <w14:solidFill>
                    <w14:schemeClr w14:val="tx1"/>
                  </w14:solidFill>
                </w14:textFill>
              </w:rPr>
              <w:t xml:space="preserve"> </w:t>
            </w:r>
            <w:r>
              <w:rPr>
                <w:b/>
                <w:bCs/>
                <w:color w:val="000000" w:themeColor="text1"/>
                <w:spacing w:val="-2"/>
                <w:highlight w:val="none"/>
                <w14:textFill>
                  <w14:solidFill>
                    <w14:schemeClr w14:val="tx1"/>
                  </w14:solidFill>
                </w14:textFill>
              </w:rPr>
              <w:t>量</w:t>
            </w:r>
          </w:p>
        </w:tc>
        <w:tc>
          <w:tcPr>
            <w:tcW w:w="2344" w:type="dxa"/>
            <w:vAlign w:val="center"/>
          </w:tcPr>
          <w:p w14:paraId="7A0B3321">
            <w:pPr>
              <w:pStyle w:val="6"/>
              <w:spacing w:before="57" w:line="221" w:lineRule="auto"/>
              <w:ind w:left="337"/>
              <w:jc w:val="both"/>
              <w:rPr>
                <w:b/>
                <w:bCs/>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预算金额（万元）</w:t>
            </w:r>
          </w:p>
        </w:tc>
      </w:tr>
      <w:tr w14:paraId="1BA60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703" w:type="dxa"/>
            <w:vAlign w:val="center"/>
          </w:tcPr>
          <w:p w14:paraId="43969E02">
            <w:pPr>
              <w:pStyle w:val="6"/>
              <w:spacing w:before="95" w:line="261" w:lineRule="auto"/>
              <w:ind w:left="1498" w:leftChars="0" w:right="103" w:rightChars="0" w:hanging="1385" w:firstLineChars="0"/>
              <w:jc w:val="center"/>
              <w:rPr>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spacing w:val="-3"/>
                <w:highlight w:val="none"/>
                <w14:textFill>
                  <w14:solidFill>
                    <w14:schemeClr w14:val="tx1"/>
                  </w14:solidFill>
                </w14:textFill>
              </w:rPr>
              <w:t>1</w:t>
            </w:r>
          </w:p>
        </w:tc>
        <w:tc>
          <w:tcPr>
            <w:tcW w:w="3399" w:type="dxa"/>
            <w:vAlign w:val="center"/>
          </w:tcPr>
          <w:p w14:paraId="1E4BF7A3">
            <w:pPr>
              <w:pStyle w:val="6"/>
              <w:spacing w:before="95" w:line="240" w:lineRule="auto"/>
              <w:ind w:left="1498" w:right="103" w:hanging="1385"/>
              <w:jc w:val="cente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65寸触控一体机</w:t>
            </w:r>
          </w:p>
          <w:p w14:paraId="11C48141">
            <w:pPr>
              <w:pStyle w:val="6"/>
              <w:spacing w:before="95" w:line="240" w:lineRule="auto"/>
              <w:ind w:left="1498" w:right="103" w:hanging="1385"/>
              <w:jc w:val="cente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3"/>
                <w:sz w:val="18"/>
                <w:szCs w:val="18"/>
                <w:highlight w:val="none"/>
                <w:lang w:val="en-US" w:eastAsia="zh-CN"/>
                <w14:textFill>
                  <w14:solidFill>
                    <w14:schemeClr w14:val="tx1"/>
                  </w14:solidFill>
                </w14:textFill>
              </w:rPr>
              <w:t>含视频展台）</w:t>
            </w:r>
            <w:r>
              <w:rPr>
                <w:rFonts w:hint="eastAsia" w:asciiTheme="minorEastAsia" w:hAnsiTheme="minorEastAsia" w:eastAsiaTheme="minorEastAsia" w:cstheme="minorEastAsia"/>
                <w:color w:val="000000" w:themeColor="text1"/>
                <w:spacing w:val="-3"/>
                <w:sz w:val="18"/>
                <w:szCs w:val="18"/>
                <w:highlight w:val="none"/>
                <w14:textFill>
                  <w14:solidFill>
                    <w14:schemeClr w14:val="tx1"/>
                  </w14:solidFill>
                </w14:textFill>
              </w:rPr>
              <w:t>及安装</w:t>
            </w:r>
          </w:p>
        </w:tc>
        <w:tc>
          <w:tcPr>
            <w:tcW w:w="1099" w:type="dxa"/>
            <w:vAlign w:val="center"/>
          </w:tcPr>
          <w:p w14:paraId="41B315DC">
            <w:pPr>
              <w:pStyle w:val="6"/>
              <w:spacing w:before="95" w:line="261" w:lineRule="auto"/>
              <w:ind w:left="1498" w:leftChars="0" w:right="103" w:rightChars="0" w:hanging="1385" w:firstLineChars="0"/>
              <w:jc w:val="center"/>
              <w:rPr>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spacing w:val="-3"/>
                <w:highlight w:val="none"/>
                <w14:textFill>
                  <w14:solidFill>
                    <w14:schemeClr w14:val="tx1"/>
                  </w14:solidFill>
                </w14:textFill>
              </w:rPr>
              <w:t>套</w:t>
            </w:r>
          </w:p>
        </w:tc>
        <w:tc>
          <w:tcPr>
            <w:tcW w:w="983" w:type="dxa"/>
            <w:vAlign w:val="center"/>
          </w:tcPr>
          <w:p w14:paraId="4F6AA43B">
            <w:pPr>
              <w:pStyle w:val="6"/>
              <w:spacing w:before="95" w:line="261" w:lineRule="auto"/>
              <w:ind w:left="1498" w:leftChars="0" w:right="103" w:rightChars="0" w:hanging="1385" w:firstLineChars="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28</w:t>
            </w:r>
          </w:p>
        </w:tc>
        <w:tc>
          <w:tcPr>
            <w:tcW w:w="2344" w:type="dxa"/>
            <w:vAlign w:val="center"/>
          </w:tcPr>
          <w:p w14:paraId="274AF730">
            <w:pPr>
              <w:pStyle w:val="6"/>
              <w:spacing w:before="95" w:line="261" w:lineRule="auto"/>
              <w:ind w:right="103" w:rightChars="0"/>
              <w:jc w:val="center"/>
              <w:rPr>
                <w:rFonts w:hint="default" w:eastAsia="宋体"/>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36.4</w:t>
            </w:r>
          </w:p>
        </w:tc>
      </w:tr>
      <w:tr w14:paraId="4FE54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703" w:type="dxa"/>
            <w:vAlign w:val="center"/>
          </w:tcPr>
          <w:p w14:paraId="5F525EB4">
            <w:pPr>
              <w:pStyle w:val="6"/>
              <w:spacing w:before="95" w:line="261" w:lineRule="auto"/>
              <w:ind w:left="1498" w:leftChars="0" w:right="103" w:rightChars="0" w:hanging="1385" w:firstLineChars="0"/>
              <w:jc w:val="center"/>
              <w:rPr>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spacing w:val="-3"/>
                <w:highlight w:val="none"/>
                <w14:textFill>
                  <w14:solidFill>
                    <w14:schemeClr w14:val="tx1"/>
                  </w14:solidFill>
                </w14:textFill>
              </w:rPr>
              <w:t>2</w:t>
            </w:r>
          </w:p>
        </w:tc>
        <w:tc>
          <w:tcPr>
            <w:tcW w:w="3399" w:type="dxa"/>
            <w:vAlign w:val="center"/>
          </w:tcPr>
          <w:p w14:paraId="07B57AEF">
            <w:pPr>
              <w:pStyle w:val="6"/>
              <w:spacing w:before="95" w:line="240" w:lineRule="auto"/>
              <w:ind w:left="1498" w:right="103" w:hanging="1385"/>
              <w:jc w:val="cente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75寸触控一体机</w:t>
            </w:r>
          </w:p>
          <w:p w14:paraId="03D02D4C">
            <w:pPr>
              <w:pStyle w:val="6"/>
              <w:spacing w:before="95" w:line="240" w:lineRule="auto"/>
              <w:ind w:left="1498" w:right="103" w:hanging="1385"/>
              <w:jc w:val="both"/>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3"/>
                <w:sz w:val="18"/>
                <w:szCs w:val="18"/>
                <w:highlight w:val="none"/>
                <w:lang w:val="en-US" w:eastAsia="zh-CN"/>
                <w14:textFill>
                  <w14:solidFill>
                    <w14:schemeClr w14:val="tx1"/>
                  </w14:solidFill>
                </w14:textFill>
              </w:rPr>
              <w:t>含视频展台、有源音箱、无线麦克风）</w:t>
            </w:r>
            <w:r>
              <w:rPr>
                <w:rFonts w:hint="eastAsia" w:asciiTheme="minorEastAsia" w:hAnsiTheme="minorEastAsia" w:eastAsiaTheme="minorEastAsia" w:cstheme="minorEastAsia"/>
                <w:color w:val="000000" w:themeColor="text1"/>
                <w:spacing w:val="-3"/>
                <w:sz w:val="18"/>
                <w:szCs w:val="18"/>
                <w:highlight w:val="none"/>
                <w14:textFill>
                  <w14:solidFill>
                    <w14:schemeClr w14:val="tx1"/>
                  </w14:solidFill>
                </w14:textFill>
              </w:rPr>
              <w:t>及安装</w:t>
            </w:r>
          </w:p>
        </w:tc>
        <w:tc>
          <w:tcPr>
            <w:tcW w:w="1099" w:type="dxa"/>
            <w:vAlign w:val="center"/>
          </w:tcPr>
          <w:p w14:paraId="0C93AB26">
            <w:pPr>
              <w:pStyle w:val="6"/>
              <w:spacing w:before="95" w:line="261" w:lineRule="auto"/>
              <w:ind w:left="1498" w:leftChars="0" w:right="103" w:rightChars="0" w:hanging="1385" w:firstLineChars="0"/>
              <w:jc w:val="center"/>
              <w:rPr>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themeColor="text1"/>
                <w:spacing w:val="-3"/>
                <w:highlight w:val="none"/>
                <w:lang w:val="en-US" w:eastAsia="zh-CN"/>
                <w14:textFill>
                  <w14:solidFill>
                    <w14:schemeClr w14:val="tx1"/>
                  </w14:solidFill>
                </w14:textFill>
              </w:rPr>
              <w:t>套</w:t>
            </w:r>
          </w:p>
        </w:tc>
        <w:tc>
          <w:tcPr>
            <w:tcW w:w="983" w:type="dxa"/>
            <w:vAlign w:val="center"/>
          </w:tcPr>
          <w:p w14:paraId="362170CA">
            <w:pPr>
              <w:pStyle w:val="6"/>
              <w:spacing w:before="95" w:line="261" w:lineRule="auto"/>
              <w:ind w:left="1498" w:leftChars="0" w:right="103" w:rightChars="0" w:hanging="1385" w:firstLineChars="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85</w:t>
            </w:r>
          </w:p>
        </w:tc>
        <w:tc>
          <w:tcPr>
            <w:tcW w:w="2344" w:type="dxa"/>
            <w:vAlign w:val="center"/>
          </w:tcPr>
          <w:p w14:paraId="2B385128">
            <w:pPr>
              <w:pStyle w:val="6"/>
              <w:spacing w:before="95" w:line="261" w:lineRule="auto"/>
              <w:ind w:right="103" w:rightChars="0"/>
              <w:jc w:val="center"/>
              <w:rPr>
                <w:rFonts w:hint="default" w:eastAsia="宋体"/>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136</w:t>
            </w:r>
          </w:p>
        </w:tc>
      </w:tr>
      <w:tr w14:paraId="3A448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703" w:type="dxa"/>
            <w:vAlign w:val="center"/>
          </w:tcPr>
          <w:p w14:paraId="38FB9D46">
            <w:pPr>
              <w:pStyle w:val="6"/>
              <w:spacing w:before="95" w:line="261" w:lineRule="auto"/>
              <w:ind w:left="1498" w:leftChars="0" w:right="103" w:rightChars="0" w:hanging="1385" w:firstLineChars="0"/>
              <w:jc w:val="center"/>
              <w:rPr>
                <w:rFonts w:hint="eastAsia" w:asciiTheme="minorEastAsia" w:hAnsiTheme="minorEastAsia" w:eastAsiaTheme="minorEastAsia" w:cstheme="minorEastAsia"/>
                <w:color w:val="000000" w:themeColor="text1"/>
                <w:spacing w:val="-3"/>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highlight w:val="none"/>
                <w:lang w:val="en-US" w:eastAsia="zh-CN"/>
                <w14:textFill>
                  <w14:solidFill>
                    <w14:schemeClr w14:val="tx1"/>
                  </w14:solidFill>
                </w14:textFill>
              </w:rPr>
              <w:t>3</w:t>
            </w:r>
          </w:p>
        </w:tc>
        <w:tc>
          <w:tcPr>
            <w:tcW w:w="3399" w:type="dxa"/>
            <w:vAlign w:val="center"/>
          </w:tcPr>
          <w:p w14:paraId="6339A8A4">
            <w:pPr>
              <w:pStyle w:val="6"/>
              <w:spacing w:before="95" w:line="240" w:lineRule="auto"/>
              <w:ind w:left="1498" w:right="103" w:hanging="1385"/>
              <w:jc w:val="center"/>
              <w:rPr>
                <w:rFonts w:hint="eastAsia" w:asciiTheme="minorEastAsia" w:hAnsiTheme="minorEastAsia" w:eastAsiaTheme="minorEastAsia" w:cstheme="minorEastAsia"/>
                <w:color w:val="000000" w:themeColor="text1"/>
                <w:spacing w:val="-3"/>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lang w:val="en-US" w:eastAsia="zh-CN"/>
                <w14:textFill>
                  <w14:solidFill>
                    <w14:schemeClr w14:val="tx1"/>
                  </w14:solidFill>
                </w14:textFill>
              </w:rPr>
              <w:t>书写板及安装</w:t>
            </w:r>
          </w:p>
        </w:tc>
        <w:tc>
          <w:tcPr>
            <w:tcW w:w="1099" w:type="dxa"/>
            <w:vAlign w:val="center"/>
          </w:tcPr>
          <w:p w14:paraId="1CE9A478">
            <w:pPr>
              <w:pStyle w:val="6"/>
              <w:spacing w:before="95" w:line="261" w:lineRule="auto"/>
              <w:ind w:left="1498" w:leftChars="0" w:right="103" w:rightChars="0" w:hanging="1385" w:firstLineChars="0"/>
              <w:jc w:val="center"/>
              <w:rPr>
                <w:rFonts w:hint="eastAsia" w:asciiTheme="minorEastAsia" w:hAnsiTheme="minorEastAsia" w:eastAsiaTheme="minorEastAsia" w:cstheme="minorEastAsia"/>
                <w:color w:val="000000" w:themeColor="text1"/>
                <w:spacing w:val="-3"/>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highlight w:val="none"/>
                <w:lang w:val="en-US" w:eastAsia="zh-CN"/>
                <w14:textFill>
                  <w14:solidFill>
                    <w14:schemeClr w14:val="tx1"/>
                  </w14:solidFill>
                </w14:textFill>
              </w:rPr>
              <w:t>套</w:t>
            </w:r>
          </w:p>
        </w:tc>
        <w:tc>
          <w:tcPr>
            <w:tcW w:w="983" w:type="dxa"/>
            <w:vAlign w:val="center"/>
          </w:tcPr>
          <w:p w14:paraId="23E6A9E5">
            <w:pPr>
              <w:pStyle w:val="6"/>
              <w:spacing w:before="95" w:line="261" w:lineRule="auto"/>
              <w:ind w:left="1498" w:leftChars="0" w:right="103" w:rightChars="0" w:hanging="1385" w:firstLineChars="0"/>
              <w:jc w:val="center"/>
              <w:rPr>
                <w:rFonts w:hint="default"/>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3"/>
                <w:highlight w:val="none"/>
                <w:lang w:val="en-US" w:eastAsia="zh-CN"/>
                <w14:textFill>
                  <w14:solidFill>
                    <w14:schemeClr w14:val="tx1"/>
                  </w14:solidFill>
                </w14:textFill>
              </w:rPr>
              <w:t>51</w:t>
            </w:r>
          </w:p>
        </w:tc>
        <w:tc>
          <w:tcPr>
            <w:tcW w:w="2344" w:type="dxa"/>
            <w:vAlign w:val="center"/>
          </w:tcPr>
          <w:p w14:paraId="51C40F8F">
            <w:pPr>
              <w:pStyle w:val="6"/>
              <w:spacing w:before="95" w:line="261" w:lineRule="auto"/>
              <w:ind w:right="103" w:rightChars="0"/>
              <w:jc w:val="center"/>
              <w:rPr>
                <w:rFonts w:hint="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3"/>
                <w:highlight w:val="none"/>
                <w:lang w:val="en-US" w:eastAsia="zh-CN"/>
                <w14:textFill>
                  <w14:solidFill>
                    <w14:schemeClr w14:val="tx1"/>
                  </w14:solidFill>
                </w14:textFill>
              </w:rPr>
              <w:t>12.75</w:t>
            </w:r>
          </w:p>
        </w:tc>
      </w:tr>
      <w:tr w14:paraId="35BB8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6184" w:type="dxa"/>
            <w:gridSpan w:val="4"/>
            <w:vAlign w:val="center"/>
          </w:tcPr>
          <w:p w14:paraId="543C64C6">
            <w:pPr>
              <w:pStyle w:val="6"/>
              <w:spacing w:before="95" w:line="261" w:lineRule="auto"/>
              <w:ind w:left="1498" w:leftChars="0" w:right="103" w:rightChars="0" w:hanging="1385" w:firstLineChars="0"/>
              <w:jc w:val="center"/>
              <w:rPr>
                <w:rFonts w:hint="default" w:asciiTheme="minorEastAsia" w:hAnsiTheme="minorEastAsia" w:eastAsiaTheme="minorEastAsia" w:cstheme="minorEastAsia"/>
                <w:b/>
                <w:bCs/>
                <w:color w:val="000000" w:themeColor="text1"/>
                <w:spacing w:val="-3"/>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3"/>
                <w:highlight w:val="none"/>
                <w:lang w:val="en-US" w:eastAsia="zh-CN"/>
                <w14:textFill>
                  <w14:solidFill>
                    <w14:schemeClr w14:val="tx1"/>
                  </w14:solidFill>
                </w14:textFill>
              </w:rPr>
              <w:t xml:space="preserve">                             合  计</w:t>
            </w:r>
          </w:p>
        </w:tc>
        <w:tc>
          <w:tcPr>
            <w:tcW w:w="2344" w:type="dxa"/>
            <w:vAlign w:val="center"/>
          </w:tcPr>
          <w:p w14:paraId="1814C132">
            <w:pPr>
              <w:pStyle w:val="6"/>
              <w:spacing w:before="95" w:line="261" w:lineRule="auto"/>
              <w:ind w:right="103" w:rightChars="0"/>
              <w:jc w:val="center"/>
              <w:rPr>
                <w:rFonts w:hint="default" w:asciiTheme="minorEastAsia" w:hAnsiTheme="minorEastAsia" w:eastAsiaTheme="minorEastAsia" w:cstheme="minorEastAsia"/>
                <w:b/>
                <w:bCs/>
                <w:color w:val="000000" w:themeColor="text1"/>
                <w:spacing w:val="-3"/>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3"/>
                <w:highlight w:val="none"/>
                <w:lang w:val="en-US" w:eastAsia="zh-CN"/>
                <w14:textFill>
                  <w14:solidFill>
                    <w14:schemeClr w14:val="tx1"/>
                  </w14:solidFill>
                </w14:textFill>
              </w:rPr>
              <w:t>185.15</w:t>
            </w:r>
          </w:p>
        </w:tc>
      </w:tr>
    </w:tbl>
    <w:p w14:paraId="37875AA0">
      <w:pPr>
        <w:spacing w:line="390" w:lineRule="auto"/>
        <w:rPr>
          <w:rFonts w:ascii="Arial"/>
          <w:sz w:val="21"/>
          <w:highlight w:val="yellow"/>
        </w:rPr>
      </w:pPr>
      <w:r>
        <w:rPr>
          <w:highlight w:val="yellow"/>
        </w:rPr>
        <w:drawing>
          <wp:anchor distT="0" distB="0" distL="0" distR="0" simplePos="0" relativeHeight="251659264" behindDoc="1" locked="0" layoutInCell="1" allowOverlap="1">
            <wp:simplePos x="0" y="0"/>
            <wp:positionH relativeFrom="column">
              <wp:posOffset>6481445</wp:posOffset>
            </wp:positionH>
            <wp:positionV relativeFrom="paragraph">
              <wp:posOffset>190500</wp:posOffset>
            </wp:positionV>
            <wp:extent cx="8890" cy="113665"/>
            <wp:effectExtent l="0" t="0" r="3810" b="6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8763" cy="113404"/>
                    </a:xfrm>
                    <a:prstGeom prst="rect">
                      <a:avLst/>
                    </a:prstGeom>
                  </pic:spPr>
                </pic:pic>
              </a:graphicData>
            </a:graphic>
          </wp:anchor>
        </w:drawing>
      </w:r>
    </w:p>
    <w:p w14:paraId="4C219C86">
      <w:pPr>
        <w:pStyle w:val="3"/>
        <w:spacing w:before="91" w:line="219" w:lineRule="auto"/>
        <w:ind w:left="145"/>
        <w:rPr>
          <w:b/>
          <w:bCs/>
          <w:spacing w:val="-8"/>
          <w:sz w:val="28"/>
          <w:szCs w:val="28"/>
          <w:highlight w:val="yellow"/>
        </w:rPr>
      </w:pPr>
    </w:p>
    <w:p w14:paraId="2D86CE12">
      <w:pPr>
        <w:pStyle w:val="3"/>
        <w:spacing w:before="91" w:line="219" w:lineRule="auto"/>
        <w:ind w:left="145"/>
        <w:rPr>
          <w:b/>
          <w:bCs/>
          <w:spacing w:val="-8"/>
          <w:sz w:val="28"/>
          <w:szCs w:val="28"/>
          <w:highlight w:val="yellow"/>
        </w:rPr>
      </w:pPr>
    </w:p>
    <w:p w14:paraId="1FCECBBD">
      <w:pPr>
        <w:pStyle w:val="3"/>
        <w:spacing w:before="91" w:line="219" w:lineRule="auto"/>
        <w:ind w:left="145"/>
        <w:rPr>
          <w:b/>
          <w:bCs/>
          <w:spacing w:val="-8"/>
          <w:sz w:val="28"/>
          <w:szCs w:val="28"/>
          <w:highlight w:val="yellow"/>
        </w:rPr>
      </w:pPr>
    </w:p>
    <w:p w14:paraId="5D5B7EBB">
      <w:pPr>
        <w:pStyle w:val="3"/>
        <w:spacing w:before="91" w:line="219" w:lineRule="auto"/>
        <w:ind w:left="145"/>
        <w:rPr>
          <w:b/>
          <w:bCs/>
          <w:spacing w:val="-8"/>
          <w:sz w:val="28"/>
          <w:szCs w:val="28"/>
          <w:highlight w:val="yellow"/>
        </w:rPr>
      </w:pPr>
    </w:p>
    <w:p w14:paraId="746C7DB1">
      <w:pPr>
        <w:pStyle w:val="3"/>
        <w:spacing w:before="91" w:line="219" w:lineRule="auto"/>
        <w:ind w:left="145"/>
        <w:rPr>
          <w:b/>
          <w:bCs/>
          <w:spacing w:val="-8"/>
          <w:sz w:val="28"/>
          <w:szCs w:val="28"/>
          <w:highlight w:val="yellow"/>
        </w:rPr>
      </w:pPr>
    </w:p>
    <w:p w14:paraId="5899209C">
      <w:pPr>
        <w:pStyle w:val="3"/>
        <w:spacing w:before="91" w:line="219" w:lineRule="auto"/>
        <w:ind w:left="145"/>
        <w:rPr>
          <w:b/>
          <w:bCs/>
          <w:spacing w:val="-8"/>
          <w:sz w:val="28"/>
          <w:szCs w:val="28"/>
          <w:highlight w:val="yellow"/>
        </w:rPr>
      </w:pPr>
    </w:p>
    <w:p w14:paraId="65134386">
      <w:pPr>
        <w:pStyle w:val="3"/>
        <w:spacing w:before="91" w:line="219" w:lineRule="auto"/>
        <w:ind w:left="145"/>
        <w:rPr>
          <w:b/>
          <w:bCs/>
          <w:spacing w:val="-8"/>
          <w:sz w:val="28"/>
          <w:szCs w:val="28"/>
          <w:highlight w:val="yellow"/>
        </w:rPr>
      </w:pPr>
    </w:p>
    <w:p w14:paraId="771A29FE">
      <w:pPr>
        <w:pStyle w:val="3"/>
        <w:spacing w:before="91" w:line="219" w:lineRule="auto"/>
        <w:ind w:left="145"/>
        <w:rPr>
          <w:b/>
          <w:bCs/>
          <w:spacing w:val="-8"/>
          <w:sz w:val="28"/>
          <w:szCs w:val="28"/>
          <w:highlight w:val="yellow"/>
        </w:rPr>
      </w:pPr>
    </w:p>
    <w:p w14:paraId="0BF5C380">
      <w:pPr>
        <w:pStyle w:val="3"/>
        <w:spacing w:before="91" w:line="219" w:lineRule="auto"/>
        <w:ind w:left="145"/>
        <w:rPr>
          <w:b/>
          <w:bCs/>
          <w:spacing w:val="-8"/>
          <w:sz w:val="28"/>
          <w:szCs w:val="28"/>
          <w:highlight w:val="yellow"/>
        </w:rPr>
      </w:pPr>
    </w:p>
    <w:p w14:paraId="6C6B7069">
      <w:pPr>
        <w:pStyle w:val="3"/>
        <w:spacing w:before="91" w:line="219" w:lineRule="auto"/>
        <w:ind w:left="145"/>
        <w:rPr>
          <w:b/>
          <w:bCs/>
          <w:spacing w:val="-8"/>
          <w:sz w:val="28"/>
          <w:szCs w:val="28"/>
          <w:highlight w:val="yellow"/>
        </w:rPr>
      </w:pPr>
    </w:p>
    <w:p w14:paraId="5485DCAC">
      <w:pPr>
        <w:pStyle w:val="3"/>
        <w:spacing w:before="91" w:line="219" w:lineRule="auto"/>
        <w:ind w:left="145"/>
        <w:rPr>
          <w:b/>
          <w:bCs/>
          <w:spacing w:val="-8"/>
          <w:sz w:val="28"/>
          <w:szCs w:val="28"/>
          <w:highlight w:val="yellow"/>
        </w:rPr>
      </w:pPr>
    </w:p>
    <w:p w14:paraId="0F7D9792">
      <w:pPr>
        <w:pStyle w:val="3"/>
        <w:spacing w:before="91" w:line="219" w:lineRule="auto"/>
        <w:ind w:left="145"/>
        <w:rPr>
          <w:b/>
          <w:bCs/>
          <w:spacing w:val="-8"/>
          <w:sz w:val="28"/>
          <w:szCs w:val="28"/>
          <w:highlight w:val="none"/>
        </w:rPr>
      </w:pPr>
    </w:p>
    <w:p w14:paraId="7A99C29A">
      <w:pPr>
        <w:pStyle w:val="3"/>
        <w:spacing w:before="91" w:line="219" w:lineRule="auto"/>
        <w:ind w:left="145"/>
        <w:rPr>
          <w:sz w:val="28"/>
          <w:szCs w:val="28"/>
          <w:highlight w:val="none"/>
        </w:rPr>
      </w:pPr>
      <w:r>
        <w:rPr>
          <w:b/>
          <w:bCs/>
          <w:spacing w:val="-8"/>
          <w:sz w:val="28"/>
          <w:szCs w:val="28"/>
          <w:highlight w:val="none"/>
        </w:rPr>
        <w:t>附件二：设备清单</w:t>
      </w:r>
    </w:p>
    <w:p w14:paraId="44F944C0">
      <w:pPr>
        <w:pStyle w:val="3"/>
        <w:spacing w:before="170" w:line="220" w:lineRule="auto"/>
        <w:ind w:left="121"/>
        <w:rPr>
          <w:rFonts w:hint="eastAsia" w:ascii="宋体" w:hAnsi="宋体" w:eastAsia="宋体" w:cs="宋体"/>
          <w:sz w:val="21"/>
          <w:szCs w:val="21"/>
          <w:highlight w:val="yellow"/>
        </w:rPr>
      </w:pPr>
      <w:r>
        <w:rPr>
          <w:rFonts w:hint="eastAsia" w:ascii="宋体" w:hAnsi="宋体" w:eastAsia="宋体" w:cs="宋体"/>
          <w:spacing w:val="-1"/>
          <w:sz w:val="21"/>
          <w:szCs w:val="21"/>
          <w:highlight w:val="none"/>
          <w:lang w:val="en-US" w:eastAsia="zh-CN"/>
        </w:rPr>
        <w:t>1.</w:t>
      </w:r>
      <w:r>
        <w:rPr>
          <w:rFonts w:hint="eastAsia" w:ascii="宋体" w:hAnsi="宋体" w:eastAsia="宋体" w:cs="宋体"/>
          <w:spacing w:val="1"/>
          <w:sz w:val="21"/>
          <w:szCs w:val="21"/>
          <w:highlight w:val="none"/>
          <w:lang w:val="en-US" w:eastAsia="zh-CN"/>
        </w:rPr>
        <w:t>幼儿园和中小学触控式一体机购置包件一</w:t>
      </w:r>
    </w:p>
    <w:p w14:paraId="43FB5855">
      <w:pPr>
        <w:spacing w:line="117" w:lineRule="auto"/>
        <w:rPr>
          <w:rFonts w:hint="eastAsia" w:ascii="宋体" w:hAnsi="宋体" w:eastAsia="宋体" w:cs="宋体"/>
          <w:sz w:val="21"/>
          <w:szCs w:val="21"/>
          <w:highlight w:val="yellow"/>
        </w:rPr>
      </w:pPr>
    </w:p>
    <w:tbl>
      <w:tblPr>
        <w:tblStyle w:val="4"/>
        <w:tblW w:w="90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0"/>
        <w:gridCol w:w="2628"/>
        <w:gridCol w:w="1709"/>
        <w:gridCol w:w="1537"/>
        <w:gridCol w:w="1081"/>
        <w:gridCol w:w="1100"/>
      </w:tblGrid>
      <w:tr w14:paraId="6AE3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08B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FFFFFF" w:fill="D9D9D9"/>
              </w:rPr>
            </w:pPr>
            <w:r>
              <w:rPr>
                <w:rFonts w:hint="eastAsia" w:ascii="宋体" w:hAnsi="宋体" w:eastAsia="宋体" w:cs="宋体"/>
                <w:i w:val="0"/>
                <w:iCs w:val="0"/>
                <w:snapToGrid w:val="0"/>
                <w:color w:val="000000"/>
                <w:kern w:val="0"/>
                <w:sz w:val="18"/>
                <w:szCs w:val="18"/>
                <w:u w:val="none"/>
                <w:shd w:val="clear" w:color="FFFFFF" w:fill="D9D9D9"/>
                <w:lang w:val="en-US" w:eastAsia="zh-CN" w:bidi="ar"/>
              </w:rPr>
              <w:t>序号</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83A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FFFFFF" w:fill="D9D9D9"/>
              </w:rPr>
            </w:pPr>
            <w:r>
              <w:rPr>
                <w:rFonts w:hint="eastAsia" w:ascii="宋体" w:hAnsi="宋体" w:eastAsia="宋体" w:cs="宋体"/>
                <w:i w:val="0"/>
                <w:iCs w:val="0"/>
                <w:snapToGrid w:val="0"/>
                <w:color w:val="000000"/>
                <w:kern w:val="0"/>
                <w:sz w:val="18"/>
                <w:szCs w:val="18"/>
                <w:u w:val="none"/>
                <w:shd w:val="clear" w:color="FFFFFF" w:fill="D9D9D9"/>
                <w:lang w:val="en-US" w:eastAsia="zh-CN" w:bidi="ar"/>
              </w:rPr>
              <w:t>学校名称</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3B0F">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shd w:val="clear" w:color="FFFFFF" w:fill="D9D9D9"/>
                <w:lang w:val="en-US" w:eastAsia="zh-CN" w:bidi="ar"/>
              </w:rPr>
            </w:pPr>
            <w:r>
              <w:rPr>
                <w:rFonts w:hint="eastAsia" w:ascii="宋体" w:hAnsi="宋体" w:eastAsia="宋体" w:cs="宋体"/>
                <w:i w:val="0"/>
                <w:iCs w:val="0"/>
                <w:snapToGrid w:val="0"/>
                <w:color w:val="000000"/>
                <w:kern w:val="0"/>
                <w:sz w:val="18"/>
                <w:szCs w:val="18"/>
                <w:u w:val="none"/>
                <w:shd w:val="clear" w:color="FFFFFF" w:fill="D9D9D9"/>
                <w:lang w:val="en-US" w:eastAsia="zh-CN" w:bidi="ar"/>
              </w:rPr>
              <w:t>65寸触控一体机</w:t>
            </w:r>
          </w:p>
          <w:p w14:paraId="484DCD4B">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shd w:val="clear" w:color="FFFFFF" w:fill="D9D9D9"/>
                <w:lang w:val="en-US" w:eastAsia="zh-CN" w:bidi="ar"/>
              </w:rPr>
            </w:pPr>
            <w:r>
              <w:rPr>
                <w:rFonts w:hint="eastAsia" w:ascii="宋体" w:hAnsi="宋体" w:eastAsia="宋体" w:cs="宋体"/>
                <w:i w:val="0"/>
                <w:iCs w:val="0"/>
                <w:snapToGrid w:val="0"/>
                <w:color w:val="000000"/>
                <w:kern w:val="0"/>
                <w:sz w:val="18"/>
                <w:szCs w:val="18"/>
                <w:u w:val="none"/>
                <w:shd w:val="clear" w:color="FFFFFF" w:fill="D9D9D9"/>
                <w:lang w:val="en-US" w:eastAsia="zh-CN" w:bidi="ar"/>
              </w:rPr>
              <w:t>（含视频展台）及安装</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A505">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shd w:val="clear" w:color="FFFFFF" w:fill="D9D9D9"/>
                <w:lang w:val="en-US" w:eastAsia="zh-CN" w:bidi="ar"/>
              </w:rPr>
            </w:pPr>
            <w:r>
              <w:rPr>
                <w:rFonts w:hint="eastAsia" w:ascii="宋体" w:hAnsi="宋体" w:eastAsia="宋体" w:cs="宋体"/>
                <w:i w:val="0"/>
                <w:iCs w:val="0"/>
                <w:snapToGrid w:val="0"/>
                <w:color w:val="000000"/>
                <w:kern w:val="0"/>
                <w:sz w:val="18"/>
                <w:szCs w:val="18"/>
                <w:u w:val="none"/>
                <w:shd w:val="clear" w:color="FFFFFF" w:fill="D9D9D9"/>
                <w:lang w:val="en-US" w:eastAsia="zh-CN" w:bidi="ar"/>
              </w:rPr>
              <w:t>75寸触控一体机</w:t>
            </w:r>
          </w:p>
          <w:p w14:paraId="0E96ABAA">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shd w:val="clear" w:color="FFFFFF" w:fill="D9D9D9"/>
                <w:lang w:val="en-US" w:eastAsia="zh-CN" w:bidi="ar"/>
              </w:rPr>
            </w:pPr>
            <w:r>
              <w:rPr>
                <w:rFonts w:hint="eastAsia" w:ascii="宋体" w:hAnsi="宋体" w:eastAsia="宋体" w:cs="宋体"/>
                <w:i w:val="0"/>
                <w:iCs w:val="0"/>
                <w:snapToGrid w:val="0"/>
                <w:color w:val="000000"/>
                <w:kern w:val="0"/>
                <w:sz w:val="18"/>
                <w:szCs w:val="18"/>
                <w:u w:val="none"/>
                <w:shd w:val="clear" w:color="FFFFFF" w:fill="D9D9D9"/>
                <w:lang w:val="en-US" w:eastAsia="zh-CN" w:bidi="ar"/>
              </w:rPr>
              <w:t>（含视频展台、有源音箱、无线麦克风）</w:t>
            </w:r>
          </w:p>
          <w:p w14:paraId="1CEEDBD2">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shd w:val="clear" w:color="FFFFFF" w:fill="D9D9D9"/>
                <w:lang w:val="en-US" w:eastAsia="zh-CN" w:bidi="ar"/>
              </w:rPr>
            </w:pPr>
            <w:r>
              <w:rPr>
                <w:rFonts w:hint="eastAsia" w:ascii="宋体" w:hAnsi="宋体" w:eastAsia="宋体" w:cs="宋体"/>
                <w:i w:val="0"/>
                <w:iCs w:val="0"/>
                <w:snapToGrid w:val="0"/>
                <w:color w:val="000000"/>
                <w:kern w:val="0"/>
                <w:sz w:val="18"/>
                <w:szCs w:val="18"/>
                <w:u w:val="none"/>
                <w:shd w:val="clear" w:color="FFFFFF" w:fill="D9D9D9"/>
                <w:lang w:val="en-US" w:eastAsia="zh-CN" w:bidi="ar"/>
              </w:rPr>
              <w:t>及安装）</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EFA5">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shd w:val="clear" w:color="FFFFFF" w:fill="D9D9D9"/>
                <w:lang w:val="en-US" w:eastAsia="zh-CN" w:bidi="ar"/>
              </w:rPr>
            </w:pPr>
            <w:r>
              <w:rPr>
                <w:rFonts w:hint="eastAsia" w:ascii="宋体" w:hAnsi="宋体" w:eastAsia="宋体" w:cs="宋体"/>
                <w:i w:val="0"/>
                <w:iCs w:val="0"/>
                <w:snapToGrid w:val="0"/>
                <w:color w:val="000000"/>
                <w:kern w:val="0"/>
                <w:sz w:val="18"/>
                <w:szCs w:val="18"/>
                <w:u w:val="none"/>
                <w:shd w:val="clear" w:color="FFFFFF" w:fill="D9D9D9"/>
                <w:lang w:val="en-US" w:eastAsia="zh-CN" w:bidi="ar"/>
              </w:rPr>
              <w:t xml:space="preserve"> 书写板及安装</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7D02">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shd w:val="clear" w:color="FFFFFF" w:fill="D9D9D9"/>
                <w:lang w:val="en-US" w:eastAsia="zh-CN" w:bidi="ar"/>
              </w:rPr>
            </w:pPr>
            <w:r>
              <w:rPr>
                <w:rFonts w:hint="eastAsia" w:ascii="宋体" w:hAnsi="宋体" w:eastAsia="宋体" w:cs="宋体"/>
                <w:i w:val="0"/>
                <w:iCs w:val="0"/>
                <w:snapToGrid w:val="0"/>
                <w:color w:val="000000"/>
                <w:kern w:val="0"/>
                <w:sz w:val="18"/>
                <w:szCs w:val="18"/>
                <w:u w:val="none"/>
                <w:shd w:val="clear" w:color="FFFFFF" w:fill="D9D9D9"/>
                <w:lang w:val="en-US" w:eastAsia="zh-CN" w:bidi="ar"/>
              </w:rPr>
              <w:t>金额</w:t>
            </w:r>
            <w:r>
              <w:rPr>
                <w:rFonts w:hint="eastAsia" w:ascii="宋体" w:hAnsi="宋体" w:eastAsia="宋体" w:cs="宋体"/>
                <w:i w:val="0"/>
                <w:iCs w:val="0"/>
                <w:snapToGrid w:val="0"/>
                <w:color w:val="000000"/>
                <w:kern w:val="0"/>
                <w:sz w:val="18"/>
                <w:szCs w:val="18"/>
                <w:u w:val="none"/>
                <w:shd w:val="clear" w:color="FFFFFF" w:fill="D9D9D9"/>
                <w:lang w:val="en-US" w:eastAsia="zh-CN" w:bidi="ar"/>
              </w:rPr>
              <w:br w:type="textWrapping"/>
            </w:r>
            <w:r>
              <w:rPr>
                <w:rFonts w:hint="eastAsia" w:ascii="宋体" w:hAnsi="宋体" w:eastAsia="宋体" w:cs="宋体"/>
                <w:i w:val="0"/>
                <w:iCs w:val="0"/>
                <w:snapToGrid w:val="0"/>
                <w:color w:val="000000"/>
                <w:kern w:val="0"/>
                <w:sz w:val="18"/>
                <w:szCs w:val="18"/>
                <w:u w:val="none"/>
                <w:shd w:val="clear" w:color="FFFFFF" w:fill="D9D9D9"/>
                <w:lang w:val="en-US" w:eastAsia="zh-CN" w:bidi="ar"/>
              </w:rPr>
              <w:t>（万元）</w:t>
            </w:r>
          </w:p>
        </w:tc>
      </w:tr>
      <w:tr w14:paraId="63142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2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C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朵朵幼儿园（分园）</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4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5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C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0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5.2</w:t>
            </w:r>
          </w:p>
        </w:tc>
      </w:tr>
      <w:tr w14:paraId="5B6F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E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3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福泉山路幼儿园</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2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6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9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D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7.8</w:t>
            </w:r>
          </w:p>
        </w:tc>
      </w:tr>
      <w:tr w14:paraId="5BBD1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F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A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璞源幼儿园</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E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E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7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6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5.2</w:t>
            </w:r>
          </w:p>
        </w:tc>
      </w:tr>
      <w:tr w14:paraId="0D26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F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A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秀泉幼儿园（分园）</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0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E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2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1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5.2</w:t>
            </w:r>
          </w:p>
        </w:tc>
      </w:tr>
      <w:tr w14:paraId="46222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9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1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曼蔓幼儿园</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D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B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6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9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7.8</w:t>
            </w:r>
          </w:p>
        </w:tc>
      </w:tr>
      <w:tr w14:paraId="3512E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F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F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崧润幼儿园（分园）</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4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1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4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7.8</w:t>
            </w:r>
          </w:p>
        </w:tc>
      </w:tr>
      <w:tr w14:paraId="531D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1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D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徐和路幼儿园（分园）</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0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8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E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0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7.8</w:t>
            </w:r>
          </w:p>
        </w:tc>
      </w:tr>
      <w:tr w14:paraId="0807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7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0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上海学前教育学院附属青浦第二实验幼儿园</w:t>
            </w:r>
            <w:r>
              <w:rPr>
                <w:rStyle w:val="9"/>
                <w:rFonts w:hint="eastAsia" w:ascii="宋体" w:hAnsi="宋体" w:eastAsia="宋体" w:cs="宋体"/>
                <w:snapToGrid w:val="0"/>
                <w:color w:val="000000"/>
                <w:sz w:val="18"/>
                <w:szCs w:val="18"/>
                <w:lang w:val="en-US" w:eastAsia="zh-CN" w:bidi="ar"/>
              </w:rPr>
              <w:t>（西虹桥45-11）</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8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4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F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C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18.5</w:t>
            </w:r>
          </w:p>
        </w:tc>
      </w:tr>
      <w:tr w14:paraId="79A3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0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F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上海教育学院附属第二幼儿园</w:t>
            </w:r>
            <w:r>
              <w:rPr>
                <w:rStyle w:val="9"/>
                <w:rFonts w:hint="eastAsia" w:ascii="宋体" w:hAnsi="宋体" w:eastAsia="宋体" w:cs="宋体"/>
                <w:snapToGrid w:val="0"/>
                <w:color w:val="000000"/>
                <w:sz w:val="18"/>
                <w:szCs w:val="18"/>
                <w:lang w:val="en-US" w:eastAsia="zh-CN" w:bidi="ar"/>
              </w:rPr>
              <w:t>（华新15+1班）</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1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9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5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0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14.6</w:t>
            </w:r>
          </w:p>
        </w:tc>
      </w:tr>
      <w:tr w14:paraId="75B1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C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3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上海学前教育学院附属青浦实验幼儿园</w:t>
            </w:r>
            <w:r>
              <w:rPr>
                <w:rStyle w:val="9"/>
                <w:rFonts w:hint="eastAsia" w:ascii="宋体" w:hAnsi="宋体" w:eastAsia="宋体" w:cs="宋体"/>
                <w:snapToGrid w:val="0"/>
                <w:color w:val="000000"/>
                <w:sz w:val="18"/>
                <w:szCs w:val="18"/>
                <w:lang w:val="en-US" w:eastAsia="zh-CN" w:bidi="ar"/>
              </w:rPr>
              <w:t>（徐泾B6-02）</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E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B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2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4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14.6</w:t>
            </w:r>
          </w:p>
        </w:tc>
      </w:tr>
      <w:tr w14:paraId="143AF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4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4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徐和路学校</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1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B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5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5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24.05</w:t>
            </w:r>
          </w:p>
        </w:tc>
      </w:tr>
      <w:tr w14:paraId="69C76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2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9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上师大附属青浦实验小学</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5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0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C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1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29.35</w:t>
            </w:r>
          </w:p>
        </w:tc>
      </w:tr>
      <w:tr w14:paraId="19151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B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9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上海世外教育附属青浦模范学校（小学部）</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F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5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3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E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39.7</w:t>
            </w:r>
          </w:p>
        </w:tc>
      </w:tr>
      <w:tr w14:paraId="2A8FA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E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D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上海世外教育附属青浦模范学校（初中部）</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B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7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A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4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43.15</w:t>
            </w:r>
          </w:p>
        </w:tc>
      </w:tr>
      <w:tr w14:paraId="79DA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D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8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上师大附属青浦实验中学</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B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7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auto"/>
                <w:kern w:val="0"/>
                <w:sz w:val="18"/>
                <w:szCs w:val="18"/>
                <w:u w:val="none"/>
                <w:shd w:val="clear" w:color="auto"/>
                <w:lang w:val="en-US" w:eastAsia="zh-CN" w:bidi="ar"/>
              </w:rPr>
              <w:t>6</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0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B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11.1</w:t>
            </w:r>
          </w:p>
        </w:tc>
      </w:tr>
      <w:tr w14:paraId="300E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9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4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凤溪小学</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7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0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8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8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r>
      <w:tr w14:paraId="0F7BC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D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F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上海师范大学附属青浦重固学校（小学）</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2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E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7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C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w:t>
            </w:r>
          </w:p>
        </w:tc>
      </w:tr>
      <w:tr w14:paraId="25D7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7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B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尚鸿小学</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4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9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4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F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r>
      <w:tr w14:paraId="0B1FB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9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5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华新中学</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0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C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6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9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6.4</w:t>
            </w:r>
          </w:p>
        </w:tc>
      </w:tr>
      <w:tr w14:paraId="2A9F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E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F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徐泾中学</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1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F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3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3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w:t>
            </w:r>
          </w:p>
        </w:tc>
      </w:tr>
      <w:tr w14:paraId="3BF5E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1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2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东湖中学</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3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E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F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1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w:t>
            </w:r>
          </w:p>
        </w:tc>
      </w:tr>
      <w:tr w14:paraId="662BB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F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0"/>
                <w:rFonts w:hint="eastAsia" w:ascii="宋体" w:hAnsi="宋体" w:eastAsia="宋体" w:cs="宋体"/>
                <w:snapToGrid w:val="0"/>
                <w:color w:val="000000"/>
                <w:sz w:val="18"/>
                <w:szCs w:val="18"/>
                <w:lang w:val="en-US" w:eastAsia="zh-CN" w:bidi="ar"/>
              </w:rPr>
              <w:t>合计</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0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69</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C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96</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4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71</w:t>
            </w:r>
          </w:p>
        </w:tc>
        <w:tc>
          <w:tcPr>
            <w:tcW w:w="110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C12442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261.05</w:t>
            </w:r>
          </w:p>
        </w:tc>
      </w:tr>
    </w:tbl>
    <w:p w14:paraId="4DBED6F6">
      <w:pPr>
        <w:rPr>
          <w:rFonts w:ascii="Arial" w:hAnsi="Arial" w:eastAsia="Arial" w:cs="Arial"/>
          <w:sz w:val="21"/>
          <w:szCs w:val="21"/>
          <w:highlight w:val="yellow"/>
        </w:rPr>
        <w:sectPr>
          <w:headerReference r:id="rId5" w:type="default"/>
          <w:pgSz w:w="11907" w:h="16839"/>
          <w:pgMar w:top="400" w:right="0" w:bottom="0" w:left="1685" w:header="0" w:footer="0" w:gutter="0"/>
          <w:pgBorders>
            <w:top w:val="none" w:sz="0" w:space="0"/>
            <w:left w:val="none" w:sz="0" w:space="0"/>
            <w:bottom w:val="none" w:sz="0" w:space="0"/>
            <w:right w:val="none" w:sz="0" w:space="0"/>
          </w:pgBorders>
          <w:cols w:space="720" w:num="1"/>
        </w:sectPr>
      </w:pPr>
    </w:p>
    <w:p w14:paraId="1D575F34">
      <w:pPr>
        <w:pStyle w:val="3"/>
        <w:spacing w:before="170" w:line="360" w:lineRule="auto"/>
        <w:rPr>
          <w:rFonts w:hint="eastAsia"/>
          <w:spacing w:val="-1"/>
          <w:highlight w:val="none"/>
          <w:lang w:val="en-US" w:eastAsia="zh-CN"/>
        </w:rPr>
      </w:pPr>
      <w:r>
        <w:rPr>
          <w:rFonts w:hint="eastAsia"/>
          <w:spacing w:val="-1"/>
          <w:highlight w:val="none"/>
          <w:lang w:val="en-US" w:eastAsia="zh-CN"/>
        </w:rPr>
        <w:t>2.幼儿园和中小学触控式一体机购置包件二</w:t>
      </w:r>
    </w:p>
    <w:tbl>
      <w:tblPr>
        <w:tblStyle w:val="4"/>
        <w:tblW w:w="88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2530"/>
        <w:gridCol w:w="1664"/>
        <w:gridCol w:w="1555"/>
        <w:gridCol w:w="1072"/>
        <w:gridCol w:w="1091"/>
      </w:tblGrid>
      <w:tr w14:paraId="20BFB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066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FFFFFF" w:fill="D9D9D9"/>
              </w:rPr>
            </w:pPr>
            <w:r>
              <w:rPr>
                <w:rFonts w:hint="eastAsia" w:ascii="宋体" w:hAnsi="宋体" w:eastAsia="宋体" w:cs="宋体"/>
                <w:i w:val="0"/>
                <w:iCs w:val="0"/>
                <w:snapToGrid w:val="0"/>
                <w:color w:val="000000"/>
                <w:kern w:val="0"/>
                <w:sz w:val="18"/>
                <w:szCs w:val="18"/>
                <w:u w:val="none"/>
                <w:shd w:val="clear" w:color="FFFFFF" w:fill="D9D9D9"/>
                <w:lang w:val="en-US" w:eastAsia="zh-CN" w:bidi="ar"/>
              </w:rPr>
              <w:t>序号</w:t>
            </w:r>
          </w:p>
        </w:tc>
        <w:tc>
          <w:tcPr>
            <w:tcW w:w="2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BF1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FFFFFF" w:fill="D9D9D9"/>
              </w:rPr>
            </w:pPr>
            <w:r>
              <w:rPr>
                <w:rFonts w:hint="eastAsia" w:ascii="宋体" w:hAnsi="宋体" w:eastAsia="宋体" w:cs="宋体"/>
                <w:i w:val="0"/>
                <w:iCs w:val="0"/>
                <w:snapToGrid w:val="0"/>
                <w:color w:val="000000"/>
                <w:kern w:val="0"/>
                <w:sz w:val="18"/>
                <w:szCs w:val="18"/>
                <w:u w:val="none"/>
                <w:shd w:val="clear" w:color="FFFFFF" w:fill="D9D9D9"/>
                <w:lang w:val="en-US" w:eastAsia="zh-CN" w:bidi="ar"/>
              </w:rPr>
              <w:t>学校名称</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3DBE">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shd w:val="clear" w:color="FFFFFF" w:fill="D9D9D9"/>
                <w:lang w:val="en-US" w:eastAsia="zh-CN" w:bidi="ar"/>
              </w:rPr>
            </w:pPr>
            <w:r>
              <w:rPr>
                <w:rFonts w:hint="eastAsia" w:ascii="宋体" w:hAnsi="宋体" w:eastAsia="宋体" w:cs="宋体"/>
                <w:i w:val="0"/>
                <w:iCs w:val="0"/>
                <w:snapToGrid w:val="0"/>
                <w:color w:val="000000"/>
                <w:kern w:val="0"/>
                <w:sz w:val="18"/>
                <w:szCs w:val="18"/>
                <w:u w:val="none"/>
                <w:shd w:val="clear" w:color="FFFFFF" w:fill="D9D9D9"/>
                <w:lang w:val="en-US" w:eastAsia="zh-CN" w:bidi="ar"/>
              </w:rPr>
              <w:t>65寸触控一体机</w:t>
            </w:r>
          </w:p>
          <w:p w14:paraId="017F3A7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FFFFFF" w:fill="D9D9D9"/>
              </w:rPr>
            </w:pPr>
            <w:r>
              <w:rPr>
                <w:rFonts w:hint="eastAsia" w:ascii="宋体" w:hAnsi="宋体" w:eastAsia="宋体" w:cs="宋体"/>
                <w:i w:val="0"/>
                <w:iCs w:val="0"/>
                <w:snapToGrid w:val="0"/>
                <w:color w:val="000000"/>
                <w:kern w:val="0"/>
                <w:sz w:val="18"/>
                <w:szCs w:val="18"/>
                <w:u w:val="none"/>
                <w:shd w:val="clear" w:color="FFFFFF" w:fill="D9D9D9"/>
                <w:lang w:val="en-US" w:eastAsia="zh-CN" w:bidi="ar"/>
              </w:rPr>
              <w:t>（含视频展台）及安装</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B8D3">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shd w:val="clear" w:color="FFFFFF" w:fill="D9D9D9"/>
                <w:lang w:val="en-US" w:eastAsia="zh-CN" w:bidi="ar"/>
              </w:rPr>
            </w:pPr>
            <w:r>
              <w:rPr>
                <w:rFonts w:hint="eastAsia" w:ascii="宋体" w:hAnsi="宋体" w:eastAsia="宋体" w:cs="宋体"/>
                <w:i w:val="0"/>
                <w:iCs w:val="0"/>
                <w:snapToGrid w:val="0"/>
                <w:color w:val="000000"/>
                <w:kern w:val="0"/>
                <w:sz w:val="18"/>
                <w:szCs w:val="18"/>
                <w:u w:val="none"/>
                <w:shd w:val="clear" w:color="FFFFFF" w:fill="D9D9D9"/>
                <w:lang w:val="en-US" w:eastAsia="zh-CN" w:bidi="ar"/>
              </w:rPr>
              <w:t>75寸触控一体机</w:t>
            </w:r>
          </w:p>
          <w:p w14:paraId="29C02AA3">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shd w:val="clear" w:color="FFFFFF" w:fill="D9D9D9"/>
                <w:lang w:val="en-US" w:eastAsia="zh-CN" w:bidi="ar"/>
              </w:rPr>
            </w:pPr>
            <w:r>
              <w:rPr>
                <w:rFonts w:hint="eastAsia" w:ascii="宋体" w:hAnsi="宋体" w:eastAsia="宋体" w:cs="宋体"/>
                <w:i w:val="0"/>
                <w:iCs w:val="0"/>
                <w:snapToGrid w:val="0"/>
                <w:color w:val="000000"/>
                <w:kern w:val="0"/>
                <w:sz w:val="18"/>
                <w:szCs w:val="18"/>
                <w:u w:val="none"/>
                <w:shd w:val="clear" w:color="FFFFFF" w:fill="D9D9D9"/>
                <w:lang w:val="en-US" w:eastAsia="zh-CN" w:bidi="ar"/>
              </w:rPr>
              <w:t>（含视频展台、有源音箱、无线麦克风）</w:t>
            </w:r>
          </w:p>
          <w:p w14:paraId="4C9421E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FFFFFF" w:fill="D9D9D9"/>
              </w:rPr>
            </w:pPr>
            <w:r>
              <w:rPr>
                <w:rFonts w:hint="eastAsia" w:ascii="宋体" w:hAnsi="宋体" w:eastAsia="宋体" w:cs="宋体"/>
                <w:i w:val="0"/>
                <w:iCs w:val="0"/>
                <w:snapToGrid w:val="0"/>
                <w:color w:val="000000"/>
                <w:kern w:val="0"/>
                <w:sz w:val="18"/>
                <w:szCs w:val="18"/>
                <w:u w:val="none"/>
                <w:shd w:val="clear" w:color="FFFFFF" w:fill="D9D9D9"/>
                <w:lang w:val="en-US" w:eastAsia="zh-CN" w:bidi="ar"/>
              </w:rPr>
              <w:t>及安装）</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A54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FFFFFF" w:fill="D9D9D9"/>
              </w:rPr>
            </w:pPr>
            <w:r>
              <w:rPr>
                <w:rFonts w:hint="eastAsia" w:ascii="宋体" w:hAnsi="宋体" w:eastAsia="宋体" w:cs="宋体"/>
                <w:i w:val="0"/>
                <w:iCs w:val="0"/>
                <w:snapToGrid w:val="0"/>
                <w:color w:val="000000"/>
                <w:kern w:val="0"/>
                <w:sz w:val="18"/>
                <w:szCs w:val="18"/>
                <w:u w:val="none"/>
                <w:shd w:val="clear" w:color="FFFFFF" w:fill="D9D9D9"/>
                <w:lang w:val="en-US" w:eastAsia="zh-CN" w:bidi="ar"/>
              </w:rPr>
              <w:t xml:space="preserve"> 书写板及安装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123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FFFFFF" w:fill="D9D9D9"/>
              </w:rPr>
            </w:pPr>
            <w:r>
              <w:rPr>
                <w:rFonts w:hint="eastAsia" w:ascii="宋体" w:hAnsi="宋体" w:eastAsia="宋体" w:cs="宋体"/>
                <w:i w:val="0"/>
                <w:iCs w:val="0"/>
                <w:snapToGrid w:val="0"/>
                <w:color w:val="000000"/>
                <w:kern w:val="0"/>
                <w:sz w:val="18"/>
                <w:szCs w:val="18"/>
                <w:u w:val="none"/>
                <w:shd w:val="clear" w:color="FFFFFF" w:fill="D9D9D9"/>
                <w:lang w:val="en-US" w:eastAsia="zh-CN" w:bidi="ar"/>
              </w:rPr>
              <w:t>小计</w:t>
            </w:r>
            <w:r>
              <w:rPr>
                <w:rFonts w:hint="eastAsia" w:ascii="宋体" w:hAnsi="宋体" w:eastAsia="宋体" w:cs="宋体"/>
                <w:i w:val="0"/>
                <w:iCs w:val="0"/>
                <w:snapToGrid w:val="0"/>
                <w:color w:val="000000"/>
                <w:kern w:val="0"/>
                <w:sz w:val="18"/>
                <w:szCs w:val="18"/>
                <w:u w:val="none"/>
                <w:shd w:val="clear" w:color="FFFFFF" w:fill="D9D9D9"/>
                <w:lang w:val="en-US" w:eastAsia="zh-CN" w:bidi="ar"/>
              </w:rPr>
              <w:br w:type="textWrapping"/>
            </w:r>
            <w:r>
              <w:rPr>
                <w:rFonts w:hint="eastAsia" w:ascii="宋体" w:hAnsi="宋体" w:eastAsia="宋体" w:cs="宋体"/>
                <w:i w:val="0"/>
                <w:iCs w:val="0"/>
                <w:snapToGrid w:val="0"/>
                <w:color w:val="000000"/>
                <w:kern w:val="0"/>
                <w:sz w:val="18"/>
                <w:szCs w:val="18"/>
                <w:u w:val="none"/>
                <w:shd w:val="clear" w:color="FFFFFF" w:fill="D9D9D9"/>
                <w:lang w:val="en-US" w:eastAsia="zh-CN" w:bidi="ar"/>
              </w:rPr>
              <w:t>（万元）</w:t>
            </w:r>
          </w:p>
        </w:tc>
      </w:tr>
      <w:tr w14:paraId="7BEC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E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0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绿舟幼儿园</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D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863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7C9E">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C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5.2</w:t>
            </w:r>
          </w:p>
        </w:tc>
      </w:tr>
      <w:tr w14:paraId="0D600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2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7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庆华幼儿园</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8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C0E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5118">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D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7.8</w:t>
            </w:r>
          </w:p>
        </w:tc>
      </w:tr>
      <w:tr w14:paraId="7C8D0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1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A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绿舟学校（小学部）</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F4BC">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4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F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0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29.35</w:t>
            </w:r>
          </w:p>
        </w:tc>
      </w:tr>
      <w:tr w14:paraId="0136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4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C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绿舟学校（初中部）</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50D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6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D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E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24.05</w:t>
            </w:r>
          </w:p>
        </w:tc>
      </w:tr>
      <w:tr w14:paraId="5BAE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EF7F">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2FC1">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上海师范大学附属青浦华华幼儿园（朱家角36-05幼儿园）</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B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2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CD9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5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14.6</w:t>
            </w:r>
          </w:p>
        </w:tc>
      </w:tr>
      <w:tr w14:paraId="7DB3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AF25">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2FDB">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上海市青浦区曈曈幼儿园</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4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D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C30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F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r>
      <w:tr w14:paraId="06DAB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5505">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1245">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上海市朱家角中学附属学校</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84F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E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28</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3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3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50.55</w:t>
            </w:r>
          </w:p>
        </w:tc>
      </w:tr>
      <w:tr w14:paraId="2BE0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6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3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瀚文小学</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909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F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8D5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1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r>
      <w:tr w14:paraId="6F75A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D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4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豫英小学</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FA1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3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3FF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8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r>
      <w:tr w14:paraId="3A8F7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6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0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博文学校(小学)</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E831">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2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A35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8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r>
      <w:tr w14:paraId="6F66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A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5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豫才中学</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05A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F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BB1E">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8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6.4</w:t>
            </w:r>
          </w:p>
        </w:tc>
      </w:tr>
      <w:tr w14:paraId="4A1DD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5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5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崧淀中学</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44B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F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BD8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0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6.4</w:t>
            </w:r>
          </w:p>
        </w:tc>
      </w:tr>
      <w:tr w14:paraId="674B3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F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0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清河湾中学</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DDE2">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D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5CBB">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6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w:t>
            </w:r>
          </w:p>
        </w:tc>
      </w:tr>
      <w:tr w14:paraId="1BB18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3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C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佳信学校(初中)</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F83A">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9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B14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0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r>
      <w:tr w14:paraId="24390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0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E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白鹤中学</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B1B1">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1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084C">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2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4.8</w:t>
            </w:r>
          </w:p>
        </w:tc>
      </w:tr>
      <w:tr w14:paraId="1498A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4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3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博文学校(初中)</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EB4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C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669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6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4.8</w:t>
            </w:r>
          </w:p>
        </w:tc>
      </w:tr>
      <w:tr w14:paraId="4055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4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0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复附青分</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9F4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5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E62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0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w:t>
            </w:r>
          </w:p>
        </w:tc>
      </w:tr>
      <w:tr w14:paraId="49C68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5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7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青浦高级中学</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1AC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6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2978">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6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w:t>
            </w:r>
          </w:p>
        </w:tc>
      </w:tr>
      <w:tr w14:paraId="78CF0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9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6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朱家角中学</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C04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9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2B1E">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D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w:t>
            </w:r>
          </w:p>
        </w:tc>
      </w:tr>
      <w:tr w14:paraId="249A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6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1"/>
                <w:rFonts w:hint="eastAsia" w:ascii="宋体" w:hAnsi="宋体" w:eastAsia="宋体" w:cs="宋体"/>
                <w:snapToGrid w:val="0"/>
                <w:color w:val="000000"/>
                <w:sz w:val="18"/>
                <w:szCs w:val="18"/>
                <w:lang w:val="en-US" w:eastAsia="zh-CN" w:bidi="ar"/>
              </w:rPr>
              <w:t>合计</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BE12">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28</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C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85</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9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51</w:t>
            </w:r>
          </w:p>
        </w:tc>
        <w:tc>
          <w:tcPr>
            <w:tcW w:w="109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AECC51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185.15</w:t>
            </w:r>
          </w:p>
        </w:tc>
      </w:tr>
    </w:tbl>
    <w:p w14:paraId="7CAD894D"/>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013B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BDDF5"/>
    <w:multiLevelType w:val="singleLevel"/>
    <w:tmpl w:val="B78BDDF5"/>
    <w:lvl w:ilvl="0" w:tentative="0">
      <w:start w:val="1"/>
      <w:numFmt w:val="decimal"/>
      <w:lvlText w:val="%1."/>
      <w:lvlJc w:val="left"/>
      <w:pPr>
        <w:tabs>
          <w:tab w:val="left" w:pos="312"/>
        </w:tabs>
      </w:pPr>
    </w:lvl>
  </w:abstractNum>
  <w:abstractNum w:abstractNumId="1">
    <w:nsid w:val="FAED5E3F"/>
    <w:multiLevelType w:val="singleLevel"/>
    <w:tmpl w:val="FAED5E3F"/>
    <w:lvl w:ilvl="0" w:tentative="0">
      <w:start w:val="4"/>
      <w:numFmt w:val="decimal"/>
      <w:lvlText w:val="%1."/>
      <w:lvlJc w:val="left"/>
      <w:pPr>
        <w:tabs>
          <w:tab w:val="left" w:pos="312"/>
        </w:tabs>
      </w:pPr>
    </w:lvl>
  </w:abstractNum>
  <w:abstractNum w:abstractNumId="2">
    <w:nsid w:val="1F0CBEE8"/>
    <w:multiLevelType w:val="singleLevel"/>
    <w:tmpl w:val="1F0CBEE8"/>
    <w:lvl w:ilvl="0" w:tentative="0">
      <w:start w:val="1"/>
      <w:numFmt w:val="decimal"/>
      <w:suff w:val="nothing"/>
      <w:lvlText w:val="（%1）"/>
      <w:lvlJc w:val="left"/>
    </w:lvl>
  </w:abstractNum>
  <w:abstractNum w:abstractNumId="3">
    <w:nsid w:val="5205CEA1"/>
    <w:multiLevelType w:val="singleLevel"/>
    <w:tmpl w:val="5205CEA1"/>
    <w:lvl w:ilvl="0" w:tentative="0">
      <w:start w:val="1"/>
      <w:numFmt w:val="decimal"/>
      <w:lvlText w:val="%1."/>
      <w:lvlJc w:val="left"/>
      <w:pPr>
        <w:ind w:left="425" w:hanging="425"/>
      </w:pPr>
      <w:rPr>
        <w:rFonts w:hint="default"/>
      </w:rPr>
    </w:lvl>
  </w:abstractNum>
  <w:abstractNum w:abstractNumId="4">
    <w:nsid w:val="64A25FB8"/>
    <w:multiLevelType w:val="singleLevel"/>
    <w:tmpl w:val="64A25FB8"/>
    <w:lvl w:ilvl="0" w:tentative="0">
      <w:start w:val="1"/>
      <w:numFmt w:val="decimal"/>
      <w:lvlText w:val="%1."/>
      <w:lvlJc w:val="left"/>
      <w:pPr>
        <w:tabs>
          <w:tab w:val="left" w:pos="312"/>
        </w:tabs>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36A7D"/>
    <w:rsid w:val="087B5268"/>
    <w:rsid w:val="12332604"/>
    <w:rsid w:val="30291B42"/>
    <w:rsid w:val="33AD7074"/>
    <w:rsid w:val="348F2F0F"/>
    <w:rsid w:val="39355ABC"/>
    <w:rsid w:val="3D580050"/>
    <w:rsid w:val="3EC40469"/>
    <w:rsid w:val="43993C0E"/>
    <w:rsid w:val="443C7BB6"/>
    <w:rsid w:val="467E48AF"/>
    <w:rsid w:val="5245283A"/>
    <w:rsid w:val="570C248C"/>
    <w:rsid w:val="57136A7D"/>
    <w:rsid w:val="588B0E82"/>
    <w:rsid w:val="5E846F93"/>
    <w:rsid w:val="73255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21"/>
      <w:szCs w:val="21"/>
      <w:lang w:val="en-US" w:eastAsia="en-US" w:bidi="ar-SA"/>
    </w:rPr>
  </w:style>
  <w:style w:type="paragraph" w:customStyle="1" w:styleId="6">
    <w:name w:val="Table Text"/>
    <w:basedOn w:val="1"/>
    <w:semiHidden/>
    <w:qFormat/>
    <w:uiPriority w:val="0"/>
    <w:rPr>
      <w:rFonts w:ascii="宋体" w:hAnsi="宋体" w:eastAsia="宋体" w:cs="宋体"/>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font21"/>
    <w:basedOn w:val="5"/>
    <w:qFormat/>
    <w:uiPriority w:val="0"/>
    <w:rPr>
      <w:rFonts w:hint="default" w:ascii="仿宋_GB2312" w:eastAsia="仿宋_GB2312" w:cs="仿宋_GB2312"/>
      <w:color w:val="000000"/>
      <w:sz w:val="22"/>
      <w:szCs w:val="22"/>
      <w:u w:val="none"/>
    </w:rPr>
  </w:style>
  <w:style w:type="character" w:customStyle="1" w:styleId="9">
    <w:name w:val="font61"/>
    <w:basedOn w:val="5"/>
    <w:qFormat/>
    <w:uiPriority w:val="0"/>
    <w:rPr>
      <w:rFonts w:hint="default" w:ascii="仿宋_GB2312" w:eastAsia="仿宋_GB2312" w:cs="仿宋_GB2312"/>
      <w:color w:val="000000"/>
      <w:sz w:val="18"/>
      <w:szCs w:val="18"/>
      <w:u w:val="none"/>
    </w:rPr>
  </w:style>
  <w:style w:type="character" w:customStyle="1" w:styleId="10">
    <w:name w:val="font71"/>
    <w:basedOn w:val="5"/>
    <w:qFormat/>
    <w:uiPriority w:val="0"/>
    <w:rPr>
      <w:rFonts w:hint="eastAsia" w:ascii="宋体" w:hAnsi="宋体" w:eastAsia="宋体" w:cs="宋体"/>
      <w:b/>
      <w:bCs/>
      <w:color w:val="000000"/>
      <w:sz w:val="22"/>
      <w:szCs w:val="22"/>
      <w:u w:val="none"/>
    </w:rPr>
  </w:style>
  <w:style w:type="character" w:customStyle="1" w:styleId="11">
    <w:name w:val="font51"/>
    <w:basedOn w:val="5"/>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7562</Words>
  <Characters>8767</Characters>
  <Lines>0</Lines>
  <Paragraphs>0</Paragraphs>
  <TotalTime>5</TotalTime>
  <ScaleCrop>false</ScaleCrop>
  <LinksUpToDate>false</LinksUpToDate>
  <CharactersWithSpaces>9099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2026-06-05T09:09:00Z</dcterms:created>
  <dc:creator>安</dc:creator>
  <cp:lastModifiedBy>dajun</cp:lastModifiedBy>
  <dcterms:modified xsi:type="dcterms:W3CDTF">2026-06-15T08:52:18Z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351F533B34574EB4A5445357D0AFB34C_13</vt:lpwstr>
  </property>
  <property fmtid="{D5CDD505-2E9C-101B-9397-08002B2CF9AE}" pid="4" name="KSOTemplateDocerSaveRecord">
    <vt:lpwstr>eyJoZGlkIjoiZjIxMmViNWZhMDc2ZThjMmU5NzMyMzg5MDY5YzE0ZDkiLCJ1c2VySWQiOiIzMjQ1ODAzMTIifQ==</vt:lpwstr>
  </property>
</Properties>
</file>