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938D" w14:textId="77777777" w:rsidR="002C7987" w:rsidRPr="00090947" w:rsidRDefault="00000000">
      <w:pPr>
        <w:pStyle w:val="2"/>
        <w:tabs>
          <w:tab w:val="left" w:pos="4014"/>
        </w:tabs>
        <w:kinsoku w:val="0"/>
        <w:overflowPunct w:val="0"/>
        <w:autoSpaceDE/>
        <w:autoSpaceDN/>
        <w:spacing w:beforeLines="200" w:before="480" w:afterLines="100" w:after="240" w:line="72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 w:rsidRPr="00090947"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2026年香花桥街道无证老旧小区物业管理补贴项目服务需求</w:t>
      </w:r>
    </w:p>
    <w:p w14:paraId="63AA56AC" w14:textId="77777777" w:rsidR="002C7987" w:rsidRPr="00090947" w:rsidRDefault="00000000">
      <w:pPr>
        <w:pStyle w:val="a3"/>
        <w:kinsoku w:val="0"/>
        <w:overflowPunct w:val="0"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bookmarkStart w:id="0" w:name="PO_12771_PM001SHPF017"/>
      <w:bookmarkStart w:id="1" w:name="PO_PURCHASE_REQUIREMENT_FILE28747_4"/>
      <w:bookmarkEnd w:id="0"/>
      <w:bookmarkEnd w:id="1"/>
      <w:r w:rsidRPr="00090947">
        <w:rPr>
          <w:rFonts w:ascii="黑体" w:eastAsia="黑体" w:hAnsi="黑体" w:cs="黑体"/>
          <w:spacing w:val="-1"/>
          <w:sz w:val="32"/>
          <w:szCs w:val="32"/>
        </w:rPr>
        <w:t>一、项目概况</w:t>
      </w:r>
    </w:p>
    <w:p w14:paraId="18CBE525" w14:textId="77777777" w:rsidR="002C7987" w:rsidRPr="00090947" w:rsidRDefault="00000000">
      <w:pPr>
        <w:widowControl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/>
          <w:sz w:val="32"/>
          <w:szCs w:val="32"/>
        </w:rPr>
        <w:t>香花桥街道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无证老旧</w:t>
      </w:r>
      <w:r w:rsidRPr="00090947">
        <w:rPr>
          <w:rFonts w:ascii="仿宋_GB2312" w:eastAsia="仿宋_GB2312" w:hAnsi="仿宋_GB2312" w:cs="仿宋_GB2312"/>
          <w:sz w:val="32"/>
          <w:szCs w:val="32"/>
        </w:rPr>
        <w:t>小区物业管理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补贴项目</w:t>
      </w:r>
      <w:r w:rsidRPr="00090947">
        <w:rPr>
          <w:rFonts w:ascii="仿宋_GB2312" w:eastAsia="仿宋_GB2312" w:hAnsi="仿宋_GB2312" w:cs="仿宋_GB2312"/>
          <w:sz w:val="32"/>
          <w:szCs w:val="32"/>
        </w:rPr>
        <w:t>，分为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Pr="00090947">
        <w:rPr>
          <w:rFonts w:ascii="仿宋_GB2312" w:eastAsia="仿宋_GB2312" w:hAnsi="仿宋_GB2312" w:cs="仿宋_GB2312"/>
          <w:sz w:val="32"/>
          <w:szCs w:val="32"/>
        </w:rPr>
        <w:t>个小区，其中香花集镇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Pr="00090947">
        <w:rPr>
          <w:rFonts w:ascii="仿宋_GB2312" w:eastAsia="仿宋_GB2312" w:hAnsi="仿宋_GB2312" w:cs="仿宋_GB2312"/>
          <w:sz w:val="32"/>
          <w:szCs w:val="32"/>
        </w:rPr>
        <w:t>个，大盈集镇10个，友爱社区2个。因小区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皆</w:t>
      </w:r>
      <w:r w:rsidRPr="00090947">
        <w:rPr>
          <w:rFonts w:ascii="仿宋_GB2312" w:eastAsia="仿宋_GB2312" w:hAnsi="仿宋_GB2312" w:cs="仿宋_GB2312"/>
          <w:sz w:val="32"/>
          <w:szCs w:val="32"/>
        </w:rPr>
        <w:t>属于老式小区，且部分小区户数偏少、较为分散，为了能够较好地管理小区，本项目实行包干制。</w:t>
      </w:r>
    </w:p>
    <w:p w14:paraId="61227C0E" w14:textId="77777777" w:rsidR="002C7987" w:rsidRPr="00090947" w:rsidRDefault="00000000">
      <w:pPr>
        <w:pStyle w:val="a3"/>
        <w:overflowPunct w:val="0"/>
        <w:topLinePunct/>
        <w:autoSpaceDE/>
        <w:autoSpaceDN/>
        <w:spacing w:line="560" w:lineRule="exact"/>
        <w:ind w:leftChars="200" w:left="480"/>
        <w:jc w:val="both"/>
        <w:rPr>
          <w:rFonts w:ascii="黑体" w:eastAsia="黑体" w:hAnsi="黑体" w:cs="黑体"/>
          <w:spacing w:val="-1"/>
          <w:sz w:val="32"/>
          <w:szCs w:val="32"/>
        </w:rPr>
      </w:pPr>
      <w:r w:rsidRPr="00090947">
        <w:rPr>
          <w:rFonts w:ascii="黑体" w:eastAsia="黑体" w:hAnsi="黑体" w:cs="黑体"/>
          <w:spacing w:val="-1"/>
          <w:sz w:val="32"/>
          <w:szCs w:val="32"/>
        </w:rPr>
        <w:t>二、小区基本情况</w:t>
      </w:r>
    </w:p>
    <w:tbl>
      <w:tblPr>
        <w:tblW w:w="8475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780"/>
        <w:gridCol w:w="2040"/>
        <w:gridCol w:w="2925"/>
        <w:gridCol w:w="1275"/>
        <w:gridCol w:w="1455"/>
      </w:tblGrid>
      <w:tr w:rsidR="002C7987" w:rsidRPr="00090947" w14:paraId="2DC87BBA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E0719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b/>
                <w:bCs/>
                <w:color w:val="000000"/>
                <w:lang w:bidi="ar"/>
              </w:rPr>
              <w:t>序号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2EDAC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b/>
                <w:bCs/>
                <w:color w:val="000000"/>
                <w:lang w:bidi="ar"/>
              </w:rPr>
              <w:t>小区名称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4C40A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b/>
                <w:bCs/>
                <w:color w:val="000000"/>
                <w:lang w:bidi="ar"/>
              </w:rPr>
              <w:t>小区地址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19B55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b/>
                <w:bCs/>
                <w:color w:val="000000"/>
                <w:lang w:bidi="ar"/>
              </w:rPr>
              <w:t>小区户数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0F4B5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b/>
                <w:bCs/>
                <w:color w:val="000000"/>
                <w:lang w:bidi="ar"/>
              </w:rPr>
              <w:t>备注</w:t>
            </w:r>
          </w:p>
        </w:tc>
      </w:tr>
      <w:tr w:rsidR="002C7987" w:rsidRPr="00090947" w14:paraId="5716F67A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F5C58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68AA3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梦盈花园别墅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173FF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大盈路468弄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BBCE0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共85户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9C2E7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2C7987" w:rsidRPr="00090947" w14:paraId="3BA9F7D0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A8901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6A74E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教师楼（襄臣苑）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D412A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Style w:val="font11"/>
                <w:rFonts w:ascii="仿宋_GB2312" w:eastAsia="仿宋_GB2312" w:hAnsi="仿宋_GB2312" w:cs="仿宋_GB2312"/>
                <w:color w:val="auto"/>
                <w:sz w:val="24"/>
                <w:szCs w:val="24"/>
                <w:lang w:bidi="ar"/>
              </w:rPr>
              <w:t>大盈路</w:t>
            </w:r>
            <w:r w:rsidRPr="00090947">
              <w:rPr>
                <w:rStyle w:val="font31"/>
                <w:rFonts w:ascii="仿宋_GB2312" w:eastAsia="仿宋_GB2312" w:hAnsi="仿宋_GB2312" w:cs="仿宋_GB2312"/>
                <w:color w:val="auto"/>
                <w:sz w:val="24"/>
                <w:szCs w:val="24"/>
                <w:lang w:bidi="ar"/>
              </w:rPr>
              <w:t>453</w:t>
            </w:r>
            <w:r w:rsidRPr="00090947">
              <w:rPr>
                <w:rStyle w:val="font11"/>
                <w:rFonts w:ascii="仿宋_GB2312" w:eastAsia="仿宋_GB2312" w:hAnsi="仿宋_GB2312" w:cs="仿宋_GB2312"/>
                <w:color w:val="auto"/>
                <w:sz w:val="24"/>
                <w:szCs w:val="24"/>
                <w:lang w:bidi="ar"/>
              </w:rPr>
              <w:t>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BC67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共81户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D9495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2C7987" w:rsidRPr="00090947" w14:paraId="28A0B1F3" w14:textId="77777777">
        <w:trPr>
          <w:trHeight w:val="136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4BEAF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3E411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供销社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12543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襄臣街88、97、124号（二楼），学子路248、248-1、249、250号，学子路290弄23、27、28、29、38号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F57F4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共18户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DF298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无门卫室</w:t>
            </w:r>
          </w:p>
        </w:tc>
      </w:tr>
      <w:tr w:rsidR="002C7987" w:rsidRPr="00090947" w14:paraId="4E595CE0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76D00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D7BE7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圣人苑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74422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漕盈路4800弄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D7F74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共60户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F5A55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2C7987" w:rsidRPr="00090947" w14:paraId="084CF5A8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CC9BA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5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3C1ED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小商品市场2号街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3ADBD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大盈路314弄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D0341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共83户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2950E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无门卫室</w:t>
            </w:r>
          </w:p>
        </w:tc>
      </w:tr>
      <w:tr w:rsidR="002C7987" w:rsidRPr="00090947" w14:paraId="14EC4BFE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8F105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6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30F21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盈新一邨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83551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Style w:val="font11"/>
                <w:rFonts w:ascii="仿宋_GB2312" w:eastAsia="仿宋_GB2312" w:hAnsi="仿宋_GB2312" w:cs="仿宋_GB2312"/>
                <w:color w:val="auto"/>
                <w:sz w:val="24"/>
                <w:szCs w:val="24"/>
                <w:lang w:bidi="ar"/>
              </w:rPr>
              <w:t>新桥路</w:t>
            </w:r>
            <w:r w:rsidRPr="00090947">
              <w:rPr>
                <w:rStyle w:val="font31"/>
                <w:rFonts w:ascii="仿宋_GB2312" w:eastAsia="仿宋_GB2312" w:hAnsi="仿宋_GB2312" w:cs="仿宋_GB2312"/>
                <w:color w:val="auto"/>
                <w:sz w:val="24"/>
                <w:szCs w:val="24"/>
                <w:lang w:bidi="ar"/>
              </w:rPr>
              <w:t>1267弄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20D1D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共248户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DDD37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2C7987" w:rsidRPr="00090947" w14:paraId="422751AF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C0DEA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7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E9E27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兰马苑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61754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新桥路1089弄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9F790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共200户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B2781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  <w:lang w:bidi="ar"/>
              </w:rPr>
              <w:t>1个门卫室</w:t>
            </w:r>
          </w:p>
        </w:tc>
      </w:tr>
      <w:tr w:rsidR="002C7987" w:rsidRPr="00090947" w14:paraId="39FD5AB4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58DE6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8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19CE7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西郊花园一区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D1691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友爱路4号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7B1E9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共11户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10D70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1个门卫室</w:t>
            </w:r>
          </w:p>
        </w:tc>
      </w:tr>
      <w:tr w:rsidR="002C7987" w:rsidRPr="00090947" w14:paraId="072D66CF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D7D23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9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68813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西郊花园二区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F0B03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香大路1349号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617DA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共23户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DF503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1个门卫室</w:t>
            </w:r>
          </w:p>
        </w:tc>
      </w:tr>
      <w:tr w:rsidR="002C7987" w:rsidRPr="00090947" w14:paraId="4124DAD2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DCA45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5A650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粮管所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A1E9B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大盈路241号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50E74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共15户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85293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无门卫室</w:t>
            </w:r>
          </w:p>
        </w:tc>
      </w:tr>
      <w:tr w:rsidR="002C7987" w:rsidRPr="00090947" w14:paraId="10054932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B8939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lastRenderedPageBreak/>
              <w:t>11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C2EDF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香大苑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EC859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新胜路589弄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8E608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共46户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DA9BB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1个门卫室</w:t>
            </w:r>
          </w:p>
        </w:tc>
      </w:tr>
      <w:tr w:rsidR="002C7987" w:rsidRPr="00090947" w14:paraId="64E3A86F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5C9F9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221E2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友爱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ABF6D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新胜路1777弄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EC11D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共296户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373F0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1个门卫室</w:t>
            </w:r>
          </w:p>
        </w:tc>
      </w:tr>
      <w:tr w:rsidR="002C7987" w:rsidRPr="00090947" w14:paraId="3A3C5CA6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199E5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9AB6C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香花大厦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24825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向阳河路659弄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67B4C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共47户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4F3DD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无门卫室</w:t>
            </w:r>
          </w:p>
        </w:tc>
      </w:tr>
      <w:tr w:rsidR="002C7987" w:rsidRPr="00090947" w14:paraId="3F3B9C06" w14:textId="77777777">
        <w:trPr>
          <w:trHeight w:val="71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B0D6B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FE95CA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亚莱菲综合大楼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C55102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普光路177号、212弄、北青公路9322弄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C17F7D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共51户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449603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无门卫室</w:t>
            </w:r>
          </w:p>
        </w:tc>
      </w:tr>
      <w:tr w:rsidR="002C7987" w:rsidRPr="00090947" w14:paraId="00941042" w14:textId="77777777">
        <w:trPr>
          <w:trHeight w:val="156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6F17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15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BB3A7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香花商城区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7CF88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香花桥中路22弄2栋、香花桥中路54弄1栋、教师楼普光路158弄、池泾浜路197弄、农行大楼、北青公路9197、9217弄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516149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共109户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DEEEF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2个门卫室</w:t>
            </w:r>
          </w:p>
        </w:tc>
      </w:tr>
      <w:tr w:rsidR="002C7987" w:rsidRPr="00090947" w14:paraId="34BB2228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067C0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16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91E4D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香花文化小区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C1DFB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普光路106弄、130弄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C6EDE4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共106户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122A7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1个门卫室</w:t>
            </w:r>
          </w:p>
        </w:tc>
      </w:tr>
      <w:tr w:rsidR="002C7987" w:rsidRPr="00090947" w14:paraId="2DD76CBE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A28EF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17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1087B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香花西区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F1E3D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普光路121弄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7F5E8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共70户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1A6C4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1个门卫室</w:t>
            </w:r>
          </w:p>
        </w:tc>
      </w:tr>
      <w:tr w:rsidR="002C7987" w:rsidRPr="00090947" w14:paraId="6EDBB21A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39010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18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A83E3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香花别墅区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27FA4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普光路8弄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7B12A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共27户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45207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1个门卫室</w:t>
            </w:r>
          </w:p>
        </w:tc>
      </w:tr>
      <w:tr w:rsidR="002C7987" w:rsidRPr="00090947" w14:paraId="4091B6D5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C8E4C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19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BE760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香花新村南区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8521F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池泾浜路31弄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36007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共258户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7D48C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2个门卫室</w:t>
            </w:r>
          </w:p>
        </w:tc>
      </w:tr>
      <w:tr w:rsidR="002C7987" w:rsidRPr="00090947" w14:paraId="627E5BE9" w14:textId="77777777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FD728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20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DE1D7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香花新村东区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DB372" w14:textId="77777777" w:rsidR="002C7987" w:rsidRPr="00090947" w:rsidRDefault="00000000">
            <w:pPr>
              <w:widowControl/>
              <w:jc w:val="both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池泾浜路138弄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9FB0D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共234户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0E503" w14:textId="77777777" w:rsidR="002C7987" w:rsidRPr="0009094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lang w:bidi="ar"/>
              </w:rPr>
              <w:t>1个门卫室</w:t>
            </w:r>
          </w:p>
        </w:tc>
      </w:tr>
    </w:tbl>
    <w:p w14:paraId="2498DFD9" w14:textId="77777777" w:rsidR="002C7987" w:rsidRPr="00090947" w:rsidRDefault="00000000">
      <w:pPr>
        <w:pStyle w:val="a3"/>
        <w:widowControl/>
        <w:kinsoku w:val="0"/>
        <w:snapToGrid w:val="0"/>
        <w:spacing w:before="103" w:line="400" w:lineRule="exact"/>
        <w:ind w:left="0" w:firstLineChars="200" w:firstLine="628"/>
        <w:jc w:val="both"/>
        <w:textAlignment w:val="baseline"/>
        <w:rPr>
          <w:rFonts w:ascii="仿宋_GB2312" w:eastAsia="仿宋_GB2312" w:hAnsi="仿宋_GB2312" w:cs="仿宋_GB2312"/>
          <w:spacing w:val="-1"/>
          <w:sz w:val="32"/>
          <w:szCs w:val="32"/>
        </w:rPr>
      </w:pPr>
      <w:r w:rsidRPr="00090947">
        <w:rPr>
          <w:rFonts w:ascii="仿宋_GB2312" w:eastAsia="仿宋_GB2312" w:hAnsi="仿宋_GB2312" w:cs="仿宋_GB2312"/>
          <w:b/>
          <w:bCs/>
          <w:spacing w:val="-3"/>
          <w:sz w:val="32"/>
          <w:szCs w:val="32"/>
        </w:rPr>
        <w:t>备注：</w:t>
      </w:r>
      <w:r w:rsidRPr="00090947">
        <w:rPr>
          <w:rFonts w:ascii="仿宋_GB2312" w:eastAsia="仿宋_GB2312" w:hAnsi="仿宋_GB2312" w:cs="仿宋_GB2312"/>
          <w:spacing w:val="-4"/>
          <w:sz w:val="32"/>
          <w:szCs w:val="32"/>
        </w:rPr>
        <w:t>目前香花桥集镇涉及城中村动迁改造项目，其中涉及香花桥集镇的8个小区中，除香花新村南区外，其余7个小区（香花大厦、亚莱菲综合大楼、香花商城区、香花文化小区、香花西区、香花别墅区、香花新村东区）的物业管理补贴，将依据合同附件中《无证老旧小区物业管理补贴项目按面积分摊至各小区明细表》的金额标准，结合城中村推进进度及实际服务时长结算。确认各小区空房时间后，同步终止对应物业服务。</w:t>
      </w:r>
    </w:p>
    <w:p w14:paraId="17D05862" w14:textId="77777777" w:rsidR="002C7987" w:rsidRPr="00090947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 w:rsidRPr="00090947">
        <w:rPr>
          <w:rFonts w:ascii="黑体" w:eastAsia="黑体" w:hAnsi="黑体" w:cs="黑体"/>
          <w:spacing w:val="-1"/>
          <w:sz w:val="32"/>
          <w:szCs w:val="32"/>
        </w:rPr>
        <w:t>三、物业管理目标</w:t>
      </w:r>
    </w:p>
    <w:p w14:paraId="2EDB6532" w14:textId="77777777" w:rsidR="002C7987" w:rsidRPr="00090947" w:rsidRDefault="00000000">
      <w:pPr>
        <w:pStyle w:val="a3"/>
        <w:overflowPunct w:val="0"/>
        <w:spacing w:line="560" w:lineRule="exact"/>
        <w:ind w:left="0" w:firstLineChars="200" w:firstLine="636"/>
        <w:jc w:val="both"/>
        <w:rPr>
          <w:rFonts w:ascii="楷体_GB2312" w:eastAsia="楷体_GB2312" w:hAnsi="楷体_GB2312" w:cs="楷体_GB2312"/>
          <w:b/>
          <w:bCs/>
          <w:spacing w:val="-1"/>
          <w:sz w:val="32"/>
          <w:szCs w:val="32"/>
        </w:rPr>
      </w:pPr>
      <w:r w:rsidRPr="00090947">
        <w:rPr>
          <w:rFonts w:ascii="楷体_GB2312" w:eastAsia="楷体_GB2312" w:hAnsi="楷体_GB2312" w:cs="楷体_GB2312"/>
          <w:b/>
          <w:bCs/>
          <w:spacing w:val="-1"/>
          <w:sz w:val="32"/>
          <w:szCs w:val="32"/>
        </w:rPr>
        <w:t>（一）项目总目标</w:t>
      </w:r>
    </w:p>
    <w:p w14:paraId="31C5EE7B" w14:textId="77777777" w:rsidR="002C7987" w:rsidRPr="00090947" w:rsidRDefault="00000000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针对无证老旧小区的实际情况，在集资房、搬迁房等老旧小区物业收费政策不明朗的背景下，在资金上予以资助，提供物业管理服务基本保障，减少小区居民矛盾，努力推动无证老旧小区物业服务管理工作规范化。</w:t>
      </w:r>
    </w:p>
    <w:p w14:paraId="115AAAD2" w14:textId="77777777" w:rsidR="002C7987" w:rsidRPr="00090947" w:rsidRDefault="00000000">
      <w:pPr>
        <w:pStyle w:val="a3"/>
        <w:overflowPunct w:val="0"/>
        <w:spacing w:line="560" w:lineRule="exact"/>
        <w:ind w:left="0" w:firstLineChars="200" w:firstLine="636"/>
        <w:jc w:val="both"/>
        <w:rPr>
          <w:rFonts w:ascii="楷体_GB2312" w:eastAsia="楷体_GB2312" w:hAnsi="楷体_GB2312" w:cs="楷体_GB2312"/>
          <w:b/>
          <w:bCs/>
          <w:spacing w:val="-1"/>
          <w:sz w:val="32"/>
          <w:szCs w:val="32"/>
        </w:rPr>
      </w:pPr>
      <w:r w:rsidRPr="00090947">
        <w:rPr>
          <w:rFonts w:ascii="楷体_GB2312" w:eastAsia="楷体_GB2312" w:hAnsi="楷体_GB2312" w:cs="楷体_GB2312"/>
          <w:b/>
          <w:bCs/>
          <w:spacing w:val="-1"/>
          <w:sz w:val="32"/>
          <w:szCs w:val="32"/>
        </w:rPr>
        <w:lastRenderedPageBreak/>
        <w:t>（二）项目年度目标</w:t>
      </w:r>
    </w:p>
    <w:p w14:paraId="5E57EE5D" w14:textId="77777777" w:rsidR="002C7987" w:rsidRPr="00090947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090947">
        <w:rPr>
          <w:rFonts w:ascii="仿宋_GB2312" w:eastAsia="仿宋_GB2312" w:hAnsi="仿宋_GB2312" w:cs="仿宋_GB2312"/>
          <w:sz w:val="32"/>
          <w:szCs w:val="32"/>
        </w:rPr>
        <w:t>通过实施本项目，明确项目中标单位为小区物业管理工作的具体实施方，确保完成2026-2027年香花桥街道无证老旧小区的物业管理工作，并完成对项目中标单位服务的考核，保证物业服务质量达标，党建引领物业治理成效显著提升，“红色物业”创建工作取得实质性进展，业主满意度达90%以上，12345市民热线物业治理类工单量实现平稳下降，进一步提高香花桥街道物业管理规范化水平，提升居民生活幸福感。</w:t>
      </w:r>
    </w:p>
    <w:p w14:paraId="6E6048D6" w14:textId="77777777" w:rsidR="002C7987" w:rsidRPr="00090947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 w:rsidRPr="00090947">
        <w:rPr>
          <w:rFonts w:ascii="黑体" w:eastAsia="黑体" w:hAnsi="黑体" w:cs="黑体"/>
          <w:spacing w:val="-1"/>
          <w:sz w:val="32"/>
          <w:szCs w:val="32"/>
        </w:rPr>
        <w:t>四、物业服务内容</w:t>
      </w:r>
    </w:p>
    <w:p w14:paraId="7ED73EE3" w14:textId="77777777" w:rsidR="002C7987" w:rsidRPr="00090947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/>
          <w:sz w:val="32"/>
          <w:szCs w:val="32"/>
        </w:rPr>
        <w:t>1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、物业管理区域内物业共用部位、共用设施设备及场所的使用管理；</w:t>
      </w:r>
    </w:p>
    <w:p w14:paraId="22948221" w14:textId="77777777" w:rsidR="002C7987" w:rsidRPr="00090947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/>
          <w:sz w:val="32"/>
          <w:szCs w:val="32"/>
        </w:rPr>
        <w:t>2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、物业管理区域内物业共用部位、共用设施设备和相关场地的保洁服务及卫生的管理；</w:t>
      </w:r>
    </w:p>
    <w:p w14:paraId="3650E29D" w14:textId="77777777" w:rsidR="002C7987" w:rsidRPr="00090947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/>
          <w:sz w:val="32"/>
          <w:szCs w:val="32"/>
        </w:rPr>
        <w:t>3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、物业管理区域内公共秩序维护及管理；</w:t>
      </w:r>
    </w:p>
    <w:p w14:paraId="58126478" w14:textId="77777777" w:rsidR="002C7987" w:rsidRPr="00090947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/>
          <w:sz w:val="32"/>
          <w:szCs w:val="32"/>
        </w:rPr>
        <w:t>4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、物业管理区域内的绿化养护和管理；</w:t>
      </w:r>
    </w:p>
    <w:p w14:paraId="54A53BB7" w14:textId="77777777" w:rsidR="002C7987" w:rsidRPr="00090947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/>
          <w:sz w:val="32"/>
          <w:szCs w:val="32"/>
        </w:rPr>
        <w:t>5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、物业管理区域内车辆（机动车和非机动车）行驶、停放及管理；</w:t>
      </w:r>
    </w:p>
    <w:p w14:paraId="61F0B970" w14:textId="77777777" w:rsidR="002C7987" w:rsidRPr="00090947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/>
          <w:sz w:val="32"/>
          <w:szCs w:val="32"/>
        </w:rPr>
        <w:t>6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、供水、供电、供气、电信等专业单位在物业管理区域内对相关管线、设施维修养护时，进行必要的协调和管理；</w:t>
      </w:r>
    </w:p>
    <w:p w14:paraId="6B06F558" w14:textId="77777777" w:rsidR="002C7987" w:rsidRPr="00090947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/>
          <w:sz w:val="32"/>
          <w:szCs w:val="32"/>
        </w:rPr>
        <w:t>7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、物业管理区域的日常安全巡查服务；</w:t>
      </w:r>
    </w:p>
    <w:p w14:paraId="04FF343F" w14:textId="77777777" w:rsidR="002C7987" w:rsidRPr="00090947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/>
          <w:sz w:val="32"/>
          <w:szCs w:val="32"/>
        </w:rPr>
        <w:t>8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、物业管理区域内的巡视、检查，物业维修、更新费用账务管理，物业档案资料的保管；</w:t>
      </w:r>
    </w:p>
    <w:p w14:paraId="4D84115A" w14:textId="77777777" w:rsidR="002C7987" w:rsidRPr="00090947" w:rsidRDefault="00000000">
      <w:pPr>
        <w:spacing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/>
          <w:sz w:val="32"/>
          <w:szCs w:val="32"/>
        </w:rPr>
        <w:t>9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、物业管理区域内业主、使用人装饰、装修物业的行为管理。</w:t>
      </w:r>
    </w:p>
    <w:p w14:paraId="5E9A99F0" w14:textId="77777777" w:rsidR="002C7987" w:rsidRPr="00090947" w:rsidRDefault="002C7987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</w:p>
    <w:p w14:paraId="6C1069C5" w14:textId="77777777" w:rsidR="002C7987" w:rsidRPr="00090947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 w:rsidRPr="00090947">
        <w:rPr>
          <w:rFonts w:ascii="黑体" w:eastAsia="黑体" w:hAnsi="黑体" w:cs="黑体"/>
          <w:spacing w:val="-1"/>
          <w:sz w:val="32"/>
          <w:szCs w:val="32"/>
        </w:rPr>
        <w:t>五、物业服务的要求</w:t>
      </w:r>
    </w:p>
    <w:p w14:paraId="4CB6A5C0" w14:textId="77777777" w:rsidR="002C7987" w:rsidRPr="00090947" w:rsidRDefault="00000000">
      <w:pPr>
        <w:spacing w:line="560" w:lineRule="exact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1、综合管理服务标准</w:t>
      </w:r>
    </w:p>
    <w:p w14:paraId="160181E8" w14:textId="77777777" w:rsidR="002C7987" w:rsidRPr="00090947" w:rsidRDefault="002C7987">
      <w:pPr>
        <w:spacing w:line="560" w:lineRule="exact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2E15BE0" w14:textId="77777777" w:rsidR="002C7987" w:rsidRPr="00090947" w:rsidRDefault="002C7987">
      <w:pPr>
        <w:spacing w:line="560" w:lineRule="exact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852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7290"/>
      </w:tblGrid>
      <w:tr w:rsidR="002C7987" w:rsidRPr="00090947" w14:paraId="2C0336A7" w14:textId="77777777">
        <w:trPr>
          <w:trHeight w:val="47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E7BDD" w14:textId="77777777" w:rsidR="002C7987" w:rsidRPr="00090947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内容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29ECF" w14:textId="77777777" w:rsidR="002C7987" w:rsidRPr="00090947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服务要求</w:t>
            </w:r>
          </w:p>
        </w:tc>
      </w:tr>
      <w:tr w:rsidR="002C7987" w:rsidRPr="00090947" w14:paraId="2D30093A" w14:textId="77777777">
        <w:trPr>
          <w:trHeight w:val="163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7B23" w14:textId="77777777" w:rsidR="002C7987" w:rsidRPr="00090947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项目经理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B8B8" w14:textId="77777777" w:rsidR="002C7987" w:rsidRPr="00090947" w:rsidRDefault="00000000">
            <w:pPr>
              <w:numPr>
                <w:ilvl w:val="0"/>
                <w:numId w:val="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应当取得与本岗位相适应的专业资格证书。</w:t>
            </w:r>
          </w:p>
          <w:p w14:paraId="262F3DDE" w14:textId="77777777" w:rsidR="002C7987" w:rsidRPr="00090947" w:rsidRDefault="00000000">
            <w:pPr>
              <w:numPr>
                <w:ilvl w:val="0"/>
                <w:numId w:val="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应着统一工作服并佩戴胸卡（胸牌），仪表整洁;用语文明规范、耐心热情。</w:t>
            </w:r>
          </w:p>
          <w:p w14:paraId="7D652B03" w14:textId="77777777" w:rsidR="002C7987" w:rsidRPr="00090947" w:rsidRDefault="00000000">
            <w:pPr>
              <w:numPr>
                <w:ilvl w:val="0"/>
                <w:numId w:val="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应基本掌握物业管理相关法律、法规和标准，熟悉所服务的物业管理区域的基本情况,能正确、安全使用相关专用设备。</w:t>
            </w:r>
          </w:p>
        </w:tc>
      </w:tr>
      <w:tr w:rsidR="002C7987" w:rsidRPr="00090947" w14:paraId="37623FB0" w14:textId="77777777">
        <w:trPr>
          <w:trHeight w:val="1678"/>
        </w:trPr>
        <w:tc>
          <w:tcPr>
            <w:tcW w:w="1230" w:type="dxa"/>
            <w:vAlign w:val="center"/>
          </w:tcPr>
          <w:p w14:paraId="26DEC8B8" w14:textId="77777777" w:rsidR="002C7987" w:rsidRPr="00090947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财务管理</w:t>
            </w:r>
          </w:p>
        </w:tc>
        <w:tc>
          <w:tcPr>
            <w:tcW w:w="7290" w:type="dxa"/>
            <w:vAlign w:val="center"/>
          </w:tcPr>
          <w:p w14:paraId="4BC6FBBB" w14:textId="77777777" w:rsidR="002C7987" w:rsidRPr="00090947" w:rsidRDefault="00000000">
            <w:pPr>
              <w:numPr>
                <w:ilvl w:val="0"/>
                <w:numId w:val="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应建立健全财务管理制度，对物业服务费和其他费用的收支进行记账服务和财务管理，运作规范，账目清晰，确保符合相关规定。需要时，按需公布财务账目。</w:t>
            </w:r>
          </w:p>
          <w:p w14:paraId="2BB41A50" w14:textId="77777777" w:rsidR="002C7987" w:rsidRPr="00090947" w:rsidRDefault="00000000">
            <w:pPr>
              <w:numPr>
                <w:ilvl w:val="0"/>
                <w:numId w:val="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应按规定公布专项维修资金和公共收益的账目情况。公共收益应按幢单独列账，按规定与约定进行结算。</w:t>
            </w:r>
          </w:p>
        </w:tc>
      </w:tr>
      <w:tr w:rsidR="002C7987" w:rsidRPr="00090947" w14:paraId="1B7A3BB0" w14:textId="77777777">
        <w:trPr>
          <w:trHeight w:val="2826"/>
        </w:trPr>
        <w:tc>
          <w:tcPr>
            <w:tcW w:w="1230" w:type="dxa"/>
            <w:vAlign w:val="center"/>
          </w:tcPr>
          <w:p w14:paraId="4F32077F" w14:textId="77777777" w:rsidR="002C7987" w:rsidRPr="00090947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客户接待</w:t>
            </w:r>
          </w:p>
        </w:tc>
        <w:tc>
          <w:tcPr>
            <w:tcW w:w="7290" w:type="dxa"/>
            <w:vAlign w:val="center"/>
          </w:tcPr>
          <w:p w14:paraId="4D5674B1" w14:textId="77777777" w:rsidR="002C7987" w:rsidRPr="00090947" w:rsidRDefault="00000000">
            <w:pPr>
              <w:numPr>
                <w:ilvl w:val="0"/>
                <w:numId w:val="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有指定接待地点。</w:t>
            </w:r>
          </w:p>
          <w:p w14:paraId="08C7972D" w14:textId="77777777" w:rsidR="002C7987" w:rsidRPr="00090947" w:rsidRDefault="00000000">
            <w:pPr>
              <w:numPr>
                <w:ilvl w:val="0"/>
                <w:numId w:val="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投诉在7个工作日内予以回复。</w:t>
            </w:r>
          </w:p>
          <w:p w14:paraId="6BFF49E6" w14:textId="77777777" w:rsidR="002C7987" w:rsidRPr="00090947" w:rsidRDefault="00000000">
            <w:pPr>
              <w:numPr>
                <w:ilvl w:val="0"/>
                <w:numId w:val="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办公场所内应标识清楚，整洁有序，设立服务接待区域，配备必要的办公设备及用品。</w:t>
            </w:r>
          </w:p>
          <w:p w14:paraId="3BC2F15E" w14:textId="77777777" w:rsidR="002C7987" w:rsidRPr="00090947" w:rsidRDefault="00000000">
            <w:pPr>
              <w:numPr>
                <w:ilvl w:val="0"/>
                <w:numId w:val="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采取电话或走访的方式加强与业主、使用人的沟通，并做好书面记录（每年不低于总户数的50%）。</w:t>
            </w:r>
          </w:p>
          <w:p w14:paraId="40B283E2" w14:textId="77777777" w:rsidR="002C7987" w:rsidRPr="00090947" w:rsidRDefault="00000000">
            <w:pPr>
              <w:numPr>
                <w:ilvl w:val="0"/>
                <w:numId w:val="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每月末与业主委员会（或居民委员会）例会沟通，不断改进服务方式，提高服务水准，提升住户的满意度。</w:t>
            </w:r>
          </w:p>
        </w:tc>
      </w:tr>
      <w:tr w:rsidR="002C7987" w:rsidRPr="00090947" w14:paraId="3A4E65D4" w14:textId="77777777">
        <w:trPr>
          <w:trHeight w:val="1550"/>
        </w:trPr>
        <w:tc>
          <w:tcPr>
            <w:tcW w:w="1230" w:type="dxa"/>
            <w:vAlign w:val="center"/>
          </w:tcPr>
          <w:p w14:paraId="3B508676" w14:textId="77777777" w:rsidR="002C7987" w:rsidRPr="00090947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报修受理</w:t>
            </w:r>
          </w:p>
        </w:tc>
        <w:tc>
          <w:tcPr>
            <w:tcW w:w="7290" w:type="dxa"/>
            <w:vAlign w:val="center"/>
          </w:tcPr>
          <w:p w14:paraId="1B432733" w14:textId="77777777" w:rsidR="002C7987" w:rsidRPr="00090947" w:rsidRDefault="00000000">
            <w:pPr>
              <w:numPr>
                <w:ilvl w:val="0"/>
                <w:numId w:val="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一般维修采用预约方式，在3日内完成。</w:t>
            </w:r>
          </w:p>
          <w:p w14:paraId="7A438A31" w14:textId="77777777" w:rsidR="002C7987" w:rsidRPr="00090947" w:rsidRDefault="00000000">
            <w:pPr>
              <w:numPr>
                <w:ilvl w:val="0"/>
                <w:numId w:val="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急修项目应30分钟内到现场。</w:t>
            </w:r>
          </w:p>
          <w:p w14:paraId="0C1982A0" w14:textId="77777777" w:rsidR="002C7987" w:rsidRPr="00090947" w:rsidRDefault="00000000">
            <w:pPr>
              <w:numPr>
                <w:ilvl w:val="0"/>
                <w:numId w:val="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一次维修合格率不低于90%。</w:t>
            </w:r>
          </w:p>
          <w:p w14:paraId="49B4DB50" w14:textId="77777777" w:rsidR="002C7987" w:rsidRPr="00090947" w:rsidRDefault="00000000">
            <w:pPr>
              <w:numPr>
                <w:ilvl w:val="0"/>
                <w:numId w:val="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维修完工后36小时予以回访。</w:t>
            </w:r>
          </w:p>
        </w:tc>
      </w:tr>
      <w:tr w:rsidR="002C7987" w:rsidRPr="00090947" w14:paraId="7B41256E" w14:textId="77777777">
        <w:trPr>
          <w:trHeight w:val="1685"/>
        </w:trPr>
        <w:tc>
          <w:tcPr>
            <w:tcW w:w="1230" w:type="dxa"/>
            <w:vAlign w:val="center"/>
          </w:tcPr>
          <w:p w14:paraId="6CA540B7" w14:textId="77777777" w:rsidR="002C7987" w:rsidRPr="00090947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质量管理</w:t>
            </w:r>
          </w:p>
        </w:tc>
        <w:tc>
          <w:tcPr>
            <w:tcW w:w="7290" w:type="dxa"/>
            <w:vAlign w:val="center"/>
          </w:tcPr>
          <w:p w14:paraId="1AB0B05B" w14:textId="77777777" w:rsidR="002C7987" w:rsidRPr="00090947" w:rsidRDefault="00000000">
            <w:pPr>
              <w:numPr>
                <w:ilvl w:val="0"/>
                <w:numId w:val="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物业管理区域及专用作业区域内应设指示性标识。</w:t>
            </w:r>
          </w:p>
          <w:p w14:paraId="076A60EA" w14:textId="77777777" w:rsidR="002C7987" w:rsidRPr="00090947" w:rsidRDefault="00000000">
            <w:pPr>
              <w:numPr>
                <w:ilvl w:val="0"/>
                <w:numId w:val="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有基本的管理制度。</w:t>
            </w:r>
          </w:p>
          <w:p w14:paraId="171499EC" w14:textId="77777777" w:rsidR="002C7987" w:rsidRPr="00090947" w:rsidRDefault="00000000">
            <w:pPr>
              <w:numPr>
                <w:ilvl w:val="0"/>
                <w:numId w:val="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每天巡视管理区域1次以上。</w:t>
            </w:r>
          </w:p>
          <w:p w14:paraId="0C61ACF5" w14:textId="77777777" w:rsidR="002C7987" w:rsidRPr="00090947" w:rsidRDefault="00000000">
            <w:pPr>
              <w:numPr>
                <w:ilvl w:val="0"/>
                <w:numId w:val="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各类档案可存在指定地点，接受业主或使用人预约査询。</w:t>
            </w:r>
          </w:p>
          <w:p w14:paraId="1A34EBA7" w14:textId="77777777" w:rsidR="002C7987" w:rsidRPr="00090947" w:rsidRDefault="00000000">
            <w:pPr>
              <w:numPr>
                <w:ilvl w:val="0"/>
                <w:numId w:val="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购买基本的公共责任保险。</w:t>
            </w:r>
          </w:p>
        </w:tc>
      </w:tr>
      <w:tr w:rsidR="002C7987" w:rsidRPr="00090947" w14:paraId="2C7FC252" w14:textId="77777777">
        <w:trPr>
          <w:trHeight w:val="505"/>
        </w:trPr>
        <w:tc>
          <w:tcPr>
            <w:tcW w:w="1230" w:type="dxa"/>
            <w:vAlign w:val="center"/>
          </w:tcPr>
          <w:p w14:paraId="0D45DCE8" w14:textId="77777777" w:rsidR="002C7987" w:rsidRPr="00090947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社区活动</w:t>
            </w:r>
          </w:p>
        </w:tc>
        <w:tc>
          <w:tcPr>
            <w:tcW w:w="7290" w:type="dxa"/>
            <w:vAlign w:val="center"/>
          </w:tcPr>
          <w:p w14:paraId="4C387225" w14:textId="77777777" w:rsidR="002C7987" w:rsidRPr="00090947" w:rsidRDefault="00000000">
            <w:pPr>
              <w:spacing w:line="360" w:lineRule="auto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国定节假日在管理区域内有必要的布置。</w:t>
            </w:r>
          </w:p>
        </w:tc>
      </w:tr>
    </w:tbl>
    <w:p w14:paraId="3C4E8534" w14:textId="77777777" w:rsidR="002C7987" w:rsidRPr="00090947" w:rsidRDefault="00000000">
      <w:pPr>
        <w:spacing w:line="560" w:lineRule="exact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2、公共区域清洁卫生服务</w:t>
      </w:r>
    </w:p>
    <w:tbl>
      <w:tblPr>
        <w:tblW w:w="861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800"/>
        <w:gridCol w:w="5940"/>
      </w:tblGrid>
      <w:tr w:rsidR="002C7987" w:rsidRPr="00090947" w14:paraId="29BC83D9" w14:textId="77777777">
        <w:trPr>
          <w:trHeight w:val="662"/>
        </w:trPr>
        <w:tc>
          <w:tcPr>
            <w:tcW w:w="870" w:type="dxa"/>
            <w:shd w:val="clear" w:color="auto" w:fill="FFFFFF"/>
            <w:vAlign w:val="center"/>
          </w:tcPr>
          <w:p w14:paraId="2B58E552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项目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0C6254EE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内容</w:t>
            </w:r>
          </w:p>
        </w:tc>
        <w:tc>
          <w:tcPr>
            <w:tcW w:w="5940" w:type="dxa"/>
            <w:shd w:val="clear" w:color="auto" w:fill="FFFFFF"/>
            <w:vAlign w:val="center"/>
          </w:tcPr>
          <w:p w14:paraId="3360F5A5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服务要求</w:t>
            </w:r>
          </w:p>
        </w:tc>
      </w:tr>
      <w:tr w:rsidR="002C7987" w:rsidRPr="00090947" w14:paraId="7BB66CDE" w14:textId="77777777">
        <w:tc>
          <w:tcPr>
            <w:tcW w:w="870" w:type="dxa"/>
            <w:vMerge w:val="restart"/>
            <w:vAlign w:val="center"/>
          </w:tcPr>
          <w:p w14:paraId="401AEB8E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基本</w:t>
            </w:r>
          </w:p>
          <w:p w14:paraId="63CB8A9D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要求</w:t>
            </w:r>
          </w:p>
        </w:tc>
        <w:tc>
          <w:tcPr>
            <w:tcW w:w="1800" w:type="dxa"/>
            <w:vAlign w:val="center"/>
          </w:tcPr>
          <w:p w14:paraId="129195AF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人员要求</w:t>
            </w:r>
          </w:p>
        </w:tc>
        <w:tc>
          <w:tcPr>
            <w:tcW w:w="5940" w:type="dxa"/>
            <w:vAlign w:val="center"/>
          </w:tcPr>
          <w:p w14:paraId="76281C95" w14:textId="77777777" w:rsidR="002C7987" w:rsidRPr="00090947" w:rsidRDefault="00000000">
            <w:pPr>
              <w:numPr>
                <w:ilvl w:val="0"/>
                <w:numId w:val="6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应配备专职保沽人员负责住宅物业公共区域的环境清洁。</w:t>
            </w:r>
          </w:p>
          <w:p w14:paraId="7BDD814D" w14:textId="77777777" w:rsidR="002C7987" w:rsidRPr="00090947" w:rsidRDefault="00000000">
            <w:pPr>
              <w:numPr>
                <w:ilvl w:val="0"/>
                <w:numId w:val="6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lastRenderedPageBreak/>
              <w:t>保洁人员上岗时应着统一工作服并佩戴胸卡（胸牌）。</w:t>
            </w:r>
          </w:p>
        </w:tc>
      </w:tr>
      <w:tr w:rsidR="002C7987" w:rsidRPr="00090947" w14:paraId="21344F93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207B7145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3AB517D8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管理要求</w:t>
            </w:r>
          </w:p>
        </w:tc>
        <w:tc>
          <w:tcPr>
            <w:tcW w:w="5940" w:type="dxa"/>
            <w:vAlign w:val="center"/>
          </w:tcPr>
          <w:p w14:paraId="506080A6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有保洁服务的，应掌握基本的保洁操作流程。</w:t>
            </w:r>
          </w:p>
        </w:tc>
      </w:tr>
      <w:tr w:rsidR="002C7987" w:rsidRPr="00090947" w14:paraId="0EDEC251" w14:textId="77777777">
        <w:tc>
          <w:tcPr>
            <w:tcW w:w="870" w:type="dxa"/>
            <w:vMerge w:val="restart"/>
            <w:vAlign w:val="center"/>
          </w:tcPr>
          <w:p w14:paraId="6EDD8A20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楼内</w:t>
            </w:r>
          </w:p>
          <w:p w14:paraId="4408D1A8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公共</w:t>
            </w:r>
          </w:p>
          <w:p w14:paraId="215FE064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区域</w:t>
            </w:r>
          </w:p>
        </w:tc>
        <w:tc>
          <w:tcPr>
            <w:tcW w:w="1800" w:type="dxa"/>
            <w:vAlign w:val="center"/>
          </w:tcPr>
          <w:p w14:paraId="7630254E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走廊、门厅、楼梯/消防梯地面</w:t>
            </w:r>
          </w:p>
        </w:tc>
        <w:tc>
          <w:tcPr>
            <w:tcW w:w="5940" w:type="dxa"/>
            <w:vAlign w:val="center"/>
          </w:tcPr>
          <w:p w14:paraId="30141E64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每周清扫1次。</w:t>
            </w:r>
          </w:p>
        </w:tc>
      </w:tr>
      <w:tr w:rsidR="002C7987" w:rsidRPr="00090947" w14:paraId="24463710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12D144B1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0144F4AD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楼梯扶手、栏杆</w:t>
            </w:r>
          </w:p>
        </w:tc>
        <w:tc>
          <w:tcPr>
            <w:tcW w:w="5940" w:type="dxa"/>
            <w:vAlign w:val="center"/>
          </w:tcPr>
          <w:p w14:paraId="4D6B3111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不定期擦拭。</w:t>
            </w:r>
          </w:p>
        </w:tc>
      </w:tr>
      <w:tr w:rsidR="002C7987" w:rsidRPr="00090947" w14:paraId="1D33EDEA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34BB369B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0D2AB154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电梯轿厢</w:t>
            </w:r>
          </w:p>
        </w:tc>
        <w:tc>
          <w:tcPr>
            <w:tcW w:w="5940" w:type="dxa"/>
            <w:vAlign w:val="center"/>
          </w:tcPr>
          <w:p w14:paraId="39E18EE6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不定期擦拭。</w:t>
            </w:r>
          </w:p>
        </w:tc>
      </w:tr>
      <w:tr w:rsidR="002C7987" w:rsidRPr="00090947" w14:paraId="31970C42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6C3AF41C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2CB3C8AA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门、窗</w:t>
            </w:r>
          </w:p>
        </w:tc>
        <w:tc>
          <w:tcPr>
            <w:tcW w:w="5940" w:type="dxa"/>
            <w:vAlign w:val="center"/>
          </w:tcPr>
          <w:p w14:paraId="0825EA38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每年擦拭3次以上。</w:t>
            </w:r>
          </w:p>
        </w:tc>
      </w:tr>
      <w:tr w:rsidR="002C7987" w:rsidRPr="00090947" w14:paraId="0B9B9B5C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0ABE165F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396CFE8C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灭/防火设施</w:t>
            </w:r>
          </w:p>
        </w:tc>
        <w:tc>
          <w:tcPr>
            <w:tcW w:w="5940" w:type="dxa"/>
            <w:vAlign w:val="center"/>
          </w:tcPr>
          <w:p w14:paraId="256E1801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不定期擦拭。</w:t>
            </w:r>
          </w:p>
        </w:tc>
      </w:tr>
      <w:tr w:rsidR="002C7987" w:rsidRPr="00090947" w14:paraId="4A2EB816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6BA3C65A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04FD51CD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天花板、公共灯具</w:t>
            </w:r>
          </w:p>
        </w:tc>
        <w:tc>
          <w:tcPr>
            <w:tcW w:w="5940" w:type="dxa"/>
            <w:vAlign w:val="center"/>
          </w:tcPr>
          <w:p w14:paraId="0537D68E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不定期除尘和擦拭。</w:t>
            </w:r>
          </w:p>
        </w:tc>
      </w:tr>
      <w:tr w:rsidR="002C7987" w:rsidRPr="00090947" w14:paraId="50C3E4F6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7D590E2A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5C8149DB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平台、屋顶</w:t>
            </w:r>
          </w:p>
        </w:tc>
        <w:tc>
          <w:tcPr>
            <w:tcW w:w="5940" w:type="dxa"/>
            <w:vAlign w:val="center"/>
          </w:tcPr>
          <w:p w14:paraId="66FB4646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无明显垃圾堆积。</w:t>
            </w:r>
          </w:p>
        </w:tc>
      </w:tr>
      <w:tr w:rsidR="002C7987" w:rsidRPr="00090947" w14:paraId="775BDD51" w14:textId="77777777">
        <w:trPr>
          <w:trHeight w:val="505"/>
        </w:trPr>
        <w:tc>
          <w:tcPr>
            <w:tcW w:w="870" w:type="dxa"/>
            <w:vMerge w:val="restart"/>
            <w:vAlign w:val="center"/>
          </w:tcPr>
          <w:p w14:paraId="0633A30A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楼外</w:t>
            </w:r>
          </w:p>
          <w:p w14:paraId="060258CE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公共</w:t>
            </w:r>
          </w:p>
          <w:p w14:paraId="231583B8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区域</w:t>
            </w:r>
          </w:p>
        </w:tc>
        <w:tc>
          <w:tcPr>
            <w:tcW w:w="1800" w:type="dxa"/>
            <w:vAlign w:val="center"/>
          </w:tcPr>
          <w:p w14:paraId="0B6AFC1E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道路地面</w:t>
            </w:r>
          </w:p>
        </w:tc>
        <w:tc>
          <w:tcPr>
            <w:tcW w:w="5940" w:type="dxa"/>
            <w:vAlign w:val="center"/>
          </w:tcPr>
          <w:p w14:paraId="2256CF4F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每日清扫1次。</w:t>
            </w:r>
          </w:p>
        </w:tc>
      </w:tr>
      <w:tr w:rsidR="002C7987" w:rsidRPr="00090947" w14:paraId="79462E9F" w14:textId="77777777">
        <w:trPr>
          <w:trHeight w:val="662"/>
        </w:trPr>
        <w:tc>
          <w:tcPr>
            <w:tcW w:w="870" w:type="dxa"/>
            <w:vMerge/>
            <w:vAlign w:val="center"/>
          </w:tcPr>
          <w:p w14:paraId="1A46618B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1918C161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绿化带/区域</w:t>
            </w:r>
          </w:p>
        </w:tc>
        <w:tc>
          <w:tcPr>
            <w:tcW w:w="5940" w:type="dxa"/>
            <w:vAlign w:val="center"/>
          </w:tcPr>
          <w:p w14:paraId="65BF5C56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无明显垃圾堆积。</w:t>
            </w:r>
          </w:p>
        </w:tc>
      </w:tr>
      <w:tr w:rsidR="002C7987" w:rsidRPr="00090947" w14:paraId="6CC18D25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147792BC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4A44EB45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停车场及车库</w:t>
            </w:r>
          </w:p>
        </w:tc>
        <w:tc>
          <w:tcPr>
            <w:tcW w:w="5940" w:type="dxa"/>
            <w:vAlign w:val="center"/>
          </w:tcPr>
          <w:p w14:paraId="5102A004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地面无明显杂物、垃圾。</w:t>
            </w:r>
          </w:p>
        </w:tc>
      </w:tr>
      <w:tr w:rsidR="002C7987" w:rsidRPr="00090947" w14:paraId="43FBBFAC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5850C086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2CF6A6BA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健身、休闲设施</w:t>
            </w:r>
          </w:p>
        </w:tc>
        <w:tc>
          <w:tcPr>
            <w:tcW w:w="5940" w:type="dxa"/>
            <w:vAlign w:val="center"/>
          </w:tcPr>
          <w:p w14:paraId="0D670371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表面无蜘蛛网、无严重积灰。</w:t>
            </w:r>
          </w:p>
        </w:tc>
      </w:tr>
      <w:tr w:rsidR="002C7987" w:rsidRPr="00090947" w14:paraId="24611352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2BF4F71D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6FB8CDE7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水池/水景</w:t>
            </w:r>
          </w:p>
        </w:tc>
        <w:tc>
          <w:tcPr>
            <w:tcW w:w="5940" w:type="dxa"/>
            <w:vAlign w:val="center"/>
          </w:tcPr>
          <w:p w14:paraId="1FC003DE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水面无漂浮物。</w:t>
            </w:r>
          </w:p>
        </w:tc>
      </w:tr>
      <w:tr w:rsidR="002C7987" w:rsidRPr="00090947" w14:paraId="47D6A47D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3B2F090E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167B36E1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公共标识标牌</w:t>
            </w:r>
          </w:p>
        </w:tc>
        <w:tc>
          <w:tcPr>
            <w:tcW w:w="5940" w:type="dxa"/>
            <w:vAlign w:val="center"/>
          </w:tcPr>
          <w:p w14:paraId="0FF51295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表面干净、整洁无乱涂写。</w:t>
            </w:r>
          </w:p>
        </w:tc>
      </w:tr>
      <w:tr w:rsidR="002C7987" w:rsidRPr="00090947" w14:paraId="2A4A8C3B" w14:textId="77777777">
        <w:trPr>
          <w:trHeight w:val="505"/>
        </w:trPr>
        <w:tc>
          <w:tcPr>
            <w:tcW w:w="870" w:type="dxa"/>
            <w:vMerge w:val="restart"/>
            <w:vAlign w:val="center"/>
          </w:tcPr>
          <w:p w14:paraId="10711865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其他</w:t>
            </w:r>
          </w:p>
        </w:tc>
        <w:tc>
          <w:tcPr>
            <w:tcW w:w="1800" w:type="dxa"/>
            <w:vAlign w:val="center"/>
          </w:tcPr>
          <w:p w14:paraId="5DC18B05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垃圾箱/桶</w:t>
            </w:r>
          </w:p>
        </w:tc>
        <w:tc>
          <w:tcPr>
            <w:tcW w:w="5940" w:type="dxa"/>
            <w:vAlign w:val="center"/>
          </w:tcPr>
          <w:p w14:paraId="64FF1EB9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按要求配置分类垃圾箱/桶。</w:t>
            </w:r>
          </w:p>
        </w:tc>
      </w:tr>
      <w:tr w:rsidR="002C7987" w:rsidRPr="00090947" w14:paraId="6D9DBD3C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08F271ED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5809574E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垃圾收集与清运</w:t>
            </w:r>
          </w:p>
        </w:tc>
        <w:tc>
          <w:tcPr>
            <w:tcW w:w="5940" w:type="dxa"/>
            <w:vAlign w:val="center"/>
          </w:tcPr>
          <w:p w14:paraId="79672CBD" w14:textId="77777777" w:rsidR="002C7987" w:rsidRPr="00090947" w:rsidRDefault="00000000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居民自行投放至小区分类生活垃圾收集点，分类生活垃圾收集点每天开放不少于4小时，清运不少于1次。</w:t>
            </w:r>
          </w:p>
          <w:p w14:paraId="062C53F6" w14:textId="77777777" w:rsidR="002C7987" w:rsidRPr="00090947" w:rsidRDefault="00000000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建筑装修垃圾应定点有序堆放。</w:t>
            </w:r>
          </w:p>
        </w:tc>
      </w:tr>
      <w:tr w:rsidR="002C7987" w:rsidRPr="00090947" w14:paraId="73D8B463" w14:textId="77777777">
        <w:trPr>
          <w:trHeight w:val="505"/>
        </w:trPr>
        <w:tc>
          <w:tcPr>
            <w:tcW w:w="870" w:type="dxa"/>
            <w:vMerge/>
            <w:vAlign w:val="center"/>
          </w:tcPr>
          <w:p w14:paraId="5771A1D4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00" w:type="dxa"/>
            <w:vAlign w:val="center"/>
          </w:tcPr>
          <w:p w14:paraId="3D5A25BF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消毒灭杀</w:t>
            </w:r>
          </w:p>
        </w:tc>
        <w:tc>
          <w:tcPr>
            <w:tcW w:w="5940" w:type="dxa"/>
            <w:vAlign w:val="center"/>
          </w:tcPr>
          <w:p w14:paraId="4666E129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定期对垃圾箱/桶、垃圾房、污雨水井、化粪池、绿地、设备房、楼道、停车场及配套设施等实施消杀灭害服务，做好白蚁防治工作。</w:t>
            </w:r>
          </w:p>
        </w:tc>
      </w:tr>
      <w:tr w:rsidR="002C7987" w:rsidRPr="00090947" w14:paraId="34D11267" w14:textId="77777777">
        <w:trPr>
          <w:trHeight w:val="505"/>
        </w:trPr>
        <w:tc>
          <w:tcPr>
            <w:tcW w:w="2670" w:type="dxa"/>
            <w:gridSpan w:val="2"/>
            <w:vAlign w:val="center"/>
          </w:tcPr>
          <w:p w14:paraId="5B8D39A4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外墙（幕墙）</w:t>
            </w:r>
          </w:p>
        </w:tc>
        <w:tc>
          <w:tcPr>
            <w:tcW w:w="5940" w:type="dxa"/>
            <w:vAlign w:val="center"/>
          </w:tcPr>
          <w:p w14:paraId="53E93633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根据合同约定，对外墙面/外幕墙定期清洗或粉刷，保持整洁和完好。</w:t>
            </w:r>
          </w:p>
        </w:tc>
      </w:tr>
      <w:tr w:rsidR="002C7987" w:rsidRPr="00090947" w14:paraId="4F408E78" w14:textId="77777777">
        <w:trPr>
          <w:trHeight w:val="505"/>
        </w:trPr>
        <w:tc>
          <w:tcPr>
            <w:tcW w:w="2670" w:type="dxa"/>
            <w:gridSpan w:val="2"/>
            <w:vAlign w:val="center"/>
          </w:tcPr>
          <w:p w14:paraId="53BBC505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石材养护</w:t>
            </w:r>
          </w:p>
        </w:tc>
        <w:tc>
          <w:tcPr>
            <w:tcW w:w="5940" w:type="dxa"/>
            <w:vAlign w:val="center"/>
          </w:tcPr>
          <w:p w14:paraId="65823538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花岗岩、大理石地面定期进行保养，保持地面材质原貌。</w:t>
            </w:r>
          </w:p>
        </w:tc>
      </w:tr>
    </w:tbl>
    <w:p w14:paraId="7AA6655C" w14:textId="77777777" w:rsidR="002C7987" w:rsidRPr="00090947" w:rsidRDefault="00000000">
      <w:pPr>
        <w:spacing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3、公共区域绿护日常养护服务</w:t>
      </w:r>
    </w:p>
    <w:tbl>
      <w:tblPr>
        <w:tblW w:w="86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6574"/>
      </w:tblGrid>
      <w:tr w:rsidR="002C7987" w:rsidRPr="00090947" w14:paraId="74B68C36" w14:textId="77777777">
        <w:trPr>
          <w:trHeight w:val="662"/>
        </w:trPr>
        <w:tc>
          <w:tcPr>
            <w:tcW w:w="2036" w:type="dxa"/>
            <w:vAlign w:val="center"/>
          </w:tcPr>
          <w:p w14:paraId="5C8B7D78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项目</w:t>
            </w:r>
          </w:p>
        </w:tc>
        <w:tc>
          <w:tcPr>
            <w:tcW w:w="6574" w:type="dxa"/>
            <w:vAlign w:val="center"/>
          </w:tcPr>
          <w:p w14:paraId="6E5958F4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服务要求</w:t>
            </w:r>
          </w:p>
        </w:tc>
      </w:tr>
      <w:tr w:rsidR="002C7987" w:rsidRPr="00090947" w14:paraId="39F534B0" w14:textId="77777777">
        <w:trPr>
          <w:trHeight w:val="926"/>
        </w:trPr>
        <w:tc>
          <w:tcPr>
            <w:tcW w:w="2036" w:type="dxa"/>
            <w:vAlign w:val="center"/>
          </w:tcPr>
          <w:p w14:paraId="1A2DF253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管理要求</w:t>
            </w:r>
          </w:p>
        </w:tc>
        <w:tc>
          <w:tcPr>
            <w:tcW w:w="6574" w:type="dxa"/>
            <w:vAlign w:val="center"/>
          </w:tcPr>
          <w:p w14:paraId="6FB6139F" w14:textId="77777777" w:rsidR="002C7987" w:rsidRPr="00090947" w:rsidRDefault="00000000">
            <w:pPr>
              <w:numPr>
                <w:ilvl w:val="0"/>
                <w:numId w:val="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具有相应的绿化管理措施、养护计划及各类巡査台账记录。</w:t>
            </w:r>
          </w:p>
          <w:p w14:paraId="371BA0D1" w14:textId="77777777" w:rsidR="002C7987" w:rsidRPr="00090947" w:rsidRDefault="00000000">
            <w:pPr>
              <w:numPr>
                <w:ilvl w:val="0"/>
                <w:numId w:val="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绿化管理人员上岗时应着统一工作服并佩戴胸卡（胸牌）。</w:t>
            </w:r>
          </w:p>
        </w:tc>
      </w:tr>
      <w:tr w:rsidR="002C7987" w:rsidRPr="00090947" w14:paraId="45E457FA" w14:textId="77777777">
        <w:trPr>
          <w:trHeight w:val="539"/>
        </w:trPr>
        <w:tc>
          <w:tcPr>
            <w:tcW w:w="2036" w:type="dxa"/>
            <w:vAlign w:val="center"/>
          </w:tcPr>
          <w:p w14:paraId="0EF317B6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lastRenderedPageBreak/>
              <w:t>基本服务</w:t>
            </w:r>
          </w:p>
        </w:tc>
        <w:tc>
          <w:tcPr>
            <w:tcW w:w="6574" w:type="dxa"/>
            <w:vAlign w:val="center"/>
          </w:tcPr>
          <w:p w14:paraId="1EE15771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及时灌溉，按时修剪，清除杂草，防治虫害。</w:t>
            </w:r>
          </w:p>
        </w:tc>
      </w:tr>
      <w:tr w:rsidR="002C7987" w:rsidRPr="00090947" w14:paraId="1A337ED1" w14:textId="77777777">
        <w:trPr>
          <w:trHeight w:val="539"/>
        </w:trPr>
        <w:tc>
          <w:tcPr>
            <w:tcW w:w="2036" w:type="dxa"/>
            <w:vAlign w:val="center"/>
          </w:tcPr>
          <w:p w14:paraId="640FE810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集中绿化/绿地</w:t>
            </w:r>
          </w:p>
        </w:tc>
        <w:tc>
          <w:tcPr>
            <w:tcW w:w="6574" w:type="dxa"/>
            <w:vAlign w:val="center"/>
          </w:tcPr>
          <w:p w14:paraId="51468A46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绿化以草坪和灌木为主。</w:t>
            </w:r>
          </w:p>
        </w:tc>
      </w:tr>
      <w:tr w:rsidR="002C7987" w:rsidRPr="00090947" w14:paraId="33DAB0F4" w14:textId="77777777">
        <w:trPr>
          <w:trHeight w:val="505"/>
        </w:trPr>
        <w:tc>
          <w:tcPr>
            <w:tcW w:w="2036" w:type="dxa"/>
            <w:vAlign w:val="center"/>
          </w:tcPr>
          <w:p w14:paraId="4494D42B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草坪养护</w:t>
            </w:r>
          </w:p>
        </w:tc>
        <w:tc>
          <w:tcPr>
            <w:tcW w:w="6574" w:type="dxa"/>
            <w:vAlign w:val="center"/>
          </w:tcPr>
          <w:p w14:paraId="1C9C50F6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不定期养护和修翦。</w:t>
            </w:r>
          </w:p>
        </w:tc>
      </w:tr>
      <w:tr w:rsidR="002C7987" w:rsidRPr="00090947" w14:paraId="1E3A7B6B" w14:textId="77777777">
        <w:trPr>
          <w:trHeight w:val="505"/>
        </w:trPr>
        <w:tc>
          <w:tcPr>
            <w:tcW w:w="2036" w:type="dxa"/>
            <w:vAlign w:val="center"/>
          </w:tcPr>
          <w:p w14:paraId="67C35455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乔灌木养护</w:t>
            </w:r>
          </w:p>
        </w:tc>
        <w:tc>
          <w:tcPr>
            <w:tcW w:w="6574" w:type="dxa"/>
            <w:vAlign w:val="center"/>
          </w:tcPr>
          <w:p w14:paraId="4B873CF6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生长健壮，无死树、无缺株、无明显枯枝。</w:t>
            </w:r>
          </w:p>
        </w:tc>
      </w:tr>
      <w:tr w:rsidR="002C7987" w:rsidRPr="00090947" w14:paraId="6D819E8C" w14:textId="77777777">
        <w:trPr>
          <w:trHeight w:val="539"/>
        </w:trPr>
        <w:tc>
          <w:tcPr>
            <w:tcW w:w="2036" w:type="dxa"/>
            <w:vAlign w:val="center"/>
          </w:tcPr>
          <w:p w14:paraId="449D6760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花坛、花境养护</w:t>
            </w:r>
          </w:p>
        </w:tc>
        <w:tc>
          <w:tcPr>
            <w:tcW w:w="6574" w:type="dxa"/>
            <w:vAlign w:val="center"/>
          </w:tcPr>
          <w:p w14:paraId="6593ADDB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保持花卉生长良好。</w:t>
            </w:r>
          </w:p>
        </w:tc>
      </w:tr>
      <w:tr w:rsidR="002C7987" w:rsidRPr="00090947" w14:paraId="1042B83B" w14:textId="77777777">
        <w:trPr>
          <w:trHeight w:val="539"/>
        </w:trPr>
        <w:tc>
          <w:tcPr>
            <w:tcW w:w="2036" w:type="dxa"/>
            <w:vAlign w:val="center"/>
          </w:tcPr>
          <w:p w14:paraId="20AC4198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绿化标识标牌</w:t>
            </w:r>
          </w:p>
        </w:tc>
        <w:tc>
          <w:tcPr>
            <w:tcW w:w="6574" w:type="dxa"/>
            <w:vAlign w:val="center"/>
          </w:tcPr>
          <w:p w14:paraId="0B5D2AE1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设置宣传标语及禁止性行为告知。</w:t>
            </w:r>
          </w:p>
        </w:tc>
      </w:tr>
      <w:tr w:rsidR="002C7987" w:rsidRPr="00090947" w14:paraId="7BF4A37A" w14:textId="77777777">
        <w:trPr>
          <w:trHeight w:val="911"/>
        </w:trPr>
        <w:tc>
          <w:tcPr>
            <w:tcW w:w="2036" w:type="dxa"/>
            <w:vAlign w:val="center"/>
          </w:tcPr>
          <w:p w14:paraId="6AA275A4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室内绿化植物盆栽、养护</w:t>
            </w:r>
          </w:p>
        </w:tc>
        <w:tc>
          <w:tcPr>
            <w:tcW w:w="6574" w:type="dxa"/>
            <w:vAlign w:val="center"/>
          </w:tcPr>
          <w:p w14:paraId="7587F5FB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根据合同约定进行摆放。</w:t>
            </w:r>
          </w:p>
        </w:tc>
      </w:tr>
      <w:tr w:rsidR="002C7987" w:rsidRPr="00090947" w14:paraId="5BD94328" w14:textId="77777777">
        <w:trPr>
          <w:trHeight w:val="539"/>
        </w:trPr>
        <w:tc>
          <w:tcPr>
            <w:tcW w:w="2036" w:type="dxa"/>
            <w:vAlign w:val="center"/>
          </w:tcPr>
          <w:p w14:paraId="733084EA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重点树木养护</w:t>
            </w:r>
          </w:p>
        </w:tc>
        <w:tc>
          <w:tcPr>
            <w:tcW w:w="6574" w:type="dxa"/>
            <w:vAlign w:val="center"/>
          </w:tcPr>
          <w:p w14:paraId="2768001E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应符合国家的相关要求。</w:t>
            </w:r>
          </w:p>
        </w:tc>
      </w:tr>
    </w:tbl>
    <w:p w14:paraId="38F24194" w14:textId="77777777" w:rsidR="002C7987" w:rsidRPr="00090947" w:rsidRDefault="00000000">
      <w:pPr>
        <w:spacing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4、公共区域秩序维护服务</w:t>
      </w:r>
    </w:p>
    <w:tbl>
      <w:tblPr>
        <w:tblW w:w="861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215"/>
        <w:gridCol w:w="6735"/>
      </w:tblGrid>
      <w:tr w:rsidR="002C7987" w:rsidRPr="00090947" w14:paraId="48A781BA" w14:textId="77777777">
        <w:trPr>
          <w:trHeight w:val="478"/>
        </w:trPr>
        <w:tc>
          <w:tcPr>
            <w:tcW w:w="1875" w:type="dxa"/>
            <w:gridSpan w:val="2"/>
            <w:vAlign w:val="center"/>
          </w:tcPr>
          <w:p w14:paraId="40CAA1C2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内容</w:t>
            </w:r>
          </w:p>
        </w:tc>
        <w:tc>
          <w:tcPr>
            <w:tcW w:w="6735" w:type="dxa"/>
            <w:vAlign w:val="center"/>
          </w:tcPr>
          <w:p w14:paraId="38AC64E5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服务要求</w:t>
            </w:r>
          </w:p>
        </w:tc>
      </w:tr>
      <w:tr w:rsidR="002C7987" w:rsidRPr="00090947" w14:paraId="5A15624B" w14:textId="77777777">
        <w:trPr>
          <w:trHeight w:val="505"/>
        </w:trPr>
        <w:tc>
          <w:tcPr>
            <w:tcW w:w="660" w:type="dxa"/>
            <w:vMerge w:val="restart"/>
            <w:vAlign w:val="center"/>
          </w:tcPr>
          <w:p w14:paraId="5D28A2EC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基本要求</w:t>
            </w:r>
          </w:p>
        </w:tc>
        <w:tc>
          <w:tcPr>
            <w:tcW w:w="1215" w:type="dxa"/>
            <w:vAlign w:val="center"/>
          </w:tcPr>
          <w:p w14:paraId="7AFF1637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人员要求</w:t>
            </w:r>
          </w:p>
        </w:tc>
        <w:tc>
          <w:tcPr>
            <w:tcW w:w="6735" w:type="dxa"/>
            <w:vAlign w:val="center"/>
          </w:tcPr>
          <w:p w14:paraId="27043E0F" w14:textId="77777777" w:rsidR="002C7987" w:rsidRPr="00090947" w:rsidRDefault="00000000">
            <w:pPr>
              <w:numPr>
                <w:ilvl w:val="0"/>
                <w:numId w:val="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应配备秩序维护人员或专职安保人员负责住宅物业公共秩序的维护。</w:t>
            </w:r>
          </w:p>
          <w:p w14:paraId="68CD8583" w14:textId="77777777" w:rsidR="002C7987" w:rsidRPr="00090947" w:rsidRDefault="00000000">
            <w:pPr>
              <w:numPr>
                <w:ilvl w:val="0"/>
                <w:numId w:val="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年龄不高于65岁。</w:t>
            </w:r>
          </w:p>
          <w:p w14:paraId="2F87D80B" w14:textId="77777777" w:rsidR="002C7987" w:rsidRPr="00090947" w:rsidRDefault="00000000">
            <w:pPr>
              <w:numPr>
                <w:ilvl w:val="0"/>
                <w:numId w:val="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专职安保人员应取得公安局颁发的保安员证。</w:t>
            </w:r>
          </w:p>
          <w:p w14:paraId="0977F597" w14:textId="77777777" w:rsidR="002C7987" w:rsidRPr="00090947" w:rsidRDefault="00000000">
            <w:pPr>
              <w:numPr>
                <w:ilvl w:val="0"/>
                <w:numId w:val="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自动消防系统操作人员应取得国家认可的职业资格证书，持证上岗。</w:t>
            </w:r>
          </w:p>
        </w:tc>
      </w:tr>
      <w:tr w:rsidR="002C7987" w:rsidRPr="00090947" w14:paraId="2AA3568D" w14:textId="77777777">
        <w:trPr>
          <w:trHeight w:val="505"/>
        </w:trPr>
        <w:tc>
          <w:tcPr>
            <w:tcW w:w="660" w:type="dxa"/>
            <w:vMerge/>
            <w:vAlign w:val="center"/>
          </w:tcPr>
          <w:p w14:paraId="0168B92E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15" w:type="dxa"/>
            <w:vAlign w:val="center"/>
          </w:tcPr>
          <w:p w14:paraId="2994DCB3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管理要求</w:t>
            </w:r>
          </w:p>
        </w:tc>
        <w:tc>
          <w:tcPr>
            <w:tcW w:w="6735" w:type="dxa"/>
            <w:vAlign w:val="center"/>
          </w:tcPr>
          <w:p w14:paraId="4EE38157" w14:textId="77777777" w:rsidR="002C7987" w:rsidRPr="00090947" w:rsidRDefault="00000000">
            <w:pPr>
              <w:numPr>
                <w:ilvl w:val="0"/>
                <w:numId w:val="1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具有公共秩序维护措施及各类台账记录。</w:t>
            </w:r>
          </w:p>
          <w:p w14:paraId="08E5C26F" w14:textId="77777777" w:rsidR="002C7987" w:rsidRPr="00090947" w:rsidRDefault="00000000">
            <w:pPr>
              <w:numPr>
                <w:ilvl w:val="0"/>
                <w:numId w:val="1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秩序维护人员或专职安保人员上岗时应着统一工作服并佩戴胸卡（胸牌）。</w:t>
            </w:r>
          </w:p>
          <w:p w14:paraId="7160D39E" w14:textId="77777777" w:rsidR="002C7987" w:rsidRPr="00090947" w:rsidRDefault="00000000">
            <w:pPr>
              <w:numPr>
                <w:ilvl w:val="0"/>
                <w:numId w:val="1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能正确使用消防器材。</w:t>
            </w:r>
          </w:p>
        </w:tc>
      </w:tr>
      <w:tr w:rsidR="002C7987" w:rsidRPr="00090947" w14:paraId="7F0CF1F2" w14:textId="77777777">
        <w:trPr>
          <w:trHeight w:val="539"/>
        </w:trPr>
        <w:tc>
          <w:tcPr>
            <w:tcW w:w="1875" w:type="dxa"/>
            <w:gridSpan w:val="2"/>
            <w:vAlign w:val="center"/>
          </w:tcPr>
          <w:p w14:paraId="573C2654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出入管理</w:t>
            </w:r>
          </w:p>
        </w:tc>
        <w:tc>
          <w:tcPr>
            <w:tcW w:w="6735" w:type="dxa"/>
            <w:vAlign w:val="center"/>
          </w:tcPr>
          <w:p w14:paraId="39974CD1" w14:textId="77777777" w:rsidR="002C7987" w:rsidRPr="00090947" w:rsidRDefault="00000000">
            <w:pPr>
              <w:numPr>
                <w:ilvl w:val="0"/>
                <w:numId w:val="1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非封闭式小区或非独立封闭式的小区，可以不设立专职门岗。</w:t>
            </w:r>
          </w:p>
          <w:p w14:paraId="7C6AC1C4" w14:textId="77777777" w:rsidR="002C7987" w:rsidRPr="00090947" w:rsidRDefault="00000000">
            <w:pPr>
              <w:numPr>
                <w:ilvl w:val="0"/>
                <w:numId w:val="1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独立封闭式小区，主出入口应24小时开放、设立专职门岗。</w:t>
            </w:r>
          </w:p>
          <w:p w14:paraId="26988639" w14:textId="77777777" w:rsidR="002C7987" w:rsidRPr="00090947" w:rsidRDefault="00000000">
            <w:pPr>
              <w:numPr>
                <w:ilvl w:val="0"/>
                <w:numId w:val="1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对住宅物业的人员、车辆进出实施有序管理,保持出入口环境整洁、畅通有序。</w:t>
            </w:r>
          </w:p>
          <w:p w14:paraId="446202A9" w14:textId="77777777" w:rsidR="002C7987" w:rsidRPr="00090947" w:rsidRDefault="00000000">
            <w:pPr>
              <w:numPr>
                <w:ilvl w:val="0"/>
                <w:numId w:val="1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封闭管理的住宅物业，应做好外来车辆逬出的登记工作。阻止商贩及拾荒、乞讨人员随意进出住宅物业,并对大件物品进出小区进行记录。</w:t>
            </w:r>
          </w:p>
        </w:tc>
      </w:tr>
      <w:tr w:rsidR="002C7987" w:rsidRPr="00090947" w14:paraId="3182843D" w14:textId="77777777">
        <w:trPr>
          <w:trHeight w:val="539"/>
        </w:trPr>
        <w:tc>
          <w:tcPr>
            <w:tcW w:w="1875" w:type="dxa"/>
            <w:gridSpan w:val="2"/>
            <w:vAlign w:val="center"/>
          </w:tcPr>
          <w:p w14:paraId="2EAAC7FA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技防</w:t>
            </w:r>
          </w:p>
        </w:tc>
        <w:tc>
          <w:tcPr>
            <w:tcW w:w="6735" w:type="dxa"/>
            <w:vAlign w:val="center"/>
          </w:tcPr>
          <w:p w14:paraId="68C68D6C" w14:textId="77777777" w:rsidR="002C7987" w:rsidRPr="00090947" w:rsidRDefault="00000000">
            <w:pPr>
              <w:numPr>
                <w:ilvl w:val="0"/>
                <w:numId w:val="1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住宅物业内设有安防监控等技防设备的，应保持设备24小时运行。</w:t>
            </w:r>
          </w:p>
          <w:p w14:paraId="242C4CA4" w14:textId="77777777" w:rsidR="002C7987" w:rsidRPr="00090947" w:rsidRDefault="00000000">
            <w:pPr>
              <w:numPr>
                <w:ilvl w:val="0"/>
                <w:numId w:val="1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发现异常情况，及时通知相关人员至现场处置。</w:t>
            </w:r>
          </w:p>
          <w:p w14:paraId="5284F257" w14:textId="77777777" w:rsidR="002C7987" w:rsidRPr="00090947" w:rsidRDefault="00000000">
            <w:pPr>
              <w:numPr>
                <w:ilvl w:val="0"/>
                <w:numId w:val="1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监控影像资料、报警记录应出至少留存30日备查，不得删改或扩散。</w:t>
            </w:r>
          </w:p>
          <w:p w14:paraId="5151C760" w14:textId="77777777" w:rsidR="002C7987" w:rsidRPr="00090947" w:rsidRDefault="00000000">
            <w:pPr>
              <w:numPr>
                <w:ilvl w:val="0"/>
                <w:numId w:val="1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制定并实施应对突发事件的应急预案。</w:t>
            </w:r>
          </w:p>
          <w:p w14:paraId="495A8A90" w14:textId="77777777" w:rsidR="002C7987" w:rsidRPr="00090947" w:rsidRDefault="00000000">
            <w:pPr>
              <w:numPr>
                <w:ilvl w:val="0"/>
                <w:numId w:val="1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有基本的监控设施。</w:t>
            </w:r>
          </w:p>
        </w:tc>
      </w:tr>
      <w:tr w:rsidR="002C7987" w:rsidRPr="00090947" w14:paraId="5BA632A3" w14:textId="77777777">
        <w:tc>
          <w:tcPr>
            <w:tcW w:w="1875" w:type="dxa"/>
            <w:gridSpan w:val="2"/>
            <w:vAlign w:val="center"/>
          </w:tcPr>
          <w:p w14:paraId="7717EE66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安全巡视</w:t>
            </w:r>
          </w:p>
        </w:tc>
        <w:tc>
          <w:tcPr>
            <w:tcW w:w="6735" w:type="dxa"/>
            <w:vAlign w:val="center"/>
          </w:tcPr>
          <w:p w14:paraId="6C21C1E1" w14:textId="77777777" w:rsidR="002C7987" w:rsidRPr="00090947" w:rsidRDefault="00000000">
            <w:pPr>
              <w:numPr>
                <w:ilvl w:val="0"/>
                <w:numId w:val="1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不定时在管理区域内巡逻，每天巡逻不少于1次。</w:t>
            </w:r>
          </w:p>
          <w:p w14:paraId="6617B445" w14:textId="77777777" w:rsidR="002C7987" w:rsidRPr="00090947" w:rsidRDefault="00000000">
            <w:pPr>
              <w:numPr>
                <w:ilvl w:val="0"/>
                <w:numId w:val="1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lastRenderedPageBreak/>
              <w:t>及时发现和快速处置住宅物业公共秩序维护管理中的问题。</w:t>
            </w:r>
          </w:p>
          <w:p w14:paraId="366BABAF" w14:textId="77777777" w:rsidR="002C7987" w:rsidRPr="00090947" w:rsidRDefault="00000000">
            <w:pPr>
              <w:numPr>
                <w:ilvl w:val="0"/>
                <w:numId w:val="1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遇到突发事件时，应釆取必要的措施并及时报告主管部门和相关部门。</w:t>
            </w:r>
          </w:p>
        </w:tc>
      </w:tr>
      <w:tr w:rsidR="002C7987" w:rsidRPr="00090947" w14:paraId="78AB71D9" w14:textId="77777777">
        <w:tc>
          <w:tcPr>
            <w:tcW w:w="1875" w:type="dxa"/>
            <w:gridSpan w:val="2"/>
            <w:vAlign w:val="center"/>
          </w:tcPr>
          <w:p w14:paraId="11F17DCB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lastRenderedPageBreak/>
              <w:t>车辆停放管理</w:t>
            </w:r>
          </w:p>
        </w:tc>
        <w:tc>
          <w:tcPr>
            <w:tcW w:w="6735" w:type="dxa"/>
            <w:vAlign w:val="center"/>
          </w:tcPr>
          <w:p w14:paraId="7873A1C5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/>
              </w:rPr>
              <w:t>1．</w:t>
            </w:r>
            <w:r w:rsidRPr="00090947">
              <w:rPr>
                <w:rFonts w:ascii="仿宋_GB2312" w:eastAsia="仿宋_GB2312" w:hAnsi="仿宋_GB2312" w:cs="仿宋_GB2312" w:hint="eastAsia"/>
              </w:rPr>
              <w:t>制定住宅物业的车辆管理方案，明确临时停车规定、停车场管理制度及使用守则、货运车辆进出规定、收费标准等。</w:t>
            </w:r>
          </w:p>
          <w:p w14:paraId="0711F848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/>
              </w:rPr>
              <w:t>2．</w:t>
            </w:r>
            <w:r w:rsidRPr="00090947">
              <w:rPr>
                <w:rFonts w:ascii="仿宋_GB2312" w:eastAsia="仿宋_GB2312" w:hAnsi="仿宋_GB2312" w:cs="仿宋_GB2312" w:hint="eastAsia"/>
              </w:rPr>
              <w:t>地面、立面应设置必要的导向标志、限速标志、限高标志等。</w:t>
            </w:r>
          </w:p>
          <w:p w14:paraId="576EA36B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/>
              </w:rPr>
              <w:t>3．</w:t>
            </w:r>
            <w:r w:rsidRPr="00090947">
              <w:rPr>
                <w:rFonts w:ascii="仿宋_GB2312" w:eastAsia="仿宋_GB2312" w:hAnsi="仿宋_GB2312" w:cs="仿宋_GB2312" w:hint="eastAsia"/>
              </w:rPr>
              <w:t>维护道路和场地使用的正常秩序，保持消防通道畅通。</w:t>
            </w:r>
          </w:p>
          <w:p w14:paraId="4A8021BA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/>
              </w:rPr>
              <w:t>4．</w:t>
            </w:r>
            <w:r w:rsidRPr="00090947">
              <w:rPr>
                <w:rFonts w:ascii="仿宋_GB2312" w:eastAsia="仿宋_GB2312" w:hAnsi="仿宋_GB2312" w:cs="仿宋_GB2312" w:hint="eastAsia"/>
              </w:rPr>
              <w:t>充电设施的安装和使用,应符合GA1283的要求。</w:t>
            </w:r>
          </w:p>
          <w:p w14:paraId="309ABEF4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/>
              </w:rPr>
              <w:t>5．</w:t>
            </w:r>
            <w:r w:rsidRPr="00090947">
              <w:rPr>
                <w:rFonts w:ascii="仿宋_GB2312" w:eastAsia="仿宋_GB2312" w:hAnsi="仿宋_GB2312" w:cs="仿宋_GB2312" w:hint="eastAsia"/>
              </w:rPr>
              <w:t>停车场（库）内有障碍物遮挡等视线不良的位置，应安装安全反光凸面镜。</w:t>
            </w:r>
          </w:p>
          <w:p w14:paraId="3B9C5D13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/>
              </w:rPr>
              <w:t>6．</w:t>
            </w:r>
            <w:r w:rsidRPr="00090947">
              <w:rPr>
                <w:rFonts w:ascii="仿宋_GB2312" w:eastAsia="仿宋_GB2312" w:hAnsi="仿宋_GB2312" w:cs="仿宋_GB2312" w:hint="eastAsia"/>
              </w:rPr>
              <w:t>车辆停放有指定区域。</w:t>
            </w:r>
          </w:p>
        </w:tc>
      </w:tr>
      <w:tr w:rsidR="002C7987" w:rsidRPr="00090947" w14:paraId="11611827" w14:textId="77777777">
        <w:trPr>
          <w:trHeight w:val="539"/>
        </w:trPr>
        <w:tc>
          <w:tcPr>
            <w:tcW w:w="1875" w:type="dxa"/>
            <w:gridSpan w:val="2"/>
            <w:vAlign w:val="center"/>
          </w:tcPr>
          <w:p w14:paraId="643B8AC4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消防管理</w:t>
            </w:r>
          </w:p>
        </w:tc>
        <w:tc>
          <w:tcPr>
            <w:tcW w:w="6735" w:type="dxa"/>
            <w:vAlign w:val="center"/>
          </w:tcPr>
          <w:p w14:paraId="5B4761A2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1</w:t>
            </w:r>
            <w:r w:rsidRPr="00090947">
              <w:rPr>
                <w:rFonts w:ascii="仿宋_GB2312" w:eastAsia="仿宋_GB2312" w:hAnsi="仿宋_GB2312" w:cs="仿宋_GB2312"/>
              </w:rPr>
              <w:t>．</w:t>
            </w:r>
            <w:r w:rsidRPr="00090947">
              <w:rPr>
                <w:rFonts w:ascii="仿宋_GB2312" w:eastAsia="仿宋_GB2312" w:hAnsi="仿宋_GB2312" w:cs="仿宋_GB2312" w:hint="eastAsia"/>
              </w:rPr>
              <w:t>制定与住宅物业相适应的消防安全管理制度，明确消防安全责任，确定物业服务企业消防安全责任人、消防安全管理人,明确专人维护、管理消防器材。</w:t>
            </w:r>
          </w:p>
          <w:p w14:paraId="5C797B49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2</w:t>
            </w:r>
            <w:r w:rsidRPr="00090947">
              <w:rPr>
                <w:rFonts w:ascii="仿宋_GB2312" w:eastAsia="仿宋_GB2312" w:hAnsi="仿宋_GB2312" w:cs="仿宋_GB2312"/>
              </w:rPr>
              <w:t>．</w:t>
            </w:r>
            <w:r w:rsidRPr="00090947">
              <w:rPr>
                <w:rFonts w:ascii="仿宋_GB2312" w:eastAsia="仿宋_GB2312" w:hAnsi="仿宋_GB2312" w:cs="仿宋_GB2312" w:hint="eastAsia"/>
              </w:rPr>
              <w:t>住宅物业内设有消防控制室的，管理要求应符合GB25506的要求。</w:t>
            </w:r>
          </w:p>
          <w:p w14:paraId="3B7B8DE4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3</w:t>
            </w:r>
            <w:r w:rsidRPr="00090947">
              <w:rPr>
                <w:rFonts w:ascii="仿宋_GB2312" w:eastAsia="仿宋_GB2312" w:hAnsi="仿宋_GB2312" w:cs="仿宋_GB2312"/>
              </w:rPr>
              <w:t>．</w:t>
            </w:r>
            <w:r w:rsidRPr="00090947">
              <w:rPr>
                <w:rFonts w:ascii="仿宋_GB2312" w:eastAsia="仿宋_GB2312" w:hAnsi="仿宋_GB2312" w:cs="仿宋_GB2312" w:hint="eastAsia"/>
              </w:rPr>
              <w:t>消防设施日常维护管理应符合国家的相关要求。</w:t>
            </w:r>
          </w:p>
          <w:p w14:paraId="0DFF2CA9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4</w:t>
            </w:r>
            <w:r w:rsidRPr="00090947">
              <w:rPr>
                <w:rFonts w:ascii="仿宋_GB2312" w:eastAsia="仿宋_GB2312" w:hAnsi="仿宋_GB2312" w:cs="仿宋_GB2312"/>
              </w:rPr>
              <w:t>．</w:t>
            </w:r>
            <w:r w:rsidRPr="00090947">
              <w:rPr>
                <w:rFonts w:ascii="仿宋_GB2312" w:eastAsia="仿宋_GB2312" w:hAnsi="仿宋_GB2312" w:cs="仿宋_GB2312" w:hint="eastAsia"/>
              </w:rPr>
              <w:t>建立消防档案并妥善保存，存档备查。</w:t>
            </w:r>
          </w:p>
        </w:tc>
      </w:tr>
    </w:tbl>
    <w:p w14:paraId="54E851F4" w14:textId="77777777" w:rsidR="002C7987" w:rsidRPr="00090947" w:rsidRDefault="00000000">
      <w:pPr>
        <w:spacing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5、共用部位、共用设备设施日常运行、保养、维修服务</w:t>
      </w:r>
    </w:p>
    <w:tbl>
      <w:tblPr>
        <w:tblW w:w="865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230"/>
        <w:gridCol w:w="6435"/>
      </w:tblGrid>
      <w:tr w:rsidR="002C7987" w:rsidRPr="00090947" w14:paraId="164B9AF6" w14:textId="77777777">
        <w:trPr>
          <w:trHeight w:val="519"/>
        </w:trPr>
        <w:tc>
          <w:tcPr>
            <w:tcW w:w="990" w:type="dxa"/>
            <w:vAlign w:val="center"/>
          </w:tcPr>
          <w:p w14:paraId="6F9CE9E9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项目</w:t>
            </w:r>
          </w:p>
        </w:tc>
        <w:tc>
          <w:tcPr>
            <w:tcW w:w="1230" w:type="dxa"/>
            <w:vAlign w:val="center"/>
          </w:tcPr>
          <w:p w14:paraId="71C67B8A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内容</w:t>
            </w:r>
          </w:p>
        </w:tc>
        <w:tc>
          <w:tcPr>
            <w:tcW w:w="6435" w:type="dxa"/>
            <w:vAlign w:val="center"/>
          </w:tcPr>
          <w:p w14:paraId="667E4C8D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服务要求</w:t>
            </w:r>
          </w:p>
        </w:tc>
      </w:tr>
      <w:tr w:rsidR="002C7987" w:rsidRPr="00090947" w14:paraId="5F91848D" w14:textId="77777777">
        <w:tc>
          <w:tcPr>
            <w:tcW w:w="990" w:type="dxa"/>
            <w:vMerge w:val="restart"/>
            <w:vAlign w:val="center"/>
          </w:tcPr>
          <w:p w14:paraId="6D848BC2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基本</w:t>
            </w:r>
          </w:p>
          <w:p w14:paraId="10F27AC1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要求</w:t>
            </w:r>
          </w:p>
        </w:tc>
        <w:tc>
          <w:tcPr>
            <w:tcW w:w="1230" w:type="dxa"/>
            <w:vAlign w:val="center"/>
          </w:tcPr>
          <w:p w14:paraId="415BF988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人员要求</w:t>
            </w:r>
          </w:p>
        </w:tc>
        <w:tc>
          <w:tcPr>
            <w:tcW w:w="6435" w:type="dxa"/>
            <w:vAlign w:val="center"/>
          </w:tcPr>
          <w:p w14:paraId="0080B1D3" w14:textId="77777777" w:rsidR="002C7987" w:rsidRPr="00090947" w:rsidRDefault="00000000">
            <w:pPr>
              <w:numPr>
                <w:ilvl w:val="0"/>
                <w:numId w:val="1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应配备专职维修服务人员负责住宅物业共用部位、共用设施设备的运行维护。</w:t>
            </w:r>
          </w:p>
          <w:p w14:paraId="64328FD7" w14:textId="77777777" w:rsidR="002C7987" w:rsidRPr="00090947" w:rsidRDefault="00000000">
            <w:pPr>
              <w:numPr>
                <w:ilvl w:val="0"/>
                <w:numId w:val="1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维修服务人员应持有相应的技能证书；涉及特种设备作业的，应具有特种设备操作证，持证上岗。</w:t>
            </w:r>
          </w:p>
          <w:p w14:paraId="02C5210C" w14:textId="77777777" w:rsidR="002C7987" w:rsidRPr="00090947" w:rsidRDefault="00000000">
            <w:pPr>
              <w:numPr>
                <w:ilvl w:val="0"/>
                <w:numId w:val="1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维修服务人员上岗时应着统一工作服并佩戴胸卡（胸牌）。</w:t>
            </w:r>
          </w:p>
        </w:tc>
      </w:tr>
      <w:tr w:rsidR="002C7987" w:rsidRPr="00090947" w14:paraId="508ED5E1" w14:textId="77777777">
        <w:trPr>
          <w:trHeight w:val="505"/>
        </w:trPr>
        <w:tc>
          <w:tcPr>
            <w:tcW w:w="990" w:type="dxa"/>
            <w:vMerge/>
            <w:vAlign w:val="center"/>
          </w:tcPr>
          <w:p w14:paraId="6C970218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783840A3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管理要求</w:t>
            </w:r>
          </w:p>
        </w:tc>
        <w:tc>
          <w:tcPr>
            <w:tcW w:w="6435" w:type="dxa"/>
            <w:vAlign w:val="center"/>
          </w:tcPr>
          <w:p w14:paraId="2114990A" w14:textId="77777777" w:rsidR="002C7987" w:rsidRPr="00090947" w:rsidRDefault="00000000">
            <w:pPr>
              <w:numPr>
                <w:ilvl w:val="0"/>
                <w:numId w:val="1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建立设备设施维护保养年度工作计划、中大修修缮计划等，严格执行各类工作计划内容；</w:t>
            </w:r>
          </w:p>
          <w:p w14:paraId="2E3FD6CC" w14:textId="77777777" w:rsidR="002C7987" w:rsidRPr="00090947" w:rsidRDefault="00000000">
            <w:pPr>
              <w:numPr>
                <w:ilvl w:val="0"/>
                <w:numId w:val="1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完善设备设施技术信息台账、台卡，做好库存管理与清点核盘工作；</w:t>
            </w:r>
          </w:p>
          <w:p w14:paraId="6220127E" w14:textId="77777777" w:rsidR="002C7987" w:rsidRPr="00090947" w:rsidRDefault="00000000">
            <w:pPr>
              <w:numPr>
                <w:ilvl w:val="0"/>
                <w:numId w:val="1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加强生产作业行为的安全管理，采取相应的控制措施;有完备的培训等工作过程记录；</w:t>
            </w:r>
          </w:p>
          <w:p w14:paraId="0372696F" w14:textId="77777777" w:rsidR="002C7987" w:rsidRPr="00090947" w:rsidRDefault="00000000">
            <w:pPr>
              <w:numPr>
                <w:ilvl w:val="0"/>
                <w:numId w:val="1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消防、技防等涉及人身、财产安全以及其他有特定要求的设施设备管理，应委托专业机构进行维修和养护；</w:t>
            </w:r>
          </w:p>
          <w:p w14:paraId="57436BE3" w14:textId="77777777" w:rsidR="002C7987" w:rsidRPr="00090947" w:rsidRDefault="00000000">
            <w:pPr>
              <w:numPr>
                <w:ilvl w:val="0"/>
                <w:numId w:val="1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重大节日前应对设施设备进行安全、功能检查，保证节日期间各项设施设备运行正常。</w:t>
            </w:r>
          </w:p>
        </w:tc>
      </w:tr>
      <w:tr w:rsidR="002C7987" w:rsidRPr="00090947" w14:paraId="37AF17AD" w14:textId="77777777">
        <w:tc>
          <w:tcPr>
            <w:tcW w:w="990" w:type="dxa"/>
            <w:vMerge w:val="restart"/>
            <w:vAlign w:val="center"/>
          </w:tcPr>
          <w:p w14:paraId="12B00098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建筑物</w:t>
            </w:r>
          </w:p>
        </w:tc>
        <w:tc>
          <w:tcPr>
            <w:tcW w:w="1230" w:type="dxa"/>
            <w:vAlign w:val="center"/>
          </w:tcPr>
          <w:p w14:paraId="05137142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房屋基础</w:t>
            </w:r>
          </w:p>
        </w:tc>
        <w:tc>
          <w:tcPr>
            <w:tcW w:w="6435" w:type="dxa"/>
            <w:vAlign w:val="center"/>
          </w:tcPr>
          <w:p w14:paraId="55ECA0A1" w14:textId="77777777" w:rsidR="002C7987" w:rsidRPr="00090947" w:rsidRDefault="00000000">
            <w:pPr>
              <w:numPr>
                <w:ilvl w:val="0"/>
                <w:numId w:val="16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定期做好维护保养工作，按规定做好巡检，记录完整；</w:t>
            </w:r>
          </w:p>
          <w:p w14:paraId="71DB2E68" w14:textId="77777777" w:rsidR="002C7987" w:rsidRPr="00090947" w:rsidRDefault="00000000">
            <w:pPr>
              <w:numPr>
                <w:ilvl w:val="0"/>
                <w:numId w:val="16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主体结构安全，房屋外立面无破损；</w:t>
            </w:r>
          </w:p>
          <w:p w14:paraId="00903788" w14:textId="77777777" w:rsidR="002C7987" w:rsidRPr="00090947" w:rsidRDefault="00000000">
            <w:pPr>
              <w:numPr>
                <w:ilvl w:val="0"/>
                <w:numId w:val="16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屋面雨水、污水总管、出墙管畅通、无堵塞。</w:t>
            </w:r>
          </w:p>
        </w:tc>
      </w:tr>
      <w:tr w:rsidR="002C7987" w:rsidRPr="00090947" w14:paraId="57AF75A2" w14:textId="77777777">
        <w:tc>
          <w:tcPr>
            <w:tcW w:w="990" w:type="dxa"/>
            <w:vMerge/>
            <w:vAlign w:val="center"/>
          </w:tcPr>
          <w:p w14:paraId="532C1553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5D3AEF69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共用部位</w:t>
            </w:r>
          </w:p>
        </w:tc>
        <w:tc>
          <w:tcPr>
            <w:tcW w:w="6435" w:type="dxa"/>
            <w:vAlign w:val="center"/>
          </w:tcPr>
          <w:p w14:paraId="38FF7C51" w14:textId="77777777" w:rsidR="002C7987" w:rsidRPr="00090947" w:rsidRDefault="00000000">
            <w:pPr>
              <w:numPr>
                <w:ilvl w:val="0"/>
                <w:numId w:val="1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大厅、楼梯和楼道的门保持完好，配件齐全，安装牢固；</w:t>
            </w:r>
          </w:p>
          <w:p w14:paraId="3C50FBDA" w14:textId="77777777" w:rsidR="002C7987" w:rsidRPr="00090947" w:rsidRDefault="00000000">
            <w:pPr>
              <w:numPr>
                <w:ilvl w:val="0"/>
                <w:numId w:val="1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照明、应急照明灯具完好，开关完整、无损；</w:t>
            </w:r>
          </w:p>
          <w:p w14:paraId="09DABE87" w14:textId="77777777" w:rsidR="002C7987" w:rsidRPr="00090947" w:rsidRDefault="00000000">
            <w:pPr>
              <w:numPr>
                <w:ilvl w:val="0"/>
                <w:numId w:val="1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楼道、扶梯扶手完好，台阶、踏步平整；</w:t>
            </w:r>
          </w:p>
          <w:p w14:paraId="27CBFCD6" w14:textId="77777777" w:rsidR="002C7987" w:rsidRPr="00090947" w:rsidRDefault="00000000">
            <w:pPr>
              <w:numPr>
                <w:ilvl w:val="0"/>
                <w:numId w:val="1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门窗、玻璃等配件完好，开闭灵活。</w:t>
            </w:r>
          </w:p>
        </w:tc>
      </w:tr>
      <w:tr w:rsidR="002C7987" w:rsidRPr="00090947" w14:paraId="7FBFA5A0" w14:textId="77777777">
        <w:tc>
          <w:tcPr>
            <w:tcW w:w="990" w:type="dxa"/>
            <w:vMerge/>
            <w:vAlign w:val="center"/>
          </w:tcPr>
          <w:p w14:paraId="0140A42B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27E6B0B5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公共区域</w:t>
            </w:r>
          </w:p>
        </w:tc>
        <w:tc>
          <w:tcPr>
            <w:tcW w:w="6435" w:type="dxa"/>
            <w:vAlign w:val="center"/>
          </w:tcPr>
          <w:p w14:paraId="5815D43D" w14:textId="77777777" w:rsidR="002C7987" w:rsidRPr="00090947" w:rsidRDefault="00000000">
            <w:pPr>
              <w:numPr>
                <w:ilvl w:val="0"/>
                <w:numId w:val="1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道路平整,路面无大面积沉陷或碎裂；</w:t>
            </w:r>
          </w:p>
          <w:p w14:paraId="587C0E40" w14:textId="77777777" w:rsidR="002C7987" w:rsidRPr="00090947" w:rsidRDefault="00000000">
            <w:pPr>
              <w:numPr>
                <w:ilvl w:val="0"/>
                <w:numId w:val="1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排水沟渠无阻碍、畅通；</w:t>
            </w:r>
          </w:p>
          <w:p w14:paraId="2A3B8691" w14:textId="77777777" w:rsidR="002C7987" w:rsidRPr="00090947" w:rsidRDefault="00000000">
            <w:pPr>
              <w:numPr>
                <w:ilvl w:val="0"/>
                <w:numId w:val="1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交通标识清晰，照明效果良好，车位划线合理，无安全隐患；</w:t>
            </w:r>
          </w:p>
          <w:p w14:paraId="48A62FEF" w14:textId="77777777" w:rsidR="002C7987" w:rsidRPr="00090947" w:rsidRDefault="00000000">
            <w:pPr>
              <w:numPr>
                <w:ilvl w:val="0"/>
                <w:numId w:val="1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绿地水龙头出水正常；</w:t>
            </w:r>
          </w:p>
          <w:p w14:paraId="2A89B3B3" w14:textId="77777777" w:rsidR="002C7987" w:rsidRPr="00090947" w:rsidRDefault="00000000">
            <w:pPr>
              <w:numPr>
                <w:ilvl w:val="0"/>
                <w:numId w:val="1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花坛完整。</w:t>
            </w:r>
          </w:p>
        </w:tc>
      </w:tr>
      <w:tr w:rsidR="002C7987" w:rsidRPr="00090947" w14:paraId="6BEBABC7" w14:textId="77777777">
        <w:tc>
          <w:tcPr>
            <w:tcW w:w="990" w:type="dxa"/>
            <w:vMerge/>
            <w:vAlign w:val="center"/>
          </w:tcPr>
          <w:p w14:paraId="7641F5E4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5B8314F3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屋顶和平台</w:t>
            </w:r>
          </w:p>
        </w:tc>
        <w:tc>
          <w:tcPr>
            <w:tcW w:w="6435" w:type="dxa"/>
            <w:vAlign w:val="center"/>
          </w:tcPr>
          <w:p w14:paraId="4EC7A87C" w14:textId="77777777" w:rsidR="002C7987" w:rsidRPr="00090947" w:rsidRDefault="00000000">
            <w:pPr>
              <w:numPr>
                <w:ilvl w:val="0"/>
                <w:numId w:val="1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防水层无气鼓、碎裂；</w:t>
            </w:r>
          </w:p>
          <w:p w14:paraId="5C9780B3" w14:textId="77777777" w:rsidR="002C7987" w:rsidRPr="00090947" w:rsidRDefault="00000000">
            <w:pPr>
              <w:numPr>
                <w:ilvl w:val="0"/>
                <w:numId w:val="1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隔热板无断裂、缺损；</w:t>
            </w:r>
          </w:p>
          <w:p w14:paraId="3B314332" w14:textId="77777777" w:rsidR="002C7987" w:rsidRPr="00090947" w:rsidRDefault="00000000">
            <w:pPr>
              <w:numPr>
                <w:ilvl w:val="0"/>
                <w:numId w:val="1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屋顶平台排水沟畅通。</w:t>
            </w:r>
          </w:p>
        </w:tc>
      </w:tr>
      <w:tr w:rsidR="002C7987" w:rsidRPr="00090947" w14:paraId="458B0EB3" w14:textId="77777777">
        <w:trPr>
          <w:trHeight w:val="505"/>
        </w:trPr>
        <w:tc>
          <w:tcPr>
            <w:tcW w:w="990" w:type="dxa"/>
            <w:vMerge/>
            <w:vAlign w:val="center"/>
          </w:tcPr>
          <w:p w14:paraId="4B29F099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22FFE870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附属设施</w:t>
            </w:r>
          </w:p>
        </w:tc>
        <w:tc>
          <w:tcPr>
            <w:tcW w:w="6435" w:type="dxa"/>
            <w:vAlign w:val="center"/>
          </w:tcPr>
          <w:p w14:paraId="4E84D5C5" w14:textId="77777777" w:rsidR="002C7987" w:rsidRPr="00090947" w:rsidRDefault="00000000">
            <w:pPr>
              <w:numPr>
                <w:ilvl w:val="0"/>
                <w:numId w:val="2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围墙栅栏确保完好,定期做好维护保养；</w:t>
            </w:r>
          </w:p>
          <w:p w14:paraId="5909D289" w14:textId="77777777" w:rsidR="002C7987" w:rsidRPr="00090947" w:rsidRDefault="00000000">
            <w:pPr>
              <w:numPr>
                <w:ilvl w:val="0"/>
                <w:numId w:val="2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门岗室、垃圾房等建筑物完好,发现问题及时修复；</w:t>
            </w:r>
          </w:p>
          <w:p w14:paraId="68DEC827" w14:textId="77777777" w:rsidR="002C7987" w:rsidRPr="00090947" w:rsidRDefault="00000000">
            <w:pPr>
              <w:numPr>
                <w:ilvl w:val="0"/>
                <w:numId w:val="2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室内外强弱电机房、管道井房等设施设备完好，无安全隐患；</w:t>
            </w:r>
          </w:p>
          <w:p w14:paraId="45B18012" w14:textId="77777777" w:rsidR="002C7987" w:rsidRPr="00090947" w:rsidRDefault="00000000">
            <w:pPr>
              <w:numPr>
                <w:ilvl w:val="0"/>
                <w:numId w:val="2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休闲椅、室外健身设施，应保证器械、设施的安全使用（如需更换的除外），发现损坏立即修理。</w:t>
            </w:r>
          </w:p>
        </w:tc>
      </w:tr>
      <w:tr w:rsidR="002C7987" w:rsidRPr="00090947" w14:paraId="2EF03947" w14:textId="77777777">
        <w:trPr>
          <w:trHeight w:val="866"/>
        </w:trPr>
        <w:tc>
          <w:tcPr>
            <w:tcW w:w="990" w:type="dxa"/>
            <w:vMerge/>
            <w:vAlign w:val="center"/>
          </w:tcPr>
          <w:p w14:paraId="02BFD2E8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140AB4A6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残疾人防护设施</w:t>
            </w:r>
          </w:p>
        </w:tc>
        <w:tc>
          <w:tcPr>
            <w:tcW w:w="6435" w:type="dxa"/>
            <w:vAlign w:val="center"/>
          </w:tcPr>
          <w:p w14:paraId="79C0F7C8" w14:textId="77777777" w:rsidR="002C7987" w:rsidRPr="00090947" w:rsidRDefault="00000000">
            <w:pPr>
              <w:numPr>
                <w:ilvl w:val="0"/>
                <w:numId w:val="2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残疾人通道出入畅通；</w:t>
            </w:r>
          </w:p>
          <w:p w14:paraId="7AEE9C54" w14:textId="77777777" w:rsidR="002C7987" w:rsidRPr="00090947" w:rsidRDefault="00000000">
            <w:pPr>
              <w:numPr>
                <w:ilvl w:val="0"/>
                <w:numId w:val="2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通道地面平整，扶手牢固、无安全隐患。</w:t>
            </w:r>
          </w:p>
        </w:tc>
      </w:tr>
      <w:tr w:rsidR="002C7987" w:rsidRPr="00090947" w14:paraId="3824C282" w14:textId="77777777">
        <w:trPr>
          <w:trHeight w:val="971"/>
        </w:trPr>
        <w:tc>
          <w:tcPr>
            <w:tcW w:w="990" w:type="dxa"/>
            <w:vMerge/>
            <w:vAlign w:val="center"/>
          </w:tcPr>
          <w:p w14:paraId="50D22EE3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2A5D88FE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电动充电设施</w:t>
            </w:r>
          </w:p>
        </w:tc>
        <w:tc>
          <w:tcPr>
            <w:tcW w:w="6435" w:type="dxa"/>
            <w:vAlign w:val="center"/>
          </w:tcPr>
          <w:p w14:paraId="615D3989" w14:textId="77777777" w:rsidR="002C7987" w:rsidRPr="00090947" w:rsidRDefault="00000000">
            <w:pPr>
              <w:numPr>
                <w:ilvl w:val="0"/>
                <w:numId w:val="2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基础设施安装牢固，外观良好，安全可靠；</w:t>
            </w:r>
          </w:p>
          <w:p w14:paraId="50751EA0" w14:textId="77777777" w:rsidR="002C7987" w:rsidRPr="00090947" w:rsidRDefault="00000000">
            <w:pPr>
              <w:numPr>
                <w:ilvl w:val="0"/>
                <w:numId w:val="22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配置的灭火设施数量符合现场实际，外观良好，安全有效。</w:t>
            </w:r>
          </w:p>
        </w:tc>
      </w:tr>
      <w:tr w:rsidR="002C7987" w:rsidRPr="00090947" w14:paraId="24FF540E" w14:textId="77777777">
        <w:trPr>
          <w:trHeight w:val="1411"/>
        </w:trPr>
        <w:tc>
          <w:tcPr>
            <w:tcW w:w="990" w:type="dxa"/>
            <w:vMerge/>
            <w:vAlign w:val="center"/>
          </w:tcPr>
          <w:p w14:paraId="7546BBA8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359A1258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人防设施</w:t>
            </w:r>
          </w:p>
        </w:tc>
        <w:tc>
          <w:tcPr>
            <w:tcW w:w="6435" w:type="dxa"/>
            <w:vAlign w:val="center"/>
          </w:tcPr>
          <w:p w14:paraId="72BE8C9D" w14:textId="77777777" w:rsidR="002C7987" w:rsidRPr="00090947" w:rsidRDefault="00000000">
            <w:pPr>
              <w:numPr>
                <w:ilvl w:val="0"/>
                <w:numId w:val="2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人防设施功能可随时保证正常、有效,设施设备功能运行正常）；</w:t>
            </w:r>
          </w:p>
          <w:p w14:paraId="13254A4A" w14:textId="77777777" w:rsidR="002C7987" w:rsidRPr="00090947" w:rsidRDefault="00000000">
            <w:pPr>
              <w:numPr>
                <w:ilvl w:val="0"/>
                <w:numId w:val="2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人防通风系统试机正常，功能有效；</w:t>
            </w:r>
          </w:p>
          <w:p w14:paraId="189FB80D" w14:textId="77777777" w:rsidR="002C7987" w:rsidRPr="00090947" w:rsidRDefault="00000000">
            <w:pPr>
              <w:numPr>
                <w:ilvl w:val="0"/>
                <w:numId w:val="2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避难设施完好；</w:t>
            </w:r>
          </w:p>
          <w:p w14:paraId="426482EB" w14:textId="77777777" w:rsidR="002C7987" w:rsidRPr="00090947" w:rsidRDefault="00000000">
            <w:pPr>
              <w:numPr>
                <w:ilvl w:val="0"/>
                <w:numId w:val="23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人防工程检査合格，应符合GB50134的要求。</w:t>
            </w:r>
          </w:p>
        </w:tc>
      </w:tr>
      <w:tr w:rsidR="002C7987" w:rsidRPr="00090947" w14:paraId="0FC822F3" w14:textId="77777777">
        <w:trPr>
          <w:trHeight w:val="505"/>
        </w:trPr>
        <w:tc>
          <w:tcPr>
            <w:tcW w:w="990" w:type="dxa"/>
            <w:vMerge/>
            <w:vAlign w:val="center"/>
          </w:tcPr>
          <w:p w14:paraId="72485907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5C8C475E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避雷设施</w:t>
            </w:r>
          </w:p>
        </w:tc>
        <w:tc>
          <w:tcPr>
            <w:tcW w:w="6435" w:type="dxa"/>
            <w:vAlign w:val="center"/>
          </w:tcPr>
          <w:p w14:paraId="0C9ADBA9" w14:textId="77777777" w:rsidR="002C7987" w:rsidRPr="00090947" w:rsidRDefault="00000000">
            <w:pPr>
              <w:numPr>
                <w:ilvl w:val="0"/>
                <w:numId w:val="2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避雷装置外观完好，功能正常；</w:t>
            </w:r>
          </w:p>
          <w:p w14:paraId="2BE99533" w14:textId="77777777" w:rsidR="002C7987" w:rsidRPr="00090947" w:rsidRDefault="00000000">
            <w:pPr>
              <w:numPr>
                <w:ilvl w:val="0"/>
                <w:numId w:val="2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避雷接地装置牢固，外观良好，安全可靠；</w:t>
            </w:r>
          </w:p>
          <w:p w14:paraId="3B0D7ED9" w14:textId="77777777" w:rsidR="002C7987" w:rsidRPr="00090947" w:rsidRDefault="00000000">
            <w:pPr>
              <w:numPr>
                <w:ilvl w:val="0"/>
                <w:numId w:val="24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屋顶避雷装置及接地装置应由防雷专业单位毎年一次进行专业测试，检测要求应符合GB/T21431的规范。</w:t>
            </w:r>
          </w:p>
        </w:tc>
      </w:tr>
      <w:tr w:rsidR="002C7987" w:rsidRPr="00090947" w14:paraId="0C469A28" w14:textId="77777777">
        <w:trPr>
          <w:trHeight w:val="90"/>
        </w:trPr>
        <w:tc>
          <w:tcPr>
            <w:tcW w:w="990" w:type="dxa"/>
            <w:vMerge w:val="restart"/>
            <w:vAlign w:val="center"/>
          </w:tcPr>
          <w:p w14:paraId="0BF18F22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供电</w:t>
            </w:r>
          </w:p>
          <w:p w14:paraId="4D0CD06F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系统</w:t>
            </w:r>
          </w:p>
        </w:tc>
        <w:tc>
          <w:tcPr>
            <w:tcW w:w="1230" w:type="dxa"/>
            <w:vAlign w:val="center"/>
          </w:tcPr>
          <w:p w14:paraId="7FA51E4B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公共电器箱/柜</w:t>
            </w:r>
          </w:p>
        </w:tc>
        <w:tc>
          <w:tcPr>
            <w:tcW w:w="6435" w:type="dxa"/>
          </w:tcPr>
          <w:p w14:paraId="7C8819A1" w14:textId="77777777" w:rsidR="002C7987" w:rsidRPr="00090947" w:rsidRDefault="00000000">
            <w:pPr>
              <w:numPr>
                <w:ilvl w:val="0"/>
                <w:numId w:val="25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公共电器箱柜应上锁，表体干净；</w:t>
            </w:r>
          </w:p>
          <w:p w14:paraId="0C4C3565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2</w:t>
            </w:r>
            <w:r w:rsidRPr="00090947">
              <w:rPr>
                <w:rFonts w:ascii="仿宋_GB2312" w:eastAsia="仿宋_GB2312" w:hAnsi="仿宋_GB2312" w:cs="仿宋_GB2312"/>
              </w:rPr>
              <w:t>．</w:t>
            </w:r>
            <w:r w:rsidRPr="00090947">
              <w:rPr>
                <w:rFonts w:ascii="仿宋_GB2312" w:eastAsia="仿宋_GB2312" w:hAnsi="仿宋_GB2312" w:cs="仿宋_GB2312" w:hint="eastAsia"/>
              </w:rPr>
              <w:t>变（配）电柜运行正常，符合运行参数要求；电气连接可靠紧固；进出电缆封堵严密，通风、门锁、接地完好；</w:t>
            </w:r>
          </w:p>
          <w:p w14:paraId="62A91990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3</w:t>
            </w:r>
            <w:r w:rsidRPr="00090947">
              <w:rPr>
                <w:rFonts w:ascii="仿宋_GB2312" w:eastAsia="仿宋_GB2312" w:hAnsi="仿宋_GB2312" w:cs="仿宋_GB2312"/>
              </w:rPr>
              <w:t>．</w:t>
            </w:r>
            <w:r w:rsidRPr="00090947">
              <w:rPr>
                <w:rFonts w:ascii="仿宋_GB2312" w:eastAsia="仿宋_GB2312" w:hAnsi="仿宋_GB2312" w:cs="仿宋_GB2312" w:hint="eastAsia"/>
              </w:rPr>
              <w:t>有高压变电/配电的，高压用具应配置齐全，检测合格；突发事件响应快速,故障维修及时。</w:t>
            </w:r>
          </w:p>
        </w:tc>
      </w:tr>
      <w:tr w:rsidR="002C7987" w:rsidRPr="00090947" w14:paraId="61184063" w14:textId="77777777">
        <w:trPr>
          <w:trHeight w:val="505"/>
        </w:trPr>
        <w:tc>
          <w:tcPr>
            <w:tcW w:w="990" w:type="dxa"/>
            <w:vMerge/>
            <w:vAlign w:val="center"/>
          </w:tcPr>
          <w:p w14:paraId="0B94B924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638F4DED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公共照明（楼道等/路灯）</w:t>
            </w:r>
          </w:p>
        </w:tc>
        <w:tc>
          <w:tcPr>
            <w:tcW w:w="6435" w:type="dxa"/>
            <w:vAlign w:val="center"/>
          </w:tcPr>
          <w:p w14:paraId="0BAD719D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1</w:t>
            </w:r>
            <w:r w:rsidRPr="00090947">
              <w:rPr>
                <w:rFonts w:ascii="仿宋_GB2312" w:eastAsia="仿宋_GB2312" w:hAnsi="仿宋_GB2312" w:cs="仿宋_GB2312"/>
              </w:rPr>
              <w:t>．</w:t>
            </w:r>
            <w:r w:rsidRPr="00090947">
              <w:rPr>
                <w:rFonts w:ascii="仿宋_GB2312" w:eastAsia="仿宋_GB2312" w:hAnsi="仿宋_GB2312" w:cs="仿宋_GB2312" w:hint="eastAsia"/>
              </w:rPr>
              <w:t>道路、楼道、通道等应保持公共照明设施完好；</w:t>
            </w:r>
          </w:p>
          <w:p w14:paraId="17EC58D2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2</w:t>
            </w:r>
            <w:r w:rsidRPr="00090947">
              <w:rPr>
                <w:rFonts w:ascii="仿宋_GB2312" w:eastAsia="仿宋_GB2312" w:hAnsi="仿宋_GB2312" w:cs="仿宋_GB2312"/>
              </w:rPr>
              <w:t>．</w:t>
            </w:r>
            <w:r w:rsidRPr="00090947">
              <w:rPr>
                <w:rFonts w:ascii="仿宋_GB2312" w:eastAsia="仿宋_GB2312" w:hAnsi="仿宋_GB2312" w:cs="仿宋_GB2312" w:hint="eastAsia"/>
              </w:rPr>
              <w:t>照明灯具线路无裸露，开关完好,无安全隐患,照明灯杆下方盖板应封闭。</w:t>
            </w:r>
          </w:p>
        </w:tc>
      </w:tr>
      <w:tr w:rsidR="002C7987" w:rsidRPr="00090947" w14:paraId="239B3B7C" w14:textId="77777777">
        <w:trPr>
          <w:trHeight w:val="866"/>
        </w:trPr>
        <w:tc>
          <w:tcPr>
            <w:tcW w:w="990" w:type="dxa"/>
            <w:vMerge/>
            <w:vAlign w:val="center"/>
          </w:tcPr>
          <w:p w14:paraId="7A6AF678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747E57FF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应急照明</w:t>
            </w:r>
          </w:p>
          <w:p w14:paraId="2E02BBF6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/泛光照明</w:t>
            </w:r>
          </w:p>
        </w:tc>
        <w:tc>
          <w:tcPr>
            <w:tcW w:w="6435" w:type="dxa"/>
            <w:vAlign w:val="center"/>
          </w:tcPr>
          <w:p w14:paraId="39F19C9E" w14:textId="77777777" w:rsidR="002C7987" w:rsidRPr="00090947" w:rsidRDefault="00000000">
            <w:pPr>
              <w:numPr>
                <w:ilvl w:val="0"/>
                <w:numId w:val="26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应急照明灯、疏散指示应保持24小时开启常亮，不得随意关断。</w:t>
            </w:r>
          </w:p>
          <w:p w14:paraId="0512217C" w14:textId="77777777" w:rsidR="002C7987" w:rsidRPr="00090947" w:rsidRDefault="00000000">
            <w:pPr>
              <w:numPr>
                <w:ilvl w:val="0"/>
                <w:numId w:val="26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出口疏散指示灯、玻璃面板无划伤、破裂现象，发现故障及时修复。</w:t>
            </w:r>
          </w:p>
        </w:tc>
      </w:tr>
      <w:tr w:rsidR="002C7987" w:rsidRPr="00090947" w14:paraId="483B1DA2" w14:textId="77777777">
        <w:trPr>
          <w:trHeight w:val="1134"/>
        </w:trPr>
        <w:tc>
          <w:tcPr>
            <w:tcW w:w="990" w:type="dxa"/>
            <w:vMerge w:val="restart"/>
            <w:vAlign w:val="center"/>
          </w:tcPr>
          <w:p w14:paraId="1545C8AF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lastRenderedPageBreak/>
              <w:t>弱电</w:t>
            </w:r>
          </w:p>
          <w:p w14:paraId="3130A3BD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系统</w:t>
            </w:r>
          </w:p>
        </w:tc>
        <w:tc>
          <w:tcPr>
            <w:tcW w:w="1230" w:type="dxa"/>
            <w:vAlign w:val="center"/>
          </w:tcPr>
          <w:p w14:paraId="32064C0C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行人门禁闸机系统</w:t>
            </w:r>
          </w:p>
        </w:tc>
        <w:tc>
          <w:tcPr>
            <w:tcW w:w="6435" w:type="dxa"/>
            <w:vAlign w:val="center"/>
          </w:tcPr>
          <w:p w14:paraId="36A03FA7" w14:textId="77777777" w:rsidR="002C7987" w:rsidRPr="00090947" w:rsidRDefault="00000000">
            <w:pPr>
              <w:numPr>
                <w:ilvl w:val="0"/>
                <w:numId w:val="2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功能齐全,设备外观完好,24小时正常运行；</w:t>
            </w:r>
          </w:p>
          <w:p w14:paraId="3CB6B499" w14:textId="77777777" w:rsidR="002C7987" w:rsidRPr="00090947" w:rsidRDefault="00000000">
            <w:pPr>
              <w:numPr>
                <w:ilvl w:val="0"/>
                <w:numId w:val="27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闸机门机启闭正常，电子门锁工作正常。</w:t>
            </w:r>
          </w:p>
        </w:tc>
      </w:tr>
      <w:tr w:rsidR="002C7987" w:rsidRPr="00090947" w14:paraId="7516C93D" w14:textId="77777777">
        <w:trPr>
          <w:trHeight w:val="505"/>
        </w:trPr>
        <w:tc>
          <w:tcPr>
            <w:tcW w:w="990" w:type="dxa"/>
            <w:vMerge/>
            <w:vAlign w:val="center"/>
          </w:tcPr>
          <w:p w14:paraId="1EECB7B4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7A5044C9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车辆道闸</w:t>
            </w:r>
          </w:p>
          <w:p w14:paraId="746BCF66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系统</w:t>
            </w:r>
          </w:p>
        </w:tc>
        <w:tc>
          <w:tcPr>
            <w:tcW w:w="6435" w:type="dxa"/>
            <w:vAlign w:val="center"/>
          </w:tcPr>
          <w:p w14:paraId="670069F9" w14:textId="77777777" w:rsidR="002C7987" w:rsidRPr="00090947" w:rsidRDefault="00000000">
            <w:pPr>
              <w:numPr>
                <w:ilvl w:val="0"/>
                <w:numId w:val="2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功能齐全,设备外观完好,24小时正常运行；</w:t>
            </w:r>
          </w:p>
          <w:p w14:paraId="15EE6148" w14:textId="77777777" w:rsidR="002C7987" w:rsidRPr="00090947" w:rsidRDefault="00000000">
            <w:pPr>
              <w:numPr>
                <w:ilvl w:val="0"/>
                <w:numId w:val="28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车辆道闸系统运行正常;红外线传感器、计时、监控装置功能可靠；车牌识别系统联网图像传递信息正常。</w:t>
            </w:r>
          </w:p>
        </w:tc>
      </w:tr>
      <w:tr w:rsidR="002C7987" w:rsidRPr="00090947" w14:paraId="04FA1369" w14:textId="77777777">
        <w:trPr>
          <w:trHeight w:val="2804"/>
        </w:trPr>
        <w:tc>
          <w:tcPr>
            <w:tcW w:w="2220" w:type="dxa"/>
            <w:gridSpan w:val="2"/>
            <w:vAlign w:val="center"/>
          </w:tcPr>
          <w:p w14:paraId="0633314F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消防系统</w:t>
            </w:r>
          </w:p>
        </w:tc>
        <w:tc>
          <w:tcPr>
            <w:tcW w:w="6435" w:type="dxa"/>
            <w:vAlign w:val="center"/>
          </w:tcPr>
          <w:p w14:paraId="74F758D2" w14:textId="77777777" w:rsidR="002C7987" w:rsidRPr="00090947" w:rsidRDefault="00000000">
            <w:pPr>
              <w:numPr>
                <w:ilvl w:val="0"/>
                <w:numId w:val="2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消防系统养护应符合GB25201和GA1283的要求；</w:t>
            </w:r>
          </w:p>
          <w:p w14:paraId="5017682C" w14:textId="77777777" w:rsidR="002C7987" w:rsidRPr="00090947" w:rsidRDefault="00000000">
            <w:pPr>
              <w:numPr>
                <w:ilvl w:val="0"/>
                <w:numId w:val="2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功能齐全,设备外观完好,24小时正常运行；</w:t>
            </w:r>
          </w:p>
          <w:p w14:paraId="2D0451CD" w14:textId="77777777" w:rsidR="002C7987" w:rsidRPr="00090947" w:rsidRDefault="00000000">
            <w:pPr>
              <w:numPr>
                <w:ilvl w:val="0"/>
                <w:numId w:val="2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消防系统设施设备运行正常，定期做好维护保养工作，按规定做好巡检，记录完整；</w:t>
            </w:r>
          </w:p>
          <w:p w14:paraId="19C2FBF1" w14:textId="77777777" w:rsidR="002C7987" w:rsidRPr="00090947" w:rsidRDefault="00000000">
            <w:pPr>
              <w:numPr>
                <w:ilvl w:val="0"/>
                <w:numId w:val="2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消火栓箱内设备应配备齐全，符合消防管理的要求,如有缺失及时补充；</w:t>
            </w:r>
          </w:p>
          <w:p w14:paraId="6848178D" w14:textId="77777777" w:rsidR="002C7987" w:rsidRPr="00090947" w:rsidRDefault="00000000">
            <w:pPr>
              <w:numPr>
                <w:ilvl w:val="0"/>
                <w:numId w:val="2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按要求配置灭火器箱，定期巡检，确保箱内灭火器处于有效状态；</w:t>
            </w:r>
          </w:p>
          <w:p w14:paraId="30BC759C" w14:textId="77777777" w:rsidR="002C7987" w:rsidRPr="00090947" w:rsidRDefault="00000000">
            <w:pPr>
              <w:numPr>
                <w:ilvl w:val="0"/>
                <w:numId w:val="2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楼层防火门应处于常闭状态，并确保启闭正常；</w:t>
            </w:r>
          </w:p>
          <w:p w14:paraId="48F89F0A" w14:textId="77777777" w:rsidR="002C7987" w:rsidRPr="00090947" w:rsidRDefault="00000000">
            <w:pPr>
              <w:numPr>
                <w:ilvl w:val="0"/>
                <w:numId w:val="29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室外消防栓及消防结合器应确保完好，可随时启用。</w:t>
            </w:r>
          </w:p>
        </w:tc>
      </w:tr>
      <w:tr w:rsidR="002C7987" w:rsidRPr="00090947" w14:paraId="14551EA4" w14:textId="77777777">
        <w:trPr>
          <w:trHeight w:val="1691"/>
        </w:trPr>
        <w:tc>
          <w:tcPr>
            <w:tcW w:w="990" w:type="dxa"/>
            <w:vMerge w:val="restart"/>
            <w:vAlign w:val="center"/>
          </w:tcPr>
          <w:p w14:paraId="08C74F48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给、排水系统</w:t>
            </w:r>
          </w:p>
        </w:tc>
        <w:tc>
          <w:tcPr>
            <w:tcW w:w="1230" w:type="dxa"/>
            <w:vAlign w:val="center"/>
          </w:tcPr>
          <w:p w14:paraId="6139301B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二次供水设施</w:t>
            </w:r>
          </w:p>
        </w:tc>
        <w:tc>
          <w:tcPr>
            <w:tcW w:w="6435" w:type="dxa"/>
            <w:vAlign w:val="center"/>
          </w:tcPr>
          <w:p w14:paraId="69F7696D" w14:textId="77777777" w:rsidR="002C7987" w:rsidRPr="00090947" w:rsidRDefault="00000000">
            <w:pPr>
              <w:numPr>
                <w:ilvl w:val="0"/>
                <w:numId w:val="3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功能齐全,设备外观完好，供水畅通，水泵等共享设施设备保持正常运行；</w:t>
            </w:r>
          </w:p>
          <w:p w14:paraId="539470D5" w14:textId="77777777" w:rsidR="002C7987" w:rsidRPr="00090947" w:rsidRDefault="00000000">
            <w:pPr>
              <w:numPr>
                <w:ilvl w:val="0"/>
                <w:numId w:val="3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定期做好维护保养工作，记录完整；</w:t>
            </w:r>
          </w:p>
          <w:p w14:paraId="00B98D59" w14:textId="77777777" w:rsidR="002C7987" w:rsidRPr="00090947" w:rsidRDefault="00000000">
            <w:pPr>
              <w:numPr>
                <w:ilvl w:val="0"/>
                <w:numId w:val="3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管路无渗漏，保温层完好，绝热、防露、防冻效果良好；</w:t>
            </w:r>
          </w:p>
          <w:p w14:paraId="69704D5F" w14:textId="77777777" w:rsidR="002C7987" w:rsidRPr="00090947" w:rsidRDefault="00000000">
            <w:pPr>
              <w:numPr>
                <w:ilvl w:val="0"/>
                <w:numId w:val="30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压力正常，表具数据准确。</w:t>
            </w:r>
          </w:p>
        </w:tc>
      </w:tr>
      <w:tr w:rsidR="002C7987" w:rsidRPr="00090947" w14:paraId="3B8BD9BC" w14:textId="77777777">
        <w:trPr>
          <w:trHeight w:val="1491"/>
        </w:trPr>
        <w:tc>
          <w:tcPr>
            <w:tcW w:w="990" w:type="dxa"/>
            <w:vMerge/>
            <w:vAlign w:val="center"/>
          </w:tcPr>
          <w:p w14:paraId="20853273" w14:textId="77777777" w:rsidR="002C7987" w:rsidRPr="00090947" w:rsidRDefault="002C7987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30" w:type="dxa"/>
            <w:vAlign w:val="center"/>
          </w:tcPr>
          <w:p w14:paraId="30ED3A73" w14:textId="77777777" w:rsidR="002C7987" w:rsidRPr="00090947" w:rsidRDefault="00000000">
            <w:p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各类排水泵及管网</w:t>
            </w:r>
          </w:p>
        </w:tc>
        <w:tc>
          <w:tcPr>
            <w:tcW w:w="6435" w:type="dxa"/>
          </w:tcPr>
          <w:p w14:paraId="17E80AFF" w14:textId="77777777" w:rsidR="002C7987" w:rsidRPr="00090947" w:rsidRDefault="00000000">
            <w:pPr>
              <w:numPr>
                <w:ilvl w:val="0"/>
                <w:numId w:val="3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功能齐全,设备外观完好，排水畅通,无污水漫溢；</w:t>
            </w:r>
          </w:p>
          <w:p w14:paraId="3BFA9B79" w14:textId="77777777" w:rsidR="002C7987" w:rsidRPr="00090947" w:rsidRDefault="00000000">
            <w:pPr>
              <w:numPr>
                <w:ilvl w:val="0"/>
                <w:numId w:val="3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定期做好维护保养工作，记录完整；</w:t>
            </w:r>
          </w:p>
          <w:p w14:paraId="182B4BB3" w14:textId="77777777" w:rsidR="002C7987" w:rsidRPr="00090947" w:rsidRDefault="00000000">
            <w:pPr>
              <w:numPr>
                <w:ilvl w:val="0"/>
                <w:numId w:val="3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嘗井盖完好,保持污水排放畅通；</w:t>
            </w:r>
          </w:p>
          <w:p w14:paraId="5003C43B" w14:textId="77777777" w:rsidR="002C7987" w:rsidRPr="00090947" w:rsidRDefault="00000000">
            <w:pPr>
              <w:numPr>
                <w:ilvl w:val="0"/>
                <w:numId w:val="31"/>
              </w:numPr>
              <w:spacing w:line="320" w:lineRule="exact"/>
              <w:contextualSpacing/>
              <w:rPr>
                <w:rFonts w:ascii="仿宋_GB2312" w:eastAsia="仿宋_GB2312" w:hAnsi="仿宋_GB2312" w:cs="仿宋_GB2312" w:hint="eastAsia"/>
              </w:rPr>
            </w:pPr>
            <w:r w:rsidRPr="00090947">
              <w:rPr>
                <w:rFonts w:ascii="仿宋_GB2312" w:eastAsia="仿宋_GB2312" w:hAnsi="仿宋_GB2312" w:cs="仿宋_GB2312" w:hint="eastAsia"/>
              </w:rPr>
              <w:t>集水井保持结构完好、井盖完整。</w:t>
            </w:r>
          </w:p>
        </w:tc>
      </w:tr>
    </w:tbl>
    <w:p w14:paraId="7F2CD404" w14:textId="77777777" w:rsidR="002C7987" w:rsidRPr="00090947" w:rsidRDefault="002C7987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</w:p>
    <w:p w14:paraId="75CE8BAB" w14:textId="77777777" w:rsidR="002C7987" w:rsidRPr="00090947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 w:rsidRPr="00090947">
        <w:rPr>
          <w:rFonts w:ascii="黑体" w:eastAsia="黑体" w:hAnsi="黑体" w:cs="黑体"/>
          <w:spacing w:val="-1"/>
          <w:sz w:val="32"/>
          <w:szCs w:val="32"/>
        </w:rPr>
        <w:t>六、人员岗位配置</w:t>
      </w:r>
    </w:p>
    <w:p w14:paraId="0FD126D2" w14:textId="77777777" w:rsidR="002C7987" w:rsidRPr="00090947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  <w:lang w:val="zh-CN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★本项目物业管理与服务人员总数不得少于61</w:t>
      </w:r>
      <w:r w:rsidRPr="00090947">
        <w:rPr>
          <w:rFonts w:ascii="仿宋_GB2312" w:eastAsia="仿宋_GB2312" w:hAnsi="仿宋_GB2312" w:cs="仿宋_GB2312" w:hint="eastAsia"/>
          <w:sz w:val="32"/>
          <w:szCs w:val="32"/>
          <w:lang w:val="zh-CN"/>
        </w:rPr>
        <w:t>人。</w:t>
      </w:r>
    </w:p>
    <w:p w14:paraId="65CAF7F7" w14:textId="77777777" w:rsidR="002C7987" w:rsidRPr="00090947" w:rsidRDefault="00000000">
      <w:pPr>
        <w:pStyle w:val="a3"/>
        <w:widowControl/>
        <w:kinsoku w:val="0"/>
        <w:snapToGrid w:val="0"/>
        <w:spacing w:before="213" w:line="400" w:lineRule="exact"/>
        <w:ind w:left="9" w:firstLineChars="209" w:firstLine="669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 w:rsidRPr="00090947">
        <w:rPr>
          <w:rFonts w:ascii="仿宋_GB2312" w:eastAsia="仿宋_GB2312" w:hAnsi="仿宋_GB2312" w:cs="仿宋_GB2312"/>
          <w:sz w:val="32"/>
          <w:szCs w:val="32"/>
        </w:rPr>
        <w:t>要求香花集镇、大盈集镇、友爱社区等</w:t>
      </w:r>
      <w:r w:rsidRPr="00090947">
        <w:rPr>
          <w:rFonts w:ascii="仿宋_GB2312" w:eastAsia="仿宋_GB2312" w:hAnsi="仿宋_GB2312" w:cs="仿宋_GB2312" w:hint="default"/>
          <w:sz w:val="32"/>
          <w:szCs w:val="32"/>
        </w:rPr>
        <w:t>20</w:t>
      </w:r>
      <w:r w:rsidRPr="00090947">
        <w:rPr>
          <w:rFonts w:ascii="仿宋_GB2312" w:eastAsia="仿宋_GB2312" w:hAnsi="仿宋_GB2312" w:cs="仿宋_GB2312"/>
          <w:sz w:val="32"/>
          <w:szCs w:val="32"/>
        </w:rPr>
        <w:t>个小区项目经理不低于</w:t>
      </w:r>
      <w:r w:rsidRPr="00090947">
        <w:rPr>
          <w:rFonts w:ascii="仿宋_GB2312" w:eastAsia="仿宋_GB2312" w:hAnsi="仿宋_GB2312" w:cs="仿宋_GB2312" w:hint="default"/>
          <w:sz w:val="32"/>
          <w:szCs w:val="32"/>
        </w:rPr>
        <w:t>2</w:t>
      </w:r>
      <w:r w:rsidRPr="00090947">
        <w:rPr>
          <w:rFonts w:ascii="仿宋_GB2312" w:eastAsia="仿宋_GB2312" w:hAnsi="仿宋_GB2312" w:cs="仿宋_GB2312"/>
          <w:sz w:val="32"/>
          <w:szCs w:val="32"/>
        </w:rPr>
        <w:t>人、财务管理不低于</w:t>
      </w:r>
      <w:r w:rsidRPr="00090947">
        <w:rPr>
          <w:rFonts w:ascii="仿宋_GB2312" w:eastAsia="仿宋_GB2312" w:hAnsi="仿宋_GB2312" w:cs="仿宋_GB2312" w:hint="default"/>
          <w:sz w:val="32"/>
          <w:szCs w:val="32"/>
        </w:rPr>
        <w:t>1</w:t>
      </w:r>
      <w:r w:rsidRPr="00090947">
        <w:rPr>
          <w:rFonts w:ascii="仿宋_GB2312" w:eastAsia="仿宋_GB2312" w:hAnsi="仿宋_GB2312" w:cs="仿宋_GB2312"/>
          <w:sz w:val="32"/>
          <w:szCs w:val="32"/>
        </w:rPr>
        <w:t>人、保安人员不低于34人、保洁人员不低于19人、工程维修不低于5人。</w:t>
      </w:r>
    </w:p>
    <w:p w14:paraId="3697A8FB" w14:textId="77777777" w:rsidR="002C7987" w:rsidRPr="00090947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 w:rsidRPr="00090947">
        <w:rPr>
          <w:rFonts w:ascii="黑体" w:eastAsia="黑体" w:hAnsi="黑体" w:cs="黑体"/>
          <w:spacing w:val="-1"/>
          <w:sz w:val="32"/>
          <w:szCs w:val="32"/>
        </w:rPr>
        <w:t>七、员工素质与配置</w:t>
      </w:r>
    </w:p>
    <w:p w14:paraId="733A6E63" w14:textId="77777777" w:rsidR="002C7987" w:rsidRPr="00090947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1、员工身体健康，素质可靠，培训上岗，凡是需要持证上岗的岗位人员必须持有相关证书。</w:t>
      </w:r>
    </w:p>
    <w:p w14:paraId="23A9B790" w14:textId="77777777" w:rsidR="002C7987" w:rsidRPr="00090947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2、具有相应的文化程度，能够胜任所担任的工作。</w:t>
      </w:r>
    </w:p>
    <w:p w14:paraId="40F3E2DC" w14:textId="77777777" w:rsidR="002C7987" w:rsidRPr="00090947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3、统一服装及各类管理标识。</w:t>
      </w:r>
    </w:p>
    <w:p w14:paraId="6752D9B3" w14:textId="77777777" w:rsidR="002C7987" w:rsidRPr="00090947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 w:rsidRPr="00090947">
        <w:rPr>
          <w:rFonts w:ascii="黑体" w:eastAsia="黑体" w:hAnsi="黑体" w:cs="黑体"/>
          <w:spacing w:val="-1"/>
          <w:sz w:val="32"/>
          <w:szCs w:val="32"/>
        </w:rPr>
        <w:t>八、本项目物业管理服务报价包括：</w:t>
      </w:r>
    </w:p>
    <w:p w14:paraId="7076A8AD" w14:textId="77777777" w:rsidR="002C7987" w:rsidRPr="00090947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1、物业服务人员的人员工资、人员福利等全部人员费用；</w:t>
      </w:r>
    </w:p>
    <w:p w14:paraId="1331F055" w14:textId="77777777" w:rsidR="002C7987" w:rsidRPr="00090947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2、物业服务的行政办公费用，包括办公材料、服装、餐费、加班、公众责任保险、雇主责任保险等；</w:t>
      </w:r>
    </w:p>
    <w:p w14:paraId="7DDDAD8A" w14:textId="77777777" w:rsidR="002C7987" w:rsidRPr="00090947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3、物业服务的各类耗材，包括保洁耗材、秩序管理耗材、绿化耗材、维修耗材，其中维修耗材为单件200元计以下的材料；</w:t>
      </w:r>
    </w:p>
    <w:p w14:paraId="3C577DF8" w14:textId="77777777" w:rsidR="002C7987" w:rsidRPr="00090947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4、设备设施维护费用；</w:t>
      </w:r>
    </w:p>
    <w:p w14:paraId="0388703C" w14:textId="77777777" w:rsidR="002C7987" w:rsidRPr="00090947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5、物业管理企业管理费与利润；</w:t>
      </w:r>
    </w:p>
    <w:p w14:paraId="244658CF" w14:textId="77777777" w:rsidR="002C7987" w:rsidRPr="00090947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6、营业税金；</w:t>
      </w:r>
    </w:p>
    <w:p w14:paraId="39C9BAB7" w14:textId="77777777" w:rsidR="002C7987" w:rsidRPr="00090947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7、物业管理企业认为与管理服务相关的其他必要费用；</w:t>
      </w:r>
    </w:p>
    <w:p w14:paraId="0B0CDD32" w14:textId="77777777" w:rsidR="002C7987" w:rsidRPr="00090947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8、本次招标约定的其他费用。</w:t>
      </w:r>
    </w:p>
    <w:p w14:paraId="078E6B0F" w14:textId="77777777" w:rsidR="002C7987" w:rsidRPr="00090947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 w:rsidRPr="00090947">
        <w:rPr>
          <w:rFonts w:ascii="黑体" w:eastAsia="黑体" w:hAnsi="黑体" w:cs="黑体"/>
          <w:spacing w:val="-1"/>
          <w:sz w:val="32"/>
          <w:szCs w:val="32"/>
        </w:rPr>
        <w:t>九、服务期限、预算资金、支付方式和其他要求</w:t>
      </w:r>
    </w:p>
    <w:p w14:paraId="7DADD225" w14:textId="77777777" w:rsidR="002C7987" w:rsidRPr="00090947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1、本项目服务期限自合同签订之日起一年</w:t>
      </w:r>
      <w:bookmarkStart w:id="2" w:name="付款方法"/>
      <w:r w:rsidRPr="0009094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063E262" w14:textId="0C1A6E16" w:rsidR="002C7987" w:rsidRPr="00090947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2、本项目采购预算为</w:t>
      </w:r>
      <w:r w:rsidRPr="00090947">
        <w:rPr>
          <w:rFonts w:ascii="仿宋_GB2312" w:eastAsia="仿宋_GB2312" w:hAnsi="仿宋_GB2312" w:cs="仿宋_GB2312"/>
          <w:spacing w:val="-1"/>
          <w:sz w:val="32"/>
          <w:szCs w:val="32"/>
        </w:rPr>
        <w:t>357181</w:t>
      </w:r>
      <w:r w:rsidRPr="00090947">
        <w:rPr>
          <w:rFonts w:ascii="仿宋_GB2312" w:eastAsia="仿宋_GB2312" w:hAnsi="仿宋_GB2312" w:cs="仿宋_GB2312" w:hint="eastAsia"/>
          <w:spacing w:val="-1"/>
          <w:sz w:val="32"/>
          <w:szCs w:val="32"/>
        </w:rPr>
        <w:t>0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元人民币，超过采购预算的投标不予接受。</w:t>
      </w:r>
    </w:p>
    <w:p w14:paraId="62F096B3" w14:textId="77777777" w:rsidR="002C7987" w:rsidRPr="00090947" w:rsidRDefault="00000000">
      <w:pPr>
        <w:spacing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z w:val="32"/>
          <w:szCs w:val="32"/>
        </w:rPr>
        <w:t>3、</w:t>
      </w:r>
      <w:bookmarkEnd w:id="2"/>
      <w:r w:rsidRPr="00090947">
        <w:rPr>
          <w:rFonts w:ascii="仿宋_GB2312" w:eastAsia="仿宋_GB2312" w:hAnsi="仿宋_GB2312" w:cs="仿宋_GB2312" w:hint="eastAsia"/>
          <w:sz w:val="32"/>
          <w:szCs w:val="32"/>
        </w:rPr>
        <w:t>支付方式：经考核合格后，按季度支付。</w:t>
      </w:r>
    </w:p>
    <w:p w14:paraId="42D24DB5" w14:textId="77777777" w:rsidR="002C7987" w:rsidRPr="00090947" w:rsidRDefault="00000000">
      <w:pPr>
        <w:pStyle w:val="a3"/>
        <w:widowControl/>
        <w:kinsoku w:val="0"/>
        <w:snapToGrid w:val="0"/>
        <w:spacing w:before="2" w:line="560" w:lineRule="exact"/>
        <w:ind w:left="0" w:firstLineChars="375" w:firstLine="1140"/>
        <w:jc w:val="both"/>
        <w:textAlignment w:val="baseline"/>
        <w:rPr>
          <w:rFonts w:ascii="仿宋_GB2312" w:eastAsia="仿宋_GB2312" w:hAnsi="仿宋_GB2312" w:cs="仿宋_GB2312"/>
          <w:spacing w:val="-8"/>
          <w:sz w:val="32"/>
          <w:szCs w:val="32"/>
        </w:rPr>
      </w:pPr>
      <w:r w:rsidRPr="00090947">
        <w:rPr>
          <w:rFonts w:ascii="仿宋_GB2312" w:eastAsia="仿宋_GB2312" w:hAnsi="仿宋_GB2312" w:cs="仿宋_GB2312"/>
          <w:spacing w:val="-8"/>
          <w:sz w:val="32"/>
          <w:szCs w:val="32"/>
        </w:rPr>
        <w:t>备注：本项目2026年度经费支付比例调整为75%（含上一份合同应付尾款），剩余25%经费将顺延至2027年度完成支付。</w:t>
      </w:r>
    </w:p>
    <w:p w14:paraId="18FBFC30" w14:textId="77777777" w:rsidR="002C7987" w:rsidRPr="00090947" w:rsidRDefault="00000000">
      <w:pPr>
        <w:pStyle w:val="a3"/>
        <w:overflowPunct w:val="0"/>
        <w:topLinePunct/>
        <w:autoSpaceDE/>
        <w:autoSpaceDN/>
        <w:spacing w:line="560" w:lineRule="exact"/>
        <w:ind w:left="0" w:firstLineChars="200" w:firstLine="636"/>
        <w:jc w:val="both"/>
        <w:rPr>
          <w:rFonts w:ascii="黑体" w:eastAsia="黑体" w:hAnsi="黑体" w:cs="黑体"/>
          <w:spacing w:val="-1"/>
          <w:sz w:val="32"/>
          <w:szCs w:val="32"/>
        </w:rPr>
      </w:pPr>
      <w:r w:rsidRPr="00090947">
        <w:rPr>
          <w:rFonts w:ascii="黑体" w:eastAsia="黑体" w:hAnsi="黑体" w:cs="黑体"/>
          <w:spacing w:val="-1"/>
          <w:sz w:val="32"/>
          <w:szCs w:val="32"/>
        </w:rPr>
        <w:t>十、物业考核标准</w:t>
      </w:r>
    </w:p>
    <w:tbl>
      <w:tblPr>
        <w:tblW w:w="8417" w:type="dxa"/>
        <w:jc w:val="center"/>
        <w:tblLayout w:type="fixed"/>
        <w:tblLook w:val="04A0" w:firstRow="1" w:lastRow="0" w:firstColumn="1" w:lastColumn="0" w:noHBand="0" w:noVBand="1"/>
      </w:tblPr>
      <w:tblGrid>
        <w:gridCol w:w="1487"/>
        <w:gridCol w:w="6139"/>
        <w:gridCol w:w="791"/>
      </w:tblGrid>
      <w:tr w:rsidR="002C7987" w:rsidRPr="00090947" w14:paraId="140C3407" w14:textId="77777777">
        <w:trPr>
          <w:trHeight w:val="712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7257" w14:textId="77777777" w:rsidR="002C7987" w:rsidRPr="00090947" w:rsidRDefault="00000000">
            <w:pPr>
              <w:widowControl/>
              <w:spacing w:beforeLines="50" w:before="120" w:afterLines="50" w:after="120"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指标项目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303A" w14:textId="77777777" w:rsidR="002C7987" w:rsidRPr="00090947" w:rsidRDefault="00000000">
            <w:pPr>
              <w:widowControl/>
              <w:spacing w:beforeLines="50" w:before="120" w:afterLines="50" w:after="120"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考核内容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D285" w14:textId="77777777" w:rsidR="002C7987" w:rsidRPr="00090947" w:rsidRDefault="00000000">
            <w:pPr>
              <w:widowControl/>
              <w:spacing w:beforeLines="50" w:before="120" w:afterLines="50" w:after="120"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分值</w:t>
            </w:r>
          </w:p>
        </w:tc>
      </w:tr>
      <w:tr w:rsidR="002C7987" w:rsidRPr="00090947" w14:paraId="26797C24" w14:textId="77777777">
        <w:trPr>
          <w:trHeight w:val="505"/>
          <w:jc w:val="center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9FC0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环境卫生</w:t>
            </w: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br/>
              <w:t>管理</w:t>
            </w: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br/>
              <w:t>（20分）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4CDD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绿化定期修剪、除虫、除草等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7208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2</w:t>
            </w:r>
          </w:p>
        </w:tc>
      </w:tr>
      <w:tr w:rsidR="002C7987" w:rsidRPr="00090947" w14:paraId="64E1AC32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45C0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93F8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社区公共区域内无乱张贴、乱涂写、乱堆放等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53EE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2</w:t>
            </w:r>
          </w:p>
        </w:tc>
      </w:tr>
      <w:tr w:rsidR="002C7987" w:rsidRPr="00090947" w14:paraId="60273BFD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F918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DC05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社区公共区域内无白色垃圾、小包落地垃圾、烟蒂等杂物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7E8A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2</w:t>
            </w:r>
          </w:p>
        </w:tc>
      </w:tr>
      <w:tr w:rsidR="002C7987" w:rsidRPr="00090947" w14:paraId="4DA03D6D" w14:textId="77777777">
        <w:trPr>
          <w:trHeight w:val="1043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3A2A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549F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全面履行住宅小区垃圾分类的管理责任人职责，切实落实好垃圾分类投放点的人员管理设施维护、容器干净整洁无缺损、应知应会知识宣传引导等各项垃圾分类工作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18CD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8</w:t>
            </w:r>
          </w:p>
        </w:tc>
      </w:tr>
      <w:tr w:rsidR="002C7987" w:rsidRPr="00090947" w14:paraId="74A26590" w14:textId="77777777">
        <w:trPr>
          <w:trHeight w:val="513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5272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9CB5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建筑垃圾有指定堆放场地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958F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4</w:t>
            </w:r>
          </w:p>
        </w:tc>
      </w:tr>
      <w:tr w:rsidR="002C7987" w:rsidRPr="00090947" w14:paraId="70975EC8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449E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2C40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定期开展消杀工作，做好病媒生活防制工作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7EB2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2</w:t>
            </w:r>
          </w:p>
        </w:tc>
      </w:tr>
      <w:tr w:rsidR="002C7987" w:rsidRPr="00090947" w14:paraId="04223538" w14:textId="77777777">
        <w:trPr>
          <w:trHeight w:val="505"/>
          <w:jc w:val="center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1C22FA" w14:textId="77777777" w:rsidR="002C7987" w:rsidRPr="00090947" w:rsidRDefault="00000000">
            <w:pPr>
              <w:pStyle w:val="TableText"/>
              <w:widowControl/>
              <w:kinsoku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  <w:lang w:eastAsia="zh-CN"/>
              </w:rPr>
              <w:t>保安车辆</w:t>
            </w:r>
          </w:p>
          <w:p w14:paraId="2476C8A2" w14:textId="77777777" w:rsidR="002C7987" w:rsidRPr="00090947" w:rsidRDefault="00000000">
            <w:pPr>
              <w:pStyle w:val="TableText"/>
              <w:widowControl/>
              <w:kinsoku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  <w:lang w:eastAsia="zh-CN"/>
              </w:rPr>
              <w:t>管理</w:t>
            </w:r>
          </w:p>
          <w:p w14:paraId="7BFBB368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（15分）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A4B5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出入口24小时值班看守，不擅自离岗，有值班记录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540C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3</w:t>
            </w:r>
          </w:p>
        </w:tc>
      </w:tr>
      <w:tr w:rsidR="002C7987" w:rsidRPr="00090947" w14:paraId="2D3F7108" w14:textId="77777777">
        <w:trPr>
          <w:trHeight w:val="718"/>
          <w:jc w:val="center"/>
        </w:trPr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05C44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7C04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门卫室内外干净、整洁、有序，硬件设施配备到位,  各项规章制度上墙，服务规范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5ABA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2</w:t>
            </w:r>
          </w:p>
        </w:tc>
      </w:tr>
      <w:tr w:rsidR="002C7987" w:rsidRPr="00090947" w14:paraId="00115719" w14:textId="77777777">
        <w:trPr>
          <w:trHeight w:val="505"/>
          <w:jc w:val="center"/>
        </w:trPr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0031D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6D1E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严格执行小区人员和车辆（随车人员）登记制度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DBDC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2</w:t>
            </w:r>
          </w:p>
        </w:tc>
      </w:tr>
      <w:tr w:rsidR="002C7987" w:rsidRPr="00090947" w14:paraId="195164C3" w14:textId="77777777">
        <w:trPr>
          <w:trHeight w:val="505"/>
          <w:jc w:val="center"/>
        </w:trPr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471B32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2116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机动车、非机动车划线停放，有序管理，消防通道 畅通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1AE4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4</w:t>
            </w:r>
          </w:p>
        </w:tc>
      </w:tr>
      <w:tr w:rsidR="002C7987" w:rsidRPr="00090947" w14:paraId="154BEC1E" w14:textId="77777777">
        <w:trPr>
          <w:trHeight w:val="505"/>
          <w:jc w:val="center"/>
        </w:trPr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4EB3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1C44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保持机动车、非机动车车棚整洁，消除违规飞线充电 、楼道充电现象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447B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4</w:t>
            </w:r>
          </w:p>
        </w:tc>
      </w:tr>
      <w:tr w:rsidR="002C7987" w:rsidRPr="00090947" w14:paraId="2C492F82" w14:textId="77777777">
        <w:trPr>
          <w:trHeight w:val="505"/>
          <w:jc w:val="center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EEAD" w14:textId="77777777" w:rsidR="002C7987" w:rsidRPr="00090947" w:rsidRDefault="00000000">
            <w:pPr>
              <w:pStyle w:val="TableText"/>
              <w:widowControl/>
              <w:kinsoku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社区事务</w:t>
            </w:r>
          </w:p>
          <w:p w14:paraId="57AA2A07" w14:textId="77777777" w:rsidR="002C7987" w:rsidRPr="00090947" w:rsidRDefault="00000000">
            <w:pPr>
              <w:pStyle w:val="TableText"/>
              <w:widowControl/>
              <w:kinsoku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管理</w:t>
            </w:r>
          </w:p>
          <w:p w14:paraId="361B3DD0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9"/>
              </w:rPr>
              <w:t>（35分）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2449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制定并完善防汛防台等各类突发事件应急处理预案， 建立应急抢险队伍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E88D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5</w:t>
            </w:r>
          </w:p>
        </w:tc>
      </w:tr>
      <w:tr w:rsidR="002C7987" w:rsidRPr="00090947" w14:paraId="6A23EB73" w14:textId="77777777">
        <w:trPr>
          <w:trHeight w:val="76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503E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0EFA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小区路灯和楼道等公共照明设备基本完好，消防设施设备完好有效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45FE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4</w:t>
            </w:r>
          </w:p>
        </w:tc>
      </w:tr>
      <w:tr w:rsidR="002C7987" w:rsidRPr="00090947" w14:paraId="028D2842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943C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AC7F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对违建、居改非、群租等违法行为定期巡视，发现 及时劝阻并上报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50CA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4</w:t>
            </w:r>
          </w:p>
        </w:tc>
      </w:tr>
      <w:tr w:rsidR="002C7987" w:rsidRPr="00090947" w14:paraId="7A3EE615" w14:textId="77777777">
        <w:trPr>
          <w:trHeight w:val="648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1B67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3DCC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积极参加小区综合管理联席会议和党建联建会议， 协调解决社区矛盾问题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A3F0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3</w:t>
            </w:r>
          </w:p>
        </w:tc>
      </w:tr>
      <w:tr w:rsidR="002C7987" w:rsidRPr="00090947" w14:paraId="2A0DFD26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A0CC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A4F9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完成各项社区创建以及平安建设工作任务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CFC2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3</w:t>
            </w:r>
          </w:p>
        </w:tc>
      </w:tr>
      <w:tr w:rsidR="002C7987" w:rsidRPr="00090947" w14:paraId="0098B671" w14:textId="77777777">
        <w:trPr>
          <w:trHeight w:val="832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7311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5254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12345物业治理热线工单、信访数量明显减少或同期下降，媒体曝光率无或下降，业主满意度在90%以上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43CB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6</w:t>
            </w:r>
          </w:p>
        </w:tc>
      </w:tr>
      <w:tr w:rsidR="002C7987" w:rsidRPr="00090947" w14:paraId="6229698B" w14:textId="77777777">
        <w:trPr>
          <w:trHeight w:val="1146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AB8B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F0ED" w14:textId="77777777" w:rsidR="002C7987" w:rsidRPr="00090947" w:rsidRDefault="00000000">
            <w:pPr>
              <w:pStyle w:val="TableText"/>
              <w:spacing w:before="85" w:line="190" w:lineRule="auto"/>
              <w:jc w:val="both"/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主动配合党建引领“红色物业”建设，严格落实“五事工作法”，与社区、业委会密切协作，保障 “三驾马车” 运转顺畅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9C07" w14:textId="77777777" w:rsidR="002C7987" w:rsidRPr="00090947" w:rsidRDefault="00000000">
            <w:pPr>
              <w:pStyle w:val="TableText"/>
              <w:spacing w:before="85" w:line="19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090947"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  <w:lang w:eastAsia="zh-CN"/>
              </w:rPr>
              <w:t>10</w:t>
            </w:r>
          </w:p>
        </w:tc>
      </w:tr>
      <w:tr w:rsidR="002C7987" w:rsidRPr="00090947" w14:paraId="0442E1AC" w14:textId="77777777">
        <w:trPr>
          <w:trHeight w:val="648"/>
          <w:jc w:val="center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F1C1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保洁保安</w:t>
            </w:r>
          </w:p>
          <w:p w14:paraId="76C16768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（20分）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E901" w14:textId="77777777" w:rsidR="002C7987" w:rsidRPr="00090947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车辆停放有序，无乱停现象；消防通道畅通；楼道内无电瓶车停放，小区内无飞线充电现象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BEAE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</w:tr>
      <w:tr w:rsidR="002C7987" w:rsidRPr="00090947" w14:paraId="2923C9B5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2967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0472" w14:textId="77777777" w:rsidR="002C7987" w:rsidRPr="00090947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道路和绿化内无堆物、白色垃圾等杂物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73D0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</w:tr>
      <w:tr w:rsidR="002C7987" w:rsidRPr="00090947" w14:paraId="178D5682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E1BE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30AF" w14:textId="77777777" w:rsidR="002C7987" w:rsidRPr="00090947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垃圾厢房周边干净整洁，垃圾桶带盖封闭干净无破损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6A4F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</w:tr>
      <w:tr w:rsidR="002C7987" w:rsidRPr="00090947" w14:paraId="211038AF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6BCE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889D" w14:textId="77777777" w:rsidR="002C7987" w:rsidRPr="00090947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建筑垃圾有指定堆放点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D383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</w:tr>
      <w:tr w:rsidR="002C7987" w:rsidRPr="00090947" w14:paraId="21B4892C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613A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A4C4" w14:textId="77777777" w:rsidR="002C7987" w:rsidRPr="00090947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楼道内整洁，按约定定时清扫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E3F8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</w:tr>
      <w:tr w:rsidR="002C7987" w:rsidRPr="00090947" w14:paraId="6E2EFD21" w14:textId="77777777">
        <w:trPr>
          <w:trHeight w:val="505"/>
          <w:jc w:val="center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1C00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窗口服务</w:t>
            </w: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br/>
              <w:t>（5分）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FC9F" w14:textId="77777777" w:rsidR="002C7987" w:rsidRPr="00090947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服务人员着装整洁、举止文明，证件胸卡佩戴醒目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4AAF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2C7987" w:rsidRPr="00090947" w14:paraId="64A56122" w14:textId="77777777">
        <w:trPr>
          <w:trHeight w:val="90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C7DD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19EB" w14:textId="77777777" w:rsidR="002C7987" w:rsidRPr="00090947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受理接待热情、认真负责，态度和蔼、用语规范，耐心解答，不与住户发生争执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FB6D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2C7987" w:rsidRPr="00090947" w14:paraId="48F3C16B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3BB4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46E1" w14:textId="77777777" w:rsidR="002C7987" w:rsidRPr="00090947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住户投诉处理不推诿、不拖延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DB17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2C7987" w:rsidRPr="00090947" w14:paraId="13B9F996" w14:textId="77777777">
        <w:trPr>
          <w:trHeight w:val="648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0B53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46BD" w14:textId="77777777" w:rsidR="002C7987" w:rsidRPr="00090947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24小时受理保修，365天有维修服务，急修（设管理室的）半小时内到达现场，小修3天内修理完毕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CDD3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</w:tr>
      <w:tr w:rsidR="002C7987" w:rsidRPr="00090947" w14:paraId="15E7046B" w14:textId="77777777">
        <w:trPr>
          <w:trHeight w:val="787"/>
          <w:jc w:val="center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B27A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行业规范</w:t>
            </w: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br/>
              <w:t>（5分）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DAFF" w14:textId="77777777" w:rsidR="002C7987" w:rsidRPr="00090947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公示公用部位、公用设施设备维修维护、卫生保洁、绿化养护、公共秩序维护、财务、收费、管理制度上墙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38F5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</w:tr>
      <w:tr w:rsidR="002C7987" w:rsidRPr="00090947" w14:paraId="37BCE6D5" w14:textId="77777777">
        <w:trPr>
          <w:trHeight w:val="702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488C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0E3A" w14:textId="77777777" w:rsidR="002C7987" w:rsidRPr="00090947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公示、投诉业主处理流程图，正确对待业主投诉、咨询，主动为业主排忧解难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D26F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</w:tr>
      <w:tr w:rsidR="002C7987" w:rsidRPr="00090947" w14:paraId="2CA81A26" w14:textId="77777777">
        <w:trPr>
          <w:trHeight w:val="505"/>
          <w:jc w:val="center"/>
        </w:trPr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529E" w14:textId="77777777" w:rsidR="002C7987" w:rsidRPr="00090947" w:rsidRDefault="002C798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5E0C" w14:textId="77777777" w:rsidR="002C7987" w:rsidRPr="00090947" w:rsidRDefault="00000000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公示小区各类防汛防台应急预案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ECB8" w14:textId="77777777" w:rsidR="002C7987" w:rsidRPr="0009094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2C7987" w:rsidRPr="00090947" w14:paraId="51A6F7AE" w14:textId="77777777">
        <w:trPr>
          <w:trHeight w:val="668"/>
          <w:jc w:val="center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EC56" w14:textId="77777777" w:rsidR="002C7987" w:rsidRPr="00090947" w:rsidRDefault="00000000">
            <w:pPr>
              <w:widowControl/>
              <w:spacing w:beforeLines="50" w:before="120" w:afterLines="50" w:after="120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727D" w14:textId="77777777" w:rsidR="002C7987" w:rsidRPr="00090947" w:rsidRDefault="00000000">
            <w:pPr>
              <w:widowControl/>
              <w:spacing w:beforeLines="50" w:before="120" w:afterLines="50" w:after="120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</w:pPr>
            <w:r w:rsidRPr="00090947"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  <w:t>100</w:t>
            </w:r>
          </w:p>
        </w:tc>
      </w:tr>
    </w:tbl>
    <w:p w14:paraId="0D78B8FD" w14:textId="77777777" w:rsidR="002C7987" w:rsidRPr="00090947" w:rsidRDefault="00000000">
      <w:pPr>
        <w:autoSpaceDE/>
        <w:autoSpaceDN/>
        <w:adjustRightInd/>
        <w:spacing w:line="560" w:lineRule="exact"/>
        <w:ind w:firstLineChars="200" w:firstLine="636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  <w:r w:rsidRPr="00090947">
        <w:rPr>
          <w:rFonts w:ascii="仿宋_GB2312" w:eastAsia="仿宋_GB2312" w:hAnsi="仿宋_GB2312" w:cs="仿宋_GB2312" w:hint="eastAsia"/>
          <w:spacing w:val="-1"/>
          <w:sz w:val="32"/>
          <w:szCs w:val="32"/>
        </w:rPr>
        <w:t>备注：综合上级有关部门各类明查暗访结果，以及街道相关部门的检查结果，对物业管理结果进行季度考核评分。考核内容根据实际情况进行调整。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每季度费用的20%作为奖惩，扣分与考核经费挂钩。</w:t>
      </w:r>
      <w:r w:rsidRPr="00090947">
        <w:rPr>
          <w:rFonts w:ascii="仿宋_GB2312" w:eastAsia="仿宋_GB2312" w:hAnsi="仿宋_GB2312" w:cs="仿宋_GB2312" w:hint="eastAsia"/>
          <w:spacing w:val="-1"/>
          <w:sz w:val="32"/>
          <w:szCs w:val="32"/>
        </w:rPr>
        <w:t>考核实行百分制倒扣方式，满分100分，</w:t>
      </w:r>
      <w:r w:rsidRPr="00090947">
        <w:rPr>
          <w:rFonts w:ascii="仿宋_GB2312" w:eastAsia="仿宋_GB2312" w:hAnsi="仿宋_GB2312" w:cs="仿宋_GB2312" w:hint="eastAsia"/>
          <w:sz w:val="32"/>
          <w:szCs w:val="32"/>
        </w:rPr>
        <w:t>90分（含）以上，全额支付考核经费；80分（含）-89分，扣除考核经费的50%；70（含）-79分，为不合格，扣除全部考核经费；70分以下，为“差”，直接终止合同。</w:t>
      </w:r>
    </w:p>
    <w:p w14:paraId="6B5D6F2A" w14:textId="77777777" w:rsidR="002C7987" w:rsidRPr="00090947" w:rsidRDefault="002C7987">
      <w:pPr>
        <w:autoSpaceDE/>
        <w:autoSpaceDN/>
        <w:adjustRightInd/>
        <w:spacing w:line="560" w:lineRule="exact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</w:p>
    <w:p w14:paraId="7A7E935E" w14:textId="77777777" w:rsidR="002C7987" w:rsidRPr="00090947" w:rsidRDefault="002C7987">
      <w:pPr>
        <w:autoSpaceDE/>
        <w:autoSpaceDN/>
        <w:adjustRightInd/>
        <w:spacing w:line="560" w:lineRule="exact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</w:p>
    <w:p w14:paraId="64E879C1" w14:textId="77777777" w:rsidR="002C7987" w:rsidRPr="00090947" w:rsidRDefault="002C7987">
      <w:pPr>
        <w:autoSpaceDE/>
        <w:autoSpaceDN/>
        <w:adjustRightInd/>
        <w:spacing w:line="560" w:lineRule="exact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</w:p>
    <w:p w14:paraId="4593BDA6" w14:textId="77777777" w:rsidR="002C7987" w:rsidRPr="00090947" w:rsidRDefault="002C7987">
      <w:pPr>
        <w:autoSpaceDE/>
        <w:autoSpaceDN/>
        <w:adjustRightInd/>
        <w:spacing w:line="560" w:lineRule="exact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</w:p>
    <w:p w14:paraId="4FDF6FA8" w14:textId="77777777" w:rsidR="002C7987" w:rsidRPr="00090947" w:rsidRDefault="002C7987">
      <w:pPr>
        <w:autoSpaceDE/>
        <w:autoSpaceDN/>
        <w:adjustRightInd/>
        <w:spacing w:line="560" w:lineRule="exact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</w:p>
    <w:p w14:paraId="49CB5E84" w14:textId="77777777" w:rsidR="002C7987" w:rsidRPr="00090947" w:rsidRDefault="002C7987">
      <w:pPr>
        <w:autoSpaceDE/>
        <w:autoSpaceDN/>
        <w:adjustRightInd/>
        <w:spacing w:line="560" w:lineRule="exact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</w:p>
    <w:p w14:paraId="19F5C9AB" w14:textId="77777777" w:rsidR="002C7987" w:rsidRPr="00090947" w:rsidRDefault="002C7987">
      <w:pPr>
        <w:autoSpaceDE/>
        <w:autoSpaceDN/>
        <w:adjustRightInd/>
        <w:spacing w:line="560" w:lineRule="exact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</w:p>
    <w:p w14:paraId="05466530" w14:textId="77777777" w:rsidR="002C7987" w:rsidRPr="00090947" w:rsidRDefault="002C7987">
      <w:pPr>
        <w:autoSpaceDE/>
        <w:autoSpaceDN/>
        <w:adjustRightInd/>
        <w:spacing w:line="560" w:lineRule="exact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</w:p>
    <w:p w14:paraId="78A4A186" w14:textId="77777777" w:rsidR="002C7987" w:rsidRPr="00090947" w:rsidRDefault="002C7987">
      <w:pPr>
        <w:autoSpaceDE/>
        <w:autoSpaceDN/>
        <w:adjustRightInd/>
        <w:spacing w:line="560" w:lineRule="exact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</w:p>
    <w:tbl>
      <w:tblPr>
        <w:tblW w:w="10128" w:type="dxa"/>
        <w:tblInd w:w="-454" w:type="dxa"/>
        <w:tblLayout w:type="fixed"/>
        <w:tblLook w:val="04A0" w:firstRow="1" w:lastRow="0" w:firstColumn="1" w:lastColumn="0" w:noHBand="0" w:noVBand="1"/>
      </w:tblPr>
      <w:tblGrid>
        <w:gridCol w:w="810"/>
        <w:gridCol w:w="1530"/>
        <w:gridCol w:w="1725"/>
        <w:gridCol w:w="1095"/>
        <w:gridCol w:w="1200"/>
        <w:gridCol w:w="1188"/>
        <w:gridCol w:w="1410"/>
        <w:gridCol w:w="1170"/>
      </w:tblGrid>
      <w:tr w:rsidR="002C7987" w:rsidRPr="00090947" w14:paraId="3D175E4D" w14:textId="77777777">
        <w:trPr>
          <w:trHeight w:val="808"/>
        </w:trPr>
        <w:tc>
          <w:tcPr>
            <w:tcW w:w="10128" w:type="dxa"/>
            <w:gridSpan w:val="8"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</w:tcPr>
          <w:p w14:paraId="5ED58FA2" w14:textId="77777777" w:rsidR="002C7987" w:rsidRPr="00090947" w:rsidRDefault="002C7987">
            <w:pPr>
              <w:ind w:firstLineChars="200" w:firstLine="468"/>
              <w:rPr>
                <w:rFonts w:ascii="微软雅黑" w:eastAsia="微软雅黑" w:hAnsi="微软雅黑" w:cs="微软雅黑" w:hint="eastAsia"/>
                <w:b/>
                <w:bCs/>
                <w:snapToGrid w:val="0"/>
                <w:color w:val="000000"/>
                <w:spacing w:val="-3"/>
              </w:rPr>
            </w:pPr>
          </w:p>
          <w:p w14:paraId="41F420BA" w14:textId="77777777" w:rsidR="002C7987" w:rsidRPr="00090947" w:rsidRDefault="002C7987">
            <w:pPr>
              <w:ind w:firstLineChars="200" w:firstLine="468"/>
              <w:rPr>
                <w:rFonts w:ascii="微软雅黑" w:eastAsia="微软雅黑" w:hAnsi="微软雅黑" w:cs="微软雅黑" w:hint="eastAsia"/>
                <w:b/>
                <w:bCs/>
                <w:snapToGrid w:val="0"/>
                <w:color w:val="000000"/>
                <w:spacing w:val="-3"/>
              </w:rPr>
            </w:pPr>
          </w:p>
          <w:p w14:paraId="4D986878" w14:textId="77777777" w:rsidR="002C7987" w:rsidRPr="00090947" w:rsidRDefault="002C7987">
            <w:pPr>
              <w:ind w:firstLineChars="200" w:firstLine="468"/>
              <w:rPr>
                <w:rFonts w:ascii="微软雅黑" w:eastAsia="微软雅黑" w:hAnsi="微软雅黑" w:cs="微软雅黑" w:hint="eastAsia"/>
                <w:b/>
                <w:bCs/>
                <w:snapToGrid w:val="0"/>
                <w:color w:val="000000"/>
                <w:spacing w:val="-3"/>
              </w:rPr>
            </w:pPr>
          </w:p>
          <w:p w14:paraId="6AECA8D2" w14:textId="77777777" w:rsidR="002C7987" w:rsidRPr="00090947" w:rsidRDefault="002C7987">
            <w:pPr>
              <w:ind w:firstLineChars="200" w:firstLine="468"/>
              <w:rPr>
                <w:rFonts w:ascii="微软雅黑" w:eastAsia="微软雅黑" w:hAnsi="微软雅黑" w:cs="微软雅黑" w:hint="eastAsia"/>
                <w:b/>
                <w:bCs/>
                <w:snapToGrid w:val="0"/>
                <w:color w:val="000000"/>
                <w:spacing w:val="-3"/>
              </w:rPr>
            </w:pPr>
          </w:p>
          <w:p w14:paraId="14156957" w14:textId="77777777" w:rsidR="002C7987" w:rsidRPr="00090947" w:rsidRDefault="002C7987">
            <w:pPr>
              <w:ind w:firstLineChars="200" w:firstLine="468"/>
              <w:rPr>
                <w:rFonts w:ascii="微软雅黑" w:eastAsia="微软雅黑" w:hAnsi="微软雅黑" w:cs="微软雅黑" w:hint="eastAsia"/>
                <w:b/>
                <w:bCs/>
                <w:snapToGrid w:val="0"/>
                <w:color w:val="000000"/>
                <w:spacing w:val="-3"/>
              </w:rPr>
            </w:pPr>
          </w:p>
          <w:p w14:paraId="1476FB8F" w14:textId="77777777" w:rsidR="002C7987" w:rsidRPr="00090947" w:rsidRDefault="002C7987">
            <w:pPr>
              <w:ind w:firstLineChars="200" w:firstLine="468"/>
              <w:rPr>
                <w:rFonts w:ascii="微软雅黑" w:eastAsia="微软雅黑" w:hAnsi="微软雅黑" w:cs="微软雅黑" w:hint="eastAsia"/>
                <w:b/>
                <w:bCs/>
                <w:snapToGrid w:val="0"/>
                <w:color w:val="000000"/>
                <w:spacing w:val="-3"/>
              </w:rPr>
            </w:pPr>
          </w:p>
          <w:p w14:paraId="339D6555" w14:textId="77777777" w:rsidR="002C7987" w:rsidRPr="00090947" w:rsidRDefault="002C7987">
            <w:pPr>
              <w:ind w:firstLineChars="200" w:firstLine="468"/>
              <w:rPr>
                <w:rFonts w:ascii="微软雅黑" w:eastAsia="微软雅黑" w:hAnsi="微软雅黑" w:cs="微软雅黑" w:hint="eastAsia"/>
                <w:b/>
                <w:bCs/>
                <w:snapToGrid w:val="0"/>
                <w:color w:val="000000"/>
                <w:spacing w:val="-3"/>
              </w:rPr>
            </w:pPr>
          </w:p>
          <w:p w14:paraId="38453330" w14:textId="77777777" w:rsidR="002C7987" w:rsidRPr="00090947" w:rsidRDefault="002C7987">
            <w:pPr>
              <w:ind w:firstLineChars="200" w:firstLine="468"/>
              <w:rPr>
                <w:rFonts w:ascii="微软雅黑" w:eastAsia="微软雅黑" w:hAnsi="微软雅黑" w:cs="微软雅黑" w:hint="eastAsia"/>
                <w:b/>
                <w:bCs/>
                <w:snapToGrid w:val="0"/>
                <w:color w:val="000000"/>
                <w:spacing w:val="-3"/>
              </w:rPr>
            </w:pPr>
          </w:p>
          <w:p w14:paraId="51C992F3" w14:textId="77777777" w:rsidR="002C7987" w:rsidRPr="00090947" w:rsidRDefault="00000000">
            <w:pPr>
              <w:ind w:firstLineChars="200" w:firstLine="468"/>
              <w:rPr>
                <w:rFonts w:ascii="黑体" w:eastAsia="黑体" w:hAnsi="黑体" w:hint="eastAsia"/>
                <w:color w:val="000000"/>
                <w:sz w:val="36"/>
              </w:rPr>
            </w:pPr>
            <w:r w:rsidRPr="00090947">
              <w:rPr>
                <w:rFonts w:ascii="微软雅黑" w:eastAsia="微软雅黑" w:hAnsi="微软雅黑" w:cs="微软雅黑" w:hint="eastAsia"/>
                <w:b/>
                <w:bCs/>
                <w:snapToGrid w:val="0"/>
                <w:color w:val="000000"/>
                <w:spacing w:val="-3"/>
              </w:rPr>
              <w:t>十一、无证老旧小区物业管理补贴项目按面积分摊至各小区明细表</w:t>
            </w:r>
            <w:r w:rsidRPr="00090947">
              <w:rPr>
                <w:rFonts w:ascii="黑体" w:eastAsia="黑体" w:hAnsi="黑体" w:hint="eastAsia"/>
                <w:color w:val="000000"/>
                <w:sz w:val="36"/>
              </w:rPr>
              <w:t xml:space="preserve"> </w:t>
            </w:r>
          </w:p>
        </w:tc>
      </w:tr>
      <w:tr w:rsidR="002C7987" w:rsidRPr="00090947" w14:paraId="7DD8FDD3" w14:textId="77777777">
        <w:trPr>
          <w:trHeight w:val="3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44898AA3" w14:textId="77777777" w:rsidR="002C7987" w:rsidRPr="00090947" w:rsidRDefault="00000000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  <w:t>项目</w:t>
            </w:r>
          </w:p>
          <w:p w14:paraId="6B9860CF" w14:textId="77777777" w:rsidR="002C7987" w:rsidRPr="00090947" w:rsidRDefault="00000000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4FC6DDFC" w14:textId="77777777" w:rsidR="002C7987" w:rsidRPr="00090947" w:rsidRDefault="00000000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  <w:t>预算分类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1B3EDEE5" w14:textId="77777777" w:rsidR="002C7987" w:rsidRPr="00090947" w:rsidRDefault="00000000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  <w:t>小区名称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55F9C291" w14:textId="77777777" w:rsidR="002C7987" w:rsidRPr="00090947" w:rsidRDefault="00000000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  <w:t>金额</w:t>
            </w:r>
          </w:p>
          <w:p w14:paraId="69AA2A89" w14:textId="77777777" w:rsidR="002C7987" w:rsidRPr="00090947" w:rsidRDefault="00000000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402EBF42" w14:textId="77777777" w:rsidR="002C7987" w:rsidRPr="00090947" w:rsidRDefault="00000000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  <w:t>339.781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5C6C199F" w14:textId="77777777" w:rsidR="002C7987" w:rsidRPr="00090947" w:rsidRDefault="00000000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  <w:t>按面积分摊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3A1FD003" w14:textId="77777777" w:rsidR="002C7987" w:rsidRPr="00090947" w:rsidRDefault="00000000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  <w:t>疫情后增加2个</w:t>
            </w:r>
          </w:p>
          <w:p w14:paraId="717BE877" w14:textId="77777777" w:rsidR="002C7987" w:rsidRPr="00090947" w:rsidRDefault="00000000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  <w:t>门卫（香花）</w:t>
            </w:r>
          </w:p>
          <w:p w14:paraId="39921438" w14:textId="77777777" w:rsidR="002C7987" w:rsidRPr="00090947" w:rsidRDefault="00000000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  <w:t>调增金额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341E6CE7" w14:textId="77777777" w:rsidR="002C7987" w:rsidRPr="00090947" w:rsidRDefault="00000000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  <w:t>小区面积</w:t>
            </w:r>
          </w:p>
          <w:p w14:paraId="0E44BB7A" w14:textId="77777777" w:rsidR="002C7987" w:rsidRPr="00090947" w:rsidRDefault="00000000">
            <w:pPr>
              <w:jc w:val="center"/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仿宋_GB2312" w:eastAsia="仿宋_GB2312" w:hAnsi="仿宋_GB2312" w:hint="eastAsia"/>
                <w:b/>
                <w:color w:val="000000"/>
                <w:sz w:val="18"/>
                <w:szCs w:val="18"/>
              </w:rPr>
              <w:t>（㎡）</w:t>
            </w:r>
          </w:p>
        </w:tc>
      </w:tr>
      <w:tr w:rsidR="002C7987" w:rsidRPr="00090947" w14:paraId="1C4AFB0B" w14:textId="77777777">
        <w:trPr>
          <w:trHeight w:hRule="exact" w:val="454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88E84F0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无证老旧小区物业管理补贴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E8E9346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1.1大盈集镇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EB4C517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梦盈花园别墅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7F9C2F9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3B98619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109.78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5A5D66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36.75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8BDF69C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36.75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AAA8F5F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16500</w:t>
            </w:r>
          </w:p>
        </w:tc>
      </w:tr>
      <w:tr w:rsidR="002C7987" w:rsidRPr="00090947" w14:paraId="3FAFC6D1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38D8C13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843556B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A30E3A0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教师楼（襄臣苑）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09977B2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A91CA32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06B489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8.15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A48B379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8.15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21A22A5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3659.43</w:t>
            </w:r>
          </w:p>
        </w:tc>
      </w:tr>
      <w:tr w:rsidR="002C7987" w:rsidRPr="00090947" w14:paraId="7F213782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56B2694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AB3E6C4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2A8AF5E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供销社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C5C6B8A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0963E0F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ED7B6BE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48A6314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C07B7C0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/</w:t>
            </w:r>
          </w:p>
        </w:tc>
      </w:tr>
      <w:tr w:rsidR="002C7987" w:rsidRPr="00090947" w14:paraId="0784E4F0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85B72AF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74B722D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467F095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小商品市场2号街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2853B80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C488041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46D270B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A7F73FC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6918415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/</w:t>
            </w:r>
          </w:p>
        </w:tc>
      </w:tr>
      <w:tr w:rsidR="002C7987" w:rsidRPr="00090947" w14:paraId="662F820A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04F6D5C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2230F4E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0EF59C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盈新一村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F12615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C4EC741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53EB100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31.42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119232C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31.42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C66FE1E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14105</w:t>
            </w:r>
          </w:p>
        </w:tc>
      </w:tr>
      <w:tr w:rsidR="002C7987" w:rsidRPr="00090947" w14:paraId="2A5EF118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79C9BDD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E144C25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BB9FFA2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粮管所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990BBAD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07C9CD1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7989D8C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4E0D05D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A6502E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/</w:t>
            </w:r>
          </w:p>
        </w:tc>
      </w:tr>
      <w:tr w:rsidR="002C7987" w:rsidRPr="00090947" w14:paraId="6AAB1EAF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753ED47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9C2822E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608D9D5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兰马苑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C997FEC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7CD3569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86CB39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33.47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C2F0786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33.47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34073E6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15025</w:t>
            </w:r>
          </w:p>
        </w:tc>
      </w:tr>
      <w:tr w:rsidR="002C7987" w:rsidRPr="00090947" w14:paraId="6B2BCC60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1C52180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2A303FE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1.1小计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2DCEE9C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0BA8726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EDFAAA7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109.78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5A29E2A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109.78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A9A6E66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109.78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18A2149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49289.43</w:t>
            </w:r>
          </w:p>
        </w:tc>
      </w:tr>
      <w:tr w:rsidR="002C7987" w:rsidRPr="00090947" w14:paraId="40677D73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A4C7D6F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374B6DC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1.2圣人苑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F97DDDB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圣人苑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026DC6C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DE2E81D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8.78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4EF61F2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8.78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E8D70B4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8.78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29A9E5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4900</w:t>
            </w:r>
          </w:p>
        </w:tc>
      </w:tr>
      <w:tr w:rsidR="002C7987" w:rsidRPr="00090947" w14:paraId="5F9E52AE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D4474A6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3BF646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1.2小计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5639978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90379B8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8.80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5615B9D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8.78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0472B9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8.78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CB1F122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8.78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17C7B98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4900</w:t>
            </w:r>
          </w:p>
        </w:tc>
      </w:tr>
      <w:tr w:rsidR="002C7987" w:rsidRPr="00090947" w14:paraId="17E65FA5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7D6BC98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40DF5D3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1.3西郊（一、二）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69C7AFE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西郊花园一区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C2725DC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34.65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4E43C9E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34.58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2F64F1F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14.15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E4603F2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14.15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F1230C9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4500</w:t>
            </w:r>
          </w:p>
        </w:tc>
      </w:tr>
      <w:tr w:rsidR="002C7987" w:rsidRPr="00090947" w14:paraId="132618AC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BF0017F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1766D0F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7429F1B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西郊花园二区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1DEB3A9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79F471D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47812E0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20.43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D79186E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20.43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AB13DE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6500</w:t>
            </w:r>
          </w:p>
        </w:tc>
      </w:tr>
      <w:tr w:rsidR="002C7987" w:rsidRPr="00090947" w14:paraId="25DCB47E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78D3CFA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0690907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1.3小计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88C32F4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58B7336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34.65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1CFBDC6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34.58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9B048FE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34.58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AED1FF9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34.58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5F07C47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11000</w:t>
            </w:r>
          </w:p>
        </w:tc>
      </w:tr>
      <w:tr w:rsidR="002C7987" w:rsidRPr="00090947" w14:paraId="09785E76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F0513A0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0CEB067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1.4香大苑小区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45219A3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香大苑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CAE6139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8D4ADD5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24.15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21DB452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24.15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89B95DD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24.15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3D124AB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23000</w:t>
            </w:r>
          </w:p>
        </w:tc>
      </w:tr>
      <w:tr w:rsidR="002C7987" w:rsidRPr="00090947" w14:paraId="6BFF5061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9CC7A08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4726257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1.4小计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3390DB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C48CE97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02A5710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24.15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35AE359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24.15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0D07B56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24.15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918804F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23000</w:t>
            </w:r>
          </w:p>
        </w:tc>
      </w:tr>
      <w:tr w:rsidR="002C7987" w:rsidRPr="00090947" w14:paraId="673584EB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CBB98D7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3E356D6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1.5友爱小区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3870458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友爱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DBE6B14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D1EA033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87.83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AF4BEBD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87.83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A461607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87.83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DC7DB51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70568</w:t>
            </w:r>
          </w:p>
        </w:tc>
      </w:tr>
      <w:tr w:rsidR="002C7987" w:rsidRPr="00090947" w14:paraId="0253EB4B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B392B0D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B3558FB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1.5小计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8A3650F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F68BC0D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0032321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87.83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3676BC0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87.83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19D7886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87.83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256301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70568</w:t>
            </w:r>
          </w:p>
        </w:tc>
      </w:tr>
      <w:tr w:rsidR="002C7987" w:rsidRPr="00090947" w14:paraId="1A7F58E6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8764C20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D534417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1.6香花桥集镇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E67F662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香花大厦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563C0C8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74.8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EE76E75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74.65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854203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5.07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642602E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5.07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B709E8D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6080</w:t>
            </w:r>
          </w:p>
        </w:tc>
      </w:tr>
      <w:tr w:rsidR="002C7987" w:rsidRPr="00090947" w14:paraId="4B726CA6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2822295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5757C5A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7307AD0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亚莱菲综合大楼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E4499D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5E8F3E3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4E11BDC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AF6C34D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7AF4EE4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4958</w:t>
            </w:r>
          </w:p>
        </w:tc>
      </w:tr>
      <w:tr w:rsidR="002C7987" w:rsidRPr="00090947" w14:paraId="7C87946C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BF04C0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E2641E5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CBAC9AD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香花商城区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4D7E9BC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A2E9CC1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9404838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12.15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21F5758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20.85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766C45A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14575.2</w:t>
            </w:r>
          </w:p>
        </w:tc>
      </w:tr>
      <w:tr w:rsidR="002C7987" w:rsidRPr="00090947" w14:paraId="4A895CD8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855EA5E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0D1129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75812DB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香花文化小区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8D847E9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C4B5BEE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212B2B2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11.06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25E2C9B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19.76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E21D43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13260</w:t>
            </w:r>
          </w:p>
        </w:tc>
      </w:tr>
      <w:tr w:rsidR="002C7987" w:rsidRPr="00090947" w14:paraId="7AFAABDD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2BBAB94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4B20FD4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E16014B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香花西区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D3C8CD0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6F2D711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D314FF0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6.90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7D47CD5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6.90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DC5DEA2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8272</w:t>
            </w:r>
          </w:p>
        </w:tc>
      </w:tr>
      <w:tr w:rsidR="002C7987" w:rsidRPr="00090947" w14:paraId="70E68F42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DA03445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60225FE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B783C8B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香花别墅区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B76DF8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E02BC42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9FCD884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7.24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40AFDB2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7.24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4B362EB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8680</w:t>
            </w:r>
          </w:p>
        </w:tc>
      </w:tr>
      <w:tr w:rsidR="002C7987" w:rsidRPr="00090947" w14:paraId="20A15E1F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812D887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6098F21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7C4C7E5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香花新村南区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3356D09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3A4F218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9E87E6D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15.19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746F12A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15.19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79EC2BA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18217</w:t>
            </w:r>
          </w:p>
        </w:tc>
      </w:tr>
      <w:tr w:rsidR="002C7987" w:rsidRPr="00090947" w14:paraId="75A1A276" w14:textId="77777777">
        <w:trPr>
          <w:trHeight w:hRule="exact" w:val="454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9A48B2C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87C14DD" w14:textId="77777777" w:rsidR="002C7987" w:rsidRPr="00090947" w:rsidRDefault="002C7987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B39421D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香花新村东区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EAA5EF3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9097967" w14:textId="77777777" w:rsidR="002C7987" w:rsidRPr="00090947" w:rsidRDefault="002C798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B833831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12.92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40F6620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12.92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DCDA78E" w14:textId="77777777" w:rsidR="002C7987" w:rsidRPr="00090947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color w:val="000000"/>
                <w:sz w:val="18"/>
                <w:szCs w:val="18"/>
              </w:rPr>
              <w:t>15499.88</w:t>
            </w:r>
          </w:p>
        </w:tc>
      </w:tr>
      <w:tr w:rsidR="002C7987" w:rsidRPr="00090947" w14:paraId="6694401C" w14:textId="77777777">
        <w:trPr>
          <w:trHeight w:hRule="exact" w:val="454"/>
        </w:trPr>
        <w:tc>
          <w:tcPr>
            <w:tcW w:w="4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4E28BB1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1.6小计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215E4D6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74.80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CF8AFEB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74.65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B81C3D5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74.65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C4286C9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92.05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39C700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89542.08</w:t>
            </w:r>
          </w:p>
        </w:tc>
      </w:tr>
      <w:tr w:rsidR="002C7987" w14:paraId="0B542C36" w14:textId="77777777">
        <w:trPr>
          <w:trHeight w:hRule="exact" w:val="454"/>
        </w:trPr>
        <w:tc>
          <w:tcPr>
            <w:tcW w:w="4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06C6EC7" w14:textId="77777777" w:rsidR="002C7987" w:rsidRPr="00090947" w:rsidRDefault="00000000">
            <w:pPr>
              <w:jc w:val="center"/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</w:pPr>
            <w:r w:rsidRPr="00090947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AE2A4C1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340.45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3D75F80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339.781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8776DBF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339.781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8B9ED5D" w14:textId="77777777" w:rsidR="002C7987" w:rsidRPr="0009094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357.181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FD3CC5F" w14:textId="77777777" w:rsidR="002C7987" w:rsidRDefault="0000000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090947">
              <w:rPr>
                <w:rFonts w:eastAsia="Times New Roman" w:hint="eastAsia"/>
                <w:b/>
                <w:color w:val="000000"/>
                <w:sz w:val="18"/>
                <w:szCs w:val="18"/>
              </w:rPr>
              <w:t>248299.51</w:t>
            </w:r>
          </w:p>
        </w:tc>
      </w:tr>
    </w:tbl>
    <w:p w14:paraId="3730C2F9" w14:textId="77777777" w:rsidR="002C7987" w:rsidRDefault="002C7987">
      <w:pPr>
        <w:rPr>
          <w:rFonts w:ascii="Arial" w:eastAsia="Arial" w:hAnsi="Arial" w:cs="Arial"/>
          <w:sz w:val="21"/>
          <w:szCs w:val="21"/>
        </w:rPr>
        <w:sectPr w:rsidR="002C7987">
          <w:footerReference w:type="default" r:id="rId8"/>
          <w:pgSz w:w="11900" w:h="16844"/>
          <w:pgMar w:top="1430" w:right="1411" w:bottom="1109" w:left="1402" w:header="0" w:footer="945" w:gutter="0"/>
          <w:pgNumType w:fmt="numberInDash"/>
          <w:cols w:space="720"/>
        </w:sectPr>
      </w:pPr>
    </w:p>
    <w:p w14:paraId="64B49C80" w14:textId="77777777" w:rsidR="002C7987" w:rsidRDefault="002C7987">
      <w:pPr>
        <w:autoSpaceDE/>
        <w:autoSpaceDN/>
        <w:adjustRightInd/>
        <w:spacing w:line="560" w:lineRule="exact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</w:p>
    <w:sectPr w:rsidR="002C7987">
      <w:headerReference w:type="default" r:id="rId9"/>
      <w:footerReference w:type="default" r:id="rId10"/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D46E" w14:textId="77777777" w:rsidR="000F793F" w:rsidRDefault="000F793F">
      <w:r>
        <w:separator/>
      </w:r>
    </w:p>
  </w:endnote>
  <w:endnote w:type="continuationSeparator" w:id="0">
    <w:p w14:paraId="11782F1D" w14:textId="77777777" w:rsidR="000F793F" w:rsidRDefault="000F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564B" w14:textId="77777777" w:rsidR="002C7987" w:rsidRDefault="00000000">
    <w:pPr>
      <w:spacing w:line="178" w:lineRule="auto"/>
      <w:ind w:left="26"/>
      <w:rPr>
        <w:rFonts w:eastAsia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89872A" wp14:editId="7C13029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C68E2" w14:textId="77777777" w:rsidR="002C7987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9872A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ECC68E2" w14:textId="77777777" w:rsidR="002C7987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- 18 -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EFC3" w14:textId="77777777" w:rsidR="002C7987" w:rsidRDefault="00000000">
    <w:pPr>
      <w:pStyle w:val="a6"/>
      <w:tabs>
        <w:tab w:val="clear" w:pos="4153"/>
        <w:tab w:val="left" w:pos="5137"/>
      </w:tabs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82F42" wp14:editId="5219B1F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B6B50" w14:textId="77777777" w:rsidR="002C7987" w:rsidRDefault="00000000">
                          <w:pPr>
                            <w:pStyle w:val="a6"/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82F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76B6B50" w14:textId="77777777" w:rsidR="002C7987" w:rsidRDefault="00000000">
                    <w:pPr>
                      <w:pStyle w:val="a6"/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DF9F" w14:textId="77777777" w:rsidR="000F793F" w:rsidRDefault="000F793F">
      <w:r>
        <w:separator/>
      </w:r>
    </w:p>
  </w:footnote>
  <w:footnote w:type="continuationSeparator" w:id="0">
    <w:p w14:paraId="50BFF084" w14:textId="77777777" w:rsidR="000F793F" w:rsidRDefault="000F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4206" w14:textId="77777777" w:rsidR="002C7987" w:rsidRDefault="002C7987">
    <w:pPr>
      <w:pStyle w:val="a3"/>
      <w:kinsoku w:val="0"/>
      <w:overflowPunct w:val="0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449445"/>
    <w:multiLevelType w:val="singleLevel"/>
    <w:tmpl w:val="88449445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8C34FF5F"/>
    <w:multiLevelType w:val="singleLevel"/>
    <w:tmpl w:val="8C34FF5F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92621550"/>
    <w:multiLevelType w:val="singleLevel"/>
    <w:tmpl w:val="92621550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974FF0D2"/>
    <w:multiLevelType w:val="singleLevel"/>
    <w:tmpl w:val="974FF0D2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9E9B02ED"/>
    <w:multiLevelType w:val="singleLevel"/>
    <w:tmpl w:val="9E9B02ED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A436A75E"/>
    <w:multiLevelType w:val="singleLevel"/>
    <w:tmpl w:val="A436A75E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A84722B5"/>
    <w:multiLevelType w:val="singleLevel"/>
    <w:tmpl w:val="A84722B5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A9AB984C"/>
    <w:multiLevelType w:val="singleLevel"/>
    <w:tmpl w:val="A9AB984C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ABACBD7D"/>
    <w:multiLevelType w:val="singleLevel"/>
    <w:tmpl w:val="ABACBD7D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AC328EB8"/>
    <w:multiLevelType w:val="singleLevel"/>
    <w:tmpl w:val="AC328EB8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D266AB84"/>
    <w:multiLevelType w:val="singleLevel"/>
    <w:tmpl w:val="D266AB84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D4BEB46B"/>
    <w:multiLevelType w:val="singleLevel"/>
    <w:tmpl w:val="D4BEB46B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D50C82F9"/>
    <w:multiLevelType w:val="singleLevel"/>
    <w:tmpl w:val="D50C82F9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DC96DA3C"/>
    <w:multiLevelType w:val="singleLevel"/>
    <w:tmpl w:val="DC96DA3C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E71C815A"/>
    <w:multiLevelType w:val="singleLevel"/>
    <w:tmpl w:val="E71C815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EE3F747B"/>
    <w:multiLevelType w:val="singleLevel"/>
    <w:tmpl w:val="EE3F747B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FB5A0749"/>
    <w:multiLevelType w:val="singleLevel"/>
    <w:tmpl w:val="FB5A0749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FE364318"/>
    <w:multiLevelType w:val="singleLevel"/>
    <w:tmpl w:val="FE364318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27B496C"/>
    <w:multiLevelType w:val="singleLevel"/>
    <w:tmpl w:val="027B496C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03917739"/>
    <w:multiLevelType w:val="singleLevel"/>
    <w:tmpl w:val="03917739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098B6C97"/>
    <w:multiLevelType w:val="singleLevel"/>
    <w:tmpl w:val="098B6C9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A561259"/>
    <w:multiLevelType w:val="singleLevel"/>
    <w:tmpl w:val="1A561259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C4FF38E"/>
    <w:multiLevelType w:val="singleLevel"/>
    <w:tmpl w:val="2C4FF38E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A8A1E5D"/>
    <w:multiLevelType w:val="singleLevel"/>
    <w:tmpl w:val="3A8A1E5D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B2F0C77"/>
    <w:multiLevelType w:val="singleLevel"/>
    <w:tmpl w:val="3B2F0C7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C7EE395"/>
    <w:multiLevelType w:val="singleLevel"/>
    <w:tmpl w:val="4C7EE395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0A6DF8B"/>
    <w:multiLevelType w:val="singleLevel"/>
    <w:tmpl w:val="50A6DF8B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8D5B1CD"/>
    <w:multiLevelType w:val="singleLevel"/>
    <w:tmpl w:val="58D5B1CD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48FB0CA"/>
    <w:multiLevelType w:val="singleLevel"/>
    <w:tmpl w:val="648FB0C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9AAAA2A"/>
    <w:multiLevelType w:val="singleLevel"/>
    <w:tmpl w:val="69AAAA2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B58E7AE"/>
    <w:multiLevelType w:val="singleLevel"/>
    <w:tmpl w:val="7B58E7AE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num w:numId="1" w16cid:durableId="19627669">
    <w:abstractNumId w:val="4"/>
  </w:num>
  <w:num w:numId="2" w16cid:durableId="1204637395">
    <w:abstractNumId w:val="1"/>
  </w:num>
  <w:num w:numId="3" w16cid:durableId="48118793">
    <w:abstractNumId w:val="30"/>
  </w:num>
  <w:num w:numId="4" w16cid:durableId="445001422">
    <w:abstractNumId w:val="10"/>
  </w:num>
  <w:num w:numId="5" w16cid:durableId="1206600367">
    <w:abstractNumId w:val="15"/>
  </w:num>
  <w:num w:numId="6" w16cid:durableId="1324746251">
    <w:abstractNumId w:val="21"/>
  </w:num>
  <w:num w:numId="7" w16cid:durableId="913012003">
    <w:abstractNumId w:val="2"/>
  </w:num>
  <w:num w:numId="8" w16cid:durableId="1686639509">
    <w:abstractNumId w:val="22"/>
  </w:num>
  <w:num w:numId="9" w16cid:durableId="814881203">
    <w:abstractNumId w:val="27"/>
  </w:num>
  <w:num w:numId="10" w16cid:durableId="1784837253">
    <w:abstractNumId w:val="17"/>
  </w:num>
  <w:num w:numId="11" w16cid:durableId="859929266">
    <w:abstractNumId w:val="19"/>
  </w:num>
  <w:num w:numId="12" w16cid:durableId="1078751735">
    <w:abstractNumId w:val="9"/>
  </w:num>
  <w:num w:numId="13" w16cid:durableId="20398607">
    <w:abstractNumId w:val="26"/>
  </w:num>
  <w:num w:numId="14" w16cid:durableId="1773361012">
    <w:abstractNumId w:val="28"/>
  </w:num>
  <w:num w:numId="15" w16cid:durableId="747313610">
    <w:abstractNumId w:val="11"/>
  </w:num>
  <w:num w:numId="16" w16cid:durableId="489829613">
    <w:abstractNumId w:val="25"/>
  </w:num>
  <w:num w:numId="17" w16cid:durableId="1715614942">
    <w:abstractNumId w:val="5"/>
  </w:num>
  <w:num w:numId="18" w16cid:durableId="1996293983">
    <w:abstractNumId w:val="6"/>
  </w:num>
  <w:num w:numId="19" w16cid:durableId="905457667">
    <w:abstractNumId w:val="23"/>
  </w:num>
  <w:num w:numId="20" w16cid:durableId="1287270660">
    <w:abstractNumId w:val="29"/>
  </w:num>
  <w:num w:numId="21" w16cid:durableId="422385681">
    <w:abstractNumId w:val="20"/>
  </w:num>
  <w:num w:numId="22" w16cid:durableId="169637223">
    <w:abstractNumId w:val="24"/>
  </w:num>
  <w:num w:numId="23" w16cid:durableId="519051347">
    <w:abstractNumId w:val="0"/>
  </w:num>
  <w:num w:numId="24" w16cid:durableId="749042691">
    <w:abstractNumId w:val="12"/>
  </w:num>
  <w:num w:numId="25" w16cid:durableId="1047680052">
    <w:abstractNumId w:val="14"/>
  </w:num>
  <w:num w:numId="26" w16cid:durableId="1635451916">
    <w:abstractNumId w:val="7"/>
  </w:num>
  <w:num w:numId="27" w16cid:durableId="1446537987">
    <w:abstractNumId w:val="3"/>
  </w:num>
  <w:num w:numId="28" w16cid:durableId="637688051">
    <w:abstractNumId w:val="13"/>
  </w:num>
  <w:num w:numId="29" w16cid:durableId="526914928">
    <w:abstractNumId w:val="16"/>
  </w:num>
  <w:num w:numId="30" w16cid:durableId="1495491096">
    <w:abstractNumId w:val="8"/>
  </w:num>
  <w:num w:numId="31" w16cid:durableId="7968741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k3NDQ4ZDFhYWFhY2YzZjc4NzAxYWFmOTZjYTQ2ODQifQ=="/>
  </w:docVars>
  <w:rsids>
    <w:rsidRoot w:val="00796B33"/>
    <w:rsid w:val="00045A0D"/>
    <w:rsid w:val="00090947"/>
    <w:rsid w:val="000F793F"/>
    <w:rsid w:val="00107ECE"/>
    <w:rsid w:val="00121948"/>
    <w:rsid w:val="00140450"/>
    <w:rsid w:val="001671D1"/>
    <w:rsid w:val="001B2632"/>
    <w:rsid w:val="00266588"/>
    <w:rsid w:val="002734C1"/>
    <w:rsid w:val="002968DF"/>
    <w:rsid w:val="002C68B2"/>
    <w:rsid w:val="002C7987"/>
    <w:rsid w:val="002E523D"/>
    <w:rsid w:val="003B69E1"/>
    <w:rsid w:val="003D3644"/>
    <w:rsid w:val="00406FB5"/>
    <w:rsid w:val="0046375D"/>
    <w:rsid w:val="005A0309"/>
    <w:rsid w:val="005C70B3"/>
    <w:rsid w:val="006A057E"/>
    <w:rsid w:val="00717F0A"/>
    <w:rsid w:val="007245F5"/>
    <w:rsid w:val="007333C4"/>
    <w:rsid w:val="00763AAC"/>
    <w:rsid w:val="0076647A"/>
    <w:rsid w:val="00796B33"/>
    <w:rsid w:val="007A191A"/>
    <w:rsid w:val="007B26F8"/>
    <w:rsid w:val="00846033"/>
    <w:rsid w:val="009A7DEA"/>
    <w:rsid w:val="00A112F2"/>
    <w:rsid w:val="00A54D35"/>
    <w:rsid w:val="00A96381"/>
    <w:rsid w:val="00AF0C95"/>
    <w:rsid w:val="00B91B71"/>
    <w:rsid w:val="00C107E7"/>
    <w:rsid w:val="00D34BBF"/>
    <w:rsid w:val="00EA04C0"/>
    <w:rsid w:val="00F022E1"/>
    <w:rsid w:val="00F2249C"/>
    <w:rsid w:val="00F342E8"/>
    <w:rsid w:val="00FB496C"/>
    <w:rsid w:val="00FF1E6C"/>
    <w:rsid w:val="01E23011"/>
    <w:rsid w:val="023B0973"/>
    <w:rsid w:val="02CD73A2"/>
    <w:rsid w:val="0314369E"/>
    <w:rsid w:val="03685798"/>
    <w:rsid w:val="037B3858"/>
    <w:rsid w:val="03A762C0"/>
    <w:rsid w:val="042A0CA0"/>
    <w:rsid w:val="0458580D"/>
    <w:rsid w:val="052E5261"/>
    <w:rsid w:val="056D0012"/>
    <w:rsid w:val="07573718"/>
    <w:rsid w:val="07726BE5"/>
    <w:rsid w:val="078D75BB"/>
    <w:rsid w:val="08F875BE"/>
    <w:rsid w:val="09A84B40"/>
    <w:rsid w:val="0AAC78F4"/>
    <w:rsid w:val="0AD50138"/>
    <w:rsid w:val="0B005A06"/>
    <w:rsid w:val="0C087B18"/>
    <w:rsid w:val="0C4B5C57"/>
    <w:rsid w:val="0CF4009D"/>
    <w:rsid w:val="0D477310"/>
    <w:rsid w:val="0D6D057B"/>
    <w:rsid w:val="0DB066B9"/>
    <w:rsid w:val="0F3155D8"/>
    <w:rsid w:val="0F476BAA"/>
    <w:rsid w:val="0F4A0448"/>
    <w:rsid w:val="11247CDE"/>
    <w:rsid w:val="11C849F2"/>
    <w:rsid w:val="11E22BBA"/>
    <w:rsid w:val="120E5B40"/>
    <w:rsid w:val="14A712D3"/>
    <w:rsid w:val="178A6DBB"/>
    <w:rsid w:val="189F7A56"/>
    <w:rsid w:val="19FD67E3"/>
    <w:rsid w:val="1B9F38C9"/>
    <w:rsid w:val="1C5C795A"/>
    <w:rsid w:val="1CA93AF4"/>
    <w:rsid w:val="1D006A40"/>
    <w:rsid w:val="1D247B2E"/>
    <w:rsid w:val="1DB00010"/>
    <w:rsid w:val="1F240CB5"/>
    <w:rsid w:val="1F5D7D23"/>
    <w:rsid w:val="22943C1D"/>
    <w:rsid w:val="22A85759"/>
    <w:rsid w:val="23B819CC"/>
    <w:rsid w:val="246D27B7"/>
    <w:rsid w:val="2500187D"/>
    <w:rsid w:val="25055D17"/>
    <w:rsid w:val="257F4FA6"/>
    <w:rsid w:val="25F25085"/>
    <w:rsid w:val="26C26F53"/>
    <w:rsid w:val="270E2020"/>
    <w:rsid w:val="2B047F88"/>
    <w:rsid w:val="2B74267D"/>
    <w:rsid w:val="2DC6679F"/>
    <w:rsid w:val="2E19750B"/>
    <w:rsid w:val="2EE23DA1"/>
    <w:rsid w:val="2FD73D06"/>
    <w:rsid w:val="303D5733"/>
    <w:rsid w:val="30F85AFE"/>
    <w:rsid w:val="32CE7A97"/>
    <w:rsid w:val="33901D04"/>
    <w:rsid w:val="33BE6B8B"/>
    <w:rsid w:val="351D5B33"/>
    <w:rsid w:val="357838DE"/>
    <w:rsid w:val="357C7EED"/>
    <w:rsid w:val="37307DA0"/>
    <w:rsid w:val="37515F68"/>
    <w:rsid w:val="38044D88"/>
    <w:rsid w:val="389E6F8B"/>
    <w:rsid w:val="38CA7D80"/>
    <w:rsid w:val="3AFE5DD5"/>
    <w:rsid w:val="3CC6298B"/>
    <w:rsid w:val="3CE46680"/>
    <w:rsid w:val="3CE533DA"/>
    <w:rsid w:val="3D3954D4"/>
    <w:rsid w:val="3DD31485"/>
    <w:rsid w:val="3E03620E"/>
    <w:rsid w:val="3E18643C"/>
    <w:rsid w:val="3E240125"/>
    <w:rsid w:val="3E6961AE"/>
    <w:rsid w:val="3F542A99"/>
    <w:rsid w:val="411E6EBB"/>
    <w:rsid w:val="41DA4383"/>
    <w:rsid w:val="42BA2C13"/>
    <w:rsid w:val="42EA48FB"/>
    <w:rsid w:val="449000D0"/>
    <w:rsid w:val="450C7105"/>
    <w:rsid w:val="45F11F6E"/>
    <w:rsid w:val="46FD1EFC"/>
    <w:rsid w:val="47095F17"/>
    <w:rsid w:val="47B02C5A"/>
    <w:rsid w:val="4820176A"/>
    <w:rsid w:val="486D24D6"/>
    <w:rsid w:val="486F624E"/>
    <w:rsid w:val="487A3570"/>
    <w:rsid w:val="487C587B"/>
    <w:rsid w:val="48C93BB0"/>
    <w:rsid w:val="49EF440A"/>
    <w:rsid w:val="4A655C81"/>
    <w:rsid w:val="4A7364C9"/>
    <w:rsid w:val="4BDC009E"/>
    <w:rsid w:val="4DBA3214"/>
    <w:rsid w:val="4F724F58"/>
    <w:rsid w:val="4F8545A9"/>
    <w:rsid w:val="4FDE2637"/>
    <w:rsid w:val="50A0169A"/>
    <w:rsid w:val="50A72062"/>
    <w:rsid w:val="51546926"/>
    <w:rsid w:val="51CC64BF"/>
    <w:rsid w:val="528648C0"/>
    <w:rsid w:val="531445C2"/>
    <w:rsid w:val="532365B3"/>
    <w:rsid w:val="53D77AC9"/>
    <w:rsid w:val="54A008B7"/>
    <w:rsid w:val="54F47187"/>
    <w:rsid w:val="55234D2A"/>
    <w:rsid w:val="554747DA"/>
    <w:rsid w:val="554C1DF1"/>
    <w:rsid w:val="55897719"/>
    <w:rsid w:val="55A117A6"/>
    <w:rsid w:val="55C20305"/>
    <w:rsid w:val="55EC5382"/>
    <w:rsid w:val="560C1580"/>
    <w:rsid w:val="5647080A"/>
    <w:rsid w:val="567F30E4"/>
    <w:rsid w:val="575E5E0B"/>
    <w:rsid w:val="57D904B8"/>
    <w:rsid w:val="57E9504D"/>
    <w:rsid w:val="598558D1"/>
    <w:rsid w:val="5A0F34D5"/>
    <w:rsid w:val="5A5654C0"/>
    <w:rsid w:val="5AA30C31"/>
    <w:rsid w:val="5B8D4F11"/>
    <w:rsid w:val="5C7834CB"/>
    <w:rsid w:val="5CAC0BCD"/>
    <w:rsid w:val="5CB63FF4"/>
    <w:rsid w:val="5DB642A9"/>
    <w:rsid w:val="5FA62A45"/>
    <w:rsid w:val="5FA93794"/>
    <w:rsid w:val="60974186"/>
    <w:rsid w:val="60B7767B"/>
    <w:rsid w:val="60CB2219"/>
    <w:rsid w:val="616109D2"/>
    <w:rsid w:val="61C564E0"/>
    <w:rsid w:val="626B762E"/>
    <w:rsid w:val="62E73159"/>
    <w:rsid w:val="632845D1"/>
    <w:rsid w:val="639E15B9"/>
    <w:rsid w:val="63F302FE"/>
    <w:rsid w:val="644A1BF1"/>
    <w:rsid w:val="64F25DE5"/>
    <w:rsid w:val="65167D25"/>
    <w:rsid w:val="66252916"/>
    <w:rsid w:val="66383CCB"/>
    <w:rsid w:val="667473F9"/>
    <w:rsid w:val="67C80D77"/>
    <w:rsid w:val="68BC0BE4"/>
    <w:rsid w:val="693D1D24"/>
    <w:rsid w:val="696A4AE4"/>
    <w:rsid w:val="6A2904FB"/>
    <w:rsid w:val="6AE0505D"/>
    <w:rsid w:val="6B4D1FC7"/>
    <w:rsid w:val="6C553829"/>
    <w:rsid w:val="6CC226E5"/>
    <w:rsid w:val="6CF272CA"/>
    <w:rsid w:val="6D1E00BF"/>
    <w:rsid w:val="6D605FE2"/>
    <w:rsid w:val="6D6F4477"/>
    <w:rsid w:val="6DFF1C9E"/>
    <w:rsid w:val="6E380D0C"/>
    <w:rsid w:val="6E71421E"/>
    <w:rsid w:val="6F8064EC"/>
    <w:rsid w:val="6F906926"/>
    <w:rsid w:val="6FAF14A2"/>
    <w:rsid w:val="709F653C"/>
    <w:rsid w:val="70D2143C"/>
    <w:rsid w:val="711041C2"/>
    <w:rsid w:val="724F1F27"/>
    <w:rsid w:val="72D03C09"/>
    <w:rsid w:val="7352513A"/>
    <w:rsid w:val="749B1FF5"/>
    <w:rsid w:val="74DF1EE2"/>
    <w:rsid w:val="764B32AD"/>
    <w:rsid w:val="76636B42"/>
    <w:rsid w:val="77381D7D"/>
    <w:rsid w:val="7758241F"/>
    <w:rsid w:val="77EF4049"/>
    <w:rsid w:val="77F008AA"/>
    <w:rsid w:val="78104AA8"/>
    <w:rsid w:val="782A5B6A"/>
    <w:rsid w:val="78A74AFF"/>
    <w:rsid w:val="79507595"/>
    <w:rsid w:val="796679B9"/>
    <w:rsid w:val="7AF832D7"/>
    <w:rsid w:val="7BFC38B8"/>
    <w:rsid w:val="7C731364"/>
    <w:rsid w:val="7D5F62B6"/>
    <w:rsid w:val="7D641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6AF44"/>
  <w15:docId w15:val="{D74308CC-3ECB-4623-ADB9-725E9634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unhideWhenUsed="1" w:qFormat="1"/>
    <w:lsdException w:name="heading 1" w:qFormat="1"/>
    <w:lsdException w:name="heading 2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uiPriority w:val="1"/>
    <w:unhideWhenUsed/>
    <w:qFormat/>
    <w:pPr>
      <w:outlineLvl w:val="1"/>
    </w:pPr>
    <w:rPr>
      <w:rFonts w:ascii="仿宋" w:eastAsia="仿宋" w:hAnsi="仿宋" w:hint="eastAsia"/>
      <w:b/>
      <w:sz w:val="28"/>
    </w:rPr>
  </w:style>
  <w:style w:type="paragraph" w:styleId="5">
    <w:name w:val="heading 5"/>
    <w:basedOn w:val="a"/>
    <w:next w:val="a"/>
    <w:uiPriority w:val="1"/>
    <w:unhideWhenUsed/>
    <w:qFormat/>
    <w:pPr>
      <w:ind w:left="560"/>
      <w:outlineLvl w:val="4"/>
    </w:pPr>
    <w:rPr>
      <w:rFonts w:ascii="仿宋" w:eastAsia="仿宋" w:hAnsi="仿宋" w:hint="eastAsia"/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pPr>
      <w:ind w:left="138"/>
    </w:pPr>
    <w:rPr>
      <w:rFonts w:ascii="仿宋" w:eastAsia="仿宋" w:hAnsi="仿宋" w:hint="eastAsia"/>
      <w:sz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qFormat/>
  </w:style>
  <w:style w:type="paragraph" w:customStyle="1" w:styleId="TableParagraph">
    <w:name w:val="Table Paragraph"/>
    <w:basedOn w:val="a"/>
    <w:uiPriority w:val="1"/>
    <w:unhideWhenUsed/>
    <w:qFormat/>
  </w:style>
  <w:style w:type="character" w:customStyle="1" w:styleId="a9">
    <w:name w:val="页眉 字符"/>
    <w:basedOn w:val="a0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1319</Words>
  <Characters>7519</Characters>
  <Application>Microsoft Office Word</Application>
  <DocSecurity>0</DocSecurity>
  <Lines>62</Lines>
  <Paragraphs>17</Paragraphs>
  <ScaleCrop>false</ScaleCrop>
  <Company>Microsoft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J－v</dc:creator>
  <cp:lastModifiedBy>igor</cp:lastModifiedBy>
  <cp:revision>66</cp:revision>
  <cp:lastPrinted>2026-01-16T08:04:00Z</cp:lastPrinted>
  <dcterms:created xsi:type="dcterms:W3CDTF">2023-11-14T20:07:00Z</dcterms:created>
  <dcterms:modified xsi:type="dcterms:W3CDTF">2026-01-16T08:12:00Z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2F0147A6FF564EC184186A3967FA8B20_13</vt:lpwstr>
  </property>
  <property fmtid="{D5CDD505-2E9C-101B-9397-08002B2CF9AE}" pid="4" name="KSOTemplateDocerSaveRecord">
    <vt:lpwstr>eyJoZGlkIjoiZDAzNWQ2YjZjNDE0Y2Y2ZmJiZmYyZmI5NWMyMWU1OTgifQ==</vt:lpwstr>
  </property>
</Properties>
</file>