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B9F352" w14:textId="77777777" w:rsidR="00F8785B" w:rsidRDefault="00000000">
      <w:pPr>
        <w:widowControl/>
        <w:adjustRightInd w:val="0"/>
        <w:spacing w:line="360" w:lineRule="auto"/>
        <w:ind w:firstLineChars="196" w:firstLine="630"/>
        <w:jc w:val="center"/>
        <w:rPr>
          <w:rFonts w:asciiTheme="minorEastAsia" w:hAnsiTheme="minorEastAsia" w:cs="仿宋_GB2312" w:hint="eastAsia"/>
          <w:b/>
          <w:kern w:val="0"/>
          <w:sz w:val="28"/>
          <w:szCs w:val="28"/>
          <w:lang w:bidi="ar"/>
        </w:rPr>
      </w:pPr>
      <w:r>
        <w:rPr>
          <w:rFonts w:asciiTheme="minorEastAsia" w:hAnsiTheme="minorEastAsia" w:cs="楷体" w:hint="eastAsia"/>
          <w:b/>
          <w:kern w:val="0"/>
          <w:sz w:val="32"/>
          <w:szCs w:val="32"/>
          <w:lang w:bidi="ar"/>
        </w:rPr>
        <w:t>2026青浦区图书馆物业管理服务需求</w:t>
      </w:r>
    </w:p>
    <w:p w14:paraId="2CB8689B" w14:textId="77777777" w:rsidR="00F8785B" w:rsidRDefault="00F8785B">
      <w:pPr>
        <w:widowControl/>
        <w:adjustRightInd w:val="0"/>
        <w:spacing w:line="360" w:lineRule="auto"/>
        <w:ind w:firstLineChars="196" w:firstLine="549"/>
        <w:jc w:val="center"/>
        <w:rPr>
          <w:rFonts w:ascii="仿宋_GB2312" w:eastAsia="仿宋_GB2312" w:hAnsi="仿宋_GB2312" w:cs="仿宋_GB2312" w:hint="eastAsia"/>
          <w:b/>
          <w:kern w:val="0"/>
          <w:sz w:val="28"/>
          <w:szCs w:val="28"/>
          <w:lang w:bidi="ar"/>
        </w:rPr>
      </w:pPr>
    </w:p>
    <w:p w14:paraId="3991D7A7" w14:textId="77777777" w:rsidR="00F8785B" w:rsidRDefault="00000000">
      <w:pPr>
        <w:ind w:firstLine="549"/>
        <w:rPr>
          <w:rFonts w:asciiTheme="minorEastAsia" w:hAnsiTheme="minorEastAsia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  <w:lang w:bidi="ar"/>
        </w:rPr>
        <w:t xml:space="preserve">一、 </w:t>
      </w:r>
      <w:r>
        <w:rPr>
          <w:rFonts w:asciiTheme="minorEastAsia" w:hAnsiTheme="minorEastAsia" w:cs="仿宋_GB2312" w:hint="eastAsia"/>
          <w:b/>
          <w:kern w:val="0"/>
          <w:szCs w:val="21"/>
          <w:lang w:bidi="ar"/>
        </w:rPr>
        <w:t xml:space="preserve"> </w:t>
      </w:r>
      <w:r>
        <w:rPr>
          <w:rFonts w:asciiTheme="minorEastAsia" w:hAnsiTheme="minorEastAsia" w:cs="仿宋_GB2312" w:hint="eastAsia"/>
          <w:b/>
          <w:bCs/>
          <w:szCs w:val="21"/>
        </w:rPr>
        <w:t>项目概况</w:t>
      </w:r>
    </w:p>
    <w:p w14:paraId="2B0AF73D" w14:textId="77777777" w:rsidR="00F8785B" w:rsidRDefault="00000000">
      <w:pPr>
        <w:widowControl/>
        <w:adjustRightInd w:val="0"/>
        <w:spacing w:line="360" w:lineRule="auto"/>
        <w:ind w:firstLineChars="196" w:firstLine="413"/>
        <w:jc w:val="left"/>
        <w:rPr>
          <w:rFonts w:asciiTheme="minorEastAsia" w:hAnsiTheme="minorEastAsia" w:cs="仿宋_GB2312" w:hint="eastAsia"/>
          <w:b/>
          <w:bCs/>
          <w:szCs w:val="21"/>
        </w:rPr>
      </w:pPr>
      <w:r>
        <w:rPr>
          <w:rFonts w:asciiTheme="minorEastAsia" w:hAnsiTheme="minorEastAsia" w:cs="仿宋_GB2312" w:hint="eastAsia"/>
          <w:b/>
          <w:bCs/>
          <w:kern w:val="0"/>
          <w:szCs w:val="21"/>
          <w:lang w:bidi="ar"/>
        </w:rPr>
        <w:t>1、建筑概况</w:t>
      </w:r>
    </w:p>
    <w:p w14:paraId="5EBBA345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szCs w:val="21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物业类型：公众物业                  </w:t>
      </w:r>
    </w:p>
    <w:p w14:paraId="5F736C2D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坐落位置：青浦区青龙路60号。</w:t>
      </w:r>
    </w:p>
    <w:p w14:paraId="6A09D994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szCs w:val="21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四至范围：东至夏阳湖，西至华青南路，南与青龙路桥梁相连，北至夏阳湖。</w:t>
      </w:r>
    </w:p>
    <w:p w14:paraId="16ECFDCD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szCs w:val="21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总面积：约16562平方米。其中：</w:t>
      </w:r>
    </w:p>
    <w:p w14:paraId="1CD15EB1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图书馆建筑面积约14240平方米（内部公共面积：楼梯、平台及通道、厕所约2780平方米），地下建筑面积约7805平方米，其中地下车库约3471平方米，图书馆外围包括屋顶花园公共面积为6321平方米。</w:t>
      </w:r>
    </w:p>
    <w:p w14:paraId="272A6F23" w14:textId="77777777" w:rsidR="00F8785B" w:rsidRDefault="00000000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="仿宋_GB2312" w:hint="eastAsia"/>
          <w:b/>
          <w:bCs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b/>
          <w:bCs/>
          <w:kern w:val="0"/>
          <w:szCs w:val="21"/>
          <w:lang w:bidi="ar"/>
        </w:rPr>
        <w:t>2、楼宇各层分布情况</w:t>
      </w:r>
    </w:p>
    <w:p w14:paraId="21F66C75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地下一层：地下会议室、密集型书库、报刊过期书库、档案室、网络机房（重点区域）、物业办公室、监控室、微型消防站、仓库、书库、工作间、读者餐厅、卫生间等；地下一层重点公用设备：主要有高压设备房、低压设备房、生活用水和消防用水设备机房、通讯设备房等；</w:t>
      </w:r>
    </w:p>
    <w:p w14:paraId="05AB76B6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地上一层：报刊阅览室、少儿借阅室、成人借阅室和盲文阅览区、服务大厅、参考阅览室、城市书房、采编室、咖吧、卫生间等；</w:t>
      </w:r>
    </w:p>
    <w:p w14:paraId="1DF5CC0E" w14:textId="77777777" w:rsidR="00F8785B" w:rsidRDefault="00000000">
      <w:pPr>
        <w:spacing w:line="360" w:lineRule="auto"/>
        <w:ind w:firstLineChars="200" w:firstLine="420"/>
        <w:outlineLvl w:val="0"/>
        <w:rPr>
          <w:rFonts w:asciiTheme="minorEastAsia" w:hAnsiTheme="minorEastAsia" w:cs="仿宋_GB2312" w:hint="eastAsia"/>
          <w:b/>
          <w:bCs/>
          <w:szCs w:val="21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地上二层：各行政办公室、财务室、馆长室、书记室、班子会议室、劳模工作室、成人借阅区、成人两处自修区、少儿中学生借阅区、弱电机房、卫生间、报告厅等</w:t>
      </w:r>
    </w:p>
    <w:p w14:paraId="79A207CE" w14:textId="77777777" w:rsidR="00F8785B" w:rsidRDefault="00000000">
      <w:pPr>
        <w:ind w:firstLine="413"/>
        <w:rPr>
          <w:rFonts w:asciiTheme="minorEastAsia" w:hAnsiTheme="minorEastAsia" w:cs="仿宋_GB2312" w:hint="eastAsia"/>
          <w:b/>
          <w:bCs/>
          <w:szCs w:val="21"/>
        </w:rPr>
      </w:pPr>
      <w:r>
        <w:rPr>
          <w:rFonts w:asciiTheme="minorEastAsia" w:hAnsiTheme="minorEastAsia" w:cs="仿宋_GB2312" w:hint="eastAsia"/>
          <w:b/>
          <w:bCs/>
          <w:szCs w:val="21"/>
        </w:rPr>
        <w:t>二、委托服务的内容与范围</w:t>
      </w:r>
    </w:p>
    <w:p w14:paraId="5812580E" w14:textId="77777777" w:rsidR="00F8785B" w:rsidRDefault="00000000">
      <w:pPr>
        <w:widowControl/>
        <w:spacing w:line="360" w:lineRule="auto"/>
        <w:ind w:firstLine="413"/>
        <w:jc w:val="left"/>
        <w:rPr>
          <w:rFonts w:asciiTheme="minorEastAsia" w:hAnsiTheme="minorEastAsia" w:cs="仿宋_GB2312" w:hint="eastAsia"/>
          <w:b/>
          <w:szCs w:val="21"/>
        </w:rPr>
      </w:pPr>
      <w:r>
        <w:rPr>
          <w:rFonts w:asciiTheme="minorEastAsia" w:hAnsiTheme="minorEastAsia" w:cs="仿宋_GB2312" w:hint="eastAsia"/>
          <w:b/>
          <w:kern w:val="0"/>
          <w:szCs w:val="21"/>
          <w:lang w:bidi="ar"/>
        </w:rPr>
        <w:t>1、物业服务的内容：</w:t>
      </w:r>
    </w:p>
    <w:p w14:paraId="52C8F26B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szCs w:val="21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1）、物业区域内的综合管理服务；</w:t>
      </w:r>
    </w:p>
    <w:p w14:paraId="0208CAD7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szCs w:val="21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2）、物业区域内的安保门岗值勤、监控管理、安全巡视、车辆管理、消防管理等其他项目管理；</w:t>
      </w:r>
    </w:p>
    <w:p w14:paraId="265A5706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szCs w:val="21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3）、物业区域内业主委托的室内外清洁；</w:t>
      </w:r>
    </w:p>
    <w:p w14:paraId="72C94E81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szCs w:val="21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4）、物业区域内业主委托的设施的维修、养护；</w:t>
      </w:r>
    </w:p>
    <w:p w14:paraId="2FD5AD17" w14:textId="77777777" w:rsidR="00F8785B" w:rsidRDefault="00000000">
      <w:pPr>
        <w:spacing w:line="360" w:lineRule="auto"/>
        <w:ind w:leftChars="196" w:left="412" w:firstLine="413"/>
        <w:outlineLvl w:val="0"/>
        <w:rPr>
          <w:rFonts w:asciiTheme="minorEastAsia" w:hAnsiTheme="minorEastAsia" w:cs="仿宋_GB2312" w:hint="eastAsia"/>
          <w:b/>
          <w:bCs/>
          <w:szCs w:val="21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5）、业主委托的与物业服务相关的其他事项。</w:t>
      </w:r>
    </w:p>
    <w:p w14:paraId="335E1982" w14:textId="77777777" w:rsidR="00F8785B" w:rsidRDefault="00F8785B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</w:p>
    <w:p w14:paraId="3C055503" w14:textId="77777777" w:rsidR="00F8785B" w:rsidRDefault="00000000">
      <w:pPr>
        <w:widowControl/>
        <w:adjustRightInd w:val="0"/>
        <w:spacing w:line="360" w:lineRule="auto"/>
        <w:ind w:firstLine="413"/>
        <w:jc w:val="left"/>
        <w:rPr>
          <w:rFonts w:asciiTheme="minorEastAsia" w:hAnsiTheme="minorEastAsia" w:cs="仿宋_GB2312" w:hint="eastAsia"/>
          <w:b/>
          <w:bCs/>
          <w:szCs w:val="21"/>
        </w:rPr>
      </w:pPr>
      <w:r>
        <w:rPr>
          <w:rFonts w:asciiTheme="minorEastAsia" w:hAnsiTheme="minorEastAsia" w:cs="仿宋_GB2312" w:hint="eastAsia"/>
          <w:b/>
          <w:bCs/>
          <w:kern w:val="0"/>
          <w:szCs w:val="21"/>
          <w:lang w:bidi="ar"/>
        </w:rPr>
        <w:lastRenderedPageBreak/>
        <w:t>2、主要设施</w:t>
      </w:r>
    </w:p>
    <w:p w14:paraId="339B2430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本项目主要设施设备的配置及说明：</w:t>
      </w:r>
    </w:p>
    <w:p w14:paraId="61C825F2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1）、生活水泵台数：3台、功率：26.4 KW；</w:t>
      </w:r>
    </w:p>
    <w:p w14:paraId="56648CF4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2）、消防水泵台数：4 台、功率：19KW；</w:t>
      </w:r>
    </w:p>
    <w:p w14:paraId="6A8056E3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3）、喷淋水泵台数：4 台、功率：32.2KW；</w:t>
      </w:r>
    </w:p>
    <w:p w14:paraId="58923208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4）、污水泵台数：25组（一组为二台）、功率：32 KW；</w:t>
      </w:r>
    </w:p>
    <w:p w14:paraId="7B964880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5）、楼宇设置：景观灯、节日彩灯，功率 47 KW。其他照明设施、照明灯。</w:t>
      </w:r>
    </w:p>
    <w:p w14:paraId="4F685068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6）、图书馆设置中央空调：大金VRV智能中央空调外机10台，新风内机7台，新风外机7台，四向气流嵌入机49台，嵌入导管内藏式28台，双向气流嵌入机6台；开利风冷空调2组，总功率688KW；日立多联外机：20台，日立新风设备全新风7台，薄型风管标准式内机17台，风管低静压系列内机23台，地暖水力模块2台；佳力图恒温恒湿机:4台，总功率162.2KW</w:t>
      </w:r>
    </w:p>
    <w:p w14:paraId="6FE19400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7）、电梯4台（其中货梯1台，客梯3台），站数为3站；</w:t>
      </w:r>
    </w:p>
    <w:p w14:paraId="3BF7A542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8）、智能化设施的配置：音响广播系统、消防三级联动报警系统及监控系统、电子巡更点系统等；</w:t>
      </w:r>
    </w:p>
    <w:p w14:paraId="268BA620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9）、公建配套设施及说明：垃圾房 1 间、设备配电房2间、空调机房1间、水泵房1间、弱电中心机房1 间；其他配套用房设施：风机房6间、强弱电间 6间；</w:t>
      </w:r>
    </w:p>
    <w:p w14:paraId="5670E899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10）、项目共设置2个出入口（华青南路800弄和青龙路60号），开放时间：上午9:00－晚上20：30。</w:t>
      </w:r>
    </w:p>
    <w:p w14:paraId="449820A8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11）、项目配置一个停车场（库），开放时间为24小时。</w:t>
      </w:r>
    </w:p>
    <w:p w14:paraId="1B29962A" w14:textId="77777777" w:rsidR="00F8785B" w:rsidRDefault="00000000">
      <w:pPr>
        <w:ind w:firstLine="413"/>
        <w:rPr>
          <w:rFonts w:asciiTheme="minorEastAsia" w:hAnsiTheme="minorEastAsia" w:cs="仿宋_GB2312" w:hint="eastAsia"/>
          <w:b/>
          <w:bCs/>
          <w:szCs w:val="21"/>
        </w:rPr>
      </w:pPr>
      <w:r>
        <w:rPr>
          <w:rFonts w:asciiTheme="minorEastAsia" w:hAnsiTheme="minorEastAsia" w:cs="仿宋_GB2312" w:hint="eastAsia"/>
          <w:b/>
          <w:bCs/>
          <w:szCs w:val="21"/>
        </w:rPr>
        <w:t>三、委托服务的标准与要求</w:t>
      </w:r>
    </w:p>
    <w:p w14:paraId="25728786" w14:textId="77777777" w:rsidR="00F8785B" w:rsidRDefault="00000000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="仿宋_GB2312" w:hint="eastAsia"/>
          <w:b/>
          <w:bCs/>
          <w:szCs w:val="21"/>
        </w:rPr>
      </w:pPr>
      <w:r>
        <w:rPr>
          <w:rFonts w:asciiTheme="minorEastAsia" w:hAnsiTheme="minorEastAsia" w:cs="仿宋_GB2312" w:hint="eastAsia"/>
          <w:b/>
          <w:bCs/>
          <w:kern w:val="0"/>
          <w:szCs w:val="21"/>
          <w:lang w:bidi="ar"/>
        </w:rPr>
        <w:t>1、综合管理服务要求：</w:t>
      </w:r>
    </w:p>
    <w:p w14:paraId="35C5F759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szCs w:val="21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1）在物业区域内设置管理处，办公场所整洁有序；</w:t>
      </w:r>
    </w:p>
    <w:p w14:paraId="06AED8BE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szCs w:val="21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2) 工作日期间在管理处进行业务接待，并提供服务；</w:t>
      </w:r>
    </w:p>
    <w:p w14:paraId="7CBDA878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szCs w:val="21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3) 制定物业管理服务的工作计划，并组织实施；</w:t>
      </w:r>
    </w:p>
    <w:p w14:paraId="12F4ED52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szCs w:val="21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4) 建立内部管理制度和考核制度。</w:t>
      </w:r>
    </w:p>
    <w:p w14:paraId="594121A7" w14:textId="77777777" w:rsidR="00F8785B" w:rsidRDefault="00000000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="仿宋_GB2312" w:hint="eastAsia"/>
          <w:b/>
          <w:bCs/>
          <w:szCs w:val="21"/>
        </w:rPr>
      </w:pPr>
      <w:r>
        <w:rPr>
          <w:rFonts w:asciiTheme="minorEastAsia" w:hAnsiTheme="minorEastAsia" w:cs="仿宋_GB2312" w:hint="eastAsia"/>
          <w:b/>
          <w:bCs/>
          <w:kern w:val="0"/>
          <w:szCs w:val="21"/>
          <w:lang w:bidi="ar"/>
        </w:rPr>
        <w:t>2、保安服务要求：</w:t>
      </w:r>
    </w:p>
    <w:p w14:paraId="32B4ECB8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szCs w:val="21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1）上岗时佩戴统一标志，穿戴统一制服，仪容仪表规范整齐；</w:t>
      </w:r>
    </w:p>
    <w:p w14:paraId="61EA1BA5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szCs w:val="21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2） 配备对讲装置和其他必备的安全护卫器械；</w:t>
      </w:r>
    </w:p>
    <w:p w14:paraId="6D3369BF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szCs w:val="21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3） 门岗24小时值班看守并有详细交接班记录和外来人员登记记录；</w:t>
      </w:r>
    </w:p>
    <w:p w14:paraId="686CB84C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szCs w:val="21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lastRenderedPageBreak/>
        <w:t>4）按照安检规则进行安检，并对有关物品进行登记，归类。</w:t>
      </w:r>
    </w:p>
    <w:p w14:paraId="2DE73BD0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5） 保安员需要有保安上岗证书，消控人员有消防监控证书。</w:t>
      </w:r>
    </w:p>
    <w:p w14:paraId="1AEE6C3D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6）配合业主完成各类活动安保工作</w:t>
      </w:r>
    </w:p>
    <w:p w14:paraId="47BB1330" w14:textId="77777777" w:rsidR="00F8785B" w:rsidRDefault="00000000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="仿宋_GB2312" w:hint="eastAsia"/>
          <w:b/>
          <w:bCs/>
          <w:szCs w:val="21"/>
        </w:rPr>
      </w:pPr>
      <w:r>
        <w:rPr>
          <w:rFonts w:asciiTheme="minorEastAsia" w:hAnsiTheme="minorEastAsia" w:cs="仿宋_GB2312" w:hint="eastAsia"/>
          <w:b/>
          <w:bCs/>
          <w:kern w:val="0"/>
          <w:szCs w:val="21"/>
          <w:lang w:bidi="ar"/>
        </w:rPr>
        <w:t>3、保洁服务要求：</w:t>
      </w:r>
    </w:p>
    <w:p w14:paraId="6EDBE6A9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szCs w:val="21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1）地面保持每日清扫一次，地面清洁；</w:t>
      </w:r>
    </w:p>
    <w:p w14:paraId="052CD384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szCs w:val="21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2）楼梯、扶手、栏杆保持无灰尘；</w:t>
      </w:r>
    </w:p>
    <w:p w14:paraId="23BB14A5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szCs w:val="21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3）楼内门窗等玻璃目视明亮无污迹；</w:t>
      </w:r>
    </w:p>
    <w:p w14:paraId="5B13BF6D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4）电梯桥箱保持目视干净无污迹。</w:t>
      </w:r>
    </w:p>
    <w:p w14:paraId="1FA3AF5C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5）馆内书架及各种消防器材的擦拭</w:t>
      </w:r>
    </w:p>
    <w:p w14:paraId="658B3270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6）桌椅保持每日擦拭一次，确保无灰尘</w:t>
      </w:r>
    </w:p>
    <w:p w14:paraId="281AE09C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7）外围公共区域的打扫清洁</w:t>
      </w:r>
    </w:p>
    <w:p w14:paraId="2A27860F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8）保持各区域卫生间的干净、整洁</w:t>
      </w:r>
    </w:p>
    <w:p w14:paraId="494EA891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9）报告厅座椅套的清洗</w:t>
      </w:r>
    </w:p>
    <w:p w14:paraId="69A5A893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10）监管绿化维保和监督灭四害工作。</w:t>
      </w:r>
    </w:p>
    <w:p w14:paraId="134110CE" w14:textId="77777777" w:rsidR="00F8785B" w:rsidRDefault="00000000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="仿宋_GB2312" w:hint="eastAsia"/>
          <w:b/>
          <w:bCs/>
          <w:szCs w:val="21"/>
        </w:rPr>
      </w:pPr>
      <w:r>
        <w:rPr>
          <w:rFonts w:asciiTheme="minorEastAsia" w:hAnsiTheme="minorEastAsia" w:cs="仿宋_GB2312" w:hint="eastAsia"/>
          <w:b/>
          <w:bCs/>
          <w:kern w:val="0"/>
          <w:szCs w:val="21"/>
          <w:lang w:bidi="ar"/>
        </w:rPr>
        <w:t>4、维修服务要求：</w:t>
      </w:r>
    </w:p>
    <w:p w14:paraId="422E7CE9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szCs w:val="21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1）对公共设施设备检查并记录，发现损坏及时修理；</w:t>
      </w:r>
    </w:p>
    <w:p w14:paraId="0C7ADAD4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szCs w:val="21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2）保持玻璃门窗等配件完好，开闭正常；</w:t>
      </w:r>
    </w:p>
    <w:p w14:paraId="6029A4DF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szCs w:val="21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3）对楼内外管道排水沟进行清扫疏通，保证排水畅通；</w:t>
      </w:r>
    </w:p>
    <w:p w14:paraId="38A6DF25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4）配合业主方管理部门进行设备的日常养护。</w:t>
      </w:r>
    </w:p>
    <w:p w14:paraId="74CB6A00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5）监管空调维保、电梯维保、消防维保、弱电维保等日常工作。</w:t>
      </w:r>
    </w:p>
    <w:p w14:paraId="3AAE80DB" w14:textId="77777777" w:rsidR="00F8785B" w:rsidRDefault="00000000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="仿宋_GB2312" w:hint="eastAsia"/>
          <w:b/>
          <w:bCs/>
          <w:szCs w:val="21"/>
        </w:rPr>
      </w:pPr>
      <w:r>
        <w:rPr>
          <w:rFonts w:asciiTheme="minorEastAsia" w:hAnsiTheme="minorEastAsia" w:cs="仿宋_GB2312" w:hint="eastAsia"/>
          <w:b/>
          <w:bCs/>
          <w:kern w:val="0"/>
          <w:szCs w:val="21"/>
          <w:lang w:bidi="ar"/>
        </w:rPr>
        <w:t>5、其他：</w:t>
      </w:r>
    </w:p>
    <w:p w14:paraId="539218F7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szCs w:val="21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1）做好各类情况下的应急服务工作；</w:t>
      </w:r>
    </w:p>
    <w:p w14:paraId="26D4998B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2）做好合同约定的与物业服务相关的其它工作。</w:t>
      </w:r>
    </w:p>
    <w:p w14:paraId="45132CDB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3）做好各类检查台账</w:t>
      </w:r>
    </w:p>
    <w:p w14:paraId="0BACB2B7" w14:textId="77777777" w:rsidR="00F8785B" w:rsidRDefault="00000000">
      <w:pPr>
        <w:ind w:firstLine="413"/>
        <w:rPr>
          <w:rFonts w:asciiTheme="minorEastAsia" w:hAnsiTheme="minorEastAsia" w:cs="仿宋_GB2312" w:hint="eastAsia"/>
          <w:b/>
          <w:bCs/>
          <w:szCs w:val="21"/>
        </w:rPr>
      </w:pPr>
      <w:r>
        <w:rPr>
          <w:rFonts w:asciiTheme="minorEastAsia" w:hAnsiTheme="minorEastAsia" w:cs="仿宋_GB2312" w:hint="eastAsia"/>
          <w:b/>
          <w:bCs/>
          <w:szCs w:val="21"/>
        </w:rPr>
        <w:t>四、管理服务总目标</w:t>
      </w:r>
    </w:p>
    <w:p w14:paraId="7B50D232" w14:textId="77777777" w:rsidR="00F8785B" w:rsidRDefault="00000000">
      <w:pPr>
        <w:spacing w:line="560" w:lineRule="exact"/>
        <w:ind w:firstLineChars="200" w:firstLine="420"/>
        <w:rPr>
          <w:rFonts w:asciiTheme="minorEastAsia" w:hAnsiTheme="minorEastAsia" w:cs="仿宋_GB2312" w:hint="eastAsia"/>
          <w:szCs w:val="21"/>
        </w:rPr>
      </w:pPr>
      <w:r>
        <w:rPr>
          <w:rFonts w:asciiTheme="minorEastAsia" w:hAnsiTheme="minorEastAsia" w:cs="仿宋_GB2312" w:hint="eastAsia"/>
          <w:szCs w:val="21"/>
        </w:rPr>
        <w:t>1、火灾与安全责任事故发生率为0%。</w:t>
      </w:r>
    </w:p>
    <w:p w14:paraId="669CBF73" w14:textId="77777777" w:rsidR="00F8785B" w:rsidRDefault="00000000">
      <w:pPr>
        <w:spacing w:line="560" w:lineRule="exact"/>
        <w:ind w:firstLineChars="200" w:firstLine="420"/>
        <w:rPr>
          <w:rFonts w:asciiTheme="minorEastAsia" w:hAnsiTheme="minorEastAsia" w:cs="仿宋_GB2312" w:hint="eastAsia"/>
          <w:szCs w:val="21"/>
        </w:rPr>
      </w:pPr>
      <w:r>
        <w:rPr>
          <w:rFonts w:asciiTheme="minorEastAsia" w:hAnsiTheme="minorEastAsia" w:cs="仿宋_GB2312" w:hint="eastAsia"/>
          <w:szCs w:val="21"/>
        </w:rPr>
        <w:t>2、使业主对物业服务满意率达到95%以上（使用单位及上级部门对中标单位进行监督检查使其达到标准合格率）。</w:t>
      </w:r>
    </w:p>
    <w:p w14:paraId="26697F36" w14:textId="77777777" w:rsidR="00F8785B" w:rsidRDefault="00000000">
      <w:pPr>
        <w:spacing w:line="360" w:lineRule="auto"/>
        <w:ind w:firstLineChars="200" w:firstLine="420"/>
        <w:rPr>
          <w:rFonts w:asciiTheme="minorEastAsia" w:hAnsiTheme="minorEastAsia" w:cs="仿宋_GB2312" w:hint="eastAsia"/>
          <w:szCs w:val="21"/>
        </w:rPr>
      </w:pPr>
      <w:r>
        <w:rPr>
          <w:rFonts w:asciiTheme="minorEastAsia" w:hAnsiTheme="minorEastAsia" w:cs="仿宋_GB2312" w:hint="eastAsia"/>
          <w:szCs w:val="21"/>
        </w:rPr>
        <w:t>3、中标企业应制定管理目标的测量指标，并根据指标定期测评，定期向招标人提供测</w:t>
      </w:r>
      <w:r>
        <w:rPr>
          <w:rFonts w:asciiTheme="minorEastAsia" w:hAnsiTheme="minorEastAsia" w:cs="仿宋_GB2312" w:hint="eastAsia"/>
          <w:szCs w:val="21"/>
        </w:rPr>
        <w:lastRenderedPageBreak/>
        <w:t>评报告。</w:t>
      </w:r>
    </w:p>
    <w:p w14:paraId="38420BB1" w14:textId="77777777" w:rsidR="00F8785B" w:rsidRDefault="00000000">
      <w:pPr>
        <w:ind w:firstLine="413"/>
        <w:rPr>
          <w:rFonts w:asciiTheme="minorEastAsia" w:hAnsiTheme="minorEastAsia" w:cs="仿宋_GB2312" w:hint="eastAsia"/>
          <w:b/>
          <w:bCs/>
          <w:szCs w:val="21"/>
        </w:rPr>
      </w:pPr>
      <w:r>
        <w:rPr>
          <w:rFonts w:asciiTheme="minorEastAsia" w:hAnsiTheme="minorEastAsia" w:cs="仿宋_GB2312" w:hint="eastAsia"/>
          <w:b/>
          <w:bCs/>
          <w:szCs w:val="21"/>
        </w:rPr>
        <w:t>五、物业人员配置要求：</w:t>
      </w:r>
    </w:p>
    <w:p w14:paraId="58C74D4E" w14:textId="77777777" w:rsidR="00F8785B" w:rsidRDefault="00000000">
      <w:pPr>
        <w:widowControl/>
        <w:adjustRightInd w:val="0"/>
        <w:spacing w:line="360" w:lineRule="auto"/>
        <w:ind w:leftChars="200" w:left="420" w:firstLine="413"/>
        <w:jc w:val="left"/>
        <w:rPr>
          <w:rFonts w:asciiTheme="minorEastAsia" w:hAnsiTheme="minorEastAsia" w:cs="仿宋_GB2312" w:hint="eastAsia"/>
          <w:b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b/>
          <w:kern w:val="0"/>
          <w:szCs w:val="21"/>
          <w:lang w:bidi="ar"/>
        </w:rPr>
        <w:t>1、本项目岗位配置如下：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1369"/>
        <w:gridCol w:w="2037"/>
        <w:gridCol w:w="1055"/>
        <w:gridCol w:w="4058"/>
      </w:tblGrid>
      <w:tr w:rsidR="00F8785B" w14:paraId="6579AF7D" w14:textId="77777777">
        <w:trPr>
          <w:trHeight w:val="540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9887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Style w:val="font21"/>
                <w:rFonts w:asciiTheme="minorEastAsia" w:eastAsiaTheme="minorEastAsia" w:hAnsiTheme="minorEastAsia" w:cs="仿宋_GB2312" w:hint="default"/>
                <w:color w:val="auto"/>
                <w:sz w:val="21"/>
                <w:szCs w:val="21"/>
                <w:lang w:bidi="ar"/>
              </w:rPr>
              <w:t>部门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16229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Style w:val="font21"/>
                <w:rFonts w:asciiTheme="minorEastAsia" w:eastAsiaTheme="minorEastAsia" w:hAnsiTheme="minorEastAsia" w:cs="仿宋_GB2312" w:hint="default"/>
                <w:color w:val="auto"/>
                <w:sz w:val="21"/>
                <w:szCs w:val="21"/>
                <w:lang w:bidi="ar"/>
              </w:rPr>
              <w:t>岗位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FA71E" w14:textId="77777777" w:rsidR="00F8785B" w:rsidRDefault="00000000">
            <w:pPr>
              <w:widowControl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Style w:val="font21"/>
                <w:rFonts w:asciiTheme="minorEastAsia" w:eastAsiaTheme="minorEastAsia" w:hAnsiTheme="minorEastAsia" w:cs="仿宋_GB2312" w:hint="default"/>
                <w:color w:val="auto"/>
                <w:sz w:val="21"/>
                <w:szCs w:val="21"/>
                <w:lang w:bidi="ar"/>
              </w:rPr>
              <w:t>岗位数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1D22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Style w:val="font21"/>
                <w:rFonts w:asciiTheme="minorEastAsia" w:eastAsiaTheme="minorEastAsia" w:hAnsiTheme="minorEastAsia" w:cs="仿宋_GB2312" w:hint="default"/>
                <w:color w:val="auto"/>
                <w:sz w:val="21"/>
                <w:szCs w:val="21"/>
                <w:lang w:bidi="ar"/>
              </w:rPr>
              <w:t>班次</w:t>
            </w:r>
          </w:p>
        </w:tc>
      </w:tr>
      <w:tr w:rsidR="00F8785B" w14:paraId="1F0C4196" w14:textId="77777777">
        <w:trPr>
          <w:trHeight w:val="540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E3E48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Style w:val="font21"/>
                <w:rFonts w:asciiTheme="minorEastAsia" w:eastAsiaTheme="minorEastAsia" w:hAnsiTheme="minorEastAsia" w:cs="仿宋_GB2312" w:hint="default"/>
                <w:color w:val="auto"/>
                <w:sz w:val="21"/>
                <w:szCs w:val="21"/>
                <w:lang w:bidi="ar"/>
              </w:rPr>
              <w:t>管理处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0AE7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Style w:val="font21"/>
                <w:rFonts w:asciiTheme="minorEastAsia" w:eastAsiaTheme="minorEastAsia" w:hAnsiTheme="minorEastAsia" w:cs="仿宋_GB2312" w:hint="default"/>
                <w:color w:val="auto"/>
                <w:sz w:val="21"/>
                <w:szCs w:val="21"/>
                <w:lang w:bidi="ar"/>
              </w:rPr>
              <w:t>项目经理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702FA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2078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Style w:val="font21"/>
                <w:rFonts w:asciiTheme="minorEastAsia" w:eastAsiaTheme="minorEastAsia" w:hAnsiTheme="minorEastAsia" w:cs="仿宋_GB2312" w:hint="default"/>
                <w:color w:val="auto"/>
                <w:sz w:val="21"/>
                <w:szCs w:val="21"/>
                <w:lang w:bidi="ar"/>
              </w:rPr>
              <w:t>做五休二，8小时</w:t>
            </w:r>
          </w:p>
        </w:tc>
      </w:tr>
      <w:tr w:rsidR="00F8785B" w14:paraId="0E275583" w14:textId="77777777">
        <w:trPr>
          <w:trHeight w:val="540"/>
        </w:trPr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CCE7E" w14:textId="77777777" w:rsidR="00F8785B" w:rsidRDefault="00F8785B">
            <w:pPr>
              <w:ind w:firstLine="413"/>
              <w:jc w:val="center"/>
              <w:rPr>
                <w:rFonts w:asciiTheme="minorEastAsia" w:hAnsiTheme="minorEastAsia" w:cs="仿宋_GB2312" w:hint="eastAsia"/>
                <w:szCs w:val="21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A77B1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内勤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7274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ABF9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Style w:val="font21"/>
                <w:rFonts w:asciiTheme="minorEastAsia" w:eastAsiaTheme="minorEastAsia" w:hAnsiTheme="minorEastAsia" w:cs="仿宋_GB2312" w:hint="default"/>
                <w:color w:val="auto"/>
                <w:sz w:val="21"/>
                <w:szCs w:val="21"/>
                <w:lang w:bidi="ar"/>
              </w:rPr>
              <w:t>做五休二，8小时</w:t>
            </w:r>
          </w:p>
        </w:tc>
      </w:tr>
      <w:tr w:rsidR="00F8785B" w14:paraId="08533A1E" w14:textId="77777777">
        <w:trPr>
          <w:trHeight w:val="540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84534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工程部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A1B9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维修工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01B22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DDAE5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8小时/天，365天</w:t>
            </w:r>
          </w:p>
        </w:tc>
      </w:tr>
      <w:tr w:rsidR="00F8785B" w14:paraId="326B94E7" w14:textId="77777777">
        <w:trPr>
          <w:trHeight w:val="540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49D7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保安部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2BF1B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保安主管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A4E58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5026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做五休二，8小时</w:t>
            </w:r>
          </w:p>
        </w:tc>
      </w:tr>
      <w:tr w:rsidR="00F8785B" w14:paraId="4C8072EB" w14:textId="77777777">
        <w:trPr>
          <w:trHeight w:val="540"/>
        </w:trPr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C2640" w14:textId="77777777" w:rsidR="00F8785B" w:rsidRDefault="00F8785B">
            <w:pPr>
              <w:ind w:firstLine="413"/>
              <w:jc w:val="center"/>
              <w:rPr>
                <w:rFonts w:asciiTheme="minorEastAsia" w:hAnsiTheme="minorEastAsia" w:cs="仿宋_GB2312" w:hint="eastAsia"/>
                <w:szCs w:val="21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5843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消控岗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AFB93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0C59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24小时</w:t>
            </w:r>
          </w:p>
        </w:tc>
      </w:tr>
      <w:tr w:rsidR="00F8785B" w14:paraId="33D41D33" w14:textId="77777777">
        <w:trPr>
          <w:trHeight w:val="540"/>
        </w:trPr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913D" w14:textId="77777777" w:rsidR="00F8785B" w:rsidRDefault="00F8785B">
            <w:pPr>
              <w:ind w:firstLine="413"/>
              <w:jc w:val="center"/>
              <w:rPr>
                <w:rFonts w:asciiTheme="minorEastAsia" w:hAnsiTheme="minorEastAsia" w:cs="仿宋_GB2312" w:hint="eastAsia"/>
                <w:szCs w:val="21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1C0A8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西门岗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AB4D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05A48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24小时</w:t>
            </w:r>
          </w:p>
        </w:tc>
      </w:tr>
      <w:tr w:rsidR="00F8785B" w14:paraId="09E804C3" w14:textId="77777777">
        <w:trPr>
          <w:trHeight w:val="540"/>
        </w:trPr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10B56" w14:textId="77777777" w:rsidR="00F8785B" w:rsidRDefault="00F8785B">
            <w:pPr>
              <w:ind w:firstLine="413"/>
              <w:jc w:val="center"/>
              <w:rPr>
                <w:rFonts w:asciiTheme="minorEastAsia" w:hAnsiTheme="minorEastAsia" w:cs="仿宋_GB2312" w:hint="eastAsia"/>
                <w:szCs w:val="21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CBF7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成人部巡视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9A7F5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4B20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12小时/天，365天</w:t>
            </w:r>
          </w:p>
        </w:tc>
      </w:tr>
      <w:tr w:rsidR="00F8785B" w14:paraId="38DE7FD9" w14:textId="77777777">
        <w:trPr>
          <w:trHeight w:val="540"/>
        </w:trPr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632A" w14:textId="77777777" w:rsidR="00F8785B" w:rsidRDefault="00F8785B">
            <w:pPr>
              <w:ind w:firstLine="413"/>
              <w:jc w:val="center"/>
              <w:rPr>
                <w:rFonts w:asciiTheme="minorEastAsia" w:hAnsiTheme="minorEastAsia" w:cs="仿宋_GB2312" w:hint="eastAsia"/>
                <w:szCs w:val="21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102F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大厅礼仪岗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1B152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4CE4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12小时/天，365天</w:t>
            </w:r>
          </w:p>
        </w:tc>
      </w:tr>
      <w:tr w:rsidR="00F8785B" w14:paraId="41B7CE4B" w14:textId="77777777">
        <w:trPr>
          <w:trHeight w:val="540"/>
        </w:trPr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8A70" w14:textId="77777777" w:rsidR="00F8785B" w:rsidRDefault="00F8785B">
            <w:pPr>
              <w:ind w:firstLine="413"/>
              <w:jc w:val="center"/>
              <w:rPr>
                <w:rFonts w:asciiTheme="minorEastAsia" w:hAnsiTheme="minorEastAsia" w:cs="仿宋_GB2312" w:hint="eastAsia"/>
                <w:szCs w:val="21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5AC606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少儿部礼仪岗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BBE21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CBAF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12小时/天，365天</w:t>
            </w:r>
          </w:p>
        </w:tc>
      </w:tr>
      <w:tr w:rsidR="00F8785B" w14:paraId="13233949" w14:textId="77777777">
        <w:trPr>
          <w:trHeight w:val="540"/>
        </w:trPr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E54B" w14:textId="77777777" w:rsidR="00F8785B" w:rsidRDefault="00F8785B">
            <w:pPr>
              <w:ind w:firstLine="413"/>
              <w:jc w:val="center"/>
              <w:rPr>
                <w:rFonts w:asciiTheme="minorEastAsia" w:hAnsiTheme="minorEastAsia" w:cs="仿宋_GB2312" w:hint="eastAsia"/>
                <w:szCs w:val="21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6441E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车管岗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FEC84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177F1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12小时/天，365天</w:t>
            </w:r>
          </w:p>
        </w:tc>
      </w:tr>
      <w:tr w:rsidR="00F8785B" w14:paraId="16AB16FA" w14:textId="77777777">
        <w:trPr>
          <w:trHeight w:val="540"/>
        </w:trPr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96C1A" w14:textId="77777777" w:rsidR="00F8785B" w:rsidRDefault="00F8785B">
            <w:pPr>
              <w:ind w:firstLine="413"/>
              <w:jc w:val="center"/>
              <w:rPr>
                <w:rFonts w:asciiTheme="minorEastAsia" w:hAnsiTheme="minorEastAsia" w:cs="仿宋_GB2312" w:hint="eastAsia"/>
                <w:szCs w:val="21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FF56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巡逻岗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2A36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4144A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24小时</w:t>
            </w:r>
          </w:p>
        </w:tc>
      </w:tr>
      <w:tr w:rsidR="00F8785B" w14:paraId="1CBEBE4A" w14:textId="77777777">
        <w:trPr>
          <w:trHeight w:val="540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4239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Style w:val="font21"/>
                <w:rFonts w:asciiTheme="minorEastAsia" w:eastAsiaTheme="minorEastAsia" w:hAnsiTheme="minorEastAsia" w:cs="仿宋_GB2312" w:hint="default"/>
                <w:color w:val="auto"/>
                <w:sz w:val="21"/>
                <w:szCs w:val="21"/>
                <w:lang w:bidi="ar"/>
              </w:rPr>
              <w:t>保洁部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25088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保洁员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6AB8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CB52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8小时/天，365天</w:t>
            </w:r>
          </w:p>
        </w:tc>
      </w:tr>
    </w:tbl>
    <w:p w14:paraId="5C96EAE2" w14:textId="77777777" w:rsidR="00F8785B" w:rsidRDefault="00000000">
      <w:pPr>
        <w:widowControl/>
        <w:adjustRightInd w:val="0"/>
        <w:spacing w:line="360" w:lineRule="auto"/>
        <w:ind w:leftChars="200" w:left="420" w:firstLine="413"/>
        <w:jc w:val="left"/>
        <w:rPr>
          <w:rFonts w:asciiTheme="minorEastAsia" w:hAnsiTheme="minorEastAsia" w:cs="仿宋_GB2312" w:hint="eastAsia"/>
          <w:b/>
          <w:kern w:val="0"/>
          <w:szCs w:val="21"/>
          <w:lang w:bidi="ar"/>
        </w:rPr>
      </w:pPr>
      <w:r>
        <w:rPr>
          <w:rFonts w:asciiTheme="minorEastAsia" w:hAnsiTheme="minorEastAsia" w:hint="eastAsia"/>
          <w:szCs w:val="21"/>
        </w:rPr>
        <w:t>★</w:t>
      </w:r>
      <w:r>
        <w:rPr>
          <w:rFonts w:asciiTheme="minorEastAsia" w:hAnsiTheme="minorEastAsia" w:hint="eastAsia"/>
          <w:b/>
          <w:szCs w:val="21"/>
        </w:rPr>
        <w:t>本项目服务人员配置不少于49人</w:t>
      </w:r>
    </w:p>
    <w:p w14:paraId="24BDBD50" w14:textId="77777777" w:rsidR="00F8785B" w:rsidRDefault="00000000">
      <w:pPr>
        <w:spacing w:line="360" w:lineRule="auto"/>
        <w:ind w:firstLine="413"/>
        <w:rPr>
          <w:rFonts w:asciiTheme="minorEastAsia" w:hAnsiTheme="minorEastAsia" w:cs="仿宋_GB2312" w:hint="eastAsia"/>
          <w:szCs w:val="21"/>
        </w:rPr>
      </w:pPr>
      <w:r>
        <w:rPr>
          <w:rFonts w:asciiTheme="minorEastAsia" w:hAnsiTheme="minorEastAsia" w:cs="仿宋_GB2312" w:hint="eastAsia"/>
          <w:b/>
          <w:bCs/>
          <w:kern w:val="0"/>
          <w:szCs w:val="21"/>
          <w:lang w:bidi="ar"/>
        </w:rPr>
        <w:t>2、</w:t>
      </w:r>
      <w:r>
        <w:rPr>
          <w:rFonts w:asciiTheme="minorEastAsia" w:hAnsiTheme="minorEastAsia" w:cs="仿宋_GB2312" w:hint="eastAsia"/>
          <w:b/>
          <w:bCs/>
          <w:szCs w:val="21"/>
        </w:rPr>
        <w:t>岗位和人员配置标准</w:t>
      </w:r>
      <w:r>
        <w:rPr>
          <w:rFonts w:asciiTheme="minorEastAsia" w:hAnsiTheme="minorEastAsia" w:cs="仿宋_GB2312" w:hint="eastAsia"/>
          <w:kern w:val="0"/>
          <w:szCs w:val="21"/>
          <w:lang w:bidi="ar"/>
        </w:rPr>
        <w:t> </w:t>
      </w:r>
    </w:p>
    <w:p w14:paraId="1E147E68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1、项目经理：具备相关职业技能资格证书，具有三年以上类似物业管理经验；</w:t>
      </w:r>
    </w:p>
    <w:p w14:paraId="1342152E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2、内勤：具备相关职业技能资格证书，具有二年以上类似物业管理经验；</w:t>
      </w:r>
    </w:p>
    <w:p w14:paraId="69333E6E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3、保安队员：年龄45岁以下不得少于三分之一，身体健康，品貌端正，持有保安员上岗证；消控岗持有消防设施操作员证书；消防重点单位持有四级消防设施操作员证</w:t>
      </w:r>
    </w:p>
    <w:p w14:paraId="6DEEEF0E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4、保安礼仪岗人员：礼仪接待需求、规范使用礼貌用语、热情主动提供服务。</w:t>
      </w:r>
    </w:p>
    <w:p w14:paraId="0255D7E9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5、保安车管岗：负责对来访车辆的登记，场库内车辆的引导及疏通、巡查车辆停放情况、监管充电车辆合理安排充电车辆停放。</w:t>
      </w:r>
    </w:p>
    <w:p w14:paraId="3248C7CF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6保安巡逻、巡查岗：负责按规定巡逻路线和规定时间巡查，并电子巡更点准时、规范，维持管理区域内的公共秩序，重点加强消防安全巡视工作。</w:t>
      </w:r>
    </w:p>
    <w:p w14:paraId="2D261297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7、维修工：持有高压证、低压证、水电工证、电梯管理员证、智能楼宇管理员证；</w:t>
      </w:r>
    </w:p>
    <w:p w14:paraId="28A3F2CA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lastRenderedPageBreak/>
        <w:t>8、保洁人员：经培训合格后上岗。</w:t>
      </w:r>
    </w:p>
    <w:p w14:paraId="34A5F13F" w14:textId="77777777" w:rsidR="00F8785B" w:rsidRDefault="00000000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="仿宋_GB2312" w:hint="eastAsia"/>
          <w:b/>
          <w:bCs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b/>
          <w:bCs/>
          <w:kern w:val="0"/>
          <w:szCs w:val="21"/>
          <w:lang w:bidi="ar"/>
        </w:rPr>
        <w:t>3、其他要求</w:t>
      </w:r>
    </w:p>
    <w:p w14:paraId="5D24CAC3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1、特殊岗位男性不超过60岁，女性不超过55岁。（维修工、礼仪岗、保安监控）</w:t>
      </w:r>
    </w:p>
    <w:p w14:paraId="6783829D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szCs w:val="21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2、本项目管理服务范围，涉及关键和重要部门，因此所有参与物业管理工作的人员，必须通过政治审查。不得有来历不明或有社会不良记录、刑事犯罪记录人员参与工作，并且身体健康体检合格后方能上岗工作。 </w:t>
      </w:r>
    </w:p>
    <w:p w14:paraId="3B36B0D4" w14:textId="77777777" w:rsidR="00F8785B" w:rsidRDefault="00F8785B">
      <w:pPr>
        <w:widowControl/>
        <w:adjustRightInd w:val="0"/>
        <w:spacing w:line="360" w:lineRule="auto"/>
        <w:ind w:leftChars="200" w:left="715" w:hangingChars="140" w:hanging="295"/>
        <w:jc w:val="left"/>
        <w:rPr>
          <w:rFonts w:asciiTheme="minorEastAsia" w:hAnsiTheme="minorEastAsia" w:cs="仿宋_GB2312" w:hint="eastAsia"/>
          <w:b/>
          <w:kern w:val="0"/>
          <w:szCs w:val="21"/>
          <w:lang w:bidi="ar"/>
        </w:rPr>
      </w:pPr>
    </w:p>
    <w:p w14:paraId="3C2A8F28" w14:textId="77777777" w:rsidR="00F8785B" w:rsidRDefault="00000000">
      <w:pPr>
        <w:ind w:firstLine="413"/>
        <w:rPr>
          <w:rFonts w:asciiTheme="minorEastAsia" w:hAnsiTheme="minorEastAsia" w:cs="仿宋_GB2312" w:hint="eastAsia"/>
          <w:b/>
          <w:bCs/>
          <w:szCs w:val="21"/>
        </w:rPr>
      </w:pPr>
      <w:r>
        <w:rPr>
          <w:rFonts w:asciiTheme="minorEastAsia" w:hAnsiTheme="minorEastAsia" w:cs="仿宋_GB2312" w:hint="eastAsia"/>
          <w:b/>
          <w:bCs/>
          <w:szCs w:val="21"/>
        </w:rPr>
        <w:t>六、本项目物业管理服务成本包括：</w:t>
      </w:r>
    </w:p>
    <w:p w14:paraId="47C2B8B7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 1、物业服务人员的人员工资、人员福利等全部人员费用；</w:t>
      </w:r>
    </w:p>
    <w:p w14:paraId="14350D64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2、物业服务的行政办公费用，包括办公材料、公众责任险、雇主责任保险等；</w:t>
      </w:r>
    </w:p>
    <w:p w14:paraId="524F5EB0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3、物业服务的各类耗材，包括保洁耗材、保安耗材、维修耗材，其中维修耗材为单件200元及以下的材料；</w:t>
      </w:r>
    </w:p>
    <w:p w14:paraId="49F069F7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4、本次招标约定的其他费用</w:t>
      </w:r>
    </w:p>
    <w:p w14:paraId="271E1561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5、物业管理企业管理费与利润</w:t>
      </w:r>
    </w:p>
    <w:p w14:paraId="4826EC40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6、营业税金</w:t>
      </w:r>
    </w:p>
    <w:p w14:paraId="18422E11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7、物业管理企业认为其他必要的相关费用</w:t>
      </w:r>
    </w:p>
    <w:p w14:paraId="3DEDFB59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8、本项目中空调、电梯、弱电、消防、绿化及运行能耗不包含在本次投标报价范围之内</w:t>
      </w:r>
    </w:p>
    <w:p w14:paraId="6DD04F82" w14:textId="77777777" w:rsidR="00F8785B" w:rsidRDefault="00000000">
      <w:pPr>
        <w:ind w:firstLine="413"/>
        <w:rPr>
          <w:rFonts w:asciiTheme="minorEastAsia" w:hAnsiTheme="minorEastAsia" w:cs="仿宋_GB2312" w:hint="eastAsia"/>
          <w:b/>
          <w:bCs/>
          <w:szCs w:val="21"/>
        </w:rPr>
      </w:pPr>
      <w:r>
        <w:rPr>
          <w:rFonts w:asciiTheme="minorEastAsia" w:hAnsiTheme="minorEastAsia" w:cs="仿宋_GB2312" w:hint="eastAsia"/>
          <w:b/>
          <w:bCs/>
          <w:szCs w:val="21"/>
        </w:rPr>
        <w:t>七、对投标企业的其他要求：</w:t>
      </w:r>
    </w:p>
    <w:p w14:paraId="6B8727AF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1、甲方提供物业用房，要求中标方设立8h服务接待窗口。</w:t>
      </w:r>
    </w:p>
    <w:p w14:paraId="3B0A4F59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color w:val="FF0000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2、</w:t>
      </w:r>
      <w:r>
        <w:rPr>
          <w:rFonts w:asciiTheme="minorEastAsia" w:hAnsiTheme="minorEastAsia" w:cs="仿宋_GB2312" w:hint="eastAsia"/>
          <w:color w:val="FF0000"/>
          <w:kern w:val="0"/>
          <w:szCs w:val="21"/>
          <w:lang w:bidi="ar"/>
        </w:rPr>
        <w:t>服务期限自合同签订之日起1年。</w:t>
      </w:r>
    </w:p>
    <w:p w14:paraId="1592DD08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3、投标方一旦中标，合同期内的中标价格不变，投标应当充分考虑市场变化因素，承担经营风险。如果招标方根据服务需要要求中标方增减服务人员，将按投标测算的服务人员单价增减相应物业服务合同金额。</w:t>
      </w:r>
    </w:p>
    <w:p w14:paraId="3E362B43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4、投标方一旦中标，投标方在投标书中的所有承诺均作为委托服务合同的有效组成部分，与委托服务合同具有同等约束力。</w:t>
      </w:r>
    </w:p>
    <w:p w14:paraId="3F267B63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5、中标方的所需办公用具（品）、物业使用工具设备，均由中标方自行提供。</w:t>
      </w:r>
    </w:p>
    <w:p w14:paraId="42585AD5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6、物业服务人员配备需报甲方备案，人员如有调动须提前征得甲方同意。</w:t>
      </w:r>
    </w:p>
    <w:p w14:paraId="52A17D5C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7、物业服务人员必须严格遵守相关保密制度（投标文件中应有保密制度方案）。</w:t>
      </w:r>
    </w:p>
    <w:p w14:paraId="1853266A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lastRenderedPageBreak/>
        <w:t>8、供应商能力要求：通过质量管理体系认证、职业健康安全管理体系认证、环境管理体系认证，并在认证有效期内的优先考虑。</w:t>
      </w:r>
    </w:p>
    <w:p w14:paraId="36208DC4" w14:textId="144B905E" w:rsidR="00AB3443" w:rsidRPr="00AB3443" w:rsidRDefault="00AB3443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bookmarkStart w:id="0" w:name="_Hlk140667846"/>
      <w:r w:rsidRPr="00ED7106">
        <w:rPr>
          <w:rFonts w:hint="eastAsia"/>
        </w:rPr>
        <w:t>★</w:t>
      </w:r>
      <w:bookmarkEnd w:id="0"/>
      <w:r>
        <w:rPr>
          <w:rFonts w:ascii="宋体" w:hAnsi="宋体" w:hint="eastAsia"/>
          <w:szCs w:val="21"/>
        </w:rPr>
        <w:t>9</w:t>
      </w:r>
      <w:r w:rsidRPr="005745AC">
        <w:rPr>
          <w:rFonts w:ascii="宋体" w:hAnsi="宋体" w:hint="eastAsia"/>
          <w:szCs w:val="21"/>
        </w:rPr>
        <w:t>、</w:t>
      </w:r>
      <w:bookmarkStart w:id="1" w:name="_Hlk153530989"/>
      <w:r w:rsidRPr="005745AC">
        <w:rPr>
          <w:rFonts w:ascii="宋体" w:hAnsi="宋体" w:hint="eastAsia"/>
          <w:szCs w:val="21"/>
        </w:rPr>
        <w:t>中标供应商应当自开始保安服务之日起30日内向所在地社区的市级人民政府公安机关备案。（提供承诺函或《自行招用保安员单位备案证明》）</w:t>
      </w:r>
      <w:bookmarkEnd w:id="1"/>
      <w:r>
        <w:rPr>
          <w:rFonts w:ascii="宋体" w:hAnsi="宋体" w:hint="eastAsia"/>
          <w:szCs w:val="21"/>
        </w:rPr>
        <w:t>。</w:t>
      </w:r>
    </w:p>
    <w:p w14:paraId="48F56AE0" w14:textId="77777777" w:rsidR="00F8785B" w:rsidRDefault="00F8785B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</w:p>
    <w:p w14:paraId="0A120053" w14:textId="77777777" w:rsidR="00F8785B" w:rsidRDefault="00000000">
      <w:pPr>
        <w:ind w:firstLine="413"/>
        <w:rPr>
          <w:rFonts w:asciiTheme="minorEastAsia" w:hAnsiTheme="minorEastAsia" w:cs="仿宋_GB2312" w:hint="eastAsia"/>
          <w:b/>
          <w:bCs/>
          <w:szCs w:val="21"/>
        </w:rPr>
      </w:pPr>
      <w:r>
        <w:rPr>
          <w:rFonts w:asciiTheme="minorEastAsia" w:hAnsiTheme="minorEastAsia" w:cs="仿宋_GB2312" w:hint="eastAsia"/>
          <w:b/>
          <w:bCs/>
          <w:szCs w:val="21"/>
        </w:rPr>
        <w:t>八、其他</w:t>
      </w:r>
    </w:p>
    <w:p w14:paraId="6FA327AC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1、本项目合同不得转让、合同主体部分不得分包，合同非主体部分经采购人确认可进行专业分包。</w:t>
      </w:r>
    </w:p>
    <w:p w14:paraId="6135E22D" w14:textId="77777777" w:rsidR="00F8785B" w:rsidRDefault="00000000">
      <w:pPr>
        <w:ind w:firstLine="413"/>
        <w:rPr>
          <w:rFonts w:asciiTheme="minorEastAsia" w:hAnsiTheme="minorEastAsia" w:cs="仿宋_GB2312" w:hint="eastAsia"/>
          <w:b/>
          <w:bCs/>
          <w:szCs w:val="21"/>
        </w:rPr>
      </w:pPr>
      <w:r>
        <w:rPr>
          <w:rFonts w:asciiTheme="minorEastAsia" w:hAnsiTheme="minorEastAsia" w:cs="仿宋_GB2312" w:hint="eastAsia"/>
          <w:b/>
          <w:bCs/>
          <w:szCs w:val="21"/>
        </w:rPr>
        <w:t>九、考核办法及支付方式</w:t>
      </w:r>
    </w:p>
    <w:p w14:paraId="6B32B961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1、甲方安排人员组织季度考核（详见下表），每季度考核合格，根据合同全额拨付下季度服务费，若季度考核为不合格，业主方有权单方解除合同。</w:t>
      </w:r>
    </w:p>
    <w:p w14:paraId="13FEA0B2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2、服务期间出现下列情况的，业主方有权单方解除合同，并要求中标方赔偿对应损失的违约金。</w:t>
      </w:r>
    </w:p>
    <w:p w14:paraId="2A679A37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（1）服务内容未达到合同及投标文件约定且未能及时整改的；</w:t>
      </w:r>
    </w:p>
    <w:p w14:paraId="639409BE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（2）连续二次考核均为不合格的；</w:t>
      </w:r>
    </w:p>
    <w:p w14:paraId="4146AF17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（3）发生严重泄密事件的；</w:t>
      </w:r>
    </w:p>
    <w:p w14:paraId="4FB7E2DE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（4）发生严重影响、妨碍甲方正常工作秩序或造成甲方巨大经济损失的情况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945"/>
        <w:gridCol w:w="1476"/>
        <w:gridCol w:w="2803"/>
        <w:gridCol w:w="1266"/>
        <w:gridCol w:w="939"/>
      </w:tblGrid>
      <w:tr w:rsidR="00F8785B" w14:paraId="48C2F9C6" w14:textId="77777777">
        <w:trPr>
          <w:trHeight w:val="533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72C7F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青浦区图书馆物业管理考核表</w:t>
            </w:r>
          </w:p>
        </w:tc>
      </w:tr>
      <w:tr w:rsidR="00F8785B" w14:paraId="05300EB5" w14:textId="77777777">
        <w:trPr>
          <w:trHeight w:val="2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50182" w14:textId="77777777" w:rsidR="00F8785B" w:rsidRDefault="00F8785B">
            <w:pPr>
              <w:ind w:firstLine="412"/>
              <w:jc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7DD9A" w14:textId="77777777" w:rsidR="00F8785B" w:rsidRDefault="00F8785B">
            <w:pPr>
              <w:ind w:firstLine="412"/>
              <w:jc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D1CB5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年度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33BB3" w14:textId="77777777" w:rsidR="00F8785B" w:rsidRDefault="00F8785B">
            <w:pPr>
              <w:ind w:firstLine="412"/>
              <w:jc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603E4" w14:textId="77777777" w:rsidR="00F8785B" w:rsidRDefault="00F8785B">
            <w:pPr>
              <w:ind w:firstLine="412"/>
              <w:jc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</w:p>
        </w:tc>
      </w:tr>
      <w:tr w:rsidR="00F8785B" w14:paraId="3AD1D139" w14:textId="77777777">
        <w:trPr>
          <w:trHeight w:val="3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0F72B" w14:textId="77777777" w:rsidR="00F8785B" w:rsidRDefault="00000000">
            <w:pPr>
              <w:widowControl/>
              <w:ind w:firstLine="413"/>
              <w:textAlignment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考核单位：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06F60D" w14:textId="77777777" w:rsidR="00F8785B" w:rsidRDefault="00000000">
            <w:pPr>
              <w:widowControl/>
              <w:ind w:firstLine="413"/>
              <w:jc w:val="left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青浦区图书馆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A2ADD" w14:textId="77777777" w:rsidR="00F8785B" w:rsidRDefault="00F8785B">
            <w:pPr>
              <w:ind w:firstLine="413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EB2778" w14:textId="77777777" w:rsidR="00F8785B" w:rsidRDefault="00000000">
            <w:pPr>
              <w:widowControl/>
              <w:ind w:firstLine="413"/>
              <w:jc w:val="left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考核时间：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5EF80" w14:textId="77777777" w:rsidR="00F8785B" w:rsidRDefault="00F8785B">
            <w:pPr>
              <w:ind w:firstLine="413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</w:p>
        </w:tc>
      </w:tr>
      <w:tr w:rsidR="00F8785B" w14:paraId="4CC9CEE4" w14:textId="77777777">
        <w:trPr>
          <w:trHeight w:val="624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545BBD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考核项目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55027F2" w14:textId="77777777" w:rsidR="00F8785B" w:rsidRDefault="00F8785B">
            <w:pPr>
              <w:ind w:firstLine="412"/>
              <w:jc w:val="center"/>
              <w:rPr>
                <w:rFonts w:asciiTheme="minorEastAsia" w:hAnsiTheme="minorEastAsia" w:cs="仿宋_GB2312" w:hint="eastAsia"/>
                <w:b/>
                <w:bCs/>
                <w:color w:val="80000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1930EE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考核内容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76CEE9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分值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14:paraId="6CECA02D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得分</w:t>
            </w:r>
          </w:p>
        </w:tc>
      </w:tr>
      <w:tr w:rsidR="00F8785B" w14:paraId="355803FE" w14:textId="77777777">
        <w:trPr>
          <w:trHeight w:val="62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12D412" w14:textId="77777777" w:rsidR="00F8785B" w:rsidRDefault="00F8785B">
            <w:pPr>
              <w:ind w:firstLine="412"/>
              <w:jc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E5EAF2C" w14:textId="77777777" w:rsidR="00F8785B" w:rsidRDefault="00F8785B">
            <w:pPr>
              <w:ind w:firstLine="412"/>
              <w:jc w:val="center"/>
              <w:rPr>
                <w:rFonts w:asciiTheme="minorEastAsia" w:hAnsiTheme="minorEastAsia" w:cs="仿宋_GB2312" w:hint="eastAsia"/>
                <w:b/>
                <w:bCs/>
                <w:color w:val="8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7315E8" w14:textId="77777777" w:rsidR="00F8785B" w:rsidRDefault="00F8785B">
            <w:pPr>
              <w:ind w:firstLine="412"/>
              <w:jc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1C46E9" w14:textId="77777777" w:rsidR="00F8785B" w:rsidRDefault="00F8785B">
            <w:pPr>
              <w:ind w:firstLine="412"/>
              <w:jc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14:paraId="12D94C7D" w14:textId="77777777" w:rsidR="00F8785B" w:rsidRDefault="00F8785B">
            <w:pPr>
              <w:ind w:firstLine="412"/>
              <w:jc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</w:p>
        </w:tc>
      </w:tr>
      <w:tr w:rsidR="00F8785B" w14:paraId="3ABE7A34" w14:textId="77777777">
        <w:trPr>
          <w:trHeight w:val="88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040A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综合管理服务            (20分）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DA22A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F762" w14:textId="77777777" w:rsidR="00F8785B" w:rsidRDefault="00000000">
            <w:pPr>
              <w:widowControl/>
              <w:ind w:firstLine="413"/>
              <w:jc w:val="left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 xml:space="preserve">物业管理人员着装规范、干净。佩戴工牌（司徽）上岗，工牌（司徽）无破损污渍。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92113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5分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66B1C3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如有违反，每次扣1分</w:t>
            </w:r>
          </w:p>
        </w:tc>
      </w:tr>
      <w:tr w:rsidR="00F8785B" w14:paraId="6EA5B9E5" w14:textId="77777777">
        <w:trPr>
          <w:trHeight w:val="88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FA2D" w14:textId="77777777" w:rsidR="00F8785B" w:rsidRDefault="00F8785B">
            <w:pPr>
              <w:ind w:firstLine="412"/>
              <w:jc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46FA8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5BAB" w14:textId="77777777" w:rsidR="00F8785B" w:rsidRDefault="00000000">
            <w:pPr>
              <w:widowControl/>
              <w:ind w:firstLine="413"/>
              <w:jc w:val="left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员工不留长指甲，无长胡须，女员工不佩戴夸张首饰。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58E94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5分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2BAD56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如有违反，每次扣1分</w:t>
            </w:r>
          </w:p>
        </w:tc>
      </w:tr>
      <w:tr w:rsidR="00F8785B" w14:paraId="09978A21" w14:textId="77777777">
        <w:trPr>
          <w:trHeight w:val="893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9777B" w14:textId="77777777" w:rsidR="00F8785B" w:rsidRDefault="00F8785B">
            <w:pPr>
              <w:ind w:firstLine="412"/>
              <w:jc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99C19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52EF" w14:textId="77777777" w:rsidR="00F8785B" w:rsidRDefault="00000000">
            <w:pPr>
              <w:widowControl/>
              <w:tabs>
                <w:tab w:val="left" w:pos="9792"/>
              </w:tabs>
              <w:ind w:firstLine="413"/>
              <w:jc w:val="left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管理人员精神饱满、主动热情服务。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86B39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5分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163FB9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如有违反，每次扣1分</w:t>
            </w:r>
          </w:p>
        </w:tc>
      </w:tr>
      <w:tr w:rsidR="00F8785B" w14:paraId="2029259C" w14:textId="77777777">
        <w:trPr>
          <w:trHeight w:val="88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AD973" w14:textId="77777777" w:rsidR="00F8785B" w:rsidRDefault="00F8785B">
            <w:pPr>
              <w:ind w:firstLine="412"/>
              <w:jc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4D2DD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A4A12" w14:textId="77777777" w:rsidR="00F8785B" w:rsidRDefault="00000000">
            <w:pPr>
              <w:widowControl/>
              <w:ind w:firstLine="413"/>
              <w:jc w:val="left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物业每年不少于四次对服务质量测评，确保管理服务质量达到标准。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849AA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5分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1ED048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如有违反，每次扣1分</w:t>
            </w:r>
          </w:p>
        </w:tc>
      </w:tr>
      <w:tr w:rsidR="00F8785B" w14:paraId="32060E5D" w14:textId="77777777">
        <w:trPr>
          <w:trHeight w:val="88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4A823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客服服务              （10分）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33816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50A5" w14:textId="77777777" w:rsidR="00F8785B" w:rsidRDefault="00000000">
            <w:pPr>
              <w:widowControl/>
              <w:ind w:firstLine="413"/>
              <w:jc w:val="left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接报修、投诉无漏单现象，有系统需全部录入无漏单，跟进记录完整（主要为跟进过程中的客户联系，闭单回访）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1D408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5分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502E1E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如有违反，每次扣1分</w:t>
            </w:r>
          </w:p>
        </w:tc>
      </w:tr>
      <w:tr w:rsidR="00F8785B" w14:paraId="573307AC" w14:textId="77777777">
        <w:trPr>
          <w:trHeight w:val="88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1DAFB" w14:textId="77777777" w:rsidR="00F8785B" w:rsidRDefault="00F8785B">
            <w:pPr>
              <w:ind w:firstLine="412"/>
              <w:jc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96D1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89C46" w14:textId="77777777" w:rsidR="00F8785B" w:rsidRDefault="00000000">
            <w:pPr>
              <w:widowControl/>
              <w:ind w:firstLine="413"/>
              <w:jc w:val="left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各类档案有专人专管，借阅有记录，所有归档文件及时整理归档，便于查阅。档案盒内无记录文件散装现象，外来文件及时收录。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02D28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5分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411799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如有违反，每次扣1分</w:t>
            </w:r>
          </w:p>
        </w:tc>
      </w:tr>
      <w:tr w:rsidR="00F8785B" w14:paraId="09F52DA8" w14:textId="77777777">
        <w:trPr>
          <w:trHeight w:val="88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A2913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保安服务                （20分）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A4B5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6F52" w14:textId="77777777" w:rsidR="00F8785B" w:rsidRDefault="00000000">
            <w:pPr>
              <w:widowControl/>
              <w:ind w:firstLine="413"/>
              <w:jc w:val="left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 xml:space="preserve">组织全体保安开展职责培训及专门消防演练。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8623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5分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C6D563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如有违反，每次扣1分</w:t>
            </w:r>
          </w:p>
        </w:tc>
      </w:tr>
      <w:tr w:rsidR="00F8785B" w14:paraId="2DED5197" w14:textId="77777777">
        <w:trPr>
          <w:trHeight w:val="88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52EB8" w14:textId="77777777" w:rsidR="00F8785B" w:rsidRDefault="00F8785B">
            <w:pPr>
              <w:ind w:firstLine="412"/>
              <w:jc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E1485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61DB0" w14:textId="77777777" w:rsidR="00F8785B" w:rsidRDefault="00000000">
            <w:pPr>
              <w:widowControl/>
              <w:ind w:firstLine="413"/>
              <w:jc w:val="left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对出入人员和车辆做到微笑服务并主动敬礼，指引车辆规范。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DCE05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5分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654AA4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如有违反，每次扣1分</w:t>
            </w:r>
          </w:p>
        </w:tc>
      </w:tr>
      <w:tr w:rsidR="00F8785B" w14:paraId="5EC0C7EF" w14:textId="77777777">
        <w:trPr>
          <w:trHeight w:val="88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FE9CC" w14:textId="77777777" w:rsidR="00F8785B" w:rsidRDefault="00F8785B">
            <w:pPr>
              <w:ind w:firstLine="412"/>
              <w:jc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E5B6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7691" w14:textId="77777777" w:rsidR="00F8785B" w:rsidRDefault="00000000">
            <w:pPr>
              <w:widowControl/>
              <w:ind w:firstLine="413"/>
              <w:jc w:val="left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日常工作的日查、夜查、防火、防盗确保图书馆无安全事故发生。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97D5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5分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B3834D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如有违反，每次扣1分</w:t>
            </w:r>
          </w:p>
        </w:tc>
      </w:tr>
      <w:tr w:rsidR="00F8785B" w14:paraId="455D23F7" w14:textId="77777777">
        <w:trPr>
          <w:trHeight w:val="88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3070D" w14:textId="77777777" w:rsidR="00F8785B" w:rsidRDefault="00F8785B">
            <w:pPr>
              <w:ind w:firstLine="412"/>
              <w:jc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456D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3.4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6048" w14:textId="77777777" w:rsidR="00F8785B" w:rsidRDefault="00000000">
            <w:pPr>
              <w:widowControl/>
              <w:ind w:firstLine="413"/>
              <w:jc w:val="left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定期消防设施全面排查，存在隐患及时整改。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08366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5分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DDA059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如有违反，每次扣1分</w:t>
            </w:r>
          </w:p>
        </w:tc>
      </w:tr>
      <w:tr w:rsidR="00F8785B" w14:paraId="501CC169" w14:textId="77777777">
        <w:trPr>
          <w:trHeight w:val="88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85F6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保洁服务      （20分）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4EFEE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54D4" w14:textId="77777777" w:rsidR="00F8785B" w:rsidRDefault="00000000">
            <w:pPr>
              <w:widowControl/>
              <w:ind w:firstLine="413"/>
              <w:jc w:val="left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公共区域以及办公区的日常保洁服务。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41AEA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5分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D94AF0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如有违反，每次扣1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lastRenderedPageBreak/>
              <w:t>分</w:t>
            </w:r>
          </w:p>
        </w:tc>
      </w:tr>
      <w:tr w:rsidR="00F8785B" w14:paraId="3995A1CA" w14:textId="77777777">
        <w:trPr>
          <w:trHeight w:val="88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4CC62" w14:textId="77777777" w:rsidR="00F8785B" w:rsidRDefault="00F8785B">
            <w:pPr>
              <w:ind w:firstLine="412"/>
              <w:jc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B360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59BF" w14:textId="77777777" w:rsidR="00F8785B" w:rsidRDefault="00000000">
            <w:pPr>
              <w:widowControl/>
              <w:ind w:firstLine="413"/>
              <w:jc w:val="left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地面、墙面、门窗、天花无积灰，蜘蛛网、水迹。垃圾桶、烟灰缸及时清洁。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EAF22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5分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216E69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如有违反，每次扣1分</w:t>
            </w:r>
          </w:p>
        </w:tc>
      </w:tr>
      <w:tr w:rsidR="00F8785B" w14:paraId="3FACE0E1" w14:textId="77777777">
        <w:trPr>
          <w:trHeight w:val="88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8E96" w14:textId="77777777" w:rsidR="00F8785B" w:rsidRDefault="00F8785B">
            <w:pPr>
              <w:ind w:firstLine="412"/>
              <w:jc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DFEB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0287" w14:textId="77777777" w:rsidR="00F8785B" w:rsidRDefault="00000000">
            <w:pPr>
              <w:widowControl/>
              <w:ind w:firstLine="413"/>
              <w:jc w:val="left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垃圾桶、烟灰缸及时清洁。楼道无杂物堆放、无积灰、烟头及污迹。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CBCF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5分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21AB13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如有违反，每次扣1分</w:t>
            </w:r>
          </w:p>
        </w:tc>
      </w:tr>
      <w:tr w:rsidR="00F8785B" w14:paraId="1499C5E9" w14:textId="77777777">
        <w:trPr>
          <w:trHeight w:val="88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DDA5" w14:textId="77777777" w:rsidR="00F8785B" w:rsidRDefault="00F8785B">
            <w:pPr>
              <w:ind w:firstLine="412"/>
              <w:jc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2EED7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7729" w14:textId="77777777" w:rsidR="00F8785B" w:rsidRDefault="00000000">
            <w:pPr>
              <w:widowControl/>
              <w:ind w:firstLine="413"/>
              <w:jc w:val="left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电梯轿厢内及卫生间干净整洁无异味，每日做好清洁消毒。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53D8E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5分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D74C60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如有违反，每次扣1分</w:t>
            </w:r>
          </w:p>
        </w:tc>
      </w:tr>
      <w:tr w:rsidR="00F8785B" w14:paraId="6CA87B6C" w14:textId="77777777">
        <w:trPr>
          <w:trHeight w:val="88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369C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设备设施维保服务                     （20分）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FD00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CC47" w14:textId="77777777" w:rsidR="00F8785B" w:rsidRDefault="00000000">
            <w:pPr>
              <w:widowControl/>
              <w:ind w:firstLine="413"/>
              <w:jc w:val="left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项目公共区域门窗、锁具及设施设备等功能正常、若有损坏及时修复，维修率达95%，合格率达100%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CB37B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5分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0E60E8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如有违反，每次扣1分</w:t>
            </w:r>
          </w:p>
        </w:tc>
      </w:tr>
      <w:tr w:rsidR="00F8785B" w14:paraId="27323274" w14:textId="77777777">
        <w:trPr>
          <w:trHeight w:val="88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3C198" w14:textId="77777777" w:rsidR="00F8785B" w:rsidRDefault="00F8785B">
            <w:pPr>
              <w:ind w:firstLine="412"/>
              <w:jc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6924D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762A7" w14:textId="77777777" w:rsidR="00F8785B" w:rsidRDefault="00000000">
            <w:pPr>
              <w:widowControl/>
              <w:ind w:firstLine="413"/>
              <w:jc w:val="left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给水泵、水箱、给水管网、集水井、污水泵等整洁完好。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4981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5分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40B37B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如有违反，每次扣1分</w:t>
            </w:r>
          </w:p>
        </w:tc>
      </w:tr>
      <w:tr w:rsidR="00F8785B" w14:paraId="6D847066" w14:textId="77777777">
        <w:trPr>
          <w:trHeight w:val="88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4B88" w14:textId="77777777" w:rsidR="00F8785B" w:rsidRDefault="00F8785B">
            <w:pPr>
              <w:ind w:firstLine="412"/>
              <w:jc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C6D83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5.3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EA8B" w14:textId="77777777" w:rsidR="00F8785B" w:rsidRDefault="00000000">
            <w:pPr>
              <w:widowControl/>
              <w:ind w:firstLine="413"/>
              <w:jc w:val="left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高压配电间、水泵房、机房设备设施整洁且功能完好。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FB9EE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5分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6C945C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如有违反，每次扣1分</w:t>
            </w:r>
          </w:p>
        </w:tc>
      </w:tr>
      <w:tr w:rsidR="00F8785B" w14:paraId="72613AE8" w14:textId="77777777">
        <w:trPr>
          <w:trHeight w:val="55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8F750" w14:textId="77777777" w:rsidR="00F8785B" w:rsidRDefault="00F8785B">
            <w:pPr>
              <w:ind w:firstLine="412"/>
              <w:jc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6E15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5.4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1A69" w14:textId="77777777" w:rsidR="00F8785B" w:rsidRDefault="00000000">
            <w:pPr>
              <w:widowControl/>
              <w:ind w:firstLine="413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巡视及定期检测维保记录完整。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1EE82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5分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F7CC31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如有违反，每次扣1分</w:t>
            </w:r>
          </w:p>
        </w:tc>
      </w:tr>
      <w:tr w:rsidR="00F8785B" w14:paraId="16E60A6E" w14:textId="77777777">
        <w:trPr>
          <w:trHeight w:val="88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BE96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外包方监管服务         （10分）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2DF9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6.1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18D1D" w14:textId="77777777" w:rsidR="00F8785B" w:rsidRDefault="00000000">
            <w:pPr>
              <w:widowControl/>
              <w:ind w:firstLine="413"/>
              <w:jc w:val="left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1.外包方工作联系函件要定期归档、整理，保留沟通证据。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5B7E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5分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15AEF6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如有违反，每次扣1分</w:t>
            </w:r>
          </w:p>
        </w:tc>
      </w:tr>
      <w:tr w:rsidR="00F8785B" w14:paraId="7B8E4190" w14:textId="77777777">
        <w:trPr>
          <w:trHeight w:val="88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AE991" w14:textId="77777777" w:rsidR="00F8785B" w:rsidRDefault="00F8785B">
            <w:pPr>
              <w:ind w:firstLine="412"/>
              <w:jc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1DB8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6.2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DE9A" w14:textId="77777777" w:rsidR="00F8785B" w:rsidRDefault="00000000">
            <w:pPr>
              <w:widowControl/>
              <w:ind w:firstLine="413"/>
              <w:jc w:val="left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2.对于外包方服务不达标的情况，有监管、整改要求并落实整改方案。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B415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5分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DC3FF3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如有违反，每次扣1分</w:t>
            </w:r>
          </w:p>
        </w:tc>
      </w:tr>
      <w:tr w:rsidR="00F8785B" w14:paraId="05EEB357" w14:textId="77777777">
        <w:trPr>
          <w:trHeight w:val="64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762DEC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1FCC6CE9" w14:textId="77777777" w:rsidR="00F8785B" w:rsidRDefault="00000000">
            <w:pPr>
              <w:widowControl/>
              <w:ind w:firstLine="413"/>
              <w:jc w:val="center"/>
              <w:textAlignment w:val="center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100分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14:paraId="007AE6A3" w14:textId="77777777" w:rsidR="00F8785B" w:rsidRDefault="00F8785B">
            <w:pPr>
              <w:ind w:firstLine="413"/>
              <w:rPr>
                <w:rFonts w:asciiTheme="minorEastAsia" w:hAnsiTheme="minorEastAsia" w:cs="仿宋_GB2312" w:hint="eastAsia"/>
                <w:color w:val="000000"/>
                <w:szCs w:val="21"/>
              </w:rPr>
            </w:pPr>
          </w:p>
        </w:tc>
      </w:tr>
    </w:tbl>
    <w:p w14:paraId="3162C5F5" w14:textId="77777777" w:rsidR="00F8785B" w:rsidRDefault="00F8785B">
      <w:pPr>
        <w:widowControl/>
        <w:spacing w:line="360" w:lineRule="auto"/>
        <w:ind w:firstLine="413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</w:p>
    <w:p w14:paraId="35511391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考核费用为中标金额的3%，年度考核清算，具体为：</w:t>
      </w:r>
    </w:p>
    <w:p w14:paraId="026867C6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1、考核分数90分以上（含90分）全额享受考核费用；</w:t>
      </w:r>
    </w:p>
    <w:p w14:paraId="7A61DAB3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2、考核分数80—89分扣减考核费用10%；</w:t>
      </w:r>
    </w:p>
    <w:p w14:paraId="170FFD54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3、考核分数70—79分，扣减考核费用30%；</w:t>
      </w:r>
    </w:p>
    <w:p w14:paraId="5B764EDD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4、考核分数60—69分，扣减考核费用60%；</w:t>
      </w:r>
    </w:p>
    <w:p w14:paraId="64BC5BD6" w14:textId="77777777" w:rsidR="00F8785B" w:rsidRDefault="0000000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kern w:val="0"/>
          <w:szCs w:val="21"/>
          <w:lang w:bidi="ar"/>
        </w:rPr>
      </w:pPr>
      <w:r>
        <w:rPr>
          <w:rFonts w:asciiTheme="minorEastAsia" w:hAnsiTheme="minorEastAsia" w:cs="仿宋_GB2312" w:hint="eastAsia"/>
          <w:kern w:val="0"/>
          <w:szCs w:val="21"/>
          <w:lang w:bidi="ar"/>
        </w:rPr>
        <w:t>5、考核分数60分以下，扣减全部考核费用。</w:t>
      </w:r>
    </w:p>
    <w:p w14:paraId="291BFBA2" w14:textId="77777777" w:rsidR="00F8785B" w:rsidRDefault="00F8785B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szCs w:val="21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404"/>
        <w:gridCol w:w="1962"/>
      </w:tblGrid>
      <w:tr w:rsidR="00F8785B" w14:paraId="63E99C82" w14:textId="77777777">
        <w:tc>
          <w:tcPr>
            <w:tcW w:w="1242" w:type="dxa"/>
          </w:tcPr>
          <w:p w14:paraId="319135FE" w14:textId="77777777" w:rsidR="00F8785B" w:rsidRDefault="00000000">
            <w:pPr>
              <w:tabs>
                <w:tab w:val="left" w:pos="0"/>
              </w:tabs>
              <w:spacing w:line="400" w:lineRule="exact"/>
              <w:ind w:firstLine="413"/>
              <w:jc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5404" w:type="dxa"/>
          </w:tcPr>
          <w:p w14:paraId="2AD11755" w14:textId="77777777" w:rsidR="00F8785B" w:rsidRDefault="00000000">
            <w:pPr>
              <w:tabs>
                <w:tab w:val="left" w:pos="0"/>
              </w:tabs>
              <w:spacing w:line="400" w:lineRule="exact"/>
              <w:ind w:firstLine="413"/>
              <w:jc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支付条件</w:t>
            </w:r>
          </w:p>
        </w:tc>
        <w:tc>
          <w:tcPr>
            <w:tcW w:w="1962" w:type="dxa"/>
          </w:tcPr>
          <w:p w14:paraId="3278EB5A" w14:textId="77777777" w:rsidR="00F8785B" w:rsidRDefault="00000000">
            <w:pPr>
              <w:tabs>
                <w:tab w:val="left" w:pos="0"/>
              </w:tabs>
              <w:spacing w:line="400" w:lineRule="exact"/>
              <w:ind w:firstLine="413"/>
              <w:jc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支付比例</w:t>
            </w:r>
          </w:p>
        </w:tc>
      </w:tr>
      <w:tr w:rsidR="00F8785B" w14:paraId="61F2A54D" w14:textId="77777777">
        <w:tc>
          <w:tcPr>
            <w:tcW w:w="1242" w:type="dxa"/>
          </w:tcPr>
          <w:p w14:paraId="142605A4" w14:textId="77777777" w:rsidR="00F8785B" w:rsidRDefault="00000000">
            <w:pPr>
              <w:tabs>
                <w:tab w:val="left" w:pos="0"/>
              </w:tabs>
              <w:spacing w:line="400" w:lineRule="exact"/>
              <w:ind w:firstLine="413"/>
              <w:jc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2</w:t>
            </w:r>
          </w:p>
        </w:tc>
        <w:tc>
          <w:tcPr>
            <w:tcW w:w="5404" w:type="dxa"/>
          </w:tcPr>
          <w:p w14:paraId="11B312F6" w14:textId="77777777" w:rsidR="00F8785B" w:rsidRDefault="00000000">
            <w:pPr>
              <w:tabs>
                <w:tab w:val="left" w:pos="0"/>
              </w:tabs>
              <w:spacing w:line="400" w:lineRule="exact"/>
              <w:ind w:firstLine="413"/>
              <w:jc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合同签订后，第一季度考核合格后支付费用25%</w:t>
            </w:r>
          </w:p>
        </w:tc>
        <w:tc>
          <w:tcPr>
            <w:tcW w:w="1962" w:type="dxa"/>
            <w:vAlign w:val="center"/>
          </w:tcPr>
          <w:p w14:paraId="1DEB2B8E" w14:textId="77777777" w:rsidR="00F8785B" w:rsidRDefault="00000000">
            <w:pPr>
              <w:tabs>
                <w:tab w:val="left" w:pos="0"/>
              </w:tabs>
              <w:spacing w:line="400" w:lineRule="exact"/>
              <w:ind w:firstLine="413"/>
              <w:jc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25%</w:t>
            </w:r>
          </w:p>
        </w:tc>
      </w:tr>
      <w:tr w:rsidR="00F8785B" w14:paraId="5F9EB71C" w14:textId="77777777">
        <w:tc>
          <w:tcPr>
            <w:tcW w:w="1242" w:type="dxa"/>
          </w:tcPr>
          <w:p w14:paraId="34BC5616" w14:textId="77777777" w:rsidR="00F8785B" w:rsidRDefault="00000000">
            <w:pPr>
              <w:tabs>
                <w:tab w:val="left" w:pos="0"/>
              </w:tabs>
              <w:spacing w:line="400" w:lineRule="exact"/>
              <w:ind w:firstLine="413"/>
              <w:jc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3</w:t>
            </w:r>
          </w:p>
        </w:tc>
        <w:tc>
          <w:tcPr>
            <w:tcW w:w="5404" w:type="dxa"/>
          </w:tcPr>
          <w:p w14:paraId="383F5F09" w14:textId="77777777" w:rsidR="00F8785B" w:rsidRDefault="00000000">
            <w:pPr>
              <w:tabs>
                <w:tab w:val="left" w:pos="0"/>
              </w:tabs>
              <w:spacing w:line="400" w:lineRule="exact"/>
              <w:ind w:firstLine="413"/>
              <w:jc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第二季度考核合格后支付费用25%</w:t>
            </w:r>
          </w:p>
        </w:tc>
        <w:tc>
          <w:tcPr>
            <w:tcW w:w="1962" w:type="dxa"/>
          </w:tcPr>
          <w:p w14:paraId="722DBC53" w14:textId="77777777" w:rsidR="00F8785B" w:rsidRDefault="00000000">
            <w:pPr>
              <w:tabs>
                <w:tab w:val="left" w:pos="0"/>
              </w:tabs>
              <w:spacing w:line="400" w:lineRule="exact"/>
              <w:ind w:firstLine="413"/>
              <w:jc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25%</w:t>
            </w:r>
          </w:p>
        </w:tc>
      </w:tr>
      <w:tr w:rsidR="00F8785B" w14:paraId="02E61E5E" w14:textId="77777777">
        <w:tc>
          <w:tcPr>
            <w:tcW w:w="1242" w:type="dxa"/>
          </w:tcPr>
          <w:p w14:paraId="66E389DB" w14:textId="77777777" w:rsidR="00F8785B" w:rsidRDefault="00000000">
            <w:pPr>
              <w:tabs>
                <w:tab w:val="left" w:pos="0"/>
              </w:tabs>
              <w:spacing w:line="400" w:lineRule="exact"/>
              <w:ind w:firstLine="413"/>
              <w:jc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4</w:t>
            </w:r>
          </w:p>
        </w:tc>
        <w:tc>
          <w:tcPr>
            <w:tcW w:w="5404" w:type="dxa"/>
          </w:tcPr>
          <w:p w14:paraId="422C8AD9" w14:textId="77777777" w:rsidR="00F8785B" w:rsidRDefault="00000000">
            <w:pPr>
              <w:tabs>
                <w:tab w:val="left" w:pos="0"/>
              </w:tabs>
              <w:spacing w:line="400" w:lineRule="exact"/>
              <w:ind w:firstLine="413"/>
              <w:jc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第三季度考核合格后支付费用25%</w:t>
            </w:r>
          </w:p>
        </w:tc>
        <w:tc>
          <w:tcPr>
            <w:tcW w:w="1962" w:type="dxa"/>
          </w:tcPr>
          <w:p w14:paraId="41D77D13" w14:textId="77777777" w:rsidR="00F8785B" w:rsidRDefault="00000000">
            <w:pPr>
              <w:tabs>
                <w:tab w:val="left" w:pos="0"/>
              </w:tabs>
              <w:spacing w:line="400" w:lineRule="exact"/>
              <w:ind w:firstLine="413"/>
              <w:jc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25%</w:t>
            </w:r>
          </w:p>
        </w:tc>
      </w:tr>
      <w:tr w:rsidR="00F8785B" w14:paraId="258A512E" w14:textId="77777777">
        <w:tc>
          <w:tcPr>
            <w:tcW w:w="1242" w:type="dxa"/>
          </w:tcPr>
          <w:p w14:paraId="5127B52B" w14:textId="77777777" w:rsidR="00F8785B" w:rsidRDefault="00000000">
            <w:pPr>
              <w:tabs>
                <w:tab w:val="left" w:pos="0"/>
              </w:tabs>
              <w:spacing w:line="400" w:lineRule="exact"/>
              <w:ind w:firstLine="413"/>
              <w:jc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5</w:t>
            </w:r>
          </w:p>
        </w:tc>
        <w:tc>
          <w:tcPr>
            <w:tcW w:w="5404" w:type="dxa"/>
          </w:tcPr>
          <w:p w14:paraId="7B5E153A" w14:textId="77777777" w:rsidR="00F8785B" w:rsidRDefault="00000000">
            <w:pPr>
              <w:tabs>
                <w:tab w:val="left" w:pos="0"/>
              </w:tabs>
              <w:spacing w:line="400" w:lineRule="exact"/>
              <w:ind w:firstLine="413"/>
              <w:jc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第四季度考核合格后支付费用25%</w:t>
            </w:r>
          </w:p>
        </w:tc>
        <w:tc>
          <w:tcPr>
            <w:tcW w:w="1962" w:type="dxa"/>
          </w:tcPr>
          <w:p w14:paraId="63614469" w14:textId="77777777" w:rsidR="00F8785B" w:rsidRDefault="00000000">
            <w:pPr>
              <w:tabs>
                <w:tab w:val="left" w:pos="0"/>
              </w:tabs>
              <w:spacing w:line="400" w:lineRule="exact"/>
              <w:ind w:firstLine="413"/>
              <w:jc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25%</w:t>
            </w:r>
          </w:p>
        </w:tc>
      </w:tr>
      <w:tr w:rsidR="00F8785B" w14:paraId="43CFDCDB" w14:textId="77777777">
        <w:tc>
          <w:tcPr>
            <w:tcW w:w="1242" w:type="dxa"/>
          </w:tcPr>
          <w:p w14:paraId="46590DCE" w14:textId="77777777" w:rsidR="00F8785B" w:rsidRDefault="00F8785B">
            <w:pPr>
              <w:tabs>
                <w:tab w:val="left" w:pos="0"/>
              </w:tabs>
              <w:spacing w:line="400" w:lineRule="exact"/>
              <w:ind w:firstLine="413"/>
              <w:jc w:val="center"/>
              <w:rPr>
                <w:rFonts w:asciiTheme="minorEastAsia" w:hAnsiTheme="minorEastAsia" w:cs="仿宋_GB2312" w:hint="eastAsia"/>
                <w:szCs w:val="21"/>
              </w:rPr>
            </w:pPr>
          </w:p>
        </w:tc>
        <w:tc>
          <w:tcPr>
            <w:tcW w:w="5404" w:type="dxa"/>
          </w:tcPr>
          <w:p w14:paraId="6173653C" w14:textId="77777777" w:rsidR="00F8785B" w:rsidRDefault="00000000">
            <w:pPr>
              <w:tabs>
                <w:tab w:val="left" w:pos="0"/>
              </w:tabs>
              <w:spacing w:line="400" w:lineRule="exact"/>
              <w:ind w:firstLine="413"/>
              <w:jc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总计</w:t>
            </w:r>
          </w:p>
        </w:tc>
        <w:tc>
          <w:tcPr>
            <w:tcW w:w="1962" w:type="dxa"/>
          </w:tcPr>
          <w:p w14:paraId="22FFA0FD" w14:textId="77777777" w:rsidR="00F8785B" w:rsidRDefault="00000000">
            <w:pPr>
              <w:tabs>
                <w:tab w:val="left" w:pos="0"/>
              </w:tabs>
              <w:spacing w:line="400" w:lineRule="exact"/>
              <w:ind w:firstLine="413"/>
              <w:jc w:val="center"/>
              <w:rPr>
                <w:rFonts w:asciiTheme="minorEastAsia" w:hAnsiTheme="minorEastAsia" w:cs="仿宋_GB2312" w:hint="eastAsia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100%</w:t>
            </w:r>
          </w:p>
        </w:tc>
      </w:tr>
    </w:tbl>
    <w:p w14:paraId="18589A53" w14:textId="77777777" w:rsidR="00F8785B" w:rsidRDefault="00F8785B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仿宋_GB2312" w:hint="eastAsia"/>
          <w:szCs w:val="21"/>
        </w:rPr>
      </w:pPr>
    </w:p>
    <w:p w14:paraId="1A2510AF" w14:textId="77777777" w:rsidR="00F8785B" w:rsidRDefault="00000000">
      <w:pPr>
        <w:widowControl/>
        <w:spacing w:line="360" w:lineRule="auto"/>
        <w:ind w:firstLine="470"/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 </w:t>
      </w:r>
    </w:p>
    <w:sectPr w:rsidR="00F8785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168B6" w14:textId="77777777" w:rsidR="00C1727C" w:rsidRDefault="00C1727C">
      <w:r>
        <w:separator/>
      </w:r>
    </w:p>
  </w:endnote>
  <w:endnote w:type="continuationSeparator" w:id="0">
    <w:p w14:paraId="3E5B1673" w14:textId="77777777" w:rsidR="00C1727C" w:rsidRDefault="00C1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0A78" w14:textId="77777777" w:rsidR="00F8785B" w:rsidRDefault="00000000">
    <w:pPr>
      <w:pStyle w:val="a3"/>
      <w:ind w:firstLine="35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B926C2" wp14:editId="5B10D85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49333D" w14:textId="77777777" w:rsidR="00F8785B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926C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049333D" w14:textId="77777777" w:rsidR="00F8785B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6173F" w14:textId="77777777" w:rsidR="00C1727C" w:rsidRDefault="00C1727C">
      <w:r>
        <w:separator/>
      </w:r>
    </w:p>
  </w:footnote>
  <w:footnote w:type="continuationSeparator" w:id="0">
    <w:p w14:paraId="2A52B91E" w14:textId="77777777" w:rsidR="00C1727C" w:rsidRDefault="00C17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Q0ZTJjMjk2MWM0ZTVmNWE3N2Y2YjVmZjM4Y2Q0MGMifQ=="/>
  </w:docVars>
  <w:rsids>
    <w:rsidRoot w:val="18360091"/>
    <w:rsid w:val="0031211E"/>
    <w:rsid w:val="004C3E38"/>
    <w:rsid w:val="006F6AF5"/>
    <w:rsid w:val="007C51F9"/>
    <w:rsid w:val="008C245D"/>
    <w:rsid w:val="008F42F1"/>
    <w:rsid w:val="009C6A14"/>
    <w:rsid w:val="00AB3443"/>
    <w:rsid w:val="00B40862"/>
    <w:rsid w:val="00C1727C"/>
    <w:rsid w:val="00DA24D3"/>
    <w:rsid w:val="00E67EB5"/>
    <w:rsid w:val="00F8785B"/>
    <w:rsid w:val="07A82B89"/>
    <w:rsid w:val="0B504EA7"/>
    <w:rsid w:val="0C0025CC"/>
    <w:rsid w:val="136E0503"/>
    <w:rsid w:val="15915022"/>
    <w:rsid w:val="18360091"/>
    <w:rsid w:val="18B331F9"/>
    <w:rsid w:val="21B04A82"/>
    <w:rsid w:val="223206E1"/>
    <w:rsid w:val="263C4A52"/>
    <w:rsid w:val="299F4F8D"/>
    <w:rsid w:val="2B460E47"/>
    <w:rsid w:val="32270DE6"/>
    <w:rsid w:val="32B73CE8"/>
    <w:rsid w:val="39D72754"/>
    <w:rsid w:val="3B973541"/>
    <w:rsid w:val="426E780A"/>
    <w:rsid w:val="43F71475"/>
    <w:rsid w:val="47AB5E17"/>
    <w:rsid w:val="4EF20C6F"/>
    <w:rsid w:val="4FA5769A"/>
    <w:rsid w:val="5B8F47E5"/>
    <w:rsid w:val="5ED50CC9"/>
    <w:rsid w:val="5EED3425"/>
    <w:rsid w:val="621724BF"/>
    <w:rsid w:val="666410EE"/>
    <w:rsid w:val="6B473B7B"/>
    <w:rsid w:val="6BAA0405"/>
    <w:rsid w:val="6EB63A7E"/>
    <w:rsid w:val="6F310344"/>
    <w:rsid w:val="702832EB"/>
    <w:rsid w:val="7DF9C3C8"/>
    <w:rsid w:val="7E1C6C00"/>
    <w:rsid w:val="7EC36250"/>
    <w:rsid w:val="7FD9034E"/>
    <w:rsid w:val="DC7F01D7"/>
    <w:rsid w:val="FDFAC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8D27B"/>
  <w15:docId w15:val="{3BF09D5E-6B93-4165-ACC8-7DE51EDF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2580</Words>
  <Characters>2711</Characters>
  <Application>Microsoft Office Word</Application>
  <DocSecurity>0</DocSecurity>
  <Lines>193</Lines>
  <Paragraphs>176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igor</cp:lastModifiedBy>
  <cp:revision>8</cp:revision>
  <cp:lastPrinted>2023-12-07T07:11:00Z</cp:lastPrinted>
  <dcterms:created xsi:type="dcterms:W3CDTF">2016-05-09T18:06:00Z</dcterms:created>
  <dcterms:modified xsi:type="dcterms:W3CDTF">2026-01-08T06:40:00Z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AC58E62C1A0847BEB8CD97B840144B76_13</vt:lpwstr>
  </property>
  <property fmtid="{D5CDD505-2E9C-101B-9397-08002B2CF9AE}" pid="4" name="KSOTemplateDocerSaveRecord">
    <vt:lpwstr>eyJoZGlkIjoiYzQ0ZTJjMjk2MWM0ZTVmNWE3N2Y2YjVmZjM4Y2Q0MGMiLCJ1c2VySWQiOiIzMzgyOTAzODAifQ==</vt:lpwstr>
  </property>
</Properties>
</file>