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7FCA72">
      <w:pPr>
        <w:jc w:val="center"/>
        <w:rPr>
          <w:rFonts w:hint="eastAsia" w:ascii="宋体" w:hAnsi="宋体" w:eastAsia="宋体" w:cs="宋体"/>
          <w:b/>
          <w:bCs/>
          <w:strike w:val="0"/>
          <w:dstrike w:val="0"/>
          <w:color w:val="000000" w:themeColor="text1"/>
          <w:szCs w:val="21"/>
          <w14:textFill>
            <w14:solidFill>
              <w14:schemeClr w14:val="tx1"/>
            </w14:solidFill>
          </w14:textFill>
        </w:rPr>
      </w:pPr>
      <w:r>
        <w:rPr>
          <w:rFonts w:hint="eastAsia" w:ascii="宋体" w:hAnsi="宋体" w:eastAsia="宋体" w:cs="宋体"/>
          <w:b/>
          <w:bCs/>
          <w:strike w:val="0"/>
          <w:dstrike w:val="0"/>
          <w:color w:val="000000" w:themeColor="text1"/>
          <w:szCs w:val="21"/>
          <w14:textFill>
            <w14:solidFill>
              <w14:schemeClr w14:val="tx1"/>
            </w14:solidFill>
          </w14:textFill>
        </w:rPr>
        <w:t>附件：老年大学、新元学校及开元学校的家具添置和更新项目  需求清单</w:t>
      </w:r>
    </w:p>
    <w:tbl>
      <w:tblPr>
        <w:tblStyle w:val="2"/>
        <w:tblW w:w="499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12"/>
        <w:gridCol w:w="1354"/>
        <w:gridCol w:w="2699"/>
        <w:gridCol w:w="2952"/>
        <w:gridCol w:w="819"/>
        <w:gridCol w:w="819"/>
        <w:gridCol w:w="4308"/>
      </w:tblGrid>
      <w:tr w14:paraId="0426ED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42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006476">
            <w:pPr>
              <w:keepNext w:val="0"/>
              <w:keepLines w:val="0"/>
              <w:widowControl/>
              <w:suppressLineNumbers w:val="0"/>
              <w:jc w:val="center"/>
              <w:textAlignment w:val="center"/>
              <w:rPr>
                <w:rFonts w:hint="eastAsia" w:ascii="宋体" w:hAnsi="宋体" w:eastAsia="宋体" w:cs="宋体"/>
                <w:b/>
                <w:bCs/>
                <w:i w:val="0"/>
                <w:iCs w:val="0"/>
                <w:strike w:val="0"/>
                <w:dstrike w:val="0"/>
                <w:color w:val="000000"/>
                <w:sz w:val="21"/>
                <w:szCs w:val="21"/>
                <w:u w:val="none"/>
              </w:rPr>
            </w:pPr>
            <w:r>
              <w:rPr>
                <w:rFonts w:hint="eastAsia" w:ascii="宋体" w:hAnsi="宋体" w:eastAsia="宋体" w:cs="宋体"/>
                <w:b/>
                <w:bCs/>
                <w:i w:val="0"/>
                <w:iCs w:val="0"/>
                <w:strike w:val="0"/>
                <w:dstrike w:val="0"/>
                <w:color w:val="000000"/>
                <w:kern w:val="0"/>
                <w:sz w:val="21"/>
                <w:szCs w:val="21"/>
                <w:u w:val="none"/>
                <w:lang w:val="en-US" w:eastAsia="zh-CN" w:bidi="ar"/>
              </w:rPr>
              <w:t>区域</w:t>
            </w:r>
          </w:p>
        </w:tc>
        <w:tc>
          <w:tcPr>
            <w:tcW w:w="47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B04817">
            <w:pPr>
              <w:keepNext w:val="0"/>
              <w:keepLines w:val="0"/>
              <w:widowControl/>
              <w:suppressLineNumbers w:val="0"/>
              <w:jc w:val="center"/>
              <w:textAlignment w:val="center"/>
              <w:rPr>
                <w:rFonts w:hint="default" w:ascii="宋体" w:hAnsi="宋体" w:eastAsia="宋体" w:cs="宋体"/>
                <w:b/>
                <w:bCs/>
                <w:i w:val="0"/>
                <w:iCs w:val="0"/>
                <w:strike w:val="0"/>
                <w:dstrike w:val="0"/>
                <w:color w:val="000000"/>
                <w:sz w:val="21"/>
                <w:szCs w:val="21"/>
                <w:u w:val="none"/>
                <w:lang w:val="en-US"/>
              </w:rPr>
            </w:pPr>
            <w:r>
              <w:rPr>
                <w:rFonts w:hint="eastAsia" w:ascii="宋体" w:hAnsi="宋体" w:eastAsia="宋体" w:cs="宋体"/>
                <w:b/>
                <w:bCs/>
                <w:i w:val="0"/>
                <w:iCs w:val="0"/>
                <w:strike w:val="0"/>
                <w:dstrike w:val="0"/>
                <w:color w:val="000000"/>
                <w:kern w:val="0"/>
                <w:sz w:val="21"/>
                <w:szCs w:val="21"/>
                <w:u w:val="none"/>
                <w:lang w:val="en-US" w:eastAsia="zh-CN" w:bidi="ar"/>
              </w:rPr>
              <w:t>产品名称</w:t>
            </w:r>
          </w:p>
        </w:tc>
        <w:tc>
          <w:tcPr>
            <w:tcW w:w="9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532EA7">
            <w:pPr>
              <w:keepNext w:val="0"/>
              <w:keepLines w:val="0"/>
              <w:widowControl/>
              <w:suppressLineNumbers w:val="0"/>
              <w:jc w:val="center"/>
              <w:textAlignment w:val="center"/>
              <w:rPr>
                <w:rFonts w:hint="eastAsia" w:ascii="宋体" w:hAnsi="宋体" w:eastAsia="宋体" w:cs="宋体"/>
                <w:b/>
                <w:bCs/>
                <w:i w:val="0"/>
                <w:iCs w:val="0"/>
                <w:strike w:val="0"/>
                <w:dstrike w:val="0"/>
                <w:color w:val="000000"/>
                <w:sz w:val="21"/>
                <w:szCs w:val="21"/>
                <w:u w:val="none"/>
              </w:rPr>
            </w:pPr>
            <w:r>
              <w:rPr>
                <w:rFonts w:hint="eastAsia" w:ascii="宋体" w:hAnsi="宋体" w:eastAsia="宋体" w:cs="宋体"/>
                <w:b/>
                <w:bCs/>
                <w:i w:val="0"/>
                <w:iCs w:val="0"/>
                <w:strike w:val="0"/>
                <w:dstrike w:val="0"/>
                <w:color w:val="000000"/>
                <w:kern w:val="0"/>
                <w:sz w:val="21"/>
                <w:szCs w:val="21"/>
                <w:u w:val="none"/>
                <w:lang w:val="en-US" w:eastAsia="zh-CN" w:bidi="ar"/>
              </w:rPr>
              <w:t>参考图片</w:t>
            </w:r>
          </w:p>
        </w:tc>
        <w:tc>
          <w:tcPr>
            <w:tcW w:w="10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47ECE3">
            <w:pPr>
              <w:keepNext w:val="0"/>
              <w:keepLines w:val="0"/>
              <w:widowControl/>
              <w:suppressLineNumbers w:val="0"/>
              <w:jc w:val="center"/>
              <w:textAlignment w:val="center"/>
              <w:rPr>
                <w:rFonts w:hint="eastAsia" w:ascii="宋体" w:hAnsi="宋体" w:eastAsia="宋体" w:cs="宋体"/>
                <w:b/>
                <w:bCs/>
                <w:i w:val="0"/>
                <w:iCs w:val="0"/>
                <w:strike w:val="0"/>
                <w:dstrike w:val="0"/>
                <w:color w:val="000000"/>
                <w:sz w:val="21"/>
                <w:szCs w:val="21"/>
                <w:u w:val="none"/>
              </w:rPr>
            </w:pPr>
            <w:r>
              <w:rPr>
                <w:rFonts w:hint="eastAsia" w:ascii="宋体" w:hAnsi="宋体" w:eastAsia="宋体" w:cs="宋体"/>
                <w:b/>
                <w:bCs/>
                <w:i w:val="0"/>
                <w:iCs w:val="0"/>
                <w:strike w:val="0"/>
                <w:dstrike w:val="0"/>
                <w:color w:val="000000"/>
                <w:kern w:val="0"/>
                <w:sz w:val="21"/>
                <w:szCs w:val="21"/>
                <w:u w:val="none"/>
                <w:lang w:val="en-US" w:eastAsia="zh-CN" w:bidi="ar"/>
              </w:rPr>
              <w:t>规格</w:t>
            </w:r>
            <w:r>
              <w:rPr>
                <w:rFonts w:hint="eastAsia" w:ascii="宋体" w:hAnsi="宋体" w:eastAsia="宋体" w:cs="宋体"/>
                <w:b/>
                <w:bCs/>
                <w:strike w:val="0"/>
                <w:dstrike w:val="0"/>
                <w:color w:val="000000"/>
                <w:kern w:val="0"/>
                <w:szCs w:val="21"/>
                <w14:ligatures w14:val="none"/>
              </w:rPr>
              <w:t>尺寸(mm)</w:t>
            </w:r>
          </w:p>
        </w:tc>
        <w:tc>
          <w:tcPr>
            <w:tcW w:w="2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BA984F">
            <w:pPr>
              <w:keepNext w:val="0"/>
              <w:keepLines w:val="0"/>
              <w:widowControl/>
              <w:suppressLineNumbers w:val="0"/>
              <w:jc w:val="center"/>
              <w:textAlignment w:val="center"/>
              <w:rPr>
                <w:rFonts w:hint="eastAsia" w:ascii="宋体" w:hAnsi="宋体" w:eastAsia="宋体" w:cs="宋体"/>
                <w:b/>
                <w:bCs/>
                <w:i w:val="0"/>
                <w:iCs w:val="0"/>
                <w:strike w:val="0"/>
                <w:dstrike w:val="0"/>
                <w:color w:val="000000"/>
                <w:sz w:val="21"/>
                <w:szCs w:val="21"/>
                <w:u w:val="none"/>
              </w:rPr>
            </w:pPr>
            <w:r>
              <w:rPr>
                <w:rFonts w:hint="eastAsia" w:ascii="宋体" w:hAnsi="宋体" w:eastAsia="宋体" w:cs="宋体"/>
                <w:b/>
                <w:bCs/>
                <w:i w:val="0"/>
                <w:iCs w:val="0"/>
                <w:strike w:val="0"/>
                <w:dstrike w:val="0"/>
                <w:color w:val="000000"/>
                <w:kern w:val="0"/>
                <w:sz w:val="21"/>
                <w:szCs w:val="21"/>
                <w:u w:val="none"/>
                <w:lang w:val="en-US" w:eastAsia="zh-CN" w:bidi="ar"/>
              </w:rPr>
              <w:t>数量</w:t>
            </w:r>
          </w:p>
        </w:tc>
        <w:tc>
          <w:tcPr>
            <w:tcW w:w="2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B7FCF9">
            <w:pPr>
              <w:keepNext w:val="0"/>
              <w:keepLines w:val="0"/>
              <w:widowControl/>
              <w:suppressLineNumbers w:val="0"/>
              <w:jc w:val="center"/>
              <w:textAlignment w:val="center"/>
              <w:rPr>
                <w:rFonts w:hint="eastAsia" w:ascii="宋体" w:hAnsi="宋体" w:eastAsia="宋体" w:cs="宋体"/>
                <w:b/>
                <w:bCs/>
                <w:i w:val="0"/>
                <w:iCs w:val="0"/>
                <w:strike w:val="0"/>
                <w:dstrike w:val="0"/>
                <w:color w:val="000000"/>
                <w:sz w:val="21"/>
                <w:szCs w:val="21"/>
                <w:u w:val="none"/>
              </w:rPr>
            </w:pPr>
            <w:r>
              <w:rPr>
                <w:rFonts w:hint="eastAsia" w:ascii="宋体" w:hAnsi="宋体" w:eastAsia="宋体" w:cs="宋体"/>
                <w:b/>
                <w:bCs/>
                <w:i w:val="0"/>
                <w:iCs w:val="0"/>
                <w:strike w:val="0"/>
                <w:dstrike w:val="0"/>
                <w:color w:val="000000"/>
                <w:kern w:val="0"/>
                <w:sz w:val="21"/>
                <w:szCs w:val="21"/>
                <w:u w:val="none"/>
                <w:lang w:val="en-US" w:eastAsia="zh-CN" w:bidi="ar"/>
              </w:rPr>
              <w:t>单位</w:t>
            </w:r>
          </w:p>
        </w:tc>
        <w:tc>
          <w:tcPr>
            <w:tcW w:w="15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935679">
            <w:pPr>
              <w:keepNext w:val="0"/>
              <w:keepLines w:val="0"/>
              <w:widowControl/>
              <w:suppressLineNumbers w:val="0"/>
              <w:jc w:val="center"/>
              <w:textAlignment w:val="center"/>
              <w:rPr>
                <w:rFonts w:hint="eastAsia" w:ascii="宋体" w:hAnsi="宋体" w:eastAsia="宋体" w:cs="宋体"/>
                <w:b/>
                <w:bCs/>
                <w:i w:val="0"/>
                <w:iCs w:val="0"/>
                <w:strike w:val="0"/>
                <w:dstrike w:val="0"/>
                <w:color w:val="000000"/>
                <w:sz w:val="21"/>
                <w:szCs w:val="21"/>
                <w:u w:val="none"/>
              </w:rPr>
            </w:pPr>
            <w:r>
              <w:rPr>
                <w:rFonts w:hint="eastAsia" w:ascii="宋体" w:hAnsi="宋体" w:eastAsia="宋体" w:cs="宋体"/>
                <w:b/>
                <w:bCs/>
                <w:strike w:val="0"/>
                <w:dstrike w:val="0"/>
                <w:kern w:val="0"/>
                <w:szCs w:val="21"/>
                <w14:ligatures w14:val="none"/>
              </w:rPr>
              <w:t>材质及技术参数</w:t>
            </w:r>
          </w:p>
        </w:tc>
      </w:tr>
      <w:tr w14:paraId="6DA318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5000" w:type="pct"/>
            <w:gridSpan w:val="7"/>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8F6BCF">
            <w:pPr>
              <w:rPr>
                <w:rFonts w:hint="eastAsia" w:ascii="宋体" w:hAnsi="宋体" w:eastAsia="宋体" w:cs="宋体"/>
                <w:i w:val="0"/>
                <w:iCs w:val="0"/>
                <w:strike w:val="0"/>
                <w:dstrike w:val="0"/>
                <w:color w:val="000000"/>
                <w:sz w:val="21"/>
                <w:szCs w:val="21"/>
                <w:u w:val="none"/>
              </w:rPr>
            </w:pPr>
            <w:r>
              <w:rPr>
                <w:rFonts w:hint="eastAsia" w:ascii="宋体" w:hAnsi="宋体" w:eastAsia="宋体" w:cs="宋体"/>
                <w:b/>
                <w:bCs/>
                <w:i w:val="0"/>
                <w:iCs w:val="0"/>
                <w:strike w:val="0"/>
                <w:dstrike w:val="0"/>
                <w:color w:val="000000"/>
                <w:kern w:val="0"/>
                <w:sz w:val="21"/>
                <w:szCs w:val="21"/>
                <w:u w:val="none"/>
                <w:lang w:val="en-US" w:eastAsia="zh-CN" w:bidi="ar"/>
              </w:rPr>
              <w:t>一、老年大学家具（水城路校区）</w:t>
            </w:r>
          </w:p>
        </w:tc>
      </w:tr>
      <w:tr w14:paraId="11E875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1" w:hRule="atLeast"/>
        </w:trPr>
        <w:tc>
          <w:tcPr>
            <w:tcW w:w="428"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4CFDB50">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 xml:space="preserve">101        多功能教室     </w:t>
            </w: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0C6AEC">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靠背椅</w:t>
            </w:r>
          </w:p>
        </w:tc>
        <w:tc>
          <w:tcPr>
            <w:tcW w:w="9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94367B">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295275</wp:posOffset>
                  </wp:positionH>
                  <wp:positionV relativeFrom="paragraph">
                    <wp:posOffset>67310</wp:posOffset>
                  </wp:positionV>
                  <wp:extent cx="676275" cy="777875"/>
                  <wp:effectExtent l="0" t="0" r="9525" b="3175"/>
                  <wp:wrapNone/>
                  <wp:docPr id="4" name="图片_111"/>
                  <wp:cNvGraphicFramePr/>
                  <a:graphic xmlns:a="http://schemas.openxmlformats.org/drawingml/2006/main">
                    <a:graphicData uri="http://schemas.openxmlformats.org/drawingml/2006/picture">
                      <pic:pic xmlns:pic="http://schemas.openxmlformats.org/drawingml/2006/picture">
                        <pic:nvPicPr>
                          <pic:cNvPr id="4" name="图片_111"/>
                          <pic:cNvPicPr/>
                        </pic:nvPicPr>
                        <pic:blipFill>
                          <a:blip r:embed="rId4"/>
                          <a:stretch>
                            <a:fillRect/>
                          </a:stretch>
                        </pic:blipFill>
                        <pic:spPr>
                          <a:xfrm>
                            <a:off x="0" y="0"/>
                            <a:ext cx="676275" cy="777875"/>
                          </a:xfrm>
                          <a:prstGeom prst="rect">
                            <a:avLst/>
                          </a:prstGeom>
                          <a:noFill/>
                          <a:ln>
                            <a:noFill/>
                          </a:ln>
                        </pic:spPr>
                      </pic:pic>
                    </a:graphicData>
                  </a:graphic>
                </wp:anchor>
              </w:drawing>
            </w:r>
          </w:p>
        </w:tc>
        <w:tc>
          <w:tcPr>
            <w:tcW w:w="10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C568CB">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440*450*880</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D4FE31">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80</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D651E3">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5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2193E7">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1、面料：采用透气网布，透气性好，增加舒适度。</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2、海绵：高密度定型海绵。</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3、座垫：内衬曲木板材经模具高频热压成型，板材厚度12mm，经防潮、防腐、防蛀等环保处理。</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4、椅架：采用钢管，管壁厚度1.5mm，经过二氧化碳气体保护焊焊接而成；钢管表面经电解作用使金属表面附着一层金属膜从而起到防止金属氧化，提高耐磨性、导电性、反光性、抗腐蚀性及增进美观。</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5、五金件：所有五金件均采用符合国家标准的五金件。</w:t>
            </w:r>
          </w:p>
        </w:tc>
      </w:tr>
      <w:tr w14:paraId="3162E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1" w:hRule="atLeast"/>
        </w:trPr>
        <w:tc>
          <w:tcPr>
            <w:tcW w:w="428"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1C62A7E">
            <w:pPr>
              <w:jc w:val="center"/>
              <w:rPr>
                <w:rFonts w:hint="eastAsia" w:ascii="宋体" w:hAnsi="宋体" w:eastAsia="宋体" w:cs="宋体"/>
                <w:i w:val="0"/>
                <w:iCs w:val="0"/>
                <w:strike w:val="0"/>
                <w:dstrike w:val="0"/>
                <w:color w:val="000000"/>
                <w:sz w:val="21"/>
                <w:szCs w:val="21"/>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F3FD9D">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演讲台</w:t>
            </w:r>
          </w:p>
        </w:tc>
        <w:tc>
          <w:tcPr>
            <w:tcW w:w="9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68F3CA">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190500</wp:posOffset>
                  </wp:positionH>
                  <wp:positionV relativeFrom="paragraph">
                    <wp:posOffset>28575</wp:posOffset>
                  </wp:positionV>
                  <wp:extent cx="771525" cy="837565"/>
                  <wp:effectExtent l="0" t="0" r="9525" b="635"/>
                  <wp:wrapNone/>
                  <wp:docPr id="7" name="图片_18"/>
                  <wp:cNvGraphicFramePr/>
                  <a:graphic xmlns:a="http://schemas.openxmlformats.org/drawingml/2006/main">
                    <a:graphicData uri="http://schemas.openxmlformats.org/drawingml/2006/picture">
                      <pic:pic xmlns:pic="http://schemas.openxmlformats.org/drawingml/2006/picture">
                        <pic:nvPicPr>
                          <pic:cNvPr id="7" name="图片_18"/>
                          <pic:cNvPicPr/>
                        </pic:nvPicPr>
                        <pic:blipFill>
                          <a:blip r:embed="rId5"/>
                          <a:stretch>
                            <a:fillRect/>
                          </a:stretch>
                        </pic:blipFill>
                        <pic:spPr>
                          <a:xfrm>
                            <a:off x="0" y="0"/>
                            <a:ext cx="771525" cy="837565"/>
                          </a:xfrm>
                          <a:prstGeom prst="rect">
                            <a:avLst/>
                          </a:prstGeom>
                          <a:noFill/>
                          <a:ln>
                            <a:noFill/>
                          </a:ln>
                        </pic:spPr>
                      </pic:pic>
                    </a:graphicData>
                  </a:graphic>
                </wp:anchor>
              </w:drawing>
            </w:r>
          </w:p>
        </w:tc>
        <w:tc>
          <w:tcPr>
            <w:tcW w:w="10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9FF528">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635*505*694/1094</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01E581">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2</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48DD55">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5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6E2D5B">
            <w:pPr>
              <w:keepNext w:val="0"/>
              <w:keepLines w:val="0"/>
              <w:widowControl/>
              <w:suppressLineNumbers w:val="0"/>
              <w:jc w:val="left"/>
              <w:textAlignment w:val="center"/>
              <w:rPr>
                <w:rFonts w:hint="eastAsia" w:ascii="宋体" w:hAnsi="宋体" w:eastAsia="宋体" w:cs="宋体"/>
                <w:i w:val="0"/>
                <w:iCs w:val="0"/>
                <w:strike w:val="0"/>
                <w:dstrike w:val="0"/>
                <w:color w:val="000000"/>
                <w:kern w:val="0"/>
                <w:sz w:val="21"/>
                <w:szCs w:val="21"/>
                <w:u w:val="none"/>
                <w:lang w:val="en-US" w:eastAsia="zh-CN" w:bidi="ar"/>
              </w:rPr>
            </w:pPr>
            <w:r>
              <w:rPr>
                <w:rFonts w:hint="eastAsia" w:ascii="宋体" w:hAnsi="宋体" w:eastAsia="宋体" w:cs="宋体"/>
                <w:i w:val="0"/>
                <w:iCs w:val="0"/>
                <w:strike w:val="0"/>
                <w:dstrike w:val="0"/>
                <w:color w:val="000000"/>
                <w:kern w:val="0"/>
                <w:sz w:val="21"/>
                <w:szCs w:val="21"/>
                <w:u w:val="none"/>
                <w:lang w:val="en-US" w:eastAsia="zh-CN" w:bidi="ar"/>
              </w:rPr>
              <w:t>升降范围：694-1094mm 最大承重：60kg</w:t>
            </w:r>
          </w:p>
          <w:p w14:paraId="227D0C79">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配 件：平板槽+抽屉桌面：MFC同色封边，635*505*18mm 围板：颗粒板油漆封边，10mm厚立柱：塑料+金属(喷粉)，象牙白桌脚：金属，喷粉，象牙白轮子：2.0'万向轮, 2轮可锁</w:t>
            </w:r>
          </w:p>
        </w:tc>
      </w:tr>
      <w:tr w14:paraId="1010D9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1" w:hRule="atLeast"/>
        </w:trPr>
        <w:tc>
          <w:tcPr>
            <w:tcW w:w="428"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86D16B1">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102        服装间</w:t>
            </w: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21A139">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活动挂衣架</w:t>
            </w:r>
          </w:p>
        </w:tc>
        <w:tc>
          <w:tcPr>
            <w:tcW w:w="9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1480CB">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151765</wp:posOffset>
                  </wp:positionH>
                  <wp:positionV relativeFrom="paragraph">
                    <wp:posOffset>33020</wp:posOffset>
                  </wp:positionV>
                  <wp:extent cx="1004570" cy="833755"/>
                  <wp:effectExtent l="0" t="0" r="5080" b="4445"/>
                  <wp:wrapNone/>
                  <wp:docPr id="12" name="图片_2"/>
                  <wp:cNvGraphicFramePr/>
                  <a:graphic xmlns:a="http://schemas.openxmlformats.org/drawingml/2006/main">
                    <a:graphicData uri="http://schemas.openxmlformats.org/drawingml/2006/picture">
                      <pic:pic xmlns:pic="http://schemas.openxmlformats.org/drawingml/2006/picture">
                        <pic:nvPicPr>
                          <pic:cNvPr id="12" name="图片_2"/>
                          <pic:cNvPicPr/>
                        </pic:nvPicPr>
                        <pic:blipFill>
                          <a:blip r:embed="rId6"/>
                          <a:stretch>
                            <a:fillRect/>
                          </a:stretch>
                        </pic:blipFill>
                        <pic:spPr>
                          <a:xfrm>
                            <a:off x="0" y="0"/>
                            <a:ext cx="1004570" cy="833755"/>
                          </a:xfrm>
                          <a:prstGeom prst="rect">
                            <a:avLst/>
                          </a:prstGeom>
                          <a:noFill/>
                          <a:ln>
                            <a:noFill/>
                          </a:ln>
                        </pic:spPr>
                      </pic:pic>
                    </a:graphicData>
                  </a:graphic>
                </wp:anchor>
              </w:drawing>
            </w:r>
          </w:p>
        </w:tc>
        <w:tc>
          <w:tcPr>
            <w:tcW w:w="10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C49406">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800*400*2000</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7B1F43">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10</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FCBF64">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5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B4683B">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1、钢架：采用钢管，管壁厚度1.5mm，表面经磷化处理，喷塑。成品表面涂膜无剥落、粘漆和皱纹等缺陷。</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2、脚架及脚轮：尼龙脚架，50mm直径椅轮尼龙66%加33%纤维，重型轮，带刹车功能。</w:t>
            </w:r>
          </w:p>
        </w:tc>
      </w:tr>
      <w:tr w14:paraId="7CB6A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1" w:hRule="atLeast"/>
        </w:trPr>
        <w:tc>
          <w:tcPr>
            <w:tcW w:w="428" w:type="pct"/>
            <w:vMerge w:val="continue"/>
            <w:tcBorders>
              <w:top w:val="single" w:color="000000" w:sz="4" w:space="0"/>
              <w:left w:val="single" w:color="000000" w:sz="4" w:space="0"/>
              <w:bottom w:val="single" w:color="auto" w:sz="4" w:space="0"/>
              <w:right w:val="single" w:color="000000" w:sz="4" w:space="0"/>
            </w:tcBorders>
            <w:shd w:val="clear" w:color="auto" w:fill="FFFFFF"/>
            <w:vAlign w:val="center"/>
          </w:tcPr>
          <w:p w14:paraId="100C4D21">
            <w:pPr>
              <w:jc w:val="center"/>
              <w:rPr>
                <w:rFonts w:hint="eastAsia" w:ascii="宋体" w:hAnsi="宋体" w:eastAsia="宋体" w:cs="宋体"/>
                <w:i w:val="0"/>
                <w:iCs w:val="0"/>
                <w:strike w:val="0"/>
                <w:dstrike w:val="0"/>
                <w:color w:val="000000"/>
                <w:sz w:val="21"/>
                <w:szCs w:val="21"/>
                <w:u w:val="none"/>
              </w:rPr>
            </w:pPr>
          </w:p>
        </w:tc>
        <w:tc>
          <w:tcPr>
            <w:tcW w:w="478" w:type="pct"/>
            <w:tcBorders>
              <w:top w:val="single" w:color="000000" w:sz="4" w:space="0"/>
              <w:left w:val="single" w:color="000000" w:sz="4" w:space="0"/>
              <w:bottom w:val="single" w:color="auto" w:sz="4" w:space="0"/>
              <w:right w:val="single" w:color="000000" w:sz="4" w:space="0"/>
            </w:tcBorders>
            <w:shd w:val="clear" w:color="auto" w:fill="auto"/>
            <w:vAlign w:val="center"/>
          </w:tcPr>
          <w:p w14:paraId="3B739FAB">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培训</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桌</w:t>
            </w:r>
          </w:p>
        </w:tc>
        <w:tc>
          <w:tcPr>
            <w:tcW w:w="953" w:type="pct"/>
            <w:tcBorders>
              <w:top w:val="single" w:color="000000" w:sz="4" w:space="0"/>
              <w:left w:val="single" w:color="000000" w:sz="4" w:space="0"/>
              <w:bottom w:val="single" w:color="auto" w:sz="4" w:space="0"/>
              <w:right w:val="single" w:color="000000" w:sz="4" w:space="0"/>
            </w:tcBorders>
            <w:shd w:val="clear" w:color="auto" w:fill="auto"/>
            <w:vAlign w:val="center"/>
          </w:tcPr>
          <w:p w14:paraId="3109E3E5">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128905</wp:posOffset>
                  </wp:positionH>
                  <wp:positionV relativeFrom="paragraph">
                    <wp:posOffset>127635</wp:posOffset>
                  </wp:positionV>
                  <wp:extent cx="984250" cy="653415"/>
                  <wp:effectExtent l="0" t="0" r="6350" b="13335"/>
                  <wp:wrapNone/>
                  <wp:docPr id="10" name="图片_36"/>
                  <wp:cNvGraphicFramePr/>
                  <a:graphic xmlns:a="http://schemas.openxmlformats.org/drawingml/2006/main">
                    <a:graphicData uri="http://schemas.openxmlformats.org/drawingml/2006/picture">
                      <pic:pic xmlns:pic="http://schemas.openxmlformats.org/drawingml/2006/picture">
                        <pic:nvPicPr>
                          <pic:cNvPr id="10" name="图片_36"/>
                          <pic:cNvPicPr/>
                        </pic:nvPicPr>
                        <pic:blipFill>
                          <a:blip r:embed="rId7"/>
                          <a:stretch>
                            <a:fillRect/>
                          </a:stretch>
                        </pic:blipFill>
                        <pic:spPr>
                          <a:xfrm>
                            <a:off x="0" y="0"/>
                            <a:ext cx="984250" cy="653415"/>
                          </a:xfrm>
                          <a:prstGeom prst="rect">
                            <a:avLst/>
                          </a:prstGeom>
                          <a:noFill/>
                          <a:ln>
                            <a:noFill/>
                          </a:ln>
                        </pic:spPr>
                      </pic:pic>
                    </a:graphicData>
                  </a:graphic>
                </wp:anchor>
              </w:drawing>
            </w:r>
          </w:p>
        </w:tc>
        <w:tc>
          <w:tcPr>
            <w:tcW w:w="1042" w:type="pct"/>
            <w:tcBorders>
              <w:top w:val="single" w:color="000000" w:sz="4" w:space="0"/>
              <w:left w:val="single" w:color="000000" w:sz="4" w:space="0"/>
              <w:bottom w:val="single" w:color="auto" w:sz="4" w:space="0"/>
              <w:right w:val="single" w:color="000000" w:sz="4" w:space="0"/>
            </w:tcBorders>
            <w:shd w:val="clear" w:color="auto" w:fill="auto"/>
            <w:vAlign w:val="center"/>
          </w:tcPr>
          <w:p w14:paraId="7548EC7B">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1300*500*750</w:t>
            </w:r>
          </w:p>
        </w:tc>
        <w:tc>
          <w:tcPr>
            <w:tcW w:w="289" w:type="pct"/>
            <w:tcBorders>
              <w:top w:val="single" w:color="000000" w:sz="4" w:space="0"/>
              <w:left w:val="single" w:color="000000" w:sz="4" w:space="0"/>
              <w:bottom w:val="single" w:color="auto" w:sz="4" w:space="0"/>
              <w:right w:val="single" w:color="000000" w:sz="4" w:space="0"/>
            </w:tcBorders>
            <w:shd w:val="clear" w:color="auto" w:fill="auto"/>
            <w:vAlign w:val="center"/>
          </w:tcPr>
          <w:p w14:paraId="69729E30">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 xml:space="preserve">4 </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D51C1D">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5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D7A36">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1、台面：采用符合国家标准的E1级环保颗粒板，双面免漆饰面。</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2、封边：采用1.5mm厚PVC封边条和高温封边热溶胶，经全自动封边机热压与板材粘连无丝无缝，在不同地区气温、湿度的变化中不受影响，能长期不变形、不开裂。</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3、胶水：采用具有环保、耐热、耐水、粘性强特点的胶水。</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4、桌架：采用钢管，管壁厚度1.5mm，表面经磷化处理，喷塑。成品表面涂膜无剥落、粘漆和皱纹等缺陷。</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5、其他：1.2mm钢制冲孔挡板与桌架固定，配尼龙万向刹车轮。</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6、五金件：所有五金件均采用符合国家标准的五金件。</w:t>
            </w:r>
          </w:p>
        </w:tc>
      </w:tr>
      <w:tr w14:paraId="5521F0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1" w:hRule="atLeast"/>
        </w:trPr>
        <w:tc>
          <w:tcPr>
            <w:tcW w:w="428" w:type="pct"/>
            <w:tcBorders>
              <w:top w:val="single" w:color="auto" w:sz="4" w:space="0"/>
              <w:left w:val="single" w:color="auto" w:sz="4" w:space="0"/>
              <w:bottom w:val="single" w:color="auto" w:sz="4" w:space="0"/>
              <w:right w:val="single" w:color="auto" w:sz="4" w:space="0"/>
            </w:tcBorders>
            <w:shd w:val="clear" w:color="auto" w:fill="FFFFFF"/>
            <w:vAlign w:val="center"/>
          </w:tcPr>
          <w:p w14:paraId="3651FBA1">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1-3F茶水间</w:t>
            </w:r>
          </w:p>
        </w:tc>
        <w:tc>
          <w:tcPr>
            <w:tcW w:w="478" w:type="pct"/>
            <w:tcBorders>
              <w:top w:val="single" w:color="auto" w:sz="4" w:space="0"/>
              <w:left w:val="single" w:color="auto" w:sz="4" w:space="0"/>
              <w:bottom w:val="single" w:color="auto" w:sz="4" w:space="0"/>
              <w:right w:val="single" w:color="auto" w:sz="4" w:space="0"/>
            </w:tcBorders>
            <w:shd w:val="clear" w:color="auto" w:fill="FFFFFF"/>
            <w:vAlign w:val="center"/>
          </w:tcPr>
          <w:p w14:paraId="758B3AB0">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边桌</w:t>
            </w:r>
          </w:p>
        </w:tc>
        <w:tc>
          <w:tcPr>
            <w:tcW w:w="953" w:type="pct"/>
            <w:tcBorders>
              <w:top w:val="single" w:color="auto" w:sz="4" w:space="0"/>
              <w:left w:val="single" w:color="auto" w:sz="4" w:space="0"/>
              <w:bottom w:val="single" w:color="auto" w:sz="4" w:space="0"/>
              <w:right w:val="single" w:color="auto" w:sz="4" w:space="0"/>
            </w:tcBorders>
            <w:shd w:val="clear" w:color="auto" w:fill="FFFFFF"/>
            <w:vAlign w:val="center"/>
          </w:tcPr>
          <w:p w14:paraId="3EE6D6AA">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209550</wp:posOffset>
                  </wp:positionH>
                  <wp:positionV relativeFrom="paragraph">
                    <wp:posOffset>71120</wp:posOffset>
                  </wp:positionV>
                  <wp:extent cx="937895" cy="749300"/>
                  <wp:effectExtent l="0" t="0" r="14605" b="12700"/>
                  <wp:wrapNone/>
                  <wp:docPr id="8" name="图片_19"/>
                  <wp:cNvGraphicFramePr/>
                  <a:graphic xmlns:a="http://schemas.openxmlformats.org/drawingml/2006/main">
                    <a:graphicData uri="http://schemas.openxmlformats.org/drawingml/2006/picture">
                      <pic:pic xmlns:pic="http://schemas.openxmlformats.org/drawingml/2006/picture">
                        <pic:nvPicPr>
                          <pic:cNvPr id="8" name="图片_19"/>
                          <pic:cNvPicPr/>
                        </pic:nvPicPr>
                        <pic:blipFill>
                          <a:blip r:embed="rId8"/>
                          <a:stretch>
                            <a:fillRect/>
                          </a:stretch>
                        </pic:blipFill>
                        <pic:spPr>
                          <a:xfrm>
                            <a:off x="0" y="0"/>
                            <a:ext cx="937895" cy="749300"/>
                          </a:xfrm>
                          <a:prstGeom prst="rect">
                            <a:avLst/>
                          </a:prstGeom>
                          <a:noFill/>
                          <a:ln>
                            <a:noFill/>
                          </a:ln>
                        </pic:spPr>
                      </pic:pic>
                    </a:graphicData>
                  </a:graphic>
                </wp:anchor>
              </w:drawing>
            </w:r>
          </w:p>
        </w:tc>
        <w:tc>
          <w:tcPr>
            <w:tcW w:w="1042" w:type="pct"/>
            <w:tcBorders>
              <w:top w:val="single" w:color="auto" w:sz="4" w:space="0"/>
              <w:left w:val="single" w:color="auto" w:sz="4" w:space="0"/>
              <w:bottom w:val="single" w:color="auto" w:sz="4" w:space="0"/>
              <w:right w:val="single" w:color="auto" w:sz="4" w:space="0"/>
            </w:tcBorders>
            <w:shd w:val="clear" w:color="auto" w:fill="FFFFFF"/>
            <w:vAlign w:val="center"/>
          </w:tcPr>
          <w:p w14:paraId="262A8B9D">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1500*400*750</w:t>
            </w:r>
          </w:p>
        </w:tc>
        <w:tc>
          <w:tcPr>
            <w:tcW w:w="289" w:type="pct"/>
            <w:tcBorders>
              <w:top w:val="single" w:color="auto" w:sz="4" w:space="0"/>
              <w:left w:val="single" w:color="auto" w:sz="4" w:space="0"/>
              <w:bottom w:val="single" w:color="auto" w:sz="4" w:space="0"/>
              <w:right w:val="single" w:color="auto" w:sz="4" w:space="0"/>
            </w:tcBorders>
            <w:shd w:val="clear" w:color="auto" w:fill="FFFFFF"/>
            <w:vAlign w:val="center"/>
          </w:tcPr>
          <w:p w14:paraId="01F813F3">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6</w:t>
            </w:r>
          </w:p>
        </w:tc>
        <w:tc>
          <w:tcPr>
            <w:tcW w:w="289" w:type="pct"/>
            <w:tcBorders>
              <w:top w:val="single" w:color="000000" w:sz="4" w:space="0"/>
              <w:left w:val="single" w:color="auto" w:sz="4" w:space="0"/>
              <w:bottom w:val="single" w:color="000000" w:sz="4" w:space="0"/>
              <w:right w:val="single" w:color="000000" w:sz="4" w:space="0"/>
            </w:tcBorders>
            <w:shd w:val="clear" w:color="auto" w:fill="FFFFFF"/>
            <w:vAlign w:val="center"/>
          </w:tcPr>
          <w:p w14:paraId="60CA025C">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5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B98B8A">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1、基材：采用符合国家标准的E1级环保颗粒板，双面免漆饰面。</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2、封边：采用1.5mm厚PVC封边条和高温封边热溶胶，经全自动封边机热压与板材粘连无丝无缝，在不同地区气温、湿度的变化中不受影响，能长期不变形、不开裂。</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3、胶水：采用具有环保、耐热、耐水、粘性强特点的胶水。</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4、桌架：采用钢管，管壁厚度1.5mm，表面经磷化处理，喷塑。成品表面涂膜无剥落、粘漆和皱纹等缺陷。</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5、五金件：所有五金件均采用符合国家标准的五金件。</w:t>
            </w:r>
          </w:p>
        </w:tc>
      </w:tr>
      <w:tr w14:paraId="792B90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1" w:hRule="atLeast"/>
        </w:trPr>
        <w:tc>
          <w:tcPr>
            <w:tcW w:w="428" w:type="pct"/>
            <w:vMerge w:val="restart"/>
            <w:tcBorders>
              <w:top w:val="single" w:color="auto" w:sz="4" w:space="0"/>
              <w:left w:val="single" w:color="000000" w:sz="4" w:space="0"/>
              <w:bottom w:val="single" w:color="000000" w:sz="4" w:space="0"/>
              <w:right w:val="single" w:color="000000" w:sz="4" w:space="0"/>
            </w:tcBorders>
            <w:shd w:val="clear" w:color="auto" w:fill="FFFFFF"/>
            <w:vAlign w:val="center"/>
          </w:tcPr>
          <w:p w14:paraId="0619F4D2">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105        教师办公室</w:t>
            </w:r>
          </w:p>
        </w:tc>
        <w:tc>
          <w:tcPr>
            <w:tcW w:w="478" w:type="pct"/>
            <w:tcBorders>
              <w:top w:val="single" w:color="auto" w:sz="4" w:space="0"/>
              <w:left w:val="single" w:color="000000" w:sz="4" w:space="0"/>
              <w:bottom w:val="single" w:color="000000" w:sz="4" w:space="0"/>
              <w:right w:val="single" w:color="000000" w:sz="4" w:space="0"/>
            </w:tcBorders>
            <w:shd w:val="clear" w:color="auto" w:fill="FFFFFF"/>
            <w:vAlign w:val="center"/>
          </w:tcPr>
          <w:p w14:paraId="0387815B">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办公桌</w:t>
            </w:r>
          </w:p>
        </w:tc>
        <w:tc>
          <w:tcPr>
            <w:tcW w:w="953" w:type="pct"/>
            <w:tcBorders>
              <w:top w:val="single" w:color="auto" w:sz="4" w:space="0"/>
              <w:left w:val="single" w:color="000000" w:sz="4" w:space="0"/>
              <w:bottom w:val="single" w:color="000000" w:sz="4" w:space="0"/>
              <w:right w:val="single" w:color="000000" w:sz="4" w:space="0"/>
            </w:tcBorders>
            <w:shd w:val="clear" w:color="auto" w:fill="FFFFFF"/>
            <w:noWrap/>
            <w:vAlign w:val="center"/>
          </w:tcPr>
          <w:p w14:paraId="4AB27C43">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144780</wp:posOffset>
                  </wp:positionH>
                  <wp:positionV relativeFrom="paragraph">
                    <wp:posOffset>30480</wp:posOffset>
                  </wp:positionV>
                  <wp:extent cx="1025525" cy="783590"/>
                  <wp:effectExtent l="0" t="0" r="3175" b="16510"/>
                  <wp:wrapNone/>
                  <wp:docPr id="13" name="图片_13"/>
                  <wp:cNvGraphicFramePr/>
                  <a:graphic xmlns:a="http://schemas.openxmlformats.org/drawingml/2006/main">
                    <a:graphicData uri="http://schemas.openxmlformats.org/drawingml/2006/picture">
                      <pic:pic xmlns:pic="http://schemas.openxmlformats.org/drawingml/2006/picture">
                        <pic:nvPicPr>
                          <pic:cNvPr id="13" name="图片_13"/>
                          <pic:cNvPicPr/>
                        </pic:nvPicPr>
                        <pic:blipFill>
                          <a:blip r:embed="rId9"/>
                          <a:stretch>
                            <a:fillRect/>
                          </a:stretch>
                        </pic:blipFill>
                        <pic:spPr>
                          <a:xfrm>
                            <a:off x="0" y="0"/>
                            <a:ext cx="1025525" cy="783590"/>
                          </a:xfrm>
                          <a:prstGeom prst="rect">
                            <a:avLst/>
                          </a:prstGeom>
                          <a:noFill/>
                          <a:ln>
                            <a:noFill/>
                          </a:ln>
                        </pic:spPr>
                      </pic:pic>
                    </a:graphicData>
                  </a:graphic>
                </wp:anchor>
              </w:drawing>
            </w:r>
          </w:p>
        </w:tc>
        <w:tc>
          <w:tcPr>
            <w:tcW w:w="1042" w:type="pct"/>
            <w:tcBorders>
              <w:top w:val="single" w:color="auto" w:sz="4" w:space="0"/>
              <w:left w:val="single" w:color="000000" w:sz="4" w:space="0"/>
              <w:bottom w:val="single" w:color="000000" w:sz="4" w:space="0"/>
              <w:right w:val="single" w:color="000000" w:sz="4" w:space="0"/>
            </w:tcBorders>
            <w:shd w:val="clear" w:color="auto" w:fill="FFFFFF"/>
            <w:vAlign w:val="center"/>
          </w:tcPr>
          <w:p w14:paraId="1A6189D2">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1200*600*800</w:t>
            </w:r>
          </w:p>
        </w:tc>
        <w:tc>
          <w:tcPr>
            <w:tcW w:w="289" w:type="pct"/>
            <w:tcBorders>
              <w:top w:val="single" w:color="auto" w:sz="4" w:space="0"/>
              <w:left w:val="single" w:color="000000" w:sz="4" w:space="0"/>
              <w:bottom w:val="single" w:color="000000" w:sz="4" w:space="0"/>
              <w:right w:val="single" w:color="000000" w:sz="4" w:space="0"/>
            </w:tcBorders>
            <w:shd w:val="clear" w:color="auto" w:fill="FFFFFF"/>
            <w:vAlign w:val="center"/>
          </w:tcPr>
          <w:p w14:paraId="61E0F3F9">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4</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5DD0AE">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位</w:t>
            </w:r>
          </w:p>
        </w:tc>
        <w:tc>
          <w:tcPr>
            <w:tcW w:w="15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D1AAEA">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1、基材：采用符合国家标准的E1级环保颗粒板，双面免漆饰面。</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2、封边：采用1.5mm厚PVC封边条和高温封边热溶胶，经全自动封边机热压与板材粘连无丝无缝，在不同地区气温、湿度的变化中不受影响，能长期不变形、不开裂。</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3、胶水：采用具有环保、耐热、耐水、粘性强特点的胶水。</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4、五金件：所有五金件均采用符合国家标准的五金件。</w:t>
            </w:r>
          </w:p>
        </w:tc>
      </w:tr>
      <w:tr w14:paraId="65E45D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trPr>
        <w:tc>
          <w:tcPr>
            <w:tcW w:w="428"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1F1BCC4">
            <w:pPr>
              <w:jc w:val="center"/>
              <w:rPr>
                <w:rFonts w:hint="eastAsia" w:ascii="宋体" w:hAnsi="宋体" w:eastAsia="宋体" w:cs="宋体"/>
                <w:i w:val="0"/>
                <w:iCs w:val="0"/>
                <w:strike w:val="0"/>
                <w:dstrike w:val="0"/>
                <w:color w:val="000000"/>
                <w:sz w:val="21"/>
                <w:szCs w:val="21"/>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A8F6DB">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办公椅</w:t>
            </w:r>
          </w:p>
        </w:tc>
        <w:tc>
          <w:tcPr>
            <w:tcW w:w="9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98C02F">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356870</wp:posOffset>
                  </wp:positionH>
                  <wp:positionV relativeFrom="paragraph">
                    <wp:posOffset>61595</wp:posOffset>
                  </wp:positionV>
                  <wp:extent cx="538480" cy="793115"/>
                  <wp:effectExtent l="0" t="0" r="13970" b="6985"/>
                  <wp:wrapNone/>
                  <wp:docPr id="2" name="图片_20"/>
                  <wp:cNvGraphicFramePr/>
                  <a:graphic xmlns:a="http://schemas.openxmlformats.org/drawingml/2006/main">
                    <a:graphicData uri="http://schemas.openxmlformats.org/drawingml/2006/picture">
                      <pic:pic xmlns:pic="http://schemas.openxmlformats.org/drawingml/2006/picture">
                        <pic:nvPicPr>
                          <pic:cNvPr id="2" name="图片_20"/>
                          <pic:cNvPicPr/>
                        </pic:nvPicPr>
                        <pic:blipFill>
                          <a:blip r:embed="rId10"/>
                          <a:stretch>
                            <a:fillRect/>
                          </a:stretch>
                        </pic:blipFill>
                        <pic:spPr>
                          <a:xfrm>
                            <a:off x="0" y="0"/>
                            <a:ext cx="538480" cy="793115"/>
                          </a:xfrm>
                          <a:prstGeom prst="rect">
                            <a:avLst/>
                          </a:prstGeom>
                          <a:noFill/>
                          <a:ln>
                            <a:noFill/>
                          </a:ln>
                        </pic:spPr>
                      </pic:pic>
                    </a:graphicData>
                  </a:graphic>
                </wp:anchor>
              </w:drawing>
            </w:r>
          </w:p>
        </w:tc>
        <w:tc>
          <w:tcPr>
            <w:tcW w:w="10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F8BD99">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常规</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010BD8">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4</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8624A0">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5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451A3F">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1、面料：采用网布面料柔软舒适，坐感舒适。</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2、海绵：高密度定型海绵。</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3、座垫：内衬曲木板材经模具高频热压成型，板材厚度12mm，经防潮、防腐、防蛀等环保处理，蝴蝶中班底盘。</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4、背框：新料ＰＰ一体成型背框。</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5、扶手：ABS工程塑料一体成型扶手。</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6、气压棒：气压棒。</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7、脚架及脚轮：尼龙脚架。</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8、五金件：所有五金件均采用符合国家标准的五金件。</w:t>
            </w:r>
          </w:p>
        </w:tc>
      </w:tr>
      <w:tr w14:paraId="674C1A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1" w:hRule="atLeast"/>
        </w:trPr>
        <w:tc>
          <w:tcPr>
            <w:tcW w:w="428"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252E7CE">
            <w:pPr>
              <w:jc w:val="center"/>
              <w:rPr>
                <w:rFonts w:hint="eastAsia" w:ascii="宋体" w:hAnsi="宋体" w:eastAsia="宋体" w:cs="宋体"/>
                <w:i w:val="0"/>
                <w:iCs w:val="0"/>
                <w:strike w:val="0"/>
                <w:dstrike w:val="0"/>
                <w:color w:val="000000"/>
                <w:sz w:val="21"/>
                <w:szCs w:val="21"/>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DC7A09">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定制资料柜</w:t>
            </w:r>
          </w:p>
        </w:tc>
        <w:tc>
          <w:tcPr>
            <w:tcW w:w="9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750745">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375920</wp:posOffset>
                  </wp:positionH>
                  <wp:positionV relativeFrom="paragraph">
                    <wp:posOffset>18415</wp:posOffset>
                  </wp:positionV>
                  <wp:extent cx="469265" cy="848360"/>
                  <wp:effectExtent l="0" t="0" r="6985" b="8890"/>
                  <wp:wrapNone/>
                  <wp:docPr id="11" name="图片_53"/>
                  <wp:cNvGraphicFramePr/>
                  <a:graphic xmlns:a="http://schemas.openxmlformats.org/drawingml/2006/main">
                    <a:graphicData uri="http://schemas.openxmlformats.org/drawingml/2006/picture">
                      <pic:pic xmlns:pic="http://schemas.openxmlformats.org/drawingml/2006/picture">
                        <pic:nvPicPr>
                          <pic:cNvPr id="11" name="图片_53"/>
                          <pic:cNvPicPr/>
                        </pic:nvPicPr>
                        <pic:blipFill>
                          <a:blip r:embed="rId11"/>
                          <a:stretch>
                            <a:fillRect/>
                          </a:stretch>
                        </pic:blipFill>
                        <pic:spPr>
                          <a:xfrm>
                            <a:off x="0" y="0"/>
                            <a:ext cx="469265" cy="848360"/>
                          </a:xfrm>
                          <a:prstGeom prst="rect">
                            <a:avLst/>
                          </a:prstGeom>
                          <a:noFill/>
                          <a:ln>
                            <a:noFill/>
                          </a:ln>
                        </pic:spPr>
                      </pic:pic>
                    </a:graphicData>
                  </a:graphic>
                </wp:anchor>
              </w:drawing>
            </w:r>
          </w:p>
        </w:tc>
        <w:tc>
          <w:tcPr>
            <w:tcW w:w="10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2C7AD9">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900*450*2000</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91553E">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4</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308EBE">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5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1F92CA">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1、基材：采用SPCC冷轧钢板，0.8mm厚。</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2、工艺（脱脂，纯净水清洗、加温除油磷化、表调、干燥工艺等）喷淋前处理系统喷涂前所有部件全部经过前处理，确保表面不含油污及锈蚀。</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3、五金件：所有五金件均采用符合国家标准的五金件。</w:t>
            </w:r>
          </w:p>
        </w:tc>
      </w:tr>
      <w:tr w14:paraId="04F3A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1" w:hRule="atLeast"/>
        </w:trPr>
        <w:tc>
          <w:tcPr>
            <w:tcW w:w="428"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BDEF519">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106        卫生室</w:t>
            </w: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FDD470">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办公桌</w:t>
            </w:r>
          </w:p>
        </w:tc>
        <w:tc>
          <w:tcPr>
            <w:tcW w:w="9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63FFCD">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199390</wp:posOffset>
                  </wp:positionH>
                  <wp:positionV relativeFrom="paragraph">
                    <wp:posOffset>62865</wp:posOffset>
                  </wp:positionV>
                  <wp:extent cx="983615" cy="751205"/>
                  <wp:effectExtent l="0" t="0" r="6985" b="10795"/>
                  <wp:wrapNone/>
                  <wp:docPr id="6" name="图片_17"/>
                  <wp:cNvGraphicFramePr/>
                  <a:graphic xmlns:a="http://schemas.openxmlformats.org/drawingml/2006/main">
                    <a:graphicData uri="http://schemas.openxmlformats.org/drawingml/2006/picture">
                      <pic:pic xmlns:pic="http://schemas.openxmlformats.org/drawingml/2006/picture">
                        <pic:nvPicPr>
                          <pic:cNvPr id="6" name="图片_17"/>
                          <pic:cNvPicPr/>
                        </pic:nvPicPr>
                        <pic:blipFill>
                          <a:blip r:embed="rId12"/>
                          <a:stretch>
                            <a:fillRect/>
                          </a:stretch>
                        </pic:blipFill>
                        <pic:spPr>
                          <a:xfrm>
                            <a:off x="0" y="0"/>
                            <a:ext cx="983615" cy="751205"/>
                          </a:xfrm>
                          <a:prstGeom prst="rect">
                            <a:avLst/>
                          </a:prstGeom>
                          <a:noFill/>
                          <a:ln>
                            <a:noFill/>
                          </a:ln>
                        </pic:spPr>
                      </pic:pic>
                    </a:graphicData>
                  </a:graphic>
                </wp:anchor>
              </w:drawing>
            </w:r>
          </w:p>
        </w:tc>
        <w:tc>
          <w:tcPr>
            <w:tcW w:w="10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54DFFB">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1200*600*800</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15ED3C">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48523E">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位</w:t>
            </w:r>
          </w:p>
        </w:tc>
        <w:tc>
          <w:tcPr>
            <w:tcW w:w="15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669E2F">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1、基材：采用符合国家标准的E1级环保颗粒板，双面免漆饰面。</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2、封边：采用1.5mm厚PVC封边条和高温封边热溶胶，经全自动封边机热压与板材粘连无丝无缝，在不同地区气温、湿度的变化中不受影响，能长期不变形、不开裂。</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3、胶水：采用具有环保、耐热、耐水、粘性强特点的胶水。</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4、五金件：所有五金件均采用符合国家标准的五金件。</w:t>
            </w:r>
          </w:p>
        </w:tc>
      </w:tr>
      <w:tr w14:paraId="4E06F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1" w:hRule="atLeast"/>
        </w:trPr>
        <w:tc>
          <w:tcPr>
            <w:tcW w:w="428"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DE22C63">
            <w:pPr>
              <w:jc w:val="center"/>
              <w:rPr>
                <w:rFonts w:hint="eastAsia" w:ascii="宋体" w:hAnsi="宋体" w:eastAsia="宋体" w:cs="宋体"/>
                <w:i w:val="0"/>
                <w:iCs w:val="0"/>
                <w:strike w:val="0"/>
                <w:dstrike w:val="0"/>
                <w:color w:val="000000"/>
                <w:sz w:val="21"/>
                <w:szCs w:val="21"/>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3BF042">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办公椅</w:t>
            </w:r>
          </w:p>
        </w:tc>
        <w:tc>
          <w:tcPr>
            <w:tcW w:w="9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F7D5AC">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356870</wp:posOffset>
                  </wp:positionH>
                  <wp:positionV relativeFrom="paragraph">
                    <wp:posOffset>61595</wp:posOffset>
                  </wp:positionV>
                  <wp:extent cx="538480" cy="793115"/>
                  <wp:effectExtent l="0" t="0" r="13970" b="6985"/>
                  <wp:wrapNone/>
                  <wp:docPr id="1" name="图片_21"/>
                  <wp:cNvGraphicFramePr/>
                  <a:graphic xmlns:a="http://schemas.openxmlformats.org/drawingml/2006/main">
                    <a:graphicData uri="http://schemas.openxmlformats.org/drawingml/2006/picture">
                      <pic:pic xmlns:pic="http://schemas.openxmlformats.org/drawingml/2006/picture">
                        <pic:nvPicPr>
                          <pic:cNvPr id="1" name="图片_21"/>
                          <pic:cNvPicPr/>
                        </pic:nvPicPr>
                        <pic:blipFill>
                          <a:blip r:embed="rId13"/>
                          <a:stretch>
                            <a:fillRect/>
                          </a:stretch>
                        </pic:blipFill>
                        <pic:spPr>
                          <a:xfrm>
                            <a:off x="0" y="0"/>
                            <a:ext cx="538480" cy="793115"/>
                          </a:xfrm>
                          <a:prstGeom prst="rect">
                            <a:avLst/>
                          </a:prstGeom>
                          <a:noFill/>
                          <a:ln>
                            <a:noFill/>
                          </a:ln>
                        </pic:spPr>
                      </pic:pic>
                    </a:graphicData>
                  </a:graphic>
                </wp:anchor>
              </w:drawing>
            </w:r>
          </w:p>
        </w:tc>
        <w:tc>
          <w:tcPr>
            <w:tcW w:w="10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261D39">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常规</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2C7E85">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D12F55">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5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97462C">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1、面料：采用网布面料柔软舒适，坐感舒适。</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2、海绵：高密度定型海绵。</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3、座垫：内衬曲木板材经模具高频热压成型，板材厚度12mm，经防潮、防腐、防蛀等环保处理，蝴蝶中班底盘。</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4、背框：新料ＰＰ一体成型背框。</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5、扶手：ABS工程塑料一体成型扶手。</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6、气压棒：气压棒。升降自如，升降10万次以上无损。</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7、脚架及脚轮：尼龙脚架，50mm直径椅轮尼龙66%加33%纤维，重型轮。</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8、五金件：所有五金件均采用符合国家标准的五金件。</w:t>
            </w:r>
          </w:p>
        </w:tc>
      </w:tr>
      <w:tr w14:paraId="17F0A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1" w:hRule="atLeast"/>
        </w:trPr>
        <w:tc>
          <w:tcPr>
            <w:tcW w:w="428"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8856986">
            <w:pPr>
              <w:jc w:val="center"/>
              <w:rPr>
                <w:rFonts w:hint="eastAsia" w:ascii="宋体" w:hAnsi="宋体" w:eastAsia="宋体" w:cs="宋体"/>
                <w:i w:val="0"/>
                <w:iCs w:val="0"/>
                <w:strike w:val="0"/>
                <w:dstrike w:val="0"/>
                <w:color w:val="000000"/>
                <w:sz w:val="21"/>
                <w:szCs w:val="21"/>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5DE58A">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定制资料柜</w:t>
            </w:r>
          </w:p>
        </w:tc>
        <w:tc>
          <w:tcPr>
            <w:tcW w:w="9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866FFA">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375920</wp:posOffset>
                  </wp:positionH>
                  <wp:positionV relativeFrom="paragraph">
                    <wp:posOffset>18415</wp:posOffset>
                  </wp:positionV>
                  <wp:extent cx="469265" cy="848360"/>
                  <wp:effectExtent l="0" t="0" r="6985" b="8890"/>
                  <wp:wrapNone/>
                  <wp:docPr id="3" name="图片_54"/>
                  <wp:cNvGraphicFramePr/>
                  <a:graphic xmlns:a="http://schemas.openxmlformats.org/drawingml/2006/main">
                    <a:graphicData uri="http://schemas.openxmlformats.org/drawingml/2006/picture">
                      <pic:pic xmlns:pic="http://schemas.openxmlformats.org/drawingml/2006/picture">
                        <pic:nvPicPr>
                          <pic:cNvPr id="3" name="图片_54"/>
                          <pic:cNvPicPr/>
                        </pic:nvPicPr>
                        <pic:blipFill>
                          <a:blip r:embed="rId14"/>
                          <a:stretch>
                            <a:fillRect/>
                          </a:stretch>
                        </pic:blipFill>
                        <pic:spPr>
                          <a:xfrm>
                            <a:off x="0" y="0"/>
                            <a:ext cx="469265" cy="848360"/>
                          </a:xfrm>
                          <a:prstGeom prst="rect">
                            <a:avLst/>
                          </a:prstGeom>
                          <a:noFill/>
                          <a:ln>
                            <a:noFill/>
                          </a:ln>
                        </pic:spPr>
                      </pic:pic>
                    </a:graphicData>
                  </a:graphic>
                </wp:anchor>
              </w:drawing>
            </w:r>
          </w:p>
        </w:tc>
        <w:tc>
          <w:tcPr>
            <w:tcW w:w="10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F04720">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900*450*2000</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64D048">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DD6B82">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5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3CE3F3">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1、基材：采用SPCC冷轧钢板，0.8mm厚。</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2、工艺（脱脂，纯净水清洗、加温除油磷化、表调、干燥工艺等）喷淋前处理系统喷涂前所有部件全部经过前处理，确保表面不含油污及锈蚀。</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3、五金件：所有五金件均采用符合国家标准的五金件。</w:t>
            </w:r>
          </w:p>
        </w:tc>
      </w:tr>
      <w:tr w14:paraId="4FD15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1" w:hRule="atLeast"/>
        </w:trPr>
        <w:tc>
          <w:tcPr>
            <w:tcW w:w="428"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FFF8CA1">
            <w:pPr>
              <w:jc w:val="center"/>
              <w:rPr>
                <w:rFonts w:hint="eastAsia" w:ascii="宋体" w:hAnsi="宋体" w:eastAsia="宋体" w:cs="宋体"/>
                <w:i w:val="0"/>
                <w:iCs w:val="0"/>
                <w:strike w:val="0"/>
                <w:dstrike w:val="0"/>
                <w:color w:val="000000"/>
                <w:sz w:val="21"/>
                <w:szCs w:val="21"/>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32534F">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药品柜</w:t>
            </w:r>
          </w:p>
        </w:tc>
        <w:tc>
          <w:tcPr>
            <w:tcW w:w="9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5A6030">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480695</wp:posOffset>
                  </wp:positionH>
                  <wp:positionV relativeFrom="paragraph">
                    <wp:posOffset>23495</wp:posOffset>
                  </wp:positionV>
                  <wp:extent cx="386080" cy="762000"/>
                  <wp:effectExtent l="0" t="0" r="13970" b="0"/>
                  <wp:wrapNone/>
                  <wp:docPr id="5" name="图片_12"/>
                  <wp:cNvGraphicFramePr/>
                  <a:graphic xmlns:a="http://schemas.openxmlformats.org/drawingml/2006/main">
                    <a:graphicData uri="http://schemas.openxmlformats.org/drawingml/2006/picture">
                      <pic:pic xmlns:pic="http://schemas.openxmlformats.org/drawingml/2006/picture">
                        <pic:nvPicPr>
                          <pic:cNvPr id="5" name="图片_12"/>
                          <pic:cNvPicPr/>
                        </pic:nvPicPr>
                        <pic:blipFill>
                          <a:blip r:embed="rId15"/>
                          <a:stretch>
                            <a:fillRect/>
                          </a:stretch>
                        </pic:blipFill>
                        <pic:spPr>
                          <a:xfrm>
                            <a:off x="0" y="0"/>
                            <a:ext cx="386080" cy="762000"/>
                          </a:xfrm>
                          <a:prstGeom prst="rect">
                            <a:avLst/>
                          </a:prstGeom>
                          <a:noFill/>
                          <a:ln>
                            <a:noFill/>
                          </a:ln>
                        </pic:spPr>
                      </pic:pic>
                    </a:graphicData>
                  </a:graphic>
                </wp:anchor>
              </w:drawing>
            </w:r>
          </w:p>
        </w:tc>
        <w:tc>
          <w:tcPr>
            <w:tcW w:w="10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BC6008">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900*450*2000</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3B9CA0">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24FE75">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5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EC0BBD">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1、基材：采用符合国家标准的E1级环保颗粒板，双面免漆饰面。</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2、封边：采用1.5mm厚PVC封边条和高温封边热溶胶，经全自动封边机热压与板材粘连无丝无缝，在不同地区气温、湿度的变化中不受影响，能长期不变形、不开裂。</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3、胶水：采用具有环保、耐热、耐水、粘性强特点的胶水。</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4、五金件：所有五金件均采用符合国家标准的五金件。</w:t>
            </w:r>
          </w:p>
        </w:tc>
      </w:tr>
      <w:tr w14:paraId="47B09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1" w:hRule="atLeast"/>
        </w:trPr>
        <w:tc>
          <w:tcPr>
            <w:tcW w:w="428"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1F51790">
            <w:pPr>
              <w:jc w:val="center"/>
              <w:rPr>
                <w:rFonts w:hint="eastAsia" w:ascii="宋体" w:hAnsi="宋体" w:eastAsia="宋体" w:cs="宋体"/>
                <w:i w:val="0"/>
                <w:iCs w:val="0"/>
                <w:strike w:val="0"/>
                <w:dstrike w:val="0"/>
                <w:color w:val="000000"/>
                <w:sz w:val="21"/>
                <w:szCs w:val="21"/>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23175A">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两人沙发</w:t>
            </w:r>
          </w:p>
        </w:tc>
        <w:tc>
          <w:tcPr>
            <w:tcW w:w="9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5DBE8E">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153670</wp:posOffset>
                  </wp:positionH>
                  <wp:positionV relativeFrom="paragraph">
                    <wp:posOffset>94615</wp:posOffset>
                  </wp:positionV>
                  <wp:extent cx="1091565" cy="643255"/>
                  <wp:effectExtent l="0" t="0" r="13335" b="4445"/>
                  <wp:wrapNone/>
                  <wp:docPr id="9" name="图片_6"/>
                  <wp:cNvGraphicFramePr/>
                  <a:graphic xmlns:a="http://schemas.openxmlformats.org/drawingml/2006/main">
                    <a:graphicData uri="http://schemas.openxmlformats.org/drawingml/2006/picture">
                      <pic:pic xmlns:pic="http://schemas.openxmlformats.org/drawingml/2006/picture">
                        <pic:nvPicPr>
                          <pic:cNvPr id="9" name="图片_6"/>
                          <pic:cNvPicPr/>
                        </pic:nvPicPr>
                        <pic:blipFill>
                          <a:blip r:embed="rId16"/>
                          <a:stretch>
                            <a:fillRect/>
                          </a:stretch>
                        </pic:blipFill>
                        <pic:spPr>
                          <a:xfrm>
                            <a:off x="0" y="0"/>
                            <a:ext cx="1091565" cy="643255"/>
                          </a:xfrm>
                          <a:prstGeom prst="rect">
                            <a:avLst/>
                          </a:prstGeom>
                          <a:noFill/>
                          <a:ln>
                            <a:noFill/>
                          </a:ln>
                        </pic:spPr>
                      </pic:pic>
                    </a:graphicData>
                  </a:graphic>
                </wp:anchor>
              </w:drawing>
            </w:r>
          </w:p>
        </w:tc>
        <w:tc>
          <w:tcPr>
            <w:tcW w:w="10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B1B10E">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常规</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D36FDE">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F18FB4">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5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36CE36">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1、面料：采用头层牛皮（厚度≥1.5mm），经液氨多道浸色及防潮、防腐等工艺处理，皮面光泽度好，透气性强、革身平整、柔软、丰满有弹性。</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2、海棉：采用环保高密度海绵，由软、中、硬三层粘合。</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3、内框架：采用西南桦木，经干燥处理，含水量≤12%，木材粗光，实木须粗光，且无虫蛀、活节、树皮、朽木、无贯通开裂等缺陷。</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4、内衬：配蛇形簧，牛筋绷带，颗粒板。</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5、胶水：环保胶水。</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 xml:space="preserve">6、五金件：所有五金件均采用符合国家标准的五金件。                                                   </w:t>
            </w:r>
          </w:p>
        </w:tc>
      </w:tr>
      <w:tr w14:paraId="2B80E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1" w:hRule="atLeast"/>
        </w:trPr>
        <w:tc>
          <w:tcPr>
            <w:tcW w:w="428"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147F7FE">
            <w:pPr>
              <w:jc w:val="center"/>
              <w:rPr>
                <w:rFonts w:hint="eastAsia" w:ascii="宋体" w:hAnsi="宋体" w:eastAsia="宋体" w:cs="宋体"/>
                <w:i w:val="0"/>
                <w:iCs w:val="0"/>
                <w:strike w:val="0"/>
                <w:dstrike w:val="0"/>
                <w:color w:val="000000"/>
                <w:sz w:val="21"/>
                <w:szCs w:val="21"/>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5F8F35">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诊疗床</w:t>
            </w:r>
          </w:p>
        </w:tc>
        <w:tc>
          <w:tcPr>
            <w:tcW w:w="9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F36750">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99695</wp:posOffset>
                  </wp:positionH>
                  <wp:positionV relativeFrom="paragraph">
                    <wp:posOffset>51435</wp:posOffset>
                  </wp:positionV>
                  <wp:extent cx="1081405" cy="722630"/>
                  <wp:effectExtent l="0" t="0" r="4445" b="1270"/>
                  <wp:wrapNone/>
                  <wp:docPr id="32" name="图片_5"/>
                  <wp:cNvGraphicFramePr/>
                  <a:graphic xmlns:a="http://schemas.openxmlformats.org/drawingml/2006/main">
                    <a:graphicData uri="http://schemas.openxmlformats.org/drawingml/2006/picture">
                      <pic:pic xmlns:pic="http://schemas.openxmlformats.org/drawingml/2006/picture">
                        <pic:nvPicPr>
                          <pic:cNvPr id="32" name="图片_5"/>
                          <pic:cNvPicPr/>
                        </pic:nvPicPr>
                        <pic:blipFill>
                          <a:blip r:embed="rId17"/>
                          <a:stretch>
                            <a:fillRect/>
                          </a:stretch>
                        </pic:blipFill>
                        <pic:spPr>
                          <a:xfrm>
                            <a:off x="0" y="0"/>
                            <a:ext cx="1081405" cy="722630"/>
                          </a:xfrm>
                          <a:prstGeom prst="rect">
                            <a:avLst/>
                          </a:prstGeom>
                          <a:noFill/>
                          <a:ln>
                            <a:noFill/>
                          </a:ln>
                        </pic:spPr>
                      </pic:pic>
                    </a:graphicData>
                  </a:graphic>
                </wp:anchor>
              </w:drawing>
            </w:r>
          </w:p>
        </w:tc>
        <w:tc>
          <w:tcPr>
            <w:tcW w:w="10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A05758">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1800*600*650</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C800B3">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062E3F">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5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75CA35">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1、面料：采用西皮面料，皮面光泽度好，透气性强、革身平整、柔软、丰满有弹性。</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2、海绵：高密度定型海绵。</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3、钢架：采用钢管，管壁厚度1.5mm，经过二氧化碳气体保护焊焊接而成；钢管表面经电解作用使金属表面附着一层金属膜从而起到防止金属氧化，提高耐磨性、导电性、反光性、抗腐蚀性及增进美观。</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4、五金件：所有五金件均采用符合国家标准的五金件。</w:t>
            </w:r>
          </w:p>
        </w:tc>
      </w:tr>
      <w:tr w14:paraId="1EA0A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1" w:hRule="atLeast"/>
        </w:trPr>
        <w:tc>
          <w:tcPr>
            <w:tcW w:w="428" w:type="pct"/>
            <w:vMerge w:val="restart"/>
            <w:tcBorders>
              <w:top w:val="nil"/>
              <w:left w:val="single" w:color="000000" w:sz="4" w:space="0"/>
              <w:bottom w:val="single" w:color="000000" w:sz="4" w:space="0"/>
              <w:right w:val="single" w:color="000000" w:sz="4" w:space="0"/>
            </w:tcBorders>
            <w:shd w:val="clear" w:color="auto" w:fill="FFFFFF"/>
            <w:vAlign w:val="center"/>
          </w:tcPr>
          <w:p w14:paraId="59833D60">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107        烹饪教室</w:t>
            </w:r>
          </w:p>
        </w:tc>
        <w:tc>
          <w:tcPr>
            <w:tcW w:w="478" w:type="pct"/>
            <w:tcBorders>
              <w:top w:val="nil"/>
              <w:left w:val="single" w:color="000000" w:sz="4" w:space="0"/>
              <w:bottom w:val="single" w:color="000000" w:sz="4" w:space="0"/>
              <w:right w:val="single" w:color="000000" w:sz="4" w:space="0"/>
            </w:tcBorders>
            <w:shd w:val="clear" w:color="auto" w:fill="FFFFFF"/>
            <w:vAlign w:val="center"/>
          </w:tcPr>
          <w:p w14:paraId="45C0D4E6">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不锈钢教师操作台</w:t>
            </w:r>
          </w:p>
        </w:tc>
        <w:tc>
          <w:tcPr>
            <w:tcW w:w="9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16DF48">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208915</wp:posOffset>
                  </wp:positionH>
                  <wp:positionV relativeFrom="paragraph">
                    <wp:posOffset>19050</wp:posOffset>
                  </wp:positionV>
                  <wp:extent cx="772160" cy="826135"/>
                  <wp:effectExtent l="0" t="0" r="8890" b="12065"/>
                  <wp:wrapNone/>
                  <wp:docPr id="28" name="图片_15"/>
                  <wp:cNvGraphicFramePr/>
                  <a:graphic xmlns:a="http://schemas.openxmlformats.org/drawingml/2006/main">
                    <a:graphicData uri="http://schemas.openxmlformats.org/drawingml/2006/picture">
                      <pic:pic xmlns:pic="http://schemas.openxmlformats.org/drawingml/2006/picture">
                        <pic:nvPicPr>
                          <pic:cNvPr id="28" name="图片_15"/>
                          <pic:cNvPicPr/>
                        </pic:nvPicPr>
                        <pic:blipFill>
                          <a:blip r:embed="rId18"/>
                          <a:stretch>
                            <a:fillRect/>
                          </a:stretch>
                        </pic:blipFill>
                        <pic:spPr>
                          <a:xfrm>
                            <a:off x="0" y="0"/>
                            <a:ext cx="772160" cy="826135"/>
                          </a:xfrm>
                          <a:prstGeom prst="rect">
                            <a:avLst/>
                          </a:prstGeom>
                          <a:noFill/>
                          <a:ln>
                            <a:noFill/>
                          </a:ln>
                        </pic:spPr>
                      </pic:pic>
                    </a:graphicData>
                  </a:graphic>
                </wp:anchor>
              </w:drawing>
            </w:r>
          </w:p>
        </w:tc>
        <w:tc>
          <w:tcPr>
            <w:tcW w:w="10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FEBC5E">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1800*800*800</w:t>
            </w:r>
          </w:p>
        </w:tc>
        <w:tc>
          <w:tcPr>
            <w:tcW w:w="289" w:type="pct"/>
            <w:tcBorders>
              <w:top w:val="nil"/>
              <w:left w:val="single" w:color="000000" w:sz="4" w:space="0"/>
              <w:bottom w:val="single" w:color="000000" w:sz="4" w:space="0"/>
              <w:right w:val="single" w:color="000000" w:sz="4" w:space="0"/>
            </w:tcBorders>
            <w:shd w:val="clear" w:color="auto" w:fill="FFFFFF"/>
            <w:vAlign w:val="center"/>
          </w:tcPr>
          <w:p w14:paraId="174F372E">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w:t>
            </w:r>
          </w:p>
        </w:tc>
        <w:tc>
          <w:tcPr>
            <w:tcW w:w="289" w:type="pct"/>
            <w:tcBorders>
              <w:top w:val="nil"/>
              <w:left w:val="single" w:color="000000" w:sz="4" w:space="0"/>
              <w:bottom w:val="single" w:color="000000" w:sz="4" w:space="0"/>
              <w:right w:val="single" w:color="000000" w:sz="4" w:space="0"/>
            </w:tcBorders>
            <w:shd w:val="clear" w:color="auto" w:fill="FFFFFF"/>
            <w:vAlign w:val="center"/>
          </w:tcPr>
          <w:p w14:paraId="0C20EFDC">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518" w:type="pct"/>
            <w:tcBorders>
              <w:top w:val="nil"/>
              <w:left w:val="single" w:color="000000" w:sz="4" w:space="0"/>
              <w:bottom w:val="single" w:color="000000" w:sz="4" w:space="0"/>
              <w:right w:val="single" w:color="000000" w:sz="4" w:space="0"/>
            </w:tcBorders>
            <w:shd w:val="clear" w:color="auto" w:fill="FFFFFF"/>
            <w:vAlign w:val="center"/>
          </w:tcPr>
          <w:p w14:paraId="62E85F1E">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1、基材：采用厚度为0.8mm的304不锈钢板。</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2、结构：桌面不锈钢板折弯、焊接、打磨，桌角倒圆角，桌架为1.2mm厚度不锈钢方管焊接打磨。</w:t>
            </w:r>
          </w:p>
        </w:tc>
      </w:tr>
      <w:tr w14:paraId="06F72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1" w:hRule="atLeast"/>
        </w:trPr>
        <w:tc>
          <w:tcPr>
            <w:tcW w:w="428" w:type="pct"/>
            <w:vMerge w:val="continue"/>
            <w:tcBorders>
              <w:top w:val="nil"/>
              <w:left w:val="single" w:color="000000" w:sz="4" w:space="0"/>
              <w:bottom w:val="single" w:color="000000" w:sz="4" w:space="0"/>
              <w:right w:val="single" w:color="000000" w:sz="4" w:space="0"/>
            </w:tcBorders>
            <w:shd w:val="clear" w:color="auto" w:fill="FFFFFF"/>
            <w:vAlign w:val="center"/>
          </w:tcPr>
          <w:p w14:paraId="3E26014B">
            <w:pPr>
              <w:jc w:val="center"/>
              <w:rPr>
                <w:rFonts w:hint="eastAsia" w:ascii="宋体" w:hAnsi="宋体" w:eastAsia="宋体" w:cs="宋体"/>
                <w:i w:val="0"/>
                <w:iCs w:val="0"/>
                <w:strike w:val="0"/>
                <w:dstrike w:val="0"/>
                <w:color w:val="000000"/>
                <w:sz w:val="21"/>
                <w:szCs w:val="21"/>
                <w:u w:val="none"/>
              </w:rPr>
            </w:pPr>
          </w:p>
        </w:tc>
        <w:tc>
          <w:tcPr>
            <w:tcW w:w="478" w:type="pct"/>
            <w:tcBorders>
              <w:top w:val="nil"/>
              <w:left w:val="single" w:color="000000" w:sz="4" w:space="0"/>
              <w:bottom w:val="single" w:color="000000" w:sz="4" w:space="0"/>
              <w:right w:val="single" w:color="000000" w:sz="4" w:space="0"/>
            </w:tcBorders>
            <w:shd w:val="clear" w:color="auto" w:fill="FFFFFF"/>
            <w:vAlign w:val="center"/>
          </w:tcPr>
          <w:p w14:paraId="65C0E6D7">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不锈钢料理台</w:t>
            </w:r>
          </w:p>
        </w:tc>
        <w:tc>
          <w:tcPr>
            <w:tcW w:w="9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862B54">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106045</wp:posOffset>
                  </wp:positionH>
                  <wp:positionV relativeFrom="paragraph">
                    <wp:posOffset>24765</wp:posOffset>
                  </wp:positionV>
                  <wp:extent cx="979170" cy="767080"/>
                  <wp:effectExtent l="0" t="0" r="11430" b="13970"/>
                  <wp:wrapNone/>
                  <wp:docPr id="36" name="图片_16"/>
                  <wp:cNvGraphicFramePr/>
                  <a:graphic xmlns:a="http://schemas.openxmlformats.org/drawingml/2006/main">
                    <a:graphicData uri="http://schemas.openxmlformats.org/drawingml/2006/picture">
                      <pic:pic xmlns:pic="http://schemas.openxmlformats.org/drawingml/2006/picture">
                        <pic:nvPicPr>
                          <pic:cNvPr id="36" name="图片_16"/>
                          <pic:cNvPicPr/>
                        </pic:nvPicPr>
                        <pic:blipFill>
                          <a:blip r:embed="rId19"/>
                          <a:stretch>
                            <a:fillRect/>
                          </a:stretch>
                        </pic:blipFill>
                        <pic:spPr>
                          <a:xfrm>
                            <a:off x="0" y="0"/>
                            <a:ext cx="979170" cy="767080"/>
                          </a:xfrm>
                          <a:prstGeom prst="rect">
                            <a:avLst/>
                          </a:prstGeom>
                          <a:noFill/>
                          <a:ln>
                            <a:noFill/>
                          </a:ln>
                        </pic:spPr>
                      </pic:pic>
                    </a:graphicData>
                  </a:graphic>
                </wp:anchor>
              </w:drawing>
            </w:r>
          </w:p>
        </w:tc>
        <w:tc>
          <w:tcPr>
            <w:tcW w:w="1042" w:type="pct"/>
            <w:tcBorders>
              <w:top w:val="nil"/>
              <w:left w:val="single" w:color="000000" w:sz="4" w:space="0"/>
              <w:bottom w:val="single" w:color="000000" w:sz="4" w:space="0"/>
              <w:right w:val="single" w:color="000000" w:sz="4" w:space="0"/>
            </w:tcBorders>
            <w:shd w:val="clear" w:color="auto" w:fill="FFFFFF"/>
            <w:vAlign w:val="center"/>
          </w:tcPr>
          <w:p w14:paraId="0379A41B">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900*600*800</w:t>
            </w:r>
          </w:p>
        </w:tc>
        <w:tc>
          <w:tcPr>
            <w:tcW w:w="289" w:type="pct"/>
            <w:tcBorders>
              <w:top w:val="nil"/>
              <w:left w:val="single" w:color="000000" w:sz="4" w:space="0"/>
              <w:bottom w:val="single" w:color="000000" w:sz="4" w:space="0"/>
              <w:right w:val="single" w:color="000000" w:sz="4" w:space="0"/>
            </w:tcBorders>
            <w:shd w:val="clear" w:color="auto" w:fill="FFFFFF"/>
            <w:vAlign w:val="center"/>
          </w:tcPr>
          <w:p w14:paraId="7A7F8C2D">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2</w:t>
            </w:r>
          </w:p>
        </w:tc>
        <w:tc>
          <w:tcPr>
            <w:tcW w:w="289" w:type="pct"/>
            <w:tcBorders>
              <w:top w:val="nil"/>
              <w:left w:val="single" w:color="000000" w:sz="4" w:space="0"/>
              <w:bottom w:val="single" w:color="000000" w:sz="4" w:space="0"/>
              <w:right w:val="single" w:color="000000" w:sz="4" w:space="0"/>
            </w:tcBorders>
            <w:shd w:val="clear" w:color="auto" w:fill="FFFFFF"/>
            <w:vAlign w:val="center"/>
          </w:tcPr>
          <w:p w14:paraId="2F6A0CF3">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518" w:type="pct"/>
            <w:tcBorders>
              <w:top w:val="nil"/>
              <w:left w:val="single" w:color="000000" w:sz="4" w:space="0"/>
              <w:bottom w:val="single" w:color="000000" w:sz="4" w:space="0"/>
              <w:right w:val="single" w:color="000000" w:sz="4" w:space="0"/>
            </w:tcBorders>
            <w:shd w:val="clear" w:color="auto" w:fill="FFFFFF"/>
            <w:vAlign w:val="center"/>
          </w:tcPr>
          <w:p w14:paraId="0CDF6ABD">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1、基材：采用厚度为0.8mm的304不锈钢板。</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2、结构：桌面不锈钢板折弯、焊接、打磨，桌角倒圆角，桌架为1.2mm厚度不锈钢方管焊接打磨。</w:t>
            </w:r>
          </w:p>
        </w:tc>
      </w:tr>
      <w:tr w14:paraId="40DA9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1" w:hRule="atLeast"/>
        </w:trPr>
        <w:tc>
          <w:tcPr>
            <w:tcW w:w="428" w:type="pct"/>
            <w:vMerge w:val="continue"/>
            <w:tcBorders>
              <w:top w:val="nil"/>
              <w:left w:val="single" w:color="000000" w:sz="4" w:space="0"/>
              <w:bottom w:val="single" w:color="000000" w:sz="4" w:space="0"/>
              <w:right w:val="single" w:color="000000" w:sz="4" w:space="0"/>
            </w:tcBorders>
            <w:shd w:val="clear" w:color="auto" w:fill="FFFFFF"/>
            <w:vAlign w:val="center"/>
          </w:tcPr>
          <w:p w14:paraId="74B7AEE1">
            <w:pPr>
              <w:jc w:val="center"/>
              <w:rPr>
                <w:rFonts w:hint="eastAsia" w:ascii="宋体" w:hAnsi="宋体" w:eastAsia="宋体" w:cs="宋体"/>
                <w:i w:val="0"/>
                <w:iCs w:val="0"/>
                <w:strike w:val="0"/>
                <w:dstrike w:val="0"/>
                <w:color w:val="000000"/>
                <w:sz w:val="21"/>
                <w:szCs w:val="21"/>
                <w:u w:val="none"/>
              </w:rPr>
            </w:pPr>
          </w:p>
        </w:tc>
        <w:tc>
          <w:tcPr>
            <w:tcW w:w="478" w:type="pct"/>
            <w:tcBorders>
              <w:top w:val="nil"/>
              <w:left w:val="single" w:color="000000" w:sz="4" w:space="0"/>
              <w:bottom w:val="single" w:color="000000" w:sz="4" w:space="0"/>
              <w:right w:val="single" w:color="000000" w:sz="4" w:space="0"/>
            </w:tcBorders>
            <w:shd w:val="clear" w:color="auto" w:fill="FFFFFF"/>
            <w:vAlign w:val="center"/>
          </w:tcPr>
          <w:p w14:paraId="67062A9C">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不锈钢学生课桌</w:t>
            </w:r>
          </w:p>
        </w:tc>
        <w:tc>
          <w:tcPr>
            <w:tcW w:w="953" w:type="pct"/>
            <w:tcBorders>
              <w:top w:val="nil"/>
              <w:left w:val="nil"/>
              <w:bottom w:val="nil"/>
              <w:right w:val="nil"/>
            </w:tcBorders>
            <w:shd w:val="clear" w:color="auto" w:fill="FFFFFF"/>
            <w:noWrap/>
            <w:vAlign w:val="center"/>
          </w:tcPr>
          <w:p w14:paraId="74AECAC2">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shd w:val="clear" w:fill="FFFFFF"/>
                <w:lang w:val="en-US" w:eastAsia="zh-CN" w:bidi="ar"/>
              </w:rPr>
              <w:drawing>
                <wp:anchor distT="0" distB="0" distL="114300" distR="114300" simplePos="0" relativeHeight="251659264" behindDoc="0" locked="0" layoutInCell="1" allowOverlap="1">
                  <wp:simplePos x="0" y="0"/>
                  <wp:positionH relativeFrom="column">
                    <wp:posOffset>104775</wp:posOffset>
                  </wp:positionH>
                  <wp:positionV relativeFrom="paragraph">
                    <wp:posOffset>61595</wp:posOffset>
                  </wp:positionV>
                  <wp:extent cx="1023620" cy="721360"/>
                  <wp:effectExtent l="0" t="0" r="5080" b="2540"/>
                  <wp:wrapNone/>
                  <wp:docPr id="42" name="图片_7"/>
                  <wp:cNvGraphicFramePr/>
                  <a:graphic xmlns:a="http://schemas.openxmlformats.org/drawingml/2006/main">
                    <a:graphicData uri="http://schemas.openxmlformats.org/drawingml/2006/picture">
                      <pic:pic xmlns:pic="http://schemas.openxmlformats.org/drawingml/2006/picture">
                        <pic:nvPicPr>
                          <pic:cNvPr id="42" name="图片_7"/>
                          <pic:cNvPicPr/>
                        </pic:nvPicPr>
                        <pic:blipFill>
                          <a:blip r:embed="rId20"/>
                          <a:stretch>
                            <a:fillRect/>
                          </a:stretch>
                        </pic:blipFill>
                        <pic:spPr>
                          <a:xfrm>
                            <a:off x="0" y="0"/>
                            <a:ext cx="1023620" cy="721360"/>
                          </a:xfrm>
                          <a:prstGeom prst="rect">
                            <a:avLst/>
                          </a:prstGeom>
                          <a:noFill/>
                          <a:ln>
                            <a:noFill/>
                          </a:ln>
                        </pic:spPr>
                      </pic:pic>
                    </a:graphicData>
                  </a:graphic>
                </wp:anchor>
              </w:drawing>
            </w:r>
          </w:p>
        </w:tc>
        <w:tc>
          <w:tcPr>
            <w:tcW w:w="1042" w:type="pct"/>
            <w:tcBorders>
              <w:top w:val="nil"/>
              <w:left w:val="single" w:color="000000" w:sz="4" w:space="0"/>
              <w:bottom w:val="single" w:color="000000" w:sz="4" w:space="0"/>
              <w:right w:val="single" w:color="000000" w:sz="4" w:space="0"/>
            </w:tcBorders>
            <w:shd w:val="clear" w:color="auto" w:fill="FFFFFF"/>
            <w:vAlign w:val="center"/>
          </w:tcPr>
          <w:p w14:paraId="40990B0E">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1200*480*800</w:t>
            </w:r>
          </w:p>
        </w:tc>
        <w:tc>
          <w:tcPr>
            <w:tcW w:w="289" w:type="pct"/>
            <w:tcBorders>
              <w:top w:val="nil"/>
              <w:left w:val="single" w:color="000000" w:sz="4" w:space="0"/>
              <w:bottom w:val="single" w:color="000000" w:sz="4" w:space="0"/>
              <w:right w:val="single" w:color="000000" w:sz="4" w:space="0"/>
            </w:tcBorders>
            <w:shd w:val="clear" w:color="auto" w:fill="FFFFFF"/>
            <w:vAlign w:val="center"/>
          </w:tcPr>
          <w:p w14:paraId="1B29C042">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12</w:t>
            </w:r>
          </w:p>
        </w:tc>
        <w:tc>
          <w:tcPr>
            <w:tcW w:w="289" w:type="pct"/>
            <w:tcBorders>
              <w:top w:val="nil"/>
              <w:left w:val="single" w:color="000000" w:sz="4" w:space="0"/>
              <w:bottom w:val="single" w:color="000000" w:sz="4" w:space="0"/>
              <w:right w:val="single" w:color="000000" w:sz="4" w:space="0"/>
            </w:tcBorders>
            <w:shd w:val="clear" w:color="auto" w:fill="FFFFFF"/>
            <w:vAlign w:val="center"/>
          </w:tcPr>
          <w:p w14:paraId="5FD45814">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518" w:type="pct"/>
            <w:tcBorders>
              <w:top w:val="nil"/>
              <w:left w:val="single" w:color="000000" w:sz="4" w:space="0"/>
              <w:bottom w:val="single" w:color="000000" w:sz="4" w:space="0"/>
              <w:right w:val="single" w:color="000000" w:sz="4" w:space="0"/>
            </w:tcBorders>
            <w:shd w:val="clear" w:color="auto" w:fill="FFFFFF"/>
            <w:vAlign w:val="center"/>
          </w:tcPr>
          <w:p w14:paraId="1952889F">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1、基材：采用厚度为0.8mm的304不锈钢板。</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2、结构：桌面不锈钢板折弯、焊接、打磨，桌角倒圆角，桌架为1.2mm厚度不锈钢方管焊接打磨。</w:t>
            </w:r>
          </w:p>
        </w:tc>
      </w:tr>
      <w:tr w14:paraId="04B90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1" w:hRule="atLeast"/>
        </w:trPr>
        <w:tc>
          <w:tcPr>
            <w:tcW w:w="428" w:type="pct"/>
            <w:vMerge w:val="continue"/>
            <w:tcBorders>
              <w:top w:val="nil"/>
              <w:left w:val="single" w:color="000000" w:sz="4" w:space="0"/>
              <w:bottom w:val="single" w:color="000000" w:sz="4" w:space="0"/>
              <w:right w:val="single" w:color="000000" w:sz="4" w:space="0"/>
            </w:tcBorders>
            <w:shd w:val="clear" w:color="auto" w:fill="FFFFFF"/>
            <w:vAlign w:val="center"/>
          </w:tcPr>
          <w:p w14:paraId="45D65F1C">
            <w:pPr>
              <w:jc w:val="center"/>
              <w:rPr>
                <w:rFonts w:hint="eastAsia" w:ascii="宋体" w:hAnsi="宋体" w:eastAsia="宋体" w:cs="宋体"/>
                <w:i w:val="0"/>
                <w:iCs w:val="0"/>
                <w:strike w:val="0"/>
                <w:dstrike w:val="0"/>
                <w:color w:val="000000"/>
                <w:sz w:val="21"/>
                <w:szCs w:val="21"/>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C98CA8">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圆凳</w:t>
            </w:r>
          </w:p>
        </w:tc>
        <w:tc>
          <w:tcPr>
            <w:tcW w:w="9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A525A2">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156845</wp:posOffset>
                  </wp:positionH>
                  <wp:positionV relativeFrom="paragraph">
                    <wp:posOffset>83820</wp:posOffset>
                  </wp:positionV>
                  <wp:extent cx="942975" cy="659130"/>
                  <wp:effectExtent l="0" t="0" r="9525" b="7620"/>
                  <wp:wrapNone/>
                  <wp:docPr id="40" name="图片_8"/>
                  <wp:cNvGraphicFramePr/>
                  <a:graphic xmlns:a="http://schemas.openxmlformats.org/drawingml/2006/main">
                    <a:graphicData uri="http://schemas.openxmlformats.org/drawingml/2006/picture">
                      <pic:pic xmlns:pic="http://schemas.openxmlformats.org/drawingml/2006/picture">
                        <pic:nvPicPr>
                          <pic:cNvPr id="40" name="图片_8"/>
                          <pic:cNvPicPr/>
                        </pic:nvPicPr>
                        <pic:blipFill>
                          <a:blip r:embed="rId21"/>
                          <a:stretch>
                            <a:fillRect/>
                          </a:stretch>
                        </pic:blipFill>
                        <pic:spPr>
                          <a:xfrm>
                            <a:off x="0" y="0"/>
                            <a:ext cx="942975" cy="659130"/>
                          </a:xfrm>
                          <a:prstGeom prst="rect">
                            <a:avLst/>
                          </a:prstGeom>
                          <a:noFill/>
                          <a:ln>
                            <a:noFill/>
                          </a:ln>
                        </pic:spPr>
                      </pic:pic>
                    </a:graphicData>
                  </a:graphic>
                </wp:anchor>
              </w:drawing>
            </w:r>
          </w:p>
        </w:tc>
        <w:tc>
          <w:tcPr>
            <w:tcW w:w="10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601678">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常规</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C5DC5A">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 xml:space="preserve">24 </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AB1D68">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5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99778F">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1、座面：一体化设计，PP 塑料，新料一次注塑成型。</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3、脚架：钢管，壁厚≥1.2mm，带防滑脚垫。</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3、其他：具有旋转升降功能。</w:t>
            </w:r>
          </w:p>
        </w:tc>
      </w:tr>
      <w:tr w14:paraId="53A09F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1" w:hRule="atLeast"/>
        </w:trPr>
        <w:tc>
          <w:tcPr>
            <w:tcW w:w="428" w:type="pct"/>
            <w:vMerge w:val="continue"/>
            <w:tcBorders>
              <w:top w:val="nil"/>
              <w:left w:val="single" w:color="000000" w:sz="4" w:space="0"/>
              <w:bottom w:val="single" w:color="000000" w:sz="4" w:space="0"/>
              <w:right w:val="single" w:color="000000" w:sz="4" w:space="0"/>
            </w:tcBorders>
            <w:shd w:val="clear" w:color="auto" w:fill="FFFFFF"/>
            <w:vAlign w:val="center"/>
          </w:tcPr>
          <w:p w14:paraId="3ECD0D20">
            <w:pPr>
              <w:jc w:val="center"/>
              <w:rPr>
                <w:rFonts w:hint="eastAsia" w:ascii="宋体" w:hAnsi="宋体" w:eastAsia="宋体" w:cs="宋体"/>
                <w:i w:val="0"/>
                <w:iCs w:val="0"/>
                <w:strike w:val="0"/>
                <w:dstrike w:val="0"/>
                <w:color w:val="000000"/>
                <w:sz w:val="21"/>
                <w:szCs w:val="21"/>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450390">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不锈钢置物架</w:t>
            </w:r>
          </w:p>
        </w:tc>
        <w:tc>
          <w:tcPr>
            <w:tcW w:w="9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01B210">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400050</wp:posOffset>
                  </wp:positionH>
                  <wp:positionV relativeFrom="paragraph">
                    <wp:posOffset>23495</wp:posOffset>
                  </wp:positionV>
                  <wp:extent cx="525780" cy="772795"/>
                  <wp:effectExtent l="0" t="0" r="7620" b="8255"/>
                  <wp:wrapNone/>
                  <wp:docPr id="20" name="图片_9"/>
                  <wp:cNvGraphicFramePr/>
                  <a:graphic xmlns:a="http://schemas.openxmlformats.org/drawingml/2006/main">
                    <a:graphicData uri="http://schemas.openxmlformats.org/drawingml/2006/picture">
                      <pic:pic xmlns:pic="http://schemas.openxmlformats.org/drawingml/2006/picture">
                        <pic:nvPicPr>
                          <pic:cNvPr id="20" name="图片_9"/>
                          <pic:cNvPicPr/>
                        </pic:nvPicPr>
                        <pic:blipFill>
                          <a:blip r:embed="rId22"/>
                          <a:stretch>
                            <a:fillRect/>
                          </a:stretch>
                        </pic:blipFill>
                        <pic:spPr>
                          <a:xfrm>
                            <a:off x="0" y="0"/>
                            <a:ext cx="525780" cy="772795"/>
                          </a:xfrm>
                          <a:prstGeom prst="rect">
                            <a:avLst/>
                          </a:prstGeom>
                          <a:noFill/>
                          <a:ln>
                            <a:noFill/>
                          </a:ln>
                        </pic:spPr>
                      </pic:pic>
                    </a:graphicData>
                  </a:graphic>
                </wp:anchor>
              </w:drawing>
            </w:r>
          </w:p>
        </w:tc>
        <w:tc>
          <w:tcPr>
            <w:tcW w:w="10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947BC8">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1500*600*2000</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980A4D">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 xml:space="preserve">5 </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AE3F8C">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5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28A9BF">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1、主架：采用1.2mm不锈钢板折边冲孔成形。</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2、层板：采用0.8mm不锈钢板折边冲孔成形。</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3、工艺：先进氩弧焊工艺焊接，焊点抛光打磨处理。</w:t>
            </w:r>
          </w:p>
        </w:tc>
      </w:tr>
      <w:tr w14:paraId="6611B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1" w:hRule="atLeast"/>
        </w:trPr>
        <w:tc>
          <w:tcPr>
            <w:tcW w:w="428"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0F7BA8D">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门卫室</w:t>
            </w: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F25AEC">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办公桌</w:t>
            </w:r>
          </w:p>
        </w:tc>
        <w:tc>
          <w:tcPr>
            <w:tcW w:w="9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1B5730">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230505</wp:posOffset>
                  </wp:positionH>
                  <wp:positionV relativeFrom="paragraph">
                    <wp:posOffset>16510</wp:posOffset>
                  </wp:positionV>
                  <wp:extent cx="895350" cy="683895"/>
                  <wp:effectExtent l="0" t="0" r="0" b="1905"/>
                  <wp:wrapNone/>
                  <wp:docPr id="18" name="图片_1"/>
                  <wp:cNvGraphicFramePr/>
                  <a:graphic xmlns:a="http://schemas.openxmlformats.org/drawingml/2006/main">
                    <a:graphicData uri="http://schemas.openxmlformats.org/drawingml/2006/picture">
                      <pic:pic xmlns:pic="http://schemas.openxmlformats.org/drawingml/2006/picture">
                        <pic:nvPicPr>
                          <pic:cNvPr id="18" name="图片_1"/>
                          <pic:cNvPicPr/>
                        </pic:nvPicPr>
                        <pic:blipFill>
                          <a:blip r:embed="rId23"/>
                          <a:stretch>
                            <a:fillRect/>
                          </a:stretch>
                        </pic:blipFill>
                        <pic:spPr>
                          <a:xfrm>
                            <a:off x="0" y="0"/>
                            <a:ext cx="895350" cy="683895"/>
                          </a:xfrm>
                          <a:prstGeom prst="rect">
                            <a:avLst/>
                          </a:prstGeom>
                          <a:noFill/>
                          <a:ln>
                            <a:noFill/>
                          </a:ln>
                        </pic:spPr>
                      </pic:pic>
                    </a:graphicData>
                  </a:graphic>
                </wp:anchor>
              </w:drawing>
            </w:r>
          </w:p>
        </w:tc>
        <w:tc>
          <w:tcPr>
            <w:tcW w:w="10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288C1B">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1200*600*800</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F2B37C">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2</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F2EA99">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位</w:t>
            </w:r>
          </w:p>
        </w:tc>
        <w:tc>
          <w:tcPr>
            <w:tcW w:w="15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AD5780">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1、基材：采用符合国家标准的E1级环保颗粒板，双面免漆饰面。</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2、封边：采用1.5mm厚PVC封边条和高温封边热溶胶，经全自动封边机热压与板材粘连无丝无缝，在不同地区气温、湿度的变化中不受影响，能长期不变形、不开裂。</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3、胶水：采用具有环保、耐热、耐水、粘性强特点的胶水。</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4、五金件：所有五金件均采用符合国家标准的五金件。</w:t>
            </w:r>
          </w:p>
        </w:tc>
      </w:tr>
      <w:tr w14:paraId="20AD09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1" w:hRule="atLeast"/>
        </w:trPr>
        <w:tc>
          <w:tcPr>
            <w:tcW w:w="428"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2E5E3D6">
            <w:pPr>
              <w:jc w:val="center"/>
              <w:rPr>
                <w:rFonts w:hint="eastAsia" w:ascii="宋体" w:hAnsi="宋体" w:eastAsia="宋体" w:cs="宋体"/>
                <w:i w:val="0"/>
                <w:iCs w:val="0"/>
                <w:strike w:val="0"/>
                <w:dstrike w:val="0"/>
                <w:color w:val="000000"/>
                <w:sz w:val="21"/>
                <w:szCs w:val="21"/>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E05996">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办公椅</w:t>
            </w:r>
          </w:p>
        </w:tc>
        <w:tc>
          <w:tcPr>
            <w:tcW w:w="9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4942BD">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356870</wp:posOffset>
                  </wp:positionH>
                  <wp:positionV relativeFrom="paragraph">
                    <wp:posOffset>61595</wp:posOffset>
                  </wp:positionV>
                  <wp:extent cx="538480" cy="793115"/>
                  <wp:effectExtent l="0" t="0" r="13970" b="6985"/>
                  <wp:wrapNone/>
                  <wp:docPr id="19" name="图片_22"/>
                  <wp:cNvGraphicFramePr/>
                  <a:graphic xmlns:a="http://schemas.openxmlformats.org/drawingml/2006/main">
                    <a:graphicData uri="http://schemas.openxmlformats.org/drawingml/2006/picture">
                      <pic:pic xmlns:pic="http://schemas.openxmlformats.org/drawingml/2006/picture">
                        <pic:nvPicPr>
                          <pic:cNvPr id="19" name="图片_22"/>
                          <pic:cNvPicPr/>
                        </pic:nvPicPr>
                        <pic:blipFill>
                          <a:blip r:embed="rId24"/>
                          <a:stretch>
                            <a:fillRect/>
                          </a:stretch>
                        </pic:blipFill>
                        <pic:spPr>
                          <a:xfrm>
                            <a:off x="0" y="0"/>
                            <a:ext cx="538480" cy="793115"/>
                          </a:xfrm>
                          <a:prstGeom prst="rect">
                            <a:avLst/>
                          </a:prstGeom>
                          <a:noFill/>
                          <a:ln>
                            <a:noFill/>
                          </a:ln>
                        </pic:spPr>
                      </pic:pic>
                    </a:graphicData>
                  </a:graphic>
                </wp:anchor>
              </w:drawing>
            </w:r>
          </w:p>
        </w:tc>
        <w:tc>
          <w:tcPr>
            <w:tcW w:w="10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A67F6D">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常规</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B1D742">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2</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508734">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5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EDD09A">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1、基材：采用实木制作，所有木材均要进行蒸汽脱脂干燥处理。且无虫蛀、开裂、腐朽、缺棱和表面结疤等缺陷。</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2、油漆：环保型水性漆，三底两面。成品要求漆面漆膜丰满，光滑耐磨。</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3、结构：采用传统榫卯结构，结构牢固精巧，各部件紧密组合连接在一起，成为结实牢固的一个整体。</w:t>
            </w:r>
          </w:p>
        </w:tc>
      </w:tr>
      <w:tr w14:paraId="48923F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1" w:hRule="atLeast"/>
        </w:trPr>
        <w:tc>
          <w:tcPr>
            <w:tcW w:w="428"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D2D0BB4">
            <w:pPr>
              <w:jc w:val="center"/>
              <w:rPr>
                <w:rFonts w:hint="eastAsia" w:ascii="宋体" w:hAnsi="宋体" w:eastAsia="宋体" w:cs="宋体"/>
                <w:i w:val="0"/>
                <w:iCs w:val="0"/>
                <w:strike w:val="0"/>
                <w:dstrike w:val="0"/>
                <w:color w:val="000000"/>
                <w:sz w:val="21"/>
                <w:szCs w:val="21"/>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99CEBF">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定制资料柜</w:t>
            </w:r>
          </w:p>
        </w:tc>
        <w:tc>
          <w:tcPr>
            <w:tcW w:w="9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202703">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375920</wp:posOffset>
                  </wp:positionH>
                  <wp:positionV relativeFrom="paragraph">
                    <wp:posOffset>18415</wp:posOffset>
                  </wp:positionV>
                  <wp:extent cx="469265" cy="848360"/>
                  <wp:effectExtent l="0" t="0" r="6985" b="8890"/>
                  <wp:wrapNone/>
                  <wp:docPr id="41" name="图片_55"/>
                  <wp:cNvGraphicFramePr/>
                  <a:graphic xmlns:a="http://schemas.openxmlformats.org/drawingml/2006/main">
                    <a:graphicData uri="http://schemas.openxmlformats.org/drawingml/2006/picture">
                      <pic:pic xmlns:pic="http://schemas.openxmlformats.org/drawingml/2006/picture">
                        <pic:nvPicPr>
                          <pic:cNvPr id="41" name="图片_55"/>
                          <pic:cNvPicPr/>
                        </pic:nvPicPr>
                        <pic:blipFill>
                          <a:blip r:embed="rId25"/>
                          <a:stretch>
                            <a:fillRect/>
                          </a:stretch>
                        </pic:blipFill>
                        <pic:spPr>
                          <a:xfrm>
                            <a:off x="0" y="0"/>
                            <a:ext cx="469265" cy="848360"/>
                          </a:xfrm>
                          <a:prstGeom prst="rect">
                            <a:avLst/>
                          </a:prstGeom>
                          <a:noFill/>
                          <a:ln>
                            <a:noFill/>
                          </a:ln>
                        </pic:spPr>
                      </pic:pic>
                    </a:graphicData>
                  </a:graphic>
                </wp:anchor>
              </w:drawing>
            </w:r>
          </w:p>
        </w:tc>
        <w:tc>
          <w:tcPr>
            <w:tcW w:w="10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C724A8">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900*450*2000</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A5B1B2">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2</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408150">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5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3BB5C5">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1、基材：采用SPCC冷轧钢板，0.8mm厚。</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2、工艺（脱脂，纯净水清洗、加温除油磷化、表调、干燥工艺等）喷淋前处理系统喷涂前所有部件全部经过前处理，确保表面不含油污及锈蚀。</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3、五金件：所有五金件均采用符合国家标准的五金件。</w:t>
            </w:r>
          </w:p>
        </w:tc>
      </w:tr>
      <w:tr w14:paraId="0FDEC2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1" w:hRule="atLeast"/>
        </w:trPr>
        <w:tc>
          <w:tcPr>
            <w:tcW w:w="428" w:type="pct"/>
            <w:tcBorders>
              <w:top w:val="single" w:color="000000" w:sz="4" w:space="0"/>
              <w:left w:val="single" w:color="000000" w:sz="4" w:space="0"/>
              <w:bottom w:val="nil"/>
              <w:right w:val="single" w:color="000000" w:sz="4" w:space="0"/>
            </w:tcBorders>
            <w:shd w:val="clear" w:color="auto" w:fill="FFFFFF"/>
            <w:vAlign w:val="center"/>
          </w:tcPr>
          <w:p w14:paraId="7199DB4F">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 xml:space="preserve"> 109       电子钢琴教室</w:t>
            </w: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4B6C3C">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讲台</w:t>
            </w:r>
          </w:p>
        </w:tc>
        <w:tc>
          <w:tcPr>
            <w:tcW w:w="9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F9F3D8">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257175</wp:posOffset>
                  </wp:positionH>
                  <wp:positionV relativeFrom="paragraph">
                    <wp:posOffset>46355</wp:posOffset>
                  </wp:positionV>
                  <wp:extent cx="734060" cy="792480"/>
                  <wp:effectExtent l="0" t="0" r="8890" b="7620"/>
                  <wp:wrapNone/>
                  <wp:docPr id="33" name="图片_11"/>
                  <wp:cNvGraphicFramePr/>
                  <a:graphic xmlns:a="http://schemas.openxmlformats.org/drawingml/2006/main">
                    <a:graphicData uri="http://schemas.openxmlformats.org/drawingml/2006/picture">
                      <pic:pic xmlns:pic="http://schemas.openxmlformats.org/drawingml/2006/picture">
                        <pic:nvPicPr>
                          <pic:cNvPr id="33" name="图片_11"/>
                          <pic:cNvPicPr/>
                        </pic:nvPicPr>
                        <pic:blipFill>
                          <a:blip r:embed="rId26"/>
                          <a:stretch>
                            <a:fillRect/>
                          </a:stretch>
                        </pic:blipFill>
                        <pic:spPr>
                          <a:xfrm>
                            <a:off x="0" y="0"/>
                            <a:ext cx="734060" cy="792480"/>
                          </a:xfrm>
                          <a:prstGeom prst="rect">
                            <a:avLst/>
                          </a:prstGeom>
                          <a:noFill/>
                          <a:ln>
                            <a:noFill/>
                          </a:ln>
                        </pic:spPr>
                      </pic:pic>
                    </a:graphicData>
                  </a:graphic>
                </wp:anchor>
              </w:drawing>
            </w:r>
          </w:p>
        </w:tc>
        <w:tc>
          <w:tcPr>
            <w:tcW w:w="10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C6E0D6">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1000*420*900</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4885EA">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 xml:space="preserve">1 </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B342BB">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5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B314CB">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1、基材：采用符合国家标准的E1级环保颗粒板，双面免漆饰面。</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2、封边：采用1.5mm厚PVC封边条和高温封边热溶胶，经全自动封边机热压与板材粘连无丝无缝，在不同地区气温、湿度的变化中不受影响，能长期不变形、不开裂。</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3、胶水：采用具有环保、耐热、耐水、粘性强特点的胶水。</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4、五金件：所有五金件均采用符合国家标准的五金件。</w:t>
            </w:r>
          </w:p>
        </w:tc>
      </w:tr>
      <w:tr w14:paraId="6C07B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1" w:hRule="atLeast"/>
        </w:trPr>
        <w:tc>
          <w:tcPr>
            <w:tcW w:w="428"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71F1AC9">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201        声乐教室</w:t>
            </w:r>
          </w:p>
        </w:tc>
        <w:tc>
          <w:tcPr>
            <w:tcW w:w="478" w:type="pct"/>
            <w:tcBorders>
              <w:top w:val="single" w:color="000000" w:sz="4" w:space="0"/>
              <w:left w:val="nil"/>
              <w:bottom w:val="single" w:color="000000" w:sz="4" w:space="0"/>
              <w:right w:val="single" w:color="000000" w:sz="4" w:space="0"/>
            </w:tcBorders>
            <w:shd w:val="clear" w:color="auto" w:fill="FFFFFF"/>
            <w:vAlign w:val="center"/>
          </w:tcPr>
          <w:p w14:paraId="5B43445D">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讲台</w:t>
            </w:r>
          </w:p>
        </w:tc>
        <w:tc>
          <w:tcPr>
            <w:tcW w:w="9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689979">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257175</wp:posOffset>
                  </wp:positionH>
                  <wp:positionV relativeFrom="paragraph">
                    <wp:posOffset>46355</wp:posOffset>
                  </wp:positionV>
                  <wp:extent cx="734060" cy="792480"/>
                  <wp:effectExtent l="0" t="0" r="8890" b="7620"/>
                  <wp:wrapNone/>
                  <wp:docPr id="34" name="图片_25"/>
                  <wp:cNvGraphicFramePr/>
                  <a:graphic xmlns:a="http://schemas.openxmlformats.org/drawingml/2006/main">
                    <a:graphicData uri="http://schemas.openxmlformats.org/drawingml/2006/picture">
                      <pic:pic xmlns:pic="http://schemas.openxmlformats.org/drawingml/2006/picture">
                        <pic:nvPicPr>
                          <pic:cNvPr id="34" name="图片_25"/>
                          <pic:cNvPicPr/>
                        </pic:nvPicPr>
                        <pic:blipFill>
                          <a:blip r:embed="rId27"/>
                          <a:stretch>
                            <a:fillRect/>
                          </a:stretch>
                        </pic:blipFill>
                        <pic:spPr>
                          <a:xfrm>
                            <a:off x="0" y="0"/>
                            <a:ext cx="734060" cy="792480"/>
                          </a:xfrm>
                          <a:prstGeom prst="rect">
                            <a:avLst/>
                          </a:prstGeom>
                          <a:noFill/>
                          <a:ln>
                            <a:noFill/>
                          </a:ln>
                        </pic:spPr>
                      </pic:pic>
                    </a:graphicData>
                  </a:graphic>
                </wp:anchor>
              </w:drawing>
            </w:r>
          </w:p>
        </w:tc>
        <w:tc>
          <w:tcPr>
            <w:tcW w:w="10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005ACD">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1000*420*900</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AA3F47">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 xml:space="preserve">1 </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36902C">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5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C757FF">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1、基材：采用符合国家标准的E1级环保颗粒板，双面免漆饰面。</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2、封边：采用1.5mm厚PVC封边条和高温封边热溶胶，经全自动封边机热压与板材粘连无丝无缝，在不同地区气温、湿度的变化中不受影响，能长期不变形、不开裂。</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3、胶水：采用具有环保、耐热、耐水、粘性强特点的胶水。</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4、五金件：所有五金件均采用符合国家标准的五金件。</w:t>
            </w:r>
          </w:p>
        </w:tc>
      </w:tr>
      <w:tr w14:paraId="005EC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1" w:hRule="atLeast"/>
        </w:trPr>
        <w:tc>
          <w:tcPr>
            <w:tcW w:w="428"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A4A9A15">
            <w:pPr>
              <w:jc w:val="center"/>
              <w:rPr>
                <w:rFonts w:hint="eastAsia" w:ascii="宋体" w:hAnsi="宋体" w:eastAsia="宋体" w:cs="宋体"/>
                <w:i w:val="0"/>
                <w:iCs w:val="0"/>
                <w:strike w:val="0"/>
                <w:dstrike w:val="0"/>
                <w:color w:val="000000"/>
                <w:sz w:val="21"/>
                <w:szCs w:val="21"/>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896B98">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课桌椅</w:t>
            </w:r>
          </w:p>
        </w:tc>
        <w:tc>
          <w:tcPr>
            <w:tcW w:w="9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AD4657">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194945</wp:posOffset>
                  </wp:positionH>
                  <wp:positionV relativeFrom="paragraph">
                    <wp:posOffset>46990</wp:posOffset>
                  </wp:positionV>
                  <wp:extent cx="819150" cy="815975"/>
                  <wp:effectExtent l="0" t="0" r="0" b="3175"/>
                  <wp:wrapNone/>
                  <wp:docPr id="15" name="ID_C60B82AC788D448D87E22F12E15BDAEA"/>
                  <wp:cNvGraphicFramePr/>
                  <a:graphic xmlns:a="http://schemas.openxmlformats.org/drawingml/2006/main">
                    <a:graphicData uri="http://schemas.openxmlformats.org/drawingml/2006/picture">
                      <pic:pic xmlns:pic="http://schemas.openxmlformats.org/drawingml/2006/picture">
                        <pic:nvPicPr>
                          <pic:cNvPr id="15" name="ID_C60B82AC788D448D87E22F12E15BDAEA"/>
                          <pic:cNvPicPr/>
                        </pic:nvPicPr>
                        <pic:blipFill>
                          <a:blip r:embed="rId28"/>
                          <a:stretch>
                            <a:fillRect/>
                          </a:stretch>
                        </pic:blipFill>
                        <pic:spPr>
                          <a:xfrm>
                            <a:off x="0" y="0"/>
                            <a:ext cx="819150" cy="815975"/>
                          </a:xfrm>
                          <a:prstGeom prst="rect">
                            <a:avLst/>
                          </a:prstGeom>
                          <a:noFill/>
                          <a:ln>
                            <a:noFill/>
                          </a:ln>
                        </pic:spPr>
                      </pic:pic>
                    </a:graphicData>
                  </a:graphic>
                </wp:anchor>
              </w:drawing>
            </w:r>
          </w:p>
        </w:tc>
        <w:tc>
          <w:tcPr>
            <w:tcW w:w="10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A085C5">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课桌尺寸：650*450*610-760（桌面高 mm），490-630（桌下净空高 mm）课椅尺寸：432*410*340-440mm（座面高 mm）</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A99EB1">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50</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75A466">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套</w:t>
            </w:r>
          </w:p>
        </w:tc>
        <w:tc>
          <w:tcPr>
            <w:tcW w:w="15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3580D1">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一、钢塑课桌</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规格(mm):650×450×(610~760升降高度)。</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1.桌面：</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桌面板尺寸(mm):长650宽450厚度25，采用 ABS 塑料一级新料，二次注塑一体成型。桌面左上角设有学生名字标签框90*50，桌面右上角笔槽及杯槽一体设计。桌面正面前端设一冂字型防滑落凸条，靠胸前处有一內弧造型设计，桌面三边包裹TPE软材料，具有防撞设计，可以增加手腕部舒适度。桌面内部预埋两根长600*宽30mm*高5mm的C字形实心扁铁加强筋，扁铁和桌面注塑一次成型，塑料完全包裹扁铁,扁铁不变形且无法取出以增加桌面抗变形与压裂能力。背面有塑料网格均匀排布，网格间隙需配有两根520*30*1.5mm 厚铁方管，方管需喷涂表面光滑无毛刺，增强牢度及抗冲击力。桌面背面需有一次注塑成型的≥5个塑料卡扣，桌面和书箱卡扣式连接，无需螺丝锁付，防止螺丝刮伤及松动。</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2.书箱</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书箱尺寸（mm）：长590宽370高120；采用 PP一级新料，一次注塑一体成型。书箱靠胸前端设置有笔槽，书箱底部设有≥24条排水通风槽缝，利于保持通风干爽。书箱底部预埋长410mm*宽3mm*高5毫米扁铁加强筋，扁铁和书箱注塑一次成型，塑料完全包裹扁铁,扁铁不变形且无法取出以增加桌面抗变形与压裂能力。左侧外侧设有一体成型3个置物挂钩，右侧外侧设有一体成型雨伞收纳架。</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3.桌架</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 xml:space="preserve"> 桌架采用椭圆形光亮钢管组合焊接而成。桌架升降外管采用 30mm×60mm×壁厚 1.5mm焊管。升降内管采用50mm×25mm和40mm×20mm Y字形管焊接而成,壁厚1.5焊管；桌架横档采用40×20×1.2㎜焊；桌脚长510，采用50*25焊管冲压成型。桌架焊接完成后表面经酸洗、脱脂、磷化处理；外表采用一级颗粒粉末，经高温粉体烤漆，表面光滑均匀，色泽一致，美观耐用。调节脚套采用 PP 一级新料注塑成型，用螺丝固定于底脚管，脚套底部安装塑料螺丝调节课桌平衡。升降内管需有中小学生标准身高142.5-187.5cm激光刻度及中小学课桌椅高度610mm-760mm的激光刻度，刻度需清晰，准确，耐磨不掉色。</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4.功能</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课桌升降调节装置为ABS工程塑料经模具注塑成型,需设有方向指示标识，采用插销旋钮升降，无需工具即可调节升降；调节范围610-760mm，每档 30mm，共 6档。调节高度时，不需使用任何工具。</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二、钢塑课椅</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规格(mm):432*410*340-440mm（座面高 mm）。</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1.座面：</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 xml:space="preserve">  座面板尺寸(mm):长432宽410厚度不低于75； 座面板采用PP塑料一级新料，一次注塑一体成型。座面板马鞍形曲面，贴合学生臀部曲线，不滑坡，坐板四个边为倒圆角，安全性高，表面皮纹不反光。座面板内部预埋一根长300*宽3mm*高5mm的实心扁铁加强筋，扁铁和PP座面板注塑一次成型，塑料完全包裹扁铁,扁铁不变形且无法取出以增加座面板抗变形与压裂能力，底部置有20条270mm*5mm的透气槽。</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2.靠背</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靠背面板尺寸（mm）：长440宽350*52，采用 PP塑料一级新料，一次注塑一体成型，靠背内部预埋两根长310*宽3mm*高5mm的实心扁铁加强筋，扁铁和座面板注塑一次成型，塑料完全包裹扁铁,扁铁不变形且无法取出以增加靠背面板抗变形与压裂能力。靠背底端开两孔，椅架卡扣插入式、无后盖，无螺丝锁付，一体成型。靠背面板弧形曲面，贴合学生脊椎，靠背板正反面四个边为倒圆角，正面皮纹不反光。</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3.椅架</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 xml:space="preserve"> 椅架采用椭圆形光亮钢管组合焊接而成。椅架升降外管采用 30mm×60mm×壁厚 1.5mm焊管；升降内管采用50mm×25mm形管焊接而成,壁厚1.5焊管；椅架横档采用40×20×1.5㎜焊；椅脚长510mm，采用50*25焊管冲压成型。焊接完成后表面经酸洗、脱脂、磷化处理，外表采用一级颗粒粉末，经高温粉体烤漆，表面光滑均匀，色泽一致，美观耐用。调节脚垫采用PP一级新料注塑成型，用螺丝固定于底脚管，调节课桌平衡。椅架底部配长390*宽300*80mm的钢制置物篮，底部和两侧镂空铁丝网格，无缝焊接，表面需喷涂光滑无毛刺；置物篮上口四周铁丝表面包裹软硅胶，软硅胶包裹高度≥10mm,硅胶与铁丝一体成型，牢固不脱落,无缝隙.铁丝直径≧4mm。升降内管外侧需有中小学生标准身高142.5-187.5cm激光刻度及中小学课桌椅高度340mm-440mm的激光刻度，刻度需清晰，准确，耐磨不掉色。</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4.功能：</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内升降机构及功能：课椅升降调节装置为ABS工程塑料经模具注塑成型,需设有方向指示标识，采用插销旋钮升降，无需工具扭动即可调节升降；调节范围340-440mm，每档20mm，共6档。调节高度时，不需使用任何工具。</w:t>
            </w:r>
          </w:p>
        </w:tc>
      </w:tr>
      <w:tr w14:paraId="2CB266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6" w:hRule="atLeast"/>
        </w:trPr>
        <w:tc>
          <w:tcPr>
            <w:tcW w:w="428" w:type="pct"/>
            <w:vMerge w:val="restart"/>
            <w:tcBorders>
              <w:top w:val="single" w:color="000000" w:sz="4" w:space="0"/>
              <w:left w:val="single" w:color="000000" w:sz="4" w:space="0"/>
              <w:bottom w:val="nil"/>
              <w:right w:val="single" w:color="000000" w:sz="4" w:space="0"/>
            </w:tcBorders>
            <w:shd w:val="clear" w:color="auto" w:fill="FFFFFF"/>
            <w:vAlign w:val="center"/>
          </w:tcPr>
          <w:p w14:paraId="0FF461E2">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202        普通教室</w:t>
            </w: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A1C6BE">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讲台</w:t>
            </w:r>
          </w:p>
        </w:tc>
        <w:tc>
          <w:tcPr>
            <w:tcW w:w="9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F24591">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257175</wp:posOffset>
                  </wp:positionH>
                  <wp:positionV relativeFrom="paragraph">
                    <wp:posOffset>46355</wp:posOffset>
                  </wp:positionV>
                  <wp:extent cx="734060" cy="792480"/>
                  <wp:effectExtent l="0" t="0" r="8890" b="7620"/>
                  <wp:wrapNone/>
                  <wp:docPr id="27" name="图片_26"/>
                  <wp:cNvGraphicFramePr/>
                  <a:graphic xmlns:a="http://schemas.openxmlformats.org/drawingml/2006/main">
                    <a:graphicData uri="http://schemas.openxmlformats.org/drawingml/2006/picture">
                      <pic:pic xmlns:pic="http://schemas.openxmlformats.org/drawingml/2006/picture">
                        <pic:nvPicPr>
                          <pic:cNvPr id="27" name="图片_26"/>
                          <pic:cNvPicPr/>
                        </pic:nvPicPr>
                        <pic:blipFill>
                          <a:blip r:embed="rId27"/>
                          <a:stretch>
                            <a:fillRect/>
                          </a:stretch>
                        </pic:blipFill>
                        <pic:spPr>
                          <a:xfrm>
                            <a:off x="0" y="0"/>
                            <a:ext cx="734060" cy="792480"/>
                          </a:xfrm>
                          <a:prstGeom prst="rect">
                            <a:avLst/>
                          </a:prstGeom>
                          <a:noFill/>
                          <a:ln>
                            <a:noFill/>
                          </a:ln>
                        </pic:spPr>
                      </pic:pic>
                    </a:graphicData>
                  </a:graphic>
                </wp:anchor>
              </w:drawing>
            </w:r>
          </w:p>
        </w:tc>
        <w:tc>
          <w:tcPr>
            <w:tcW w:w="10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1CC453">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1000*420*900</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467AEE">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 xml:space="preserve">1 </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787917">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5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21D923">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1、基材：采用符合国家标准的E1级环保颗粒板，双面免漆饰面。</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2、封边：采用1.5mm厚PVC封边条和高温封边热溶胶，经全自动封边机热压与板材粘连无丝无缝，在不同地区气温、湿度的变化中不受影响，能长期不变形、不开裂。</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3、胶水：采用具有环保、耐热、耐水、粘性强特点的胶水。</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4、五金件：所有五金件均采用符合国家标准的五金件。</w:t>
            </w:r>
          </w:p>
        </w:tc>
      </w:tr>
      <w:tr w14:paraId="6A6DD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1" w:hRule="atLeast"/>
        </w:trPr>
        <w:tc>
          <w:tcPr>
            <w:tcW w:w="428" w:type="pct"/>
            <w:vMerge w:val="continue"/>
            <w:tcBorders>
              <w:top w:val="single" w:color="000000" w:sz="4" w:space="0"/>
              <w:left w:val="single" w:color="000000" w:sz="4" w:space="0"/>
              <w:bottom w:val="nil"/>
              <w:right w:val="single" w:color="000000" w:sz="4" w:space="0"/>
            </w:tcBorders>
            <w:shd w:val="clear" w:color="auto" w:fill="FFFFFF"/>
            <w:vAlign w:val="center"/>
          </w:tcPr>
          <w:p w14:paraId="60512307">
            <w:pPr>
              <w:jc w:val="center"/>
              <w:rPr>
                <w:rFonts w:hint="eastAsia" w:ascii="宋体" w:hAnsi="宋体" w:eastAsia="宋体" w:cs="宋体"/>
                <w:i w:val="0"/>
                <w:iCs w:val="0"/>
                <w:strike w:val="0"/>
                <w:dstrike w:val="0"/>
                <w:color w:val="000000"/>
                <w:sz w:val="21"/>
                <w:szCs w:val="21"/>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B2602B">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课桌椅</w:t>
            </w:r>
          </w:p>
        </w:tc>
        <w:tc>
          <w:tcPr>
            <w:tcW w:w="9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EE2C98">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194945</wp:posOffset>
                  </wp:positionH>
                  <wp:positionV relativeFrom="paragraph">
                    <wp:posOffset>46990</wp:posOffset>
                  </wp:positionV>
                  <wp:extent cx="819150" cy="815975"/>
                  <wp:effectExtent l="0" t="0" r="0" b="3175"/>
                  <wp:wrapNone/>
                  <wp:docPr id="14" name="ID_C60B82AC788D448D87E22F12E15BDAEA_SpCnt_1"/>
                  <wp:cNvGraphicFramePr/>
                  <a:graphic xmlns:a="http://schemas.openxmlformats.org/drawingml/2006/main">
                    <a:graphicData uri="http://schemas.openxmlformats.org/drawingml/2006/picture">
                      <pic:pic xmlns:pic="http://schemas.openxmlformats.org/drawingml/2006/picture">
                        <pic:nvPicPr>
                          <pic:cNvPr id="14" name="ID_C60B82AC788D448D87E22F12E15BDAEA_SpCnt_1"/>
                          <pic:cNvPicPr/>
                        </pic:nvPicPr>
                        <pic:blipFill>
                          <a:blip r:embed="rId29"/>
                          <a:stretch>
                            <a:fillRect/>
                          </a:stretch>
                        </pic:blipFill>
                        <pic:spPr>
                          <a:xfrm>
                            <a:off x="0" y="0"/>
                            <a:ext cx="819150" cy="815975"/>
                          </a:xfrm>
                          <a:prstGeom prst="rect">
                            <a:avLst/>
                          </a:prstGeom>
                          <a:noFill/>
                          <a:ln>
                            <a:noFill/>
                          </a:ln>
                        </pic:spPr>
                      </pic:pic>
                    </a:graphicData>
                  </a:graphic>
                </wp:anchor>
              </w:drawing>
            </w:r>
          </w:p>
        </w:tc>
        <w:tc>
          <w:tcPr>
            <w:tcW w:w="10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9C8055">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课桌尺寸：650*450*610-760（桌面高 mm），490-630（桌下净空高 mm）课椅尺寸：432*410*340-440mm（座面高 mm）</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28A2E7">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25</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8F27F6">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套</w:t>
            </w:r>
          </w:p>
        </w:tc>
        <w:tc>
          <w:tcPr>
            <w:tcW w:w="15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2480AD">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一、钢塑课桌</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规格(mm):650×450×(610~760升降高度)。</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1.桌面：</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桌面板尺寸(mm):长650宽450厚度25，采用 ABS 塑料一级新料，二次注塑一体成型。桌面左上角设有学生名字标签框90*50，桌面右上角笔槽及杯槽一体设计。桌面正面前端设一冂字型防滑落凸条，靠胸前处有一內弧造型设计，桌面三边包裹TPE软材料，具有防撞设计，可以增加手腕部舒适度。桌面内部预埋两根长600*宽30mm*高5mm的C字形实心扁铁加强筋，扁铁和桌面注塑一次成型，塑料完全包裹扁铁,扁铁不变形且无法取出以增加桌面抗变形与压裂能力。背面有塑料网格均匀排布，网格间隙需配有两根520*30*1.5mm 厚铁方管，方管需喷涂表面光滑无毛刺，增强牢度及抗冲击力。桌面背面需有一次注塑成型的≥5个塑料卡扣，桌面和书箱卡扣式连接，无需螺丝锁付，防止螺丝刮伤及松动。</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2.书箱</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书箱尺寸（mm）：长590宽370高120；采用 PP一级新料，一次注塑一体成型。书箱靠胸前端设置有笔槽，书箱底部设有≥24条排水通风槽缝，利于保持通风干爽。书箱底部预埋长410mm*宽3mm*高5毫米扁铁加强筋，扁铁和书箱注塑一次成型，塑料完全包裹扁铁,扁铁不变形且无法取出以增加桌面抗变形与压裂能力。左侧外侧设有一体成型3个置物挂钩，右侧外侧设有一体成型雨伞收纳架。</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3.桌架</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 xml:space="preserve"> 桌架采用椭圆形光亮钢管组合焊接而成。桌架升降外管采用 30mm×60mm×壁厚 1.5mm焊管。升降内管采用50mm×25mm和40mm×20mm Y字形管焊接而成,壁厚1.5焊管；桌架横档采用40×20×1.2㎜焊；桌脚长510，采用50*25焊管冲压成型。桌架焊接完成后表面经酸洗、脱脂、磷化处理；外表采用一级颗粒粉末，经高温粉体烤漆，表面光滑均匀，色泽一致，美观耐用。调节脚套采用 PP 一级新料注塑成型，用螺丝固定于底脚管，脚套底部安装塑料螺丝调节课桌平衡。升降内管需有中小学生标准身高142.5-187.5cm激光刻度及中小学课桌椅高度610mm-760mm的激光刻度，刻度需清晰，准确，耐磨不掉色。</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4.功能</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课桌升降调节装置为ABS工程塑料经模具注塑成型,需设有方向指示标识，采用插销旋钮升降，无需工具即可调节升降；调节范围610-760mm，每档 30mm，共 6档。调节高度时，不需使用任何工具。</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二、钢塑课椅</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规格(mm):432*410*340-440mm（座面高 mm）。</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1.座面：</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 xml:space="preserve">  座面板尺寸(mm):长432宽410厚度不低于75； 座面板采用PP塑料一级新料，一次注塑一体成型。座面板马鞍形曲面，贴合学生臀部曲线，不滑坡，坐板四个边为倒圆角，安全性高，表面皮纹不反光。座面板内部预埋一根长300*宽3mm*高5mm的实心扁铁加强筋，扁铁和PP座面板注塑一次成型，塑料完全包裹扁铁,扁铁不变形且无法取出以增加座面板抗变形与压裂能力，底部置有20条270mm*5mm的透气槽。</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2.靠背</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靠背面板尺寸（mm）：长440宽350*52，采用 PP塑料一级新料，一次注塑一体成型，靠背内部预埋两根长310*宽3mm*高5mm的实心扁铁加强筋，扁铁和座面板注塑一次成型，塑料完全包裹扁铁,扁铁不变形且无法取出以增加靠背面板抗变形与压裂能力。靠背底端开两孔，椅架卡扣插入式、无后盖，无螺丝锁付，一体成型。靠背面板弧形曲面，贴合学生脊椎，靠背板正反面四个边为倒圆角，正面皮纹不反光。</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3.椅架</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 xml:space="preserve"> 椅架采用椭圆形光亮钢管组合焊接而成。椅架升降外管采用 30mm×60mm×壁厚 1.5mm焊管；升降内管采用50mm×25mm形管焊接而成,壁厚1.5焊管；椅架横档采用40×20×1.5㎜焊；椅脚长510mm，采用50*25焊管冲压成型。焊接完成后表面经酸洗、脱脂、磷化处理，外表采用一级颗粒粉末，经高温粉体烤漆，表面光滑均匀，色泽一致，美观耐用。调节脚垫采用PP一级新料注塑成型，用螺丝固定于底脚管，调节课桌平衡。椅架底部配长390*宽300*80mm的钢制置物篮，底部和两侧镂空铁丝网格，无缝焊接，表面需喷涂光滑无毛刺；置物篮上口四周铁丝表面包裹软硅胶，软硅胶包裹高度≥10mm,硅胶与铁丝一体成型，牢固不脱落,无缝隙.铁丝直径≧4mm。升降内管外侧需有中小学生标准身高142.5-187.5cm激光刻度及中小学课桌椅高度340mm-440mm的激光刻度，刻度需清晰，准确，耐磨不掉色。</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4.功能：</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内升降机构及功能：课椅升降调节装置为ABS工程塑料经模具注塑成型,需设有方向指示标识，采用插销旋钮升降，无需工具扭动即可调节升降；调节范围340-440mm，每档20mm，共6档。调节高度时，不需使用任何工具。</w:t>
            </w:r>
          </w:p>
        </w:tc>
      </w:tr>
      <w:tr w14:paraId="2CE02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1" w:hRule="atLeast"/>
        </w:trPr>
        <w:tc>
          <w:tcPr>
            <w:tcW w:w="42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AAC11A">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203          摄影/器乐教室</w:t>
            </w: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479E85">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讲台</w:t>
            </w:r>
          </w:p>
        </w:tc>
        <w:tc>
          <w:tcPr>
            <w:tcW w:w="9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F76909">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257175</wp:posOffset>
                  </wp:positionH>
                  <wp:positionV relativeFrom="paragraph">
                    <wp:posOffset>46355</wp:posOffset>
                  </wp:positionV>
                  <wp:extent cx="734060" cy="792480"/>
                  <wp:effectExtent l="0" t="0" r="8890" b="7620"/>
                  <wp:wrapNone/>
                  <wp:docPr id="21" name="图片_27"/>
                  <wp:cNvGraphicFramePr/>
                  <a:graphic xmlns:a="http://schemas.openxmlformats.org/drawingml/2006/main">
                    <a:graphicData uri="http://schemas.openxmlformats.org/drawingml/2006/picture">
                      <pic:pic xmlns:pic="http://schemas.openxmlformats.org/drawingml/2006/picture">
                        <pic:nvPicPr>
                          <pic:cNvPr id="21" name="图片_27"/>
                          <pic:cNvPicPr/>
                        </pic:nvPicPr>
                        <pic:blipFill>
                          <a:blip r:embed="rId27"/>
                          <a:stretch>
                            <a:fillRect/>
                          </a:stretch>
                        </pic:blipFill>
                        <pic:spPr>
                          <a:xfrm>
                            <a:off x="0" y="0"/>
                            <a:ext cx="734060" cy="792480"/>
                          </a:xfrm>
                          <a:prstGeom prst="rect">
                            <a:avLst/>
                          </a:prstGeom>
                          <a:noFill/>
                          <a:ln>
                            <a:noFill/>
                          </a:ln>
                        </pic:spPr>
                      </pic:pic>
                    </a:graphicData>
                  </a:graphic>
                </wp:anchor>
              </w:drawing>
            </w:r>
          </w:p>
        </w:tc>
        <w:tc>
          <w:tcPr>
            <w:tcW w:w="10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F93A1C">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1000*420*900</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4EF7E0">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 xml:space="preserve">1 </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2E81E3">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5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9BE00E">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1、基材：采用符合国家标准的E1级环保颗粒板，双面免漆饰面。</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2、封边：采用1.5mm厚PVC封边条和高温封边热溶胶，经全自动封边机热压与板材粘连无丝无缝，在不同地区气温、湿度的变化中不受影响，能长期不变形、不开裂。</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3、胶水：采用具有环保、耐热、耐水、粘性强特点的胶水。</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4、五金件：所有五金件均采用符合国家标准的五金件。</w:t>
            </w:r>
          </w:p>
        </w:tc>
      </w:tr>
      <w:tr w14:paraId="353CC8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1" w:hRule="atLeast"/>
        </w:trPr>
        <w:tc>
          <w:tcPr>
            <w:tcW w:w="428"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EBC2B83">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205         智慧教室</w:t>
            </w: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A62EF0">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讲台</w:t>
            </w:r>
          </w:p>
        </w:tc>
        <w:tc>
          <w:tcPr>
            <w:tcW w:w="9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7C51A0">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257175</wp:posOffset>
                  </wp:positionH>
                  <wp:positionV relativeFrom="paragraph">
                    <wp:posOffset>46355</wp:posOffset>
                  </wp:positionV>
                  <wp:extent cx="734060" cy="792480"/>
                  <wp:effectExtent l="0" t="0" r="8890" b="7620"/>
                  <wp:wrapNone/>
                  <wp:docPr id="29" name="图片_28"/>
                  <wp:cNvGraphicFramePr/>
                  <a:graphic xmlns:a="http://schemas.openxmlformats.org/drawingml/2006/main">
                    <a:graphicData uri="http://schemas.openxmlformats.org/drawingml/2006/picture">
                      <pic:pic xmlns:pic="http://schemas.openxmlformats.org/drawingml/2006/picture">
                        <pic:nvPicPr>
                          <pic:cNvPr id="29" name="图片_28"/>
                          <pic:cNvPicPr/>
                        </pic:nvPicPr>
                        <pic:blipFill>
                          <a:blip r:embed="rId27"/>
                          <a:stretch>
                            <a:fillRect/>
                          </a:stretch>
                        </pic:blipFill>
                        <pic:spPr>
                          <a:xfrm>
                            <a:off x="0" y="0"/>
                            <a:ext cx="734060" cy="792480"/>
                          </a:xfrm>
                          <a:prstGeom prst="rect">
                            <a:avLst/>
                          </a:prstGeom>
                          <a:noFill/>
                          <a:ln>
                            <a:noFill/>
                          </a:ln>
                        </pic:spPr>
                      </pic:pic>
                    </a:graphicData>
                  </a:graphic>
                </wp:anchor>
              </w:drawing>
            </w:r>
          </w:p>
        </w:tc>
        <w:tc>
          <w:tcPr>
            <w:tcW w:w="10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7626F5">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1000*420*900</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BEFA83">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 xml:space="preserve">1 </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0ECF9D">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5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F478BA">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1、基材：采用符合国家标准的E1级环保颗粒板，双面免漆饰面。</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2、封边：采用1.5mm厚PVC封边条和高温封边热溶胶，经全自动封边机热压与板材粘连无丝无缝，在不同地区气温、湿度的变化中不受影响，能长期不变形、不开裂。</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3、胶水：采用具有环保、耐热、耐水、粘性强特点的胶水。</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4、五金件：所有五金件均采用符合国家标准的五金件。</w:t>
            </w:r>
          </w:p>
        </w:tc>
      </w:tr>
      <w:tr w14:paraId="464C0A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1" w:hRule="atLeast"/>
        </w:trPr>
        <w:tc>
          <w:tcPr>
            <w:tcW w:w="428" w:type="pct"/>
            <w:vMerge w:val="continue"/>
            <w:tcBorders>
              <w:top w:val="single" w:color="000000" w:sz="4" w:space="0"/>
              <w:left w:val="single" w:color="000000" w:sz="4" w:space="0"/>
              <w:bottom w:val="single" w:color="auto" w:sz="4" w:space="0"/>
              <w:right w:val="single" w:color="000000" w:sz="4" w:space="0"/>
            </w:tcBorders>
            <w:shd w:val="clear" w:color="auto" w:fill="FFFFFF"/>
            <w:vAlign w:val="center"/>
          </w:tcPr>
          <w:p w14:paraId="00320820">
            <w:pPr>
              <w:jc w:val="center"/>
              <w:rPr>
                <w:rFonts w:hint="eastAsia" w:ascii="宋体" w:hAnsi="宋体" w:eastAsia="宋体" w:cs="宋体"/>
                <w:i w:val="0"/>
                <w:iCs w:val="0"/>
                <w:strike w:val="0"/>
                <w:dstrike w:val="0"/>
                <w:color w:val="000000"/>
                <w:sz w:val="21"/>
                <w:szCs w:val="21"/>
                <w:u w:val="none"/>
              </w:rPr>
            </w:pPr>
          </w:p>
        </w:tc>
        <w:tc>
          <w:tcPr>
            <w:tcW w:w="478" w:type="pct"/>
            <w:tcBorders>
              <w:top w:val="single" w:color="000000" w:sz="4" w:space="0"/>
              <w:left w:val="single" w:color="000000" w:sz="4" w:space="0"/>
              <w:bottom w:val="single" w:color="auto" w:sz="4" w:space="0"/>
              <w:right w:val="single" w:color="000000" w:sz="4" w:space="0"/>
            </w:tcBorders>
            <w:shd w:val="clear" w:color="auto" w:fill="FFFFFF"/>
            <w:vAlign w:val="center"/>
          </w:tcPr>
          <w:p w14:paraId="03E82EF4">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课桌椅</w:t>
            </w:r>
          </w:p>
        </w:tc>
        <w:tc>
          <w:tcPr>
            <w:tcW w:w="953" w:type="pct"/>
            <w:tcBorders>
              <w:top w:val="single" w:color="000000" w:sz="4" w:space="0"/>
              <w:left w:val="single" w:color="000000" w:sz="4" w:space="0"/>
              <w:bottom w:val="single" w:color="auto" w:sz="4" w:space="0"/>
              <w:right w:val="single" w:color="000000" w:sz="4" w:space="0"/>
            </w:tcBorders>
            <w:shd w:val="clear" w:color="auto" w:fill="FFFFFF"/>
            <w:noWrap/>
            <w:vAlign w:val="center"/>
          </w:tcPr>
          <w:p w14:paraId="4DB47AE0">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194945</wp:posOffset>
                  </wp:positionH>
                  <wp:positionV relativeFrom="paragraph">
                    <wp:posOffset>46990</wp:posOffset>
                  </wp:positionV>
                  <wp:extent cx="819150" cy="815975"/>
                  <wp:effectExtent l="0" t="0" r="0" b="3175"/>
                  <wp:wrapNone/>
                  <wp:docPr id="16" name="ID_C60B82AC788D448D87E22F12E15BDAEA_SpCnt_2"/>
                  <wp:cNvGraphicFramePr/>
                  <a:graphic xmlns:a="http://schemas.openxmlformats.org/drawingml/2006/main">
                    <a:graphicData uri="http://schemas.openxmlformats.org/drawingml/2006/picture">
                      <pic:pic xmlns:pic="http://schemas.openxmlformats.org/drawingml/2006/picture">
                        <pic:nvPicPr>
                          <pic:cNvPr id="16" name="ID_C60B82AC788D448D87E22F12E15BDAEA_SpCnt_2"/>
                          <pic:cNvPicPr/>
                        </pic:nvPicPr>
                        <pic:blipFill>
                          <a:blip r:embed="rId30"/>
                          <a:stretch>
                            <a:fillRect/>
                          </a:stretch>
                        </pic:blipFill>
                        <pic:spPr>
                          <a:xfrm>
                            <a:off x="0" y="0"/>
                            <a:ext cx="819150" cy="815975"/>
                          </a:xfrm>
                          <a:prstGeom prst="rect">
                            <a:avLst/>
                          </a:prstGeom>
                          <a:noFill/>
                          <a:ln>
                            <a:noFill/>
                          </a:ln>
                        </pic:spPr>
                      </pic:pic>
                    </a:graphicData>
                  </a:graphic>
                </wp:anchor>
              </w:drawing>
            </w:r>
          </w:p>
        </w:tc>
        <w:tc>
          <w:tcPr>
            <w:tcW w:w="10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00EF6C">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课桌尺寸：650*450*610-760（桌面高 mm），490-630（桌下净空高 mm）课椅尺寸：432*410*340-440mm（座面高 mm）</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093274">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20</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AEFF49">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套</w:t>
            </w:r>
          </w:p>
        </w:tc>
        <w:tc>
          <w:tcPr>
            <w:tcW w:w="15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DA514D">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一、钢塑课桌</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规格(mm):650×450×(610~760升降高度)。</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1.桌面：</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桌面板尺寸(mm):长650宽450厚度25，采用 ABS 塑料一级新料，二次注塑一体成型。桌面左上角设有学生名字标签框90*50，桌面右上角笔槽及杯槽一体设计。桌面正面前端设一冂字型防滑落凸条，靠胸前处有一內弧造型设计，桌面三边包裹TPE软材料，具有防撞设计，可以增加手腕部舒适度。桌面内部预埋两根长600*宽30mm*高5mm的C字形实心扁铁加强筋，扁铁和桌面注塑一次成型，塑料完全包裹扁铁,扁铁不变形且无法取出以增加桌面抗变形与压裂能力。背面有塑料网格均匀排布，网格间隙需配有两根520*30*1.5mm 厚铁方管，方管需喷涂表面光滑无毛刺，增强牢度及抗冲击力。桌面背面需有一次注塑成型的≥5个塑料卡扣，桌面和书箱卡扣式连接，无需螺丝锁付，防止螺丝刮伤及松动。</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2.书箱</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书箱尺寸（mm）：长590宽370高120；采用 PP一级新料，一次注塑一体成型。书箱靠胸前端设置有笔槽，书箱底部设有≥24条排水通风槽缝，利于保持通风干爽。书箱底部预埋长410mm*宽3mm*高5毫米扁铁加强筋，扁铁和书箱注塑一次成型，塑料完全包裹扁铁,扁铁不变形且无法取出以增加桌面抗变形与压裂能力。左侧外侧设有一体成型3个置物挂钩，右侧外侧设有一体成型雨伞收纳架。</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3.桌架</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 xml:space="preserve"> 桌架采用椭圆形光亮钢管组合焊接而成。桌架升降外管采用 30mm×60mm×壁厚 1.5mm焊管。升降内管采用50mm×25mm和40mm×20mm Y字形管焊接而成,壁厚1.5焊管；桌架横档采用40×20×1.2㎜焊；桌脚长510，采用50*25焊管冲压成型。桌架焊接完成后表面经酸洗、脱脂、磷化处理；外表采用一级颗粒粉末，经高温粉体烤漆，表面光滑均匀，色泽一致，美观耐用。调节脚套采用 PP 一级新料注塑成型，用螺丝固定于底脚管，脚套底部安装塑料螺丝调节课桌平衡。升降内管需有中小学生标准身高142.5-187.5cm激光刻度及中小学课桌椅高度610mm-760mm的激光刻度，刻度需清晰，准确，耐磨不掉色。</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4.功能</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课桌升降调节装置为ABS工程塑料经模具注塑成型,需设有方向指示标识，采用插销旋钮升降，无需工具即可调节升降；调节范围610-760mm，每档 30mm，共 6档。调节高度时，不需使用任何工具。</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二、钢塑课椅</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规格(mm):432*410*340-440mm（座面高 mm）。</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1.座面：</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 xml:space="preserve">  座面板尺寸(mm):长432宽410厚度不低于75； 座面板采用PP塑料一级新料，一次注塑一体成型。座面板马鞍形曲面，贴合学生臀部曲线，不滑坡，坐板四个边为倒圆角，安全性高，表面皮纹不反光。座面板内部预埋一根长300*宽3mm*高5mm的实心扁铁加强筋，扁铁和PP座面板注塑一次成型，塑料完全包裹扁铁,扁铁不变形且无法取出以增加座面板抗变形与压裂能力，底部置有20条270mm*5mm的透气槽。</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2.靠背</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靠背面板尺寸（mm）：长440宽350*52，采用 PP塑料一级新料，一次注塑一体成型，靠背内部预埋两根长310*宽3mm*高5mm的实心扁铁加强筋，扁铁和座面板注塑一次成型，塑料完全包裹扁铁,扁铁不变形且无法取出以增加靠背面板抗变形与压裂能力。靠背底端开两孔，椅架卡扣插入式、无后盖，无螺丝锁付，一体成型。靠背面板弧形曲面，贴合学生脊椎，靠背板正反面四个边为倒圆角，正面皮纹不反光。</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3.椅架</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 xml:space="preserve"> 椅架采用椭圆形光亮钢管组合焊接而成。椅架升降外管采用 30mm×60mm×壁厚 1.5mm焊管；升降内管采用50mm×25mm形管焊接而成,壁厚1.5焊管；椅架横档采用40×20×1.5㎜焊；椅脚长510mm，采用50*25焊管冲压成型。焊接完成后表面经酸洗、脱脂、磷化处理，外表采用一级颗粒粉末，经高温粉体烤漆，表面光滑均匀，色泽一致，美观耐用。调节脚垫采用PP一级新料注塑成型，用螺丝固定于底脚管，调节课桌平衡。椅架底部配长390*宽300*80mm的钢制置物篮，底部和两侧镂空铁丝网格，无缝焊接，表面需喷涂光滑无毛刺；置物篮上口四周铁丝表面包裹软硅胶，软硅胶包裹高度≥10mm,硅胶与铁丝一体成型，牢固不脱落,无缝隙.铁丝直径≧4mm。升降内管外侧需有中小学生标准身高142.5-187.5cm激光刻度及中小学课桌椅高度340mm-440mm的激光刻度，刻度需清晰，准确，耐磨不掉色。</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4.功能：</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内升降机构及功能：课椅升降调节装置为ABS工程塑料经模具注塑成型,需设有方向指示标识，采用插销旋钮升降，无需工具扭动即可调节升降；调节范围340-440mm，每档20mm，共6档。调节高度时，不需使用任何工具。</w:t>
            </w:r>
          </w:p>
        </w:tc>
      </w:tr>
      <w:tr w14:paraId="01A22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428" w:type="pct"/>
            <w:tcBorders>
              <w:top w:val="single" w:color="auto" w:sz="4" w:space="0"/>
              <w:left w:val="single" w:color="auto" w:sz="4" w:space="0"/>
              <w:bottom w:val="single" w:color="auto" w:sz="4" w:space="0"/>
              <w:right w:val="single" w:color="auto" w:sz="4" w:space="0"/>
            </w:tcBorders>
            <w:shd w:val="clear" w:color="auto" w:fill="FFFFFF"/>
            <w:vAlign w:val="center"/>
          </w:tcPr>
          <w:p w14:paraId="1F7DCB59">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209        电子钢琴教室</w:t>
            </w:r>
          </w:p>
        </w:tc>
        <w:tc>
          <w:tcPr>
            <w:tcW w:w="478" w:type="pct"/>
            <w:tcBorders>
              <w:top w:val="single" w:color="auto" w:sz="4" w:space="0"/>
              <w:left w:val="single" w:color="auto" w:sz="4" w:space="0"/>
              <w:bottom w:val="single" w:color="auto" w:sz="4" w:space="0"/>
              <w:right w:val="single" w:color="auto" w:sz="4" w:space="0"/>
            </w:tcBorders>
            <w:shd w:val="clear" w:color="auto" w:fill="FFFFFF"/>
            <w:vAlign w:val="center"/>
          </w:tcPr>
          <w:p w14:paraId="20865C7B">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讲台</w:t>
            </w:r>
          </w:p>
        </w:tc>
        <w:tc>
          <w:tcPr>
            <w:tcW w:w="953" w:type="pct"/>
            <w:tcBorders>
              <w:top w:val="single" w:color="auto" w:sz="4" w:space="0"/>
              <w:left w:val="single" w:color="auto" w:sz="4" w:space="0"/>
              <w:bottom w:val="single" w:color="auto" w:sz="4" w:space="0"/>
              <w:right w:val="single" w:color="auto" w:sz="4" w:space="0"/>
            </w:tcBorders>
            <w:shd w:val="clear" w:color="auto" w:fill="FFFFFF"/>
            <w:vAlign w:val="center"/>
          </w:tcPr>
          <w:p w14:paraId="75347C96">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257175</wp:posOffset>
                  </wp:positionH>
                  <wp:positionV relativeFrom="paragraph">
                    <wp:posOffset>46355</wp:posOffset>
                  </wp:positionV>
                  <wp:extent cx="734060" cy="792480"/>
                  <wp:effectExtent l="0" t="0" r="8890" b="7620"/>
                  <wp:wrapNone/>
                  <wp:docPr id="45" name="图片_29"/>
                  <wp:cNvGraphicFramePr/>
                  <a:graphic xmlns:a="http://schemas.openxmlformats.org/drawingml/2006/main">
                    <a:graphicData uri="http://schemas.openxmlformats.org/drawingml/2006/picture">
                      <pic:pic xmlns:pic="http://schemas.openxmlformats.org/drawingml/2006/picture">
                        <pic:nvPicPr>
                          <pic:cNvPr id="45" name="图片_29"/>
                          <pic:cNvPicPr/>
                        </pic:nvPicPr>
                        <pic:blipFill>
                          <a:blip r:embed="rId31"/>
                          <a:stretch>
                            <a:fillRect/>
                          </a:stretch>
                        </pic:blipFill>
                        <pic:spPr>
                          <a:xfrm>
                            <a:off x="0" y="0"/>
                            <a:ext cx="734060" cy="792480"/>
                          </a:xfrm>
                          <a:prstGeom prst="rect">
                            <a:avLst/>
                          </a:prstGeom>
                          <a:noFill/>
                          <a:ln>
                            <a:noFill/>
                          </a:ln>
                        </pic:spPr>
                      </pic:pic>
                    </a:graphicData>
                  </a:graphic>
                </wp:anchor>
              </w:drawing>
            </w:r>
          </w:p>
        </w:tc>
        <w:tc>
          <w:tcPr>
            <w:tcW w:w="1042" w:type="pct"/>
            <w:tcBorders>
              <w:top w:val="single" w:color="000000" w:sz="4" w:space="0"/>
              <w:left w:val="single" w:color="auto" w:sz="4" w:space="0"/>
              <w:bottom w:val="single" w:color="000000" w:sz="4" w:space="0"/>
              <w:right w:val="single" w:color="000000" w:sz="4" w:space="0"/>
            </w:tcBorders>
            <w:shd w:val="clear" w:color="auto" w:fill="FFFFFF"/>
            <w:vAlign w:val="center"/>
          </w:tcPr>
          <w:p w14:paraId="3D54F218">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1000*420*900</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C8A04F">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 xml:space="preserve">1 </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231FA1">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5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034BD7">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1、基材：采用符合国家标准的E1级环保颗粒板，双面免漆饰面。</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2、封边：采用1.5mm厚PVC封边条和高温封边热溶胶，经全自动封边机热压与板材粘连无丝无缝，在不同地区气温、湿度的变化中不受影响，能长期不变形、不开裂。</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3、胶水：采用具有环保、耐热、耐水、粘性强特点的胶水。</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4、五金件：所有五金件均采用符合国家标准的五金件。</w:t>
            </w:r>
          </w:p>
        </w:tc>
      </w:tr>
      <w:tr w14:paraId="0837E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1" w:hRule="atLeast"/>
        </w:trPr>
        <w:tc>
          <w:tcPr>
            <w:tcW w:w="428" w:type="pct"/>
            <w:vMerge w:val="restart"/>
            <w:tcBorders>
              <w:top w:val="single" w:color="auto" w:sz="4" w:space="0"/>
              <w:left w:val="single" w:color="000000" w:sz="4" w:space="0"/>
              <w:bottom w:val="single" w:color="000000" w:sz="4" w:space="0"/>
              <w:right w:val="single" w:color="000000" w:sz="4" w:space="0"/>
            </w:tcBorders>
            <w:shd w:val="clear" w:color="auto" w:fill="FFFFFF"/>
            <w:vAlign w:val="center"/>
          </w:tcPr>
          <w:p w14:paraId="0E4FA40E">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301        声乐教室</w:t>
            </w:r>
          </w:p>
        </w:tc>
        <w:tc>
          <w:tcPr>
            <w:tcW w:w="478" w:type="pct"/>
            <w:tcBorders>
              <w:top w:val="single" w:color="auto" w:sz="4" w:space="0"/>
              <w:left w:val="single" w:color="000000" w:sz="4" w:space="0"/>
              <w:bottom w:val="single" w:color="000000" w:sz="4" w:space="0"/>
              <w:right w:val="single" w:color="000000" w:sz="4" w:space="0"/>
            </w:tcBorders>
            <w:shd w:val="clear" w:color="auto" w:fill="FFFFFF"/>
            <w:vAlign w:val="center"/>
          </w:tcPr>
          <w:p w14:paraId="43E49263">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讲台</w:t>
            </w:r>
          </w:p>
        </w:tc>
        <w:tc>
          <w:tcPr>
            <w:tcW w:w="953" w:type="pct"/>
            <w:tcBorders>
              <w:top w:val="single" w:color="auto" w:sz="4" w:space="0"/>
              <w:left w:val="single" w:color="000000" w:sz="4" w:space="0"/>
              <w:bottom w:val="single" w:color="000000" w:sz="4" w:space="0"/>
              <w:right w:val="single" w:color="000000" w:sz="4" w:space="0"/>
            </w:tcBorders>
            <w:shd w:val="clear" w:color="auto" w:fill="FFFFFF"/>
            <w:vAlign w:val="center"/>
          </w:tcPr>
          <w:p w14:paraId="6C614632">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257175</wp:posOffset>
                  </wp:positionH>
                  <wp:positionV relativeFrom="paragraph">
                    <wp:posOffset>46355</wp:posOffset>
                  </wp:positionV>
                  <wp:extent cx="734060" cy="792480"/>
                  <wp:effectExtent l="0" t="0" r="8890" b="7620"/>
                  <wp:wrapNone/>
                  <wp:docPr id="22" name="图片_30"/>
                  <wp:cNvGraphicFramePr/>
                  <a:graphic xmlns:a="http://schemas.openxmlformats.org/drawingml/2006/main">
                    <a:graphicData uri="http://schemas.openxmlformats.org/drawingml/2006/picture">
                      <pic:pic xmlns:pic="http://schemas.openxmlformats.org/drawingml/2006/picture">
                        <pic:nvPicPr>
                          <pic:cNvPr id="22" name="图片_30"/>
                          <pic:cNvPicPr/>
                        </pic:nvPicPr>
                        <pic:blipFill>
                          <a:blip r:embed="rId32"/>
                          <a:stretch>
                            <a:fillRect/>
                          </a:stretch>
                        </pic:blipFill>
                        <pic:spPr>
                          <a:xfrm>
                            <a:off x="0" y="0"/>
                            <a:ext cx="734060" cy="792480"/>
                          </a:xfrm>
                          <a:prstGeom prst="rect">
                            <a:avLst/>
                          </a:prstGeom>
                          <a:noFill/>
                          <a:ln>
                            <a:noFill/>
                          </a:ln>
                        </pic:spPr>
                      </pic:pic>
                    </a:graphicData>
                  </a:graphic>
                </wp:anchor>
              </w:drawing>
            </w:r>
          </w:p>
        </w:tc>
        <w:tc>
          <w:tcPr>
            <w:tcW w:w="10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A509D8">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1000*420*900</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86EF82">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 xml:space="preserve">1 </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A5651E6">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5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15C26D">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1、基材：采用符合国家标准的E1级环保颗粒板，双面免漆饰面。</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2、封边：采用1.5mm厚PVC封边条和高温封边热溶胶，经全自动封边机热压与板材粘连无丝无缝，在不同地区气温、湿度的变化中不受影响，能长期不变形、不开裂。</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3、胶水：采用具有环保、耐热、耐水、粘性强特点的胶水。</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4、五金件：所有五金件均采用符合国家标准的五金件。</w:t>
            </w:r>
          </w:p>
        </w:tc>
      </w:tr>
      <w:tr w14:paraId="6FCAF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1" w:hRule="atLeast"/>
        </w:trPr>
        <w:tc>
          <w:tcPr>
            <w:tcW w:w="428"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AACDF9D">
            <w:pPr>
              <w:jc w:val="center"/>
              <w:rPr>
                <w:rFonts w:hint="eastAsia" w:ascii="宋体" w:hAnsi="宋体" w:eastAsia="宋体" w:cs="宋体"/>
                <w:i w:val="0"/>
                <w:iCs w:val="0"/>
                <w:strike w:val="0"/>
                <w:dstrike w:val="0"/>
                <w:color w:val="000000"/>
                <w:sz w:val="21"/>
                <w:szCs w:val="21"/>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723E87">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课桌椅</w:t>
            </w:r>
          </w:p>
        </w:tc>
        <w:tc>
          <w:tcPr>
            <w:tcW w:w="9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8A8C65">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194945</wp:posOffset>
                  </wp:positionH>
                  <wp:positionV relativeFrom="paragraph">
                    <wp:posOffset>46990</wp:posOffset>
                  </wp:positionV>
                  <wp:extent cx="819150" cy="815975"/>
                  <wp:effectExtent l="0" t="0" r="0" b="3175"/>
                  <wp:wrapNone/>
                  <wp:docPr id="23" name="ID_C60B82AC788D448D87E22F12E15BDAEA_SpCnt_3"/>
                  <wp:cNvGraphicFramePr/>
                  <a:graphic xmlns:a="http://schemas.openxmlformats.org/drawingml/2006/main">
                    <a:graphicData uri="http://schemas.openxmlformats.org/drawingml/2006/picture">
                      <pic:pic xmlns:pic="http://schemas.openxmlformats.org/drawingml/2006/picture">
                        <pic:nvPicPr>
                          <pic:cNvPr id="23" name="ID_C60B82AC788D448D87E22F12E15BDAEA_SpCnt_3"/>
                          <pic:cNvPicPr/>
                        </pic:nvPicPr>
                        <pic:blipFill>
                          <a:blip r:embed="rId33"/>
                          <a:stretch>
                            <a:fillRect/>
                          </a:stretch>
                        </pic:blipFill>
                        <pic:spPr>
                          <a:xfrm>
                            <a:off x="0" y="0"/>
                            <a:ext cx="819150" cy="815975"/>
                          </a:xfrm>
                          <a:prstGeom prst="rect">
                            <a:avLst/>
                          </a:prstGeom>
                          <a:noFill/>
                          <a:ln>
                            <a:noFill/>
                          </a:ln>
                        </pic:spPr>
                      </pic:pic>
                    </a:graphicData>
                  </a:graphic>
                </wp:anchor>
              </w:drawing>
            </w:r>
          </w:p>
        </w:tc>
        <w:tc>
          <w:tcPr>
            <w:tcW w:w="10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7F0E2E">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课桌尺寸：650*450*610-760（桌面高 mm），490-630（桌下净空高 mm）课椅尺寸：432*410*340-440mm（座面高 mm）</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03CB8E">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50</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415A6C">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套</w:t>
            </w:r>
          </w:p>
        </w:tc>
        <w:tc>
          <w:tcPr>
            <w:tcW w:w="15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7A02EE">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一、钢塑课桌</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规格(mm):650×450×(610~760升降高度)。</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1.桌面：</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桌面板尺寸(mm):长650宽450厚度25，采用 ABS 塑料一级新料，二次注塑一体成型。桌面左上角设有学生名字标签框90*50，桌面右上角笔槽及杯槽一体设计。桌面正面前端设一冂字型防滑落凸条，靠胸前处有一內弧造型设计，桌面三边包裹TPE软材料，具有防撞设计，可以增加手腕部舒适度。桌面内部预埋两根长600*宽30mm*高5mm的C字形实心扁铁加强筋，扁铁和桌面注塑一次成型，塑料完全包裹扁铁,扁铁不变形且无法取出以增加桌面抗变形与压裂能力。背面有塑料网格均匀排布，网格间隙需配有两根520*30*1.5mm 厚铁方管，方管需喷涂表面光滑无毛刺，增强牢度及抗冲击力。桌面背面需有一次注塑成型的≥5个塑料卡扣，桌面和书箱卡扣式连接，无需螺丝锁付，防止螺丝刮伤及松动。</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2.书箱</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书箱尺寸（mm）：长590宽370高120；采用 PP一级新料，一次注塑一体成型。书箱靠胸前端设置有笔槽，书箱底部设有≥24条排水通风槽缝，利于保持通风干爽。书箱底部预埋长410mm*宽3mm*高5毫米扁铁加强筋，扁铁和书箱注塑一次成型，塑料完全包裹扁铁,扁铁不变形且无法取出以增加桌面抗变形与压裂能力。左侧外侧设有一体成型3个置物挂钩，右侧外侧设有一体成型雨伞收纳架。</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3.桌架</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 xml:space="preserve"> 桌架采用椭圆形光亮钢管组合焊接而成。桌架升降外管采用 30mm×60mm×壁厚 1.5mm焊管。升降内管采用50mm×25mm和40mm×20mm Y字形管焊接而成,壁厚1.5焊管；桌架横档采用40×20×1.2㎜焊；桌脚长510，采用50*25焊管冲压成型。桌架焊接完成后表面经酸洗、脱脂、磷化处理；外表采用一级颗粒粉末，经高温粉体烤漆，表面光滑均匀，色泽一致，美观耐用。调节脚套采用 PP 一级新料注塑成型，用螺丝固定于底脚管，脚套底部安装塑料螺丝调节课桌平衡。升降内管需有中小学生标准身高142.5-187.5cm激光刻度及中小学课桌椅高度610mm-760mm的激光刻度，刻度需清晰，准确，耐磨不掉色。</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4.功能</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课桌升降调节装置为ABS工程塑料经模具注塑成型,需设有方向指示标识，采用插销旋钮升降，无需工具即可调节升降；调节范围610-760mm，每档 30mm，共 6档。调节高度时，不需使用任何工具。</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二、钢塑课椅</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规格(mm):432*410*340-440mm（座面高 mm）。</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1.座面：</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 xml:space="preserve">  座面板尺寸(mm):长432宽410厚度不低于75； 座面板采用PP塑料一级新料，一次注塑一体成型。座面板马鞍形曲面，贴合学生臀部曲线，不滑坡，坐板四个边为倒圆角，安全性高，表面皮纹不反光。座面板内部预埋一根长300*宽3mm*高5mm的实心扁铁加强筋，扁铁和PP座面板注塑一次成型，塑料完全包裹扁铁,扁铁不变形且无法取出以增加座面板抗变形与压裂能力，底部置有20条270mm*5mm的透气槽。</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2.靠背</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靠背面板尺寸（mm）：长440宽350*52，采用 PP塑料一级新料，一次注塑一体成型，靠背内部预埋两根长310*宽3mm*高5mm的实心扁铁加强筋，扁铁和座面板注塑一次成型，塑料完全包裹扁铁,扁铁不变形且无法取出以增加靠背面板抗变形与压裂能力。靠背底端开两孔，椅架卡扣插入式、无后盖，无螺丝锁付，一体成型。靠背面板弧形曲面，贴合学生脊椎，靠背板正反面四个边为倒圆角，正面皮纹不反光。</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3.椅架</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 xml:space="preserve"> 椅架采用椭圆形光亮钢管组合焊接而成。椅架升降外管采用 30mm×60mm×壁厚 1.5mm焊管；升降内管采用50mm×25mm形管焊接而成,壁厚1.5焊管；椅架横档采用40×20×1.5㎜焊；椅脚长510mm，采用50*25焊管冲压成型。焊接完成后表面经酸洗、脱脂、磷化处理，外表采用一级颗粒粉末，经高温粉体烤漆，表面光滑均匀，色泽一致，美观耐用。调节脚垫采用PP一级新料注塑成型，用螺丝固定于底脚管，调节课桌平衡。椅架底部配长390*宽300*80mm的钢制置物篮，底部和两侧镂空铁丝网格，无缝焊接，表面需喷涂光滑无毛刺；置物篮上口四周铁丝表面包裹软硅胶，软硅胶包裹高度≥10mm,硅胶与铁丝一体成型，牢固不脱落,无缝隙.铁丝直径≧4mm。升降内管外侧需有中小学生标准身高142.5-187.5cm激光刻度及中小学课桌椅高度340mm-440mm的激光刻度，刻度需清晰，准确，耐磨不掉色。</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4.功能：</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内升降机构及功能：课椅升降调节装置为ABS工程塑料经模具注塑成型,需设有方向指示标识，采用插销旋钮升降，无需工具扭动即可调节升降；调节范围340-440mm，每档20mm，共6档。调节高度时，不需使用任何工具。</w:t>
            </w:r>
          </w:p>
        </w:tc>
      </w:tr>
      <w:tr w14:paraId="10EDC4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1" w:hRule="atLeast"/>
        </w:trPr>
        <w:tc>
          <w:tcPr>
            <w:tcW w:w="428"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A3FFF4D">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302        普通教室</w:t>
            </w: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1BACF5">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讲台</w:t>
            </w:r>
          </w:p>
        </w:tc>
        <w:tc>
          <w:tcPr>
            <w:tcW w:w="9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85B35D">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257175</wp:posOffset>
                  </wp:positionH>
                  <wp:positionV relativeFrom="paragraph">
                    <wp:posOffset>46355</wp:posOffset>
                  </wp:positionV>
                  <wp:extent cx="734060" cy="792480"/>
                  <wp:effectExtent l="0" t="0" r="8890" b="7620"/>
                  <wp:wrapNone/>
                  <wp:docPr id="43" name="图片_31"/>
                  <wp:cNvGraphicFramePr/>
                  <a:graphic xmlns:a="http://schemas.openxmlformats.org/drawingml/2006/main">
                    <a:graphicData uri="http://schemas.openxmlformats.org/drawingml/2006/picture">
                      <pic:pic xmlns:pic="http://schemas.openxmlformats.org/drawingml/2006/picture">
                        <pic:nvPicPr>
                          <pic:cNvPr id="43" name="图片_31"/>
                          <pic:cNvPicPr/>
                        </pic:nvPicPr>
                        <pic:blipFill>
                          <a:blip r:embed="rId27"/>
                          <a:stretch>
                            <a:fillRect/>
                          </a:stretch>
                        </pic:blipFill>
                        <pic:spPr>
                          <a:xfrm>
                            <a:off x="0" y="0"/>
                            <a:ext cx="734060" cy="792480"/>
                          </a:xfrm>
                          <a:prstGeom prst="rect">
                            <a:avLst/>
                          </a:prstGeom>
                          <a:noFill/>
                          <a:ln>
                            <a:noFill/>
                          </a:ln>
                        </pic:spPr>
                      </pic:pic>
                    </a:graphicData>
                  </a:graphic>
                </wp:anchor>
              </w:drawing>
            </w:r>
          </w:p>
        </w:tc>
        <w:tc>
          <w:tcPr>
            <w:tcW w:w="10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0382B6">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1000*420*900</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D70792">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 xml:space="preserve">1 </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3AFCE2">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5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D64313">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1、基材：采用符合国家标准的E1级环保颗粒板，双面免漆饰面。</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2、封边：采用1.5mm厚PVC封边条和高温封边热溶胶，经全自动封边机热压与板材粘连无丝无缝，在不同地区气温、湿度的变化中不受影响，能长期不变形、不开裂。</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3、胶水：采用具有环保、耐热、耐水、粘性强特点的胶水。</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4、五金件：所有五金件均采用符合国家标准的五金件。</w:t>
            </w:r>
          </w:p>
        </w:tc>
      </w:tr>
      <w:tr w14:paraId="15EC7E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1" w:hRule="atLeast"/>
        </w:trPr>
        <w:tc>
          <w:tcPr>
            <w:tcW w:w="428"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1898344">
            <w:pPr>
              <w:jc w:val="center"/>
              <w:rPr>
                <w:rFonts w:hint="eastAsia" w:ascii="宋体" w:hAnsi="宋体" w:eastAsia="宋体" w:cs="宋体"/>
                <w:i w:val="0"/>
                <w:iCs w:val="0"/>
                <w:strike w:val="0"/>
                <w:dstrike w:val="0"/>
                <w:color w:val="000000"/>
                <w:sz w:val="21"/>
                <w:szCs w:val="21"/>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96A523">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课桌椅</w:t>
            </w:r>
          </w:p>
        </w:tc>
        <w:tc>
          <w:tcPr>
            <w:tcW w:w="9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A21A5E">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194945</wp:posOffset>
                  </wp:positionH>
                  <wp:positionV relativeFrom="paragraph">
                    <wp:posOffset>46990</wp:posOffset>
                  </wp:positionV>
                  <wp:extent cx="819150" cy="815975"/>
                  <wp:effectExtent l="0" t="0" r="0" b="3175"/>
                  <wp:wrapNone/>
                  <wp:docPr id="24" name="ID_C60B82AC788D448D87E22F12E15BDAEA_SpCnt_4"/>
                  <wp:cNvGraphicFramePr/>
                  <a:graphic xmlns:a="http://schemas.openxmlformats.org/drawingml/2006/main">
                    <a:graphicData uri="http://schemas.openxmlformats.org/drawingml/2006/picture">
                      <pic:pic xmlns:pic="http://schemas.openxmlformats.org/drawingml/2006/picture">
                        <pic:nvPicPr>
                          <pic:cNvPr id="24" name="ID_C60B82AC788D448D87E22F12E15BDAEA_SpCnt_4"/>
                          <pic:cNvPicPr/>
                        </pic:nvPicPr>
                        <pic:blipFill>
                          <a:blip r:embed="rId34"/>
                          <a:stretch>
                            <a:fillRect/>
                          </a:stretch>
                        </pic:blipFill>
                        <pic:spPr>
                          <a:xfrm>
                            <a:off x="0" y="0"/>
                            <a:ext cx="819150" cy="815975"/>
                          </a:xfrm>
                          <a:prstGeom prst="rect">
                            <a:avLst/>
                          </a:prstGeom>
                          <a:noFill/>
                          <a:ln>
                            <a:noFill/>
                          </a:ln>
                        </pic:spPr>
                      </pic:pic>
                    </a:graphicData>
                  </a:graphic>
                </wp:anchor>
              </w:drawing>
            </w:r>
          </w:p>
        </w:tc>
        <w:tc>
          <w:tcPr>
            <w:tcW w:w="10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8D2902">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课桌尺寸：650*450*610-760（桌面高 mm），490-630（桌下净空高 mm）课椅尺寸：432*410*340-440mm（座面高 mm）</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F60EB1">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25</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05812C">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套</w:t>
            </w:r>
          </w:p>
        </w:tc>
        <w:tc>
          <w:tcPr>
            <w:tcW w:w="15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36A78B">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一、钢塑课桌</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规格(mm):650×450×(610~760升降高度)。</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1.桌面：</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桌面板尺寸(mm):长650宽450厚度25，采用 ABS 塑料一级新料，二次注塑一体成型。桌面左上角设有学生名字标签框90*50，桌面右上角笔槽及杯槽一体设计。桌面正面前端设一冂字型防滑落凸条，靠胸前处有一內弧造型设计，桌面三边包裹TPE软材料，具有防撞设计，可以增加手腕部舒适度。桌面内部预埋两根长600*宽30mm*高5mm的C字形实心扁铁加强筋，扁铁和桌面注塑一次成型，塑料完全包裹扁铁,扁铁不变形且无法取出以增加桌面抗变形与压裂能力。背面有塑料网格均匀排布，网格间隙需配有两根520*30*1.5mm 厚铁方管，方管需喷涂表面光滑无毛刺，增强牢度及抗冲击力。桌面背面需有一次注塑成型的≥5个塑料卡扣，桌面和书箱卡扣式连接，无需螺丝锁付，防止螺丝刮伤及松动。</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2.书箱</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书箱尺寸（mm）：长590宽370高120；采用 PP一级新料，一次注塑一体成型。书箱靠胸前端设置有笔槽，书箱底部设有≥24条排水通风槽缝，利于保持通风干爽。书箱底部预埋长410mm*宽3mm*高5毫米扁铁加强筋，扁铁和书箱注塑一次成型，塑料完全包裹扁铁,扁铁不变形且无法取出以增加桌面抗变形与压裂能力。左侧外侧设有一体成型3个置物挂钩，右侧外侧设有一体成型雨伞收纳架。</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3.桌架</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 xml:space="preserve"> 桌架采用椭圆形光亮钢管组合焊接而成。桌架升降外管采用 30mm×60mm×壁厚 1.5mm焊管。升降内管采用50mm×25mm和40mm×20mm Y字形管焊接而成,壁厚1.5焊管；桌架横档采用40×20×1.2㎜焊；桌脚长510，采用50*25焊管冲压成型。桌架焊接完成后表面经酸洗、脱脂、磷化处理；外表采用一级颗粒粉末，经高温粉体烤漆，表面光滑均匀，色泽一致，美观耐用。调节脚套采用 PP 一级新料注塑成型，用螺丝固定于底脚管，脚套底部安装塑料螺丝调节课桌平衡。升降内管需有中小学生标准身高142.5-187.5cm激光刻度及中小学课桌椅高度610mm-760mm的激光刻度，刻度需清晰，准确，耐磨不掉色。</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4.功能</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课桌升降调节装置为ABS工程塑料经模具注塑成型,需设有方向指示标识，采用插销旋钮升降，无需工具即可调节升降；调节范围610-760mm，每档 30mm，共 6档。调节高度时，不需使用任何工具。</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二、钢塑课椅</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规格(mm):432*410*340-440mm（座面高 mm）。</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1.座面：</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 xml:space="preserve">  座面板尺寸(mm):长432宽410厚度不低于75； 座面板采用PP塑料一级新料，一次注塑一体成型。座面板马鞍形曲面，贴合学生臀部曲线，不滑坡，坐板四个边为倒圆角，安全性高，表面皮纹不反光。座面板内部预埋一根长300*宽3mm*高5mm的实心扁铁加强筋，扁铁和PP座面板注塑一次成型，塑料完全包裹扁铁,扁铁不变形且无法取出以增加座面板抗变形与压裂能力，底部置有20条270mm*5mm的透气槽。</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2.靠背</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靠背面板尺寸（mm）：长440宽350*52，采用 PP塑料一级新料，一次注塑一体成型，靠背内部预埋两根长310*宽3mm*高5mm的实心扁铁加强筋，扁铁和座面板注塑一次成型，塑料完全包裹扁铁,扁铁不变形且无法取出以增加靠背面板抗变形与压裂能力。靠背底端开两孔，椅架卡扣插入式、无后盖，无螺丝锁付，一体成型。靠背面板弧形曲面，贴合学生脊椎，靠背板正反面四个边为倒圆角，正面皮纹不反光。</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3.椅架</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 xml:space="preserve"> 椅架采用椭圆形光亮钢管组合焊接而成。椅架升降外管采用 30mm×60mm×壁厚 1.5mm焊管；升降内管采用50mm×25mm形管焊接而成,壁厚1.5焊管；椅架横档采用40×20×1.5㎜焊；椅脚长510mm，采用50*25焊管冲压成型。焊接完成后表面经酸洗、脱脂、磷化处理，外表采用一级颗粒粉末，经高温粉体烤漆，表面光滑均匀，色泽一致，美观耐用。调节脚垫采用PP一级新料注塑成型，用螺丝固定于底脚管，调节课桌平衡。椅架底部配长390*宽300*80mm的钢制置物篮，底部和两侧镂空铁丝网格，无缝焊接，表面需喷涂光滑无毛刺；置物篮上口四周铁丝表面包裹软硅胶，软硅胶包裹高度≥10mm,硅胶与铁丝一体成型，牢固不脱落,无缝隙.铁丝直径≧4mm。升降内管外侧需有中小学生标准身高142.5-187.5cm激光刻度及中小学课桌椅高度340mm-440mm的激光刻度，刻度需清晰，准确，耐磨不掉色。</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4.功能：</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内升降机构及功能：课椅升降调节装置为ABS工程塑料经模具注塑成型,需设有方向指示标识，采用插销旋钮升降，无需工具扭动即可调节升降；调节范围340-440mm，每档20mm，共6档。调节高度时，不需使用任何工具。</w:t>
            </w:r>
          </w:p>
        </w:tc>
      </w:tr>
      <w:tr w14:paraId="7F94D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1" w:hRule="atLeast"/>
        </w:trPr>
        <w:tc>
          <w:tcPr>
            <w:tcW w:w="428"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477FE0C">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303        普通教室</w:t>
            </w: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B7947A">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讲台</w:t>
            </w:r>
          </w:p>
        </w:tc>
        <w:tc>
          <w:tcPr>
            <w:tcW w:w="9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988FA8">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257175</wp:posOffset>
                  </wp:positionH>
                  <wp:positionV relativeFrom="paragraph">
                    <wp:posOffset>46355</wp:posOffset>
                  </wp:positionV>
                  <wp:extent cx="734060" cy="792480"/>
                  <wp:effectExtent l="0" t="0" r="8890" b="7620"/>
                  <wp:wrapNone/>
                  <wp:docPr id="30" name="图片_32"/>
                  <wp:cNvGraphicFramePr/>
                  <a:graphic xmlns:a="http://schemas.openxmlformats.org/drawingml/2006/main">
                    <a:graphicData uri="http://schemas.openxmlformats.org/drawingml/2006/picture">
                      <pic:pic xmlns:pic="http://schemas.openxmlformats.org/drawingml/2006/picture">
                        <pic:nvPicPr>
                          <pic:cNvPr id="30" name="图片_32"/>
                          <pic:cNvPicPr/>
                        </pic:nvPicPr>
                        <pic:blipFill>
                          <a:blip r:embed="rId27"/>
                          <a:stretch>
                            <a:fillRect/>
                          </a:stretch>
                        </pic:blipFill>
                        <pic:spPr>
                          <a:xfrm>
                            <a:off x="0" y="0"/>
                            <a:ext cx="734060" cy="792480"/>
                          </a:xfrm>
                          <a:prstGeom prst="rect">
                            <a:avLst/>
                          </a:prstGeom>
                          <a:noFill/>
                          <a:ln>
                            <a:noFill/>
                          </a:ln>
                        </pic:spPr>
                      </pic:pic>
                    </a:graphicData>
                  </a:graphic>
                </wp:anchor>
              </w:drawing>
            </w:r>
          </w:p>
        </w:tc>
        <w:tc>
          <w:tcPr>
            <w:tcW w:w="10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23D7A4">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1000*420*900</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C89558">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 xml:space="preserve">1 </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C71CD1">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5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F68D26">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1、基材：采用符合国家标准的E1级环保颗粒板，双面免漆饰面。</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2、封边：采用1.5mm厚PVC封边条和高温封边热溶胶，经全自动封边机热压与板材粘连无丝无缝，在不同地区气温、湿度的变化中不受影响，能长期不变形、不开裂。</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3、胶水：采用具有环保、耐热、耐水、粘性强特点的胶水。</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4、五金件：所有五金件均采用符合国家标准的五金件。</w:t>
            </w:r>
          </w:p>
        </w:tc>
      </w:tr>
      <w:tr w14:paraId="7E1311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1" w:hRule="atLeast"/>
        </w:trPr>
        <w:tc>
          <w:tcPr>
            <w:tcW w:w="428"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E14007F">
            <w:pPr>
              <w:jc w:val="center"/>
              <w:rPr>
                <w:rFonts w:hint="eastAsia" w:ascii="宋体" w:hAnsi="宋体" w:eastAsia="宋体" w:cs="宋体"/>
                <w:i w:val="0"/>
                <w:iCs w:val="0"/>
                <w:strike w:val="0"/>
                <w:dstrike w:val="0"/>
                <w:color w:val="000000"/>
                <w:sz w:val="21"/>
                <w:szCs w:val="21"/>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41B642">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课桌椅</w:t>
            </w:r>
          </w:p>
        </w:tc>
        <w:tc>
          <w:tcPr>
            <w:tcW w:w="9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A50A42">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194945</wp:posOffset>
                  </wp:positionH>
                  <wp:positionV relativeFrom="paragraph">
                    <wp:posOffset>46990</wp:posOffset>
                  </wp:positionV>
                  <wp:extent cx="819150" cy="815975"/>
                  <wp:effectExtent l="0" t="0" r="0" b="3175"/>
                  <wp:wrapNone/>
                  <wp:docPr id="44" name="ID_C60B82AC788D448D87E22F12E15BDAEA_SpCnt_5"/>
                  <wp:cNvGraphicFramePr/>
                  <a:graphic xmlns:a="http://schemas.openxmlformats.org/drawingml/2006/main">
                    <a:graphicData uri="http://schemas.openxmlformats.org/drawingml/2006/picture">
                      <pic:pic xmlns:pic="http://schemas.openxmlformats.org/drawingml/2006/picture">
                        <pic:nvPicPr>
                          <pic:cNvPr id="44" name="ID_C60B82AC788D448D87E22F12E15BDAEA_SpCnt_5"/>
                          <pic:cNvPicPr/>
                        </pic:nvPicPr>
                        <pic:blipFill>
                          <a:blip r:embed="rId35"/>
                          <a:stretch>
                            <a:fillRect/>
                          </a:stretch>
                        </pic:blipFill>
                        <pic:spPr>
                          <a:xfrm>
                            <a:off x="0" y="0"/>
                            <a:ext cx="819150" cy="815975"/>
                          </a:xfrm>
                          <a:prstGeom prst="rect">
                            <a:avLst/>
                          </a:prstGeom>
                          <a:noFill/>
                          <a:ln>
                            <a:noFill/>
                          </a:ln>
                        </pic:spPr>
                      </pic:pic>
                    </a:graphicData>
                  </a:graphic>
                </wp:anchor>
              </w:drawing>
            </w:r>
          </w:p>
        </w:tc>
        <w:tc>
          <w:tcPr>
            <w:tcW w:w="10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C2094F">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课桌尺寸：650*450*610-760（桌面高 mm），490-630（桌下净空高 mm）课椅尺寸：432*410*340-440mm（座面高 mm）</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87A61B">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25</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A385FC">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套</w:t>
            </w:r>
          </w:p>
        </w:tc>
        <w:tc>
          <w:tcPr>
            <w:tcW w:w="15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49BB33">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一、钢塑课桌</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规格(mm):650×450×(610~760升降高度)。</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1.桌面：</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桌面板尺寸(mm):长650宽450厚度25，采用 ABS 塑料一级新料，二次注塑一体成型。桌面左上角设有学生名字标签框90*50，桌面右上角笔槽及杯槽一体设计。桌面正面前端设一冂字型防滑落凸条，靠胸前处有一內弧造型设计，桌面三边包裹TPE软材料，具有防撞设计，可以增加手腕部舒适度。桌面内部预埋两根长600*宽30mm*高5mm的C字形实心扁铁加强筋，扁铁和桌面注塑一次成型，塑料完全包裹扁铁,扁铁不变形且无法取出以增加桌面抗变形与压裂能力。背面有塑料网格均匀排布，网格间隙需配有两根520*30*1.5mm 厚铁方管，方管需喷涂表面光滑无毛刺，增强牢度及抗冲击力。桌面背面需有一次注塑成型的≥5个塑料卡扣，桌面和书箱卡扣式连接，无需螺丝锁付，防止螺丝刮伤及松动。</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2.书箱</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书箱尺寸（mm）：长590宽370高120；采用 PP一级新料，一次注塑一体成型。书箱靠胸前端设置有笔槽，书箱底部设有≥24条排水通风槽缝，利于保持通风干爽。书箱底部预埋长410mm*宽3mm*高5毫米扁铁加强筋，扁铁和书箱注塑一次成型，塑料完全包裹扁铁,扁铁不变形且无法取出以增加桌面抗变形与压裂能力。左侧外侧设有一体成型3个置物挂钩，右侧外侧设有一体成型雨伞收纳架。</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3.桌架</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 xml:space="preserve"> 桌架采用椭圆形光亮钢管组合焊接而成。桌架升降外管采用 30mm×60mm×壁厚 1.5mm焊管。升降内管采用50mm×25mm和40mm×20mm Y字形管焊接而成,壁厚1.5焊管；桌架横档采用40×20×1.2㎜焊；桌脚长510，采用50*25焊管冲压成型。桌架焊接完成后表面经酸洗、脱脂、磷化处理；外表采用一级颗粒粉末，经高温粉体烤漆，表面光滑均匀，色泽一致，美观耐用。调节脚套采用 PP 一级新料注塑成型，用螺丝固定于底脚管，脚套底部安装塑料螺丝调节课桌平衡。升降内管需有中小学生标准身高142.5-187.5cm激光刻度及中小学课桌椅高度610mm-760mm的激光刻度，刻度需清晰，准确，耐磨不掉色。</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4.功能</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课桌升降调节装置为ABS工程塑料经模具注塑成型,需设有方向指示标识，采用插销旋钮升降，无需工具即可调节升降；调节范围610-760mm，每档 30mm，共 6档。调节高度时，不需使用任何工具。</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二、钢塑课椅</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规格(mm):432*410*340-440mm（座面高 mm）。</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1.座面：</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 xml:space="preserve">  座面板尺寸(mm):长432宽410厚度不低于75； 座面板采用PP塑料一级新料，一次注塑一体成型。座面板马鞍形曲面，贴合学生臀部曲线，不滑坡，坐板四个边为倒圆角，安全性高，表面皮纹不反光。座面板内部预埋一根长300*宽3mm*高5mm的实心扁铁加强筋，扁铁和PP座面板注塑一次成型，塑料完全包裹扁铁,扁铁不变形且无法取出以增加座面板抗变形与压裂能力，底部置有20条270mm*5mm的透气槽。</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2.靠背</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靠背面板尺寸（mm）：长440宽350*52，采用 PP塑料一级新料，一次注塑一体成型，靠背内部预埋两根长310*宽3mm*高5mm的实心扁铁加强筋，扁铁和座面板注塑一次成型，塑料完全包裹扁铁,扁铁不变形且无法取出以增加靠背面板抗变形与压裂能力。靠背底端开两孔，椅架卡扣插入式、无后盖，无螺丝锁付，一体成型。靠背面板弧形曲面，贴合学生脊椎，靠背板正反面四个边为倒圆角，正面皮纹不反光。</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3.椅架</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 xml:space="preserve"> 椅架采用椭圆形光亮钢管组合焊接而成。椅架升降外管采用 30mm×60mm×壁厚 1.5mm焊管；升降内管采用50mm×25mm形管焊接而成,壁厚1.5焊管；椅架横档采用40×20×1.5㎜焊；椅脚长510mm，采用50*25焊管冲压成型。焊接完成后表面经酸洗、脱脂、磷化处理，外表采用一级颗粒粉末，经高温粉体烤漆，表面光滑均匀，色泽一致，美观耐用。调节脚垫采用PP一级新料注塑成型，用螺丝固定于底脚管，调节课桌平衡。椅架底部配长390*宽300*80mm的钢制置物篮，底部和两侧镂空铁丝网格，无缝焊接，表面需喷涂光滑无毛刺；置物篮上口四周铁丝表面包裹软硅胶，软硅胶包裹高度≥10mm,硅胶与铁丝一体成型，牢固不脱落,无缝隙.铁丝直径≧4mm。升降内管外侧需有中小学生标准身高142.5-187.5cm激光刻度及中小学课桌椅高度340mm-440mm的激光刻度，刻度需清晰，准确，耐磨不掉色。</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4.功能：</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内升降机构及功能：课椅升降调节装置为ABS工程塑料经模具注塑成型,需设有方向指示标识，采用插销旋钮升降，无需工具扭动即可调节升降；调节范围340-440mm，每档20mm，共6档。调节高度时，不需使用任何工具。</w:t>
            </w:r>
          </w:p>
        </w:tc>
      </w:tr>
      <w:tr w14:paraId="6F65A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1" w:hRule="atLeast"/>
        </w:trPr>
        <w:tc>
          <w:tcPr>
            <w:tcW w:w="428"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FB47F58">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305        普通教室</w:t>
            </w: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C9A596">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讲台</w:t>
            </w:r>
          </w:p>
        </w:tc>
        <w:tc>
          <w:tcPr>
            <w:tcW w:w="9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490652">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257175</wp:posOffset>
                  </wp:positionH>
                  <wp:positionV relativeFrom="paragraph">
                    <wp:posOffset>46355</wp:posOffset>
                  </wp:positionV>
                  <wp:extent cx="734060" cy="792480"/>
                  <wp:effectExtent l="0" t="0" r="8890" b="7620"/>
                  <wp:wrapNone/>
                  <wp:docPr id="25" name="图片_33"/>
                  <wp:cNvGraphicFramePr/>
                  <a:graphic xmlns:a="http://schemas.openxmlformats.org/drawingml/2006/main">
                    <a:graphicData uri="http://schemas.openxmlformats.org/drawingml/2006/picture">
                      <pic:pic xmlns:pic="http://schemas.openxmlformats.org/drawingml/2006/picture">
                        <pic:nvPicPr>
                          <pic:cNvPr id="25" name="图片_33"/>
                          <pic:cNvPicPr/>
                        </pic:nvPicPr>
                        <pic:blipFill>
                          <a:blip r:embed="rId27"/>
                          <a:stretch>
                            <a:fillRect/>
                          </a:stretch>
                        </pic:blipFill>
                        <pic:spPr>
                          <a:xfrm>
                            <a:off x="0" y="0"/>
                            <a:ext cx="734060" cy="792480"/>
                          </a:xfrm>
                          <a:prstGeom prst="rect">
                            <a:avLst/>
                          </a:prstGeom>
                          <a:noFill/>
                          <a:ln>
                            <a:noFill/>
                          </a:ln>
                        </pic:spPr>
                      </pic:pic>
                    </a:graphicData>
                  </a:graphic>
                </wp:anchor>
              </w:drawing>
            </w:r>
          </w:p>
        </w:tc>
        <w:tc>
          <w:tcPr>
            <w:tcW w:w="10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EB697B">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1000*420*900</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4092A5">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 xml:space="preserve">1 </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717BF2">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5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86E351">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1、基材：采用符合国家标准的E1级环保颗粒板，双面免漆饰面。</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2、封边：采用1.5mm厚PVC封边条和高温封边热溶胶，经全自动封边机热压与板材粘连无丝无缝，在不同地区气温、湿度的变化中不受影响，能长期不变形、不开裂。</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3、胶水：采用具有环保、耐热、耐水、粘性强特点的胶水。</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4、五金件：所有五金件均采用符合国家标准的五金件。</w:t>
            </w:r>
          </w:p>
        </w:tc>
      </w:tr>
      <w:tr w14:paraId="7205E3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1" w:hRule="atLeast"/>
        </w:trPr>
        <w:tc>
          <w:tcPr>
            <w:tcW w:w="428"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6E350B9">
            <w:pPr>
              <w:jc w:val="center"/>
              <w:rPr>
                <w:rFonts w:hint="eastAsia" w:ascii="宋体" w:hAnsi="宋体" w:eastAsia="宋体" w:cs="宋体"/>
                <w:i w:val="0"/>
                <w:iCs w:val="0"/>
                <w:strike w:val="0"/>
                <w:dstrike w:val="0"/>
                <w:color w:val="000000"/>
                <w:sz w:val="21"/>
                <w:szCs w:val="21"/>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112EA0">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课桌椅</w:t>
            </w:r>
          </w:p>
        </w:tc>
        <w:tc>
          <w:tcPr>
            <w:tcW w:w="9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F98ED2">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194945</wp:posOffset>
                  </wp:positionH>
                  <wp:positionV relativeFrom="paragraph">
                    <wp:posOffset>46990</wp:posOffset>
                  </wp:positionV>
                  <wp:extent cx="819150" cy="815975"/>
                  <wp:effectExtent l="0" t="0" r="0" b="3175"/>
                  <wp:wrapNone/>
                  <wp:docPr id="35" name="ID_C60B82AC788D448D87E22F12E15BDAEA_SpCnt_6"/>
                  <wp:cNvGraphicFramePr/>
                  <a:graphic xmlns:a="http://schemas.openxmlformats.org/drawingml/2006/main">
                    <a:graphicData uri="http://schemas.openxmlformats.org/drawingml/2006/picture">
                      <pic:pic xmlns:pic="http://schemas.openxmlformats.org/drawingml/2006/picture">
                        <pic:nvPicPr>
                          <pic:cNvPr id="35" name="ID_C60B82AC788D448D87E22F12E15BDAEA_SpCnt_6"/>
                          <pic:cNvPicPr/>
                        </pic:nvPicPr>
                        <pic:blipFill>
                          <a:blip r:embed="rId36"/>
                          <a:stretch>
                            <a:fillRect/>
                          </a:stretch>
                        </pic:blipFill>
                        <pic:spPr>
                          <a:xfrm>
                            <a:off x="0" y="0"/>
                            <a:ext cx="819150" cy="815975"/>
                          </a:xfrm>
                          <a:prstGeom prst="rect">
                            <a:avLst/>
                          </a:prstGeom>
                          <a:noFill/>
                          <a:ln>
                            <a:noFill/>
                          </a:ln>
                        </pic:spPr>
                      </pic:pic>
                    </a:graphicData>
                  </a:graphic>
                </wp:anchor>
              </w:drawing>
            </w:r>
          </w:p>
        </w:tc>
        <w:tc>
          <w:tcPr>
            <w:tcW w:w="10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AE5E94">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课桌尺寸：650*450*610-760（桌面高 mm），490-630（桌下净空高 mm）课椅尺寸：432*410*340-440mm（座面高 mm）</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F6A530">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20</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0C265A">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套</w:t>
            </w:r>
          </w:p>
        </w:tc>
        <w:tc>
          <w:tcPr>
            <w:tcW w:w="15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AC34CC">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一、钢塑课桌</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规格(mm):650×450×(610~760升降高度)。</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1.桌面：</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桌面板尺寸(mm):长650宽450厚度25，采用 ABS 塑料一级新料，二次注塑一体成型。桌面左上角设有学生名字标签框90*50，桌面右上角笔槽及杯槽一体设计。桌面正面前端设一冂字型防滑落凸条，靠胸前处有一內弧造型设计，桌面三边包裹TPE软材料，具有防撞设计，可以增加手腕部舒适度。桌面内部预埋两根长600*宽30mm*高5mm的C字形实心扁铁加强筋，扁铁和桌面注塑一次成型，塑料完全包裹扁铁,扁铁不变形且无法取出以增加桌面抗变形与压裂能力。背面有塑料网格均匀排布，网格间隙需配有两根520*30*1.5mm 厚铁方管，方管需喷涂表面光滑无毛刺，增强牢度及抗冲击力。桌面背面需有一次注塑成型的≥5个塑料卡扣，桌面和书箱卡扣式连接，无需螺丝锁付，防止螺丝刮伤及松动。</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2.书箱</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书箱尺寸（mm）：长590宽370高120；采用 PP一级新料，一次注塑一体成型。书箱靠胸前端设置有笔槽，书箱底部设有≥24条排水通风槽缝，利于保持通风干爽。书箱底部预埋长410mm*宽3mm*高5毫米扁铁加强筋，扁铁和书箱注塑一次成型，塑料完全包裹扁铁,扁铁不变形且无法取出以增加桌面抗变形与压裂能力。左侧外侧设有一体成型3个置物挂钩，右侧外侧设有一体成型雨伞收纳架。</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3.桌架</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 xml:space="preserve"> 桌架采用椭圆形光亮钢管组合焊接而成。桌架升降外管采用 30mm×60mm×壁厚 1.5mm焊管。升降内管采用50mm×25mm和40mm×20mm Y字形管焊接而成,壁厚1.5焊管；桌架横档采用40×20×1.2㎜焊；桌脚长510，采用50*25焊管冲压成型。桌架焊接完成后表面经酸洗、脱脂、磷化处理；外表采用一级颗粒粉末，经高温粉体烤漆，表面光滑均匀，色泽一致，美观耐用。调节脚套采用 PP 一级新料注塑成型，用螺丝固定于底脚管，脚套底部安装塑料螺丝调节课桌平衡。升降内管需有中小学生标准身高142.5-187.5cm激光刻度及中小学课桌椅高度610mm-760mm的激光刻度，刻度需清晰，准确，耐磨不掉色。</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4.功能</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课桌升降调节装置为ABS工程塑料经模具注塑成型,需设有方向指示标识，采用插销旋钮升降，无需工具即可调节升降；调节范围610-760mm，每档 30mm，共 6档。调节高度时，不需使用任何工具。</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二、钢塑课椅</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规格(mm):432*410*340-440mm（座面高 mm）。</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1.座面：</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 xml:space="preserve">  座面板尺寸(mm):长432宽410厚度不低于75； 座面板采用PP塑料一级新料，一次注塑一体成型。座面板马鞍形曲面，贴合学生臀部曲线，不滑坡，坐板四个边为倒圆角，安全性高，表面皮纹不反光。座面板内部预埋一根长300*宽3mm*高5mm的实心扁铁加强筋，扁铁和PP座面板注塑一次成型，塑料完全包裹扁铁,扁铁不变形且无法取出以增加座面板抗变形与压裂能力，底部置有20条270mm*5mm的透气槽。</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2.靠背</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靠背面板尺寸（mm）：长440宽350*52，采用 PP塑料一级新料，一次注塑一体成型，靠背内部预埋两根长310*宽3mm*高5mm的实心扁铁加强筋，扁铁和座面板注塑一次成型，塑料完全包裹扁铁,扁铁不变形且无法取出以增加靠背面板抗变形与压裂能力。靠背底端开两孔，椅架卡扣插入式、无后盖，无螺丝锁付，一体成型。靠背面板弧形曲面，贴合学生脊椎，靠背板正反面四个边为倒圆角，正面皮纹不反光。</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3.椅架</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 xml:space="preserve"> 椅架采用椭圆形光亮钢管组合焊接而成。椅架升降外管采用 30mm×60mm×壁厚 1.5mm焊管；升降内管采用50mm×25mm形管焊接而成,壁厚1.5焊管；椅架横档采用40×20×1.5㎜焊；椅脚长510mm，采用50*25焊管冲压成型。焊接完成后表面经酸洗、脱脂、磷化处理，外表采用一级颗粒粉末，经高温粉体烤漆，表面光滑均匀，色泽一致，美观耐用。调节脚垫采用PP一级新料注塑成型，用螺丝固定于底脚管，调节课桌平衡。椅架底部配长390*宽300*80mm的钢制置物篮，底部和两侧镂空铁丝网格，无缝焊接，表面需喷涂光滑无毛刺；置物篮上口四周铁丝表面包裹软硅胶，软硅胶包裹高度≥10mm,硅胶与铁丝一体成型，牢固不脱落,无缝隙.铁丝直径≥4mm。升降内管外侧需有中小学生标准身高142.5-187.5cm激光刻度及中小学课桌椅高度340mm-440mm的激光刻度，刻度需清晰，准确，耐磨不掉色。</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4.功能：</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内升降机构及功能：课椅升降调节装置为ABS工程塑料经模具注塑成型,需设有方向指示标识，采用插销旋钮升降，无需工具扭动即可调节升降；调节范围340-440mm，每档20mm，共6档。调节高度时，不需使用任何工具。</w:t>
            </w:r>
          </w:p>
        </w:tc>
      </w:tr>
      <w:tr w14:paraId="65838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1" w:hRule="atLeast"/>
        </w:trPr>
        <w:tc>
          <w:tcPr>
            <w:tcW w:w="428" w:type="pct"/>
            <w:vMerge w:val="restart"/>
            <w:tcBorders>
              <w:top w:val="single" w:color="000000" w:sz="4" w:space="0"/>
              <w:left w:val="single" w:color="000000" w:sz="4" w:space="0"/>
              <w:bottom w:val="nil"/>
              <w:right w:val="single" w:color="000000" w:sz="4" w:space="0"/>
            </w:tcBorders>
            <w:shd w:val="clear" w:color="auto" w:fill="FFFFFF"/>
            <w:vAlign w:val="center"/>
          </w:tcPr>
          <w:p w14:paraId="7594CC1B">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306        办公室</w:t>
            </w: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3B6469">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办公桌</w:t>
            </w:r>
          </w:p>
        </w:tc>
        <w:tc>
          <w:tcPr>
            <w:tcW w:w="9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41EFCA">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215265</wp:posOffset>
                  </wp:positionH>
                  <wp:positionV relativeFrom="paragraph">
                    <wp:posOffset>54610</wp:posOffset>
                  </wp:positionV>
                  <wp:extent cx="895350" cy="683895"/>
                  <wp:effectExtent l="0" t="0" r="0" b="1905"/>
                  <wp:wrapNone/>
                  <wp:docPr id="31" name="图片_14"/>
                  <wp:cNvGraphicFramePr/>
                  <a:graphic xmlns:a="http://schemas.openxmlformats.org/drawingml/2006/main">
                    <a:graphicData uri="http://schemas.openxmlformats.org/drawingml/2006/picture">
                      <pic:pic xmlns:pic="http://schemas.openxmlformats.org/drawingml/2006/picture">
                        <pic:nvPicPr>
                          <pic:cNvPr id="31" name="图片_14"/>
                          <pic:cNvPicPr/>
                        </pic:nvPicPr>
                        <pic:blipFill>
                          <a:blip r:embed="rId37"/>
                          <a:stretch>
                            <a:fillRect/>
                          </a:stretch>
                        </pic:blipFill>
                        <pic:spPr>
                          <a:xfrm>
                            <a:off x="0" y="0"/>
                            <a:ext cx="895350" cy="683895"/>
                          </a:xfrm>
                          <a:prstGeom prst="rect">
                            <a:avLst/>
                          </a:prstGeom>
                          <a:noFill/>
                          <a:ln>
                            <a:noFill/>
                          </a:ln>
                        </pic:spPr>
                      </pic:pic>
                    </a:graphicData>
                  </a:graphic>
                </wp:anchor>
              </w:drawing>
            </w:r>
          </w:p>
        </w:tc>
        <w:tc>
          <w:tcPr>
            <w:tcW w:w="10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097E90">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1200*600*750</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41C40B">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2</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355034">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位</w:t>
            </w:r>
          </w:p>
        </w:tc>
        <w:tc>
          <w:tcPr>
            <w:tcW w:w="15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D70561">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1、基材：采用符合国家标准的E1级环保颗粒板，双面免漆饰面。</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2、封边：采用1.5mm厚PVC封边条和高温封边热溶胶，经全自动封边机热压与板材粘连无丝无缝，在不同地区气温、湿度的变化中不受影响，能长期不变形、不开裂。</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3、胶水：采用具有环保、耐热、耐水、粘性强特点的胶水。</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4、五金件：所有五金件均采用符合国家标准的五金件。</w:t>
            </w:r>
          </w:p>
        </w:tc>
      </w:tr>
      <w:tr w14:paraId="3F79E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4" w:hRule="atLeast"/>
        </w:trPr>
        <w:tc>
          <w:tcPr>
            <w:tcW w:w="428" w:type="pct"/>
            <w:vMerge w:val="continue"/>
            <w:tcBorders>
              <w:top w:val="single" w:color="000000" w:sz="4" w:space="0"/>
              <w:left w:val="single" w:color="000000" w:sz="4" w:space="0"/>
              <w:bottom w:val="nil"/>
              <w:right w:val="single" w:color="000000" w:sz="4" w:space="0"/>
            </w:tcBorders>
            <w:shd w:val="clear" w:color="auto" w:fill="FFFFFF"/>
            <w:vAlign w:val="center"/>
          </w:tcPr>
          <w:p w14:paraId="1D3F7B99">
            <w:pPr>
              <w:jc w:val="center"/>
              <w:rPr>
                <w:rFonts w:hint="eastAsia" w:ascii="宋体" w:hAnsi="宋体" w:eastAsia="宋体" w:cs="宋体"/>
                <w:i w:val="0"/>
                <w:iCs w:val="0"/>
                <w:strike w:val="0"/>
                <w:dstrike w:val="0"/>
                <w:color w:val="000000"/>
                <w:sz w:val="21"/>
                <w:szCs w:val="21"/>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2E5DC9">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办公椅</w:t>
            </w:r>
          </w:p>
        </w:tc>
        <w:tc>
          <w:tcPr>
            <w:tcW w:w="9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E26A7C">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356870</wp:posOffset>
                  </wp:positionH>
                  <wp:positionV relativeFrom="paragraph">
                    <wp:posOffset>61595</wp:posOffset>
                  </wp:positionV>
                  <wp:extent cx="538480" cy="793115"/>
                  <wp:effectExtent l="0" t="0" r="13970" b="6985"/>
                  <wp:wrapNone/>
                  <wp:docPr id="17" name="图片_23"/>
                  <wp:cNvGraphicFramePr/>
                  <a:graphic xmlns:a="http://schemas.openxmlformats.org/drawingml/2006/main">
                    <a:graphicData uri="http://schemas.openxmlformats.org/drawingml/2006/picture">
                      <pic:pic xmlns:pic="http://schemas.openxmlformats.org/drawingml/2006/picture">
                        <pic:nvPicPr>
                          <pic:cNvPr id="17" name="图片_23"/>
                          <pic:cNvPicPr/>
                        </pic:nvPicPr>
                        <pic:blipFill>
                          <a:blip r:embed="rId38"/>
                          <a:stretch>
                            <a:fillRect/>
                          </a:stretch>
                        </pic:blipFill>
                        <pic:spPr>
                          <a:xfrm>
                            <a:off x="0" y="0"/>
                            <a:ext cx="538480" cy="793115"/>
                          </a:xfrm>
                          <a:prstGeom prst="rect">
                            <a:avLst/>
                          </a:prstGeom>
                          <a:noFill/>
                          <a:ln>
                            <a:noFill/>
                          </a:ln>
                        </pic:spPr>
                      </pic:pic>
                    </a:graphicData>
                  </a:graphic>
                </wp:anchor>
              </w:drawing>
            </w:r>
          </w:p>
        </w:tc>
        <w:tc>
          <w:tcPr>
            <w:tcW w:w="10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F249CC">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常规</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1587DA">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2</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A162AB">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5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38215E">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1、面料：采用网布面料柔软舒适，坐感舒适。</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2、海绵：高密度定型海绵。</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3、座垫：内衬曲木板材经模具高频热压成型，板材厚度12mm，经防潮、防腐、防蛀等环保处理，蝴蝶中班底盘。</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4、背框：新料ＰＰ一体成型背框。</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5、扶手：ABS工程塑料一体成型扶手。</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6、气压棒：气压棒。</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7、脚架及脚轮：尼龙脚架，50mm直径椅轮尼龙66%加33%纤维，重型轮。</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8、五金件：所有五金件均采用符合国家标准的五金件。</w:t>
            </w:r>
          </w:p>
        </w:tc>
      </w:tr>
      <w:tr w14:paraId="3DDD04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1" w:hRule="atLeast"/>
        </w:trPr>
        <w:tc>
          <w:tcPr>
            <w:tcW w:w="428" w:type="pct"/>
            <w:vMerge w:val="continue"/>
            <w:tcBorders>
              <w:top w:val="single" w:color="000000" w:sz="4" w:space="0"/>
              <w:left w:val="single" w:color="000000" w:sz="4" w:space="0"/>
              <w:bottom w:val="nil"/>
              <w:right w:val="single" w:color="000000" w:sz="4" w:space="0"/>
            </w:tcBorders>
            <w:shd w:val="clear" w:color="auto" w:fill="FFFFFF"/>
            <w:vAlign w:val="center"/>
          </w:tcPr>
          <w:p w14:paraId="174AC976">
            <w:pPr>
              <w:jc w:val="center"/>
              <w:rPr>
                <w:rFonts w:hint="eastAsia" w:ascii="宋体" w:hAnsi="宋体" w:eastAsia="宋体" w:cs="宋体"/>
                <w:i w:val="0"/>
                <w:iCs w:val="0"/>
                <w:strike w:val="0"/>
                <w:dstrike w:val="0"/>
                <w:color w:val="000000"/>
                <w:sz w:val="21"/>
                <w:szCs w:val="21"/>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A83590">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定制资料柜</w:t>
            </w:r>
          </w:p>
        </w:tc>
        <w:tc>
          <w:tcPr>
            <w:tcW w:w="9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8EC884">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375920</wp:posOffset>
                  </wp:positionH>
                  <wp:positionV relativeFrom="paragraph">
                    <wp:posOffset>18415</wp:posOffset>
                  </wp:positionV>
                  <wp:extent cx="469265" cy="848360"/>
                  <wp:effectExtent l="0" t="0" r="6985" b="8890"/>
                  <wp:wrapNone/>
                  <wp:docPr id="26" name="图片_56"/>
                  <wp:cNvGraphicFramePr/>
                  <a:graphic xmlns:a="http://schemas.openxmlformats.org/drawingml/2006/main">
                    <a:graphicData uri="http://schemas.openxmlformats.org/drawingml/2006/picture">
                      <pic:pic xmlns:pic="http://schemas.openxmlformats.org/drawingml/2006/picture">
                        <pic:nvPicPr>
                          <pic:cNvPr id="26" name="图片_56"/>
                          <pic:cNvPicPr/>
                        </pic:nvPicPr>
                        <pic:blipFill>
                          <a:blip r:embed="rId39"/>
                          <a:stretch>
                            <a:fillRect/>
                          </a:stretch>
                        </pic:blipFill>
                        <pic:spPr>
                          <a:xfrm>
                            <a:off x="0" y="0"/>
                            <a:ext cx="469265" cy="848360"/>
                          </a:xfrm>
                          <a:prstGeom prst="rect">
                            <a:avLst/>
                          </a:prstGeom>
                          <a:noFill/>
                          <a:ln>
                            <a:noFill/>
                          </a:ln>
                        </pic:spPr>
                      </pic:pic>
                    </a:graphicData>
                  </a:graphic>
                </wp:anchor>
              </w:drawing>
            </w:r>
          </w:p>
        </w:tc>
        <w:tc>
          <w:tcPr>
            <w:tcW w:w="10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ED8F38">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900*450*2000</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AD3DDB">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2</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91F6FE">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5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E8825F">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1、基材：采用SPCC冷轧钢板，0.8mm厚。</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2、工艺（脱脂，纯净水清洗、加温除油磷化、表调、干燥工艺等）喷淋前处理系统喷涂前所有部件全部经过前处理，确保表面不含油污及锈蚀。</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3、五金件：所有五金件均采用符合国家标准的五金件。</w:t>
            </w:r>
          </w:p>
        </w:tc>
      </w:tr>
      <w:tr w14:paraId="3DC5A3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1" w:hRule="atLeast"/>
        </w:trPr>
        <w:tc>
          <w:tcPr>
            <w:tcW w:w="42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F65EC9">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9EE21">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窗帘布</w:t>
            </w:r>
          </w:p>
        </w:tc>
        <w:tc>
          <w:tcPr>
            <w:tcW w:w="9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598B00">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248920</wp:posOffset>
                  </wp:positionH>
                  <wp:positionV relativeFrom="paragraph">
                    <wp:posOffset>59690</wp:posOffset>
                  </wp:positionV>
                  <wp:extent cx="882650" cy="764540"/>
                  <wp:effectExtent l="0" t="0" r="12700" b="16510"/>
                  <wp:wrapNone/>
                  <wp:docPr id="37" name="图片_48"/>
                  <wp:cNvGraphicFramePr/>
                  <a:graphic xmlns:a="http://schemas.openxmlformats.org/drawingml/2006/main">
                    <a:graphicData uri="http://schemas.openxmlformats.org/drawingml/2006/picture">
                      <pic:pic xmlns:pic="http://schemas.openxmlformats.org/drawingml/2006/picture">
                        <pic:nvPicPr>
                          <pic:cNvPr id="37" name="图片_48"/>
                          <pic:cNvPicPr/>
                        </pic:nvPicPr>
                        <pic:blipFill>
                          <a:blip r:embed="rId40"/>
                          <a:stretch>
                            <a:fillRect/>
                          </a:stretch>
                        </pic:blipFill>
                        <pic:spPr>
                          <a:xfrm>
                            <a:off x="0" y="0"/>
                            <a:ext cx="882650" cy="764540"/>
                          </a:xfrm>
                          <a:prstGeom prst="rect">
                            <a:avLst/>
                          </a:prstGeom>
                          <a:noFill/>
                          <a:ln>
                            <a:noFill/>
                          </a:ln>
                        </pic:spPr>
                      </pic:pic>
                    </a:graphicData>
                  </a:graphic>
                </wp:anchor>
              </w:drawing>
            </w:r>
            <w:r>
              <w:rPr>
                <w:rFonts w:hint="eastAsia" w:ascii="宋体" w:hAnsi="宋体" w:eastAsia="宋体" w:cs="宋体"/>
                <w:i w:val="0"/>
                <w:iCs w:val="0"/>
                <w:strike w:val="0"/>
                <w:dstrike w:val="0"/>
                <w:color w:val="000000"/>
                <w:kern w:val="0"/>
                <w:sz w:val="21"/>
                <w:szCs w:val="21"/>
                <w:u w:val="none"/>
                <w:lang w:val="en-US" w:eastAsia="zh-CN" w:bidi="ar"/>
              </w:rPr>
              <w:t>3132</w:t>
            </w:r>
          </w:p>
        </w:tc>
        <w:tc>
          <w:tcPr>
            <w:tcW w:w="10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424489">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2.8m</w:t>
            </w:r>
          </w:p>
        </w:tc>
        <w:tc>
          <w:tcPr>
            <w:tcW w:w="2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E04CAF">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685</w:t>
            </w:r>
          </w:p>
        </w:tc>
        <w:tc>
          <w:tcPr>
            <w:tcW w:w="2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69D88A">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m</w:t>
            </w:r>
          </w:p>
        </w:tc>
        <w:tc>
          <w:tcPr>
            <w:tcW w:w="15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B16C16">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采用涤纶面料，符合国家纺织产品基本安全技术规范，100％紫外线阻挡，采用提花实织工艺，重量超过985g/m，经二重组织，黑色纬线。采用韩式固定褶裥工艺，辅料采用涤棉，制作加工精、细、牢。成品耐洗耐用。防污、防霉、防油渍、耐脏、易清洗、不易藏污垢、色彩柔和、抗变形处理、抗静电整理，不起皱、不褪色、垂感好、手感丝滑柔软、无异味、无污染、环保、透气。</w:t>
            </w:r>
          </w:p>
        </w:tc>
      </w:tr>
      <w:tr w14:paraId="685FFF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1" w:hRule="atLeast"/>
        </w:trPr>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5D45C">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2</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BC4CCD">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永久性阻燃布</w:t>
            </w:r>
          </w:p>
        </w:tc>
        <w:tc>
          <w:tcPr>
            <w:tcW w:w="9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EC566">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289560</wp:posOffset>
                  </wp:positionH>
                  <wp:positionV relativeFrom="paragraph">
                    <wp:posOffset>156210</wp:posOffset>
                  </wp:positionV>
                  <wp:extent cx="903605" cy="670560"/>
                  <wp:effectExtent l="0" t="0" r="10795" b="15240"/>
                  <wp:wrapNone/>
                  <wp:docPr id="38" name="图片_52"/>
                  <wp:cNvGraphicFramePr/>
                  <a:graphic xmlns:a="http://schemas.openxmlformats.org/drawingml/2006/main">
                    <a:graphicData uri="http://schemas.openxmlformats.org/drawingml/2006/picture">
                      <pic:pic xmlns:pic="http://schemas.openxmlformats.org/drawingml/2006/picture">
                        <pic:nvPicPr>
                          <pic:cNvPr id="38" name="图片_52"/>
                          <pic:cNvPicPr/>
                        </pic:nvPicPr>
                        <pic:blipFill>
                          <a:blip r:embed="rId41"/>
                          <a:stretch>
                            <a:fillRect/>
                          </a:stretch>
                        </pic:blipFill>
                        <pic:spPr>
                          <a:xfrm>
                            <a:off x="0" y="0"/>
                            <a:ext cx="903605" cy="670560"/>
                          </a:xfrm>
                          <a:prstGeom prst="rect">
                            <a:avLst/>
                          </a:prstGeom>
                          <a:noFill/>
                          <a:ln>
                            <a:noFill/>
                          </a:ln>
                        </pic:spPr>
                      </pic:pic>
                    </a:graphicData>
                  </a:graphic>
                </wp:anchor>
              </w:drawing>
            </w:r>
          </w:p>
        </w:tc>
        <w:tc>
          <w:tcPr>
            <w:tcW w:w="10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DB979">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2.8m</w:t>
            </w:r>
          </w:p>
        </w:tc>
        <w:tc>
          <w:tcPr>
            <w:tcW w:w="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0DF99">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55</w:t>
            </w:r>
          </w:p>
        </w:tc>
        <w:tc>
          <w:tcPr>
            <w:tcW w:w="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77C53">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m</w:t>
            </w:r>
          </w:p>
        </w:tc>
        <w:tc>
          <w:tcPr>
            <w:tcW w:w="15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A7D09">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采用永久阻燃涤纶面料，100％紫外线阻挡，采用提花实织工艺，重量超过1200g/m，采用韩式固定褶裥工艺，辅料采用涤棉，制作加工精、细、牢。成品耐洗耐用。防污、防霉、防油渍、耐脏、易清洗、不易藏污垢、色彩柔和、抗变形处理、抗静电整理，不起皱、不褪色、垂感好、手感丝滑柔软、无异味、无污染、环保、透气。</w:t>
            </w:r>
          </w:p>
        </w:tc>
      </w:tr>
      <w:tr w14:paraId="007672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1" w:hRule="atLeast"/>
        </w:trPr>
        <w:tc>
          <w:tcPr>
            <w:tcW w:w="42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B5307B">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3</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E8C5C3">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窗帘轨道</w:t>
            </w:r>
          </w:p>
        </w:tc>
        <w:tc>
          <w:tcPr>
            <w:tcW w:w="9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0C3760">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309245</wp:posOffset>
                  </wp:positionH>
                  <wp:positionV relativeFrom="paragraph">
                    <wp:posOffset>177165</wp:posOffset>
                  </wp:positionV>
                  <wp:extent cx="926465" cy="743585"/>
                  <wp:effectExtent l="0" t="0" r="6985" b="18415"/>
                  <wp:wrapNone/>
                  <wp:docPr id="39" name="图像"/>
                  <wp:cNvGraphicFramePr/>
                  <a:graphic xmlns:a="http://schemas.openxmlformats.org/drawingml/2006/main">
                    <a:graphicData uri="http://schemas.openxmlformats.org/drawingml/2006/picture">
                      <pic:pic xmlns:pic="http://schemas.openxmlformats.org/drawingml/2006/picture">
                        <pic:nvPicPr>
                          <pic:cNvPr id="39" name="图像"/>
                          <pic:cNvPicPr/>
                        </pic:nvPicPr>
                        <pic:blipFill>
                          <a:blip r:embed="rId42"/>
                          <a:stretch>
                            <a:fillRect/>
                          </a:stretch>
                        </pic:blipFill>
                        <pic:spPr>
                          <a:xfrm>
                            <a:off x="0" y="0"/>
                            <a:ext cx="926465" cy="743585"/>
                          </a:xfrm>
                          <a:prstGeom prst="rect">
                            <a:avLst/>
                          </a:prstGeom>
                          <a:noFill/>
                          <a:ln>
                            <a:noFill/>
                          </a:ln>
                        </pic:spPr>
                      </pic:pic>
                    </a:graphicData>
                  </a:graphic>
                </wp:anchor>
              </w:drawing>
            </w:r>
          </w:p>
        </w:tc>
        <w:tc>
          <w:tcPr>
            <w:tcW w:w="10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4FC327">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φ28mm</w:t>
            </w:r>
          </w:p>
        </w:tc>
        <w:tc>
          <w:tcPr>
            <w:tcW w:w="2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F027C0">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370</w:t>
            </w:r>
          </w:p>
        </w:tc>
        <w:tc>
          <w:tcPr>
            <w:tcW w:w="2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07A460">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m</w:t>
            </w:r>
          </w:p>
        </w:tc>
        <w:tc>
          <w:tcPr>
            <w:tcW w:w="15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A85F6D">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采用高精级钛合金型材，可见表面氟碳喷涂处理，钛合金型材表面做极氧化处理。壁厚超过4.0mm，结构精巧,简练，整体机构在运行时无噪音。各种安装配件为钛合金材料。使用方便，坚固美观。</w:t>
            </w:r>
          </w:p>
        </w:tc>
      </w:tr>
      <w:tr w14:paraId="5EBEE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1" w:hRule="atLeast"/>
        </w:trPr>
        <w:tc>
          <w:tcPr>
            <w:tcW w:w="428" w:type="pct"/>
            <w:tcBorders>
              <w:top w:val="single" w:color="000000" w:sz="4" w:space="0"/>
              <w:left w:val="single" w:color="000000" w:sz="4" w:space="0"/>
              <w:bottom w:val="single" w:color="auto" w:sz="4" w:space="0"/>
              <w:right w:val="single" w:color="000000" w:sz="4" w:space="0"/>
            </w:tcBorders>
            <w:shd w:val="clear" w:color="auto" w:fill="FFFFFF"/>
            <w:noWrap/>
            <w:vAlign w:val="center"/>
          </w:tcPr>
          <w:p w14:paraId="12B70607">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4</w:t>
            </w:r>
          </w:p>
        </w:tc>
        <w:tc>
          <w:tcPr>
            <w:tcW w:w="478" w:type="pct"/>
            <w:tcBorders>
              <w:top w:val="single" w:color="000000" w:sz="4" w:space="0"/>
              <w:left w:val="single" w:color="000000" w:sz="4" w:space="0"/>
              <w:bottom w:val="single" w:color="auto" w:sz="4" w:space="0"/>
              <w:right w:val="single" w:color="000000" w:sz="4" w:space="0"/>
            </w:tcBorders>
            <w:shd w:val="clear" w:color="auto" w:fill="auto"/>
            <w:vAlign w:val="center"/>
          </w:tcPr>
          <w:p w14:paraId="7953411C">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柔纱帘</w:t>
            </w:r>
          </w:p>
        </w:tc>
        <w:tc>
          <w:tcPr>
            <w:tcW w:w="953" w:type="pct"/>
            <w:tcBorders>
              <w:top w:val="single" w:color="000000" w:sz="4" w:space="0"/>
              <w:left w:val="single" w:color="000000" w:sz="4" w:space="0"/>
              <w:bottom w:val="single" w:color="auto" w:sz="4" w:space="0"/>
              <w:right w:val="single" w:color="000000" w:sz="4" w:space="0"/>
            </w:tcBorders>
            <w:shd w:val="clear" w:color="auto" w:fill="FFFFFF"/>
            <w:noWrap/>
            <w:vAlign w:val="center"/>
          </w:tcPr>
          <w:p w14:paraId="3B621301">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244475</wp:posOffset>
                  </wp:positionH>
                  <wp:positionV relativeFrom="paragraph">
                    <wp:posOffset>36195</wp:posOffset>
                  </wp:positionV>
                  <wp:extent cx="929005" cy="811530"/>
                  <wp:effectExtent l="0" t="0" r="4445" b="7620"/>
                  <wp:wrapNone/>
                  <wp:docPr id="46" name="IMG_5638.jpeg"/>
                  <wp:cNvGraphicFramePr/>
                  <a:graphic xmlns:a="http://schemas.openxmlformats.org/drawingml/2006/main">
                    <a:graphicData uri="http://schemas.openxmlformats.org/drawingml/2006/picture">
                      <pic:pic xmlns:pic="http://schemas.openxmlformats.org/drawingml/2006/picture">
                        <pic:nvPicPr>
                          <pic:cNvPr id="46" name="IMG_5638.jpeg"/>
                          <pic:cNvPicPr/>
                        </pic:nvPicPr>
                        <pic:blipFill>
                          <a:blip r:embed="rId43"/>
                          <a:stretch>
                            <a:fillRect/>
                          </a:stretch>
                        </pic:blipFill>
                        <pic:spPr>
                          <a:xfrm>
                            <a:off x="0" y="0"/>
                            <a:ext cx="929005" cy="811530"/>
                          </a:xfrm>
                          <a:prstGeom prst="rect">
                            <a:avLst/>
                          </a:prstGeom>
                          <a:noFill/>
                          <a:ln>
                            <a:noFill/>
                          </a:ln>
                        </pic:spPr>
                      </pic:pic>
                    </a:graphicData>
                  </a:graphic>
                </wp:anchor>
              </w:drawing>
            </w:r>
          </w:p>
        </w:tc>
        <w:tc>
          <w:tcPr>
            <w:tcW w:w="10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16716B">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按窗定制</w:t>
            </w:r>
          </w:p>
        </w:tc>
        <w:tc>
          <w:tcPr>
            <w:tcW w:w="2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D89E40">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35</w:t>
            </w:r>
          </w:p>
        </w:tc>
        <w:tc>
          <w:tcPr>
            <w:tcW w:w="2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6AB661">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w:t>
            </w:r>
          </w:p>
        </w:tc>
        <w:tc>
          <w:tcPr>
            <w:tcW w:w="15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0E53DB">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采用PVC合成面料，100%紫外线阻挡，超过720g/㎡，热切封边工艺，轨道采用铝型材，塑料件采用高纯度ABS工程级塑料。易于操作，环保耐用。遮光隔热。</w:t>
            </w:r>
          </w:p>
        </w:tc>
      </w:tr>
      <w:tr w14:paraId="4ABEE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1" w:hRule="atLeast"/>
        </w:trPr>
        <w:tc>
          <w:tcPr>
            <w:tcW w:w="42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024DC68">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5</w:t>
            </w:r>
          </w:p>
        </w:tc>
        <w:tc>
          <w:tcPr>
            <w:tcW w:w="478" w:type="pct"/>
            <w:tcBorders>
              <w:top w:val="single" w:color="auto" w:sz="4" w:space="0"/>
              <w:left w:val="single" w:color="auto" w:sz="4" w:space="0"/>
              <w:bottom w:val="single" w:color="auto" w:sz="4" w:space="0"/>
              <w:right w:val="single" w:color="auto" w:sz="4" w:space="0"/>
            </w:tcBorders>
            <w:shd w:val="clear" w:color="auto" w:fill="auto"/>
            <w:vAlign w:val="center"/>
          </w:tcPr>
          <w:p w14:paraId="58DD6463">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 xml:space="preserve">毛毡板 </w:t>
            </w:r>
          </w:p>
        </w:tc>
        <w:tc>
          <w:tcPr>
            <w:tcW w:w="95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2F0486D">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149225</wp:posOffset>
                  </wp:positionH>
                  <wp:positionV relativeFrom="paragraph">
                    <wp:posOffset>142875</wp:posOffset>
                  </wp:positionV>
                  <wp:extent cx="1098550" cy="668020"/>
                  <wp:effectExtent l="0" t="0" r="6350" b="17780"/>
                  <wp:wrapNone/>
                  <wp:docPr id="52" name="图片_11_SpCnt_1"/>
                  <wp:cNvGraphicFramePr/>
                  <a:graphic xmlns:a="http://schemas.openxmlformats.org/drawingml/2006/main">
                    <a:graphicData uri="http://schemas.openxmlformats.org/drawingml/2006/picture">
                      <pic:pic xmlns:pic="http://schemas.openxmlformats.org/drawingml/2006/picture">
                        <pic:nvPicPr>
                          <pic:cNvPr id="52" name="图片_11_SpCnt_1"/>
                          <pic:cNvPicPr/>
                        </pic:nvPicPr>
                        <pic:blipFill>
                          <a:blip r:embed="rId44"/>
                          <a:stretch>
                            <a:fillRect/>
                          </a:stretch>
                        </pic:blipFill>
                        <pic:spPr>
                          <a:xfrm>
                            <a:off x="0" y="0"/>
                            <a:ext cx="1098550" cy="668020"/>
                          </a:xfrm>
                          <a:prstGeom prst="rect">
                            <a:avLst/>
                          </a:prstGeom>
                          <a:noFill/>
                          <a:ln>
                            <a:noFill/>
                          </a:ln>
                        </pic:spPr>
                      </pic:pic>
                    </a:graphicData>
                  </a:graphic>
                </wp:anchor>
              </w:drawing>
            </w:r>
          </w:p>
        </w:tc>
        <w:tc>
          <w:tcPr>
            <w:tcW w:w="1042" w:type="pct"/>
            <w:tcBorders>
              <w:top w:val="single" w:color="000000" w:sz="4" w:space="0"/>
              <w:left w:val="single" w:color="auto" w:sz="4" w:space="0"/>
              <w:bottom w:val="single" w:color="000000" w:sz="4" w:space="0"/>
              <w:right w:val="single" w:color="000000" w:sz="4" w:space="0"/>
            </w:tcBorders>
            <w:shd w:val="clear" w:color="auto" w:fill="FFFFFF"/>
            <w:noWrap/>
            <w:vAlign w:val="center"/>
          </w:tcPr>
          <w:p w14:paraId="542D3129">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按平方计算</w:t>
            </w:r>
          </w:p>
        </w:tc>
        <w:tc>
          <w:tcPr>
            <w:tcW w:w="2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52823E">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165</w:t>
            </w:r>
          </w:p>
        </w:tc>
        <w:tc>
          <w:tcPr>
            <w:tcW w:w="2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5FACEE">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w:t>
            </w:r>
          </w:p>
        </w:tc>
        <w:tc>
          <w:tcPr>
            <w:tcW w:w="15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6D516F">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 xml:space="preserve">毛毡板总厚度为2.4厘米3层制作工艺，毛毡板面为9毫米毛毡，中间夹层为12毫米，采用高强度蜂窝板，背板采用防锈镀锌板压制而成，边框采用电喷铝合金边框包边，ABS塑料包角具有超卓的耐性，衔接健全，防磕防碰。 </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1、材质好，无味，防潮防虫、透气性能良好；不释放甲醛等任何有害物质，是100％环保产品。100％可回收利用.</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2、变形回弹率高，使用寿命长；</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3、坚固、好用，极易加工，可根据不同需要制成各种形状；</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4、不会腐烂，能抵御各种微生物、真菌、酸、盐和碳氢化合物的腐蚀；</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5、无味，不含甲醛等任何有害物质；</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6、防水、防潮、透气性能良好；</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7、在生产过程中不添加任何助剂、粘胶剂；</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8、抗老化、耐磨、耐水洗、永不变形、手感柔软、滑爽。</w:t>
            </w:r>
          </w:p>
        </w:tc>
      </w:tr>
      <w:tr w14:paraId="635458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1" w:hRule="atLeast"/>
        </w:trPr>
        <w:tc>
          <w:tcPr>
            <w:tcW w:w="428" w:type="pct"/>
            <w:tcBorders>
              <w:top w:val="single" w:color="auto" w:sz="4" w:space="0"/>
              <w:left w:val="single" w:color="000000" w:sz="4" w:space="0"/>
              <w:bottom w:val="single" w:color="000000" w:sz="4" w:space="0"/>
              <w:right w:val="single" w:color="000000" w:sz="4" w:space="0"/>
            </w:tcBorders>
            <w:shd w:val="clear" w:color="auto" w:fill="FFFFFF"/>
            <w:noWrap/>
            <w:vAlign w:val="center"/>
          </w:tcPr>
          <w:p w14:paraId="69C881DC">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6</w:t>
            </w:r>
          </w:p>
        </w:tc>
        <w:tc>
          <w:tcPr>
            <w:tcW w:w="478" w:type="pct"/>
            <w:tcBorders>
              <w:top w:val="single" w:color="auto" w:sz="4" w:space="0"/>
              <w:left w:val="single" w:color="000000" w:sz="4" w:space="0"/>
              <w:bottom w:val="single" w:color="000000" w:sz="4" w:space="0"/>
              <w:right w:val="single" w:color="000000" w:sz="4" w:space="0"/>
            </w:tcBorders>
            <w:shd w:val="clear" w:color="auto" w:fill="FFFFFF"/>
            <w:noWrap/>
            <w:vAlign w:val="center"/>
          </w:tcPr>
          <w:p w14:paraId="30BF24CE">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电扇</w:t>
            </w:r>
          </w:p>
        </w:tc>
        <w:tc>
          <w:tcPr>
            <w:tcW w:w="953" w:type="pct"/>
            <w:tcBorders>
              <w:top w:val="single" w:color="auto" w:sz="4" w:space="0"/>
              <w:left w:val="single" w:color="000000" w:sz="4" w:space="0"/>
              <w:bottom w:val="single" w:color="000000" w:sz="4" w:space="0"/>
              <w:right w:val="single" w:color="000000" w:sz="4" w:space="0"/>
            </w:tcBorders>
            <w:shd w:val="clear" w:color="auto" w:fill="FFFFFF"/>
            <w:noWrap/>
            <w:vAlign w:val="center"/>
          </w:tcPr>
          <w:p w14:paraId="0C41A1B1">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220980</wp:posOffset>
                  </wp:positionH>
                  <wp:positionV relativeFrom="paragraph">
                    <wp:posOffset>102870</wp:posOffset>
                  </wp:positionV>
                  <wp:extent cx="967740" cy="768350"/>
                  <wp:effectExtent l="0" t="0" r="3810" b="12700"/>
                  <wp:wrapNone/>
                  <wp:docPr id="76" name="图片_6_SpCnt_1"/>
                  <wp:cNvGraphicFramePr/>
                  <a:graphic xmlns:a="http://schemas.openxmlformats.org/drawingml/2006/main">
                    <a:graphicData uri="http://schemas.openxmlformats.org/drawingml/2006/picture">
                      <pic:pic xmlns:pic="http://schemas.openxmlformats.org/drawingml/2006/picture">
                        <pic:nvPicPr>
                          <pic:cNvPr id="76" name="图片_6_SpCnt_1"/>
                          <pic:cNvPicPr/>
                        </pic:nvPicPr>
                        <pic:blipFill>
                          <a:blip r:embed="rId45"/>
                          <a:stretch>
                            <a:fillRect/>
                          </a:stretch>
                        </pic:blipFill>
                        <pic:spPr>
                          <a:xfrm>
                            <a:off x="0" y="0"/>
                            <a:ext cx="967740" cy="768350"/>
                          </a:xfrm>
                          <a:prstGeom prst="rect">
                            <a:avLst/>
                          </a:prstGeom>
                          <a:noFill/>
                          <a:ln>
                            <a:noFill/>
                          </a:ln>
                        </pic:spPr>
                      </pic:pic>
                    </a:graphicData>
                  </a:graphic>
                </wp:anchor>
              </w:drawing>
            </w:r>
          </w:p>
        </w:tc>
        <w:tc>
          <w:tcPr>
            <w:tcW w:w="10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0E7812">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56寸</w:t>
            </w:r>
          </w:p>
        </w:tc>
        <w:tc>
          <w:tcPr>
            <w:tcW w:w="2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E8F448">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87</w:t>
            </w:r>
          </w:p>
        </w:tc>
        <w:tc>
          <w:tcPr>
            <w:tcW w:w="2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4A4FFD">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5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B55273">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Style w:val="4"/>
                <w:rFonts w:hint="eastAsia" w:ascii="宋体" w:hAnsi="宋体" w:eastAsia="宋体" w:cs="宋体"/>
                <w:strike w:val="0"/>
                <w:dstrike w:val="0"/>
                <w:sz w:val="21"/>
                <w:szCs w:val="21"/>
                <w:lang w:val="en-US" w:eastAsia="zh-CN" w:bidi="ar"/>
              </w:rPr>
              <w:t xml:space="preserve">56寸、1400mm直叶，铸铁机头铝叶、重头、全铜电机、最大功率：80W、重量：9.5KG、吊杆长度：90CM左右      </w:t>
            </w:r>
            <w:r>
              <w:rPr>
                <w:rStyle w:val="5"/>
                <w:rFonts w:hint="eastAsia" w:ascii="宋体" w:hAnsi="宋体" w:eastAsia="宋体" w:cs="宋体"/>
                <w:strike w:val="0"/>
                <w:dstrike w:val="0"/>
                <w:sz w:val="21"/>
                <w:szCs w:val="21"/>
                <w:lang w:val="en-US" w:eastAsia="zh-CN" w:bidi="ar"/>
              </w:rPr>
              <w:t xml:space="preserve">  包安装</w:t>
            </w:r>
          </w:p>
        </w:tc>
      </w:tr>
      <w:tr w14:paraId="74B7A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000" w:type="pct"/>
            <w:gridSpan w:val="7"/>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BC309F">
            <w:pPr>
              <w:rPr>
                <w:rFonts w:hint="eastAsia" w:ascii="宋体" w:hAnsi="宋体" w:eastAsia="宋体" w:cs="宋体"/>
                <w:i w:val="0"/>
                <w:iCs w:val="0"/>
                <w:strike w:val="0"/>
                <w:dstrike w:val="0"/>
                <w:color w:val="000000"/>
                <w:sz w:val="21"/>
                <w:szCs w:val="21"/>
                <w:u w:val="none"/>
              </w:rPr>
            </w:pPr>
            <w:r>
              <w:rPr>
                <w:rFonts w:hint="eastAsia" w:ascii="宋体" w:hAnsi="宋体" w:eastAsia="宋体" w:cs="宋体"/>
                <w:b/>
                <w:bCs/>
                <w:i w:val="0"/>
                <w:iCs w:val="0"/>
                <w:strike w:val="0"/>
                <w:dstrike w:val="0"/>
                <w:color w:val="000000"/>
                <w:kern w:val="0"/>
                <w:sz w:val="21"/>
                <w:szCs w:val="21"/>
                <w:u w:val="none"/>
                <w:lang w:val="en-US" w:eastAsia="zh-CN" w:bidi="ar"/>
              </w:rPr>
              <w:t>二、老年大学家具（定西校区）</w:t>
            </w:r>
          </w:p>
        </w:tc>
      </w:tr>
      <w:tr w14:paraId="6A00F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1" w:hRule="atLeast"/>
        </w:trPr>
        <w:tc>
          <w:tcPr>
            <w:tcW w:w="428"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BB0EEB3">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301-302 多功能教室</w:t>
            </w: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DB715D">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靠背椅</w:t>
            </w:r>
          </w:p>
        </w:tc>
        <w:tc>
          <w:tcPr>
            <w:tcW w:w="9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C38705">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295275</wp:posOffset>
                  </wp:positionH>
                  <wp:positionV relativeFrom="paragraph">
                    <wp:posOffset>67310</wp:posOffset>
                  </wp:positionV>
                  <wp:extent cx="676275" cy="777875"/>
                  <wp:effectExtent l="0" t="0" r="9525" b="3175"/>
                  <wp:wrapNone/>
                  <wp:docPr id="53" name="图片_121"/>
                  <wp:cNvGraphicFramePr/>
                  <a:graphic xmlns:a="http://schemas.openxmlformats.org/drawingml/2006/main">
                    <a:graphicData uri="http://schemas.openxmlformats.org/drawingml/2006/picture">
                      <pic:pic xmlns:pic="http://schemas.openxmlformats.org/drawingml/2006/picture">
                        <pic:nvPicPr>
                          <pic:cNvPr id="53" name="图片_121"/>
                          <pic:cNvPicPr/>
                        </pic:nvPicPr>
                        <pic:blipFill>
                          <a:blip r:embed="rId46"/>
                          <a:stretch>
                            <a:fillRect/>
                          </a:stretch>
                        </pic:blipFill>
                        <pic:spPr>
                          <a:xfrm>
                            <a:off x="0" y="0"/>
                            <a:ext cx="676275" cy="777875"/>
                          </a:xfrm>
                          <a:prstGeom prst="rect">
                            <a:avLst/>
                          </a:prstGeom>
                          <a:noFill/>
                          <a:ln>
                            <a:noFill/>
                          </a:ln>
                        </pic:spPr>
                      </pic:pic>
                    </a:graphicData>
                  </a:graphic>
                </wp:anchor>
              </w:drawing>
            </w:r>
          </w:p>
        </w:tc>
        <w:tc>
          <w:tcPr>
            <w:tcW w:w="10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E15041">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440*450*880</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18D3F1">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60</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C25628">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5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E1184D">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1、面料：采用透气网布，透气性好，增加舒适度。</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2、海绵：高密度定型海绵。</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3、座垫：内衬曲木板材经模具高频热压成型，板材厚度12mm，经防潮、防腐、防蛀等环保处理。</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4、椅架：采用钢管，管壁厚度1.5mm，经过二氧化碳气体保护焊焊接而成；钢管表面经电解作用使金属表面附着一层金属膜从而起到防止金属氧化，提高耐磨性、导电性、反光性、抗腐蚀性及增进美观。</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5、五金件：所有五金件均采用符合国家标准的五金件。</w:t>
            </w:r>
          </w:p>
        </w:tc>
      </w:tr>
      <w:tr w14:paraId="4F0D5F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1" w:hRule="atLeast"/>
        </w:trPr>
        <w:tc>
          <w:tcPr>
            <w:tcW w:w="428"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8F858AB">
            <w:pPr>
              <w:jc w:val="center"/>
              <w:rPr>
                <w:rFonts w:hint="eastAsia" w:ascii="宋体" w:hAnsi="宋体" w:eastAsia="宋体" w:cs="宋体"/>
                <w:i w:val="0"/>
                <w:iCs w:val="0"/>
                <w:strike w:val="0"/>
                <w:dstrike w:val="0"/>
                <w:color w:val="000000"/>
                <w:sz w:val="21"/>
                <w:szCs w:val="21"/>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C0969B">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演讲台</w:t>
            </w:r>
          </w:p>
        </w:tc>
        <w:tc>
          <w:tcPr>
            <w:tcW w:w="9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1CC3A3">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240665</wp:posOffset>
                  </wp:positionH>
                  <wp:positionV relativeFrom="paragraph">
                    <wp:posOffset>45085</wp:posOffset>
                  </wp:positionV>
                  <wp:extent cx="716915" cy="779145"/>
                  <wp:effectExtent l="0" t="0" r="6985" b="1905"/>
                  <wp:wrapNone/>
                  <wp:docPr id="58" name="图片_61"/>
                  <wp:cNvGraphicFramePr/>
                  <a:graphic xmlns:a="http://schemas.openxmlformats.org/drawingml/2006/main">
                    <a:graphicData uri="http://schemas.openxmlformats.org/drawingml/2006/picture">
                      <pic:pic xmlns:pic="http://schemas.openxmlformats.org/drawingml/2006/picture">
                        <pic:nvPicPr>
                          <pic:cNvPr id="58" name="图片_61"/>
                          <pic:cNvPicPr/>
                        </pic:nvPicPr>
                        <pic:blipFill>
                          <a:blip r:embed="rId47"/>
                          <a:stretch>
                            <a:fillRect/>
                          </a:stretch>
                        </pic:blipFill>
                        <pic:spPr>
                          <a:xfrm>
                            <a:off x="0" y="0"/>
                            <a:ext cx="716915" cy="779145"/>
                          </a:xfrm>
                          <a:prstGeom prst="rect">
                            <a:avLst/>
                          </a:prstGeom>
                          <a:noFill/>
                          <a:ln>
                            <a:noFill/>
                          </a:ln>
                        </pic:spPr>
                      </pic:pic>
                    </a:graphicData>
                  </a:graphic>
                </wp:anchor>
              </w:drawing>
            </w:r>
          </w:p>
        </w:tc>
        <w:tc>
          <w:tcPr>
            <w:tcW w:w="10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00FA64">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635*505*694/1094</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E3D206">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143576">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5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356E4E">
            <w:pPr>
              <w:keepNext w:val="0"/>
              <w:keepLines w:val="0"/>
              <w:widowControl/>
              <w:suppressLineNumbers w:val="0"/>
              <w:jc w:val="left"/>
              <w:textAlignment w:val="center"/>
              <w:rPr>
                <w:rFonts w:hint="eastAsia" w:ascii="宋体" w:hAnsi="宋体" w:eastAsia="宋体" w:cs="宋体"/>
                <w:i w:val="0"/>
                <w:iCs w:val="0"/>
                <w:strike w:val="0"/>
                <w:dstrike w:val="0"/>
                <w:color w:val="000000"/>
                <w:kern w:val="0"/>
                <w:sz w:val="21"/>
                <w:szCs w:val="21"/>
                <w:u w:val="none"/>
                <w:lang w:val="en-US" w:eastAsia="zh-CN" w:bidi="ar"/>
              </w:rPr>
            </w:pPr>
            <w:r>
              <w:rPr>
                <w:rFonts w:hint="eastAsia" w:ascii="宋体" w:hAnsi="宋体" w:eastAsia="宋体" w:cs="宋体"/>
                <w:i w:val="0"/>
                <w:iCs w:val="0"/>
                <w:strike w:val="0"/>
                <w:dstrike w:val="0"/>
                <w:color w:val="000000"/>
                <w:kern w:val="0"/>
                <w:sz w:val="21"/>
                <w:szCs w:val="21"/>
                <w:u w:val="none"/>
                <w:lang w:val="en-US" w:eastAsia="zh-CN" w:bidi="ar"/>
              </w:rPr>
              <w:t>升降范围：694-1094mm 最大承重：60kg</w:t>
            </w:r>
          </w:p>
          <w:p w14:paraId="77C017B7">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 xml:space="preserve"> 配 件：平板槽+抽屉桌面：MFC同色封边，635*505*18mm 围板：颗粒板油漆封边，10mm厚立柱：塑料+金属(喷粉)，象牙白桌脚：金属，喷粉，象牙白轮子：2.0'万向轮, 2轮可锁</w:t>
            </w:r>
          </w:p>
        </w:tc>
      </w:tr>
      <w:tr w14:paraId="2AC531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1" w:hRule="atLeast"/>
        </w:trPr>
        <w:tc>
          <w:tcPr>
            <w:tcW w:w="428" w:type="pct"/>
            <w:vMerge w:val="restart"/>
            <w:tcBorders>
              <w:top w:val="nil"/>
              <w:left w:val="single" w:color="000000" w:sz="4" w:space="0"/>
              <w:bottom w:val="single" w:color="000000" w:sz="4" w:space="0"/>
              <w:right w:val="single" w:color="000000" w:sz="4" w:space="0"/>
            </w:tcBorders>
            <w:shd w:val="clear" w:color="auto" w:fill="FFFFFF"/>
            <w:vAlign w:val="center"/>
          </w:tcPr>
          <w:p w14:paraId="34C15280">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301-1   控制室</w:t>
            </w: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1384F3">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办公椅</w:t>
            </w:r>
          </w:p>
        </w:tc>
        <w:tc>
          <w:tcPr>
            <w:tcW w:w="9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CA4D91">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356870</wp:posOffset>
                  </wp:positionH>
                  <wp:positionV relativeFrom="paragraph">
                    <wp:posOffset>61595</wp:posOffset>
                  </wp:positionV>
                  <wp:extent cx="538480" cy="793115"/>
                  <wp:effectExtent l="0" t="0" r="13970" b="6985"/>
                  <wp:wrapNone/>
                  <wp:docPr id="54" name="图片_62"/>
                  <wp:cNvGraphicFramePr/>
                  <a:graphic xmlns:a="http://schemas.openxmlformats.org/drawingml/2006/main">
                    <a:graphicData uri="http://schemas.openxmlformats.org/drawingml/2006/picture">
                      <pic:pic xmlns:pic="http://schemas.openxmlformats.org/drawingml/2006/picture">
                        <pic:nvPicPr>
                          <pic:cNvPr id="54" name="图片_62"/>
                          <pic:cNvPicPr/>
                        </pic:nvPicPr>
                        <pic:blipFill>
                          <a:blip r:embed="rId48"/>
                          <a:stretch>
                            <a:fillRect/>
                          </a:stretch>
                        </pic:blipFill>
                        <pic:spPr>
                          <a:xfrm>
                            <a:off x="0" y="0"/>
                            <a:ext cx="538480" cy="793115"/>
                          </a:xfrm>
                          <a:prstGeom prst="rect">
                            <a:avLst/>
                          </a:prstGeom>
                          <a:noFill/>
                          <a:ln>
                            <a:noFill/>
                          </a:ln>
                        </pic:spPr>
                      </pic:pic>
                    </a:graphicData>
                  </a:graphic>
                </wp:anchor>
              </w:drawing>
            </w:r>
          </w:p>
        </w:tc>
        <w:tc>
          <w:tcPr>
            <w:tcW w:w="10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DDC5E4">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常规</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80CF4B">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DF4EB8">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5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ACFECF">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1、面料：采用网布面料柔软舒适，坐感舒适。</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2、海绵：高密度定型海绵。</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3、座垫：内衬曲木板材经模具高频热压成型，板材厚度12mm，经防潮、防腐、防蛀等环保处理，蝴蝶中班底盘。</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4、背框：新料ＰＰ一体成型背框。</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5、扶手：ABS工程塑料一体成型扶手。</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6、气压棒：气压棒。升降自如，升降10万次以上无损。</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7、脚架及脚轮：尼龙脚架，50mm直径椅轮尼龙66%加33%纤维，重型轮。</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8、五金件：所有五金件均采用符合国家标准的五金件。</w:t>
            </w:r>
          </w:p>
        </w:tc>
      </w:tr>
      <w:tr w14:paraId="5E8C5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1" w:hRule="atLeast"/>
        </w:trPr>
        <w:tc>
          <w:tcPr>
            <w:tcW w:w="428" w:type="pct"/>
            <w:vMerge w:val="continue"/>
            <w:tcBorders>
              <w:top w:val="nil"/>
              <w:left w:val="single" w:color="000000" w:sz="4" w:space="0"/>
              <w:bottom w:val="single" w:color="000000" w:sz="4" w:space="0"/>
              <w:right w:val="single" w:color="000000" w:sz="4" w:space="0"/>
            </w:tcBorders>
            <w:shd w:val="clear" w:color="auto" w:fill="FFFFFF"/>
            <w:vAlign w:val="center"/>
          </w:tcPr>
          <w:p w14:paraId="70659E7C">
            <w:pPr>
              <w:jc w:val="center"/>
              <w:rPr>
                <w:rFonts w:hint="eastAsia" w:ascii="宋体" w:hAnsi="宋体" w:eastAsia="宋体" w:cs="宋体"/>
                <w:i w:val="0"/>
                <w:iCs w:val="0"/>
                <w:strike w:val="0"/>
                <w:dstrike w:val="0"/>
                <w:color w:val="000000"/>
                <w:sz w:val="21"/>
                <w:szCs w:val="21"/>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4A066D">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定制资料柜</w:t>
            </w:r>
          </w:p>
        </w:tc>
        <w:tc>
          <w:tcPr>
            <w:tcW w:w="9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AA94ED">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375920</wp:posOffset>
                  </wp:positionH>
                  <wp:positionV relativeFrom="paragraph">
                    <wp:posOffset>18415</wp:posOffset>
                  </wp:positionV>
                  <wp:extent cx="469265" cy="848360"/>
                  <wp:effectExtent l="0" t="0" r="6985" b="8890"/>
                  <wp:wrapNone/>
                  <wp:docPr id="56" name="图片_80"/>
                  <wp:cNvGraphicFramePr/>
                  <a:graphic xmlns:a="http://schemas.openxmlformats.org/drawingml/2006/main">
                    <a:graphicData uri="http://schemas.openxmlformats.org/drawingml/2006/picture">
                      <pic:pic xmlns:pic="http://schemas.openxmlformats.org/drawingml/2006/picture">
                        <pic:nvPicPr>
                          <pic:cNvPr id="56" name="图片_80"/>
                          <pic:cNvPicPr/>
                        </pic:nvPicPr>
                        <pic:blipFill>
                          <a:blip r:embed="rId49"/>
                          <a:stretch>
                            <a:fillRect/>
                          </a:stretch>
                        </pic:blipFill>
                        <pic:spPr>
                          <a:xfrm>
                            <a:off x="0" y="0"/>
                            <a:ext cx="469265" cy="848360"/>
                          </a:xfrm>
                          <a:prstGeom prst="rect">
                            <a:avLst/>
                          </a:prstGeom>
                          <a:noFill/>
                          <a:ln>
                            <a:noFill/>
                          </a:ln>
                        </pic:spPr>
                      </pic:pic>
                    </a:graphicData>
                  </a:graphic>
                </wp:anchor>
              </w:drawing>
            </w:r>
          </w:p>
        </w:tc>
        <w:tc>
          <w:tcPr>
            <w:tcW w:w="10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972049">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900*450*2000</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00FE51">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D1E799">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5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C6F59A">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1、基材：采用SPCC冷轧钢板，0.8mm厚。</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2、工艺（脱脂，纯净水清洗、加温除油磷化、表调、干燥工艺等）喷淋前处理系统喷涂前所有部件全部经过前处理，确保表面不含油污及锈蚀。</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3、五金件：所有五金件均采用符合国家标准的五金件。</w:t>
            </w:r>
          </w:p>
        </w:tc>
      </w:tr>
      <w:tr w14:paraId="18BB8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1" w:hRule="atLeast"/>
        </w:trPr>
        <w:tc>
          <w:tcPr>
            <w:tcW w:w="428" w:type="pct"/>
            <w:vMerge w:val="restart"/>
            <w:tcBorders>
              <w:top w:val="single" w:color="000000" w:sz="4" w:space="0"/>
              <w:left w:val="single" w:color="000000" w:sz="4" w:space="0"/>
              <w:bottom w:val="nil"/>
              <w:right w:val="single" w:color="000000" w:sz="4" w:space="0"/>
            </w:tcBorders>
            <w:shd w:val="clear" w:color="auto" w:fill="FFFFFF"/>
            <w:vAlign w:val="center"/>
          </w:tcPr>
          <w:p w14:paraId="077E2DAF">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302-2   服装间</w:t>
            </w: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C12F43">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活动挂衣架</w:t>
            </w:r>
          </w:p>
        </w:tc>
        <w:tc>
          <w:tcPr>
            <w:tcW w:w="9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A609CA">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151765</wp:posOffset>
                  </wp:positionH>
                  <wp:positionV relativeFrom="paragraph">
                    <wp:posOffset>33020</wp:posOffset>
                  </wp:positionV>
                  <wp:extent cx="1004570" cy="833755"/>
                  <wp:effectExtent l="0" t="0" r="5080" b="4445"/>
                  <wp:wrapNone/>
                  <wp:docPr id="60" name="图片_59"/>
                  <wp:cNvGraphicFramePr/>
                  <a:graphic xmlns:a="http://schemas.openxmlformats.org/drawingml/2006/main">
                    <a:graphicData uri="http://schemas.openxmlformats.org/drawingml/2006/picture">
                      <pic:pic xmlns:pic="http://schemas.openxmlformats.org/drawingml/2006/picture">
                        <pic:nvPicPr>
                          <pic:cNvPr id="60" name="图片_59"/>
                          <pic:cNvPicPr/>
                        </pic:nvPicPr>
                        <pic:blipFill>
                          <a:blip r:embed="rId50"/>
                          <a:stretch>
                            <a:fillRect/>
                          </a:stretch>
                        </pic:blipFill>
                        <pic:spPr>
                          <a:xfrm>
                            <a:off x="0" y="0"/>
                            <a:ext cx="1004570" cy="833755"/>
                          </a:xfrm>
                          <a:prstGeom prst="rect">
                            <a:avLst/>
                          </a:prstGeom>
                          <a:noFill/>
                          <a:ln>
                            <a:noFill/>
                          </a:ln>
                        </pic:spPr>
                      </pic:pic>
                    </a:graphicData>
                  </a:graphic>
                </wp:anchor>
              </w:drawing>
            </w:r>
          </w:p>
        </w:tc>
        <w:tc>
          <w:tcPr>
            <w:tcW w:w="10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F5B158">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800*400*2000</w:t>
            </w:r>
          </w:p>
        </w:tc>
        <w:tc>
          <w:tcPr>
            <w:tcW w:w="289" w:type="pct"/>
            <w:tcBorders>
              <w:top w:val="single" w:color="000000" w:sz="4" w:space="0"/>
              <w:left w:val="single" w:color="000000" w:sz="4" w:space="0"/>
              <w:bottom w:val="nil"/>
              <w:right w:val="single" w:color="000000" w:sz="4" w:space="0"/>
            </w:tcBorders>
            <w:shd w:val="clear" w:color="auto" w:fill="FFFFFF"/>
            <w:vAlign w:val="center"/>
          </w:tcPr>
          <w:p w14:paraId="4E53A6B1">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4</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5C326D">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5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BDB4B3">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1、钢架：采用钢管，管壁厚度1.5mm，表面经磷化处理，喷塑。成品表面涂膜无剥落、粘漆和皱纹等缺陷。</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2、脚架及脚轮：尼龙脚架，50mm直径椅轮尼龙66%加33%纤维，重型轮，带刹车功能。</w:t>
            </w:r>
          </w:p>
        </w:tc>
      </w:tr>
      <w:tr w14:paraId="504389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1" w:hRule="atLeast"/>
        </w:trPr>
        <w:tc>
          <w:tcPr>
            <w:tcW w:w="428" w:type="pct"/>
            <w:vMerge w:val="continue"/>
            <w:tcBorders>
              <w:top w:val="single" w:color="000000" w:sz="4" w:space="0"/>
              <w:left w:val="single" w:color="000000" w:sz="4" w:space="0"/>
              <w:bottom w:val="nil"/>
              <w:right w:val="single" w:color="000000" w:sz="4" w:space="0"/>
            </w:tcBorders>
            <w:shd w:val="clear" w:color="auto" w:fill="FFFFFF"/>
            <w:vAlign w:val="center"/>
          </w:tcPr>
          <w:p w14:paraId="39C526E4">
            <w:pPr>
              <w:jc w:val="center"/>
              <w:rPr>
                <w:rFonts w:hint="eastAsia" w:ascii="宋体" w:hAnsi="宋体" w:eastAsia="宋体" w:cs="宋体"/>
                <w:i w:val="0"/>
                <w:iCs w:val="0"/>
                <w:strike w:val="0"/>
                <w:dstrike w:val="0"/>
                <w:color w:val="000000"/>
                <w:sz w:val="21"/>
                <w:szCs w:val="21"/>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930833">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折叠桌</w:t>
            </w:r>
          </w:p>
        </w:tc>
        <w:tc>
          <w:tcPr>
            <w:tcW w:w="9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73FC8B">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71120</wp:posOffset>
                  </wp:positionH>
                  <wp:positionV relativeFrom="paragraph">
                    <wp:posOffset>71120</wp:posOffset>
                  </wp:positionV>
                  <wp:extent cx="1205230" cy="715010"/>
                  <wp:effectExtent l="0" t="0" r="13970" b="8890"/>
                  <wp:wrapNone/>
                  <wp:docPr id="62" name="图片_60"/>
                  <wp:cNvGraphicFramePr/>
                  <a:graphic xmlns:a="http://schemas.openxmlformats.org/drawingml/2006/main">
                    <a:graphicData uri="http://schemas.openxmlformats.org/drawingml/2006/picture">
                      <pic:pic xmlns:pic="http://schemas.openxmlformats.org/drawingml/2006/picture">
                        <pic:nvPicPr>
                          <pic:cNvPr id="62" name="图片_60"/>
                          <pic:cNvPicPr/>
                        </pic:nvPicPr>
                        <pic:blipFill>
                          <a:blip r:embed="rId51"/>
                          <a:stretch>
                            <a:fillRect/>
                          </a:stretch>
                        </pic:blipFill>
                        <pic:spPr>
                          <a:xfrm>
                            <a:off x="0" y="0"/>
                            <a:ext cx="1205230" cy="715010"/>
                          </a:xfrm>
                          <a:prstGeom prst="rect">
                            <a:avLst/>
                          </a:prstGeom>
                          <a:noFill/>
                          <a:ln>
                            <a:noFill/>
                          </a:ln>
                        </pic:spPr>
                      </pic:pic>
                    </a:graphicData>
                  </a:graphic>
                </wp:anchor>
              </w:drawing>
            </w:r>
          </w:p>
        </w:tc>
        <w:tc>
          <w:tcPr>
            <w:tcW w:w="10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CC7FAB">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1200*500*750</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0DBE85">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 xml:space="preserve">2 </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2D445F">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5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FF2F4B">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1、台面：采用符合国家标准的E1级环保颗粒板，双面免漆饰面。</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2、封边：采用1.5mm厚PVC封边条和高温封边热溶胶，经全自动封边机热压与板材粘连无丝无缝，在不同地区气温、湿度的变化中不受影响，能长期不变形、不开裂。</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3、胶水：采用具有环保、耐热、耐水、粘性强特点的胶水。</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4、桌架：采用钢管，管壁厚度1.5mm，表面经磷化处理，喷塑。成品表面涂膜无剥落、粘漆和皱纹等缺陷。</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5、其他：1.2mm钢制冲孔挡板与桌架固定，配尼龙万向刹车轮。</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6、五金件：所有五金件均采用符合国家标准的五金件。</w:t>
            </w:r>
          </w:p>
        </w:tc>
      </w:tr>
      <w:tr w14:paraId="54802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1" w:hRule="atLeast"/>
        </w:trPr>
        <w:tc>
          <w:tcPr>
            <w:tcW w:w="42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F4B65E">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 xml:space="preserve">306 </w:t>
            </w: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CD67D9">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讲台</w:t>
            </w:r>
          </w:p>
        </w:tc>
        <w:tc>
          <w:tcPr>
            <w:tcW w:w="9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4859C0">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257175</wp:posOffset>
                  </wp:positionH>
                  <wp:positionV relativeFrom="paragraph">
                    <wp:posOffset>46355</wp:posOffset>
                  </wp:positionV>
                  <wp:extent cx="734060" cy="792480"/>
                  <wp:effectExtent l="0" t="0" r="8890" b="7620"/>
                  <wp:wrapNone/>
                  <wp:docPr id="73" name="图片_63"/>
                  <wp:cNvGraphicFramePr/>
                  <a:graphic xmlns:a="http://schemas.openxmlformats.org/drawingml/2006/main">
                    <a:graphicData uri="http://schemas.openxmlformats.org/drawingml/2006/picture">
                      <pic:pic xmlns:pic="http://schemas.openxmlformats.org/drawingml/2006/picture">
                        <pic:nvPicPr>
                          <pic:cNvPr id="73" name="图片_63"/>
                          <pic:cNvPicPr/>
                        </pic:nvPicPr>
                        <pic:blipFill>
                          <a:blip r:embed="rId52"/>
                          <a:stretch>
                            <a:fillRect/>
                          </a:stretch>
                        </pic:blipFill>
                        <pic:spPr>
                          <a:xfrm>
                            <a:off x="0" y="0"/>
                            <a:ext cx="734060" cy="792480"/>
                          </a:xfrm>
                          <a:prstGeom prst="rect">
                            <a:avLst/>
                          </a:prstGeom>
                          <a:noFill/>
                          <a:ln>
                            <a:noFill/>
                          </a:ln>
                        </pic:spPr>
                      </pic:pic>
                    </a:graphicData>
                  </a:graphic>
                </wp:anchor>
              </w:drawing>
            </w:r>
          </w:p>
        </w:tc>
        <w:tc>
          <w:tcPr>
            <w:tcW w:w="10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287BC6">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1000*420*900</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99BA92">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 xml:space="preserve">1 </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1754D6">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5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CA3D4F">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1、基材：采用符合国家标准的E1级环保颗粒板，双面免漆饰面。</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2、封边：采用1.5mm厚PVC封边条和高温封边热溶胶，经全自动封边机热压与板材粘连无丝无缝，在不同地区气温、湿度的变化中不受影响，能长期不变形、不开裂。</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3、胶水：采用具有环保、耐热、耐水、粘性强特点的胶水。</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4、五金件：所有五金件均采用符合国家标准的五金件。</w:t>
            </w:r>
          </w:p>
        </w:tc>
      </w:tr>
      <w:tr w14:paraId="3DEA1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trPr>
        <w:tc>
          <w:tcPr>
            <w:tcW w:w="428" w:type="pct"/>
            <w:tcBorders>
              <w:top w:val="nil"/>
              <w:left w:val="single" w:color="000000" w:sz="4" w:space="0"/>
              <w:bottom w:val="nil"/>
              <w:right w:val="single" w:color="000000" w:sz="4" w:space="0"/>
            </w:tcBorders>
            <w:shd w:val="clear" w:color="auto" w:fill="FFFFFF"/>
            <w:vAlign w:val="center"/>
          </w:tcPr>
          <w:p w14:paraId="353C76C4">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307     书画教室</w:t>
            </w: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4C519F">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课桌椅</w:t>
            </w:r>
          </w:p>
        </w:tc>
        <w:tc>
          <w:tcPr>
            <w:tcW w:w="9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432EEE">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194945</wp:posOffset>
                  </wp:positionH>
                  <wp:positionV relativeFrom="paragraph">
                    <wp:posOffset>42545</wp:posOffset>
                  </wp:positionV>
                  <wp:extent cx="819150" cy="815340"/>
                  <wp:effectExtent l="0" t="0" r="0" b="3810"/>
                  <wp:wrapNone/>
                  <wp:docPr id="70" name="ID_C60B82AC788D448D87E22F12E15BDAEA_SpCnt_7"/>
                  <wp:cNvGraphicFramePr/>
                  <a:graphic xmlns:a="http://schemas.openxmlformats.org/drawingml/2006/main">
                    <a:graphicData uri="http://schemas.openxmlformats.org/drawingml/2006/picture">
                      <pic:pic xmlns:pic="http://schemas.openxmlformats.org/drawingml/2006/picture">
                        <pic:nvPicPr>
                          <pic:cNvPr id="70" name="ID_C60B82AC788D448D87E22F12E15BDAEA_SpCnt_7"/>
                          <pic:cNvPicPr/>
                        </pic:nvPicPr>
                        <pic:blipFill>
                          <a:blip r:embed="rId53"/>
                          <a:stretch>
                            <a:fillRect/>
                          </a:stretch>
                        </pic:blipFill>
                        <pic:spPr>
                          <a:xfrm>
                            <a:off x="0" y="0"/>
                            <a:ext cx="819150" cy="815340"/>
                          </a:xfrm>
                          <a:prstGeom prst="rect">
                            <a:avLst/>
                          </a:prstGeom>
                          <a:noFill/>
                          <a:ln>
                            <a:noFill/>
                          </a:ln>
                        </pic:spPr>
                      </pic:pic>
                    </a:graphicData>
                  </a:graphic>
                </wp:anchor>
              </w:drawing>
            </w:r>
          </w:p>
        </w:tc>
        <w:tc>
          <w:tcPr>
            <w:tcW w:w="10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C71923">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课桌尺寸：650*450*610-760（桌面高 mm），490-630（桌下净空高 mm）课椅尺寸：432*410*340-440mm（座面高 mm）</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0E6BFE">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 xml:space="preserve">40 </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8FD102">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套</w:t>
            </w:r>
          </w:p>
        </w:tc>
        <w:tc>
          <w:tcPr>
            <w:tcW w:w="15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F3D9D0">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一、钢塑课桌</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规格(mm):650×450×(610~760升降高度)。</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1.桌面：</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桌面板尺寸(mm):长650宽450厚度25，采用 ABS 塑料一级新料，二次注塑一体成型。桌面左上角设有学生名字标签框90*50，桌面右上角笔槽及杯槽一体设计。桌面正面前端设一冂字型防滑落凸条，靠胸前处有一內弧造型设计，桌面三边包裹TPE软材料，具有防撞设计，可以增加手腕部舒适度。桌面内部预埋两根长600*宽30mm*高5mm的C字形实心扁铁加强筋，扁铁和桌面注塑一次成型，塑料完全包裹扁铁,扁铁不变形且无法取出以增加桌面抗变形与压裂能力。背面有塑料网格均匀排布，网格间隙需配有两根520*30*1.5mm 厚铁方管，方管需喷涂表面光滑无毛刺，增强牢度及抗冲击力。桌面背面需有一次注塑成型的≥5个塑料卡扣，桌面和书箱卡扣式连接，无需螺丝锁付，防止螺丝刮伤及松动。</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2.书箱</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书箱尺寸（mm）：长590宽370高120；采用 PP一级新料，一次注塑一体成型。书箱靠胸前端设置有笔槽，书箱底部设有≥24条排水通风槽缝，利于保持通风干爽。书箱底部预埋长410mm*宽3mm*高5毫米扁铁加强筋，扁铁和书箱注塑一次成型，塑料完全包裹扁铁,扁铁不变形且无法取出以增加桌面抗变形与压裂能力。左侧外侧设有一体成型3个置物挂钩，右侧外侧设有一体成型雨伞收纳架。</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3.桌架</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 xml:space="preserve"> 桌架采用椭圆形光亮钢管组合焊接而成。桌架升降外管采用 30mm×60mm×壁厚 1.5mm焊管。升降内管采用50mm×25mm和40mm×20mm Y字形管焊接而成,壁厚1.5焊管；桌架横档采用40×20×1.2㎜焊；桌脚长510，采用50*25焊管冲压成型。桌架焊接完成后表面经酸洗、脱脂、磷化处理；外表采用一级颗粒粉末，经高温粉体烤漆，表面光滑均匀，色泽一致，美观耐用。调节脚套采用 PP 一级新料注塑成型，用螺丝固定于底脚管，脚套底部安装塑料螺丝调节课桌平衡。升降内管需有中小学生标准身高142.5-187.5cm激光刻度及中小学课桌椅高度610mm-760mm的激光刻度，刻度需清晰，准确，耐磨不掉色。</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4.功能</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课桌升降调节装置为ABS工程塑料经模具注塑成型,需设有方向指示标识，采用插销旋钮升降，无需工具即可调节升降；调节范围610-760mm，每档 30mm，共 6档。调节高度时，不需使用任何工具。</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二、钢塑课椅</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规格(mm):432*410*340-440mm（座面高 mm）。</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1.座面：</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 xml:space="preserve">  座面板尺寸(mm):长432宽410厚度不低于75； 座面板采用PP塑料一级新料，一次注塑一体成型。座面板马鞍形曲面，贴合学生臀部曲线，不滑坡，坐板四个边为倒圆角，安全性高，表面皮纹不反光。座面板内部预埋一根长300*宽3mm*高5mm的实心扁铁加强筋，扁铁和PP座面板注塑一次成型，塑料完全包裹扁铁,扁铁不变形且无法取出以增加座面板抗变形与压裂能力，底部置有20条270mm*5mm的透气槽。</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2.靠背</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靠背面板尺寸（mm）：长440宽350*52，采用 PP塑料一级新料，一次注塑一体成型，靠背内部预埋两根长310*宽3mm*高5mm的实心扁铁加强筋，扁铁和座面板注塑一次成型，塑料完全包裹扁铁,扁铁不变形且无法取出以增加靠背面板抗变形与压裂能力。靠背底端开两孔，椅架卡扣插入式、无后盖，无螺丝锁付，一体成型。靠背面板弧形曲面，贴合学生脊椎，靠背板正反面四个边为倒圆角，正面皮纹不反光。</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3.椅架</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 xml:space="preserve"> 椅架采用椭圆形光亮钢管组合焊接而成。椅架升降外管采用 30mm×60mm×壁厚 1.5mm焊管；升降内管采用50mm×25mm形管焊接而成,壁厚1.5焊管；椅架横档采用40×20×1.5㎜焊；椅脚长510mm，采用50*25焊管冲压成型。焊接完成后表面经酸洗、脱脂、磷化处理，外表采用一级颗粒粉末，经高温粉体烤漆，表面光滑均匀，色泽一致，美观耐用。调节脚垫采用PP一级新料注塑成型，用螺丝固定于底脚管，调节课桌平衡。椅架底部配长390*宽300*80mm的钢制置物篮，底部和两侧镂空铁丝网格，无缝焊接，表面需喷涂光滑无毛刺；置物篮上口四周铁丝表面包裹软硅胶，软硅胶包裹高度≥10mm,硅胶与铁丝一体成型，牢固不脱落,无缝隙.铁丝直径≧4mm。升降内管外侧需有中小学生标准身高142.5-187.5cm激光刻度及中小学课桌椅高度340mm-440mm的激光刻度，刻度需清晰，准确，耐磨不掉色。</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4.功能：</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内升降机构及功能：课椅升降调节装置为ABS工程塑料经模具注塑成型,需设有方向指示标识，采用插销旋钮升降，无需工具扭动即可调节升降；调节范围340-440mm，每档20mm，共6档。调节高度时，不需使用任何工具。</w:t>
            </w:r>
          </w:p>
        </w:tc>
      </w:tr>
      <w:tr w14:paraId="1BB15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1" w:hRule="atLeast"/>
        </w:trPr>
        <w:tc>
          <w:tcPr>
            <w:tcW w:w="428" w:type="pct"/>
            <w:vMerge w:val="restart"/>
            <w:tcBorders>
              <w:top w:val="nil"/>
              <w:left w:val="single" w:color="000000" w:sz="4" w:space="0"/>
              <w:bottom w:val="nil"/>
              <w:right w:val="single" w:color="000000" w:sz="4" w:space="0"/>
            </w:tcBorders>
            <w:shd w:val="clear" w:color="auto" w:fill="FFFFFF"/>
            <w:vAlign w:val="center"/>
          </w:tcPr>
          <w:p w14:paraId="58C6B6A7">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308     普通教室</w:t>
            </w: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7C397C">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讲台</w:t>
            </w:r>
          </w:p>
        </w:tc>
        <w:tc>
          <w:tcPr>
            <w:tcW w:w="9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5FEB69">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257175</wp:posOffset>
                  </wp:positionH>
                  <wp:positionV relativeFrom="paragraph">
                    <wp:posOffset>46355</wp:posOffset>
                  </wp:positionV>
                  <wp:extent cx="734060" cy="792480"/>
                  <wp:effectExtent l="0" t="0" r="8890" b="7620"/>
                  <wp:wrapNone/>
                  <wp:docPr id="68" name="图片_67"/>
                  <wp:cNvGraphicFramePr/>
                  <a:graphic xmlns:a="http://schemas.openxmlformats.org/drawingml/2006/main">
                    <a:graphicData uri="http://schemas.openxmlformats.org/drawingml/2006/picture">
                      <pic:pic xmlns:pic="http://schemas.openxmlformats.org/drawingml/2006/picture">
                        <pic:nvPicPr>
                          <pic:cNvPr id="68" name="图片_67"/>
                          <pic:cNvPicPr/>
                        </pic:nvPicPr>
                        <pic:blipFill>
                          <a:blip r:embed="rId54"/>
                          <a:stretch>
                            <a:fillRect/>
                          </a:stretch>
                        </pic:blipFill>
                        <pic:spPr>
                          <a:xfrm>
                            <a:off x="0" y="0"/>
                            <a:ext cx="734060" cy="792480"/>
                          </a:xfrm>
                          <a:prstGeom prst="rect">
                            <a:avLst/>
                          </a:prstGeom>
                          <a:noFill/>
                          <a:ln>
                            <a:noFill/>
                          </a:ln>
                        </pic:spPr>
                      </pic:pic>
                    </a:graphicData>
                  </a:graphic>
                </wp:anchor>
              </w:drawing>
            </w:r>
          </w:p>
        </w:tc>
        <w:tc>
          <w:tcPr>
            <w:tcW w:w="10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3989AE">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1000*420*900</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845F13">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 xml:space="preserve">1 </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CA44FE">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5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B9D3F5">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1、基材：采用符合国家标准的E1级环保颗粒板，双面免漆饰面。</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2、封边：采用1.5mm厚PVC封边条和高温封边热溶胶，经全自动封边机热压与板材粘连无丝无缝，在不同地区气温、湿度的变化中不受影响，能长期不变形、不开裂。</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3、胶水：采用具有环保、耐热、耐水、粘性强特点的胶水。</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4、五金件：所有五金件均采用符合国家标准的五金件。</w:t>
            </w:r>
          </w:p>
        </w:tc>
      </w:tr>
      <w:tr w14:paraId="12DB75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1" w:hRule="atLeast"/>
        </w:trPr>
        <w:tc>
          <w:tcPr>
            <w:tcW w:w="428" w:type="pct"/>
            <w:vMerge w:val="continue"/>
            <w:tcBorders>
              <w:top w:val="nil"/>
              <w:left w:val="single" w:color="000000" w:sz="4" w:space="0"/>
              <w:bottom w:val="nil"/>
              <w:right w:val="single" w:color="000000" w:sz="4" w:space="0"/>
            </w:tcBorders>
            <w:shd w:val="clear" w:color="auto" w:fill="FFFFFF"/>
            <w:vAlign w:val="center"/>
          </w:tcPr>
          <w:p w14:paraId="581187CA">
            <w:pPr>
              <w:jc w:val="center"/>
              <w:rPr>
                <w:rFonts w:hint="eastAsia" w:ascii="宋体" w:hAnsi="宋体" w:eastAsia="宋体" w:cs="宋体"/>
                <w:i w:val="0"/>
                <w:iCs w:val="0"/>
                <w:strike w:val="0"/>
                <w:dstrike w:val="0"/>
                <w:color w:val="000000"/>
                <w:sz w:val="21"/>
                <w:szCs w:val="21"/>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13E0FB">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课桌椅</w:t>
            </w:r>
          </w:p>
        </w:tc>
        <w:tc>
          <w:tcPr>
            <w:tcW w:w="9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127D9D">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194945</wp:posOffset>
                  </wp:positionH>
                  <wp:positionV relativeFrom="paragraph">
                    <wp:posOffset>52070</wp:posOffset>
                  </wp:positionV>
                  <wp:extent cx="819150" cy="815340"/>
                  <wp:effectExtent l="0" t="0" r="0" b="3810"/>
                  <wp:wrapNone/>
                  <wp:docPr id="48" name="ID_C60B82AC788D448D87E22F12E15BDAEA_SpCnt_8"/>
                  <wp:cNvGraphicFramePr/>
                  <a:graphic xmlns:a="http://schemas.openxmlformats.org/drawingml/2006/main">
                    <a:graphicData uri="http://schemas.openxmlformats.org/drawingml/2006/picture">
                      <pic:pic xmlns:pic="http://schemas.openxmlformats.org/drawingml/2006/picture">
                        <pic:nvPicPr>
                          <pic:cNvPr id="48" name="ID_C60B82AC788D448D87E22F12E15BDAEA_SpCnt_8"/>
                          <pic:cNvPicPr/>
                        </pic:nvPicPr>
                        <pic:blipFill>
                          <a:blip r:embed="rId55"/>
                          <a:stretch>
                            <a:fillRect/>
                          </a:stretch>
                        </pic:blipFill>
                        <pic:spPr>
                          <a:xfrm>
                            <a:off x="0" y="0"/>
                            <a:ext cx="819150" cy="815340"/>
                          </a:xfrm>
                          <a:prstGeom prst="rect">
                            <a:avLst/>
                          </a:prstGeom>
                          <a:noFill/>
                          <a:ln>
                            <a:noFill/>
                          </a:ln>
                        </pic:spPr>
                      </pic:pic>
                    </a:graphicData>
                  </a:graphic>
                </wp:anchor>
              </w:drawing>
            </w:r>
          </w:p>
        </w:tc>
        <w:tc>
          <w:tcPr>
            <w:tcW w:w="10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D3A050">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课桌尺寸：650*450*610-760（桌面高 mm），490-630（桌下净空高 mm）课椅尺寸：432*410*340-440mm（座面高 mm）</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70B211">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 xml:space="preserve">40 </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45B5A7">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套</w:t>
            </w:r>
          </w:p>
        </w:tc>
        <w:tc>
          <w:tcPr>
            <w:tcW w:w="15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D8F5F9">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一、钢塑课桌</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规格(mm):650×450×(610~760升降高度)。</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1.桌面：</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桌面板尺寸(mm):长650宽450厚度25，采用 ABS 塑料一级新料，二次注塑一体成型。桌面左上角设有学生名字标签框90*50，桌面右上角笔槽及杯槽一体设计。桌面正面前端设一冂字型防滑落凸条，靠胸前处有一內弧造型设计，桌面三边包裹TPE软材料，具有防撞设计，可以增加手腕部舒适度。桌面内部预埋两根长600*宽30mm*高5mm的C字形实心扁铁加强筋，扁铁和桌面注塑一次成型，塑料完全包裹扁铁,扁铁不变形且无法取出以增加桌面抗变形与压裂能力。背面有塑料网格均匀排布，网格间隙需配有两根520*30*1.5mm 厚铁方管，方管需喷涂表面光滑无毛刺，增强牢度及抗冲击力。桌面背面需有一次注塑成型的≥5个塑料卡扣，桌面和书箱卡扣式连接，无需螺丝锁付，防止螺丝刮伤及松动。</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2.书箱</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书箱尺寸（mm）：长590宽370高120；采用 PP一级新料，一次注塑一体成型。书箱靠胸前端设置有笔槽，书箱底部设有≥24条排水通风槽缝，利于保持通风干爽。书箱底部预埋长410mm*宽3mm*高5毫米扁铁加强筋，扁铁和书箱注塑一次成型，塑料完全包裹扁铁,扁铁不变形且无法取出以增加桌面抗变形与压裂能力。左侧外侧设有一体成型3个置物挂钩，右侧外侧设有一体成型雨伞收纳架。</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3.桌架</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 xml:space="preserve"> 桌架采用椭圆形光亮钢管组合焊接而成。桌架升降外管采用 30mm×60mm×壁厚 1.5mm焊管。升降内管采用50mm×25mm和40mm×20mm Y字形管焊接而成,壁厚1.5焊管；桌架横档采用40×20×1.2㎜焊；桌脚长510，采用50*25焊管冲压成型。桌架焊接完成后表面经酸洗、脱脂、磷化处理；外表采用一级颗粒粉末，经高温粉体烤漆，表面光滑均匀，色泽一致，美观耐用。调节脚套采用 PP 一级新料注塑成型，用螺丝固定于底脚管，脚套底部安装塑料螺丝调节课桌平衡。升降内管需有中小学生标准身高142.5-187.5cm激光刻度及中小学课桌椅高度610mm-760mm的激光刻度，刻度需清晰，准确，耐磨不掉色。</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4.功能</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课桌升降调节装置为ABS工程塑料经模具注塑成型,需设有方向指示标识，采用插销旋钮升降，无需工具即可调节升降；调节范围610-760mm，每档 30mm，共 6档。调节高度时，不需使用任何工具。</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二、钢塑课椅</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规格(mm):432*410*340-440mm（座面高 mm）。</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1.座面：</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 xml:space="preserve">  座面板尺寸(mm):长432宽410厚度不低于75； 座面板采用PP塑料一级新料，一次注塑一体成型。座面板马鞍形曲面，贴合学生臀部曲线，不滑坡，坐板四个边为倒圆角，安全性高，表面皮纹不反光。座面板内部预埋一根长300*宽3mm*高5mm的实心扁铁加强筋，扁铁和PP座面板注塑一次成型，塑料完全包裹扁铁,扁铁不变形且无法取出以增加座面板抗变形与压裂能力，底部置有20条270mm*5mm的透气槽。</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2.靠背</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靠背面板尺寸（mm）：长440宽350*52，采用 PP塑料一级新料，一次注塑一体成型，靠背内部预埋两根长310*宽3mm*高5mm的实心扁铁加强筋，扁铁和座面板注塑一次成型，塑料完全包裹扁铁,扁铁不变形且无法取出以增加靠背面板抗变形与压裂能力。靠背底端开两孔，椅架卡扣插入式、无后盖，无螺丝锁付，一体成型。靠背面板弧形曲面，贴合学生脊椎，靠背板正反面四个边为倒圆角，正面皮纹不反光。</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3.椅架</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 xml:space="preserve"> 椅架采用椭圆形光亮钢管组合焊接而成。椅架升降外管采用 30mm×60mm×壁厚 1.5mm焊管；升降内管采用50mm×25mm形管焊接而成,壁厚1.5焊管；椅架横档采用40×20×1.5㎜焊；椅脚长510mm，采用50*25焊管冲压成型。焊接完成后表面经酸洗、脱脂、磷化处理，外表采用一级颗粒粉末，经高温粉体烤漆，表面光滑均匀，色泽一致，美观耐用。调节脚垫采用PP一级新料注塑成型，用螺丝固定于底脚管，调节课桌平衡。椅架底部配长390*宽300*80mm的钢制置物篮，底部和两侧镂空铁丝网格，无缝焊接，表面需喷涂光滑无毛刺；置物篮上口四周铁丝表面包裹软硅胶，软硅胶包裹高度≥10mm,硅胶与铁丝一体成型，牢固不脱落,无缝隙.铁丝直径≧4mm。升降内管外侧需有中小学生标准身高142.5-187.5cm激光刻度及中小学课桌椅高度340mm-440mm的激光刻度，刻度需清晰，准确，耐磨不掉色。</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4.功能：</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内升降机构及功能：课椅升降调节装置为ABS工程塑料经模具注塑成型,需设有方向指示标识，采用插销旋钮升降，无需工具扭动即可调节升降；调节范围340-440mm，每档20mm，共6档。调节高度时，不需使用任何工具。</w:t>
            </w:r>
          </w:p>
        </w:tc>
      </w:tr>
      <w:tr w14:paraId="42602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1" w:hRule="atLeast"/>
        </w:trPr>
        <w:tc>
          <w:tcPr>
            <w:tcW w:w="428" w:type="pct"/>
            <w:vMerge w:val="restart"/>
            <w:tcBorders>
              <w:top w:val="nil"/>
              <w:left w:val="single" w:color="000000" w:sz="4" w:space="0"/>
              <w:bottom w:val="single" w:color="000000" w:sz="4" w:space="0"/>
              <w:right w:val="single" w:color="000000" w:sz="4" w:space="0"/>
            </w:tcBorders>
            <w:shd w:val="clear" w:color="auto" w:fill="FFFFFF"/>
            <w:vAlign w:val="center"/>
          </w:tcPr>
          <w:p w14:paraId="4D1CB0F0">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309     办公室</w:t>
            </w: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8EE0CE">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办公椅</w:t>
            </w:r>
          </w:p>
        </w:tc>
        <w:tc>
          <w:tcPr>
            <w:tcW w:w="9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9FDCB9">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356870</wp:posOffset>
                  </wp:positionH>
                  <wp:positionV relativeFrom="paragraph">
                    <wp:posOffset>61595</wp:posOffset>
                  </wp:positionV>
                  <wp:extent cx="538480" cy="793115"/>
                  <wp:effectExtent l="0" t="0" r="13970" b="6985"/>
                  <wp:wrapNone/>
                  <wp:docPr id="50" name="图片_70"/>
                  <wp:cNvGraphicFramePr/>
                  <a:graphic xmlns:a="http://schemas.openxmlformats.org/drawingml/2006/main">
                    <a:graphicData uri="http://schemas.openxmlformats.org/drawingml/2006/picture">
                      <pic:pic xmlns:pic="http://schemas.openxmlformats.org/drawingml/2006/picture">
                        <pic:nvPicPr>
                          <pic:cNvPr id="50" name="图片_70"/>
                          <pic:cNvPicPr/>
                        </pic:nvPicPr>
                        <pic:blipFill>
                          <a:blip r:embed="rId56"/>
                          <a:stretch>
                            <a:fillRect/>
                          </a:stretch>
                        </pic:blipFill>
                        <pic:spPr>
                          <a:xfrm>
                            <a:off x="0" y="0"/>
                            <a:ext cx="538480" cy="793115"/>
                          </a:xfrm>
                          <a:prstGeom prst="rect">
                            <a:avLst/>
                          </a:prstGeom>
                          <a:noFill/>
                          <a:ln>
                            <a:noFill/>
                          </a:ln>
                        </pic:spPr>
                      </pic:pic>
                    </a:graphicData>
                  </a:graphic>
                </wp:anchor>
              </w:drawing>
            </w:r>
          </w:p>
        </w:tc>
        <w:tc>
          <w:tcPr>
            <w:tcW w:w="10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9B3004">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常规</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F93579">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3</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8EAA1A">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5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DA97AE">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1、面料：采用网布面料柔软舒适，坐感舒适。</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2、海绵：高密度定型海绵。</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3、座垫：内衬曲木板材经模具高频热压成型，板材厚度12mm，经防潮、防腐、防蛀等环保处理，蝴蝶中班底盘。</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4、背框：新料ＰＰ一体成型背框。</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5、扶手：ABS工程塑料一体成型扶手。</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6、气压棒：气压棒。升降自如，升降10万次以上无损。</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7、脚架及脚轮：尼龙脚架，50mm直径椅轮尼龙66%加33%纤维，重型轮。</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8、五金件：所有五金件均采用符合国家标准的五金件。</w:t>
            </w:r>
          </w:p>
        </w:tc>
      </w:tr>
      <w:tr w14:paraId="16385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428" w:type="pct"/>
            <w:vMerge w:val="continue"/>
            <w:tcBorders>
              <w:top w:val="nil"/>
              <w:left w:val="single" w:color="000000" w:sz="4" w:space="0"/>
              <w:bottom w:val="single" w:color="000000" w:sz="4" w:space="0"/>
              <w:right w:val="single" w:color="000000" w:sz="4" w:space="0"/>
            </w:tcBorders>
            <w:shd w:val="clear" w:color="auto" w:fill="FFFFFF"/>
            <w:vAlign w:val="center"/>
          </w:tcPr>
          <w:p w14:paraId="7E228930">
            <w:pPr>
              <w:jc w:val="center"/>
              <w:rPr>
                <w:rFonts w:hint="eastAsia" w:ascii="宋体" w:hAnsi="宋体" w:eastAsia="宋体" w:cs="宋体"/>
                <w:i w:val="0"/>
                <w:iCs w:val="0"/>
                <w:strike w:val="0"/>
                <w:dstrike w:val="0"/>
                <w:color w:val="000000"/>
                <w:sz w:val="21"/>
                <w:szCs w:val="21"/>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E2A6D9">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定制资料柜</w:t>
            </w:r>
          </w:p>
        </w:tc>
        <w:tc>
          <w:tcPr>
            <w:tcW w:w="9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8B4D53">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375920</wp:posOffset>
                  </wp:positionH>
                  <wp:positionV relativeFrom="paragraph">
                    <wp:posOffset>18415</wp:posOffset>
                  </wp:positionV>
                  <wp:extent cx="469265" cy="848360"/>
                  <wp:effectExtent l="0" t="0" r="6985" b="8890"/>
                  <wp:wrapNone/>
                  <wp:docPr id="55" name="图片_78"/>
                  <wp:cNvGraphicFramePr/>
                  <a:graphic xmlns:a="http://schemas.openxmlformats.org/drawingml/2006/main">
                    <a:graphicData uri="http://schemas.openxmlformats.org/drawingml/2006/picture">
                      <pic:pic xmlns:pic="http://schemas.openxmlformats.org/drawingml/2006/picture">
                        <pic:nvPicPr>
                          <pic:cNvPr id="55" name="图片_78"/>
                          <pic:cNvPicPr/>
                        </pic:nvPicPr>
                        <pic:blipFill>
                          <a:blip r:embed="rId57"/>
                          <a:stretch>
                            <a:fillRect/>
                          </a:stretch>
                        </pic:blipFill>
                        <pic:spPr>
                          <a:xfrm>
                            <a:off x="0" y="0"/>
                            <a:ext cx="469265" cy="848360"/>
                          </a:xfrm>
                          <a:prstGeom prst="rect">
                            <a:avLst/>
                          </a:prstGeom>
                          <a:noFill/>
                          <a:ln>
                            <a:noFill/>
                          </a:ln>
                        </pic:spPr>
                      </pic:pic>
                    </a:graphicData>
                  </a:graphic>
                </wp:anchor>
              </w:drawing>
            </w:r>
          </w:p>
        </w:tc>
        <w:tc>
          <w:tcPr>
            <w:tcW w:w="10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8F091E">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900*450*2000</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36497F">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3</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AE83EF">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5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97FA40">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1、基材：采用SPCC冷轧钢板，0.8mm厚。</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2、工艺（脱脂，纯净水清洗、加温除油磷化、表调、干燥工艺等）喷淋前处理系统喷涂前所有部件全部经过前处理，确保表面不含油污及锈蚀。</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3、五金件：所有五金件均采用符合国家标准的五金件。</w:t>
            </w:r>
          </w:p>
        </w:tc>
      </w:tr>
      <w:tr w14:paraId="5D0847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1" w:hRule="atLeast"/>
        </w:trPr>
        <w:tc>
          <w:tcPr>
            <w:tcW w:w="428"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14CE89C">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310     门卫室</w:t>
            </w: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DB8D89">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办公桌</w:t>
            </w:r>
          </w:p>
        </w:tc>
        <w:tc>
          <w:tcPr>
            <w:tcW w:w="9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0295DD">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200025</wp:posOffset>
                  </wp:positionH>
                  <wp:positionV relativeFrom="paragraph">
                    <wp:posOffset>39370</wp:posOffset>
                  </wp:positionV>
                  <wp:extent cx="895350" cy="744855"/>
                  <wp:effectExtent l="0" t="0" r="0" b="17145"/>
                  <wp:wrapNone/>
                  <wp:docPr id="51" name="图片_58"/>
                  <wp:cNvGraphicFramePr/>
                  <a:graphic xmlns:a="http://schemas.openxmlformats.org/drawingml/2006/main">
                    <a:graphicData uri="http://schemas.openxmlformats.org/drawingml/2006/picture">
                      <pic:pic xmlns:pic="http://schemas.openxmlformats.org/drawingml/2006/picture">
                        <pic:nvPicPr>
                          <pic:cNvPr id="51" name="图片_58"/>
                          <pic:cNvPicPr/>
                        </pic:nvPicPr>
                        <pic:blipFill>
                          <a:blip r:embed="rId58"/>
                          <a:stretch>
                            <a:fillRect/>
                          </a:stretch>
                        </pic:blipFill>
                        <pic:spPr>
                          <a:xfrm>
                            <a:off x="0" y="0"/>
                            <a:ext cx="895350" cy="744855"/>
                          </a:xfrm>
                          <a:prstGeom prst="rect">
                            <a:avLst/>
                          </a:prstGeom>
                          <a:noFill/>
                          <a:ln>
                            <a:noFill/>
                          </a:ln>
                        </pic:spPr>
                      </pic:pic>
                    </a:graphicData>
                  </a:graphic>
                </wp:anchor>
              </w:drawing>
            </w:r>
          </w:p>
        </w:tc>
        <w:tc>
          <w:tcPr>
            <w:tcW w:w="10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4EF0F2">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1400*600*800</w:t>
            </w:r>
          </w:p>
        </w:tc>
        <w:tc>
          <w:tcPr>
            <w:tcW w:w="289" w:type="pct"/>
            <w:tcBorders>
              <w:top w:val="single" w:color="000000" w:sz="4" w:space="0"/>
              <w:left w:val="single" w:color="000000" w:sz="4" w:space="0"/>
              <w:bottom w:val="nil"/>
              <w:right w:val="single" w:color="000000" w:sz="4" w:space="0"/>
            </w:tcBorders>
            <w:shd w:val="clear" w:color="auto" w:fill="FFFFFF"/>
            <w:vAlign w:val="center"/>
          </w:tcPr>
          <w:p w14:paraId="73A9FED7">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2</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FE5673">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位</w:t>
            </w:r>
          </w:p>
        </w:tc>
        <w:tc>
          <w:tcPr>
            <w:tcW w:w="15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84034B">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1、基材：采用符合国家标准的E1级环保颗粒板，双面免漆饰面。</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2、封边：采用1.5mm厚PVC封边条和高温封边热溶胶，经全自动封边机热压与板材粘连无丝无缝，在不同地区气温、湿度的变化中不受影响，能长期不变形、不开裂。</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3、胶水：采用具有环保、耐热、耐水、粘性强特点的胶水。</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4、五金件：所有五金件均采用符合国家标准的五金件。</w:t>
            </w:r>
          </w:p>
        </w:tc>
      </w:tr>
      <w:tr w14:paraId="1F820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1" w:hRule="atLeast"/>
        </w:trPr>
        <w:tc>
          <w:tcPr>
            <w:tcW w:w="428"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21BB5A1">
            <w:pPr>
              <w:jc w:val="center"/>
              <w:rPr>
                <w:rFonts w:hint="eastAsia" w:ascii="宋体" w:hAnsi="宋体" w:eastAsia="宋体" w:cs="宋体"/>
                <w:i w:val="0"/>
                <w:iCs w:val="0"/>
                <w:strike w:val="0"/>
                <w:dstrike w:val="0"/>
                <w:color w:val="000000"/>
                <w:sz w:val="21"/>
                <w:szCs w:val="21"/>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248F58">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办公椅</w:t>
            </w:r>
          </w:p>
        </w:tc>
        <w:tc>
          <w:tcPr>
            <w:tcW w:w="9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BD31C0">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356870</wp:posOffset>
                  </wp:positionH>
                  <wp:positionV relativeFrom="paragraph">
                    <wp:posOffset>61595</wp:posOffset>
                  </wp:positionV>
                  <wp:extent cx="538480" cy="793115"/>
                  <wp:effectExtent l="0" t="0" r="13970" b="6985"/>
                  <wp:wrapNone/>
                  <wp:docPr id="67" name="图片_71"/>
                  <wp:cNvGraphicFramePr/>
                  <a:graphic xmlns:a="http://schemas.openxmlformats.org/drawingml/2006/main">
                    <a:graphicData uri="http://schemas.openxmlformats.org/drawingml/2006/picture">
                      <pic:pic xmlns:pic="http://schemas.openxmlformats.org/drawingml/2006/picture">
                        <pic:nvPicPr>
                          <pic:cNvPr id="67" name="图片_71"/>
                          <pic:cNvPicPr/>
                        </pic:nvPicPr>
                        <pic:blipFill>
                          <a:blip r:embed="rId59"/>
                          <a:stretch>
                            <a:fillRect/>
                          </a:stretch>
                        </pic:blipFill>
                        <pic:spPr>
                          <a:xfrm>
                            <a:off x="0" y="0"/>
                            <a:ext cx="538480" cy="793115"/>
                          </a:xfrm>
                          <a:prstGeom prst="rect">
                            <a:avLst/>
                          </a:prstGeom>
                          <a:noFill/>
                          <a:ln>
                            <a:noFill/>
                          </a:ln>
                        </pic:spPr>
                      </pic:pic>
                    </a:graphicData>
                  </a:graphic>
                </wp:anchor>
              </w:drawing>
            </w:r>
          </w:p>
        </w:tc>
        <w:tc>
          <w:tcPr>
            <w:tcW w:w="10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179D49">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常规</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582891">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2</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504A30">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5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159626">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1、面料：采用网布面料柔软舒适，坐感舒适。</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2、海绵：高密度定型海绵。</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3、座垫：内衬曲木板材经模具高频热压成型，板材厚度12mm，经防潮、防腐、防蛀等环保处理，蝴蝶中班底盘。</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4、背框：新料ＰＰ一体成型背框。</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5、扶手：ABS工程塑料一体成型扶手。</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6、气压棒：气压棒。</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7、脚架及脚轮：尼龙脚架，50mm直径椅轮尼龙66%加33%纤维，重型轮。</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8、五金件：所有五金件均采用符合国家标准的五金件。</w:t>
            </w:r>
          </w:p>
        </w:tc>
      </w:tr>
      <w:tr w14:paraId="34050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1" w:hRule="atLeast"/>
        </w:trPr>
        <w:tc>
          <w:tcPr>
            <w:tcW w:w="428"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2782252">
            <w:pPr>
              <w:jc w:val="center"/>
              <w:rPr>
                <w:rFonts w:hint="eastAsia" w:ascii="宋体" w:hAnsi="宋体" w:eastAsia="宋体" w:cs="宋体"/>
                <w:i w:val="0"/>
                <w:iCs w:val="0"/>
                <w:strike w:val="0"/>
                <w:dstrike w:val="0"/>
                <w:color w:val="000000"/>
                <w:sz w:val="21"/>
                <w:szCs w:val="21"/>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A5E451">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定制资料柜</w:t>
            </w:r>
          </w:p>
        </w:tc>
        <w:tc>
          <w:tcPr>
            <w:tcW w:w="9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665420">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375920</wp:posOffset>
                  </wp:positionH>
                  <wp:positionV relativeFrom="paragraph">
                    <wp:posOffset>18415</wp:posOffset>
                  </wp:positionV>
                  <wp:extent cx="469265" cy="848360"/>
                  <wp:effectExtent l="0" t="0" r="6985" b="8890"/>
                  <wp:wrapNone/>
                  <wp:docPr id="69" name="图片_79"/>
                  <wp:cNvGraphicFramePr/>
                  <a:graphic xmlns:a="http://schemas.openxmlformats.org/drawingml/2006/main">
                    <a:graphicData uri="http://schemas.openxmlformats.org/drawingml/2006/picture">
                      <pic:pic xmlns:pic="http://schemas.openxmlformats.org/drawingml/2006/picture">
                        <pic:nvPicPr>
                          <pic:cNvPr id="69" name="图片_79"/>
                          <pic:cNvPicPr/>
                        </pic:nvPicPr>
                        <pic:blipFill>
                          <a:blip r:embed="rId60"/>
                          <a:stretch>
                            <a:fillRect/>
                          </a:stretch>
                        </pic:blipFill>
                        <pic:spPr>
                          <a:xfrm>
                            <a:off x="0" y="0"/>
                            <a:ext cx="469265" cy="848360"/>
                          </a:xfrm>
                          <a:prstGeom prst="rect">
                            <a:avLst/>
                          </a:prstGeom>
                          <a:noFill/>
                          <a:ln>
                            <a:noFill/>
                          </a:ln>
                        </pic:spPr>
                      </pic:pic>
                    </a:graphicData>
                  </a:graphic>
                </wp:anchor>
              </w:drawing>
            </w:r>
          </w:p>
        </w:tc>
        <w:tc>
          <w:tcPr>
            <w:tcW w:w="10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947C40">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900*450*2000</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C06339">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2</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40BD01">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5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47936F">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1、基材：采用SPCC冷轧钢板，0.8mm厚。</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2、工艺（脱脂，纯净水清洗、加温除油磷化、表调、干燥工艺等）喷淋前处理系统喷涂前所有部件全部经过前处理，确保表面不含油污及锈蚀。</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3、五金件：所有五金件均采用符合国家标准的五金件。</w:t>
            </w:r>
          </w:p>
        </w:tc>
      </w:tr>
      <w:tr w14:paraId="1DAAFB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1" w:hRule="atLeast"/>
        </w:trPr>
        <w:tc>
          <w:tcPr>
            <w:tcW w:w="42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D6608B">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走道</w:t>
            </w: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0F441E">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三人接待椅</w:t>
            </w:r>
          </w:p>
        </w:tc>
        <w:tc>
          <w:tcPr>
            <w:tcW w:w="9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7C1F15">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128270</wp:posOffset>
                  </wp:positionH>
                  <wp:positionV relativeFrom="paragraph">
                    <wp:posOffset>66675</wp:posOffset>
                  </wp:positionV>
                  <wp:extent cx="902335" cy="767080"/>
                  <wp:effectExtent l="0" t="0" r="12065" b="13970"/>
                  <wp:wrapNone/>
                  <wp:docPr id="66" name="图片_72"/>
                  <wp:cNvGraphicFramePr/>
                  <a:graphic xmlns:a="http://schemas.openxmlformats.org/drawingml/2006/main">
                    <a:graphicData uri="http://schemas.openxmlformats.org/drawingml/2006/picture">
                      <pic:pic xmlns:pic="http://schemas.openxmlformats.org/drawingml/2006/picture">
                        <pic:nvPicPr>
                          <pic:cNvPr id="66" name="图片_72"/>
                          <pic:cNvPicPr/>
                        </pic:nvPicPr>
                        <pic:blipFill>
                          <a:blip r:embed="rId61"/>
                          <a:stretch>
                            <a:fillRect/>
                          </a:stretch>
                        </pic:blipFill>
                        <pic:spPr>
                          <a:xfrm>
                            <a:off x="0" y="0"/>
                            <a:ext cx="902335" cy="767080"/>
                          </a:xfrm>
                          <a:prstGeom prst="rect">
                            <a:avLst/>
                          </a:prstGeom>
                          <a:noFill/>
                          <a:ln>
                            <a:noFill/>
                          </a:ln>
                        </pic:spPr>
                      </pic:pic>
                    </a:graphicData>
                  </a:graphic>
                </wp:anchor>
              </w:drawing>
            </w:r>
          </w:p>
        </w:tc>
        <w:tc>
          <w:tcPr>
            <w:tcW w:w="10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5781F5">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1200*400*700</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AD79DF">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2</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BD8A7B">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5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E882F8">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1、基材：采用实木制作，所有木材均要进行蒸汽脱脂干燥处理。且无虫蛀、开裂、腐朽、缺棱和表面结疤等缺陷。</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2、油漆：环保型水性漆，三底两面，表面漆膜涂层的耐磨性和抗冲击强度不低于3级。成品要求漆面漆膜丰满，光滑耐磨。</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3、结构：采用传统榫卯结构，结构牢固精巧，各部件紧密组合连接在一起，成为结实牢固的一个整体。</w:t>
            </w:r>
          </w:p>
        </w:tc>
      </w:tr>
      <w:tr w14:paraId="7EA01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5000" w:type="pct"/>
            <w:gridSpan w:val="7"/>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A9F025">
            <w:pPr>
              <w:rPr>
                <w:rFonts w:hint="eastAsia" w:ascii="宋体" w:hAnsi="宋体" w:eastAsia="宋体" w:cs="宋体"/>
                <w:i w:val="0"/>
                <w:iCs w:val="0"/>
                <w:strike w:val="0"/>
                <w:dstrike w:val="0"/>
                <w:color w:val="000000"/>
                <w:sz w:val="21"/>
                <w:szCs w:val="21"/>
                <w:u w:val="none"/>
              </w:rPr>
            </w:pPr>
            <w:r>
              <w:rPr>
                <w:rFonts w:hint="eastAsia" w:ascii="宋体" w:hAnsi="宋体" w:eastAsia="宋体" w:cs="宋体"/>
                <w:b/>
                <w:bCs/>
                <w:i w:val="0"/>
                <w:iCs w:val="0"/>
                <w:strike w:val="0"/>
                <w:dstrike w:val="0"/>
                <w:color w:val="000000"/>
                <w:kern w:val="0"/>
                <w:sz w:val="21"/>
                <w:szCs w:val="21"/>
                <w:u w:val="none"/>
                <w:lang w:val="en-US" w:eastAsia="zh-CN" w:bidi="ar"/>
              </w:rPr>
              <w:t>三、新元学校</w:t>
            </w:r>
          </w:p>
        </w:tc>
      </w:tr>
      <w:tr w14:paraId="0E99A7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1" w:hRule="atLeast"/>
        </w:trPr>
        <w:tc>
          <w:tcPr>
            <w:tcW w:w="42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A281B9">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w:t>
            </w:r>
          </w:p>
        </w:tc>
        <w:tc>
          <w:tcPr>
            <w:tcW w:w="47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48E611">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窗帘布</w:t>
            </w:r>
          </w:p>
        </w:tc>
        <w:tc>
          <w:tcPr>
            <w:tcW w:w="9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56FF12">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255905</wp:posOffset>
                  </wp:positionH>
                  <wp:positionV relativeFrom="paragraph">
                    <wp:posOffset>72390</wp:posOffset>
                  </wp:positionV>
                  <wp:extent cx="864870" cy="700405"/>
                  <wp:effectExtent l="0" t="0" r="11430" b="4445"/>
                  <wp:wrapNone/>
                  <wp:docPr id="49" name="图片_76"/>
                  <wp:cNvGraphicFramePr/>
                  <a:graphic xmlns:a="http://schemas.openxmlformats.org/drawingml/2006/main">
                    <a:graphicData uri="http://schemas.openxmlformats.org/drawingml/2006/picture">
                      <pic:pic xmlns:pic="http://schemas.openxmlformats.org/drawingml/2006/picture">
                        <pic:nvPicPr>
                          <pic:cNvPr id="49" name="图片_76"/>
                          <pic:cNvPicPr/>
                        </pic:nvPicPr>
                        <pic:blipFill>
                          <a:blip r:embed="rId62"/>
                          <a:stretch>
                            <a:fillRect/>
                          </a:stretch>
                        </pic:blipFill>
                        <pic:spPr>
                          <a:xfrm>
                            <a:off x="0" y="0"/>
                            <a:ext cx="864870" cy="700405"/>
                          </a:xfrm>
                          <a:prstGeom prst="rect">
                            <a:avLst/>
                          </a:prstGeom>
                          <a:noFill/>
                          <a:ln>
                            <a:noFill/>
                          </a:ln>
                        </pic:spPr>
                      </pic:pic>
                    </a:graphicData>
                  </a:graphic>
                </wp:anchor>
              </w:drawing>
            </w:r>
          </w:p>
        </w:tc>
        <w:tc>
          <w:tcPr>
            <w:tcW w:w="10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E424E9">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2.8m</w:t>
            </w:r>
          </w:p>
        </w:tc>
        <w:tc>
          <w:tcPr>
            <w:tcW w:w="2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7D8DB0">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232</w:t>
            </w:r>
          </w:p>
        </w:tc>
        <w:tc>
          <w:tcPr>
            <w:tcW w:w="2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356625">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m</w:t>
            </w:r>
          </w:p>
        </w:tc>
        <w:tc>
          <w:tcPr>
            <w:tcW w:w="15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5F8828">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 xml:space="preserve">  采用涤纶面料，符合国家纺织产品基本安全技术规范，100％紫外线阻挡，采用提花实织工艺，重量超过985g/m，经二重组织，黑色纬线。采用韩式固定褶裥工艺，辅料采用涤棉，制作加工精、细、牢。成品耐洗耐用。防污、防霉、防油渍、耐脏、易清洗、不易藏污垢、色彩柔和、抗变形处理、抗静电整理，不起皱、不褪色、垂感好、手感丝滑柔软、无异味、无污染、环保、透气。</w:t>
            </w:r>
          </w:p>
        </w:tc>
      </w:tr>
      <w:tr w14:paraId="09AE1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1" w:hRule="atLeast"/>
        </w:trPr>
        <w:tc>
          <w:tcPr>
            <w:tcW w:w="42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802657">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2</w:t>
            </w:r>
          </w:p>
        </w:tc>
        <w:tc>
          <w:tcPr>
            <w:tcW w:w="47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44900C">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窗帘轨道</w:t>
            </w:r>
          </w:p>
        </w:tc>
        <w:tc>
          <w:tcPr>
            <w:tcW w:w="9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98BA38">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229870</wp:posOffset>
                  </wp:positionH>
                  <wp:positionV relativeFrom="paragraph">
                    <wp:posOffset>183515</wp:posOffset>
                  </wp:positionV>
                  <wp:extent cx="990600" cy="624840"/>
                  <wp:effectExtent l="0" t="0" r="0" b="3810"/>
                  <wp:wrapNone/>
                  <wp:docPr id="47" name="图像_SpCnt_1"/>
                  <wp:cNvGraphicFramePr/>
                  <a:graphic xmlns:a="http://schemas.openxmlformats.org/drawingml/2006/main">
                    <a:graphicData uri="http://schemas.openxmlformats.org/drawingml/2006/picture">
                      <pic:pic xmlns:pic="http://schemas.openxmlformats.org/drawingml/2006/picture">
                        <pic:nvPicPr>
                          <pic:cNvPr id="47" name="图像_SpCnt_1"/>
                          <pic:cNvPicPr/>
                        </pic:nvPicPr>
                        <pic:blipFill>
                          <a:blip r:embed="rId63"/>
                          <a:stretch>
                            <a:fillRect/>
                          </a:stretch>
                        </pic:blipFill>
                        <pic:spPr>
                          <a:xfrm>
                            <a:off x="0" y="0"/>
                            <a:ext cx="990600" cy="624840"/>
                          </a:xfrm>
                          <a:prstGeom prst="rect">
                            <a:avLst/>
                          </a:prstGeom>
                          <a:noFill/>
                          <a:ln>
                            <a:noFill/>
                          </a:ln>
                        </pic:spPr>
                      </pic:pic>
                    </a:graphicData>
                  </a:graphic>
                </wp:anchor>
              </w:drawing>
            </w:r>
          </w:p>
        </w:tc>
        <w:tc>
          <w:tcPr>
            <w:tcW w:w="10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1B568C">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φ28mm</w:t>
            </w:r>
          </w:p>
        </w:tc>
        <w:tc>
          <w:tcPr>
            <w:tcW w:w="2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9E3E43">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116</w:t>
            </w:r>
          </w:p>
        </w:tc>
        <w:tc>
          <w:tcPr>
            <w:tcW w:w="2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6E06C5">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m</w:t>
            </w:r>
          </w:p>
        </w:tc>
        <w:tc>
          <w:tcPr>
            <w:tcW w:w="15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A39611">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 xml:space="preserve">  采用高精级钛合金型材，可见表面氟碳喷涂处理，钛合金型材表面做极氧化处理。壁厚超过4.0mm，结构精巧,简练，整体机构在运行时无噪音。各种安装配件为钛合金材料。使用方便，坚固美观。</w:t>
            </w:r>
          </w:p>
        </w:tc>
      </w:tr>
      <w:tr w14:paraId="5D29C5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1" w:hRule="atLeast"/>
        </w:trPr>
        <w:tc>
          <w:tcPr>
            <w:tcW w:w="42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6B80BC">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3</w:t>
            </w: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06C093">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毛毡板</w:t>
            </w:r>
          </w:p>
        </w:tc>
        <w:tc>
          <w:tcPr>
            <w:tcW w:w="9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D7FF0">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166370</wp:posOffset>
                  </wp:positionH>
                  <wp:positionV relativeFrom="paragraph">
                    <wp:posOffset>78105</wp:posOffset>
                  </wp:positionV>
                  <wp:extent cx="1043305" cy="699770"/>
                  <wp:effectExtent l="0" t="0" r="4445" b="5080"/>
                  <wp:wrapNone/>
                  <wp:docPr id="57" name="图片_11_SpCnt_2"/>
                  <wp:cNvGraphicFramePr/>
                  <a:graphic xmlns:a="http://schemas.openxmlformats.org/drawingml/2006/main">
                    <a:graphicData uri="http://schemas.openxmlformats.org/drawingml/2006/picture">
                      <pic:pic xmlns:pic="http://schemas.openxmlformats.org/drawingml/2006/picture">
                        <pic:nvPicPr>
                          <pic:cNvPr id="57" name="图片_11_SpCnt_2"/>
                          <pic:cNvPicPr/>
                        </pic:nvPicPr>
                        <pic:blipFill>
                          <a:blip r:embed="rId64"/>
                          <a:stretch>
                            <a:fillRect/>
                          </a:stretch>
                        </pic:blipFill>
                        <pic:spPr>
                          <a:xfrm>
                            <a:off x="0" y="0"/>
                            <a:ext cx="1043305" cy="699770"/>
                          </a:xfrm>
                          <a:prstGeom prst="rect">
                            <a:avLst/>
                          </a:prstGeom>
                          <a:noFill/>
                          <a:ln>
                            <a:noFill/>
                          </a:ln>
                        </pic:spPr>
                      </pic:pic>
                    </a:graphicData>
                  </a:graphic>
                </wp:anchor>
              </w:drawing>
            </w:r>
            <w:r>
              <w:rPr>
                <w:rFonts w:hint="eastAsia" w:ascii="宋体" w:hAnsi="宋体" w:eastAsia="宋体" w:cs="宋体"/>
                <w:i w:val="0"/>
                <w:iCs w:val="0"/>
                <w:strike w:val="0"/>
                <w:dstrike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300990</wp:posOffset>
                  </wp:positionH>
                  <wp:positionV relativeFrom="paragraph">
                    <wp:posOffset>209550</wp:posOffset>
                  </wp:positionV>
                  <wp:extent cx="1032510" cy="0"/>
                  <wp:effectExtent l="0" t="0" r="0" b="0"/>
                  <wp:wrapNone/>
                  <wp:docPr id="59" name="图片_33_SpCnt_1"/>
                  <wp:cNvGraphicFramePr/>
                  <a:graphic xmlns:a="http://schemas.openxmlformats.org/drawingml/2006/main">
                    <a:graphicData uri="http://schemas.openxmlformats.org/drawingml/2006/picture">
                      <pic:pic xmlns:pic="http://schemas.openxmlformats.org/drawingml/2006/picture">
                        <pic:nvPicPr>
                          <pic:cNvPr id="59" name="图片_33_SpCnt_1"/>
                          <pic:cNvPicPr/>
                        </pic:nvPicPr>
                        <pic:blipFill>
                          <a:blip r:embed="rId65"/>
                          <a:stretch>
                            <a:fillRect/>
                          </a:stretch>
                        </pic:blipFill>
                        <pic:spPr>
                          <a:xfrm>
                            <a:off x="0" y="0"/>
                            <a:ext cx="1032510" cy="0"/>
                          </a:xfrm>
                          <a:prstGeom prst="rect">
                            <a:avLst/>
                          </a:prstGeom>
                          <a:noFill/>
                          <a:ln>
                            <a:noFill/>
                          </a:ln>
                        </pic:spPr>
                      </pic:pic>
                    </a:graphicData>
                  </a:graphic>
                </wp:anchor>
              </w:drawing>
            </w:r>
          </w:p>
        </w:tc>
        <w:tc>
          <w:tcPr>
            <w:tcW w:w="10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B5C61">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按平方计算</w:t>
            </w:r>
          </w:p>
        </w:tc>
        <w:tc>
          <w:tcPr>
            <w:tcW w:w="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0AF1F">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86</w:t>
            </w:r>
          </w:p>
        </w:tc>
        <w:tc>
          <w:tcPr>
            <w:tcW w:w="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97497">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w:t>
            </w:r>
          </w:p>
        </w:tc>
        <w:tc>
          <w:tcPr>
            <w:tcW w:w="15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830D06">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 xml:space="preserve">毛毡板总厚度为2.4厘米3层制作工艺，毛毡板面为9毫米毛毡，中间夹层为12毫米，采用高强度蜂窝板，背板采用防锈镀锌板压制而成，边框采用电喷铝合金边框包边，ABS塑料包角具有超卓的耐性，衔接健全，防磕防碰。 </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1、材质好，无味，防潮防虫、透气性能良好；不释放甲醛等任何有害物质，是100％环保产品。100％可回收利用.</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2、变形回弹率高，使用寿命长；</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3、坚固、好用，极易加工，可根据不同需要制成各种形状；</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4、不会腐烂，能抵御各种微生物、真菌、酸、盐和碳氢化合物的腐蚀；</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5、无味，不含甲醛等任何有害物质；</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6、防水、防潮、透气性能良好；</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7、在生产过程中不添加任何助剂、粘胶剂；</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8、抗老化、耐磨、耐水洗、永不变形、手感柔软、滑爽。</w:t>
            </w:r>
          </w:p>
        </w:tc>
      </w:tr>
      <w:tr w14:paraId="2BDA2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1" w:hRule="atLeast"/>
        </w:trPr>
        <w:tc>
          <w:tcPr>
            <w:tcW w:w="428" w:type="pct"/>
            <w:tcBorders>
              <w:top w:val="single" w:color="000000" w:sz="4" w:space="0"/>
              <w:left w:val="single" w:color="000000" w:sz="4" w:space="0"/>
              <w:bottom w:val="single" w:color="auto" w:sz="4" w:space="0"/>
              <w:right w:val="single" w:color="000000" w:sz="4" w:space="0"/>
            </w:tcBorders>
            <w:shd w:val="clear" w:color="auto" w:fill="FFFFFF"/>
            <w:noWrap/>
            <w:vAlign w:val="center"/>
          </w:tcPr>
          <w:p w14:paraId="37C3F891">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4</w:t>
            </w:r>
          </w:p>
        </w:tc>
        <w:tc>
          <w:tcPr>
            <w:tcW w:w="478" w:type="pct"/>
            <w:tcBorders>
              <w:top w:val="single" w:color="000000" w:sz="4" w:space="0"/>
              <w:left w:val="single" w:color="000000" w:sz="4" w:space="0"/>
              <w:bottom w:val="single" w:color="auto" w:sz="4" w:space="0"/>
              <w:right w:val="single" w:color="000000" w:sz="4" w:space="0"/>
            </w:tcBorders>
            <w:shd w:val="clear" w:color="auto" w:fill="FFFFFF"/>
            <w:noWrap/>
            <w:vAlign w:val="center"/>
          </w:tcPr>
          <w:p w14:paraId="122EDDAD">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电扇</w:t>
            </w:r>
          </w:p>
        </w:tc>
        <w:tc>
          <w:tcPr>
            <w:tcW w:w="953" w:type="pct"/>
            <w:tcBorders>
              <w:top w:val="single" w:color="000000" w:sz="4" w:space="0"/>
              <w:left w:val="single" w:color="000000" w:sz="4" w:space="0"/>
              <w:bottom w:val="single" w:color="auto" w:sz="4" w:space="0"/>
              <w:right w:val="single" w:color="000000" w:sz="4" w:space="0"/>
            </w:tcBorders>
            <w:shd w:val="clear" w:color="auto" w:fill="FFFFFF"/>
            <w:noWrap/>
            <w:vAlign w:val="center"/>
          </w:tcPr>
          <w:p w14:paraId="69DCC78A">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257810</wp:posOffset>
                  </wp:positionH>
                  <wp:positionV relativeFrom="paragraph">
                    <wp:posOffset>83820</wp:posOffset>
                  </wp:positionV>
                  <wp:extent cx="862965" cy="668020"/>
                  <wp:effectExtent l="0" t="0" r="13335" b="17780"/>
                  <wp:wrapNone/>
                  <wp:docPr id="61" name="图片_6_SpCnt_2"/>
                  <wp:cNvGraphicFramePr/>
                  <a:graphic xmlns:a="http://schemas.openxmlformats.org/drawingml/2006/main">
                    <a:graphicData uri="http://schemas.openxmlformats.org/drawingml/2006/picture">
                      <pic:pic xmlns:pic="http://schemas.openxmlformats.org/drawingml/2006/picture">
                        <pic:nvPicPr>
                          <pic:cNvPr id="61" name="图片_6_SpCnt_2"/>
                          <pic:cNvPicPr/>
                        </pic:nvPicPr>
                        <pic:blipFill>
                          <a:blip r:embed="rId66"/>
                          <a:stretch>
                            <a:fillRect/>
                          </a:stretch>
                        </pic:blipFill>
                        <pic:spPr>
                          <a:xfrm>
                            <a:off x="0" y="0"/>
                            <a:ext cx="862965" cy="668020"/>
                          </a:xfrm>
                          <a:prstGeom prst="rect">
                            <a:avLst/>
                          </a:prstGeom>
                          <a:noFill/>
                          <a:ln>
                            <a:noFill/>
                          </a:ln>
                        </pic:spPr>
                      </pic:pic>
                    </a:graphicData>
                  </a:graphic>
                </wp:anchor>
              </w:drawing>
            </w:r>
          </w:p>
        </w:tc>
        <w:tc>
          <w:tcPr>
            <w:tcW w:w="1042" w:type="pct"/>
            <w:tcBorders>
              <w:top w:val="single" w:color="000000" w:sz="4" w:space="0"/>
              <w:left w:val="single" w:color="000000" w:sz="4" w:space="0"/>
              <w:bottom w:val="single" w:color="auto" w:sz="4" w:space="0"/>
              <w:right w:val="single" w:color="000000" w:sz="4" w:space="0"/>
            </w:tcBorders>
            <w:shd w:val="clear" w:color="auto" w:fill="FFFFFF"/>
            <w:noWrap/>
            <w:vAlign w:val="center"/>
          </w:tcPr>
          <w:p w14:paraId="4138FC17">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56寸</w:t>
            </w:r>
          </w:p>
        </w:tc>
        <w:tc>
          <w:tcPr>
            <w:tcW w:w="289" w:type="pct"/>
            <w:tcBorders>
              <w:top w:val="single" w:color="000000" w:sz="4" w:space="0"/>
              <w:left w:val="single" w:color="000000" w:sz="4" w:space="0"/>
              <w:bottom w:val="single" w:color="auto" w:sz="4" w:space="0"/>
              <w:right w:val="single" w:color="000000" w:sz="4" w:space="0"/>
            </w:tcBorders>
            <w:shd w:val="clear" w:color="auto" w:fill="FFFFFF"/>
            <w:noWrap/>
            <w:vAlign w:val="center"/>
          </w:tcPr>
          <w:p w14:paraId="73742CDD">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22</w:t>
            </w:r>
          </w:p>
        </w:tc>
        <w:tc>
          <w:tcPr>
            <w:tcW w:w="289" w:type="pct"/>
            <w:tcBorders>
              <w:top w:val="single" w:color="000000" w:sz="4" w:space="0"/>
              <w:left w:val="single" w:color="000000" w:sz="4" w:space="0"/>
              <w:bottom w:val="single" w:color="auto" w:sz="4" w:space="0"/>
              <w:right w:val="single" w:color="000000" w:sz="4" w:space="0"/>
            </w:tcBorders>
            <w:shd w:val="clear" w:color="auto" w:fill="FFFFFF"/>
            <w:noWrap/>
            <w:vAlign w:val="center"/>
          </w:tcPr>
          <w:p w14:paraId="2948C60F">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518" w:type="pct"/>
            <w:tcBorders>
              <w:top w:val="single" w:color="000000" w:sz="4" w:space="0"/>
              <w:left w:val="single" w:color="000000" w:sz="4" w:space="0"/>
              <w:bottom w:val="single" w:color="auto" w:sz="4" w:space="0"/>
              <w:right w:val="single" w:color="000000" w:sz="4" w:space="0"/>
            </w:tcBorders>
            <w:shd w:val="clear" w:color="auto" w:fill="FFFFFF"/>
            <w:vAlign w:val="center"/>
          </w:tcPr>
          <w:p w14:paraId="156C4AAC">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Style w:val="4"/>
                <w:rFonts w:hint="eastAsia" w:ascii="宋体" w:hAnsi="宋体" w:eastAsia="宋体" w:cs="宋体"/>
                <w:strike w:val="0"/>
                <w:dstrike w:val="0"/>
                <w:sz w:val="21"/>
                <w:szCs w:val="21"/>
                <w:lang w:val="en-US" w:eastAsia="zh-CN" w:bidi="ar"/>
              </w:rPr>
              <w:t xml:space="preserve">56寸、1400mm直叶，铸铁机头铝叶、重头、全铜电机、最大功率：80W、重量：9.5KG、吊杆长度：90CM左右      </w:t>
            </w:r>
            <w:r>
              <w:rPr>
                <w:rStyle w:val="5"/>
                <w:rFonts w:hint="eastAsia" w:ascii="宋体" w:hAnsi="宋体" w:eastAsia="宋体" w:cs="宋体"/>
                <w:strike w:val="0"/>
                <w:dstrike w:val="0"/>
                <w:sz w:val="21"/>
                <w:szCs w:val="21"/>
                <w:lang w:val="en-US" w:eastAsia="zh-CN" w:bidi="ar"/>
              </w:rPr>
              <w:t xml:space="preserve">  包安装</w:t>
            </w:r>
          </w:p>
        </w:tc>
      </w:tr>
      <w:tr w14:paraId="591B2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42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74A7C75">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bookmarkStart w:id="0" w:name="_GoBack" w:colFirst="0" w:colLast="2"/>
            <w:r>
              <w:rPr>
                <w:rFonts w:hint="eastAsia" w:ascii="宋体" w:hAnsi="宋体" w:eastAsia="宋体" w:cs="宋体"/>
                <w:i w:val="0"/>
                <w:iCs w:val="0"/>
                <w:strike w:val="0"/>
                <w:dstrike w:val="0"/>
                <w:color w:val="000000"/>
                <w:kern w:val="0"/>
                <w:sz w:val="21"/>
                <w:szCs w:val="21"/>
                <w:u w:val="none"/>
                <w:lang w:val="en-US" w:eastAsia="zh-CN" w:bidi="ar"/>
              </w:rPr>
              <w:t>教室</w:t>
            </w:r>
          </w:p>
        </w:tc>
        <w:tc>
          <w:tcPr>
            <w:tcW w:w="478" w:type="pct"/>
            <w:tcBorders>
              <w:top w:val="single" w:color="auto" w:sz="4" w:space="0"/>
              <w:left w:val="single" w:color="auto" w:sz="4" w:space="0"/>
              <w:bottom w:val="single" w:color="auto" w:sz="4" w:space="0"/>
              <w:right w:val="single" w:color="auto" w:sz="4" w:space="0"/>
            </w:tcBorders>
            <w:shd w:val="clear" w:color="auto" w:fill="auto"/>
            <w:vAlign w:val="center"/>
          </w:tcPr>
          <w:p w14:paraId="44A67E4B">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课桌椅</w:t>
            </w:r>
          </w:p>
        </w:tc>
        <w:tc>
          <w:tcPr>
            <w:tcW w:w="95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C908584">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194945</wp:posOffset>
                  </wp:positionH>
                  <wp:positionV relativeFrom="paragraph">
                    <wp:posOffset>71120</wp:posOffset>
                  </wp:positionV>
                  <wp:extent cx="819150" cy="953770"/>
                  <wp:effectExtent l="0" t="0" r="0" b="17780"/>
                  <wp:wrapNone/>
                  <wp:docPr id="63" name="ID_C60B82AC788D448D87E22F12E15BDAEA_SpCnt_9"/>
                  <wp:cNvGraphicFramePr/>
                  <a:graphic xmlns:a="http://schemas.openxmlformats.org/drawingml/2006/main">
                    <a:graphicData uri="http://schemas.openxmlformats.org/drawingml/2006/picture">
                      <pic:pic xmlns:pic="http://schemas.openxmlformats.org/drawingml/2006/picture">
                        <pic:nvPicPr>
                          <pic:cNvPr id="63" name="ID_C60B82AC788D448D87E22F12E15BDAEA_SpCnt_9"/>
                          <pic:cNvPicPr/>
                        </pic:nvPicPr>
                        <pic:blipFill>
                          <a:blip r:embed="rId67"/>
                          <a:stretch>
                            <a:fillRect/>
                          </a:stretch>
                        </pic:blipFill>
                        <pic:spPr>
                          <a:xfrm>
                            <a:off x="0" y="0"/>
                            <a:ext cx="819150" cy="953770"/>
                          </a:xfrm>
                          <a:prstGeom prst="rect">
                            <a:avLst/>
                          </a:prstGeom>
                          <a:noFill/>
                          <a:ln>
                            <a:noFill/>
                          </a:ln>
                        </pic:spPr>
                      </pic:pic>
                    </a:graphicData>
                  </a:graphic>
                </wp:anchor>
              </w:drawing>
            </w:r>
          </w:p>
        </w:tc>
        <w:tc>
          <w:tcPr>
            <w:tcW w:w="1042" w:type="pct"/>
            <w:tcBorders>
              <w:top w:val="single" w:color="auto" w:sz="4" w:space="0"/>
              <w:left w:val="single" w:color="auto" w:sz="4" w:space="0"/>
              <w:bottom w:val="single" w:color="auto" w:sz="4" w:space="0"/>
              <w:right w:val="single" w:color="auto" w:sz="4" w:space="0"/>
            </w:tcBorders>
            <w:shd w:val="clear" w:color="auto" w:fill="auto"/>
            <w:vAlign w:val="center"/>
          </w:tcPr>
          <w:p w14:paraId="31ACE4E1">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课桌尺寸：650*450*610-760（桌面高 mm），490-630（桌下净空高 mm）课椅尺寸：432*410*340-440mm（座面高 mm）</w:t>
            </w:r>
          </w:p>
        </w:tc>
        <w:tc>
          <w:tcPr>
            <w:tcW w:w="289" w:type="pct"/>
            <w:tcBorders>
              <w:top w:val="single" w:color="auto" w:sz="4" w:space="0"/>
              <w:left w:val="single" w:color="auto" w:sz="4" w:space="0"/>
              <w:bottom w:val="single" w:color="auto" w:sz="4" w:space="0"/>
              <w:right w:val="single" w:color="auto" w:sz="4" w:space="0"/>
            </w:tcBorders>
            <w:shd w:val="clear" w:color="auto" w:fill="auto"/>
            <w:vAlign w:val="center"/>
          </w:tcPr>
          <w:p w14:paraId="26BC6E65">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50</w:t>
            </w:r>
          </w:p>
        </w:tc>
        <w:tc>
          <w:tcPr>
            <w:tcW w:w="289" w:type="pct"/>
            <w:tcBorders>
              <w:top w:val="single" w:color="auto" w:sz="4" w:space="0"/>
              <w:left w:val="single" w:color="auto" w:sz="4" w:space="0"/>
              <w:bottom w:val="single" w:color="auto" w:sz="4" w:space="0"/>
              <w:right w:val="single" w:color="auto" w:sz="4" w:space="0"/>
            </w:tcBorders>
            <w:shd w:val="clear" w:color="auto" w:fill="auto"/>
            <w:vAlign w:val="center"/>
          </w:tcPr>
          <w:p w14:paraId="26530016">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套</w:t>
            </w:r>
          </w:p>
        </w:tc>
        <w:tc>
          <w:tcPr>
            <w:tcW w:w="1518" w:type="pct"/>
            <w:tcBorders>
              <w:top w:val="single" w:color="auto" w:sz="4" w:space="0"/>
              <w:left w:val="single" w:color="auto" w:sz="4" w:space="0"/>
              <w:bottom w:val="single" w:color="auto" w:sz="4" w:space="0"/>
              <w:right w:val="single" w:color="auto" w:sz="4" w:space="0"/>
            </w:tcBorders>
            <w:shd w:val="clear" w:color="auto" w:fill="auto"/>
            <w:vAlign w:val="center"/>
          </w:tcPr>
          <w:p w14:paraId="287BE17D">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一、钢塑课桌</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规格(mm):650×450×(610~760升降高度)。</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1.桌面：</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桌面板尺寸(mm):长650宽450厚度25，采用 ABS 塑料一级新料，二次注塑一体成型。桌面左上角设有学生名字标签框90*50，桌面右上角笔槽及杯槽一体设计。桌面正面前端设一冂字型防滑落凸条，靠胸前处有一內弧造型设计，桌面三边包裹TPE软材料，具有防撞设计，可以增加手腕部舒适度。桌面内部预埋两根长600*宽30mm*高5mm的C字形实心扁铁加强筋，扁铁和桌面注塑一次成型，塑料完全包裹扁铁,扁铁不变形且无法取出以增加桌面抗变形与压裂能力。背面有塑料网格均匀排布，网格间隙需配有两根520*30*1.5mm 厚铁方管，方管需喷涂表面光滑无毛刺，增强牢度及抗冲击力。桌面背面需有一次注塑成型的≥5个塑料卡扣，桌面和书箱卡扣式连接，无需螺丝锁付，防止螺丝刮伤及松动。</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2.书箱</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书箱尺寸（mm）：长590宽370高120；采用 PP一级新料，一次注塑一体成型。书箱靠胸前端设置有笔槽，书箱底部设有≥24条排水通风槽缝，利于保持通风干爽。书箱底部预埋长410mm*宽3mm*高5毫米扁铁加强筋，扁铁和书箱注塑一次成型，塑料完全包裹扁铁,扁铁不变形且无法取出以增加桌面抗变形与压裂能力。左侧外侧设有一体成型3个置物挂钩，右侧外侧设有一体成型雨伞收纳架。</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3.桌架</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 xml:space="preserve"> 桌架采用椭圆形光亮钢管组合焊接而成。桌架升降外管采用 30mm×60mm×壁厚 1.5mm焊管。升降内管采用50mm×25mm和40mm×20mm Y字形管焊接而成,壁厚1.5焊管；桌架横档采用40×20×1.2㎜焊；桌脚长510，采用50*25焊管冲压成型。桌架焊接完成后表面经酸洗、脱脂、磷化处理；外表采用一级颗粒粉末，经高温粉体烤漆，表面光滑均匀，色泽一致，美观耐用。调节脚套采用 PP 一级新料注塑成型，用螺丝固定于底脚管，脚套底部安装塑料螺丝调节课桌平衡。升降内管需有中小学生标准身高142.5-187.5cm激光刻度及中小学课桌椅高度610mm-760mm的激光刻度，刻度需清晰，准确，耐磨不掉色。</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4.功能</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课桌升降调节装置为ABS工程塑料经模具注塑成型,需设有方向指示标识，采用插销旋钮升降，无需工具即可调节升降；调节范围610-760mm，每档 30mm，共 6档。调节高度时，不需使用任何工具。</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二、钢塑课椅</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规格(mm):432*410*340-440mm（座面高 mm）。</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1.座面：</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 xml:space="preserve">  座面板尺寸(mm):长432宽410厚度不低于75； 座面板采用PP塑料一级新料，一次注塑一体成型。座面板马鞍形曲面，贴合学生臀部曲线，不滑坡，坐板四个边为倒圆角，安全性高，表面皮纹不反光。座面板内部预埋一根长300*宽3mm*高5mm的实心扁铁加强筋，扁铁和PP座面板注塑一次成型，塑料完全包裹扁铁,扁铁不变形且无法取出以增加座面板抗变形与压裂能力，底部置有20条270mm*5mm的透气槽。</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2.靠背</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靠背面板尺寸（mm）：长440宽350*52，采用 PP塑料一级新料，一次注塑一体成型，靠背内部预埋两根长310*宽3mm*高5mm的实心扁铁加强筋，扁铁和座面板注塑一次成型，塑料完全包裹扁铁,扁铁不变形且无法取出以增加靠背面板抗变形与压裂能力。靠背底端开两孔，椅架卡扣插入式、无后盖，无螺丝锁付，一体成型。靠背面板弧形曲面，贴合学生脊椎，靠背板正反面四个边为倒圆角，正面皮纹不反光。</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3.椅架</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 xml:space="preserve"> 椅架采用椭圆形光亮钢管组合焊接而成。椅架升降外管采用 30mm×60mm×壁厚 1.5mm焊管；升降内管采用50mm×25mm形管焊接而成,壁厚1.5焊管；椅架横档采用40×20×1.5㎜焊；椅脚长510mm，采用50*25焊管冲压成型。焊接完成后表面经酸洗、脱脂、磷化处理，外表采用一级颗粒粉末，经高温粉体烤漆，表面光滑均匀，色泽一致，美观耐用。调节脚垫采用PP一级新料注塑成型，用螺丝固定于底脚管，调节课桌平衡。椅架底部配长390*宽300*80mm的钢制置物篮，底部和两侧镂空铁丝网格，无缝焊接，表面需喷涂光滑无毛刺；置物篮上口四周铁丝表面包裹软硅胶，软硅胶包裹高度≥10mm,硅胶与铁丝一体成型，牢固不脱落,无缝隙.铁丝直径≧4mm。升降内管外侧需有中小学生标准身高142.5-187.5cm激光刻度及中小学课桌椅高度340mm-440mm的激光刻度，刻度需清晰，准确，耐磨不掉色。</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4.功能：</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内升降机构及功能：课椅升降调节装置为ABS工程塑料经模具注塑成型,需设有方向指示标识，采用插销旋钮升降，无需工具扭动即可调节升降；调节范围340-440mm，每档20mm，共6档。调节高度时，不需使用任何工具。</w:t>
            </w:r>
          </w:p>
        </w:tc>
      </w:tr>
      <w:bookmarkEnd w:id="0"/>
      <w:tr w14:paraId="69743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0" w:hRule="atLeast"/>
        </w:trPr>
        <w:tc>
          <w:tcPr>
            <w:tcW w:w="428" w:type="pct"/>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3747FD2B">
            <w:pPr>
              <w:jc w:val="center"/>
              <w:rPr>
                <w:rFonts w:hint="eastAsia" w:ascii="宋体" w:hAnsi="宋体" w:eastAsia="宋体" w:cs="宋体"/>
                <w:i w:val="0"/>
                <w:iCs w:val="0"/>
                <w:strike w:val="0"/>
                <w:dstrike w:val="0"/>
                <w:color w:val="000000"/>
                <w:sz w:val="21"/>
                <w:szCs w:val="21"/>
                <w:u w:val="none"/>
              </w:rPr>
            </w:pPr>
          </w:p>
        </w:tc>
        <w:tc>
          <w:tcPr>
            <w:tcW w:w="478" w:type="pct"/>
            <w:tcBorders>
              <w:top w:val="single" w:color="auto" w:sz="4" w:space="0"/>
              <w:left w:val="single" w:color="000000" w:sz="4" w:space="0"/>
              <w:bottom w:val="single" w:color="000000" w:sz="4" w:space="0"/>
              <w:right w:val="single" w:color="000000" w:sz="4" w:space="0"/>
            </w:tcBorders>
            <w:shd w:val="clear" w:color="auto" w:fill="FFFFFF"/>
            <w:vAlign w:val="center"/>
          </w:tcPr>
          <w:p w14:paraId="5E007D12">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批阅台</w:t>
            </w:r>
          </w:p>
        </w:tc>
        <w:tc>
          <w:tcPr>
            <w:tcW w:w="953" w:type="pct"/>
            <w:tcBorders>
              <w:top w:val="single" w:color="auto" w:sz="4" w:space="0"/>
              <w:left w:val="single" w:color="000000" w:sz="4" w:space="0"/>
              <w:bottom w:val="single" w:color="000000" w:sz="4" w:space="0"/>
              <w:right w:val="single" w:color="000000" w:sz="4" w:space="0"/>
            </w:tcBorders>
            <w:shd w:val="clear" w:color="auto" w:fill="FFFFFF"/>
            <w:vAlign w:val="center"/>
          </w:tcPr>
          <w:p w14:paraId="3C7E473D">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173355</wp:posOffset>
                  </wp:positionH>
                  <wp:positionV relativeFrom="paragraph">
                    <wp:posOffset>33020</wp:posOffset>
                  </wp:positionV>
                  <wp:extent cx="990600" cy="751205"/>
                  <wp:effectExtent l="0" t="0" r="0" b="10795"/>
                  <wp:wrapNone/>
                  <wp:docPr id="72" name="图片_92"/>
                  <wp:cNvGraphicFramePr/>
                  <a:graphic xmlns:a="http://schemas.openxmlformats.org/drawingml/2006/main">
                    <a:graphicData uri="http://schemas.openxmlformats.org/drawingml/2006/picture">
                      <pic:pic xmlns:pic="http://schemas.openxmlformats.org/drawingml/2006/picture">
                        <pic:nvPicPr>
                          <pic:cNvPr id="72" name="图片_92"/>
                          <pic:cNvPicPr/>
                        </pic:nvPicPr>
                        <pic:blipFill>
                          <a:blip r:embed="rId68"/>
                          <a:stretch>
                            <a:fillRect/>
                          </a:stretch>
                        </pic:blipFill>
                        <pic:spPr>
                          <a:xfrm>
                            <a:off x="0" y="0"/>
                            <a:ext cx="990600" cy="751205"/>
                          </a:xfrm>
                          <a:prstGeom prst="rect">
                            <a:avLst/>
                          </a:prstGeom>
                          <a:noFill/>
                          <a:ln>
                            <a:noFill/>
                          </a:ln>
                        </pic:spPr>
                      </pic:pic>
                    </a:graphicData>
                  </a:graphic>
                </wp:anchor>
              </w:drawing>
            </w:r>
          </w:p>
        </w:tc>
        <w:tc>
          <w:tcPr>
            <w:tcW w:w="1042" w:type="pct"/>
            <w:tcBorders>
              <w:top w:val="single" w:color="auto" w:sz="4" w:space="0"/>
              <w:left w:val="single" w:color="000000" w:sz="4" w:space="0"/>
              <w:bottom w:val="single" w:color="000000" w:sz="4" w:space="0"/>
              <w:right w:val="single" w:color="000000" w:sz="4" w:space="0"/>
            </w:tcBorders>
            <w:shd w:val="clear" w:color="auto" w:fill="FFFFFF"/>
            <w:vAlign w:val="center"/>
          </w:tcPr>
          <w:p w14:paraId="5CAF74EA">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1400*600*750</w:t>
            </w:r>
          </w:p>
        </w:tc>
        <w:tc>
          <w:tcPr>
            <w:tcW w:w="289" w:type="pct"/>
            <w:tcBorders>
              <w:top w:val="single" w:color="auto" w:sz="4" w:space="0"/>
              <w:left w:val="single" w:color="000000" w:sz="4" w:space="0"/>
              <w:bottom w:val="single" w:color="000000" w:sz="4" w:space="0"/>
              <w:right w:val="single" w:color="000000" w:sz="4" w:space="0"/>
            </w:tcBorders>
            <w:shd w:val="clear" w:color="auto" w:fill="FFFFFF"/>
            <w:vAlign w:val="center"/>
          </w:tcPr>
          <w:p w14:paraId="5D9FEB63">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6</w:t>
            </w:r>
          </w:p>
        </w:tc>
        <w:tc>
          <w:tcPr>
            <w:tcW w:w="289" w:type="pct"/>
            <w:tcBorders>
              <w:top w:val="single" w:color="auto" w:sz="4" w:space="0"/>
              <w:left w:val="single" w:color="000000" w:sz="4" w:space="0"/>
              <w:bottom w:val="single" w:color="000000" w:sz="4" w:space="0"/>
              <w:right w:val="single" w:color="000000" w:sz="4" w:space="0"/>
            </w:tcBorders>
            <w:shd w:val="clear" w:color="auto" w:fill="FFFFFF"/>
            <w:vAlign w:val="center"/>
          </w:tcPr>
          <w:p w14:paraId="535DD6E3">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518" w:type="pct"/>
            <w:tcBorders>
              <w:top w:val="single" w:color="auto" w:sz="4" w:space="0"/>
              <w:left w:val="single" w:color="000000" w:sz="4" w:space="0"/>
              <w:bottom w:val="single" w:color="000000" w:sz="4" w:space="0"/>
              <w:right w:val="single" w:color="000000" w:sz="4" w:space="0"/>
            </w:tcBorders>
            <w:shd w:val="clear" w:color="auto" w:fill="FFFFFF"/>
            <w:vAlign w:val="center"/>
          </w:tcPr>
          <w:p w14:paraId="50EA6D2C">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1、基材：采用符合国家标准的E1级环保颗粒板，双面免漆饰面。</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2、封边：采用1.5mm厚PVC封边条和高温封边热溶胶，经全自动封边机热压与板材粘连无丝无缝，在不同地区气温、湿度的变化中不受影响，能长期不变形、不开裂。</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3、胶水：采用具有环保、耐热、耐水、粘性强特点的胶水。</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4、桌架：采用钢管，管壁厚度1.5mm，表面经磷化处理，喷塑。成品表面涂膜无剥落、粘漆和皱纹等缺陷。</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5、五金件：所有五金件均采用符合国家标准的五金件。</w:t>
            </w:r>
          </w:p>
        </w:tc>
      </w:tr>
      <w:tr w14:paraId="06040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3" w:hRule="atLeast"/>
        </w:trPr>
        <w:tc>
          <w:tcPr>
            <w:tcW w:w="428" w:type="pct"/>
            <w:vMerge w:val="continue"/>
            <w:tcBorders>
              <w:top w:val="single" w:color="000000" w:sz="4" w:space="0"/>
              <w:left w:val="single" w:color="auto" w:sz="4" w:space="0"/>
              <w:bottom w:val="single" w:color="auto" w:sz="4" w:space="0"/>
              <w:right w:val="single" w:color="000000" w:sz="4" w:space="0"/>
            </w:tcBorders>
            <w:shd w:val="clear" w:color="auto" w:fill="auto"/>
            <w:vAlign w:val="center"/>
          </w:tcPr>
          <w:p w14:paraId="6ED49EAE">
            <w:pPr>
              <w:jc w:val="center"/>
              <w:rPr>
                <w:rFonts w:hint="eastAsia" w:ascii="宋体" w:hAnsi="宋体" w:eastAsia="宋体" w:cs="宋体"/>
                <w:i w:val="0"/>
                <w:iCs w:val="0"/>
                <w:strike w:val="0"/>
                <w:dstrike w:val="0"/>
                <w:color w:val="000000"/>
                <w:sz w:val="21"/>
                <w:szCs w:val="21"/>
                <w:u w:val="none"/>
              </w:rPr>
            </w:pPr>
          </w:p>
        </w:tc>
        <w:tc>
          <w:tcPr>
            <w:tcW w:w="478" w:type="pct"/>
            <w:tcBorders>
              <w:top w:val="single" w:color="000000" w:sz="4" w:space="0"/>
              <w:left w:val="single" w:color="000000" w:sz="4" w:space="0"/>
              <w:bottom w:val="single" w:color="auto" w:sz="4" w:space="0"/>
              <w:right w:val="single" w:color="000000" w:sz="4" w:space="0"/>
            </w:tcBorders>
            <w:shd w:val="clear" w:color="auto" w:fill="FFFFFF"/>
            <w:vAlign w:val="center"/>
          </w:tcPr>
          <w:p w14:paraId="1F87B941">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办公椅</w:t>
            </w:r>
          </w:p>
        </w:tc>
        <w:tc>
          <w:tcPr>
            <w:tcW w:w="9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BA7A80">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361950</wp:posOffset>
                  </wp:positionH>
                  <wp:positionV relativeFrom="paragraph">
                    <wp:posOffset>40640</wp:posOffset>
                  </wp:positionV>
                  <wp:extent cx="556895" cy="749935"/>
                  <wp:effectExtent l="0" t="0" r="14605" b="12065"/>
                  <wp:wrapNone/>
                  <wp:docPr id="64" name="图片_93"/>
                  <wp:cNvGraphicFramePr/>
                  <a:graphic xmlns:a="http://schemas.openxmlformats.org/drawingml/2006/main">
                    <a:graphicData uri="http://schemas.openxmlformats.org/drawingml/2006/picture">
                      <pic:pic xmlns:pic="http://schemas.openxmlformats.org/drawingml/2006/picture">
                        <pic:nvPicPr>
                          <pic:cNvPr id="64" name="图片_93"/>
                          <pic:cNvPicPr/>
                        </pic:nvPicPr>
                        <pic:blipFill>
                          <a:blip r:embed="rId69"/>
                          <a:stretch>
                            <a:fillRect/>
                          </a:stretch>
                        </pic:blipFill>
                        <pic:spPr>
                          <a:xfrm>
                            <a:off x="0" y="0"/>
                            <a:ext cx="556895" cy="749935"/>
                          </a:xfrm>
                          <a:prstGeom prst="rect">
                            <a:avLst/>
                          </a:prstGeom>
                          <a:noFill/>
                          <a:ln>
                            <a:noFill/>
                          </a:ln>
                        </pic:spPr>
                      </pic:pic>
                    </a:graphicData>
                  </a:graphic>
                </wp:anchor>
              </w:drawing>
            </w:r>
          </w:p>
        </w:tc>
        <w:tc>
          <w:tcPr>
            <w:tcW w:w="10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E6705A">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常规</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B51FA1">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6</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8A72B7">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5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B2A7BE">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1、面料：采用网布面料柔软舒适，坐感舒适。</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2、海绵：高密度定型海绵。</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3、座垫：内衬曲木板材经模具高频热压成型，板材厚度12mm，经防潮、防腐、防蛀等环保处理，蝴蝶中班底盘。</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4、背框：新料ＰＰ一体成型背框。</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5、扶手：ABS工程塑料一体成型扶手。</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6、气压棒：气压棒。升降自如，升降10万次以上无损。</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7、脚架及脚轮：尼龙脚架，50mm直径椅轮尼龙66%加33%纤维，重型轮。</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8、五金件：所有五金件均采用符合国家标准的五金件。</w:t>
            </w:r>
          </w:p>
        </w:tc>
      </w:tr>
      <w:tr w14:paraId="1DCB88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1" w:hRule="atLeast"/>
        </w:trPr>
        <w:tc>
          <w:tcPr>
            <w:tcW w:w="428" w:type="pct"/>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1B2ACD26">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3F\4F活动室</w:t>
            </w:r>
          </w:p>
        </w:tc>
        <w:tc>
          <w:tcPr>
            <w:tcW w:w="478" w:type="pct"/>
            <w:tcBorders>
              <w:top w:val="single" w:color="auto" w:sz="4" w:space="0"/>
              <w:left w:val="single" w:color="auto" w:sz="4" w:space="0"/>
              <w:bottom w:val="single" w:color="auto" w:sz="4" w:space="0"/>
              <w:right w:val="single" w:color="auto" w:sz="4" w:space="0"/>
            </w:tcBorders>
            <w:shd w:val="clear" w:color="auto" w:fill="FFFFFF"/>
            <w:vAlign w:val="center"/>
          </w:tcPr>
          <w:p w14:paraId="215C67CD">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折叠桌</w:t>
            </w:r>
          </w:p>
        </w:tc>
        <w:tc>
          <w:tcPr>
            <w:tcW w:w="953" w:type="pct"/>
            <w:tcBorders>
              <w:top w:val="single" w:color="000000" w:sz="4" w:space="0"/>
              <w:left w:val="single" w:color="auto" w:sz="4" w:space="0"/>
              <w:bottom w:val="single" w:color="000000" w:sz="4" w:space="0"/>
              <w:right w:val="single" w:color="000000" w:sz="4" w:space="0"/>
            </w:tcBorders>
            <w:shd w:val="clear" w:color="auto" w:fill="FFFFFF"/>
            <w:vAlign w:val="center"/>
          </w:tcPr>
          <w:p w14:paraId="4BE3DC0A">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71120</wp:posOffset>
                  </wp:positionH>
                  <wp:positionV relativeFrom="paragraph">
                    <wp:posOffset>71120</wp:posOffset>
                  </wp:positionV>
                  <wp:extent cx="1205230" cy="715010"/>
                  <wp:effectExtent l="0" t="0" r="13970" b="8890"/>
                  <wp:wrapNone/>
                  <wp:docPr id="65" name="图片_96"/>
                  <wp:cNvGraphicFramePr/>
                  <a:graphic xmlns:a="http://schemas.openxmlformats.org/drawingml/2006/main">
                    <a:graphicData uri="http://schemas.openxmlformats.org/drawingml/2006/picture">
                      <pic:pic xmlns:pic="http://schemas.openxmlformats.org/drawingml/2006/picture">
                        <pic:nvPicPr>
                          <pic:cNvPr id="65" name="图片_96"/>
                          <pic:cNvPicPr/>
                        </pic:nvPicPr>
                        <pic:blipFill>
                          <a:blip r:embed="rId70"/>
                          <a:stretch>
                            <a:fillRect/>
                          </a:stretch>
                        </pic:blipFill>
                        <pic:spPr>
                          <a:xfrm>
                            <a:off x="0" y="0"/>
                            <a:ext cx="1205230" cy="715010"/>
                          </a:xfrm>
                          <a:prstGeom prst="rect">
                            <a:avLst/>
                          </a:prstGeom>
                          <a:noFill/>
                          <a:ln>
                            <a:noFill/>
                          </a:ln>
                        </pic:spPr>
                      </pic:pic>
                    </a:graphicData>
                  </a:graphic>
                </wp:anchor>
              </w:drawing>
            </w:r>
          </w:p>
        </w:tc>
        <w:tc>
          <w:tcPr>
            <w:tcW w:w="10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2027A4">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1200*500*750</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95EB7A">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 xml:space="preserve">80 </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C42E0C">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5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F454C3">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1、台面：采用符合国家标准的E1级环保颗粒板，双面免漆饰面。</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2、封边：采用1.5mm厚PVC封边条和高温封边热溶胶，经全自动封边机热压与板材粘连无丝无缝，在不同地区气温、湿度的变化中不受影响，能长期不变形、不开裂。</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3、胶水：采用具有环保、耐热、耐水、粘性强特点的胶水。</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4、桌架：采用钢管，管壁厚度1.5mm，表面经磷化处理，喷塑。成品表面涂膜无剥落、粘漆和皱纹等缺陷。</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5、其他：1.2mm钢制冲孔挡板与桌架固定，配尼龙万向刹车轮。</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6、五金件：所有五金件均采用符合国家标准的五金件。</w:t>
            </w:r>
          </w:p>
        </w:tc>
      </w:tr>
      <w:tr w14:paraId="31FEF8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1" w:hRule="atLeast"/>
        </w:trPr>
        <w:tc>
          <w:tcPr>
            <w:tcW w:w="428" w:type="pct"/>
            <w:vMerge w:val="continue"/>
            <w:tcBorders>
              <w:top w:val="single" w:color="auto" w:sz="4" w:space="0"/>
              <w:left w:val="single" w:color="auto" w:sz="4" w:space="0"/>
              <w:bottom w:val="single" w:color="auto" w:sz="4" w:space="0"/>
              <w:right w:val="single" w:color="000000" w:sz="4" w:space="0"/>
            </w:tcBorders>
            <w:shd w:val="clear" w:color="auto" w:fill="FFFFFF"/>
            <w:vAlign w:val="center"/>
          </w:tcPr>
          <w:p w14:paraId="6354E205">
            <w:pPr>
              <w:jc w:val="center"/>
              <w:rPr>
                <w:rFonts w:hint="eastAsia" w:ascii="宋体" w:hAnsi="宋体" w:eastAsia="宋体" w:cs="宋体"/>
                <w:i w:val="0"/>
                <w:iCs w:val="0"/>
                <w:strike w:val="0"/>
                <w:dstrike w:val="0"/>
                <w:color w:val="000000"/>
                <w:sz w:val="21"/>
                <w:szCs w:val="21"/>
                <w:u w:val="none"/>
              </w:rPr>
            </w:pPr>
          </w:p>
        </w:tc>
        <w:tc>
          <w:tcPr>
            <w:tcW w:w="478" w:type="pct"/>
            <w:tcBorders>
              <w:top w:val="single" w:color="auto" w:sz="4" w:space="0"/>
              <w:left w:val="single" w:color="000000" w:sz="4" w:space="0"/>
              <w:bottom w:val="single" w:color="auto" w:sz="4" w:space="0"/>
              <w:right w:val="single" w:color="000000" w:sz="4" w:space="0"/>
            </w:tcBorders>
            <w:shd w:val="clear" w:color="auto" w:fill="FFFFFF"/>
            <w:vAlign w:val="center"/>
          </w:tcPr>
          <w:p w14:paraId="36167675">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靠背椅</w:t>
            </w:r>
          </w:p>
        </w:tc>
        <w:tc>
          <w:tcPr>
            <w:tcW w:w="9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176475">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300355</wp:posOffset>
                  </wp:positionH>
                  <wp:positionV relativeFrom="paragraph">
                    <wp:posOffset>38100</wp:posOffset>
                  </wp:positionV>
                  <wp:extent cx="699770" cy="832485"/>
                  <wp:effectExtent l="0" t="0" r="5080" b="5715"/>
                  <wp:wrapNone/>
                  <wp:docPr id="71" name="图片_103"/>
                  <wp:cNvGraphicFramePr/>
                  <a:graphic xmlns:a="http://schemas.openxmlformats.org/drawingml/2006/main">
                    <a:graphicData uri="http://schemas.openxmlformats.org/drawingml/2006/picture">
                      <pic:pic xmlns:pic="http://schemas.openxmlformats.org/drawingml/2006/picture">
                        <pic:nvPicPr>
                          <pic:cNvPr id="71" name="图片_103"/>
                          <pic:cNvPicPr/>
                        </pic:nvPicPr>
                        <pic:blipFill>
                          <a:blip r:embed="rId71"/>
                          <a:stretch>
                            <a:fillRect/>
                          </a:stretch>
                        </pic:blipFill>
                        <pic:spPr>
                          <a:xfrm>
                            <a:off x="0" y="0"/>
                            <a:ext cx="699770" cy="832485"/>
                          </a:xfrm>
                          <a:prstGeom prst="rect">
                            <a:avLst/>
                          </a:prstGeom>
                          <a:noFill/>
                          <a:ln>
                            <a:noFill/>
                          </a:ln>
                        </pic:spPr>
                      </pic:pic>
                    </a:graphicData>
                  </a:graphic>
                </wp:anchor>
              </w:drawing>
            </w:r>
          </w:p>
        </w:tc>
        <w:tc>
          <w:tcPr>
            <w:tcW w:w="10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04A66A">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530*490*880</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96F075">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160</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AA035E">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5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E1C7E8">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1、背框：采用PA原料一体成形，固定网布。</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2、坐垫：采用了一体射出成型泡棉,内板为PP材料，坐垫外包小梨纹布。</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3、扶手：ABS表面经过橡胶特殊处理扶手。</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4、椅背：配备后仰回弹机构，连接机构铝合金抛光，靠椅背具有自动后仰和推背功能。</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5、、椅脚：采用金属椭圆管精致加工而成,表面处理采用粉体烤漆加工；后脚底管内镶嵌可滑动小脚轮。</w:t>
            </w:r>
          </w:p>
        </w:tc>
      </w:tr>
      <w:tr w14:paraId="3BE9B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428" w:type="pct"/>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01179449">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3F劳技活动室</w:t>
            </w:r>
          </w:p>
        </w:tc>
        <w:tc>
          <w:tcPr>
            <w:tcW w:w="478" w:type="pct"/>
            <w:tcBorders>
              <w:top w:val="single" w:color="auto" w:sz="4" w:space="0"/>
              <w:left w:val="single" w:color="auto" w:sz="4" w:space="0"/>
              <w:bottom w:val="single" w:color="auto" w:sz="4" w:space="0"/>
              <w:right w:val="single" w:color="auto" w:sz="4" w:space="0"/>
            </w:tcBorders>
            <w:shd w:val="clear" w:color="auto" w:fill="FFFFFF"/>
            <w:vAlign w:val="center"/>
          </w:tcPr>
          <w:p w14:paraId="0F108324">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操作台</w:t>
            </w:r>
          </w:p>
        </w:tc>
        <w:tc>
          <w:tcPr>
            <w:tcW w:w="953" w:type="pct"/>
            <w:tcBorders>
              <w:top w:val="single" w:color="000000" w:sz="4" w:space="0"/>
              <w:left w:val="single" w:color="auto" w:sz="4" w:space="0"/>
              <w:bottom w:val="single" w:color="000000" w:sz="4" w:space="0"/>
              <w:right w:val="single" w:color="000000" w:sz="4" w:space="0"/>
            </w:tcBorders>
            <w:shd w:val="clear" w:color="auto" w:fill="FFFFFF"/>
            <w:noWrap/>
            <w:vAlign w:val="center"/>
          </w:tcPr>
          <w:p w14:paraId="1834EF86">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175895</wp:posOffset>
                  </wp:positionH>
                  <wp:positionV relativeFrom="paragraph">
                    <wp:posOffset>42545</wp:posOffset>
                  </wp:positionV>
                  <wp:extent cx="942975" cy="725805"/>
                  <wp:effectExtent l="0" t="0" r="9525" b="17145"/>
                  <wp:wrapNone/>
                  <wp:docPr id="74" name="图片_99"/>
                  <wp:cNvGraphicFramePr/>
                  <a:graphic xmlns:a="http://schemas.openxmlformats.org/drawingml/2006/main">
                    <a:graphicData uri="http://schemas.openxmlformats.org/drawingml/2006/picture">
                      <pic:pic xmlns:pic="http://schemas.openxmlformats.org/drawingml/2006/picture">
                        <pic:nvPicPr>
                          <pic:cNvPr id="74" name="图片_99"/>
                          <pic:cNvPicPr/>
                        </pic:nvPicPr>
                        <pic:blipFill>
                          <a:blip r:embed="rId72"/>
                          <a:stretch>
                            <a:fillRect/>
                          </a:stretch>
                        </pic:blipFill>
                        <pic:spPr>
                          <a:xfrm>
                            <a:off x="0" y="0"/>
                            <a:ext cx="942975" cy="725805"/>
                          </a:xfrm>
                          <a:prstGeom prst="rect">
                            <a:avLst/>
                          </a:prstGeom>
                          <a:noFill/>
                          <a:ln>
                            <a:noFill/>
                          </a:ln>
                        </pic:spPr>
                      </pic:pic>
                    </a:graphicData>
                  </a:graphic>
                </wp:anchor>
              </w:drawing>
            </w:r>
          </w:p>
        </w:tc>
        <w:tc>
          <w:tcPr>
            <w:tcW w:w="10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92441F">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1200*800*750</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BD5445">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 xml:space="preserve">4 </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C83062">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组</w:t>
            </w:r>
          </w:p>
        </w:tc>
        <w:tc>
          <w:tcPr>
            <w:tcW w:w="15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8F0A17">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1、材质：桌面采用抗倍特板，厚≥12mm，四周倒角，表面圆润光滑无毛边。</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2、胶水：环保型胶水。</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3、桌架：钢管，壁厚≥1.5mm。</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4、喷涂：钢管表面经磷化处理，喷塑，成品表面涂膜无剥落、粘漆和皱纹等缺陷，具有良好的耐腐蚀和耐冲击性。</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5、五金件：五金配件。</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6、其他：桌下配PP收纳盒，桌面四角设悬挂收纳工具功能。</w:t>
            </w:r>
          </w:p>
        </w:tc>
      </w:tr>
      <w:tr w14:paraId="2BEE6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428" w:type="pct"/>
            <w:vMerge w:val="continue"/>
            <w:tcBorders>
              <w:top w:val="single" w:color="auto" w:sz="4" w:space="0"/>
              <w:left w:val="single" w:color="auto" w:sz="4" w:space="0"/>
              <w:bottom w:val="single" w:color="000000" w:sz="4" w:space="0"/>
              <w:right w:val="single" w:color="000000" w:sz="4" w:space="0"/>
            </w:tcBorders>
            <w:shd w:val="clear" w:color="auto" w:fill="FFFFFF"/>
            <w:vAlign w:val="center"/>
          </w:tcPr>
          <w:p w14:paraId="27B39032">
            <w:pPr>
              <w:jc w:val="center"/>
              <w:rPr>
                <w:rFonts w:hint="eastAsia" w:ascii="宋体" w:hAnsi="宋体" w:eastAsia="宋体" w:cs="宋体"/>
                <w:i w:val="0"/>
                <w:iCs w:val="0"/>
                <w:strike w:val="0"/>
                <w:dstrike w:val="0"/>
                <w:color w:val="000000"/>
                <w:sz w:val="21"/>
                <w:szCs w:val="21"/>
                <w:u w:val="none"/>
              </w:rPr>
            </w:pPr>
          </w:p>
        </w:tc>
        <w:tc>
          <w:tcPr>
            <w:tcW w:w="478" w:type="pct"/>
            <w:tcBorders>
              <w:top w:val="single" w:color="auto" w:sz="4" w:space="0"/>
              <w:left w:val="single" w:color="000000" w:sz="4" w:space="0"/>
              <w:bottom w:val="single" w:color="000000" w:sz="4" w:space="0"/>
              <w:right w:val="single" w:color="000000" w:sz="4" w:space="0"/>
            </w:tcBorders>
            <w:shd w:val="clear" w:color="auto" w:fill="FFFFFF"/>
            <w:vAlign w:val="center"/>
          </w:tcPr>
          <w:p w14:paraId="2ED2DB84">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靠背椅</w:t>
            </w:r>
          </w:p>
        </w:tc>
        <w:tc>
          <w:tcPr>
            <w:tcW w:w="9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893FFF">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295275</wp:posOffset>
                  </wp:positionH>
                  <wp:positionV relativeFrom="paragraph">
                    <wp:posOffset>67310</wp:posOffset>
                  </wp:positionV>
                  <wp:extent cx="676275" cy="742315"/>
                  <wp:effectExtent l="0" t="0" r="9525" b="635"/>
                  <wp:wrapNone/>
                  <wp:docPr id="77" name="图片_102"/>
                  <wp:cNvGraphicFramePr/>
                  <a:graphic xmlns:a="http://schemas.openxmlformats.org/drawingml/2006/main">
                    <a:graphicData uri="http://schemas.openxmlformats.org/drawingml/2006/picture">
                      <pic:pic xmlns:pic="http://schemas.openxmlformats.org/drawingml/2006/picture">
                        <pic:nvPicPr>
                          <pic:cNvPr id="77" name="图片_102"/>
                          <pic:cNvPicPr/>
                        </pic:nvPicPr>
                        <pic:blipFill>
                          <a:blip r:embed="rId73"/>
                          <a:stretch>
                            <a:fillRect/>
                          </a:stretch>
                        </pic:blipFill>
                        <pic:spPr>
                          <a:xfrm>
                            <a:off x="0" y="0"/>
                            <a:ext cx="676275" cy="742315"/>
                          </a:xfrm>
                          <a:prstGeom prst="rect">
                            <a:avLst/>
                          </a:prstGeom>
                          <a:noFill/>
                          <a:ln>
                            <a:noFill/>
                          </a:ln>
                        </pic:spPr>
                      </pic:pic>
                    </a:graphicData>
                  </a:graphic>
                </wp:anchor>
              </w:drawing>
            </w:r>
          </w:p>
        </w:tc>
        <w:tc>
          <w:tcPr>
            <w:tcW w:w="10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0F938D">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440*450*880</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5084B4">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16</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A18F3D">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5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9F5263">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1、面料：采用透气网布，透气性好，增加舒适度。</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2、海绵：高密度定型海绵。</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3、座垫：内衬曲木板材经模具高频热压成型，板材厚度12mm，经防潮、防腐、防蛀等环保处理。</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4、椅架：采用钢管，管壁厚度1.5mm，经过二氧化碳气体保护焊焊接而成；钢管表面经电解作用使金属表面附着一层金属膜从而起到防止金属氧化，提高耐磨性、导电性、反光性、抗腐蚀性及增进美观。</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5、五金件：所有五金件均采用符合国家标准的五金件。</w:t>
            </w:r>
          </w:p>
        </w:tc>
      </w:tr>
      <w:tr w14:paraId="08591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428" w:type="pct"/>
            <w:vMerge w:val="continue"/>
            <w:tcBorders>
              <w:top w:val="single" w:color="000000" w:sz="4" w:space="0"/>
              <w:left w:val="single" w:color="auto" w:sz="4" w:space="0"/>
              <w:bottom w:val="single" w:color="000000" w:sz="4" w:space="0"/>
              <w:right w:val="single" w:color="000000" w:sz="4" w:space="0"/>
            </w:tcBorders>
            <w:shd w:val="clear" w:color="auto" w:fill="FFFFFF"/>
            <w:vAlign w:val="center"/>
          </w:tcPr>
          <w:p w14:paraId="42142E56">
            <w:pPr>
              <w:jc w:val="center"/>
              <w:rPr>
                <w:rFonts w:hint="eastAsia" w:ascii="宋体" w:hAnsi="宋体" w:eastAsia="宋体" w:cs="宋体"/>
                <w:i w:val="0"/>
                <w:iCs w:val="0"/>
                <w:strike w:val="0"/>
                <w:dstrike w:val="0"/>
                <w:color w:val="000000"/>
                <w:sz w:val="21"/>
                <w:szCs w:val="21"/>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BB34AA">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仪器矮柜（含工具盒）</w:t>
            </w:r>
          </w:p>
        </w:tc>
        <w:tc>
          <w:tcPr>
            <w:tcW w:w="9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AD2568">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200025</wp:posOffset>
                  </wp:positionH>
                  <wp:positionV relativeFrom="paragraph">
                    <wp:posOffset>71120</wp:posOffset>
                  </wp:positionV>
                  <wp:extent cx="909320" cy="714375"/>
                  <wp:effectExtent l="0" t="0" r="5080" b="9525"/>
                  <wp:wrapNone/>
                  <wp:docPr id="75" name="图片_26_SpCnt_1"/>
                  <wp:cNvGraphicFramePr/>
                  <a:graphic xmlns:a="http://schemas.openxmlformats.org/drawingml/2006/main">
                    <a:graphicData uri="http://schemas.openxmlformats.org/drawingml/2006/picture">
                      <pic:pic xmlns:pic="http://schemas.openxmlformats.org/drawingml/2006/picture">
                        <pic:nvPicPr>
                          <pic:cNvPr id="75" name="图片_26_SpCnt_1"/>
                          <pic:cNvPicPr/>
                        </pic:nvPicPr>
                        <pic:blipFill>
                          <a:blip r:embed="rId74"/>
                          <a:stretch>
                            <a:fillRect/>
                          </a:stretch>
                        </pic:blipFill>
                        <pic:spPr>
                          <a:xfrm>
                            <a:off x="0" y="0"/>
                            <a:ext cx="909320" cy="714375"/>
                          </a:xfrm>
                          <a:prstGeom prst="rect">
                            <a:avLst/>
                          </a:prstGeom>
                          <a:noFill/>
                          <a:ln>
                            <a:noFill/>
                          </a:ln>
                        </pic:spPr>
                      </pic:pic>
                    </a:graphicData>
                  </a:graphic>
                </wp:anchor>
              </w:drawing>
            </w:r>
          </w:p>
        </w:tc>
        <w:tc>
          <w:tcPr>
            <w:tcW w:w="10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09E3E2">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1340*450*900</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E45BE2">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 xml:space="preserve">4 </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7307B4">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5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3520B5">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1、基材：采用符合国家标准的E1级环保颗粒板，双面免漆饰面。</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2、封边：采用1.5mm厚PVC封边条和高温封边热溶胶，经全自动封边机热压与板材粘连无丝无缝，在不同地区气温、湿度的变化中不受影响，能长期不变形、不开裂。</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3、胶水：采用具有环保、耐热、耐水、粘性强特点的胶水。</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4、五金件：所有五金件均采用符合国家标准的五金件。</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5、功能：配置PE收纳盒，可收纳各种教学用具。</w:t>
            </w:r>
          </w:p>
        </w:tc>
      </w:tr>
      <w:tr w14:paraId="63435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428" w:type="pct"/>
            <w:vMerge w:val="continue"/>
            <w:tcBorders>
              <w:top w:val="single" w:color="000000" w:sz="4" w:space="0"/>
              <w:left w:val="single" w:color="auto" w:sz="4" w:space="0"/>
              <w:bottom w:val="single" w:color="000000" w:sz="4" w:space="0"/>
              <w:right w:val="single" w:color="000000" w:sz="4" w:space="0"/>
            </w:tcBorders>
            <w:shd w:val="clear" w:color="auto" w:fill="FFFFFF"/>
            <w:vAlign w:val="center"/>
          </w:tcPr>
          <w:p w14:paraId="16B9A928">
            <w:pPr>
              <w:jc w:val="center"/>
              <w:rPr>
                <w:rFonts w:hint="eastAsia" w:ascii="宋体" w:hAnsi="宋体" w:eastAsia="宋体" w:cs="宋体"/>
                <w:i w:val="0"/>
                <w:iCs w:val="0"/>
                <w:strike w:val="0"/>
                <w:dstrike w:val="0"/>
                <w:color w:val="000000"/>
                <w:sz w:val="21"/>
                <w:szCs w:val="21"/>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A29DF0">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收纳柜</w:t>
            </w:r>
          </w:p>
        </w:tc>
        <w:tc>
          <w:tcPr>
            <w:tcW w:w="9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D4C939">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66675</wp:posOffset>
                  </wp:positionH>
                  <wp:positionV relativeFrom="paragraph">
                    <wp:posOffset>95250</wp:posOffset>
                  </wp:positionV>
                  <wp:extent cx="1185545" cy="600075"/>
                  <wp:effectExtent l="0" t="0" r="14605" b="9525"/>
                  <wp:wrapNone/>
                  <wp:docPr id="83" name="图片_98"/>
                  <wp:cNvGraphicFramePr/>
                  <a:graphic xmlns:a="http://schemas.openxmlformats.org/drawingml/2006/main">
                    <a:graphicData uri="http://schemas.openxmlformats.org/drawingml/2006/picture">
                      <pic:pic xmlns:pic="http://schemas.openxmlformats.org/drawingml/2006/picture">
                        <pic:nvPicPr>
                          <pic:cNvPr id="83" name="图片_98"/>
                          <pic:cNvPicPr/>
                        </pic:nvPicPr>
                        <pic:blipFill>
                          <a:blip r:embed="rId75"/>
                          <a:stretch>
                            <a:fillRect/>
                          </a:stretch>
                        </pic:blipFill>
                        <pic:spPr>
                          <a:xfrm>
                            <a:off x="0" y="0"/>
                            <a:ext cx="1185545" cy="600075"/>
                          </a:xfrm>
                          <a:prstGeom prst="rect">
                            <a:avLst/>
                          </a:prstGeom>
                          <a:noFill/>
                          <a:ln>
                            <a:noFill/>
                          </a:ln>
                        </pic:spPr>
                      </pic:pic>
                    </a:graphicData>
                  </a:graphic>
                </wp:anchor>
              </w:drawing>
            </w:r>
          </w:p>
        </w:tc>
        <w:tc>
          <w:tcPr>
            <w:tcW w:w="10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01B8EC">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1000*500*2400</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C1D1C7">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 xml:space="preserve">5 </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86E866">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5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A438D2">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1、基材：采用符合国家标准的E1级环保中密度纤维板。</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2、封边：采用1.5mm厚PVC封边条和高温封边热溶胶，经全自动封边机热压与板材粘连无丝无缝，在不同地区气温、湿度的变化中不受影响，能长期不变形、不开裂。</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3、胶水：采用具有环保、耐热、耐水、粘性强特点的胶水。</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4、五金件：所有五金件均采用符合国家标准的五金件。</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5、其他:柜子内部结构根据学校需求定制。</w:t>
            </w:r>
          </w:p>
        </w:tc>
      </w:tr>
      <w:tr w14:paraId="5BF8C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0" w:hRule="atLeast"/>
        </w:trPr>
        <w:tc>
          <w:tcPr>
            <w:tcW w:w="42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092811">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1F-4F值班室</w:t>
            </w:r>
          </w:p>
        </w:tc>
        <w:tc>
          <w:tcPr>
            <w:tcW w:w="478" w:type="pct"/>
            <w:tcBorders>
              <w:top w:val="single" w:color="000000" w:sz="4" w:space="0"/>
              <w:left w:val="nil"/>
              <w:bottom w:val="single" w:color="000000" w:sz="4" w:space="0"/>
              <w:right w:val="nil"/>
            </w:tcBorders>
            <w:shd w:val="clear" w:color="auto" w:fill="auto"/>
            <w:vAlign w:val="center"/>
          </w:tcPr>
          <w:p w14:paraId="2A024639">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床（含床垫）</w:t>
            </w:r>
          </w:p>
        </w:tc>
        <w:tc>
          <w:tcPr>
            <w:tcW w:w="9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E17BC8">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71120</wp:posOffset>
                  </wp:positionH>
                  <wp:positionV relativeFrom="paragraph">
                    <wp:posOffset>80645</wp:posOffset>
                  </wp:positionV>
                  <wp:extent cx="1171575" cy="795655"/>
                  <wp:effectExtent l="0" t="0" r="9525" b="4445"/>
                  <wp:wrapNone/>
                  <wp:docPr id="91" name="图片_94"/>
                  <wp:cNvGraphicFramePr/>
                  <a:graphic xmlns:a="http://schemas.openxmlformats.org/drawingml/2006/main">
                    <a:graphicData uri="http://schemas.openxmlformats.org/drawingml/2006/picture">
                      <pic:pic xmlns:pic="http://schemas.openxmlformats.org/drawingml/2006/picture">
                        <pic:nvPicPr>
                          <pic:cNvPr id="91" name="图片_94"/>
                          <pic:cNvPicPr/>
                        </pic:nvPicPr>
                        <pic:blipFill>
                          <a:blip r:embed="rId76"/>
                          <a:stretch>
                            <a:fillRect/>
                          </a:stretch>
                        </pic:blipFill>
                        <pic:spPr>
                          <a:xfrm>
                            <a:off x="0" y="0"/>
                            <a:ext cx="1171575" cy="795655"/>
                          </a:xfrm>
                          <a:prstGeom prst="rect">
                            <a:avLst/>
                          </a:prstGeom>
                          <a:noFill/>
                          <a:ln>
                            <a:noFill/>
                          </a:ln>
                        </pic:spPr>
                      </pic:pic>
                    </a:graphicData>
                  </a:graphic>
                </wp:anchor>
              </w:drawing>
            </w:r>
          </w:p>
        </w:tc>
        <w:tc>
          <w:tcPr>
            <w:tcW w:w="1042" w:type="pct"/>
            <w:tcBorders>
              <w:top w:val="single" w:color="000000" w:sz="4" w:space="0"/>
              <w:left w:val="nil"/>
              <w:bottom w:val="single" w:color="000000" w:sz="4" w:space="0"/>
              <w:right w:val="single" w:color="000000" w:sz="4" w:space="0"/>
            </w:tcBorders>
            <w:shd w:val="clear" w:color="auto" w:fill="auto"/>
            <w:vAlign w:val="center"/>
          </w:tcPr>
          <w:p w14:paraId="60EC03F7">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1000*2000*1000</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1771B">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4</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A2FEB3">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5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4E988E">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1、基材：采用符合国家标准的E1级环保颗粒板，双面免漆饰面。</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2、封边：采用1.5mm厚PVC封边条和高温封边热溶胶，经全自动封边机热压与板材粘连无丝无缝，在不同地区气温、湿度的变化中不受影响，能长期不变形、不开裂。</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3、胶水：采用具有环保、耐热、耐水、粘性强特点的胶水。</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4、五金件：所有五金件均采用符合国家标准的五金件。</w:t>
            </w:r>
          </w:p>
        </w:tc>
      </w:tr>
      <w:tr w14:paraId="44DF5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0" w:hRule="atLeast"/>
        </w:trPr>
        <w:tc>
          <w:tcPr>
            <w:tcW w:w="4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9DDA3E">
            <w:pPr>
              <w:jc w:val="center"/>
              <w:rPr>
                <w:rFonts w:hint="eastAsia" w:ascii="宋体" w:hAnsi="宋体" w:eastAsia="宋体" w:cs="宋体"/>
                <w:i w:val="0"/>
                <w:iCs w:val="0"/>
                <w:strike w:val="0"/>
                <w:dstrike w:val="0"/>
                <w:color w:val="000000"/>
                <w:sz w:val="21"/>
                <w:szCs w:val="21"/>
                <w:u w:val="none"/>
              </w:rPr>
            </w:pPr>
          </w:p>
        </w:tc>
        <w:tc>
          <w:tcPr>
            <w:tcW w:w="478" w:type="pct"/>
            <w:tcBorders>
              <w:top w:val="single" w:color="000000" w:sz="4" w:space="0"/>
              <w:left w:val="nil"/>
              <w:bottom w:val="single" w:color="000000" w:sz="4" w:space="0"/>
              <w:right w:val="nil"/>
            </w:tcBorders>
            <w:shd w:val="clear" w:color="auto" w:fill="auto"/>
            <w:vAlign w:val="center"/>
          </w:tcPr>
          <w:p w14:paraId="1AE09530">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学习桌</w:t>
            </w:r>
          </w:p>
        </w:tc>
        <w:tc>
          <w:tcPr>
            <w:tcW w:w="9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1BF99F">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196215</wp:posOffset>
                  </wp:positionH>
                  <wp:positionV relativeFrom="paragraph">
                    <wp:posOffset>118745</wp:posOffset>
                  </wp:positionV>
                  <wp:extent cx="970280" cy="713105"/>
                  <wp:effectExtent l="0" t="0" r="1270" b="10795"/>
                  <wp:wrapNone/>
                  <wp:docPr id="87" name="图片_88"/>
                  <wp:cNvGraphicFramePr/>
                  <a:graphic xmlns:a="http://schemas.openxmlformats.org/drawingml/2006/main">
                    <a:graphicData uri="http://schemas.openxmlformats.org/drawingml/2006/picture">
                      <pic:pic xmlns:pic="http://schemas.openxmlformats.org/drawingml/2006/picture">
                        <pic:nvPicPr>
                          <pic:cNvPr id="87" name="图片_88"/>
                          <pic:cNvPicPr/>
                        </pic:nvPicPr>
                        <pic:blipFill>
                          <a:blip r:embed="rId77"/>
                          <a:stretch>
                            <a:fillRect/>
                          </a:stretch>
                        </pic:blipFill>
                        <pic:spPr>
                          <a:xfrm>
                            <a:off x="0" y="0"/>
                            <a:ext cx="970280" cy="713105"/>
                          </a:xfrm>
                          <a:prstGeom prst="rect">
                            <a:avLst/>
                          </a:prstGeom>
                          <a:noFill/>
                          <a:ln>
                            <a:noFill/>
                          </a:ln>
                        </pic:spPr>
                      </pic:pic>
                    </a:graphicData>
                  </a:graphic>
                </wp:anchor>
              </w:drawing>
            </w:r>
          </w:p>
        </w:tc>
        <w:tc>
          <w:tcPr>
            <w:tcW w:w="1042" w:type="pct"/>
            <w:tcBorders>
              <w:top w:val="single" w:color="000000" w:sz="4" w:space="0"/>
              <w:left w:val="nil"/>
              <w:bottom w:val="single" w:color="000000" w:sz="4" w:space="0"/>
              <w:right w:val="single" w:color="000000" w:sz="4" w:space="0"/>
            </w:tcBorders>
            <w:shd w:val="clear" w:color="auto" w:fill="auto"/>
            <w:vAlign w:val="center"/>
          </w:tcPr>
          <w:p w14:paraId="073E59C5">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1000*550*750</w:t>
            </w:r>
          </w:p>
        </w:tc>
        <w:tc>
          <w:tcPr>
            <w:tcW w:w="289" w:type="pct"/>
            <w:tcBorders>
              <w:top w:val="single" w:color="000000" w:sz="4" w:space="0"/>
              <w:left w:val="nil"/>
              <w:bottom w:val="single" w:color="000000" w:sz="4" w:space="0"/>
              <w:right w:val="single" w:color="000000" w:sz="4" w:space="0"/>
            </w:tcBorders>
            <w:shd w:val="clear" w:color="auto" w:fill="auto"/>
            <w:vAlign w:val="center"/>
          </w:tcPr>
          <w:p w14:paraId="3CEE8657">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4</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07B73">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5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93D655">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1、基材：采用符合国家标准的E1级环保颗粒板，双面免漆饰面。</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2、封边：采用1.5mm厚PVC封边条和高温封边热溶胶，经全自动封边机热压与板材粘连无丝无缝，在不同地区气温、湿度的变化中不受影响，能长期不变形、不开裂。</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3、胶水：采用具有环保、耐热、耐水、粘性强特点的胶水。</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4、五金件：所有五金件均采用符合国家标准的五金件。</w:t>
            </w:r>
          </w:p>
        </w:tc>
      </w:tr>
      <w:tr w14:paraId="7AC069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2" w:hRule="atLeast"/>
        </w:trPr>
        <w:tc>
          <w:tcPr>
            <w:tcW w:w="4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2DEAD1">
            <w:pPr>
              <w:jc w:val="center"/>
              <w:rPr>
                <w:rFonts w:hint="eastAsia" w:ascii="宋体" w:hAnsi="宋体" w:eastAsia="宋体" w:cs="宋体"/>
                <w:i w:val="0"/>
                <w:iCs w:val="0"/>
                <w:strike w:val="0"/>
                <w:dstrike w:val="0"/>
                <w:color w:val="000000"/>
                <w:sz w:val="21"/>
                <w:szCs w:val="21"/>
                <w:u w:val="none"/>
              </w:rPr>
            </w:pPr>
          </w:p>
        </w:tc>
        <w:tc>
          <w:tcPr>
            <w:tcW w:w="478" w:type="pct"/>
            <w:tcBorders>
              <w:top w:val="single" w:color="000000" w:sz="4" w:space="0"/>
              <w:left w:val="nil"/>
              <w:bottom w:val="single" w:color="000000" w:sz="4" w:space="0"/>
              <w:right w:val="nil"/>
            </w:tcBorders>
            <w:shd w:val="clear" w:color="auto" w:fill="auto"/>
            <w:vAlign w:val="center"/>
          </w:tcPr>
          <w:p w14:paraId="761AB685">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公寓椅</w:t>
            </w:r>
          </w:p>
        </w:tc>
        <w:tc>
          <w:tcPr>
            <w:tcW w:w="9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85621">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385445</wp:posOffset>
                  </wp:positionH>
                  <wp:positionV relativeFrom="paragraph">
                    <wp:posOffset>52070</wp:posOffset>
                  </wp:positionV>
                  <wp:extent cx="652780" cy="856615"/>
                  <wp:effectExtent l="0" t="0" r="13970" b="635"/>
                  <wp:wrapNone/>
                  <wp:docPr id="98" name="图片_87"/>
                  <wp:cNvGraphicFramePr/>
                  <a:graphic xmlns:a="http://schemas.openxmlformats.org/drawingml/2006/main">
                    <a:graphicData uri="http://schemas.openxmlformats.org/drawingml/2006/picture">
                      <pic:pic xmlns:pic="http://schemas.openxmlformats.org/drawingml/2006/picture">
                        <pic:nvPicPr>
                          <pic:cNvPr id="98" name="图片_87"/>
                          <pic:cNvPicPr/>
                        </pic:nvPicPr>
                        <pic:blipFill>
                          <a:blip r:embed="rId78"/>
                          <a:stretch>
                            <a:fillRect/>
                          </a:stretch>
                        </pic:blipFill>
                        <pic:spPr>
                          <a:xfrm>
                            <a:off x="0" y="0"/>
                            <a:ext cx="652780" cy="856615"/>
                          </a:xfrm>
                          <a:prstGeom prst="rect">
                            <a:avLst/>
                          </a:prstGeom>
                          <a:noFill/>
                          <a:ln>
                            <a:noFill/>
                          </a:ln>
                        </pic:spPr>
                      </pic:pic>
                    </a:graphicData>
                  </a:graphic>
                </wp:anchor>
              </w:drawing>
            </w:r>
          </w:p>
        </w:tc>
        <w:tc>
          <w:tcPr>
            <w:tcW w:w="1042" w:type="pct"/>
            <w:tcBorders>
              <w:top w:val="single" w:color="000000" w:sz="4" w:space="0"/>
              <w:left w:val="nil"/>
              <w:bottom w:val="single" w:color="000000" w:sz="4" w:space="0"/>
              <w:right w:val="single" w:color="000000" w:sz="4" w:space="0"/>
            </w:tcBorders>
            <w:shd w:val="clear" w:color="auto" w:fill="auto"/>
            <w:vAlign w:val="center"/>
          </w:tcPr>
          <w:p w14:paraId="121FCEBA">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常规</w:t>
            </w:r>
          </w:p>
        </w:tc>
        <w:tc>
          <w:tcPr>
            <w:tcW w:w="289" w:type="pct"/>
            <w:tcBorders>
              <w:top w:val="single" w:color="000000" w:sz="4" w:space="0"/>
              <w:left w:val="nil"/>
              <w:bottom w:val="single" w:color="000000" w:sz="4" w:space="0"/>
              <w:right w:val="single" w:color="000000" w:sz="4" w:space="0"/>
            </w:tcBorders>
            <w:shd w:val="clear" w:color="auto" w:fill="auto"/>
            <w:vAlign w:val="center"/>
          </w:tcPr>
          <w:p w14:paraId="333960F0">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4</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BF46D">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5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34FF2D">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1.坐靠板须采用≥12mm 厚度的多层 板制作；</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2.钢架须采用不低于 20*40*1.21mm 标准的椭圆管，焊接表面波纹均匀，焊接处无夹渣、气孔、汗瘤、焊丝咬边和飞溅，无脱焊、 虚焊、焊穿等现象，贴角焊缝厚度＞3mm；</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3.各钢件须经规范的除油、除锈、酸洗磷化及静电热固性粉末喷 塑等工艺处理，钢架为白色。</w:t>
            </w:r>
          </w:p>
        </w:tc>
      </w:tr>
      <w:tr w14:paraId="36C923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70" w:hRule="atLeast"/>
        </w:trPr>
        <w:tc>
          <w:tcPr>
            <w:tcW w:w="4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6D2DE7">
            <w:pPr>
              <w:jc w:val="center"/>
              <w:rPr>
                <w:rFonts w:hint="eastAsia" w:ascii="宋体" w:hAnsi="宋体" w:eastAsia="宋体" w:cs="宋体"/>
                <w:i w:val="0"/>
                <w:iCs w:val="0"/>
                <w:strike w:val="0"/>
                <w:dstrike w:val="0"/>
                <w:color w:val="000000"/>
                <w:sz w:val="21"/>
                <w:szCs w:val="21"/>
                <w:u w:val="none"/>
              </w:rPr>
            </w:pPr>
          </w:p>
        </w:tc>
        <w:tc>
          <w:tcPr>
            <w:tcW w:w="478" w:type="pct"/>
            <w:tcBorders>
              <w:top w:val="single" w:color="000000" w:sz="4" w:space="0"/>
              <w:left w:val="nil"/>
              <w:bottom w:val="single" w:color="000000" w:sz="4" w:space="0"/>
              <w:right w:val="single" w:color="000000" w:sz="4" w:space="0"/>
            </w:tcBorders>
            <w:shd w:val="clear" w:color="auto" w:fill="auto"/>
            <w:vAlign w:val="center"/>
          </w:tcPr>
          <w:p w14:paraId="350E0C51">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衣柜</w:t>
            </w:r>
          </w:p>
        </w:tc>
        <w:tc>
          <w:tcPr>
            <w:tcW w:w="953" w:type="pct"/>
            <w:tcBorders>
              <w:top w:val="nil"/>
              <w:left w:val="nil"/>
              <w:bottom w:val="single" w:color="000000" w:sz="4" w:space="0"/>
              <w:right w:val="single" w:color="000000" w:sz="4" w:space="0"/>
            </w:tcBorders>
            <w:shd w:val="clear" w:color="auto" w:fill="auto"/>
            <w:vAlign w:val="center"/>
          </w:tcPr>
          <w:p w14:paraId="252F8CD0">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drawing>
                <wp:anchor distT="0" distB="0" distL="114300" distR="114300" simplePos="0" relativeHeight="251659264" behindDoc="0" locked="0" layoutInCell="1" allowOverlap="1">
                  <wp:simplePos x="0" y="0"/>
                  <wp:positionH relativeFrom="column">
                    <wp:posOffset>409575</wp:posOffset>
                  </wp:positionH>
                  <wp:positionV relativeFrom="paragraph">
                    <wp:posOffset>57150</wp:posOffset>
                  </wp:positionV>
                  <wp:extent cx="597535" cy="819150"/>
                  <wp:effectExtent l="0" t="0" r="12065" b="0"/>
                  <wp:wrapNone/>
                  <wp:docPr id="78" name="图片_95"/>
                  <wp:cNvGraphicFramePr/>
                  <a:graphic xmlns:a="http://schemas.openxmlformats.org/drawingml/2006/main">
                    <a:graphicData uri="http://schemas.openxmlformats.org/drawingml/2006/picture">
                      <pic:pic xmlns:pic="http://schemas.openxmlformats.org/drawingml/2006/picture">
                        <pic:nvPicPr>
                          <pic:cNvPr id="78" name="图片_95"/>
                          <pic:cNvPicPr/>
                        </pic:nvPicPr>
                        <pic:blipFill>
                          <a:blip r:embed="rId79"/>
                          <a:stretch>
                            <a:fillRect/>
                          </a:stretch>
                        </pic:blipFill>
                        <pic:spPr>
                          <a:xfrm>
                            <a:off x="0" y="0"/>
                            <a:ext cx="597535" cy="819150"/>
                          </a:xfrm>
                          <a:prstGeom prst="rect">
                            <a:avLst/>
                          </a:prstGeom>
                          <a:noFill/>
                          <a:ln>
                            <a:noFill/>
                          </a:ln>
                        </pic:spPr>
                      </pic:pic>
                    </a:graphicData>
                  </a:graphic>
                </wp:anchor>
              </w:drawing>
            </w:r>
          </w:p>
        </w:tc>
        <w:tc>
          <w:tcPr>
            <w:tcW w:w="1042" w:type="pct"/>
            <w:tcBorders>
              <w:top w:val="nil"/>
              <w:left w:val="nil"/>
              <w:bottom w:val="single" w:color="auto" w:sz="4" w:space="0"/>
              <w:right w:val="single" w:color="000000" w:sz="4" w:space="0"/>
            </w:tcBorders>
            <w:shd w:val="clear" w:color="auto" w:fill="auto"/>
            <w:vAlign w:val="center"/>
          </w:tcPr>
          <w:p w14:paraId="5CCCFD0C">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900*550*2000</w:t>
            </w:r>
          </w:p>
        </w:tc>
        <w:tc>
          <w:tcPr>
            <w:tcW w:w="289" w:type="pct"/>
            <w:tcBorders>
              <w:top w:val="single" w:color="000000" w:sz="4" w:space="0"/>
              <w:left w:val="single" w:color="000000" w:sz="4" w:space="0"/>
              <w:bottom w:val="single" w:color="auto" w:sz="4" w:space="0"/>
              <w:right w:val="single" w:color="000000" w:sz="4" w:space="0"/>
            </w:tcBorders>
            <w:shd w:val="clear" w:color="auto" w:fill="auto"/>
            <w:vAlign w:val="center"/>
          </w:tcPr>
          <w:p w14:paraId="67B64A0E">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4</w:t>
            </w:r>
          </w:p>
        </w:tc>
        <w:tc>
          <w:tcPr>
            <w:tcW w:w="289" w:type="pct"/>
            <w:tcBorders>
              <w:top w:val="single" w:color="000000" w:sz="4" w:space="0"/>
              <w:left w:val="single" w:color="000000" w:sz="4" w:space="0"/>
              <w:bottom w:val="single" w:color="auto" w:sz="4" w:space="0"/>
              <w:right w:val="single" w:color="000000" w:sz="4" w:space="0"/>
            </w:tcBorders>
            <w:shd w:val="clear" w:color="auto" w:fill="auto"/>
            <w:vAlign w:val="center"/>
          </w:tcPr>
          <w:p w14:paraId="764F781C">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5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4FCBB4">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1、基材：采用符合国家标准的E1级环保颗粒板，双面免漆饰面。</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2、封边：采用1.5mm厚PVC封边条和高温封边热溶胶，经全自动封边机热压与板材粘连无丝无缝，在不同地区气温、湿度的变化中不受影响，能长期不变形、不开裂。</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3、胶水：采用具有环保、耐热、耐水、粘性强特点的胶水。</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4、五金件：所有五金件均采用符合国家标准的五金件。</w:t>
            </w:r>
          </w:p>
        </w:tc>
      </w:tr>
      <w:tr w14:paraId="69E50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3" w:hRule="atLeast"/>
        </w:trPr>
        <w:tc>
          <w:tcPr>
            <w:tcW w:w="428"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23D94EB">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宿舍2F-4F</w:t>
            </w: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6A3DEE">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钢制双层床</w:t>
            </w:r>
          </w:p>
        </w:tc>
        <w:tc>
          <w:tcPr>
            <w:tcW w:w="953" w:type="pct"/>
            <w:tcBorders>
              <w:top w:val="single" w:color="000000" w:sz="4" w:space="0"/>
              <w:left w:val="single" w:color="000000" w:sz="4" w:space="0"/>
              <w:bottom w:val="single" w:color="000000" w:sz="4" w:space="0"/>
              <w:right w:val="single" w:color="auto" w:sz="4" w:space="0"/>
            </w:tcBorders>
            <w:shd w:val="clear" w:color="auto" w:fill="FFFFFF"/>
            <w:noWrap/>
            <w:vAlign w:val="center"/>
          </w:tcPr>
          <w:p w14:paraId="451BCBFB">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194945</wp:posOffset>
                  </wp:positionH>
                  <wp:positionV relativeFrom="paragraph">
                    <wp:posOffset>42545</wp:posOffset>
                  </wp:positionV>
                  <wp:extent cx="962025" cy="754380"/>
                  <wp:effectExtent l="0" t="0" r="9525" b="7620"/>
                  <wp:wrapNone/>
                  <wp:docPr id="84" name="图片_2_SpCnt_1"/>
                  <wp:cNvGraphicFramePr/>
                  <a:graphic xmlns:a="http://schemas.openxmlformats.org/drawingml/2006/main">
                    <a:graphicData uri="http://schemas.openxmlformats.org/drawingml/2006/picture">
                      <pic:pic xmlns:pic="http://schemas.openxmlformats.org/drawingml/2006/picture">
                        <pic:nvPicPr>
                          <pic:cNvPr id="84" name="图片_2_SpCnt_1"/>
                          <pic:cNvPicPr/>
                        </pic:nvPicPr>
                        <pic:blipFill>
                          <a:blip r:embed="rId80"/>
                          <a:stretch>
                            <a:fillRect/>
                          </a:stretch>
                        </pic:blipFill>
                        <pic:spPr>
                          <a:xfrm>
                            <a:off x="0" y="0"/>
                            <a:ext cx="962025" cy="754380"/>
                          </a:xfrm>
                          <a:prstGeom prst="rect">
                            <a:avLst/>
                          </a:prstGeom>
                          <a:noFill/>
                          <a:ln>
                            <a:noFill/>
                          </a:ln>
                        </pic:spPr>
                      </pic:pic>
                    </a:graphicData>
                  </a:graphic>
                </wp:anchor>
              </w:drawing>
            </w:r>
          </w:p>
        </w:tc>
        <w:tc>
          <w:tcPr>
            <w:tcW w:w="1042" w:type="pct"/>
            <w:tcBorders>
              <w:top w:val="single" w:color="auto" w:sz="4" w:space="0"/>
              <w:left w:val="single" w:color="auto" w:sz="4" w:space="0"/>
              <w:bottom w:val="single" w:color="auto" w:sz="4" w:space="0"/>
              <w:right w:val="single" w:color="auto" w:sz="4" w:space="0"/>
            </w:tcBorders>
            <w:shd w:val="clear" w:color="auto" w:fill="FFFFFF"/>
            <w:vAlign w:val="center"/>
          </w:tcPr>
          <w:p w14:paraId="140B106E">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 xml:space="preserve">2050*900*2100 </w:t>
            </w:r>
          </w:p>
        </w:tc>
        <w:tc>
          <w:tcPr>
            <w:tcW w:w="289" w:type="pct"/>
            <w:tcBorders>
              <w:top w:val="single" w:color="auto" w:sz="4" w:space="0"/>
              <w:left w:val="single" w:color="auto" w:sz="4" w:space="0"/>
              <w:bottom w:val="single" w:color="auto" w:sz="4" w:space="0"/>
              <w:right w:val="single" w:color="auto" w:sz="4" w:space="0"/>
            </w:tcBorders>
            <w:shd w:val="clear" w:color="auto" w:fill="FFFFFF"/>
            <w:vAlign w:val="center"/>
          </w:tcPr>
          <w:p w14:paraId="3621AC1E">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24</w:t>
            </w:r>
          </w:p>
        </w:tc>
        <w:tc>
          <w:tcPr>
            <w:tcW w:w="289" w:type="pct"/>
            <w:tcBorders>
              <w:top w:val="single" w:color="auto" w:sz="4" w:space="0"/>
              <w:left w:val="single" w:color="auto" w:sz="4" w:space="0"/>
              <w:bottom w:val="single" w:color="auto" w:sz="4" w:space="0"/>
              <w:right w:val="single" w:color="auto" w:sz="4" w:space="0"/>
            </w:tcBorders>
            <w:shd w:val="clear" w:color="auto" w:fill="FFFFFF"/>
            <w:vAlign w:val="center"/>
          </w:tcPr>
          <w:p w14:paraId="69ABB528">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套</w:t>
            </w:r>
          </w:p>
        </w:tc>
        <w:tc>
          <w:tcPr>
            <w:tcW w:w="1518" w:type="pct"/>
            <w:tcBorders>
              <w:top w:val="single" w:color="000000" w:sz="4" w:space="0"/>
              <w:left w:val="single" w:color="auto" w:sz="4" w:space="0"/>
              <w:bottom w:val="single" w:color="000000" w:sz="4" w:space="0"/>
              <w:right w:val="single" w:color="000000" w:sz="4" w:space="0"/>
            </w:tcBorders>
            <w:shd w:val="clear" w:color="auto" w:fill="FFFFFF"/>
            <w:vAlign w:val="center"/>
          </w:tcPr>
          <w:p w14:paraId="2C0C7A8F">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Style w:val="6"/>
                <w:rFonts w:hint="eastAsia" w:ascii="宋体" w:hAnsi="宋体" w:eastAsia="宋体" w:cs="宋体"/>
                <w:strike w:val="0"/>
                <w:dstrike w:val="0"/>
                <w:sz w:val="21"/>
                <w:szCs w:val="21"/>
                <w:lang w:val="en-US" w:eastAsia="zh-CN" w:bidi="ar"/>
              </w:rPr>
              <w:t>规格：2050*900*2100mm</w:t>
            </w:r>
            <w:r>
              <w:rPr>
                <w:rStyle w:val="6"/>
                <w:rFonts w:hint="eastAsia" w:ascii="宋体" w:hAnsi="宋体" w:eastAsia="宋体" w:cs="宋体"/>
                <w:strike w:val="0"/>
                <w:dstrike w:val="0"/>
                <w:sz w:val="21"/>
                <w:szCs w:val="21"/>
                <w:lang w:val="en-US" w:eastAsia="zh-CN" w:bidi="ar"/>
              </w:rPr>
              <w:br w:type="textWrapping"/>
            </w:r>
            <w:r>
              <w:rPr>
                <w:rStyle w:val="6"/>
                <w:rFonts w:hint="eastAsia" w:ascii="宋体" w:hAnsi="宋体" w:eastAsia="宋体" w:cs="宋体"/>
                <w:strike w:val="0"/>
                <w:dstrike w:val="0"/>
                <w:sz w:val="21"/>
                <w:szCs w:val="21"/>
                <w:lang w:val="en-US" w:eastAsia="zh-CN" w:bidi="ar"/>
              </w:rPr>
              <w:t xml:space="preserve"> 1.床片立脚、横管采用50×50*1.2焊接钢管连接件组合而成；</w:t>
            </w:r>
            <w:r>
              <w:rPr>
                <w:rStyle w:val="6"/>
                <w:rFonts w:hint="eastAsia" w:ascii="宋体" w:hAnsi="宋体" w:eastAsia="宋体" w:cs="宋体"/>
                <w:strike w:val="0"/>
                <w:dstrike w:val="0"/>
                <w:sz w:val="21"/>
                <w:szCs w:val="21"/>
                <w:lang w:val="en-US" w:eastAsia="zh-CN" w:bidi="ar"/>
              </w:rPr>
              <w:br w:type="textWrapping"/>
            </w:r>
            <w:r>
              <w:rPr>
                <w:rStyle w:val="6"/>
                <w:rFonts w:hint="eastAsia" w:ascii="宋体" w:hAnsi="宋体" w:eastAsia="宋体" w:cs="宋体"/>
                <w:strike w:val="0"/>
                <w:dstrike w:val="0"/>
                <w:sz w:val="21"/>
                <w:szCs w:val="21"/>
                <w:lang w:val="en-US" w:eastAsia="zh-CN" w:bidi="ar"/>
              </w:rPr>
              <w:t xml:space="preserve"> 2.床挺：采用40*40管</w:t>
            </w:r>
            <w:r>
              <w:rPr>
                <w:rStyle w:val="6"/>
                <w:rFonts w:hint="eastAsia" w:ascii="宋体" w:hAnsi="宋体" w:eastAsia="宋体" w:cs="宋体"/>
                <w:strike w:val="0"/>
                <w:dstrike w:val="0"/>
                <w:sz w:val="21"/>
                <w:szCs w:val="21"/>
                <w:lang w:val="en-US" w:eastAsia="zh-CN" w:bidi="ar"/>
              </w:rPr>
              <w:br w:type="textWrapping"/>
            </w:r>
            <w:r>
              <w:rPr>
                <w:rStyle w:val="6"/>
                <w:rFonts w:hint="eastAsia" w:ascii="宋体" w:hAnsi="宋体" w:eastAsia="宋体" w:cs="宋体"/>
                <w:strike w:val="0"/>
                <w:dstrike w:val="0"/>
                <w:sz w:val="21"/>
                <w:szCs w:val="21"/>
                <w:lang w:val="en-US" w:eastAsia="zh-CN" w:bidi="ar"/>
              </w:rPr>
              <w:t>3.爬梯采用30*50*1.2椭圆管制作；</w:t>
            </w:r>
            <w:r>
              <w:rPr>
                <w:rStyle w:val="6"/>
                <w:rFonts w:hint="eastAsia" w:ascii="宋体" w:hAnsi="宋体" w:eastAsia="宋体" w:cs="宋体"/>
                <w:strike w:val="0"/>
                <w:dstrike w:val="0"/>
                <w:sz w:val="21"/>
                <w:szCs w:val="21"/>
                <w:lang w:val="en-US" w:eastAsia="zh-CN" w:bidi="ar"/>
              </w:rPr>
              <w:br w:type="textWrapping"/>
            </w:r>
            <w:r>
              <w:rPr>
                <w:rStyle w:val="6"/>
                <w:rFonts w:hint="eastAsia" w:ascii="宋体" w:hAnsi="宋体" w:eastAsia="宋体" w:cs="宋体"/>
                <w:strike w:val="0"/>
                <w:dstrike w:val="0"/>
                <w:sz w:val="21"/>
                <w:szCs w:val="21"/>
                <w:lang w:val="en-US" w:eastAsia="zh-CN" w:bidi="ar"/>
              </w:rPr>
              <w:t xml:space="preserve"> 4.前护栏高度340mm，采用20*40钢管</w:t>
            </w:r>
            <w:r>
              <w:rPr>
                <w:rStyle w:val="6"/>
                <w:rFonts w:hint="eastAsia" w:ascii="宋体" w:hAnsi="宋体" w:eastAsia="宋体" w:cs="宋体"/>
                <w:strike w:val="0"/>
                <w:dstrike w:val="0"/>
                <w:sz w:val="21"/>
                <w:szCs w:val="21"/>
                <w:lang w:val="en-US" w:eastAsia="zh-CN" w:bidi="ar"/>
              </w:rPr>
              <w:br w:type="textWrapping"/>
            </w:r>
            <w:r>
              <w:rPr>
                <w:rStyle w:val="6"/>
                <w:rFonts w:hint="eastAsia" w:ascii="宋体" w:hAnsi="宋体" w:eastAsia="宋体" w:cs="宋体"/>
                <w:strike w:val="0"/>
                <w:dstrike w:val="0"/>
                <w:sz w:val="21"/>
                <w:szCs w:val="21"/>
                <w:lang w:val="en-US" w:eastAsia="zh-CN" w:bidi="ar"/>
              </w:rPr>
              <w:t>5.上下床板：采用100×15mm厚的松木板，松木条床铺板缝隙不得大于20mm，木板面平整，不变形，板材应结巴少、无霉烂、含水量符合国家标准；床板平铺钉在六根30×50mm的松木档上。</w:t>
            </w:r>
            <w:r>
              <w:rPr>
                <w:rStyle w:val="6"/>
                <w:rFonts w:hint="eastAsia" w:ascii="宋体" w:hAnsi="宋体" w:eastAsia="宋体" w:cs="宋体"/>
                <w:strike w:val="0"/>
                <w:dstrike w:val="0"/>
                <w:sz w:val="21"/>
                <w:szCs w:val="21"/>
                <w:lang w:val="en-US" w:eastAsia="zh-CN" w:bidi="ar"/>
              </w:rPr>
              <w:br w:type="textWrapping"/>
            </w:r>
            <w:r>
              <w:rPr>
                <w:rStyle w:val="6"/>
                <w:rFonts w:hint="eastAsia" w:ascii="宋体" w:hAnsi="宋体" w:eastAsia="宋体" w:cs="宋体"/>
                <w:strike w:val="0"/>
                <w:dstrike w:val="0"/>
                <w:sz w:val="21"/>
                <w:szCs w:val="21"/>
                <w:lang w:val="en-US" w:eastAsia="zh-CN" w:bidi="ar"/>
              </w:rPr>
              <w:t>6、蚊帐杆采用</w:t>
            </w:r>
            <w:r>
              <w:rPr>
                <w:rStyle w:val="7"/>
                <w:rFonts w:hint="eastAsia" w:ascii="宋体" w:hAnsi="宋体" w:eastAsia="宋体" w:cs="宋体"/>
                <w:strike w:val="0"/>
                <w:dstrike w:val="0"/>
                <w:sz w:val="21"/>
                <w:szCs w:val="21"/>
                <w:lang w:val="en-US" w:eastAsia="zh-CN" w:bidi="ar"/>
              </w:rPr>
              <w:t>φ</w:t>
            </w:r>
            <w:r>
              <w:rPr>
                <w:rStyle w:val="6"/>
                <w:rFonts w:hint="eastAsia" w:ascii="宋体" w:hAnsi="宋体" w:eastAsia="宋体" w:cs="宋体"/>
                <w:strike w:val="0"/>
                <w:dstrike w:val="0"/>
                <w:sz w:val="21"/>
                <w:szCs w:val="21"/>
                <w:lang w:val="en-US" w:eastAsia="zh-CN" w:bidi="ar"/>
              </w:rPr>
              <w:t>19*1.2mm圆管</w:t>
            </w:r>
            <w:r>
              <w:rPr>
                <w:rStyle w:val="6"/>
                <w:rFonts w:hint="eastAsia" w:ascii="宋体" w:hAnsi="宋体" w:eastAsia="宋体" w:cs="宋体"/>
                <w:strike w:val="0"/>
                <w:dstrike w:val="0"/>
                <w:sz w:val="21"/>
                <w:szCs w:val="21"/>
                <w:lang w:val="en-US" w:eastAsia="zh-CN" w:bidi="ar"/>
              </w:rPr>
              <w:br w:type="textWrapping"/>
            </w:r>
            <w:r>
              <w:rPr>
                <w:rStyle w:val="6"/>
                <w:rFonts w:hint="eastAsia" w:ascii="宋体" w:hAnsi="宋体" w:eastAsia="宋体" w:cs="宋体"/>
                <w:strike w:val="0"/>
                <w:dstrike w:val="0"/>
                <w:sz w:val="21"/>
                <w:szCs w:val="21"/>
                <w:lang w:val="en-US" w:eastAsia="zh-CN" w:bidi="ar"/>
              </w:rPr>
              <w:t>7、做好透气、防尘及挂蚊帐处理。</w:t>
            </w:r>
            <w:r>
              <w:rPr>
                <w:rStyle w:val="6"/>
                <w:rFonts w:hint="eastAsia" w:ascii="宋体" w:hAnsi="宋体" w:eastAsia="宋体" w:cs="宋体"/>
                <w:strike w:val="0"/>
                <w:dstrike w:val="0"/>
                <w:sz w:val="21"/>
                <w:szCs w:val="21"/>
                <w:lang w:val="en-US" w:eastAsia="zh-CN" w:bidi="ar"/>
              </w:rPr>
              <w:br w:type="textWrapping"/>
            </w:r>
            <w:r>
              <w:rPr>
                <w:rStyle w:val="6"/>
                <w:rFonts w:hint="eastAsia" w:ascii="宋体" w:hAnsi="宋体" w:eastAsia="宋体" w:cs="宋体"/>
                <w:strike w:val="0"/>
                <w:dstrike w:val="0"/>
                <w:sz w:val="21"/>
                <w:szCs w:val="21"/>
                <w:lang w:val="en-US" w:eastAsia="zh-CN" w:bidi="ar"/>
              </w:rPr>
              <w:t>8、各钢件经除油、除锈及物理抛丸处理，表面采用环氧聚酯粉末锤纹静电喷塑，管材表面无裂缝，毛刺及结疤错位压痕及划痕。</w:t>
            </w:r>
          </w:p>
        </w:tc>
      </w:tr>
      <w:tr w14:paraId="5BFCC0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13" w:hRule="atLeast"/>
        </w:trPr>
        <w:tc>
          <w:tcPr>
            <w:tcW w:w="428"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B791018">
            <w:pPr>
              <w:jc w:val="center"/>
              <w:rPr>
                <w:rFonts w:hint="eastAsia" w:ascii="宋体" w:hAnsi="宋体" w:eastAsia="宋体" w:cs="宋体"/>
                <w:i w:val="0"/>
                <w:iCs w:val="0"/>
                <w:strike w:val="0"/>
                <w:dstrike w:val="0"/>
                <w:color w:val="000000"/>
                <w:sz w:val="21"/>
                <w:szCs w:val="21"/>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3AB20B">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脸盆架</w:t>
            </w:r>
          </w:p>
        </w:tc>
        <w:tc>
          <w:tcPr>
            <w:tcW w:w="9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128E33">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381000</wp:posOffset>
                  </wp:positionH>
                  <wp:positionV relativeFrom="paragraph">
                    <wp:posOffset>19050</wp:posOffset>
                  </wp:positionV>
                  <wp:extent cx="520700" cy="795020"/>
                  <wp:effectExtent l="0" t="0" r="12700" b="5080"/>
                  <wp:wrapNone/>
                  <wp:docPr id="96" name="图片_90"/>
                  <wp:cNvGraphicFramePr/>
                  <a:graphic xmlns:a="http://schemas.openxmlformats.org/drawingml/2006/main">
                    <a:graphicData uri="http://schemas.openxmlformats.org/drawingml/2006/picture">
                      <pic:pic xmlns:pic="http://schemas.openxmlformats.org/drawingml/2006/picture">
                        <pic:nvPicPr>
                          <pic:cNvPr id="96" name="图片_90"/>
                          <pic:cNvPicPr/>
                        </pic:nvPicPr>
                        <pic:blipFill>
                          <a:blip r:embed="rId81"/>
                          <a:stretch>
                            <a:fillRect/>
                          </a:stretch>
                        </pic:blipFill>
                        <pic:spPr>
                          <a:xfrm>
                            <a:off x="0" y="0"/>
                            <a:ext cx="520700" cy="795020"/>
                          </a:xfrm>
                          <a:prstGeom prst="rect">
                            <a:avLst/>
                          </a:prstGeom>
                          <a:noFill/>
                          <a:ln>
                            <a:noFill/>
                          </a:ln>
                        </pic:spPr>
                      </pic:pic>
                    </a:graphicData>
                  </a:graphic>
                </wp:anchor>
              </w:drawing>
            </w:r>
          </w:p>
        </w:tc>
        <w:tc>
          <w:tcPr>
            <w:tcW w:w="1042" w:type="pct"/>
            <w:tcBorders>
              <w:top w:val="single" w:color="auto" w:sz="4" w:space="0"/>
              <w:left w:val="single" w:color="000000" w:sz="4" w:space="0"/>
              <w:bottom w:val="single" w:color="000000" w:sz="4" w:space="0"/>
              <w:right w:val="single" w:color="000000" w:sz="4" w:space="0"/>
            </w:tcBorders>
            <w:shd w:val="clear" w:color="auto" w:fill="FFFFFF"/>
            <w:vAlign w:val="center"/>
          </w:tcPr>
          <w:p w14:paraId="74E6F032">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500*500*1300</w:t>
            </w:r>
          </w:p>
        </w:tc>
        <w:tc>
          <w:tcPr>
            <w:tcW w:w="289" w:type="pct"/>
            <w:tcBorders>
              <w:top w:val="single" w:color="auto" w:sz="4" w:space="0"/>
              <w:left w:val="single" w:color="000000" w:sz="4" w:space="0"/>
              <w:bottom w:val="nil"/>
              <w:right w:val="single" w:color="000000" w:sz="4" w:space="0"/>
            </w:tcBorders>
            <w:shd w:val="clear" w:color="auto" w:fill="FFFFFF"/>
            <w:vAlign w:val="center"/>
          </w:tcPr>
          <w:p w14:paraId="7424A0FB">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6</w:t>
            </w:r>
          </w:p>
        </w:tc>
        <w:tc>
          <w:tcPr>
            <w:tcW w:w="289" w:type="pct"/>
            <w:tcBorders>
              <w:top w:val="single" w:color="auto" w:sz="4" w:space="0"/>
              <w:left w:val="single" w:color="000000" w:sz="4" w:space="0"/>
              <w:bottom w:val="single" w:color="000000" w:sz="4" w:space="0"/>
              <w:right w:val="single" w:color="000000" w:sz="4" w:space="0"/>
            </w:tcBorders>
            <w:shd w:val="clear" w:color="auto" w:fill="FFFFFF"/>
            <w:vAlign w:val="center"/>
          </w:tcPr>
          <w:p w14:paraId="5C0785EF">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5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9A9E42">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1、基材：采用厚度为0.8mm的304不锈钢板。</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2、结构：桌面不锈钢板折弯、焊接、打磨，桌角倒圆角，桌架为1.2mm厚度不锈钢方管焊接打磨。</w:t>
            </w:r>
          </w:p>
        </w:tc>
      </w:tr>
      <w:tr w14:paraId="7E9DE1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trPr>
        <w:tc>
          <w:tcPr>
            <w:tcW w:w="428"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D69C421">
            <w:pPr>
              <w:jc w:val="center"/>
              <w:rPr>
                <w:rFonts w:hint="eastAsia" w:ascii="宋体" w:hAnsi="宋体" w:eastAsia="宋体" w:cs="宋体"/>
                <w:i w:val="0"/>
                <w:iCs w:val="0"/>
                <w:strike w:val="0"/>
                <w:dstrike w:val="0"/>
                <w:color w:val="000000"/>
                <w:sz w:val="21"/>
                <w:szCs w:val="21"/>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B9D3F5">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ABS更衣柜</w:t>
            </w:r>
          </w:p>
        </w:tc>
        <w:tc>
          <w:tcPr>
            <w:tcW w:w="9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B349BF">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00"/>
                <w:lang w:val="en-US" w:eastAsia="zh-CN" w:bidi="ar"/>
              </w:rPr>
              <w:drawing>
                <wp:anchor distT="0" distB="0" distL="114300" distR="114300" simplePos="0" relativeHeight="251659264" behindDoc="0" locked="0" layoutInCell="1" allowOverlap="1">
                  <wp:simplePos x="0" y="0"/>
                  <wp:positionH relativeFrom="column">
                    <wp:posOffset>358775</wp:posOffset>
                  </wp:positionH>
                  <wp:positionV relativeFrom="paragraph">
                    <wp:posOffset>42545</wp:posOffset>
                  </wp:positionV>
                  <wp:extent cx="565150" cy="757555"/>
                  <wp:effectExtent l="0" t="0" r="6350" b="4445"/>
                  <wp:wrapNone/>
                  <wp:docPr id="92" name="图片_89"/>
                  <wp:cNvGraphicFramePr/>
                  <a:graphic xmlns:a="http://schemas.openxmlformats.org/drawingml/2006/main">
                    <a:graphicData uri="http://schemas.openxmlformats.org/drawingml/2006/picture">
                      <pic:pic xmlns:pic="http://schemas.openxmlformats.org/drawingml/2006/picture">
                        <pic:nvPicPr>
                          <pic:cNvPr id="92" name="图片_89"/>
                          <pic:cNvPicPr/>
                        </pic:nvPicPr>
                        <pic:blipFill>
                          <a:blip r:embed="rId82"/>
                          <a:stretch>
                            <a:fillRect/>
                          </a:stretch>
                        </pic:blipFill>
                        <pic:spPr>
                          <a:xfrm>
                            <a:off x="0" y="0"/>
                            <a:ext cx="565150" cy="757555"/>
                          </a:xfrm>
                          <a:prstGeom prst="rect">
                            <a:avLst/>
                          </a:prstGeom>
                          <a:noFill/>
                          <a:ln>
                            <a:noFill/>
                          </a:ln>
                        </pic:spPr>
                      </pic:pic>
                    </a:graphicData>
                  </a:graphic>
                </wp:anchor>
              </w:drawing>
            </w:r>
          </w:p>
        </w:tc>
        <w:tc>
          <w:tcPr>
            <w:tcW w:w="10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3D2CC">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458*508*930mm（不含底座）</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2029E">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48</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FE0346">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门</w:t>
            </w:r>
          </w:p>
        </w:tc>
        <w:tc>
          <w:tcPr>
            <w:tcW w:w="15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379C71">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1、单门规格：458*508*930mm，底座 80mm。</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 、材质：ABS  原料全新工程塑料一体成型，柜门 柜体铰链采用耐磨尼龙。</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3、柜门：由双层门板组成，双层门板为分布均匀 的卡扣结合而成。门板直角处嵌入 L 型一体成型防 撞硅胶软角。柜门内应有注塑一体成型的≥2 根金 属加强筋。</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4、柜体：单侧板、双侧板和后插板均为一体结构； 单侧板厚度≥21mm，双侧板厚度≥42mm，侧板≥ （25mm）、顶板≥(30mm)、底板≥（30mm）； 门 板≥（36mm）、底座≥（80mm）.柜门与柜体采用 尼龙铰链连接，并配上下门轴加固，柜体组装 应采用榫卯结构，组装不用任何金属螺丝。</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拉手：嵌入式 ABS 拉手，安装锁具。</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5、其它要求：需有橙色、绿色、深蓝色，三种颜 色可选。每扇柜门上配置嵌入式拉手带锁（不突出 门板）；柜门正面需预留放置铭牌的位置，柜内配 有不锈钢挂衣杆。</w:t>
            </w:r>
          </w:p>
        </w:tc>
      </w:tr>
      <w:tr w14:paraId="7F567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5" w:hRule="atLeast"/>
        </w:trPr>
        <w:tc>
          <w:tcPr>
            <w:tcW w:w="428"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67214D6">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3F会议室</w:t>
            </w: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75F77A">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会议桌</w:t>
            </w:r>
          </w:p>
        </w:tc>
        <w:tc>
          <w:tcPr>
            <w:tcW w:w="953" w:type="pct"/>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616737">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30480</wp:posOffset>
                  </wp:positionH>
                  <wp:positionV relativeFrom="paragraph">
                    <wp:posOffset>752475</wp:posOffset>
                  </wp:positionV>
                  <wp:extent cx="1285240" cy="947420"/>
                  <wp:effectExtent l="0" t="0" r="10160" b="5080"/>
                  <wp:wrapNone/>
                  <wp:docPr id="79" name="图片_101"/>
                  <wp:cNvGraphicFramePr/>
                  <a:graphic xmlns:a="http://schemas.openxmlformats.org/drawingml/2006/main">
                    <a:graphicData uri="http://schemas.openxmlformats.org/drawingml/2006/picture">
                      <pic:pic xmlns:pic="http://schemas.openxmlformats.org/drawingml/2006/picture">
                        <pic:nvPicPr>
                          <pic:cNvPr id="79" name="图片_101"/>
                          <pic:cNvPicPr/>
                        </pic:nvPicPr>
                        <pic:blipFill>
                          <a:blip r:embed="rId83"/>
                          <a:stretch>
                            <a:fillRect/>
                          </a:stretch>
                        </pic:blipFill>
                        <pic:spPr>
                          <a:xfrm>
                            <a:off x="0" y="0"/>
                            <a:ext cx="1285240" cy="947420"/>
                          </a:xfrm>
                          <a:prstGeom prst="rect">
                            <a:avLst/>
                          </a:prstGeom>
                          <a:noFill/>
                          <a:ln>
                            <a:noFill/>
                          </a:ln>
                        </pic:spPr>
                      </pic:pic>
                    </a:graphicData>
                  </a:graphic>
                </wp:anchor>
              </w:drawing>
            </w:r>
          </w:p>
        </w:tc>
        <w:tc>
          <w:tcPr>
            <w:tcW w:w="10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8E0207">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4800*1600*750</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744CF1">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09A95F">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5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E97279">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1、基材：采用E1级环保中密度纤维板材。</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2、贴面：内外表0.8mm厚实木木皮贴面，外表木皮拼接需对花纹，纹理清晰自然。</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3、油漆：环保型水性漆，三底两面，表面漆膜涂层的耐磨性和抗冲击。成品要求漆面透明度高，木纹清晰，色泽悦目，漆膜丰满，光滑耐磨。</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4、胶水：采用具有环保、耐热、耐水、粘性强特点的胶水。</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5、五金件：所有五金件均采用符合国家标准的五金件。</w:t>
            </w:r>
          </w:p>
        </w:tc>
      </w:tr>
      <w:tr w14:paraId="01E60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5" w:hRule="atLeast"/>
        </w:trPr>
        <w:tc>
          <w:tcPr>
            <w:tcW w:w="428"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A9E5BA4">
            <w:pPr>
              <w:jc w:val="center"/>
              <w:rPr>
                <w:rFonts w:hint="eastAsia" w:ascii="宋体" w:hAnsi="宋体" w:eastAsia="宋体" w:cs="宋体"/>
                <w:i w:val="0"/>
                <w:iCs w:val="0"/>
                <w:strike w:val="0"/>
                <w:dstrike w:val="0"/>
                <w:color w:val="000000"/>
                <w:sz w:val="21"/>
                <w:szCs w:val="21"/>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D16F6C">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条桌</w:t>
            </w:r>
          </w:p>
        </w:tc>
        <w:tc>
          <w:tcPr>
            <w:tcW w:w="953"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8AB8F7">
            <w:pPr>
              <w:jc w:val="center"/>
              <w:rPr>
                <w:rFonts w:hint="eastAsia" w:ascii="宋体" w:hAnsi="宋体" w:eastAsia="宋体" w:cs="宋体"/>
                <w:i w:val="0"/>
                <w:iCs w:val="0"/>
                <w:strike w:val="0"/>
                <w:dstrike w:val="0"/>
                <w:color w:val="000000"/>
                <w:sz w:val="21"/>
                <w:szCs w:val="21"/>
                <w:u w:val="none"/>
              </w:rPr>
            </w:pPr>
          </w:p>
        </w:tc>
        <w:tc>
          <w:tcPr>
            <w:tcW w:w="10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38D46C">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1600*600*750</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19161F">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6</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895DCC">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5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137907">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1、基材：采用E1级环保中密度纤维板材。</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2、贴面：内外表0.8mm厚实木木皮贴面，外表木皮拼接需对花纹，纹理清晰自然。</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3、油漆：环保型水性漆，三底两面，表面漆膜涂层的耐磨性和抗冲击强度不低于3级。成品要求漆面透明度高，木纹清晰，色泽悦目，漆膜丰满，光滑耐磨。</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4、胶水：采用具有环保、耐热、耐水、粘性强特点的胶水。</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5、五金件：所有五金件均采用符合国家标准的五金件。</w:t>
            </w:r>
          </w:p>
        </w:tc>
      </w:tr>
      <w:tr w14:paraId="5A0DB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5" w:hRule="atLeast"/>
        </w:trPr>
        <w:tc>
          <w:tcPr>
            <w:tcW w:w="428"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8572FE7">
            <w:pPr>
              <w:jc w:val="center"/>
              <w:rPr>
                <w:rFonts w:hint="eastAsia" w:ascii="宋体" w:hAnsi="宋体" w:eastAsia="宋体" w:cs="宋体"/>
                <w:i w:val="0"/>
                <w:iCs w:val="0"/>
                <w:strike w:val="0"/>
                <w:dstrike w:val="0"/>
                <w:color w:val="000000"/>
                <w:sz w:val="21"/>
                <w:szCs w:val="21"/>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FD16E2">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会议椅</w:t>
            </w:r>
          </w:p>
        </w:tc>
        <w:tc>
          <w:tcPr>
            <w:tcW w:w="953"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85B79B">
            <w:pPr>
              <w:jc w:val="center"/>
              <w:rPr>
                <w:rFonts w:hint="eastAsia" w:ascii="宋体" w:hAnsi="宋体" w:eastAsia="宋体" w:cs="宋体"/>
                <w:i w:val="0"/>
                <w:iCs w:val="0"/>
                <w:strike w:val="0"/>
                <w:dstrike w:val="0"/>
                <w:color w:val="000000"/>
                <w:sz w:val="21"/>
                <w:szCs w:val="21"/>
                <w:u w:val="none"/>
              </w:rPr>
            </w:pPr>
          </w:p>
        </w:tc>
        <w:tc>
          <w:tcPr>
            <w:tcW w:w="10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3BBDC6">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常规</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54F431">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28</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991587">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5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F5530A">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1、面料：采用西皮面料，皮面光泽度好，透气性强、革身平整、柔软、丰满有弹性。</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2、海绵：高密度定型海绵。</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3、座垫：内衬曲木板材经模具高频热压成型，板材厚度12mm，经防潮、防腐、防蛀等环保处理。</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4、扶手：扶手和椅架采用一体化设计，扶手包裹皮质面料，提升接触手感舒适度。</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5、椅架：采用钢管，管壁厚度1.5mm，经过二氧化碳气体保护焊焊接而成；钢管表面经电解作用使金属表面附着一层金属膜从而起到防止金属氧化，提高耐磨性、导电性、反光性、抗腐蚀性及增进美观。</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6、五金件：所有五金件均采用符合国家标准的五金件。</w:t>
            </w:r>
          </w:p>
        </w:tc>
      </w:tr>
      <w:tr w14:paraId="01BB5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428"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54CE2CF">
            <w:pPr>
              <w:jc w:val="center"/>
              <w:rPr>
                <w:rFonts w:hint="eastAsia" w:ascii="宋体" w:hAnsi="宋体" w:eastAsia="宋体" w:cs="宋体"/>
                <w:i w:val="0"/>
                <w:iCs w:val="0"/>
                <w:strike w:val="0"/>
                <w:dstrike w:val="0"/>
                <w:color w:val="000000"/>
                <w:sz w:val="21"/>
                <w:szCs w:val="21"/>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70230C">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茶水柜</w:t>
            </w:r>
          </w:p>
        </w:tc>
        <w:tc>
          <w:tcPr>
            <w:tcW w:w="9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899B87">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147955</wp:posOffset>
                  </wp:positionH>
                  <wp:positionV relativeFrom="paragraph">
                    <wp:posOffset>71120</wp:posOffset>
                  </wp:positionV>
                  <wp:extent cx="1016635" cy="676275"/>
                  <wp:effectExtent l="0" t="0" r="12065" b="9525"/>
                  <wp:wrapNone/>
                  <wp:docPr id="80" name="图片_100"/>
                  <wp:cNvGraphicFramePr/>
                  <a:graphic xmlns:a="http://schemas.openxmlformats.org/drawingml/2006/main">
                    <a:graphicData uri="http://schemas.openxmlformats.org/drawingml/2006/picture">
                      <pic:pic xmlns:pic="http://schemas.openxmlformats.org/drawingml/2006/picture">
                        <pic:nvPicPr>
                          <pic:cNvPr id="80" name="图片_100"/>
                          <pic:cNvPicPr/>
                        </pic:nvPicPr>
                        <pic:blipFill>
                          <a:blip r:embed="rId84"/>
                          <a:stretch>
                            <a:fillRect/>
                          </a:stretch>
                        </pic:blipFill>
                        <pic:spPr>
                          <a:xfrm>
                            <a:off x="0" y="0"/>
                            <a:ext cx="1016635" cy="676275"/>
                          </a:xfrm>
                          <a:prstGeom prst="rect">
                            <a:avLst/>
                          </a:prstGeom>
                          <a:noFill/>
                          <a:ln>
                            <a:noFill/>
                          </a:ln>
                        </pic:spPr>
                      </pic:pic>
                    </a:graphicData>
                  </a:graphic>
                </wp:anchor>
              </w:drawing>
            </w:r>
          </w:p>
        </w:tc>
        <w:tc>
          <w:tcPr>
            <w:tcW w:w="10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7C5A26">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1200*400*850</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3B9CF0">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047A2B">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5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6BE61B">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1、基材：采用E1级环保中密度纤维板材。</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2、贴面：内外表0.8mm厚实木木皮贴面，外表木皮拼接需对花纹，纹理清晰自然。</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3、油漆：环保型水性漆，三底两面。成品要求漆面透明度高，木纹清晰，色泽悦目，漆膜丰满，光滑耐磨。</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4、胶水：采用具有环保、耐热、耐水、粘性强特点的胶水。</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5、五金件：所有五金件均采用符合国家标准的五金件。</w:t>
            </w:r>
          </w:p>
        </w:tc>
      </w:tr>
      <w:tr w14:paraId="27C6D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1" w:hRule="atLeast"/>
        </w:trPr>
        <w:tc>
          <w:tcPr>
            <w:tcW w:w="428" w:type="pct"/>
            <w:tcBorders>
              <w:top w:val="nil"/>
              <w:left w:val="single" w:color="000000" w:sz="4" w:space="0"/>
              <w:bottom w:val="single" w:color="000000" w:sz="4" w:space="0"/>
              <w:right w:val="single" w:color="000000" w:sz="4" w:space="0"/>
            </w:tcBorders>
            <w:shd w:val="clear" w:color="auto" w:fill="FFFFFF"/>
            <w:vAlign w:val="center"/>
          </w:tcPr>
          <w:p w14:paraId="6EB0DC62">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1F隔离室</w:t>
            </w: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D79A94">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诊疗床</w:t>
            </w:r>
          </w:p>
        </w:tc>
        <w:tc>
          <w:tcPr>
            <w:tcW w:w="9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FDE47B">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99695</wp:posOffset>
                  </wp:positionH>
                  <wp:positionV relativeFrom="paragraph">
                    <wp:posOffset>51435</wp:posOffset>
                  </wp:positionV>
                  <wp:extent cx="1081405" cy="722630"/>
                  <wp:effectExtent l="0" t="0" r="4445" b="1270"/>
                  <wp:wrapNone/>
                  <wp:docPr id="85" name="图片_91"/>
                  <wp:cNvGraphicFramePr/>
                  <a:graphic xmlns:a="http://schemas.openxmlformats.org/drawingml/2006/main">
                    <a:graphicData uri="http://schemas.openxmlformats.org/drawingml/2006/picture">
                      <pic:pic xmlns:pic="http://schemas.openxmlformats.org/drawingml/2006/picture">
                        <pic:nvPicPr>
                          <pic:cNvPr id="85" name="图片_91"/>
                          <pic:cNvPicPr/>
                        </pic:nvPicPr>
                        <pic:blipFill>
                          <a:blip r:embed="rId85"/>
                          <a:stretch>
                            <a:fillRect/>
                          </a:stretch>
                        </pic:blipFill>
                        <pic:spPr>
                          <a:xfrm>
                            <a:off x="0" y="0"/>
                            <a:ext cx="1081405" cy="722630"/>
                          </a:xfrm>
                          <a:prstGeom prst="rect">
                            <a:avLst/>
                          </a:prstGeom>
                          <a:noFill/>
                          <a:ln>
                            <a:noFill/>
                          </a:ln>
                        </pic:spPr>
                      </pic:pic>
                    </a:graphicData>
                  </a:graphic>
                </wp:anchor>
              </w:drawing>
            </w:r>
          </w:p>
        </w:tc>
        <w:tc>
          <w:tcPr>
            <w:tcW w:w="10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DACC58">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1800*600*650</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EF2D64">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B34EF2">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5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3449FC">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1、面料：采用西皮面料，皮面光泽度好，透气性强、革身平整、柔软、丰满有弹性。</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2、海绵：高密度定型海绵。</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3、钢架：采用钢管，管壁厚度1.5mm，经过二氧化碳气体保护焊焊接而成；钢管表面经电解作用使金属表面附着一层金属膜从而起到防止金属氧化，提高耐磨性、导电性、反光性、抗腐蚀性及增进美观。</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4、五金件：所有五金件均采用符合国家标准的五金件。</w:t>
            </w:r>
          </w:p>
        </w:tc>
      </w:tr>
      <w:tr w14:paraId="13033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1" w:hRule="atLeast"/>
        </w:trPr>
        <w:tc>
          <w:tcPr>
            <w:tcW w:w="42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56050D">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FC6A32">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永久性阻燃布/m</w:t>
            </w:r>
          </w:p>
        </w:tc>
        <w:tc>
          <w:tcPr>
            <w:tcW w:w="9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2F9C7D">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257810</wp:posOffset>
                  </wp:positionH>
                  <wp:positionV relativeFrom="paragraph">
                    <wp:posOffset>68580</wp:posOffset>
                  </wp:positionV>
                  <wp:extent cx="894080" cy="781685"/>
                  <wp:effectExtent l="0" t="0" r="1270" b="18415"/>
                  <wp:wrapNone/>
                  <wp:docPr id="93" name="图片_110"/>
                  <wp:cNvGraphicFramePr/>
                  <a:graphic xmlns:a="http://schemas.openxmlformats.org/drawingml/2006/main">
                    <a:graphicData uri="http://schemas.openxmlformats.org/drawingml/2006/picture">
                      <pic:pic xmlns:pic="http://schemas.openxmlformats.org/drawingml/2006/picture">
                        <pic:nvPicPr>
                          <pic:cNvPr id="93" name="图片_110"/>
                          <pic:cNvPicPr/>
                        </pic:nvPicPr>
                        <pic:blipFill>
                          <a:blip r:embed="rId86"/>
                          <a:stretch>
                            <a:fillRect/>
                          </a:stretch>
                        </pic:blipFill>
                        <pic:spPr>
                          <a:xfrm>
                            <a:off x="0" y="0"/>
                            <a:ext cx="894080" cy="781685"/>
                          </a:xfrm>
                          <a:prstGeom prst="rect">
                            <a:avLst/>
                          </a:prstGeom>
                          <a:noFill/>
                          <a:ln>
                            <a:noFill/>
                          </a:ln>
                        </pic:spPr>
                      </pic:pic>
                    </a:graphicData>
                  </a:graphic>
                </wp:anchor>
              </w:drawing>
            </w:r>
          </w:p>
        </w:tc>
        <w:tc>
          <w:tcPr>
            <w:tcW w:w="10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0DD096">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2.8m</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DBCE35">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146</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CD2292">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m</w:t>
            </w:r>
          </w:p>
        </w:tc>
        <w:tc>
          <w:tcPr>
            <w:tcW w:w="15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CB7C2">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采用永久阻燃涤纶面料，达到燃烧性能达到阻燃1级，100％紫外线阻挡，采用提花实织工艺，重量超过1200g/m，采用韩式固定褶裥工艺，辅料采用涤棉，制作加工精、细、牢。成品耐洗耐用。防污、防霉、防油渍、耐脏、易清洗、不易藏污垢、色彩柔和、抗变形处理、抗静电整理，不起皱、不褪色、垂感好、手感丝滑柔软、无异味、无污染、环保、透气。</w:t>
            </w:r>
          </w:p>
        </w:tc>
      </w:tr>
      <w:tr w14:paraId="59619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1" w:hRule="atLeast"/>
        </w:trPr>
        <w:tc>
          <w:tcPr>
            <w:tcW w:w="42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C48269">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2</w:t>
            </w: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F0A266">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窗帘轨道/m</w:t>
            </w:r>
          </w:p>
        </w:tc>
        <w:tc>
          <w:tcPr>
            <w:tcW w:w="9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58DF0F">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173355</wp:posOffset>
                  </wp:positionH>
                  <wp:positionV relativeFrom="paragraph">
                    <wp:posOffset>114935</wp:posOffset>
                  </wp:positionV>
                  <wp:extent cx="969010" cy="621030"/>
                  <wp:effectExtent l="0" t="0" r="2540" b="7620"/>
                  <wp:wrapNone/>
                  <wp:docPr id="94" name="图像_SpCnt_2"/>
                  <wp:cNvGraphicFramePr/>
                  <a:graphic xmlns:a="http://schemas.openxmlformats.org/drawingml/2006/main">
                    <a:graphicData uri="http://schemas.openxmlformats.org/drawingml/2006/picture">
                      <pic:pic xmlns:pic="http://schemas.openxmlformats.org/drawingml/2006/picture">
                        <pic:nvPicPr>
                          <pic:cNvPr id="94" name="图像_SpCnt_2"/>
                          <pic:cNvPicPr/>
                        </pic:nvPicPr>
                        <pic:blipFill>
                          <a:blip r:embed="rId87"/>
                          <a:stretch>
                            <a:fillRect/>
                          </a:stretch>
                        </pic:blipFill>
                        <pic:spPr>
                          <a:xfrm>
                            <a:off x="0" y="0"/>
                            <a:ext cx="969010" cy="621030"/>
                          </a:xfrm>
                          <a:prstGeom prst="rect">
                            <a:avLst/>
                          </a:prstGeom>
                          <a:noFill/>
                          <a:ln>
                            <a:noFill/>
                          </a:ln>
                        </pic:spPr>
                      </pic:pic>
                    </a:graphicData>
                  </a:graphic>
                </wp:anchor>
              </w:drawing>
            </w:r>
          </w:p>
        </w:tc>
        <w:tc>
          <w:tcPr>
            <w:tcW w:w="10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20ABDA">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φ28mm</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1716E0">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73</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A81694">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m</w:t>
            </w:r>
          </w:p>
        </w:tc>
        <w:tc>
          <w:tcPr>
            <w:tcW w:w="15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D2BD97">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采用高精级钛合金型材，可见表面氟碳喷涂处理，钛合金型材表面做极氧化处理。壁厚超过4.0mm，结构精巧,简练，整体机构在运行时无噪音。各种安装配件为钛合金材料。使用方便，坚固美观。</w:t>
            </w:r>
          </w:p>
        </w:tc>
      </w:tr>
      <w:tr w14:paraId="3F599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1" w:hRule="atLeast"/>
        </w:trPr>
        <w:tc>
          <w:tcPr>
            <w:tcW w:w="42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3C3C73">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3</w:t>
            </w: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DE6813">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毛毡板 包安装</w:t>
            </w:r>
          </w:p>
        </w:tc>
        <w:tc>
          <w:tcPr>
            <w:tcW w:w="953" w:type="pct"/>
            <w:tcBorders>
              <w:top w:val="single" w:color="000000" w:sz="4" w:space="0"/>
              <w:left w:val="single" w:color="000000" w:sz="4" w:space="0"/>
              <w:bottom w:val="nil"/>
              <w:right w:val="single" w:color="000000" w:sz="4" w:space="0"/>
            </w:tcBorders>
            <w:shd w:val="clear" w:color="auto" w:fill="auto"/>
            <w:vAlign w:val="center"/>
          </w:tcPr>
          <w:p w14:paraId="7A2F836D">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92075</wp:posOffset>
                  </wp:positionH>
                  <wp:positionV relativeFrom="paragraph">
                    <wp:posOffset>104775</wp:posOffset>
                  </wp:positionV>
                  <wp:extent cx="1097915" cy="678815"/>
                  <wp:effectExtent l="0" t="0" r="6985" b="6985"/>
                  <wp:wrapNone/>
                  <wp:docPr id="88" name="图片_11_SpCnt_3"/>
                  <wp:cNvGraphicFramePr/>
                  <a:graphic xmlns:a="http://schemas.openxmlformats.org/drawingml/2006/main">
                    <a:graphicData uri="http://schemas.openxmlformats.org/drawingml/2006/picture">
                      <pic:pic xmlns:pic="http://schemas.openxmlformats.org/drawingml/2006/picture">
                        <pic:nvPicPr>
                          <pic:cNvPr id="88" name="图片_11_SpCnt_3"/>
                          <pic:cNvPicPr/>
                        </pic:nvPicPr>
                        <pic:blipFill>
                          <a:blip r:embed="rId88"/>
                          <a:stretch>
                            <a:fillRect/>
                          </a:stretch>
                        </pic:blipFill>
                        <pic:spPr>
                          <a:xfrm>
                            <a:off x="0" y="0"/>
                            <a:ext cx="1097915" cy="678815"/>
                          </a:xfrm>
                          <a:prstGeom prst="rect">
                            <a:avLst/>
                          </a:prstGeom>
                          <a:noFill/>
                          <a:ln>
                            <a:noFill/>
                          </a:ln>
                        </pic:spPr>
                      </pic:pic>
                    </a:graphicData>
                  </a:graphic>
                </wp:anchor>
              </w:drawing>
            </w:r>
          </w:p>
        </w:tc>
        <w:tc>
          <w:tcPr>
            <w:tcW w:w="10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2959B4">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按平方计算</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8E7A9A">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117</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FB5CAE">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w:t>
            </w:r>
          </w:p>
        </w:tc>
        <w:tc>
          <w:tcPr>
            <w:tcW w:w="15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045EA9">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 xml:space="preserve">毛毡板总厚度为2.4厘米3层制作工艺，毛毡板面为9毫米毛毡，中间夹层为12毫米，采用高强度蜂窝板，背板采用防锈镀锌板压制而成，边框采用电喷铝合金边框包边，ABS塑料包角具有超卓的耐性，衔接健全，防磕防碰。 </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1、材质好，无味，防潮防虫、透气性能良好；不释放甲醛等任何有害物质，是100％环保产品。100％可回收利用.</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2、变形回弹率高，使用寿命长；</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3、坚固、好用，极易加工，可根据不同需要制成各种形状；</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4、不会腐烂，能抵御各种微生物、真菌、酸、盐和碳氢化合物的腐蚀；</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5、无味，不含甲醛等任何有害物质；</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6、防水、防潮、透气性能良好；</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7、在生产过程中不添加任何助剂、粘胶剂；</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8、抗老化、耐磨、耐水洗、永不变形、手感柔软、滑爽。</w:t>
            </w:r>
          </w:p>
        </w:tc>
      </w:tr>
      <w:tr w14:paraId="4046C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1" w:hRule="atLeast"/>
        </w:trPr>
        <w:tc>
          <w:tcPr>
            <w:tcW w:w="42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84D5F3">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4</w:t>
            </w: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354559">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隐形防蚊纱窗/㎡ 包安装</w:t>
            </w:r>
          </w:p>
        </w:tc>
        <w:tc>
          <w:tcPr>
            <w:tcW w:w="9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580977">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173355</wp:posOffset>
                  </wp:positionH>
                  <wp:positionV relativeFrom="paragraph">
                    <wp:posOffset>169545</wp:posOffset>
                  </wp:positionV>
                  <wp:extent cx="969010" cy="556895"/>
                  <wp:effectExtent l="0" t="0" r="2540" b="14605"/>
                  <wp:wrapNone/>
                  <wp:docPr id="86" name="图片_39"/>
                  <wp:cNvGraphicFramePr/>
                  <a:graphic xmlns:a="http://schemas.openxmlformats.org/drawingml/2006/main">
                    <a:graphicData uri="http://schemas.openxmlformats.org/drawingml/2006/picture">
                      <pic:pic xmlns:pic="http://schemas.openxmlformats.org/drawingml/2006/picture">
                        <pic:nvPicPr>
                          <pic:cNvPr id="86" name="图片_39"/>
                          <pic:cNvPicPr/>
                        </pic:nvPicPr>
                        <pic:blipFill>
                          <a:blip r:embed="rId89"/>
                          <a:stretch>
                            <a:fillRect/>
                          </a:stretch>
                        </pic:blipFill>
                        <pic:spPr>
                          <a:xfrm>
                            <a:off x="0" y="0"/>
                            <a:ext cx="969010" cy="556895"/>
                          </a:xfrm>
                          <a:prstGeom prst="rect">
                            <a:avLst/>
                          </a:prstGeom>
                          <a:noFill/>
                          <a:ln>
                            <a:noFill/>
                          </a:ln>
                        </pic:spPr>
                      </pic:pic>
                    </a:graphicData>
                  </a:graphic>
                </wp:anchor>
              </w:drawing>
            </w:r>
          </w:p>
        </w:tc>
        <w:tc>
          <w:tcPr>
            <w:tcW w:w="10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CE7EB1">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按窗定制</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DB1152">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86</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8E2438">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w:t>
            </w:r>
          </w:p>
        </w:tc>
        <w:tc>
          <w:tcPr>
            <w:tcW w:w="15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30CF7A">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外开窗专用型磁吸式隐形防蚊纱窗，边框采用铝型材，纱网采用玻璃纤维网，环保PVC塑条，采用永磁材料压纱磁条，永不退磁，四边强力吸磁，可抗7级台风，单面带胶用来链接窗框及单面带磁对吸压纱磁条，100％密封，易拆卸、清洗，防风抗菌，耐用防蚊，操作简单，美观大方。</w:t>
            </w:r>
          </w:p>
        </w:tc>
      </w:tr>
      <w:tr w14:paraId="55D612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1" w:hRule="atLeast"/>
        </w:trPr>
        <w:tc>
          <w:tcPr>
            <w:tcW w:w="42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9EAFD1">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5</w:t>
            </w: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1A1996">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电器类（100L热水器）</w:t>
            </w:r>
          </w:p>
        </w:tc>
        <w:tc>
          <w:tcPr>
            <w:tcW w:w="9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F587A3">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163195</wp:posOffset>
                  </wp:positionH>
                  <wp:positionV relativeFrom="paragraph">
                    <wp:posOffset>133985</wp:posOffset>
                  </wp:positionV>
                  <wp:extent cx="883920" cy="621030"/>
                  <wp:effectExtent l="0" t="0" r="11430" b="7620"/>
                  <wp:wrapNone/>
                  <wp:docPr id="81" name="图片_75"/>
                  <wp:cNvGraphicFramePr/>
                  <a:graphic xmlns:a="http://schemas.openxmlformats.org/drawingml/2006/main">
                    <a:graphicData uri="http://schemas.openxmlformats.org/drawingml/2006/picture">
                      <pic:pic xmlns:pic="http://schemas.openxmlformats.org/drawingml/2006/picture">
                        <pic:nvPicPr>
                          <pic:cNvPr id="81" name="图片_75"/>
                          <pic:cNvPicPr/>
                        </pic:nvPicPr>
                        <pic:blipFill>
                          <a:blip r:embed="rId90"/>
                          <a:stretch>
                            <a:fillRect/>
                          </a:stretch>
                        </pic:blipFill>
                        <pic:spPr>
                          <a:xfrm>
                            <a:off x="0" y="0"/>
                            <a:ext cx="883920" cy="621030"/>
                          </a:xfrm>
                          <a:prstGeom prst="rect">
                            <a:avLst/>
                          </a:prstGeom>
                          <a:noFill/>
                          <a:ln>
                            <a:noFill/>
                          </a:ln>
                        </pic:spPr>
                      </pic:pic>
                    </a:graphicData>
                  </a:graphic>
                </wp:anchor>
              </w:drawing>
            </w:r>
          </w:p>
        </w:tc>
        <w:tc>
          <w:tcPr>
            <w:tcW w:w="10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4F591A">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1028*463</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32C70B">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EE1F69">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5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101666">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功率：3千瓦、容量：100L、外形尺寸：700*336，备左右或底部出入水设计，备左或右超温计及压力感应排放阀选择、内胆材质：不锈钢</w:t>
            </w:r>
          </w:p>
        </w:tc>
      </w:tr>
      <w:tr w14:paraId="5806B2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1" w:hRule="atLeast"/>
        </w:trPr>
        <w:tc>
          <w:tcPr>
            <w:tcW w:w="42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009B3A">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6</w:t>
            </w: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2B0E2B">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洗衣机</w:t>
            </w:r>
          </w:p>
        </w:tc>
        <w:tc>
          <w:tcPr>
            <w:tcW w:w="9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506D59">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128905</wp:posOffset>
                  </wp:positionH>
                  <wp:positionV relativeFrom="paragraph">
                    <wp:posOffset>107950</wp:posOffset>
                  </wp:positionV>
                  <wp:extent cx="851535" cy="685165"/>
                  <wp:effectExtent l="0" t="0" r="5715" b="635"/>
                  <wp:wrapNone/>
                  <wp:docPr id="97" name="图片_45"/>
                  <wp:cNvGraphicFramePr/>
                  <a:graphic xmlns:a="http://schemas.openxmlformats.org/drawingml/2006/main">
                    <a:graphicData uri="http://schemas.openxmlformats.org/drawingml/2006/picture">
                      <pic:pic xmlns:pic="http://schemas.openxmlformats.org/drawingml/2006/picture">
                        <pic:nvPicPr>
                          <pic:cNvPr id="97" name="图片_45"/>
                          <pic:cNvPicPr/>
                        </pic:nvPicPr>
                        <pic:blipFill>
                          <a:blip r:embed="rId91"/>
                          <a:stretch>
                            <a:fillRect/>
                          </a:stretch>
                        </pic:blipFill>
                        <pic:spPr>
                          <a:xfrm>
                            <a:off x="0" y="0"/>
                            <a:ext cx="851535" cy="685165"/>
                          </a:xfrm>
                          <a:prstGeom prst="rect">
                            <a:avLst/>
                          </a:prstGeom>
                          <a:noFill/>
                          <a:ln>
                            <a:noFill/>
                          </a:ln>
                        </pic:spPr>
                      </pic:pic>
                    </a:graphicData>
                  </a:graphic>
                </wp:anchor>
              </w:drawing>
            </w:r>
          </w:p>
        </w:tc>
        <w:tc>
          <w:tcPr>
            <w:tcW w:w="10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34AE02">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935*570*550</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977525">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1754F8">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5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768D2E">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类型：波轮、全自动、 洗涤容量区间(Kg)10公斤、机体尺寸： 宽*深*高 520*534*902mm、开门方式：顶开式、排水方式： 下排水、内桶材质 ：不锈钢、显示方式： LED数码屏显示、控制方式： 电脑控制</w:t>
            </w:r>
          </w:p>
        </w:tc>
      </w:tr>
      <w:tr w14:paraId="063810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5000" w:type="pct"/>
            <w:gridSpan w:val="7"/>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1E13BB">
            <w:pPr>
              <w:rPr>
                <w:rFonts w:hint="eastAsia" w:ascii="宋体" w:hAnsi="宋体" w:eastAsia="宋体" w:cs="宋体"/>
                <w:i w:val="0"/>
                <w:iCs w:val="0"/>
                <w:strike w:val="0"/>
                <w:dstrike w:val="0"/>
                <w:color w:val="000000"/>
                <w:sz w:val="21"/>
                <w:szCs w:val="21"/>
                <w:u w:val="none"/>
              </w:rPr>
            </w:pPr>
            <w:r>
              <w:rPr>
                <w:rFonts w:hint="eastAsia" w:ascii="宋体" w:hAnsi="宋体" w:eastAsia="宋体" w:cs="宋体"/>
                <w:b/>
                <w:bCs/>
                <w:i w:val="0"/>
                <w:iCs w:val="0"/>
                <w:strike w:val="0"/>
                <w:dstrike w:val="0"/>
                <w:color w:val="000000"/>
                <w:kern w:val="0"/>
                <w:sz w:val="21"/>
                <w:szCs w:val="21"/>
                <w:u w:val="none"/>
                <w:lang w:val="en-US" w:eastAsia="zh-CN" w:bidi="ar"/>
              </w:rPr>
              <w:t>四、开元学校</w:t>
            </w:r>
          </w:p>
        </w:tc>
      </w:tr>
      <w:tr w14:paraId="37373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0" w:hRule="atLeast"/>
        </w:trPr>
        <w:tc>
          <w:tcPr>
            <w:tcW w:w="428" w:type="pct"/>
            <w:tcBorders>
              <w:top w:val="single" w:color="auto" w:sz="4" w:space="0"/>
              <w:left w:val="single" w:color="auto" w:sz="4" w:space="0"/>
              <w:bottom w:val="single" w:color="auto" w:sz="4" w:space="0"/>
              <w:right w:val="single" w:color="auto" w:sz="4" w:space="0"/>
            </w:tcBorders>
            <w:shd w:val="clear" w:color="auto" w:fill="FFFFFF"/>
            <w:vAlign w:val="center"/>
          </w:tcPr>
          <w:p w14:paraId="0A5C9B5D">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教室</w:t>
            </w:r>
          </w:p>
        </w:tc>
        <w:tc>
          <w:tcPr>
            <w:tcW w:w="478" w:type="pct"/>
            <w:tcBorders>
              <w:top w:val="single" w:color="auto" w:sz="4" w:space="0"/>
              <w:left w:val="single" w:color="auto" w:sz="4" w:space="0"/>
              <w:bottom w:val="single" w:color="auto" w:sz="4" w:space="0"/>
              <w:right w:val="single" w:color="auto" w:sz="4" w:space="0"/>
            </w:tcBorders>
            <w:shd w:val="clear" w:color="auto" w:fill="FFFFFF"/>
            <w:vAlign w:val="center"/>
          </w:tcPr>
          <w:p w14:paraId="2AE8F5AE">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课桌椅</w:t>
            </w:r>
          </w:p>
        </w:tc>
        <w:tc>
          <w:tcPr>
            <w:tcW w:w="953" w:type="pct"/>
            <w:tcBorders>
              <w:top w:val="single" w:color="000000" w:sz="4" w:space="0"/>
              <w:left w:val="single" w:color="auto" w:sz="4" w:space="0"/>
              <w:bottom w:val="single" w:color="000000" w:sz="4" w:space="0"/>
              <w:right w:val="single" w:color="auto" w:sz="4" w:space="0"/>
            </w:tcBorders>
            <w:shd w:val="clear" w:color="auto" w:fill="FFFFFF"/>
            <w:noWrap/>
            <w:vAlign w:val="center"/>
          </w:tcPr>
          <w:p w14:paraId="3586C1B3">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194945</wp:posOffset>
                  </wp:positionH>
                  <wp:positionV relativeFrom="paragraph">
                    <wp:posOffset>71120</wp:posOffset>
                  </wp:positionV>
                  <wp:extent cx="819150" cy="953770"/>
                  <wp:effectExtent l="0" t="0" r="0" b="17780"/>
                  <wp:wrapNone/>
                  <wp:docPr id="90" name="ID_C60B82AC788D448D87E22F12E15BDAEA_SpCnt_10"/>
                  <wp:cNvGraphicFramePr/>
                  <a:graphic xmlns:a="http://schemas.openxmlformats.org/drawingml/2006/main">
                    <a:graphicData uri="http://schemas.openxmlformats.org/drawingml/2006/picture">
                      <pic:pic xmlns:pic="http://schemas.openxmlformats.org/drawingml/2006/picture">
                        <pic:nvPicPr>
                          <pic:cNvPr id="90" name="ID_C60B82AC788D448D87E22F12E15BDAEA_SpCnt_10"/>
                          <pic:cNvPicPr/>
                        </pic:nvPicPr>
                        <pic:blipFill>
                          <a:blip r:embed="rId92"/>
                          <a:stretch>
                            <a:fillRect/>
                          </a:stretch>
                        </pic:blipFill>
                        <pic:spPr>
                          <a:xfrm>
                            <a:off x="0" y="0"/>
                            <a:ext cx="819150" cy="953770"/>
                          </a:xfrm>
                          <a:prstGeom prst="rect">
                            <a:avLst/>
                          </a:prstGeom>
                          <a:noFill/>
                          <a:ln>
                            <a:noFill/>
                          </a:ln>
                        </pic:spPr>
                      </pic:pic>
                    </a:graphicData>
                  </a:graphic>
                </wp:anchor>
              </w:drawing>
            </w:r>
          </w:p>
        </w:tc>
        <w:tc>
          <w:tcPr>
            <w:tcW w:w="1042" w:type="pct"/>
            <w:tcBorders>
              <w:top w:val="single" w:color="auto" w:sz="4" w:space="0"/>
              <w:left w:val="single" w:color="auto" w:sz="4" w:space="0"/>
              <w:bottom w:val="single" w:color="auto" w:sz="4" w:space="0"/>
              <w:right w:val="single" w:color="auto" w:sz="4" w:space="0"/>
            </w:tcBorders>
            <w:shd w:val="clear" w:color="auto" w:fill="FFFFFF"/>
            <w:vAlign w:val="center"/>
          </w:tcPr>
          <w:p w14:paraId="5F98D42D">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课桌尺寸：650*450*610-760（桌面高 mm），490-630（桌下净空高 mm）课椅尺寸：432*410*340-440mm（座面高 mm）</w:t>
            </w:r>
          </w:p>
        </w:tc>
        <w:tc>
          <w:tcPr>
            <w:tcW w:w="289" w:type="pct"/>
            <w:tcBorders>
              <w:top w:val="single" w:color="auto" w:sz="4" w:space="0"/>
              <w:left w:val="single" w:color="auto" w:sz="4" w:space="0"/>
              <w:bottom w:val="single" w:color="auto" w:sz="4" w:space="0"/>
              <w:right w:val="single" w:color="auto" w:sz="4" w:space="0"/>
            </w:tcBorders>
            <w:shd w:val="clear" w:color="auto" w:fill="FFFFFF"/>
            <w:vAlign w:val="center"/>
          </w:tcPr>
          <w:p w14:paraId="4848E151">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160</w:t>
            </w:r>
          </w:p>
        </w:tc>
        <w:tc>
          <w:tcPr>
            <w:tcW w:w="289" w:type="pct"/>
            <w:tcBorders>
              <w:top w:val="single" w:color="auto" w:sz="4" w:space="0"/>
              <w:left w:val="single" w:color="auto" w:sz="4" w:space="0"/>
              <w:bottom w:val="single" w:color="auto" w:sz="4" w:space="0"/>
              <w:right w:val="single" w:color="auto" w:sz="4" w:space="0"/>
            </w:tcBorders>
            <w:shd w:val="clear" w:color="auto" w:fill="FFFFFF"/>
            <w:vAlign w:val="center"/>
          </w:tcPr>
          <w:p w14:paraId="291FC87B">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套</w:t>
            </w:r>
          </w:p>
        </w:tc>
        <w:tc>
          <w:tcPr>
            <w:tcW w:w="1518" w:type="pct"/>
            <w:tcBorders>
              <w:top w:val="single" w:color="auto" w:sz="4" w:space="0"/>
              <w:left w:val="single" w:color="auto" w:sz="4" w:space="0"/>
              <w:bottom w:val="single" w:color="auto" w:sz="4" w:space="0"/>
              <w:right w:val="single" w:color="auto" w:sz="4" w:space="0"/>
            </w:tcBorders>
            <w:shd w:val="clear" w:color="auto" w:fill="FFFFFF"/>
            <w:vAlign w:val="center"/>
          </w:tcPr>
          <w:p w14:paraId="1C125858">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一、钢塑课桌</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规格(mm):650×450×(610~760升降高度)。</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1.桌面：</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桌面板尺寸(mm):长650宽450厚度25，采用 ABS 塑料一级新料，二次注塑一体成型。桌面左上角设有学生名字标签框90*50，桌面右上角笔槽及杯槽一体设计。桌面正面前端设一冂字型防滑落凸条，靠胸前处有一內弧造型设计，桌面三边包裹TPE软材料，具有防撞设计，可以增加手腕部舒适度。桌面内部预埋两根长600*宽30mm*高5mm的C字形实心扁铁加强筋，扁铁和桌面注塑一次成型，塑料完全包裹扁铁,扁铁不变形且无法取出以增加桌面抗变形与压裂能力。背面有塑料网格均匀排布，网格间隙需配有两根520*30*1.5mm 厚铁方管，方管需喷涂表面光滑无毛刺，增强牢度及抗冲击力。桌面背面需有一次注塑成型的≥5个塑料卡扣，桌面和书箱卡扣式连接，无需螺丝锁付，防止螺丝刮伤及松动。</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2.书箱</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书箱尺寸（mm）：长590宽370高120；采用 PP一级新料，一次注塑一体成型。书箱靠胸前端设置有笔槽，书箱底部设有≥24条排水通风槽缝，利于保持通风干爽。书箱底部预埋长410mm*宽3mm*高5毫米扁铁加强筋，扁铁和书箱注塑一次成型，塑料完全包裹扁铁,扁铁不变形且无法取出以增加桌面抗变形与压裂能力。左侧外侧设有一体成型3个置物挂钩，右侧外侧设有一体成型雨伞收纳架。</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3.桌架</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 xml:space="preserve"> 桌架采用椭圆形光亮钢管组合焊接而成。桌架升降外管采用 30mm×60mm×壁厚 1.5mm焊管。升降内管采用50mm×25mm和40mm×20mm Y字形管焊接而成,壁厚1.5焊管；桌架横档采用40×20×1.2㎜焊；桌脚长510，采用50*25焊管冲压成型。桌架焊接完成后表面经酸洗、脱脂、磷化处理；外表采用一级颗粒粉末，经高温粉体烤漆，表面光滑均匀，色泽一致，美观耐用。调节脚套采用 PP 一级新料注塑成型，用螺丝固定于底脚管，脚套底部安装塑料螺丝调节课桌平衡。升降内管需有中小学生标准身高142.5-187.5cm激光刻度及中小学课桌椅高度610mm-760mm的激光刻度，刻度需清晰，准确，耐磨不掉色。</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4.功能</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课桌升降调节装置为ABS工程塑料经模具注塑成型,需设有方向指示标识，采用插销旋钮升降，无需工具即可调节升降；调节范围610-760mm，每档 30mm，共 6档。调节高度时，不需使用任何工具。</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二、钢塑课椅</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规格(mm):432*410*340-440mm（座面高 mm）。</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1.座面：</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 xml:space="preserve">  座面板尺寸(mm):长432宽410厚度不低于75； 座面板采用PP塑料一级新料，一次注塑一体成型。座面板马鞍形曲面，贴合学生臀部曲线，不滑坡，坐板四个边为倒圆角，安全性高，表面皮纹不反光。座面板内部预埋一根长300*宽3mm*高5mm的实心扁铁加强筋，扁铁和PP座面板注塑一次成型，塑料完全包裹扁铁,扁铁不变形且无法取出以增加座面板抗变形与压裂能力，底部置有20条270mm*5mm的透气槽。</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2.靠背</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靠背面板尺寸（mm）：长440宽350*52，采用 PP塑料一级新料，一次注塑一体成型，靠背内部预埋两根长310*宽3mm*高5mm的实心扁铁加强筋，扁铁和座面板注塑一次成型，塑料完全包裹扁铁,扁铁不变形且无法取出以增加靠背面板抗变形与压裂能力。靠背底端开两孔，椅架卡扣插入式、无后盖，无螺丝锁付，一体成型。靠背面板弧形曲面，贴合学生脊椎，靠背板正反面四个边为倒圆角，正面皮纹不反光。</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3.椅架</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 xml:space="preserve"> 椅架采用椭圆形光亮钢管组合焊接而成。椅架升降外管采用 30mm×60mm×壁厚 1.5mm焊管；升降内管采用50mm×25mm形管焊接而成,壁厚1.5焊管；椅架横档采用40×20×1.5㎜焊；椅脚长510mm，采用50*25焊管冲压成型。焊接完成后表面经酸洗、脱脂、磷化处理，外表采用一级颗粒粉末，经高温粉体烤漆，表面光滑均匀，色泽一致，美观耐用。调节脚垫采用PP一级新料注塑成型，用螺丝固定于底脚管，调节课桌平衡。椅架底部配长390*宽300*80mm的钢制置物篮，底部和两侧镂空铁丝网格，无缝焊接，表面需喷涂光滑无毛刺；置物篮上口四周铁丝表面包裹软硅胶，软硅胶包裹高度≥10mm,硅胶与铁丝一体成型，牢固不脱落,无缝隙.铁丝直径≧4mm。升降内管外侧需有中小学生标准身高142.5-187.5cm激光刻度及中小学课桌椅高度340mm-440mm的激光刻度，刻度需清晰，准确，耐磨不掉色。</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4.功能：</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内升降机构及功能：课椅升降调节装置为ABS工程塑料经模具注塑成型,需设有方向指示标识，采用插销旋钮升降，无需工具扭动即可调节升降；调节范围340-440mm，每档20mm，共6档。调节高度时，不需使用任何工具。</w:t>
            </w:r>
          </w:p>
        </w:tc>
      </w:tr>
      <w:tr w14:paraId="26800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78" w:hRule="atLeast"/>
        </w:trPr>
        <w:tc>
          <w:tcPr>
            <w:tcW w:w="428" w:type="pct"/>
            <w:vMerge w:val="restart"/>
            <w:tcBorders>
              <w:top w:val="single" w:color="auto" w:sz="4" w:space="0"/>
              <w:left w:val="single" w:color="000000" w:sz="4" w:space="0"/>
              <w:bottom w:val="single" w:color="000000" w:sz="4" w:space="0"/>
              <w:right w:val="single" w:color="000000" w:sz="4" w:space="0"/>
            </w:tcBorders>
            <w:shd w:val="clear" w:color="auto" w:fill="FFFFFF"/>
            <w:vAlign w:val="center"/>
          </w:tcPr>
          <w:p w14:paraId="1AF7F4C9">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计算机教室</w:t>
            </w:r>
          </w:p>
        </w:tc>
        <w:tc>
          <w:tcPr>
            <w:tcW w:w="478" w:type="pct"/>
            <w:tcBorders>
              <w:top w:val="single" w:color="auto" w:sz="4" w:space="0"/>
              <w:left w:val="single" w:color="000000" w:sz="4" w:space="0"/>
              <w:bottom w:val="single" w:color="000000" w:sz="4" w:space="0"/>
              <w:right w:val="single" w:color="000000" w:sz="4" w:space="0"/>
            </w:tcBorders>
            <w:shd w:val="clear" w:color="auto" w:fill="FFFFFF"/>
            <w:vAlign w:val="center"/>
          </w:tcPr>
          <w:p w14:paraId="08D377E2">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讲台</w:t>
            </w:r>
          </w:p>
        </w:tc>
        <w:tc>
          <w:tcPr>
            <w:tcW w:w="9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77E281">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219075</wp:posOffset>
                  </wp:positionH>
                  <wp:positionV relativeFrom="paragraph">
                    <wp:posOffset>38100</wp:posOffset>
                  </wp:positionV>
                  <wp:extent cx="850265" cy="843280"/>
                  <wp:effectExtent l="0" t="0" r="6985" b="13970"/>
                  <wp:wrapNone/>
                  <wp:docPr id="82" name="图片_24"/>
                  <wp:cNvGraphicFramePr/>
                  <a:graphic xmlns:a="http://schemas.openxmlformats.org/drawingml/2006/main">
                    <a:graphicData uri="http://schemas.openxmlformats.org/drawingml/2006/picture">
                      <pic:pic xmlns:pic="http://schemas.openxmlformats.org/drawingml/2006/picture">
                        <pic:nvPicPr>
                          <pic:cNvPr id="82" name="图片_24"/>
                          <pic:cNvPicPr/>
                        </pic:nvPicPr>
                        <pic:blipFill>
                          <a:blip r:embed="rId93"/>
                          <a:stretch>
                            <a:fillRect/>
                          </a:stretch>
                        </pic:blipFill>
                        <pic:spPr>
                          <a:xfrm>
                            <a:off x="0" y="0"/>
                            <a:ext cx="850265" cy="843280"/>
                          </a:xfrm>
                          <a:prstGeom prst="rect">
                            <a:avLst/>
                          </a:prstGeom>
                          <a:noFill/>
                          <a:ln>
                            <a:noFill/>
                          </a:ln>
                        </pic:spPr>
                      </pic:pic>
                    </a:graphicData>
                  </a:graphic>
                </wp:anchor>
              </w:drawing>
            </w:r>
          </w:p>
        </w:tc>
        <w:tc>
          <w:tcPr>
            <w:tcW w:w="1042" w:type="pct"/>
            <w:tcBorders>
              <w:top w:val="single" w:color="auto" w:sz="4" w:space="0"/>
              <w:left w:val="single" w:color="000000" w:sz="4" w:space="0"/>
              <w:bottom w:val="single" w:color="000000" w:sz="4" w:space="0"/>
              <w:right w:val="single" w:color="000000" w:sz="4" w:space="0"/>
            </w:tcBorders>
            <w:shd w:val="clear" w:color="auto" w:fill="FFFFFF"/>
            <w:vAlign w:val="center"/>
          </w:tcPr>
          <w:p w14:paraId="53A55EFF">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1200*600*750</w:t>
            </w:r>
          </w:p>
        </w:tc>
        <w:tc>
          <w:tcPr>
            <w:tcW w:w="289" w:type="pct"/>
            <w:tcBorders>
              <w:top w:val="single" w:color="auto" w:sz="4" w:space="0"/>
              <w:left w:val="single" w:color="000000" w:sz="4" w:space="0"/>
              <w:bottom w:val="single" w:color="000000" w:sz="4" w:space="0"/>
              <w:right w:val="single" w:color="000000" w:sz="4" w:space="0"/>
            </w:tcBorders>
            <w:shd w:val="clear" w:color="auto" w:fill="FFFFFF"/>
            <w:vAlign w:val="center"/>
          </w:tcPr>
          <w:p w14:paraId="48657FE9">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 xml:space="preserve">1 </w:t>
            </w:r>
          </w:p>
        </w:tc>
        <w:tc>
          <w:tcPr>
            <w:tcW w:w="289" w:type="pct"/>
            <w:tcBorders>
              <w:top w:val="single" w:color="auto" w:sz="4" w:space="0"/>
              <w:left w:val="single" w:color="000000" w:sz="4" w:space="0"/>
              <w:bottom w:val="single" w:color="000000" w:sz="4" w:space="0"/>
              <w:right w:val="single" w:color="000000" w:sz="4" w:space="0"/>
            </w:tcBorders>
            <w:shd w:val="clear" w:color="auto" w:fill="FFFFFF"/>
            <w:vAlign w:val="center"/>
          </w:tcPr>
          <w:p w14:paraId="30EBCC28">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518" w:type="pct"/>
            <w:tcBorders>
              <w:top w:val="single" w:color="auto" w:sz="4" w:space="0"/>
              <w:left w:val="single" w:color="000000" w:sz="4" w:space="0"/>
              <w:bottom w:val="single" w:color="000000" w:sz="4" w:space="0"/>
              <w:right w:val="single" w:color="000000" w:sz="4" w:space="0"/>
            </w:tcBorders>
            <w:shd w:val="clear" w:color="auto" w:fill="FFFFFF"/>
            <w:vAlign w:val="center"/>
          </w:tcPr>
          <w:p w14:paraId="42E46CD7">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1、基材：采用符合国家标准的E1级环保颗粒板，双面免漆饰面。</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2、封边：采用1.5mm厚PVC封边条和高温封边热溶胶，经全自动封边机热压与板材粘连无丝无缝，在不同地区气温、湿度的变化中不受影响，能长期不变形、不开裂。</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3、胶水：采用具有环保、耐热、耐水、粘性强特点的胶水。</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4、桌架：采用钢管，管壁厚度1.5mm，表面经磷化处理，喷塑。成品表面涂膜无剥落、粘漆和皱纹等缺陷。涂膜厚50-70um，附着力达到0级标准，具有良好的耐腐蚀和耐冲击性。</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5、五金件：所有五金件均采用符合国家标准的五金件。</w:t>
            </w:r>
          </w:p>
        </w:tc>
      </w:tr>
      <w:tr w14:paraId="5AE0CD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38" w:hRule="atLeast"/>
        </w:trPr>
        <w:tc>
          <w:tcPr>
            <w:tcW w:w="428"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E9A7148">
            <w:pPr>
              <w:jc w:val="center"/>
              <w:rPr>
                <w:rFonts w:hint="eastAsia" w:ascii="宋体" w:hAnsi="宋体" w:eastAsia="宋体" w:cs="宋体"/>
                <w:i w:val="0"/>
                <w:iCs w:val="0"/>
                <w:strike w:val="0"/>
                <w:dstrike w:val="0"/>
                <w:color w:val="000000"/>
                <w:sz w:val="21"/>
                <w:szCs w:val="21"/>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CE6954">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学生桌</w:t>
            </w:r>
          </w:p>
        </w:tc>
        <w:tc>
          <w:tcPr>
            <w:tcW w:w="9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53DA12">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278765</wp:posOffset>
                  </wp:positionH>
                  <wp:positionV relativeFrom="paragraph">
                    <wp:posOffset>33020</wp:posOffset>
                  </wp:positionV>
                  <wp:extent cx="700405" cy="709930"/>
                  <wp:effectExtent l="0" t="0" r="4445" b="13970"/>
                  <wp:wrapNone/>
                  <wp:docPr id="89" name="图片_12_SpCnt_1"/>
                  <wp:cNvGraphicFramePr/>
                  <a:graphic xmlns:a="http://schemas.openxmlformats.org/drawingml/2006/main">
                    <a:graphicData uri="http://schemas.openxmlformats.org/drawingml/2006/picture">
                      <pic:pic xmlns:pic="http://schemas.openxmlformats.org/drawingml/2006/picture">
                        <pic:nvPicPr>
                          <pic:cNvPr id="89" name="图片_12_SpCnt_1"/>
                          <pic:cNvPicPr/>
                        </pic:nvPicPr>
                        <pic:blipFill>
                          <a:blip r:embed="rId94"/>
                          <a:stretch>
                            <a:fillRect/>
                          </a:stretch>
                        </pic:blipFill>
                        <pic:spPr>
                          <a:xfrm>
                            <a:off x="0" y="0"/>
                            <a:ext cx="700405" cy="709930"/>
                          </a:xfrm>
                          <a:prstGeom prst="rect">
                            <a:avLst/>
                          </a:prstGeom>
                          <a:noFill/>
                          <a:ln>
                            <a:noFill/>
                          </a:ln>
                        </pic:spPr>
                      </pic:pic>
                    </a:graphicData>
                  </a:graphic>
                </wp:anchor>
              </w:drawing>
            </w:r>
          </w:p>
        </w:tc>
        <w:tc>
          <w:tcPr>
            <w:tcW w:w="10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8C7D0A">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700*600*750</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9FED1E">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 xml:space="preserve">40 </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A5A8E3">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5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F2CB26">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1、基材：采用符合国家标准的E1级环保颗粒板，双面免漆饰面。</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2、封边：采用1.5mm厚PVC封边条和高温封边热溶胶，经全自动封边机热压与板材粘连无丝无缝，在不同地区气温、湿度的变化中不受影响，能长期不变形、不开裂。</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3、胶水：采用具有环保、耐热、耐水、粘性强特点的胶水。</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4、桌架：采用钢管，管壁厚度1.5mm，表面经磷化处理，喷塑。成品表面涂膜无剥落、粘漆和皱纹等缺陷。涂膜厚50-70um，附着力达到0级标准，具有良好的耐腐蚀和耐冲击性。</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5、五金件：所有五金件均采用符合国家标准的五金件。</w:t>
            </w:r>
          </w:p>
        </w:tc>
      </w:tr>
      <w:tr w14:paraId="4D9F3F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38" w:hRule="atLeast"/>
        </w:trPr>
        <w:tc>
          <w:tcPr>
            <w:tcW w:w="428"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A3DCF96">
            <w:pPr>
              <w:jc w:val="center"/>
              <w:rPr>
                <w:rFonts w:hint="eastAsia" w:ascii="宋体" w:hAnsi="宋体" w:eastAsia="宋体" w:cs="宋体"/>
                <w:i w:val="0"/>
                <w:iCs w:val="0"/>
                <w:strike w:val="0"/>
                <w:dstrike w:val="0"/>
                <w:color w:val="000000"/>
                <w:sz w:val="21"/>
                <w:szCs w:val="21"/>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B7B2EC">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学习椅</w:t>
            </w:r>
          </w:p>
        </w:tc>
        <w:tc>
          <w:tcPr>
            <w:tcW w:w="9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012D13">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337820</wp:posOffset>
                  </wp:positionH>
                  <wp:positionV relativeFrom="paragraph">
                    <wp:posOffset>28575</wp:posOffset>
                  </wp:positionV>
                  <wp:extent cx="657225" cy="728345"/>
                  <wp:effectExtent l="0" t="0" r="9525" b="14605"/>
                  <wp:wrapNone/>
                  <wp:docPr id="95" name="图片_3"/>
                  <wp:cNvGraphicFramePr/>
                  <a:graphic xmlns:a="http://schemas.openxmlformats.org/drawingml/2006/main">
                    <a:graphicData uri="http://schemas.openxmlformats.org/drawingml/2006/picture">
                      <pic:pic xmlns:pic="http://schemas.openxmlformats.org/drawingml/2006/picture">
                        <pic:nvPicPr>
                          <pic:cNvPr id="95" name="图片_3"/>
                          <pic:cNvPicPr/>
                        </pic:nvPicPr>
                        <pic:blipFill>
                          <a:blip r:embed="rId95"/>
                          <a:stretch>
                            <a:fillRect/>
                          </a:stretch>
                        </pic:blipFill>
                        <pic:spPr>
                          <a:xfrm>
                            <a:off x="0" y="0"/>
                            <a:ext cx="657225" cy="728345"/>
                          </a:xfrm>
                          <a:prstGeom prst="rect">
                            <a:avLst/>
                          </a:prstGeom>
                          <a:noFill/>
                          <a:ln>
                            <a:noFill/>
                          </a:ln>
                        </pic:spPr>
                      </pic:pic>
                    </a:graphicData>
                  </a:graphic>
                </wp:anchor>
              </w:drawing>
            </w:r>
          </w:p>
        </w:tc>
        <w:tc>
          <w:tcPr>
            <w:tcW w:w="10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12EBFE">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常规</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72CA22">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 xml:space="preserve">81 </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DC2A95">
            <w:pPr>
              <w:keepNext w:val="0"/>
              <w:keepLines w:val="0"/>
              <w:widowControl/>
              <w:suppressLineNumbers w:val="0"/>
              <w:jc w:val="center"/>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只</w:t>
            </w:r>
          </w:p>
        </w:tc>
        <w:tc>
          <w:tcPr>
            <w:tcW w:w="15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4D0F72">
            <w:pPr>
              <w:keepNext w:val="0"/>
              <w:keepLines w:val="0"/>
              <w:widowControl/>
              <w:suppressLineNumbers w:val="0"/>
              <w:jc w:val="left"/>
              <w:textAlignment w:val="center"/>
              <w:rPr>
                <w:rFonts w:hint="eastAsia" w:ascii="宋体" w:hAnsi="宋体" w:eastAsia="宋体" w:cs="宋体"/>
                <w:i w:val="0"/>
                <w:iCs w:val="0"/>
                <w:strike w:val="0"/>
                <w:dstrike w:val="0"/>
                <w:color w:val="000000"/>
                <w:sz w:val="21"/>
                <w:szCs w:val="21"/>
                <w:u w:val="none"/>
              </w:rPr>
            </w:pPr>
            <w:r>
              <w:rPr>
                <w:rFonts w:hint="eastAsia" w:ascii="宋体" w:hAnsi="宋体" w:eastAsia="宋体" w:cs="宋体"/>
                <w:i w:val="0"/>
                <w:iCs w:val="0"/>
                <w:strike w:val="0"/>
                <w:dstrike w:val="0"/>
                <w:color w:val="000000"/>
                <w:kern w:val="0"/>
                <w:sz w:val="21"/>
                <w:szCs w:val="21"/>
                <w:u w:val="none"/>
                <w:lang w:val="en-US" w:eastAsia="zh-CN" w:bidi="ar"/>
              </w:rPr>
              <w:t>1、靠背：PP 塑料，新料一次注塑成型。</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2、座板：一体化设计，PP 塑料，新料一次注塑成型。</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3、脚架：钢管，壁厚≥1.2mm，带防滑脚垫。</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4、喷涂：钢管经清洗、预热等处理，镀铬。表面须无毛刺、划痕、针孔和花斑等缺陷。</w:t>
            </w:r>
            <w:r>
              <w:rPr>
                <w:rFonts w:hint="eastAsia" w:ascii="宋体" w:hAnsi="宋体" w:eastAsia="宋体" w:cs="宋体"/>
                <w:i w:val="0"/>
                <w:iCs w:val="0"/>
                <w:strike w:val="0"/>
                <w:dstrike w:val="0"/>
                <w:color w:val="000000"/>
                <w:kern w:val="0"/>
                <w:sz w:val="21"/>
                <w:szCs w:val="21"/>
                <w:u w:val="none"/>
                <w:lang w:val="en-US" w:eastAsia="zh-CN" w:bidi="ar"/>
              </w:rPr>
              <w:br w:type="textWrapping"/>
            </w:r>
            <w:r>
              <w:rPr>
                <w:rFonts w:hint="eastAsia" w:ascii="宋体" w:hAnsi="宋体" w:eastAsia="宋体" w:cs="宋体"/>
                <w:i w:val="0"/>
                <w:iCs w:val="0"/>
                <w:strike w:val="0"/>
                <w:dstrike w:val="0"/>
                <w:color w:val="000000"/>
                <w:kern w:val="0"/>
                <w:sz w:val="21"/>
                <w:szCs w:val="21"/>
                <w:u w:val="none"/>
                <w:lang w:val="en-US" w:eastAsia="zh-CN" w:bidi="ar"/>
              </w:rPr>
              <w:t>4、五金件：所有五金件均采用符合国家标准的五金件。</w:t>
            </w:r>
          </w:p>
        </w:tc>
      </w:tr>
    </w:tbl>
    <w:p w14:paraId="3D9920A6"/>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E06B7F"/>
    <w:rsid w:val="0AE06B7F"/>
    <w:rsid w:val="24AE4451"/>
    <w:rsid w:val="38541D8B"/>
    <w:rsid w:val="474E35B3"/>
    <w:rsid w:val="588046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cs="宋体" w:eastAsiaTheme="minorEastAsia"/>
      <w:dstrike/>
      <w:sz w:val="21"/>
      <w:szCs w:val="21"/>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101"/>
    <w:basedOn w:val="3"/>
    <w:qFormat/>
    <w:uiPriority w:val="0"/>
    <w:rPr>
      <w:rFonts w:hint="eastAsia" w:ascii="宋体" w:hAnsi="宋体" w:eastAsia="宋体" w:cs="宋体"/>
      <w:color w:val="000000"/>
      <w:sz w:val="12"/>
      <w:szCs w:val="12"/>
      <w:u w:val="none"/>
    </w:rPr>
  </w:style>
  <w:style w:type="character" w:customStyle="1" w:styleId="5">
    <w:name w:val="font181"/>
    <w:basedOn w:val="3"/>
    <w:qFormat/>
    <w:uiPriority w:val="0"/>
    <w:rPr>
      <w:rFonts w:hint="eastAsia" w:ascii="宋体" w:hAnsi="宋体" w:eastAsia="宋体" w:cs="宋体"/>
      <w:b/>
      <w:bCs/>
      <w:color w:val="000000"/>
      <w:sz w:val="12"/>
      <w:szCs w:val="12"/>
      <w:u w:val="none"/>
    </w:rPr>
  </w:style>
  <w:style w:type="character" w:customStyle="1" w:styleId="6">
    <w:name w:val="font121"/>
    <w:basedOn w:val="3"/>
    <w:qFormat/>
    <w:uiPriority w:val="0"/>
    <w:rPr>
      <w:rFonts w:hint="eastAsia" w:ascii="宋体" w:hAnsi="宋体" w:eastAsia="宋体" w:cs="宋体"/>
      <w:color w:val="000000"/>
      <w:sz w:val="12"/>
      <w:szCs w:val="12"/>
      <w:u w:val="none"/>
    </w:rPr>
  </w:style>
  <w:style w:type="character" w:customStyle="1" w:styleId="7">
    <w:name w:val="font191"/>
    <w:basedOn w:val="3"/>
    <w:uiPriority w:val="0"/>
    <w:rPr>
      <w:rFonts w:ascii="Calibri" w:hAnsi="Calibri" w:cs="Calibri"/>
      <w:color w:val="000000"/>
      <w:sz w:val="12"/>
      <w:szCs w:val="12"/>
      <w:u w:val="none"/>
    </w:rPr>
  </w:style>
</w:styles>
</file>

<file path=word/_rels/document.xml.rels><?xml version="1.0" encoding="UTF-8" standalone="yes"?>
<Relationships xmlns="http://schemas.openxmlformats.org/package/2006/relationships"><Relationship Id="rId96" Type="http://schemas.openxmlformats.org/officeDocument/2006/relationships/fontTable" Target="fontTable.xml"/><Relationship Id="rId95" Type="http://schemas.openxmlformats.org/officeDocument/2006/relationships/image" Target="media/image92.png"/><Relationship Id="rId94" Type="http://schemas.openxmlformats.org/officeDocument/2006/relationships/image" Target="media/image91.png"/><Relationship Id="rId93" Type="http://schemas.openxmlformats.org/officeDocument/2006/relationships/image" Target="media/image90.png"/><Relationship Id="rId92" Type="http://schemas.openxmlformats.org/officeDocument/2006/relationships/image" Target="media/image89.png"/><Relationship Id="rId91" Type="http://schemas.openxmlformats.org/officeDocument/2006/relationships/image" Target="media/image88.png"/><Relationship Id="rId90" Type="http://schemas.openxmlformats.org/officeDocument/2006/relationships/image" Target="media/image87.png"/><Relationship Id="rId9" Type="http://schemas.openxmlformats.org/officeDocument/2006/relationships/image" Target="media/image6.png"/><Relationship Id="rId89" Type="http://schemas.openxmlformats.org/officeDocument/2006/relationships/image" Target="media/image86.png"/><Relationship Id="rId88" Type="http://schemas.openxmlformats.org/officeDocument/2006/relationships/image" Target="media/image85.png"/><Relationship Id="rId87" Type="http://schemas.openxmlformats.org/officeDocument/2006/relationships/image" Target="media/image84.png"/><Relationship Id="rId86" Type="http://schemas.openxmlformats.org/officeDocument/2006/relationships/image" Target="media/image83.png"/><Relationship Id="rId85" Type="http://schemas.openxmlformats.org/officeDocument/2006/relationships/image" Target="media/image82.png"/><Relationship Id="rId84" Type="http://schemas.openxmlformats.org/officeDocument/2006/relationships/image" Target="media/image81.png"/><Relationship Id="rId83" Type="http://schemas.openxmlformats.org/officeDocument/2006/relationships/image" Target="media/image80.png"/><Relationship Id="rId82" Type="http://schemas.openxmlformats.org/officeDocument/2006/relationships/image" Target="media/image79.png"/><Relationship Id="rId81" Type="http://schemas.openxmlformats.org/officeDocument/2006/relationships/image" Target="media/image78.png"/><Relationship Id="rId80" Type="http://schemas.openxmlformats.org/officeDocument/2006/relationships/image" Target="media/image77.png"/><Relationship Id="rId8" Type="http://schemas.openxmlformats.org/officeDocument/2006/relationships/image" Target="media/image5.png"/><Relationship Id="rId79" Type="http://schemas.openxmlformats.org/officeDocument/2006/relationships/image" Target="media/image76.png"/><Relationship Id="rId78" Type="http://schemas.openxmlformats.org/officeDocument/2006/relationships/image" Target="media/image75.png"/><Relationship Id="rId77" Type="http://schemas.openxmlformats.org/officeDocument/2006/relationships/image" Target="media/image74.png"/><Relationship Id="rId76" Type="http://schemas.openxmlformats.org/officeDocument/2006/relationships/image" Target="media/image73.png"/><Relationship Id="rId75" Type="http://schemas.openxmlformats.org/officeDocument/2006/relationships/image" Target="media/image72.png"/><Relationship Id="rId74" Type="http://schemas.openxmlformats.org/officeDocument/2006/relationships/image" Target="media/image71.png"/><Relationship Id="rId73" Type="http://schemas.openxmlformats.org/officeDocument/2006/relationships/image" Target="media/image70.png"/><Relationship Id="rId72" Type="http://schemas.openxmlformats.org/officeDocument/2006/relationships/image" Target="media/image69.png"/><Relationship Id="rId71" Type="http://schemas.openxmlformats.org/officeDocument/2006/relationships/image" Target="media/image68.png"/><Relationship Id="rId70" Type="http://schemas.openxmlformats.org/officeDocument/2006/relationships/image" Target="media/image67.png"/><Relationship Id="rId7" Type="http://schemas.openxmlformats.org/officeDocument/2006/relationships/image" Target="media/image4.png"/><Relationship Id="rId69" Type="http://schemas.openxmlformats.org/officeDocument/2006/relationships/image" Target="media/image66.png"/><Relationship Id="rId68" Type="http://schemas.openxmlformats.org/officeDocument/2006/relationships/image" Target="media/image65.png"/><Relationship Id="rId67" Type="http://schemas.openxmlformats.org/officeDocument/2006/relationships/image" Target="media/image64.png"/><Relationship Id="rId66" Type="http://schemas.openxmlformats.org/officeDocument/2006/relationships/image" Target="media/image63.png"/><Relationship Id="rId65" Type="http://schemas.openxmlformats.org/officeDocument/2006/relationships/image" Target="media/image62.png"/><Relationship Id="rId64" Type="http://schemas.openxmlformats.org/officeDocument/2006/relationships/image" Target="media/image61.png"/><Relationship Id="rId63" Type="http://schemas.openxmlformats.org/officeDocument/2006/relationships/image" Target="media/image60.png"/><Relationship Id="rId62" Type="http://schemas.openxmlformats.org/officeDocument/2006/relationships/image" Target="media/image59.png"/><Relationship Id="rId61" Type="http://schemas.openxmlformats.org/officeDocument/2006/relationships/image" Target="media/image58.png"/><Relationship Id="rId60" Type="http://schemas.openxmlformats.org/officeDocument/2006/relationships/image" Target="media/image57.png"/><Relationship Id="rId6" Type="http://schemas.openxmlformats.org/officeDocument/2006/relationships/image" Target="media/image3.png"/><Relationship Id="rId59" Type="http://schemas.openxmlformats.org/officeDocument/2006/relationships/image" Target="media/image56.png"/><Relationship Id="rId58" Type="http://schemas.openxmlformats.org/officeDocument/2006/relationships/image" Target="media/image55.png"/><Relationship Id="rId57" Type="http://schemas.openxmlformats.org/officeDocument/2006/relationships/image" Target="media/image54.png"/><Relationship Id="rId56" Type="http://schemas.openxmlformats.org/officeDocument/2006/relationships/image" Target="media/image53.png"/><Relationship Id="rId55" Type="http://schemas.openxmlformats.org/officeDocument/2006/relationships/image" Target="media/image52.png"/><Relationship Id="rId54" Type="http://schemas.openxmlformats.org/officeDocument/2006/relationships/image" Target="media/image51.png"/><Relationship Id="rId53" Type="http://schemas.openxmlformats.org/officeDocument/2006/relationships/image" Target="media/image50.png"/><Relationship Id="rId52" Type="http://schemas.openxmlformats.org/officeDocument/2006/relationships/image" Target="media/image49.png"/><Relationship Id="rId51" Type="http://schemas.openxmlformats.org/officeDocument/2006/relationships/image" Target="media/image48.png"/><Relationship Id="rId50" Type="http://schemas.openxmlformats.org/officeDocument/2006/relationships/image" Target="media/image47.png"/><Relationship Id="rId5" Type="http://schemas.openxmlformats.org/officeDocument/2006/relationships/image" Target="media/image2.png"/><Relationship Id="rId49" Type="http://schemas.openxmlformats.org/officeDocument/2006/relationships/image" Target="media/image46.png"/><Relationship Id="rId48" Type="http://schemas.openxmlformats.org/officeDocument/2006/relationships/image" Target="media/image45.png"/><Relationship Id="rId47" Type="http://schemas.openxmlformats.org/officeDocument/2006/relationships/image" Target="media/image44.png"/><Relationship Id="rId46" Type="http://schemas.openxmlformats.org/officeDocument/2006/relationships/image" Target="media/image43.png"/><Relationship Id="rId45" Type="http://schemas.openxmlformats.org/officeDocument/2006/relationships/image" Target="media/image42.png"/><Relationship Id="rId44" Type="http://schemas.openxmlformats.org/officeDocument/2006/relationships/image" Target="media/image41.png"/><Relationship Id="rId43" Type="http://schemas.openxmlformats.org/officeDocument/2006/relationships/image" Target="media/image40.png"/><Relationship Id="rId42" Type="http://schemas.openxmlformats.org/officeDocument/2006/relationships/image" Target="media/image39.png"/><Relationship Id="rId41" Type="http://schemas.openxmlformats.org/officeDocument/2006/relationships/image" Target="media/image38.png"/><Relationship Id="rId40" Type="http://schemas.openxmlformats.org/officeDocument/2006/relationships/image" Target="media/image37.png"/><Relationship Id="rId4" Type="http://schemas.openxmlformats.org/officeDocument/2006/relationships/image" Target="media/image1.png"/><Relationship Id="rId39" Type="http://schemas.openxmlformats.org/officeDocument/2006/relationships/image" Target="media/image36.png"/><Relationship Id="rId38" Type="http://schemas.openxmlformats.org/officeDocument/2006/relationships/image" Target="media/image35.png"/><Relationship Id="rId37" Type="http://schemas.openxmlformats.org/officeDocument/2006/relationships/image" Target="media/image34.png"/><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78</Pages>
  <Words>31833</Words>
  <Characters>37202</Characters>
  <Lines>0</Lines>
  <Paragraphs>0</Paragraphs>
  <TotalTime>16</TotalTime>
  <ScaleCrop>false</ScaleCrop>
  <LinksUpToDate>false</LinksUpToDate>
  <CharactersWithSpaces>37770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2026-07-24T11:29:00Z</dcterms:created>
  <dc:creator>我只是路过的</dc:creator>
  <cp:lastModifiedBy>我只是路过的</cp:lastModifiedBy>
  <dcterms:modified xsi:type="dcterms:W3CDTF">2026-07-27T08:05:01Z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15CA9C854C54471F84575251206A4147_11</vt:lpwstr>
  </property>
  <property fmtid="{D5CDD505-2E9C-101B-9397-08002B2CF9AE}" pid="4" name="KSOTemplateDocerSaveRecord">
    <vt:lpwstr>eyJoZGlkIjoiYWZmZTQwYjdiNGU2YzQzNDkxODIzOGFmMzRiNDU1YzUiLCJ1c2VySWQiOiIzNzk2NzUzMzQifQ==</vt:lpwstr>
  </property>
</Properties>
</file>