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684C54">
      <w:pPr>
        <w:widowControl/>
        <w:spacing w:line="360" w:lineRule="auto"/>
        <w:jc w:val="left"/>
        <w:rPr>
          <w:rFonts w:hint="eastAsia" w:ascii="宋体" w:hAnsi="宋体" w:eastAsia="宋体" w:cs="Arial"/>
          <w:b/>
          <w:color w:val="FF0000"/>
          <w:kern w:val="0"/>
          <w:sz w:val="24"/>
          <w:szCs w:val="24"/>
          <w:lang w:val="en-US" w:eastAsia="zh-CN"/>
        </w:rPr>
      </w:pPr>
      <w:r>
        <w:rPr>
          <w:rFonts w:hint="eastAsia" w:ascii="宋体" w:hAnsi="宋体" w:cs="Arial"/>
          <w:b/>
          <w:color w:val="FF0000"/>
          <w:kern w:val="0"/>
          <w:sz w:val="24"/>
          <w:szCs w:val="24"/>
        </w:rPr>
        <w:t>第</w:t>
      </w:r>
      <w:r>
        <w:rPr>
          <w:rFonts w:hint="eastAsia" w:ascii="宋体" w:hAnsi="宋体" w:cs="Arial"/>
          <w:b/>
          <w:color w:val="FF0000"/>
          <w:kern w:val="0"/>
          <w:sz w:val="24"/>
          <w:szCs w:val="24"/>
          <w:lang w:val="en-US" w:eastAsia="zh-CN"/>
        </w:rPr>
        <w:t>一</w:t>
      </w:r>
      <w:r>
        <w:rPr>
          <w:rFonts w:ascii="宋体" w:hAnsi="宋体" w:cs="Arial"/>
          <w:b/>
          <w:color w:val="FF0000"/>
          <w:kern w:val="0"/>
          <w:sz w:val="24"/>
          <w:szCs w:val="24"/>
        </w:rPr>
        <w:t>标</w:t>
      </w:r>
      <w:r>
        <w:rPr>
          <w:rFonts w:hint="eastAsia" w:ascii="宋体" w:hAnsi="宋体" w:cs="Arial"/>
          <w:b/>
          <w:color w:val="FF0000"/>
          <w:kern w:val="0"/>
          <w:sz w:val="24"/>
          <w:szCs w:val="24"/>
        </w:rPr>
        <w:t>包：标准化考点设备更新、增补标包</w:t>
      </w:r>
      <w:r>
        <w:rPr>
          <w:rFonts w:hint="eastAsia" w:ascii="宋体" w:hAnsi="宋体" w:cs="Arial"/>
          <w:b/>
          <w:color w:val="FF0000"/>
          <w:kern w:val="0"/>
          <w:sz w:val="24"/>
          <w:szCs w:val="24"/>
          <w:lang w:val="en-US" w:eastAsia="zh-CN"/>
        </w:rPr>
        <w:t>一</w:t>
      </w:r>
    </w:p>
    <w:p w14:paraId="0BCBD4DB">
      <w:pPr>
        <w:widowControl/>
        <w:spacing w:line="360" w:lineRule="auto"/>
        <w:jc w:val="left"/>
        <w:rPr>
          <w:rFonts w:hint="eastAsia" w:ascii="宋体" w:hAnsi="宋体" w:cs="Arial"/>
          <w:b/>
          <w:bCs/>
          <w:color w:val="FF0000"/>
          <w:kern w:val="0"/>
          <w:sz w:val="24"/>
          <w:szCs w:val="24"/>
          <w:lang w:bidi="ar"/>
        </w:rPr>
      </w:pPr>
      <w:r>
        <w:rPr>
          <w:rFonts w:hint="eastAsia" w:ascii="宋体" w:hAnsi="宋体" w:cs="Arial"/>
          <w:b/>
          <w:bCs/>
          <w:color w:val="FF0000"/>
          <w:kern w:val="0"/>
          <w:sz w:val="24"/>
          <w:szCs w:val="24"/>
          <w:lang w:bidi="ar"/>
        </w:rPr>
        <w:t>预算金额（元）：</w:t>
      </w:r>
      <w:r>
        <w:rPr>
          <w:rFonts w:ascii="宋体" w:hAnsi="宋体" w:cs="Arial"/>
          <w:b/>
          <w:bCs/>
          <w:color w:val="FF0000"/>
          <w:kern w:val="0"/>
          <w:sz w:val="24"/>
          <w:szCs w:val="24"/>
          <w:lang w:bidi="ar"/>
        </w:rPr>
        <w:t>5,300,735</w:t>
      </w:r>
      <w:r>
        <w:rPr>
          <w:rFonts w:hint="eastAsia" w:ascii="宋体" w:hAnsi="宋体" w:cs="Arial"/>
          <w:b/>
          <w:bCs/>
          <w:color w:val="FF0000"/>
          <w:kern w:val="0"/>
          <w:sz w:val="24"/>
          <w:szCs w:val="24"/>
          <w:lang w:bidi="ar"/>
        </w:rPr>
        <w:t>.00元</w:t>
      </w:r>
    </w:p>
    <w:p w14:paraId="3B124BAE">
      <w:pPr>
        <w:widowControl/>
        <w:spacing w:line="360" w:lineRule="auto"/>
        <w:ind w:firstLine="420" w:firstLineChars="200"/>
        <w:jc w:val="left"/>
        <w:rPr>
          <w:rFonts w:hint="eastAsia" w:ascii="宋体" w:hAnsi="宋体" w:cs="Arial"/>
          <w:color w:val="auto"/>
          <w:kern w:val="0"/>
          <w:szCs w:val="21"/>
          <w:highlight w:val="none"/>
          <w:lang w:val="en-US" w:eastAsia="zh-CN"/>
        </w:rPr>
      </w:pPr>
    </w:p>
    <w:p w14:paraId="25F2B9AD">
      <w:pPr>
        <w:widowControl/>
        <w:spacing w:line="360" w:lineRule="auto"/>
        <w:jc w:val="left"/>
        <w:rPr>
          <w:rFonts w:hint="eastAsia" w:ascii="宋体" w:hAnsi="宋体" w:cs="Arial"/>
          <w:b/>
          <w:bCs/>
          <w:color w:val="auto"/>
          <w:kern w:val="0"/>
          <w:szCs w:val="21"/>
          <w:highlight w:val="none"/>
          <w:lang w:val="en-US" w:eastAsia="zh-CN"/>
        </w:rPr>
      </w:pPr>
      <w:r>
        <w:rPr>
          <w:rFonts w:hint="eastAsia" w:ascii="宋体" w:hAnsi="宋体" w:cs="Arial"/>
          <w:b/>
          <w:bCs/>
          <w:color w:val="auto"/>
          <w:kern w:val="0"/>
          <w:szCs w:val="21"/>
          <w:highlight w:val="none"/>
          <w:lang w:val="en-US" w:eastAsia="zh-CN"/>
        </w:rPr>
        <w:t>一、项目基本要求</w:t>
      </w:r>
    </w:p>
    <w:p w14:paraId="317A5796">
      <w:pPr>
        <w:widowControl/>
        <w:spacing w:line="360" w:lineRule="auto"/>
        <w:ind w:firstLine="420" w:firstLineChars="200"/>
        <w:jc w:val="left"/>
        <w:rPr>
          <w:rFonts w:hint="eastAsia" w:ascii="宋体" w:hAnsi="宋体" w:cs="Arial"/>
          <w:color w:val="auto"/>
          <w:kern w:val="0"/>
          <w:szCs w:val="21"/>
          <w:highlight w:val="none"/>
          <w:lang w:val="en-US" w:eastAsia="zh-CN"/>
        </w:rPr>
      </w:pPr>
      <w:r>
        <w:rPr>
          <w:rFonts w:hint="eastAsia" w:ascii="宋体" w:hAnsi="宋体" w:cs="Arial"/>
          <w:color w:val="auto"/>
          <w:kern w:val="0"/>
          <w:szCs w:val="21"/>
          <w:highlight w:val="none"/>
          <w:lang w:val="en-US" w:eastAsia="zh-CN"/>
        </w:rPr>
        <w:t>遵照教育部考试中心制订的《国家考试网上巡查系统视频标准技术规范》、《国家教育考试考务服务平台网络建设技术规范》等标准，按照统一技术标准，统一管理规定、统一功能的“三统一”指导思想，实现与上级考务平台的互通互联。根据国家教育考试中心建立考务管理平台的要求，以及为了更好的配合上海市教育考试院考务管理与服务平台，保证上海市教育考试的公平、公正，确保考试的安全，充分利用现代技术手段，加强考风考纪建设，实现科技考务；并结合国家教育部所提出建立“国家教育考试考务管理与服务平台”为指导。前端配置高清摄像头，能提供良好视音频质量的考场现场监控；可进行大容量高度集成的存储系统，进行巡查画面的存储，并提供至少一年的数据备份存储；网上巡查系统能够与区（市）教委考试巡查系统进行对接，系统确保每个考生及监考工作人员画面清晰的进行二级传播，并能通过原有平台上传到上级监考平台，确保区考试中心及市考试院能调取每个考场的考生及监考工作人员的实际情况。</w:t>
      </w:r>
    </w:p>
    <w:p w14:paraId="3DD6B679">
      <w:pPr>
        <w:widowControl/>
        <w:spacing w:line="360" w:lineRule="auto"/>
        <w:ind w:firstLine="420" w:firstLineChars="200"/>
        <w:jc w:val="left"/>
        <w:rPr>
          <w:rFonts w:hint="eastAsia" w:ascii="宋体" w:hAnsi="宋体" w:cs="Arial"/>
          <w:color w:val="auto"/>
          <w:kern w:val="0"/>
          <w:szCs w:val="21"/>
          <w:highlight w:val="none"/>
          <w:lang w:val="en-US" w:eastAsia="zh-CN"/>
        </w:rPr>
      </w:pPr>
    </w:p>
    <w:p w14:paraId="7D5FC9D4">
      <w:pPr>
        <w:widowControl/>
        <w:spacing w:line="360" w:lineRule="auto"/>
        <w:jc w:val="left"/>
        <w:rPr>
          <w:rFonts w:hint="default" w:ascii="宋体" w:hAnsi="宋体" w:cs="Arial"/>
          <w:b/>
          <w:bCs/>
          <w:color w:val="auto"/>
          <w:kern w:val="0"/>
          <w:szCs w:val="21"/>
          <w:highlight w:val="none"/>
          <w:lang w:val="en-US" w:eastAsia="zh-CN"/>
        </w:rPr>
      </w:pPr>
      <w:r>
        <w:rPr>
          <w:rFonts w:hint="eastAsia" w:ascii="宋体" w:hAnsi="宋体" w:cs="Arial"/>
          <w:b/>
          <w:bCs/>
          <w:color w:val="auto"/>
          <w:kern w:val="0"/>
          <w:szCs w:val="21"/>
          <w:highlight w:val="none"/>
          <w:lang w:val="en-US" w:eastAsia="zh-CN"/>
        </w:rPr>
        <w:t>二、采购需求</w:t>
      </w:r>
    </w:p>
    <w:p w14:paraId="2BA2A41F">
      <w:pPr>
        <w:widowControl/>
        <w:spacing w:line="360" w:lineRule="auto"/>
        <w:jc w:val="left"/>
        <w:rPr>
          <w:rFonts w:hint="default" w:ascii="宋体" w:hAnsi="宋体" w:cs="Arial"/>
          <w:b/>
          <w:bCs/>
          <w:color w:val="auto"/>
          <w:kern w:val="0"/>
          <w:sz w:val="24"/>
          <w:szCs w:val="24"/>
          <w:highlight w:val="cyan"/>
          <w:lang w:val="en-US" w:eastAsia="zh-CN"/>
        </w:rPr>
      </w:pPr>
      <w:r>
        <w:rPr>
          <w:rFonts w:hint="eastAsia" w:ascii="宋体" w:hAnsi="宋体" w:cs="Arial"/>
          <w:b/>
          <w:bCs/>
          <w:color w:val="auto"/>
          <w:kern w:val="0"/>
          <w:szCs w:val="21"/>
          <w:highlight w:val="none"/>
          <w:lang w:val="en-US" w:eastAsia="zh-CN"/>
        </w:rPr>
        <w:t>1、英语听说测试及部分学校标准化考场巡考增补设备清单</w:t>
      </w:r>
    </w:p>
    <w:p w14:paraId="762ABD2F">
      <w:pPr>
        <w:widowControl/>
        <w:spacing w:line="360" w:lineRule="auto"/>
        <w:ind w:firstLine="422" w:firstLineChars="200"/>
        <w:jc w:val="left"/>
        <w:rPr>
          <w:rFonts w:hint="eastAsia" w:ascii="宋体" w:hAnsi="宋体" w:cs="Arial"/>
          <w:b/>
          <w:bCs/>
          <w:color w:val="FF0000"/>
          <w:kern w:val="0"/>
          <w:szCs w:val="21"/>
          <w:highlight w:val="none"/>
          <w:lang w:val="en-US" w:eastAsia="zh-CN"/>
        </w:rPr>
      </w:pPr>
      <w:r>
        <w:rPr>
          <w:rFonts w:hint="eastAsia" w:ascii="宋体" w:hAnsi="宋体" w:cs="Arial"/>
          <w:b/>
          <w:bCs/>
          <w:color w:val="FF0000"/>
          <w:kern w:val="0"/>
          <w:szCs w:val="21"/>
          <w:highlight w:val="none"/>
          <w:lang w:val="en-US" w:eastAsia="zh-CN"/>
        </w:rPr>
        <w:t>注：考试中心区级巡考管理平台的品牌为科达。</w:t>
      </w:r>
    </w:p>
    <w:tbl>
      <w:tblPr>
        <w:tblStyle w:val="2"/>
        <w:tblW w:w="8921"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1782"/>
        <w:gridCol w:w="4961"/>
        <w:gridCol w:w="709"/>
        <w:gridCol w:w="684"/>
      </w:tblGrid>
      <w:tr w14:paraId="7F0C7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785" w:type="dxa"/>
            <w:shd w:val="clear" w:color="000000" w:fill="FFFFFF"/>
            <w:noWrap/>
            <w:vAlign w:val="center"/>
          </w:tcPr>
          <w:p w14:paraId="7CE5FC9C">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序号</w:t>
            </w:r>
          </w:p>
        </w:tc>
        <w:tc>
          <w:tcPr>
            <w:tcW w:w="1782" w:type="dxa"/>
            <w:shd w:val="clear" w:color="000000" w:fill="FFFFFF"/>
            <w:noWrap/>
            <w:vAlign w:val="center"/>
          </w:tcPr>
          <w:p w14:paraId="67E00448">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设备名称</w:t>
            </w:r>
          </w:p>
        </w:tc>
        <w:tc>
          <w:tcPr>
            <w:tcW w:w="4961" w:type="dxa"/>
            <w:shd w:val="clear" w:color="000000" w:fill="FFFFFF"/>
            <w:noWrap/>
            <w:vAlign w:val="center"/>
          </w:tcPr>
          <w:p w14:paraId="67568C87">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技术参数</w:t>
            </w:r>
          </w:p>
        </w:tc>
        <w:tc>
          <w:tcPr>
            <w:tcW w:w="709" w:type="dxa"/>
            <w:shd w:val="clear" w:color="000000" w:fill="FFFFFF"/>
            <w:noWrap/>
            <w:vAlign w:val="center"/>
          </w:tcPr>
          <w:p w14:paraId="6324A38F">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单位</w:t>
            </w:r>
          </w:p>
        </w:tc>
        <w:tc>
          <w:tcPr>
            <w:tcW w:w="684" w:type="dxa"/>
            <w:shd w:val="clear" w:color="000000" w:fill="FFFFFF"/>
            <w:vAlign w:val="center"/>
          </w:tcPr>
          <w:p w14:paraId="78A4BD92">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数量</w:t>
            </w:r>
          </w:p>
        </w:tc>
      </w:tr>
      <w:tr w14:paraId="2C9CE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785" w:type="dxa"/>
            <w:shd w:val="clear" w:color="000000" w:fill="FFFFFF"/>
            <w:noWrap/>
            <w:vAlign w:val="center"/>
          </w:tcPr>
          <w:p w14:paraId="20B09019">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1782" w:type="dxa"/>
            <w:shd w:val="clear" w:color="000000" w:fill="FFFFFF"/>
            <w:noWrap/>
            <w:vAlign w:val="center"/>
          </w:tcPr>
          <w:p w14:paraId="54EE9B45">
            <w:pPr>
              <w:jc w:val="left"/>
              <w:rPr>
                <w:rFonts w:hint="eastAsia" w:ascii="宋体" w:hAnsi="宋体" w:eastAsia="宋体" w:cs="宋体"/>
                <w:sz w:val="21"/>
                <w:szCs w:val="21"/>
              </w:rPr>
            </w:pPr>
            <w:r>
              <w:rPr>
                <w:rFonts w:hint="eastAsia" w:ascii="宋体" w:hAnsi="宋体" w:eastAsia="宋体" w:cs="宋体"/>
                <w:sz w:val="21"/>
                <w:szCs w:val="21"/>
              </w:rPr>
              <w:t>考试专用机</w:t>
            </w:r>
          </w:p>
        </w:tc>
        <w:tc>
          <w:tcPr>
            <w:tcW w:w="4961" w:type="dxa"/>
            <w:shd w:val="clear" w:color="000000" w:fill="FFFFFF"/>
            <w:noWrap/>
            <w:vAlign w:val="center"/>
          </w:tcPr>
          <w:p w14:paraId="312642A8">
            <w:pPr>
              <w:widowControl/>
              <w:jc w:val="left"/>
              <w:rPr>
                <w:rFonts w:hint="eastAsia" w:ascii="宋体" w:hAnsi="宋体" w:eastAsia="宋体" w:cs="宋体"/>
                <w:kern w:val="0"/>
                <w:sz w:val="21"/>
                <w:szCs w:val="21"/>
              </w:rPr>
            </w:pPr>
            <w:r>
              <w:rPr>
                <w:rFonts w:hint="eastAsia" w:ascii="宋体" w:hAnsi="宋体" w:eastAsia="宋体" w:cs="宋体"/>
                <w:color w:val="000000"/>
                <w:sz w:val="21"/>
                <w:szCs w:val="21"/>
              </w:rPr>
              <w:t>1.显示器：≥23寸，分辨率≥1920*1080</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2.CPU：主频或最高频率≥3.0GHz，内核数≥8，线程数≥12，缓存≥12MB</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xml:space="preserve">3.内存：≥16G </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xml:space="preserve">4.硬盘：≥512G SSD </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5.显卡：集成显卡</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6.配套：硬盘保护卡和网络同传，能快速创建多个系统和软件环境，高速的系统部署能力，无损自由分区。</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7.配件：USB 键鼠</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8.其他：内置千兆有线网卡/内置WIFI6无线网卡/内置摄像头/内置音箱</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9.接口：≥1个USB3.2 Gen2接口，≥1个音频输入/输出接口</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10.机箱：具有超低噪音认证</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11.服务：三年有限上门服务+门到桌服务</w:t>
            </w:r>
          </w:p>
        </w:tc>
        <w:tc>
          <w:tcPr>
            <w:tcW w:w="709" w:type="dxa"/>
            <w:shd w:val="clear" w:color="000000" w:fill="FFFFFF"/>
            <w:noWrap/>
            <w:vAlign w:val="center"/>
          </w:tcPr>
          <w:p w14:paraId="492C4810">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台</w:t>
            </w:r>
          </w:p>
        </w:tc>
        <w:tc>
          <w:tcPr>
            <w:tcW w:w="684" w:type="dxa"/>
            <w:shd w:val="clear" w:color="000000" w:fill="FFFFFF"/>
            <w:vAlign w:val="center"/>
          </w:tcPr>
          <w:p w14:paraId="37B05F60">
            <w:pPr>
              <w:jc w:val="center"/>
              <w:rPr>
                <w:rFonts w:hint="eastAsia" w:ascii="宋体" w:hAnsi="宋体" w:eastAsia="宋体" w:cs="宋体"/>
                <w:sz w:val="21"/>
                <w:szCs w:val="21"/>
              </w:rPr>
            </w:pPr>
            <w:r>
              <w:rPr>
                <w:rFonts w:hint="eastAsia" w:ascii="宋体" w:hAnsi="宋体" w:eastAsia="宋体" w:cs="宋体"/>
                <w:sz w:val="21"/>
                <w:szCs w:val="21"/>
              </w:rPr>
              <w:t>90</w:t>
            </w:r>
          </w:p>
        </w:tc>
      </w:tr>
      <w:tr w14:paraId="248D0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785" w:type="dxa"/>
            <w:shd w:val="clear" w:color="000000" w:fill="FFFFFF"/>
            <w:noWrap/>
            <w:vAlign w:val="center"/>
          </w:tcPr>
          <w:p w14:paraId="7EB0FC4C">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1782" w:type="dxa"/>
            <w:shd w:val="clear" w:color="000000" w:fill="FFFFFF"/>
            <w:noWrap/>
            <w:vAlign w:val="center"/>
          </w:tcPr>
          <w:p w14:paraId="65601E77">
            <w:pPr>
              <w:jc w:val="left"/>
              <w:rPr>
                <w:rFonts w:hint="eastAsia" w:ascii="宋体" w:hAnsi="宋体" w:eastAsia="宋体" w:cs="宋体"/>
                <w:sz w:val="21"/>
                <w:szCs w:val="21"/>
              </w:rPr>
            </w:pPr>
            <w:r>
              <w:rPr>
                <w:rFonts w:hint="eastAsia" w:ascii="宋体" w:hAnsi="宋体" w:eastAsia="宋体" w:cs="宋体"/>
                <w:sz w:val="21"/>
                <w:szCs w:val="21"/>
              </w:rPr>
              <w:t>操作系统</w:t>
            </w:r>
          </w:p>
        </w:tc>
        <w:tc>
          <w:tcPr>
            <w:tcW w:w="4961" w:type="dxa"/>
            <w:shd w:val="clear" w:color="000000" w:fill="FFFFFF"/>
            <w:noWrap/>
            <w:vAlign w:val="center"/>
          </w:tcPr>
          <w:p w14:paraId="5CEC198E">
            <w:pPr>
              <w:rPr>
                <w:rFonts w:hint="eastAsia" w:ascii="宋体" w:hAnsi="宋体" w:eastAsia="宋体" w:cs="宋体"/>
                <w:sz w:val="21"/>
                <w:szCs w:val="21"/>
              </w:rPr>
            </w:pPr>
            <w:r>
              <w:rPr>
                <w:rFonts w:hint="eastAsia" w:ascii="宋体" w:hAnsi="宋体" w:eastAsia="宋体" w:cs="宋体"/>
                <w:sz w:val="21"/>
                <w:szCs w:val="21"/>
              </w:rPr>
              <w:t>正版Windows  11 专业版（带正版序列号+标签）</w:t>
            </w:r>
          </w:p>
        </w:tc>
        <w:tc>
          <w:tcPr>
            <w:tcW w:w="709" w:type="dxa"/>
            <w:shd w:val="clear" w:color="000000" w:fill="FFFFFF"/>
            <w:noWrap/>
            <w:vAlign w:val="center"/>
          </w:tcPr>
          <w:p w14:paraId="69F630A0">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套</w:t>
            </w:r>
          </w:p>
        </w:tc>
        <w:tc>
          <w:tcPr>
            <w:tcW w:w="684" w:type="dxa"/>
            <w:shd w:val="clear" w:color="000000" w:fill="FFFFFF"/>
            <w:vAlign w:val="center"/>
          </w:tcPr>
          <w:p w14:paraId="16CAB64C">
            <w:pPr>
              <w:jc w:val="center"/>
              <w:rPr>
                <w:rFonts w:hint="eastAsia" w:ascii="宋体" w:hAnsi="宋体" w:eastAsia="宋体" w:cs="宋体"/>
                <w:sz w:val="21"/>
                <w:szCs w:val="21"/>
              </w:rPr>
            </w:pPr>
            <w:r>
              <w:rPr>
                <w:rFonts w:hint="eastAsia" w:ascii="宋体" w:hAnsi="宋体" w:eastAsia="宋体" w:cs="宋体"/>
                <w:sz w:val="21"/>
                <w:szCs w:val="21"/>
              </w:rPr>
              <w:t>413</w:t>
            </w:r>
          </w:p>
        </w:tc>
      </w:tr>
      <w:tr w14:paraId="09414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785" w:type="dxa"/>
            <w:shd w:val="clear" w:color="000000" w:fill="FFFFFF"/>
            <w:noWrap/>
            <w:vAlign w:val="center"/>
          </w:tcPr>
          <w:p w14:paraId="550264EC">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1782" w:type="dxa"/>
            <w:shd w:val="clear" w:color="000000" w:fill="FFFFFF"/>
            <w:noWrap/>
            <w:vAlign w:val="center"/>
          </w:tcPr>
          <w:p w14:paraId="621145C5">
            <w:pPr>
              <w:jc w:val="left"/>
              <w:rPr>
                <w:rFonts w:hint="eastAsia" w:ascii="宋体" w:hAnsi="宋体" w:eastAsia="宋体" w:cs="宋体"/>
                <w:sz w:val="21"/>
                <w:szCs w:val="21"/>
              </w:rPr>
            </w:pPr>
            <w:r>
              <w:rPr>
                <w:rFonts w:hint="eastAsia" w:ascii="宋体" w:hAnsi="宋体" w:eastAsia="宋体" w:cs="宋体"/>
                <w:sz w:val="21"/>
                <w:szCs w:val="21"/>
              </w:rPr>
              <w:t>考试用考场监考机(教师用PC)</w:t>
            </w:r>
          </w:p>
        </w:tc>
        <w:tc>
          <w:tcPr>
            <w:tcW w:w="4961" w:type="dxa"/>
            <w:shd w:val="clear" w:color="000000" w:fill="FFFFFF"/>
            <w:noWrap/>
            <w:vAlign w:val="center"/>
          </w:tcPr>
          <w:p w14:paraId="386210D8">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1.显示器：≥23英寸液晶，分辨率≥1920*1080</w:t>
            </w:r>
          </w:p>
          <w:p w14:paraId="5AB52429">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2.CPU：主频或最高频率≥3.0GHz，内核数≥10，线程数≥16，缓存≥20MB</w:t>
            </w:r>
          </w:p>
          <w:p w14:paraId="1B76CA2A">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3.内存：≥16G</w:t>
            </w:r>
          </w:p>
          <w:p w14:paraId="52EE86CD">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4.硬盘：≥512GB SSD</w:t>
            </w:r>
          </w:p>
          <w:p w14:paraId="3CE1C8C6">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5.显卡：集成显卡</w:t>
            </w:r>
          </w:p>
          <w:p w14:paraId="79A6AFFC">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6.配套：硬盘保护卡和网络同传，能快速创建多个系统和软件环境，高速的系统部署能力，无损自由分区。</w:t>
            </w:r>
          </w:p>
          <w:p w14:paraId="62049355">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7.配件：USB 键鼠</w:t>
            </w:r>
          </w:p>
          <w:p w14:paraId="1A2A8B01">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8.网卡：百兆/千兆自适应网卡</w:t>
            </w:r>
          </w:p>
          <w:p w14:paraId="6540F798">
            <w:pPr>
              <w:rPr>
                <w:rFonts w:hint="eastAsia" w:ascii="宋体" w:hAnsi="宋体" w:eastAsia="宋体" w:cs="宋体"/>
                <w:sz w:val="21"/>
                <w:szCs w:val="21"/>
              </w:rPr>
            </w:pPr>
            <w:r>
              <w:rPr>
                <w:rFonts w:hint="eastAsia" w:ascii="宋体" w:hAnsi="宋体" w:eastAsia="宋体" w:cs="宋体"/>
                <w:color w:val="000000"/>
                <w:sz w:val="21"/>
                <w:szCs w:val="21"/>
              </w:rPr>
              <w:t>9.服务：三年有限上门服务+门到桌服务</w:t>
            </w:r>
          </w:p>
        </w:tc>
        <w:tc>
          <w:tcPr>
            <w:tcW w:w="709" w:type="dxa"/>
            <w:shd w:val="clear" w:color="000000" w:fill="FFFFFF"/>
            <w:noWrap/>
            <w:vAlign w:val="center"/>
          </w:tcPr>
          <w:p w14:paraId="37A75B80">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台</w:t>
            </w:r>
          </w:p>
        </w:tc>
        <w:tc>
          <w:tcPr>
            <w:tcW w:w="684" w:type="dxa"/>
            <w:shd w:val="clear" w:color="000000" w:fill="FFFFFF"/>
            <w:vAlign w:val="center"/>
          </w:tcPr>
          <w:p w14:paraId="6462D42F">
            <w:pPr>
              <w:jc w:val="center"/>
              <w:rPr>
                <w:rFonts w:hint="eastAsia" w:ascii="宋体" w:hAnsi="宋体" w:eastAsia="宋体" w:cs="宋体"/>
                <w:sz w:val="21"/>
                <w:szCs w:val="21"/>
              </w:rPr>
            </w:pPr>
            <w:r>
              <w:rPr>
                <w:rFonts w:hint="eastAsia" w:ascii="宋体" w:hAnsi="宋体" w:eastAsia="宋体" w:cs="宋体"/>
                <w:sz w:val="21"/>
                <w:szCs w:val="21"/>
              </w:rPr>
              <w:t>2</w:t>
            </w:r>
          </w:p>
        </w:tc>
      </w:tr>
      <w:tr w14:paraId="2D296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785" w:type="dxa"/>
            <w:shd w:val="clear" w:color="000000" w:fill="FFFFFF"/>
            <w:noWrap/>
            <w:vAlign w:val="center"/>
          </w:tcPr>
          <w:p w14:paraId="77D60362">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1782" w:type="dxa"/>
            <w:shd w:val="clear" w:color="000000" w:fill="FFFFFF"/>
            <w:noWrap/>
            <w:vAlign w:val="center"/>
          </w:tcPr>
          <w:p w14:paraId="6594C5FF">
            <w:pPr>
              <w:widowControl/>
              <w:jc w:val="left"/>
              <w:rPr>
                <w:rFonts w:hint="eastAsia" w:ascii="宋体" w:hAnsi="宋体" w:eastAsia="宋体" w:cs="宋体"/>
                <w:sz w:val="21"/>
                <w:szCs w:val="21"/>
              </w:rPr>
            </w:pPr>
            <w:r>
              <w:rPr>
                <w:rFonts w:hint="eastAsia" w:ascii="宋体" w:hAnsi="宋体" w:eastAsia="宋体" w:cs="宋体"/>
                <w:sz w:val="21"/>
                <w:szCs w:val="21"/>
              </w:rPr>
              <w:t>48口全千兆交换机</w:t>
            </w:r>
          </w:p>
        </w:tc>
        <w:tc>
          <w:tcPr>
            <w:tcW w:w="4961" w:type="dxa"/>
            <w:shd w:val="clear" w:color="000000" w:fill="FFFFFF"/>
            <w:noWrap/>
            <w:vAlign w:val="center"/>
          </w:tcPr>
          <w:p w14:paraId="196A1B54">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1.交换容量≥660Gbps</w:t>
            </w:r>
          </w:p>
          <w:p w14:paraId="3C61701C">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2.包转发率≥200Mpps，静音无风扇</w:t>
            </w:r>
          </w:p>
          <w:p w14:paraId="7E6C7A03">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3.提供≥48个10/100/1000BASE-T电口，提供≥4个1/10GE SFP+端口</w:t>
            </w:r>
          </w:p>
          <w:p w14:paraId="6C40746D">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4.支持基于端口的VLAN，支持基于协议的VLAN；</w:t>
            </w:r>
          </w:p>
          <w:p w14:paraId="1444E057">
            <w:pPr>
              <w:widowControl/>
              <w:jc w:val="left"/>
              <w:rPr>
                <w:rFonts w:hint="eastAsia" w:ascii="宋体" w:hAnsi="宋体" w:eastAsia="宋体" w:cs="宋体"/>
                <w:color w:val="FF0000"/>
                <w:kern w:val="0"/>
                <w:sz w:val="21"/>
                <w:szCs w:val="21"/>
              </w:rPr>
            </w:pPr>
            <w:r>
              <w:rPr>
                <w:rFonts w:hint="eastAsia" w:ascii="宋体" w:hAnsi="宋体" w:eastAsia="宋体" w:cs="宋体"/>
                <w:kern w:val="0"/>
                <w:sz w:val="21"/>
                <w:szCs w:val="21"/>
              </w:rPr>
              <w:t>5.堆叠链路冗余保护能够快速收敛，收敛时间≤50ms</w:t>
            </w:r>
          </w:p>
        </w:tc>
        <w:tc>
          <w:tcPr>
            <w:tcW w:w="709" w:type="dxa"/>
            <w:shd w:val="clear" w:color="000000" w:fill="FFFFFF"/>
            <w:noWrap/>
            <w:vAlign w:val="center"/>
          </w:tcPr>
          <w:p w14:paraId="5083EA4A">
            <w:pPr>
              <w:widowControl/>
              <w:jc w:val="center"/>
              <w:rPr>
                <w:rFonts w:hint="eastAsia" w:ascii="宋体" w:hAnsi="宋体" w:eastAsia="宋体" w:cs="宋体"/>
                <w:sz w:val="21"/>
                <w:szCs w:val="21"/>
              </w:rPr>
            </w:pPr>
            <w:r>
              <w:rPr>
                <w:rFonts w:hint="eastAsia" w:ascii="宋体" w:hAnsi="宋体" w:eastAsia="宋体" w:cs="宋体"/>
                <w:sz w:val="21"/>
                <w:szCs w:val="21"/>
              </w:rPr>
              <w:t>台</w:t>
            </w:r>
          </w:p>
        </w:tc>
        <w:tc>
          <w:tcPr>
            <w:tcW w:w="684" w:type="dxa"/>
            <w:shd w:val="clear" w:color="000000" w:fill="FFFFFF"/>
            <w:vAlign w:val="center"/>
          </w:tcPr>
          <w:p w14:paraId="4955AEED">
            <w:pPr>
              <w:jc w:val="center"/>
              <w:rPr>
                <w:rFonts w:hint="eastAsia" w:ascii="宋体" w:hAnsi="宋体" w:eastAsia="宋体" w:cs="宋体"/>
                <w:sz w:val="21"/>
                <w:szCs w:val="21"/>
              </w:rPr>
            </w:pPr>
            <w:r>
              <w:rPr>
                <w:rFonts w:hint="eastAsia" w:ascii="宋体" w:hAnsi="宋体" w:eastAsia="宋体" w:cs="宋体"/>
                <w:sz w:val="21"/>
                <w:szCs w:val="21"/>
              </w:rPr>
              <w:t>9</w:t>
            </w:r>
          </w:p>
        </w:tc>
      </w:tr>
      <w:tr w14:paraId="3FFFD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785" w:type="dxa"/>
            <w:shd w:val="clear" w:color="000000" w:fill="FFFFFF"/>
            <w:noWrap/>
            <w:vAlign w:val="center"/>
          </w:tcPr>
          <w:p w14:paraId="7138BF4E">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1782" w:type="dxa"/>
            <w:shd w:val="clear" w:color="000000" w:fill="FFFFFF"/>
            <w:noWrap/>
            <w:vAlign w:val="center"/>
          </w:tcPr>
          <w:p w14:paraId="4526E5C4">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万兆单模光模块</w:t>
            </w:r>
          </w:p>
        </w:tc>
        <w:tc>
          <w:tcPr>
            <w:tcW w:w="4961" w:type="dxa"/>
            <w:shd w:val="clear" w:color="000000" w:fill="FFFFFF"/>
            <w:noWrap/>
            <w:vAlign w:val="center"/>
          </w:tcPr>
          <w:p w14:paraId="7C3B7881">
            <w:pPr>
              <w:jc w:val="left"/>
              <w:rPr>
                <w:rFonts w:hint="eastAsia" w:ascii="宋体" w:hAnsi="宋体" w:eastAsia="宋体" w:cs="宋体"/>
                <w:color w:val="FF0000"/>
                <w:sz w:val="21"/>
                <w:szCs w:val="21"/>
              </w:rPr>
            </w:pPr>
            <w:r>
              <w:rPr>
                <w:rFonts w:hint="eastAsia" w:ascii="宋体" w:hAnsi="宋体" w:eastAsia="宋体" w:cs="宋体"/>
                <w:sz w:val="21"/>
                <w:szCs w:val="21"/>
              </w:rPr>
              <w:t>单模10km万兆光模块</w:t>
            </w:r>
          </w:p>
        </w:tc>
        <w:tc>
          <w:tcPr>
            <w:tcW w:w="709" w:type="dxa"/>
            <w:shd w:val="clear" w:color="000000" w:fill="FFFFFF"/>
            <w:noWrap/>
            <w:vAlign w:val="center"/>
          </w:tcPr>
          <w:p w14:paraId="07F32485">
            <w:pPr>
              <w:widowControl/>
              <w:jc w:val="center"/>
              <w:rPr>
                <w:rFonts w:hint="eastAsia" w:ascii="宋体" w:hAnsi="宋体" w:eastAsia="宋体" w:cs="宋体"/>
                <w:sz w:val="21"/>
                <w:szCs w:val="21"/>
              </w:rPr>
            </w:pPr>
            <w:r>
              <w:rPr>
                <w:rFonts w:hint="eastAsia" w:ascii="宋体" w:hAnsi="宋体" w:eastAsia="宋体" w:cs="宋体"/>
                <w:sz w:val="21"/>
                <w:szCs w:val="21"/>
              </w:rPr>
              <w:t>只</w:t>
            </w:r>
          </w:p>
        </w:tc>
        <w:tc>
          <w:tcPr>
            <w:tcW w:w="684" w:type="dxa"/>
            <w:shd w:val="clear" w:color="000000" w:fill="FFFFFF"/>
            <w:vAlign w:val="center"/>
          </w:tcPr>
          <w:p w14:paraId="60F126C3">
            <w:pPr>
              <w:jc w:val="center"/>
              <w:rPr>
                <w:rFonts w:hint="eastAsia" w:ascii="宋体" w:hAnsi="宋体" w:eastAsia="宋体" w:cs="宋体"/>
                <w:sz w:val="21"/>
                <w:szCs w:val="21"/>
              </w:rPr>
            </w:pPr>
            <w:r>
              <w:rPr>
                <w:rFonts w:hint="eastAsia" w:ascii="宋体" w:hAnsi="宋体" w:eastAsia="宋体" w:cs="宋体"/>
                <w:sz w:val="21"/>
                <w:szCs w:val="21"/>
              </w:rPr>
              <w:t>18</w:t>
            </w:r>
          </w:p>
        </w:tc>
      </w:tr>
      <w:tr w14:paraId="563A9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785" w:type="dxa"/>
            <w:shd w:val="clear" w:color="000000" w:fill="FFFFFF"/>
            <w:noWrap/>
            <w:vAlign w:val="center"/>
          </w:tcPr>
          <w:p w14:paraId="5ACF65BB">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1782" w:type="dxa"/>
            <w:shd w:val="clear" w:color="000000" w:fill="FFFFFF"/>
            <w:noWrap/>
            <w:vAlign w:val="center"/>
          </w:tcPr>
          <w:p w14:paraId="31B80D00">
            <w:pPr>
              <w:widowControl/>
              <w:jc w:val="left"/>
              <w:rPr>
                <w:rFonts w:hint="eastAsia" w:ascii="宋体" w:hAnsi="宋体" w:eastAsia="宋体" w:cs="宋体"/>
                <w:sz w:val="21"/>
                <w:szCs w:val="21"/>
              </w:rPr>
            </w:pPr>
            <w:r>
              <w:rPr>
                <w:rFonts w:hint="eastAsia" w:ascii="宋体" w:hAnsi="宋体" w:eastAsia="宋体" w:cs="宋体"/>
                <w:color w:val="000000"/>
                <w:sz w:val="21"/>
                <w:szCs w:val="21"/>
              </w:rPr>
              <w:t>24口全千兆POE交换机</w:t>
            </w:r>
          </w:p>
        </w:tc>
        <w:tc>
          <w:tcPr>
            <w:tcW w:w="4961" w:type="dxa"/>
            <w:shd w:val="clear" w:color="000000" w:fill="FFFFFF"/>
            <w:noWrap/>
            <w:vAlign w:val="center"/>
          </w:tcPr>
          <w:p w14:paraId="1F103E9D">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1.交换容量≥660Gbps，包转发率≥170Mpps</w:t>
            </w:r>
          </w:p>
          <w:p w14:paraId="59DC6216">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2.提供≥24个10/100/1000BASE-T PoE+电口（其中包含4个100/1000BASE-X combo光口），提供≥4个1/10GE SFP+端口；</w:t>
            </w:r>
          </w:p>
          <w:p w14:paraId="2AF15886">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3.支持802.3at/POE+供电标准，单端口最大支持30W</w:t>
            </w:r>
          </w:p>
          <w:p w14:paraId="4A3BD64C">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4.支持基于端口的VLAN，支持基于协议的VLAN；</w:t>
            </w:r>
          </w:p>
          <w:p w14:paraId="58A58F72">
            <w:pPr>
              <w:widowControl/>
              <w:jc w:val="left"/>
              <w:rPr>
                <w:rFonts w:hint="eastAsia" w:ascii="宋体" w:hAnsi="宋体" w:eastAsia="宋体" w:cs="宋体"/>
                <w:color w:val="FF0000"/>
                <w:kern w:val="0"/>
                <w:sz w:val="21"/>
                <w:szCs w:val="21"/>
              </w:rPr>
            </w:pPr>
            <w:r>
              <w:rPr>
                <w:rFonts w:hint="eastAsia" w:ascii="宋体" w:hAnsi="宋体" w:eastAsia="宋体" w:cs="宋体"/>
                <w:kern w:val="0"/>
                <w:sz w:val="21"/>
                <w:szCs w:val="21"/>
              </w:rPr>
              <w:t>5.堆叠链路冗余保护能够快速收敛，收敛时间≤50ms</w:t>
            </w:r>
          </w:p>
        </w:tc>
        <w:tc>
          <w:tcPr>
            <w:tcW w:w="709" w:type="dxa"/>
            <w:shd w:val="clear" w:color="000000" w:fill="FFFFFF"/>
            <w:noWrap/>
            <w:vAlign w:val="center"/>
          </w:tcPr>
          <w:p w14:paraId="0BCEED81">
            <w:pPr>
              <w:jc w:val="center"/>
              <w:rPr>
                <w:rFonts w:hint="eastAsia" w:ascii="宋体" w:hAnsi="宋体" w:eastAsia="宋体" w:cs="宋体"/>
                <w:sz w:val="21"/>
                <w:szCs w:val="21"/>
              </w:rPr>
            </w:pPr>
            <w:r>
              <w:rPr>
                <w:rFonts w:hint="eastAsia" w:ascii="宋体" w:hAnsi="宋体" w:eastAsia="宋体" w:cs="宋体"/>
                <w:sz w:val="21"/>
                <w:szCs w:val="21"/>
              </w:rPr>
              <w:t>台</w:t>
            </w:r>
          </w:p>
        </w:tc>
        <w:tc>
          <w:tcPr>
            <w:tcW w:w="684" w:type="dxa"/>
            <w:shd w:val="clear" w:color="000000" w:fill="FFFFFF"/>
            <w:vAlign w:val="center"/>
          </w:tcPr>
          <w:p w14:paraId="175D24C5">
            <w:pPr>
              <w:jc w:val="center"/>
              <w:rPr>
                <w:rFonts w:hint="eastAsia" w:ascii="宋体" w:hAnsi="宋体" w:eastAsia="宋体" w:cs="宋体"/>
                <w:sz w:val="21"/>
                <w:szCs w:val="21"/>
              </w:rPr>
            </w:pPr>
            <w:r>
              <w:rPr>
                <w:rFonts w:hint="eastAsia" w:ascii="宋体" w:hAnsi="宋体" w:eastAsia="宋体" w:cs="宋体"/>
                <w:sz w:val="21"/>
                <w:szCs w:val="21"/>
              </w:rPr>
              <w:t>12</w:t>
            </w:r>
          </w:p>
        </w:tc>
      </w:tr>
      <w:tr w14:paraId="050A6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785" w:type="dxa"/>
            <w:shd w:val="clear" w:color="000000" w:fill="FFFFFF"/>
            <w:noWrap/>
            <w:vAlign w:val="center"/>
          </w:tcPr>
          <w:p w14:paraId="0855E11E">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7</w:t>
            </w:r>
          </w:p>
        </w:tc>
        <w:tc>
          <w:tcPr>
            <w:tcW w:w="1782" w:type="dxa"/>
            <w:shd w:val="clear" w:color="000000" w:fill="FFFFFF"/>
            <w:noWrap/>
            <w:vAlign w:val="center"/>
          </w:tcPr>
          <w:p w14:paraId="0284C05E">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24口全千兆交换机</w:t>
            </w:r>
          </w:p>
        </w:tc>
        <w:tc>
          <w:tcPr>
            <w:tcW w:w="4961" w:type="dxa"/>
            <w:shd w:val="clear" w:color="000000" w:fill="FFFFFF"/>
            <w:noWrap/>
            <w:vAlign w:val="center"/>
          </w:tcPr>
          <w:p w14:paraId="570BAE26">
            <w:pPr>
              <w:jc w:val="left"/>
              <w:rPr>
                <w:rFonts w:hint="eastAsia" w:ascii="宋体" w:hAnsi="宋体" w:eastAsia="宋体" w:cs="宋体"/>
                <w:sz w:val="21"/>
                <w:szCs w:val="21"/>
              </w:rPr>
            </w:pPr>
            <w:r>
              <w:rPr>
                <w:rFonts w:hint="eastAsia" w:ascii="宋体" w:hAnsi="宋体" w:eastAsia="宋体" w:cs="宋体"/>
                <w:sz w:val="21"/>
                <w:szCs w:val="21"/>
              </w:rPr>
              <w:t>1.交换容量≥660Gbps，包转发率≥170Mpps</w:t>
            </w:r>
          </w:p>
          <w:p w14:paraId="67D3E75B">
            <w:pPr>
              <w:jc w:val="left"/>
              <w:rPr>
                <w:rFonts w:hint="eastAsia" w:ascii="宋体" w:hAnsi="宋体" w:eastAsia="宋体" w:cs="宋体"/>
                <w:sz w:val="21"/>
                <w:szCs w:val="21"/>
              </w:rPr>
            </w:pPr>
            <w:r>
              <w:rPr>
                <w:rFonts w:hint="eastAsia" w:ascii="宋体" w:hAnsi="宋体" w:eastAsia="宋体" w:cs="宋体"/>
                <w:sz w:val="21"/>
                <w:szCs w:val="21"/>
              </w:rPr>
              <w:t>2.提供≥24个10/100/1000BASE-T电口（其中包含4个100/1000BASE-X combo光口），提供≥4个1/10GE SFP+端口；</w:t>
            </w:r>
          </w:p>
          <w:p w14:paraId="78D4F6A3">
            <w:pPr>
              <w:jc w:val="left"/>
              <w:rPr>
                <w:rFonts w:hint="eastAsia" w:ascii="宋体" w:hAnsi="宋体" w:eastAsia="宋体" w:cs="宋体"/>
                <w:sz w:val="21"/>
                <w:szCs w:val="21"/>
              </w:rPr>
            </w:pPr>
            <w:r>
              <w:rPr>
                <w:rFonts w:hint="eastAsia" w:ascii="宋体" w:hAnsi="宋体" w:eastAsia="宋体" w:cs="宋体"/>
                <w:sz w:val="21"/>
                <w:szCs w:val="21"/>
              </w:rPr>
              <w:t>3.支持基于端口的VLAN，支持基于协议的VLAN；</w:t>
            </w:r>
          </w:p>
          <w:p w14:paraId="3F1205AC">
            <w:pPr>
              <w:jc w:val="left"/>
              <w:rPr>
                <w:rFonts w:hint="eastAsia" w:ascii="宋体" w:hAnsi="宋体" w:eastAsia="宋体" w:cs="宋体"/>
                <w:sz w:val="21"/>
                <w:szCs w:val="21"/>
                <w:lang w:eastAsia="zh-CN"/>
              </w:rPr>
            </w:pPr>
            <w:r>
              <w:rPr>
                <w:rFonts w:hint="eastAsia" w:ascii="宋体" w:hAnsi="宋体" w:eastAsia="宋体" w:cs="宋体"/>
                <w:sz w:val="21"/>
                <w:szCs w:val="21"/>
              </w:rPr>
              <w:t>4.堆叠链路冗余保护能够快速收敛，收敛时间≤50ms</w:t>
            </w:r>
          </w:p>
        </w:tc>
        <w:tc>
          <w:tcPr>
            <w:tcW w:w="709" w:type="dxa"/>
            <w:shd w:val="clear" w:color="000000" w:fill="FFFFFF"/>
            <w:noWrap/>
            <w:vAlign w:val="center"/>
          </w:tcPr>
          <w:p w14:paraId="4885930E">
            <w:pPr>
              <w:jc w:val="center"/>
              <w:rPr>
                <w:rFonts w:hint="eastAsia" w:ascii="宋体" w:hAnsi="宋体" w:eastAsia="宋体" w:cs="宋体"/>
                <w:sz w:val="21"/>
                <w:szCs w:val="21"/>
              </w:rPr>
            </w:pPr>
            <w:r>
              <w:rPr>
                <w:rFonts w:hint="eastAsia" w:ascii="宋体" w:hAnsi="宋体" w:eastAsia="宋体" w:cs="宋体"/>
                <w:sz w:val="21"/>
                <w:szCs w:val="21"/>
              </w:rPr>
              <w:t>台</w:t>
            </w:r>
          </w:p>
        </w:tc>
        <w:tc>
          <w:tcPr>
            <w:tcW w:w="684" w:type="dxa"/>
            <w:shd w:val="clear" w:color="000000" w:fill="FFFFFF"/>
            <w:vAlign w:val="center"/>
          </w:tcPr>
          <w:p w14:paraId="3C4B28B3">
            <w:pPr>
              <w:jc w:val="center"/>
              <w:rPr>
                <w:rFonts w:hint="eastAsia" w:ascii="宋体" w:hAnsi="宋体" w:eastAsia="宋体" w:cs="宋体"/>
                <w:sz w:val="21"/>
                <w:szCs w:val="21"/>
              </w:rPr>
            </w:pPr>
            <w:r>
              <w:rPr>
                <w:rFonts w:hint="eastAsia" w:ascii="宋体" w:hAnsi="宋体" w:eastAsia="宋体" w:cs="宋体"/>
                <w:sz w:val="21"/>
                <w:szCs w:val="21"/>
              </w:rPr>
              <w:t>3</w:t>
            </w:r>
          </w:p>
        </w:tc>
      </w:tr>
      <w:tr w14:paraId="6F481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785" w:type="dxa"/>
            <w:shd w:val="clear" w:color="000000" w:fill="FFFFFF"/>
            <w:noWrap/>
            <w:vAlign w:val="center"/>
          </w:tcPr>
          <w:p w14:paraId="5DE3FE7C">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8</w:t>
            </w:r>
          </w:p>
        </w:tc>
        <w:tc>
          <w:tcPr>
            <w:tcW w:w="1782" w:type="dxa"/>
            <w:shd w:val="clear" w:color="000000" w:fill="FFFFFF"/>
            <w:noWrap/>
            <w:vAlign w:val="center"/>
          </w:tcPr>
          <w:p w14:paraId="355C875A">
            <w:pPr>
              <w:jc w:val="left"/>
              <w:rPr>
                <w:rFonts w:hint="eastAsia" w:ascii="宋体" w:hAnsi="宋体" w:eastAsia="宋体" w:cs="宋体"/>
                <w:sz w:val="21"/>
                <w:szCs w:val="21"/>
              </w:rPr>
            </w:pPr>
            <w:r>
              <w:rPr>
                <w:rFonts w:hint="eastAsia" w:ascii="宋体" w:hAnsi="宋体" w:eastAsia="宋体" w:cs="宋体"/>
                <w:sz w:val="21"/>
                <w:szCs w:val="21"/>
              </w:rPr>
              <w:t>理线架</w:t>
            </w:r>
          </w:p>
        </w:tc>
        <w:tc>
          <w:tcPr>
            <w:tcW w:w="4961" w:type="dxa"/>
            <w:shd w:val="clear" w:color="000000" w:fill="FFFFFF"/>
            <w:noWrap/>
            <w:vAlign w:val="center"/>
          </w:tcPr>
          <w:p w14:paraId="52BD2F96">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金属1U理线架</w:t>
            </w:r>
          </w:p>
        </w:tc>
        <w:tc>
          <w:tcPr>
            <w:tcW w:w="709" w:type="dxa"/>
            <w:shd w:val="clear" w:color="000000" w:fill="FFFFFF"/>
            <w:noWrap/>
            <w:vAlign w:val="center"/>
          </w:tcPr>
          <w:p w14:paraId="400D7D20">
            <w:pPr>
              <w:jc w:val="center"/>
              <w:rPr>
                <w:rFonts w:hint="eastAsia" w:ascii="宋体" w:hAnsi="宋体" w:eastAsia="宋体" w:cs="宋体"/>
                <w:sz w:val="21"/>
                <w:szCs w:val="21"/>
              </w:rPr>
            </w:pPr>
            <w:r>
              <w:rPr>
                <w:rFonts w:hint="eastAsia" w:ascii="宋体" w:hAnsi="宋体" w:eastAsia="宋体" w:cs="宋体"/>
                <w:sz w:val="21"/>
                <w:szCs w:val="21"/>
              </w:rPr>
              <w:t>只</w:t>
            </w:r>
          </w:p>
        </w:tc>
        <w:tc>
          <w:tcPr>
            <w:tcW w:w="684" w:type="dxa"/>
            <w:shd w:val="clear" w:color="000000" w:fill="FFFFFF"/>
            <w:vAlign w:val="center"/>
          </w:tcPr>
          <w:p w14:paraId="00EA5A51">
            <w:pPr>
              <w:jc w:val="center"/>
              <w:rPr>
                <w:rFonts w:hint="eastAsia" w:ascii="宋体" w:hAnsi="宋体" w:eastAsia="宋体" w:cs="宋体"/>
                <w:sz w:val="21"/>
                <w:szCs w:val="21"/>
              </w:rPr>
            </w:pPr>
            <w:r>
              <w:rPr>
                <w:rFonts w:hint="eastAsia" w:ascii="宋体" w:hAnsi="宋体" w:eastAsia="宋体" w:cs="宋体"/>
                <w:sz w:val="21"/>
                <w:szCs w:val="21"/>
              </w:rPr>
              <w:t>24</w:t>
            </w:r>
          </w:p>
        </w:tc>
      </w:tr>
      <w:tr w14:paraId="1B420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785" w:type="dxa"/>
            <w:shd w:val="clear" w:color="000000" w:fill="FFFFFF"/>
            <w:noWrap/>
            <w:vAlign w:val="center"/>
          </w:tcPr>
          <w:p w14:paraId="678FB53C">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9</w:t>
            </w:r>
          </w:p>
        </w:tc>
        <w:tc>
          <w:tcPr>
            <w:tcW w:w="1782" w:type="dxa"/>
            <w:shd w:val="clear" w:color="000000" w:fill="FFFFFF"/>
            <w:noWrap/>
            <w:vAlign w:val="center"/>
          </w:tcPr>
          <w:p w14:paraId="36C41422">
            <w:pPr>
              <w:jc w:val="left"/>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输出终端</w:t>
            </w:r>
          </w:p>
        </w:tc>
        <w:tc>
          <w:tcPr>
            <w:tcW w:w="4961" w:type="dxa"/>
            <w:shd w:val="clear" w:color="000000" w:fill="FFFFFF"/>
            <w:noWrap/>
            <w:vAlign w:val="center"/>
          </w:tcPr>
          <w:p w14:paraId="741D6961">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黑白激光，USB端口</w:t>
            </w:r>
          </w:p>
          <w:p w14:paraId="28749883">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支持双面</w:t>
            </w:r>
            <w:r>
              <w:rPr>
                <w:rFonts w:hint="eastAsia" w:ascii="宋体" w:hAnsi="宋体" w:cs="宋体"/>
                <w:color w:val="auto"/>
                <w:sz w:val="21"/>
                <w:szCs w:val="21"/>
                <w:lang w:val="en-US" w:eastAsia="zh-CN"/>
              </w:rPr>
              <w:t>输出</w:t>
            </w:r>
            <w:r>
              <w:rPr>
                <w:rFonts w:hint="eastAsia" w:ascii="宋体" w:hAnsi="宋体" w:eastAsia="宋体" w:cs="宋体"/>
                <w:color w:val="auto"/>
                <w:kern w:val="0"/>
                <w:sz w:val="21"/>
                <w:szCs w:val="21"/>
              </w:rPr>
              <w:t>，</w:t>
            </w:r>
          </w:p>
          <w:p w14:paraId="2FA1F9B4">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能效等级：1级/0.72kW•h</w:t>
            </w:r>
          </w:p>
          <w:p w14:paraId="72132903">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内存：256MB</w:t>
            </w:r>
          </w:p>
        </w:tc>
        <w:tc>
          <w:tcPr>
            <w:tcW w:w="709" w:type="dxa"/>
            <w:shd w:val="clear" w:color="000000" w:fill="FFFFFF"/>
            <w:noWrap/>
            <w:vAlign w:val="center"/>
          </w:tcPr>
          <w:p w14:paraId="343A5D2C">
            <w:pPr>
              <w:jc w:val="center"/>
              <w:rPr>
                <w:rFonts w:hint="eastAsia" w:ascii="宋体" w:hAnsi="宋体" w:eastAsia="宋体" w:cs="宋体"/>
                <w:sz w:val="21"/>
                <w:szCs w:val="21"/>
              </w:rPr>
            </w:pPr>
            <w:r>
              <w:rPr>
                <w:rFonts w:hint="eastAsia" w:ascii="宋体" w:hAnsi="宋体" w:eastAsia="宋体" w:cs="宋体"/>
                <w:sz w:val="21"/>
                <w:szCs w:val="21"/>
              </w:rPr>
              <w:t>台</w:t>
            </w:r>
          </w:p>
        </w:tc>
        <w:tc>
          <w:tcPr>
            <w:tcW w:w="684" w:type="dxa"/>
            <w:shd w:val="clear" w:color="000000" w:fill="FFFFFF"/>
            <w:vAlign w:val="center"/>
          </w:tcPr>
          <w:p w14:paraId="0FE7384E">
            <w:pPr>
              <w:jc w:val="center"/>
              <w:rPr>
                <w:rFonts w:hint="eastAsia" w:ascii="宋体" w:hAnsi="宋体" w:eastAsia="宋体" w:cs="宋体"/>
                <w:sz w:val="21"/>
                <w:szCs w:val="21"/>
              </w:rPr>
            </w:pPr>
            <w:r>
              <w:rPr>
                <w:rFonts w:hint="eastAsia" w:ascii="宋体" w:hAnsi="宋体" w:eastAsia="宋体" w:cs="宋体"/>
                <w:sz w:val="21"/>
                <w:szCs w:val="21"/>
              </w:rPr>
              <w:t>4</w:t>
            </w:r>
          </w:p>
        </w:tc>
      </w:tr>
      <w:tr w14:paraId="7C8B8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785" w:type="dxa"/>
            <w:shd w:val="clear" w:color="000000" w:fill="FFFFFF"/>
            <w:noWrap/>
            <w:vAlign w:val="center"/>
          </w:tcPr>
          <w:p w14:paraId="4099CA4D">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10</w:t>
            </w:r>
          </w:p>
        </w:tc>
        <w:tc>
          <w:tcPr>
            <w:tcW w:w="1782" w:type="dxa"/>
            <w:shd w:val="clear" w:color="000000" w:fill="FFFFFF"/>
            <w:noWrap/>
            <w:vAlign w:val="center"/>
          </w:tcPr>
          <w:p w14:paraId="636B6CCD">
            <w:pPr>
              <w:jc w:val="left"/>
              <w:rPr>
                <w:rFonts w:hint="eastAsia" w:ascii="宋体" w:hAnsi="宋体" w:eastAsia="宋体" w:cs="宋体"/>
                <w:sz w:val="21"/>
                <w:szCs w:val="21"/>
              </w:rPr>
            </w:pPr>
            <w:r>
              <w:rPr>
                <w:rFonts w:hint="eastAsia" w:ascii="宋体" w:hAnsi="宋体" w:eastAsia="宋体" w:cs="宋体"/>
                <w:sz w:val="21"/>
                <w:szCs w:val="21"/>
              </w:rPr>
              <w:t>考试耳机</w:t>
            </w:r>
          </w:p>
        </w:tc>
        <w:tc>
          <w:tcPr>
            <w:tcW w:w="4961" w:type="dxa"/>
            <w:shd w:val="clear" w:color="000000" w:fill="FFFFFF"/>
            <w:noWrap/>
            <w:vAlign w:val="center"/>
          </w:tcPr>
          <w:p w14:paraId="52BF25BD">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8G内存，内置5.1声道声卡芯片，USB接口兼容USB1.1/2.0；USB线为2.2 m双绞线；可确保当耳机发生如上述机械故障、连接线短路、USB接口松动或人为非法拔插等问题时，能迅速作出反馈；带有安全芯片有效防止带有非法拷贝功能的耳机进入考试系统。</w:t>
            </w:r>
          </w:p>
        </w:tc>
        <w:tc>
          <w:tcPr>
            <w:tcW w:w="709" w:type="dxa"/>
            <w:shd w:val="clear" w:color="000000" w:fill="FFFFFF"/>
            <w:noWrap/>
            <w:vAlign w:val="center"/>
          </w:tcPr>
          <w:p w14:paraId="7038688B">
            <w:pPr>
              <w:jc w:val="center"/>
              <w:rPr>
                <w:rFonts w:hint="eastAsia" w:ascii="宋体" w:hAnsi="宋体" w:eastAsia="宋体" w:cs="宋体"/>
                <w:sz w:val="21"/>
                <w:szCs w:val="21"/>
              </w:rPr>
            </w:pPr>
            <w:r>
              <w:rPr>
                <w:rFonts w:hint="eastAsia" w:ascii="宋体" w:hAnsi="宋体" w:eastAsia="宋体" w:cs="宋体"/>
                <w:sz w:val="21"/>
                <w:szCs w:val="21"/>
              </w:rPr>
              <w:t>只</w:t>
            </w:r>
          </w:p>
        </w:tc>
        <w:tc>
          <w:tcPr>
            <w:tcW w:w="684" w:type="dxa"/>
            <w:shd w:val="clear" w:color="000000" w:fill="FFFFFF"/>
            <w:vAlign w:val="center"/>
          </w:tcPr>
          <w:p w14:paraId="6E39B1A8">
            <w:pPr>
              <w:jc w:val="center"/>
              <w:rPr>
                <w:rFonts w:hint="eastAsia" w:ascii="宋体" w:hAnsi="宋体" w:eastAsia="宋体" w:cs="宋体"/>
                <w:sz w:val="21"/>
                <w:szCs w:val="21"/>
              </w:rPr>
            </w:pPr>
            <w:r>
              <w:rPr>
                <w:rFonts w:hint="eastAsia" w:ascii="宋体" w:hAnsi="宋体" w:eastAsia="宋体" w:cs="宋体"/>
                <w:sz w:val="21"/>
                <w:szCs w:val="21"/>
              </w:rPr>
              <w:t>104</w:t>
            </w:r>
          </w:p>
        </w:tc>
      </w:tr>
      <w:tr w14:paraId="5AA5A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785" w:type="dxa"/>
            <w:shd w:val="clear" w:color="000000" w:fill="FFFFFF"/>
            <w:noWrap/>
            <w:vAlign w:val="center"/>
          </w:tcPr>
          <w:p w14:paraId="24BE9C18">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11</w:t>
            </w:r>
          </w:p>
        </w:tc>
        <w:tc>
          <w:tcPr>
            <w:tcW w:w="1782" w:type="dxa"/>
            <w:shd w:val="clear" w:color="000000" w:fill="FFFFFF"/>
            <w:noWrap/>
            <w:vAlign w:val="center"/>
          </w:tcPr>
          <w:p w14:paraId="33160496">
            <w:pPr>
              <w:jc w:val="left"/>
              <w:rPr>
                <w:rFonts w:hint="eastAsia" w:ascii="宋体" w:hAnsi="宋体" w:eastAsia="宋体" w:cs="宋体"/>
                <w:sz w:val="21"/>
                <w:szCs w:val="21"/>
              </w:rPr>
            </w:pPr>
            <w:r>
              <w:rPr>
                <w:rFonts w:hint="eastAsia" w:ascii="宋体" w:hAnsi="宋体" w:eastAsia="宋体" w:cs="宋体"/>
                <w:sz w:val="21"/>
                <w:szCs w:val="21"/>
              </w:rPr>
              <w:t>计算机网络教学课堂平台</w:t>
            </w:r>
          </w:p>
        </w:tc>
        <w:tc>
          <w:tcPr>
            <w:tcW w:w="4961" w:type="dxa"/>
            <w:shd w:val="clear" w:color="000000" w:fill="FFFFFF"/>
            <w:noWrap/>
            <w:vAlign w:val="center"/>
          </w:tcPr>
          <w:p w14:paraId="2BD4A338">
            <w:pPr>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囊括了课上教学的互动、评测、管控功能；支持屏幕广播、网络影院、共享白板、考试、网络限制等高效的课堂教学功能，允许老师实时监控学生屏幕并进行管控操作</w:t>
            </w:r>
            <w:r>
              <w:rPr>
                <w:rFonts w:hint="eastAsia" w:ascii="宋体" w:hAnsi="宋体" w:eastAsia="宋体" w:cs="宋体"/>
                <w:color w:val="000000"/>
                <w:sz w:val="21"/>
                <w:szCs w:val="21"/>
                <w:lang w:eastAsia="zh-CN"/>
              </w:rPr>
              <w:t>；</w:t>
            </w:r>
          </w:p>
          <w:p w14:paraId="7F1B26E2">
            <w:pPr>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支持在传统网络机房中直接安装教师端、学生端软件，通过已有的有线局域网络即可快速部署并教学使用</w:t>
            </w:r>
            <w:r>
              <w:rPr>
                <w:rFonts w:hint="eastAsia" w:ascii="宋体" w:hAnsi="宋体" w:eastAsia="宋体" w:cs="宋体"/>
                <w:color w:val="000000"/>
                <w:sz w:val="21"/>
                <w:szCs w:val="21"/>
                <w:lang w:eastAsia="zh-CN"/>
              </w:rPr>
              <w:t>；</w:t>
            </w:r>
          </w:p>
          <w:p w14:paraId="20139BF3">
            <w:pPr>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支持教师对学生端随时进行黑屏肃静、实时监控、网页限制、应用程序限制、U盘限制、光驱限制、打印限制等</w:t>
            </w:r>
            <w:r>
              <w:rPr>
                <w:rFonts w:hint="eastAsia" w:ascii="宋体" w:hAnsi="宋体" w:eastAsia="宋体" w:cs="宋体"/>
                <w:color w:val="000000"/>
                <w:sz w:val="21"/>
                <w:szCs w:val="21"/>
                <w:lang w:eastAsia="zh-CN"/>
              </w:rPr>
              <w:t>；</w:t>
            </w:r>
          </w:p>
          <w:p w14:paraId="560EB825">
            <w:pPr>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广泛支持Windows平台系统，支持Mac系统及众多Linux发行版本；同时支持使用虚拟机、云桌面进行软件安装与教学</w:t>
            </w:r>
            <w:r>
              <w:rPr>
                <w:rFonts w:hint="eastAsia" w:ascii="宋体" w:hAnsi="宋体" w:eastAsia="宋体" w:cs="宋体"/>
                <w:color w:val="000000"/>
                <w:sz w:val="21"/>
                <w:szCs w:val="21"/>
                <w:lang w:eastAsia="zh-CN"/>
              </w:rPr>
              <w:t>。</w:t>
            </w:r>
          </w:p>
        </w:tc>
        <w:tc>
          <w:tcPr>
            <w:tcW w:w="709" w:type="dxa"/>
            <w:shd w:val="clear" w:color="000000" w:fill="FFFFFF"/>
            <w:noWrap/>
            <w:vAlign w:val="center"/>
          </w:tcPr>
          <w:p w14:paraId="1FCC0012">
            <w:pPr>
              <w:jc w:val="center"/>
              <w:rPr>
                <w:rFonts w:hint="eastAsia" w:ascii="宋体" w:hAnsi="宋体" w:eastAsia="宋体" w:cs="宋体"/>
                <w:sz w:val="21"/>
                <w:szCs w:val="21"/>
              </w:rPr>
            </w:pPr>
            <w:r>
              <w:rPr>
                <w:rFonts w:hint="eastAsia" w:ascii="宋体" w:hAnsi="宋体" w:eastAsia="宋体" w:cs="宋体"/>
                <w:sz w:val="21"/>
                <w:szCs w:val="21"/>
              </w:rPr>
              <w:t>套</w:t>
            </w:r>
          </w:p>
        </w:tc>
        <w:tc>
          <w:tcPr>
            <w:tcW w:w="684" w:type="dxa"/>
            <w:shd w:val="clear" w:color="000000" w:fill="FFFFFF"/>
            <w:vAlign w:val="center"/>
          </w:tcPr>
          <w:p w14:paraId="46E5ADF9">
            <w:pPr>
              <w:jc w:val="center"/>
              <w:rPr>
                <w:rFonts w:hint="eastAsia" w:ascii="宋体" w:hAnsi="宋体" w:eastAsia="宋体" w:cs="宋体"/>
                <w:sz w:val="21"/>
                <w:szCs w:val="21"/>
              </w:rPr>
            </w:pPr>
            <w:r>
              <w:rPr>
                <w:rFonts w:hint="eastAsia" w:ascii="宋体" w:hAnsi="宋体" w:eastAsia="宋体" w:cs="宋体"/>
                <w:sz w:val="21"/>
                <w:szCs w:val="21"/>
              </w:rPr>
              <w:t>8</w:t>
            </w:r>
          </w:p>
        </w:tc>
      </w:tr>
      <w:tr w14:paraId="2133E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785" w:type="dxa"/>
            <w:shd w:val="clear" w:color="000000" w:fill="FFFFFF"/>
            <w:noWrap/>
            <w:vAlign w:val="center"/>
          </w:tcPr>
          <w:p w14:paraId="363B3C9D">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12</w:t>
            </w:r>
          </w:p>
        </w:tc>
        <w:tc>
          <w:tcPr>
            <w:tcW w:w="1782" w:type="dxa"/>
            <w:shd w:val="clear" w:color="auto" w:fill="FFFFFF"/>
            <w:noWrap/>
            <w:vAlign w:val="center"/>
          </w:tcPr>
          <w:p w14:paraId="1C44C24F">
            <w:pPr>
              <w:jc w:val="left"/>
              <w:rPr>
                <w:rFonts w:hint="eastAsia" w:ascii="宋体" w:hAnsi="宋体" w:eastAsia="宋体" w:cs="宋体"/>
                <w:sz w:val="21"/>
                <w:szCs w:val="21"/>
              </w:rPr>
            </w:pPr>
            <w:r>
              <w:rPr>
                <w:rFonts w:hint="eastAsia" w:ascii="宋体" w:hAnsi="宋体" w:eastAsia="宋体" w:cs="宋体"/>
                <w:sz w:val="21"/>
                <w:szCs w:val="21"/>
              </w:rPr>
              <w:t>英语口语模拟考试软件</w:t>
            </w:r>
          </w:p>
        </w:tc>
        <w:tc>
          <w:tcPr>
            <w:tcW w:w="4961" w:type="dxa"/>
            <w:shd w:val="clear" w:color="auto" w:fill="FFFFFF"/>
            <w:noWrap/>
            <w:vAlign w:val="center"/>
          </w:tcPr>
          <w:p w14:paraId="0529DD07">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1.模拟考试软件通过“管理平台+模考客户端”的设计方式，满足多样化的模拟测试应用需求。</w:t>
            </w:r>
          </w:p>
          <w:p w14:paraId="07DABA06">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2.教考管理平台实现对模拟考试计划的创建、管理、监控及数据分析。</w:t>
            </w:r>
          </w:p>
          <w:p w14:paraId="224D5EE1">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3.模拟考试系统部署在机房，分为监考端、考试端。监考端实现对模拟考试全过程的智能监控、数据汇总、数据校验，并自动上传数据到智能评测服务，调用智能评测引擎完成自动评分。</w:t>
            </w:r>
          </w:p>
          <w:p w14:paraId="145F0B05">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4.考试端，用于学生完成全真模拟的考试流程体验和答题。</w:t>
            </w:r>
          </w:p>
        </w:tc>
        <w:tc>
          <w:tcPr>
            <w:tcW w:w="709" w:type="dxa"/>
            <w:shd w:val="clear" w:color="auto" w:fill="FFFFFF"/>
            <w:noWrap/>
            <w:vAlign w:val="center"/>
          </w:tcPr>
          <w:p w14:paraId="565725F5">
            <w:pPr>
              <w:jc w:val="center"/>
              <w:rPr>
                <w:rFonts w:hint="eastAsia" w:ascii="宋体" w:hAnsi="宋体" w:eastAsia="宋体" w:cs="宋体"/>
                <w:sz w:val="21"/>
                <w:szCs w:val="21"/>
              </w:rPr>
            </w:pPr>
            <w:r>
              <w:rPr>
                <w:rFonts w:hint="eastAsia" w:ascii="宋体" w:hAnsi="宋体" w:eastAsia="宋体" w:cs="宋体"/>
                <w:sz w:val="21"/>
                <w:szCs w:val="21"/>
              </w:rPr>
              <w:t>套</w:t>
            </w:r>
          </w:p>
        </w:tc>
        <w:tc>
          <w:tcPr>
            <w:tcW w:w="684" w:type="dxa"/>
            <w:shd w:val="clear" w:color="000000" w:fill="FFFFFF"/>
            <w:vAlign w:val="center"/>
          </w:tcPr>
          <w:p w14:paraId="53AF8350">
            <w:pPr>
              <w:jc w:val="center"/>
              <w:rPr>
                <w:rFonts w:hint="eastAsia" w:ascii="宋体" w:hAnsi="宋体" w:eastAsia="宋体" w:cs="宋体"/>
                <w:sz w:val="21"/>
                <w:szCs w:val="21"/>
              </w:rPr>
            </w:pPr>
            <w:r>
              <w:rPr>
                <w:rFonts w:hint="eastAsia" w:ascii="宋体" w:hAnsi="宋体" w:eastAsia="宋体" w:cs="宋体"/>
                <w:sz w:val="21"/>
                <w:szCs w:val="21"/>
              </w:rPr>
              <w:t>1</w:t>
            </w:r>
          </w:p>
        </w:tc>
      </w:tr>
      <w:tr w14:paraId="4D4B2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785" w:type="dxa"/>
            <w:shd w:val="clear" w:color="000000" w:fill="FFFFFF"/>
            <w:noWrap/>
            <w:vAlign w:val="center"/>
          </w:tcPr>
          <w:p w14:paraId="64BE0B4E">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13</w:t>
            </w:r>
          </w:p>
        </w:tc>
        <w:tc>
          <w:tcPr>
            <w:tcW w:w="1782" w:type="dxa"/>
            <w:shd w:val="clear" w:color="auto" w:fill="FFFFFF"/>
            <w:noWrap/>
            <w:vAlign w:val="center"/>
          </w:tcPr>
          <w:p w14:paraId="68A56803">
            <w:pPr>
              <w:jc w:val="left"/>
              <w:rPr>
                <w:rFonts w:hint="eastAsia" w:ascii="宋体" w:hAnsi="宋体" w:eastAsia="宋体" w:cs="宋体"/>
                <w:sz w:val="21"/>
                <w:szCs w:val="21"/>
              </w:rPr>
            </w:pPr>
            <w:r>
              <w:rPr>
                <w:rFonts w:hint="eastAsia" w:ascii="宋体" w:hAnsi="宋体" w:eastAsia="宋体" w:cs="宋体"/>
                <w:sz w:val="21"/>
                <w:szCs w:val="21"/>
              </w:rPr>
              <w:t>英语听说智能教学软件</w:t>
            </w:r>
          </w:p>
        </w:tc>
        <w:tc>
          <w:tcPr>
            <w:tcW w:w="4961" w:type="dxa"/>
            <w:shd w:val="clear" w:color="auto" w:fill="FFFFFF"/>
            <w:noWrap/>
            <w:vAlign w:val="center"/>
          </w:tcPr>
          <w:p w14:paraId="679AD2CD">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1.英语听说智能教学系统包括教师端、学生端两部分，主要部署在学校语音机房内，用于授课教师组织听说互动教学、随堂测试、考练讲评，学生端响应课上授课教师发起的互动、进行随堂测试等。</w:t>
            </w:r>
          </w:p>
          <w:p w14:paraId="224FE94F">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2.课后学生还可在机房完成授课教师布置的听说练习，或针对个人薄弱项进行听说自主练习。</w:t>
            </w:r>
          </w:p>
          <w:p w14:paraId="4BC2FE30">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3.基于国际领先的智能语音评测、转写技术，英语听说教学系统既支持教师多样化资源的授课，还能支持学生进行人机智能互动练习。同时，为满足学生全面、多次练习的需求，学生端亦可安装在个人电脑上，完成授课教师下发的听说练习任务，进行自主的专项练习，全面进行听说能力训练与提升。</w:t>
            </w:r>
          </w:p>
          <w:p w14:paraId="321ABA5E">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4.英语听说教学系统主要功能包括：互动教学、随堂测试、考练讲评、课后练习、专项突破等。</w:t>
            </w:r>
          </w:p>
          <w:p w14:paraId="0D98E41B">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5.系统支持朗读类、听力类、表述类、情景类四大类资源进行教学与学习。</w:t>
            </w:r>
          </w:p>
        </w:tc>
        <w:tc>
          <w:tcPr>
            <w:tcW w:w="709" w:type="dxa"/>
            <w:shd w:val="clear" w:color="auto" w:fill="FFFFFF"/>
            <w:noWrap/>
            <w:vAlign w:val="center"/>
          </w:tcPr>
          <w:p w14:paraId="272D0370">
            <w:pPr>
              <w:jc w:val="center"/>
              <w:rPr>
                <w:rFonts w:hint="eastAsia" w:ascii="宋体" w:hAnsi="宋体" w:eastAsia="宋体" w:cs="宋体"/>
                <w:sz w:val="21"/>
                <w:szCs w:val="21"/>
              </w:rPr>
            </w:pPr>
            <w:r>
              <w:rPr>
                <w:rFonts w:hint="eastAsia" w:ascii="宋体" w:hAnsi="宋体" w:eastAsia="宋体" w:cs="宋体"/>
                <w:sz w:val="21"/>
                <w:szCs w:val="21"/>
              </w:rPr>
              <w:t>套</w:t>
            </w:r>
          </w:p>
        </w:tc>
        <w:tc>
          <w:tcPr>
            <w:tcW w:w="684" w:type="dxa"/>
            <w:shd w:val="clear" w:color="000000" w:fill="FFFFFF"/>
            <w:vAlign w:val="center"/>
          </w:tcPr>
          <w:p w14:paraId="405F6F2E">
            <w:pPr>
              <w:jc w:val="center"/>
              <w:rPr>
                <w:rFonts w:hint="eastAsia" w:ascii="宋体" w:hAnsi="宋体" w:eastAsia="宋体" w:cs="宋体"/>
                <w:sz w:val="21"/>
                <w:szCs w:val="21"/>
              </w:rPr>
            </w:pPr>
            <w:r>
              <w:rPr>
                <w:rFonts w:hint="eastAsia" w:ascii="宋体" w:hAnsi="宋体" w:eastAsia="宋体" w:cs="宋体"/>
                <w:sz w:val="21"/>
                <w:szCs w:val="21"/>
              </w:rPr>
              <w:t>2</w:t>
            </w:r>
          </w:p>
        </w:tc>
      </w:tr>
      <w:tr w14:paraId="216A7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785" w:type="dxa"/>
            <w:shd w:val="clear" w:color="000000" w:fill="FFFFFF"/>
            <w:noWrap/>
            <w:vAlign w:val="center"/>
          </w:tcPr>
          <w:p w14:paraId="14BC2183">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14</w:t>
            </w:r>
          </w:p>
        </w:tc>
        <w:tc>
          <w:tcPr>
            <w:tcW w:w="1782" w:type="dxa"/>
            <w:shd w:val="clear" w:color="000000" w:fill="FFFFFF"/>
            <w:noWrap/>
            <w:vAlign w:val="center"/>
          </w:tcPr>
          <w:p w14:paraId="4C74346F">
            <w:pPr>
              <w:jc w:val="left"/>
              <w:rPr>
                <w:rFonts w:hint="eastAsia" w:ascii="宋体" w:hAnsi="宋体" w:eastAsia="宋体" w:cs="宋体"/>
                <w:sz w:val="21"/>
                <w:szCs w:val="21"/>
              </w:rPr>
            </w:pPr>
            <w:r>
              <w:rPr>
                <w:rFonts w:hint="eastAsia" w:ascii="宋体" w:hAnsi="宋体" w:eastAsia="宋体" w:cs="宋体"/>
                <w:sz w:val="21"/>
                <w:szCs w:val="21"/>
              </w:rPr>
              <w:t>英语听说智能教学软件（初、高中）</w:t>
            </w:r>
          </w:p>
        </w:tc>
        <w:tc>
          <w:tcPr>
            <w:tcW w:w="4961" w:type="dxa"/>
            <w:shd w:val="clear" w:color="000000" w:fill="FFFFFF"/>
            <w:noWrap/>
            <w:vAlign w:val="center"/>
          </w:tcPr>
          <w:p w14:paraId="5E48BB6C">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1.英语听说智能教学系统包括教师端、学生端两部分，主要部署在学校语音机房内，用于授课教师组织听说互动教学、随堂测试、考练讲评，学生端响应课上授课教师发起的互动、进行随堂测试等。</w:t>
            </w:r>
          </w:p>
          <w:p w14:paraId="01A8E7CF">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2.课后学生还可在机房完成授课教师布置的听说练习，或针对个人薄弱项进行听说自主练习。</w:t>
            </w:r>
          </w:p>
          <w:p w14:paraId="5592C4A7">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3.基于国际领先的智能语音评测、转写技术，英语听说教学系统既支持教师多样化资源的授课，还能支持学生进行人机智能互动练习。同时，为满足学生全面、多次练习的需求，学生端亦可安装在个人电脑上，完成授课教师下发的听说练习任务，进行自主的专项练习，全面进行听说能力训练与提升。</w:t>
            </w:r>
          </w:p>
          <w:p w14:paraId="7773A587">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4.英语听说教学系统主要功能包括：互动教学、随堂测试、考练讲评、课后练习、专项突破等。</w:t>
            </w:r>
          </w:p>
          <w:p w14:paraId="5F01C310">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5.系统支持朗读类、听力类、表述类、情景类四大类资源进行教学与学习。</w:t>
            </w:r>
          </w:p>
          <w:p w14:paraId="709E7186">
            <w:pPr>
              <w:widowControl/>
              <w:jc w:val="left"/>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6.</w:t>
            </w:r>
            <w:r>
              <w:rPr>
                <w:rFonts w:hint="eastAsia" w:ascii="宋体" w:hAnsi="宋体" w:eastAsia="宋体" w:cs="宋体"/>
                <w:kern w:val="0"/>
                <w:sz w:val="21"/>
                <w:szCs w:val="21"/>
              </w:rPr>
              <w:t>满足初、高中同时使用</w:t>
            </w:r>
            <w:r>
              <w:rPr>
                <w:rFonts w:hint="eastAsia" w:ascii="宋体" w:hAnsi="宋体" w:eastAsia="宋体" w:cs="宋体"/>
                <w:kern w:val="0"/>
                <w:sz w:val="21"/>
                <w:szCs w:val="21"/>
                <w:lang w:eastAsia="zh-CN"/>
              </w:rPr>
              <w:t>。</w:t>
            </w:r>
          </w:p>
        </w:tc>
        <w:tc>
          <w:tcPr>
            <w:tcW w:w="709" w:type="dxa"/>
            <w:shd w:val="clear" w:color="000000" w:fill="FFFFFF"/>
            <w:noWrap/>
            <w:vAlign w:val="center"/>
          </w:tcPr>
          <w:p w14:paraId="5002E18B">
            <w:pPr>
              <w:jc w:val="center"/>
              <w:rPr>
                <w:rFonts w:hint="eastAsia" w:ascii="宋体" w:hAnsi="宋体" w:eastAsia="宋体" w:cs="宋体"/>
                <w:sz w:val="21"/>
                <w:szCs w:val="21"/>
              </w:rPr>
            </w:pPr>
            <w:r>
              <w:rPr>
                <w:rFonts w:hint="eastAsia" w:ascii="宋体" w:hAnsi="宋体" w:eastAsia="宋体" w:cs="宋体"/>
                <w:sz w:val="21"/>
                <w:szCs w:val="21"/>
              </w:rPr>
              <w:t>套</w:t>
            </w:r>
          </w:p>
        </w:tc>
        <w:tc>
          <w:tcPr>
            <w:tcW w:w="684" w:type="dxa"/>
            <w:shd w:val="clear" w:color="000000" w:fill="FFFFFF"/>
            <w:vAlign w:val="center"/>
          </w:tcPr>
          <w:p w14:paraId="661203A4">
            <w:pPr>
              <w:jc w:val="center"/>
              <w:rPr>
                <w:rFonts w:hint="eastAsia" w:ascii="宋体" w:hAnsi="宋体" w:eastAsia="宋体" w:cs="宋体"/>
                <w:sz w:val="21"/>
                <w:szCs w:val="21"/>
              </w:rPr>
            </w:pPr>
            <w:r>
              <w:rPr>
                <w:rFonts w:hint="eastAsia" w:ascii="宋体" w:hAnsi="宋体" w:eastAsia="宋体" w:cs="宋体"/>
                <w:sz w:val="21"/>
                <w:szCs w:val="21"/>
              </w:rPr>
              <w:t>1</w:t>
            </w:r>
          </w:p>
        </w:tc>
      </w:tr>
      <w:tr w14:paraId="5F892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785" w:type="dxa"/>
            <w:shd w:val="clear" w:color="000000" w:fill="FFFFFF"/>
            <w:noWrap/>
            <w:vAlign w:val="center"/>
          </w:tcPr>
          <w:p w14:paraId="780078FD">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15</w:t>
            </w:r>
          </w:p>
        </w:tc>
        <w:tc>
          <w:tcPr>
            <w:tcW w:w="1782" w:type="dxa"/>
            <w:shd w:val="clear" w:color="000000" w:fill="FFFFFF"/>
            <w:noWrap/>
            <w:vAlign w:val="center"/>
          </w:tcPr>
          <w:p w14:paraId="3BCA01E6">
            <w:pPr>
              <w:jc w:val="left"/>
              <w:rPr>
                <w:rFonts w:hint="eastAsia" w:ascii="宋体" w:hAnsi="宋体" w:eastAsia="宋体" w:cs="宋体"/>
                <w:sz w:val="21"/>
                <w:szCs w:val="21"/>
              </w:rPr>
            </w:pPr>
            <w:r>
              <w:rPr>
                <w:rFonts w:hint="eastAsia" w:ascii="宋体" w:hAnsi="宋体" w:eastAsia="宋体" w:cs="宋体"/>
                <w:sz w:val="21"/>
                <w:szCs w:val="21"/>
              </w:rPr>
              <w:t>多媒体专用学生卡位</w:t>
            </w:r>
          </w:p>
        </w:tc>
        <w:tc>
          <w:tcPr>
            <w:tcW w:w="4961" w:type="dxa"/>
            <w:shd w:val="clear" w:color="000000" w:fill="FFFFFF"/>
            <w:noWrap/>
            <w:vAlign w:val="center"/>
          </w:tcPr>
          <w:p w14:paraId="5A2E0D12">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卡座的单个最小尺寸为:台面尺寸750mm长（±40mm）X500mm宽，离地面高度为760mm高；屏风在考试时高度为1400mm-1600mm之间高度，在日常学习时整体屏风高度下降调整为950mm高度，前后间隔1200mm；</w:t>
            </w:r>
          </w:p>
          <w:p w14:paraId="08D3E9D2">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需满足三面电动升降，座席前面及两侧屏风为整体电动升降，升起时1400mm-1600mm之间高度，降下时为950mm高度；需有线孔主机架内侧供主机电脑穿线。</w:t>
            </w:r>
          </w:p>
          <w:p w14:paraId="032AF86B">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屏风内部桌体及升降板采用不低于E0级≥16mm 双贴面饰面板，台面为不低于E0级≥25mm双贴面饰面板</w:t>
            </w:r>
            <w:r>
              <w:rPr>
                <w:rFonts w:hint="eastAsia" w:ascii="宋体" w:hAnsi="宋体" w:cs="宋体"/>
                <w:color w:val="000000"/>
                <w:sz w:val="21"/>
                <w:szCs w:val="21"/>
                <w:lang w:eastAsia="zh-CN"/>
              </w:rPr>
              <w:t>。</w:t>
            </w:r>
          </w:p>
          <w:p w14:paraId="11C39B42">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屏风框架：材料符合GB/T5237.4-2004《铝合金建筑型材》工艺要求</w:t>
            </w:r>
            <w:r>
              <w:rPr>
                <w:rFonts w:hint="eastAsia" w:ascii="宋体" w:hAnsi="宋体" w:cs="宋体"/>
                <w:color w:val="000000"/>
                <w:sz w:val="21"/>
                <w:szCs w:val="21"/>
                <w:lang w:eastAsia="zh-CN"/>
              </w:rPr>
              <w:t>。</w:t>
            </w:r>
          </w:p>
          <w:p w14:paraId="62C2D63E">
            <w:pPr>
              <w:jc w:val="left"/>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rPr>
              <w:t>▲板材甲醛释放量需≤0.025mg/L</w:t>
            </w:r>
            <w:r>
              <w:rPr>
                <w:rFonts w:hint="eastAsia" w:ascii="宋体" w:hAnsi="宋体" w:cs="宋体"/>
                <w:b/>
                <w:bCs/>
                <w:color w:val="auto"/>
                <w:sz w:val="21"/>
                <w:szCs w:val="21"/>
                <w:lang w:eastAsia="zh-CN"/>
              </w:rPr>
              <w:t>。</w:t>
            </w:r>
          </w:p>
          <w:p w14:paraId="4E2D757A">
            <w:pPr>
              <w:jc w:val="left"/>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rPr>
              <w:t>▲整体满足GB/T3325《金属家具通用技术条件》，满足GB18584《家具中有害物质限量》甲醛释放量限值由≤1.5mg/L要求</w:t>
            </w:r>
            <w:r>
              <w:rPr>
                <w:rFonts w:hint="eastAsia" w:ascii="宋体" w:hAnsi="宋体" w:cs="宋体"/>
                <w:b/>
                <w:bCs/>
                <w:color w:val="auto"/>
                <w:sz w:val="21"/>
                <w:szCs w:val="21"/>
                <w:lang w:eastAsia="zh-CN"/>
              </w:rPr>
              <w:t>。</w:t>
            </w:r>
          </w:p>
          <w:p w14:paraId="78E3F1D5">
            <w:pPr>
              <w:widowControl/>
              <w:jc w:val="left"/>
              <w:rPr>
                <w:rFonts w:hint="eastAsia" w:ascii="宋体" w:hAnsi="宋体" w:eastAsia="宋体" w:cs="宋体"/>
                <w:kern w:val="0"/>
                <w:sz w:val="21"/>
                <w:szCs w:val="21"/>
              </w:rPr>
            </w:pPr>
            <w:r>
              <w:rPr>
                <w:rFonts w:hint="eastAsia" w:ascii="宋体" w:hAnsi="宋体" w:cs="宋体"/>
                <w:b/>
                <w:bCs/>
                <w:color w:val="auto"/>
                <w:sz w:val="21"/>
                <w:szCs w:val="21"/>
                <w:lang w:val="en-US" w:eastAsia="zh-CN"/>
              </w:rPr>
              <w:t>注：上述“</w:t>
            </w:r>
            <w:r>
              <w:rPr>
                <w:rFonts w:hint="eastAsia" w:ascii="宋体" w:hAnsi="宋体" w:eastAsia="宋体" w:cs="宋体"/>
                <w:b/>
                <w:bCs/>
                <w:color w:val="auto"/>
                <w:sz w:val="21"/>
                <w:szCs w:val="21"/>
              </w:rPr>
              <w:t>▲</w:t>
            </w:r>
            <w:r>
              <w:rPr>
                <w:rFonts w:hint="eastAsia" w:ascii="宋体" w:hAnsi="宋体" w:cs="宋体"/>
                <w:b/>
                <w:bCs/>
                <w:color w:val="auto"/>
                <w:sz w:val="21"/>
                <w:szCs w:val="21"/>
                <w:lang w:eastAsia="zh-CN"/>
              </w:rPr>
              <w:t>”</w:t>
            </w:r>
            <w:r>
              <w:rPr>
                <w:rFonts w:hint="eastAsia" w:ascii="宋体" w:hAnsi="宋体" w:cs="宋体"/>
                <w:b/>
                <w:bCs/>
                <w:color w:val="auto"/>
                <w:sz w:val="21"/>
                <w:szCs w:val="21"/>
                <w:lang w:val="en-US" w:eastAsia="zh-CN"/>
              </w:rPr>
              <w:t>指标</w:t>
            </w:r>
            <w:r>
              <w:rPr>
                <w:rFonts w:hint="eastAsia" w:ascii="宋体" w:hAnsi="宋体" w:eastAsia="宋体" w:cs="宋体"/>
                <w:b/>
                <w:bCs/>
                <w:color w:val="auto"/>
                <w:sz w:val="21"/>
                <w:szCs w:val="21"/>
              </w:rPr>
              <w:t>需提供具有CMA或CNAS标识的第三方检测机构出具的检测报告。</w:t>
            </w:r>
          </w:p>
        </w:tc>
        <w:tc>
          <w:tcPr>
            <w:tcW w:w="709" w:type="dxa"/>
            <w:shd w:val="clear" w:color="000000" w:fill="FFFFFF"/>
            <w:noWrap/>
            <w:vAlign w:val="center"/>
          </w:tcPr>
          <w:p w14:paraId="2E2ADA98">
            <w:pPr>
              <w:jc w:val="center"/>
              <w:rPr>
                <w:rFonts w:hint="eastAsia" w:ascii="宋体" w:hAnsi="宋体" w:eastAsia="宋体" w:cs="宋体"/>
                <w:sz w:val="21"/>
                <w:szCs w:val="21"/>
              </w:rPr>
            </w:pPr>
            <w:r>
              <w:rPr>
                <w:rFonts w:hint="eastAsia" w:ascii="宋体" w:hAnsi="宋体" w:eastAsia="宋体" w:cs="宋体"/>
                <w:sz w:val="21"/>
                <w:szCs w:val="21"/>
              </w:rPr>
              <w:t>套</w:t>
            </w:r>
          </w:p>
        </w:tc>
        <w:tc>
          <w:tcPr>
            <w:tcW w:w="684" w:type="dxa"/>
            <w:shd w:val="clear" w:color="000000" w:fill="FFFFFF"/>
            <w:vAlign w:val="center"/>
          </w:tcPr>
          <w:p w14:paraId="48756DF4">
            <w:pPr>
              <w:jc w:val="center"/>
              <w:rPr>
                <w:rFonts w:hint="eastAsia" w:ascii="宋体" w:hAnsi="宋体" w:eastAsia="宋体" w:cs="宋体"/>
                <w:sz w:val="21"/>
                <w:szCs w:val="21"/>
              </w:rPr>
            </w:pPr>
            <w:r>
              <w:rPr>
                <w:rFonts w:hint="eastAsia" w:ascii="宋体" w:hAnsi="宋体" w:eastAsia="宋体" w:cs="宋体"/>
                <w:sz w:val="21"/>
                <w:szCs w:val="21"/>
              </w:rPr>
              <w:t>129</w:t>
            </w:r>
          </w:p>
        </w:tc>
      </w:tr>
      <w:tr w14:paraId="3A419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785" w:type="dxa"/>
            <w:shd w:val="clear" w:color="000000" w:fill="FFFFFF"/>
            <w:noWrap/>
            <w:vAlign w:val="center"/>
          </w:tcPr>
          <w:p w14:paraId="715ECDB1">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16</w:t>
            </w:r>
          </w:p>
        </w:tc>
        <w:tc>
          <w:tcPr>
            <w:tcW w:w="1782" w:type="dxa"/>
            <w:shd w:val="clear" w:color="000000" w:fill="FFFFFF"/>
            <w:noWrap/>
            <w:vAlign w:val="center"/>
          </w:tcPr>
          <w:p w14:paraId="62B8FED2">
            <w:pPr>
              <w:jc w:val="left"/>
              <w:rPr>
                <w:rFonts w:hint="eastAsia" w:ascii="宋体" w:hAnsi="宋体" w:eastAsia="宋体" w:cs="宋体"/>
                <w:sz w:val="21"/>
                <w:szCs w:val="21"/>
              </w:rPr>
            </w:pPr>
            <w:r>
              <w:rPr>
                <w:rFonts w:hint="eastAsia" w:ascii="宋体" w:hAnsi="宋体" w:eastAsia="宋体" w:cs="宋体"/>
                <w:sz w:val="21"/>
                <w:szCs w:val="21"/>
              </w:rPr>
              <w:t>专用学生座椅</w:t>
            </w:r>
          </w:p>
        </w:tc>
        <w:tc>
          <w:tcPr>
            <w:tcW w:w="4961" w:type="dxa"/>
            <w:shd w:val="clear" w:color="000000" w:fill="FFFFFF"/>
            <w:noWrap/>
            <w:vAlign w:val="center"/>
          </w:tcPr>
          <w:p w14:paraId="5098257F">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座椅及靠背：需采用优质PP塑料一次成型</w:t>
            </w:r>
          </w:p>
          <w:p w14:paraId="7228F2B0">
            <w:pPr>
              <w:widowControl/>
              <w:jc w:val="left"/>
              <w:rPr>
                <w:rFonts w:hint="eastAsia" w:ascii="宋体" w:hAnsi="宋体" w:eastAsia="宋体" w:cs="宋体"/>
                <w:kern w:val="0"/>
                <w:sz w:val="21"/>
                <w:szCs w:val="21"/>
              </w:rPr>
            </w:pPr>
            <w:r>
              <w:rPr>
                <w:rFonts w:hint="eastAsia" w:ascii="宋体" w:hAnsi="宋体" w:eastAsia="宋体" w:cs="宋体"/>
                <w:color w:val="000000"/>
                <w:sz w:val="21"/>
                <w:szCs w:val="21"/>
              </w:rPr>
              <w:t>椅架：国产优质钢管，厚度≥1.5mm，二氧化碳气体保护焊工艺，表面经酸洗磷化，电镀处理。</w:t>
            </w:r>
          </w:p>
        </w:tc>
        <w:tc>
          <w:tcPr>
            <w:tcW w:w="709" w:type="dxa"/>
            <w:shd w:val="clear" w:color="000000" w:fill="FFFFFF"/>
            <w:noWrap/>
            <w:vAlign w:val="center"/>
          </w:tcPr>
          <w:p w14:paraId="12E3A9F7">
            <w:pPr>
              <w:jc w:val="center"/>
              <w:rPr>
                <w:rFonts w:hint="eastAsia" w:ascii="宋体" w:hAnsi="宋体" w:eastAsia="宋体" w:cs="宋体"/>
                <w:sz w:val="21"/>
                <w:szCs w:val="21"/>
              </w:rPr>
            </w:pPr>
            <w:r>
              <w:rPr>
                <w:rFonts w:hint="eastAsia" w:ascii="宋体" w:hAnsi="宋体" w:eastAsia="宋体" w:cs="宋体"/>
                <w:sz w:val="21"/>
                <w:szCs w:val="21"/>
              </w:rPr>
              <w:t>个</w:t>
            </w:r>
          </w:p>
        </w:tc>
        <w:tc>
          <w:tcPr>
            <w:tcW w:w="684" w:type="dxa"/>
            <w:shd w:val="clear" w:color="000000" w:fill="FFFFFF"/>
            <w:vAlign w:val="center"/>
          </w:tcPr>
          <w:p w14:paraId="5E35FEE6">
            <w:pPr>
              <w:jc w:val="center"/>
              <w:rPr>
                <w:rFonts w:hint="eastAsia" w:ascii="宋体" w:hAnsi="宋体" w:eastAsia="宋体" w:cs="宋体"/>
                <w:sz w:val="21"/>
                <w:szCs w:val="21"/>
              </w:rPr>
            </w:pPr>
            <w:r>
              <w:rPr>
                <w:rFonts w:hint="eastAsia" w:ascii="宋体" w:hAnsi="宋体" w:eastAsia="宋体" w:cs="宋体"/>
                <w:sz w:val="21"/>
                <w:szCs w:val="21"/>
              </w:rPr>
              <w:t>129</w:t>
            </w:r>
          </w:p>
        </w:tc>
      </w:tr>
      <w:tr w14:paraId="59926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785" w:type="dxa"/>
            <w:shd w:val="clear" w:color="000000" w:fill="FFFFFF"/>
            <w:noWrap/>
            <w:vAlign w:val="center"/>
          </w:tcPr>
          <w:p w14:paraId="09D10DD9">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17</w:t>
            </w:r>
          </w:p>
        </w:tc>
        <w:tc>
          <w:tcPr>
            <w:tcW w:w="1782" w:type="dxa"/>
            <w:shd w:val="clear" w:color="000000" w:fill="FFFFFF"/>
            <w:noWrap/>
            <w:vAlign w:val="center"/>
          </w:tcPr>
          <w:p w14:paraId="21C65F60">
            <w:pPr>
              <w:jc w:val="left"/>
              <w:rPr>
                <w:rFonts w:hint="eastAsia" w:ascii="宋体" w:hAnsi="宋体" w:eastAsia="宋体" w:cs="宋体"/>
                <w:sz w:val="21"/>
                <w:szCs w:val="21"/>
              </w:rPr>
            </w:pPr>
            <w:r>
              <w:rPr>
                <w:rFonts w:hint="eastAsia" w:ascii="宋体" w:hAnsi="宋体" w:eastAsia="宋体" w:cs="宋体"/>
                <w:sz w:val="21"/>
                <w:szCs w:val="21"/>
              </w:rPr>
              <w:t>多媒体讲台（含控制器）</w:t>
            </w:r>
          </w:p>
        </w:tc>
        <w:tc>
          <w:tcPr>
            <w:tcW w:w="4961" w:type="dxa"/>
            <w:shd w:val="clear" w:color="000000" w:fill="FFFFFF"/>
            <w:noWrap/>
            <w:vAlign w:val="center"/>
          </w:tcPr>
          <w:p w14:paraId="0C2725EB">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基材：需采用不低于E0级环保型板材，桌面厚≥25mm，其余部位厚≥18mm</w:t>
            </w:r>
            <w:r>
              <w:rPr>
                <w:rFonts w:hint="eastAsia" w:ascii="宋体" w:hAnsi="宋体" w:cs="宋体"/>
                <w:color w:val="000000"/>
                <w:sz w:val="21"/>
                <w:szCs w:val="21"/>
                <w:lang w:eastAsia="zh-CN"/>
              </w:rPr>
              <w:t>。</w:t>
            </w:r>
          </w:p>
          <w:p w14:paraId="3B3C1337">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饰面：正反双贴面板，表面不可留有压痕、划伤、斑点和凹凸不平，同批产品不得出现明显色差。                                                                              </w:t>
            </w:r>
          </w:p>
          <w:p w14:paraId="0AC24CB6">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封边：需采用不低于2mm厚同色优质PVC封边                                                                </w:t>
            </w:r>
          </w:p>
          <w:p w14:paraId="3EB94572">
            <w:pPr>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胶水：需采用优质环保型胶水</w:t>
            </w:r>
            <w:r>
              <w:rPr>
                <w:rFonts w:hint="eastAsia" w:ascii="宋体" w:hAnsi="宋体" w:cs="宋体"/>
                <w:color w:val="auto"/>
                <w:sz w:val="21"/>
                <w:szCs w:val="21"/>
                <w:lang w:eastAsia="zh-CN"/>
              </w:rPr>
              <w:t>。</w:t>
            </w:r>
          </w:p>
          <w:p w14:paraId="69618A82">
            <w:pPr>
              <w:jc w:val="left"/>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rPr>
              <w:t>▲板材甲醛释放量需≤0.025mg/L</w:t>
            </w:r>
            <w:r>
              <w:rPr>
                <w:rFonts w:hint="eastAsia" w:ascii="宋体" w:hAnsi="宋体" w:cs="宋体"/>
                <w:b/>
                <w:bCs/>
                <w:color w:val="auto"/>
                <w:sz w:val="21"/>
                <w:szCs w:val="21"/>
                <w:lang w:eastAsia="zh-CN"/>
              </w:rPr>
              <w:t>。</w:t>
            </w:r>
          </w:p>
          <w:p w14:paraId="7B61AD26">
            <w:pPr>
              <w:jc w:val="left"/>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rPr>
              <w:t>▲整体满足GB/T3325《金属家具通用技术条件》，满足GB18584《家具中有害物质限量》甲醛释放量限值由≤1.5mg/L要求</w:t>
            </w:r>
            <w:r>
              <w:rPr>
                <w:rFonts w:hint="eastAsia" w:ascii="宋体" w:hAnsi="宋体" w:cs="宋体"/>
                <w:b/>
                <w:bCs/>
                <w:color w:val="auto"/>
                <w:sz w:val="21"/>
                <w:szCs w:val="21"/>
                <w:lang w:eastAsia="zh-CN"/>
              </w:rPr>
              <w:t>。</w:t>
            </w:r>
          </w:p>
          <w:p w14:paraId="325C32EE">
            <w:pPr>
              <w:jc w:val="left"/>
              <w:rPr>
                <w:rFonts w:hint="eastAsia" w:ascii="宋体" w:hAnsi="宋体" w:eastAsia="宋体" w:cs="宋体"/>
                <w:color w:val="000000"/>
                <w:sz w:val="21"/>
                <w:szCs w:val="21"/>
              </w:rPr>
            </w:pPr>
            <w:r>
              <w:rPr>
                <w:rFonts w:hint="eastAsia" w:ascii="宋体" w:hAnsi="宋体" w:eastAsia="宋体" w:cs="宋体"/>
                <w:color w:val="auto"/>
                <w:sz w:val="21"/>
                <w:szCs w:val="21"/>
              </w:rPr>
              <w:t>教师讲台处设置电源漏电</w:t>
            </w:r>
            <w:r>
              <w:rPr>
                <w:rFonts w:hint="eastAsia" w:ascii="宋体" w:hAnsi="宋体" w:eastAsia="宋体" w:cs="宋体"/>
                <w:color w:val="000000"/>
                <w:sz w:val="21"/>
                <w:szCs w:val="21"/>
              </w:rPr>
              <w:t>保护装置（分路总电源）同时升降系统分路开关A、B、C、D四路，一路上升下降时间在10秒左右。UPS安装位置安装散热装置。</w:t>
            </w:r>
          </w:p>
          <w:p w14:paraId="6BF3EB91">
            <w:pPr>
              <w:widowControl/>
              <w:jc w:val="left"/>
              <w:rPr>
                <w:rFonts w:hint="eastAsia" w:ascii="宋体" w:hAnsi="宋体" w:eastAsia="宋体" w:cs="宋体"/>
                <w:kern w:val="0"/>
                <w:sz w:val="21"/>
                <w:szCs w:val="21"/>
              </w:rPr>
            </w:pPr>
            <w:r>
              <w:rPr>
                <w:rFonts w:hint="eastAsia" w:ascii="宋体" w:hAnsi="宋体" w:cs="宋体"/>
                <w:b/>
                <w:bCs/>
                <w:color w:val="auto"/>
                <w:sz w:val="21"/>
                <w:szCs w:val="21"/>
                <w:lang w:val="en-US" w:eastAsia="zh-CN"/>
              </w:rPr>
              <w:t>注：上述“</w:t>
            </w:r>
            <w:r>
              <w:rPr>
                <w:rFonts w:hint="eastAsia" w:ascii="宋体" w:hAnsi="宋体" w:eastAsia="宋体" w:cs="宋体"/>
                <w:b/>
                <w:bCs/>
                <w:color w:val="auto"/>
                <w:sz w:val="21"/>
                <w:szCs w:val="21"/>
              </w:rPr>
              <w:t>▲</w:t>
            </w:r>
            <w:r>
              <w:rPr>
                <w:rFonts w:hint="eastAsia" w:ascii="宋体" w:hAnsi="宋体" w:cs="宋体"/>
                <w:b/>
                <w:bCs/>
                <w:color w:val="auto"/>
                <w:sz w:val="21"/>
                <w:szCs w:val="21"/>
                <w:lang w:eastAsia="zh-CN"/>
              </w:rPr>
              <w:t>”</w:t>
            </w:r>
            <w:r>
              <w:rPr>
                <w:rFonts w:hint="eastAsia" w:ascii="宋体" w:hAnsi="宋体" w:cs="宋体"/>
                <w:b/>
                <w:bCs/>
                <w:color w:val="auto"/>
                <w:sz w:val="21"/>
                <w:szCs w:val="21"/>
                <w:lang w:val="en-US" w:eastAsia="zh-CN"/>
              </w:rPr>
              <w:t>指标</w:t>
            </w:r>
            <w:r>
              <w:rPr>
                <w:rFonts w:hint="eastAsia" w:ascii="宋体" w:hAnsi="宋体" w:eastAsia="宋体" w:cs="宋体"/>
                <w:b/>
                <w:bCs/>
                <w:color w:val="auto"/>
                <w:sz w:val="21"/>
                <w:szCs w:val="21"/>
              </w:rPr>
              <w:t>需提供具有CMA或CNAS标识的第三方检测机构出具的检测报告。</w:t>
            </w:r>
          </w:p>
        </w:tc>
        <w:tc>
          <w:tcPr>
            <w:tcW w:w="709" w:type="dxa"/>
            <w:shd w:val="clear" w:color="000000" w:fill="FFFFFF"/>
            <w:noWrap/>
            <w:vAlign w:val="center"/>
          </w:tcPr>
          <w:p w14:paraId="04DC0A72">
            <w:pPr>
              <w:jc w:val="center"/>
              <w:rPr>
                <w:rFonts w:hint="eastAsia" w:ascii="宋体" w:hAnsi="宋体" w:eastAsia="宋体" w:cs="宋体"/>
                <w:sz w:val="21"/>
                <w:szCs w:val="21"/>
              </w:rPr>
            </w:pPr>
            <w:r>
              <w:rPr>
                <w:rFonts w:hint="eastAsia" w:ascii="宋体" w:hAnsi="宋体" w:eastAsia="宋体" w:cs="宋体"/>
                <w:sz w:val="21"/>
                <w:szCs w:val="21"/>
              </w:rPr>
              <w:t>套</w:t>
            </w:r>
          </w:p>
        </w:tc>
        <w:tc>
          <w:tcPr>
            <w:tcW w:w="684" w:type="dxa"/>
            <w:shd w:val="clear" w:color="000000" w:fill="FFFFFF"/>
            <w:vAlign w:val="center"/>
          </w:tcPr>
          <w:p w14:paraId="4C3799CC">
            <w:pPr>
              <w:jc w:val="center"/>
              <w:rPr>
                <w:rFonts w:hint="eastAsia" w:ascii="宋体" w:hAnsi="宋体" w:eastAsia="宋体" w:cs="宋体"/>
                <w:sz w:val="21"/>
                <w:szCs w:val="21"/>
              </w:rPr>
            </w:pPr>
            <w:r>
              <w:rPr>
                <w:rFonts w:hint="eastAsia" w:ascii="宋体" w:hAnsi="宋体" w:eastAsia="宋体" w:cs="宋体"/>
                <w:sz w:val="21"/>
                <w:szCs w:val="21"/>
              </w:rPr>
              <w:t>3</w:t>
            </w:r>
          </w:p>
        </w:tc>
      </w:tr>
      <w:tr w14:paraId="17F88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785" w:type="dxa"/>
            <w:shd w:val="clear" w:color="000000" w:fill="FFFFFF"/>
            <w:noWrap/>
            <w:vAlign w:val="center"/>
          </w:tcPr>
          <w:p w14:paraId="63A4E0CC">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18</w:t>
            </w:r>
          </w:p>
        </w:tc>
        <w:tc>
          <w:tcPr>
            <w:tcW w:w="1782" w:type="dxa"/>
            <w:shd w:val="clear" w:color="000000" w:fill="FFFFFF"/>
            <w:noWrap/>
            <w:vAlign w:val="center"/>
          </w:tcPr>
          <w:p w14:paraId="2C5B6D47">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备份存储</w:t>
            </w:r>
          </w:p>
        </w:tc>
        <w:tc>
          <w:tcPr>
            <w:tcW w:w="4961" w:type="dxa"/>
            <w:shd w:val="clear" w:color="000000" w:fill="FFFFFF"/>
            <w:noWrap/>
            <w:vAlign w:val="center"/>
          </w:tcPr>
          <w:p w14:paraId="718282F3">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1.采用工业级嵌入式架构，采用专用芯片和嵌入式操作系统，稳定可靠。</w:t>
            </w:r>
          </w:p>
          <w:p w14:paraId="231E1370">
            <w:pPr>
              <w:widowControl/>
              <w:jc w:val="left"/>
              <w:rPr>
                <w:rFonts w:hint="eastAsia" w:ascii="宋体" w:hAnsi="宋体" w:eastAsia="宋体" w:cs="宋体"/>
                <w:kern w:val="0"/>
                <w:sz w:val="21"/>
                <w:szCs w:val="21"/>
                <w:lang w:eastAsia="zh-CN"/>
              </w:rPr>
            </w:pPr>
            <w:r>
              <w:rPr>
                <w:rFonts w:hint="eastAsia" w:ascii="宋体" w:hAnsi="宋体" w:eastAsia="宋体" w:cs="宋体"/>
                <w:kern w:val="0"/>
                <w:sz w:val="21"/>
                <w:szCs w:val="21"/>
              </w:rPr>
              <w:t>2.应能接入、转发并存储总码率不超过768Mbps的128路1920×1080、30fps、6Mbps的视频图像,同时回放码率不超过96Mbps的16路1920×1080、30fps、6Mbps的图像</w:t>
            </w:r>
            <w:r>
              <w:rPr>
                <w:rFonts w:hint="eastAsia" w:ascii="宋体" w:hAnsi="宋体" w:eastAsia="宋体" w:cs="宋体"/>
                <w:kern w:val="0"/>
                <w:sz w:val="21"/>
                <w:szCs w:val="21"/>
                <w:lang w:eastAsia="zh-CN"/>
              </w:rPr>
              <w:t>。</w:t>
            </w:r>
          </w:p>
          <w:p w14:paraId="65054362">
            <w:pPr>
              <w:widowControl/>
              <w:jc w:val="left"/>
              <w:rPr>
                <w:rFonts w:hint="eastAsia" w:ascii="宋体" w:hAnsi="宋体" w:eastAsia="宋体" w:cs="宋体"/>
                <w:kern w:val="0"/>
                <w:sz w:val="21"/>
                <w:szCs w:val="21"/>
                <w:lang w:eastAsia="zh-CN"/>
              </w:rPr>
            </w:pPr>
            <w:r>
              <w:rPr>
                <w:rFonts w:hint="eastAsia" w:ascii="宋体" w:hAnsi="宋体" w:eastAsia="宋体" w:cs="宋体"/>
                <w:kern w:val="0"/>
                <w:sz w:val="21"/>
                <w:szCs w:val="21"/>
              </w:rPr>
              <w:t>3.支持自适应接入H.265、H.264编码格式的IPC</w:t>
            </w:r>
            <w:r>
              <w:rPr>
                <w:rFonts w:hint="eastAsia" w:ascii="宋体" w:hAnsi="宋体" w:eastAsia="宋体" w:cs="宋体"/>
                <w:kern w:val="0"/>
                <w:sz w:val="21"/>
                <w:szCs w:val="21"/>
                <w:lang w:eastAsia="zh-CN"/>
              </w:rPr>
              <w:t>。</w:t>
            </w:r>
          </w:p>
          <w:p w14:paraId="68A4E067">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4.支持同时解码显示输出16路分辨率为1920×1080、帧率为30fps、码率为6Mbps的视频图像支持8MP、6MP、5MP、3MP、1080P、UXGA、960P、720P、XGA、SVGA、D1、CIF、QCIF分辨率,支持双码流。</w:t>
            </w:r>
          </w:p>
          <w:p w14:paraId="2FB746CD">
            <w:pPr>
              <w:widowControl/>
              <w:jc w:val="left"/>
              <w:rPr>
                <w:rFonts w:hint="eastAsia" w:ascii="宋体" w:hAnsi="宋体" w:eastAsia="宋体" w:cs="宋体"/>
                <w:kern w:val="0"/>
                <w:sz w:val="21"/>
                <w:szCs w:val="21"/>
                <w:lang w:eastAsia="zh-CN"/>
              </w:rPr>
            </w:pPr>
            <w:r>
              <w:rPr>
                <w:rFonts w:hint="eastAsia" w:ascii="宋体" w:hAnsi="宋体" w:eastAsia="宋体" w:cs="宋体"/>
                <w:kern w:val="0"/>
                <w:sz w:val="21"/>
                <w:szCs w:val="21"/>
              </w:rPr>
              <w:t>5.支持接入图像分辨率704×576、1280×720、1920×1080、2048×1536、3072×1728、2720×2208、3840×2160格式视频图像</w:t>
            </w:r>
            <w:r>
              <w:rPr>
                <w:rFonts w:hint="eastAsia" w:ascii="宋体" w:hAnsi="宋体" w:eastAsia="宋体" w:cs="宋体"/>
                <w:kern w:val="0"/>
                <w:sz w:val="21"/>
                <w:szCs w:val="21"/>
                <w:lang w:eastAsia="zh-CN"/>
              </w:rPr>
              <w:t>。</w:t>
            </w:r>
          </w:p>
          <w:p w14:paraId="565757F6">
            <w:pPr>
              <w:widowControl/>
              <w:jc w:val="left"/>
              <w:rPr>
                <w:rFonts w:hint="eastAsia" w:ascii="宋体" w:hAnsi="宋体" w:eastAsia="宋体" w:cs="宋体"/>
                <w:kern w:val="0"/>
                <w:sz w:val="21"/>
                <w:szCs w:val="21"/>
                <w:lang w:eastAsia="zh-CN"/>
              </w:rPr>
            </w:pPr>
            <w:r>
              <w:rPr>
                <w:rFonts w:hint="eastAsia" w:ascii="宋体" w:hAnsi="宋体" w:eastAsia="宋体" w:cs="宋体"/>
                <w:kern w:val="0"/>
                <w:sz w:val="21"/>
                <w:szCs w:val="21"/>
              </w:rPr>
              <w:t>6.支持通过HDMI接口最大解码显示输出3840×2160分辨率的图像</w:t>
            </w:r>
            <w:r>
              <w:rPr>
                <w:rFonts w:hint="eastAsia" w:ascii="宋体" w:hAnsi="宋体" w:eastAsia="宋体" w:cs="宋体"/>
                <w:kern w:val="0"/>
                <w:sz w:val="21"/>
                <w:szCs w:val="21"/>
                <w:lang w:eastAsia="zh-CN"/>
              </w:rPr>
              <w:t>。</w:t>
            </w:r>
          </w:p>
          <w:p w14:paraId="5C1E30D4">
            <w:pPr>
              <w:widowControl/>
              <w:jc w:val="left"/>
              <w:rPr>
                <w:rFonts w:hint="eastAsia" w:ascii="宋体" w:hAnsi="宋体" w:eastAsia="宋体" w:cs="宋体"/>
                <w:kern w:val="0"/>
                <w:sz w:val="21"/>
                <w:szCs w:val="21"/>
                <w:lang w:eastAsia="zh-CN"/>
              </w:rPr>
            </w:pPr>
            <w:r>
              <w:rPr>
                <w:rFonts w:hint="eastAsia" w:ascii="宋体" w:hAnsi="宋体" w:eastAsia="宋体" w:cs="宋体"/>
                <w:kern w:val="0"/>
                <w:sz w:val="21"/>
                <w:szCs w:val="21"/>
              </w:rPr>
              <w:t>7.支持主辅屏，2 个HDMI 和 1 个 VGA 可以同时 3 屏幕不同源显示，用于浏览或回放</w:t>
            </w:r>
            <w:r>
              <w:rPr>
                <w:rFonts w:hint="eastAsia" w:ascii="宋体" w:hAnsi="宋体" w:eastAsia="宋体" w:cs="宋体"/>
                <w:kern w:val="0"/>
                <w:sz w:val="21"/>
                <w:szCs w:val="21"/>
                <w:lang w:eastAsia="zh-CN"/>
              </w:rPr>
              <w:t>。</w:t>
            </w:r>
          </w:p>
          <w:p w14:paraId="488A8874">
            <w:pPr>
              <w:widowControl/>
              <w:jc w:val="left"/>
              <w:rPr>
                <w:rFonts w:hint="eastAsia" w:ascii="宋体" w:hAnsi="宋体" w:eastAsia="宋体" w:cs="宋体"/>
                <w:kern w:val="0"/>
                <w:sz w:val="21"/>
                <w:szCs w:val="21"/>
                <w:lang w:eastAsia="zh-CN"/>
              </w:rPr>
            </w:pPr>
            <w:r>
              <w:rPr>
                <w:rFonts w:hint="eastAsia" w:ascii="宋体" w:hAnsi="宋体" w:eastAsia="宋体" w:cs="宋体"/>
                <w:kern w:val="0"/>
                <w:sz w:val="21"/>
                <w:szCs w:val="21"/>
              </w:rPr>
              <w:t>8.支持人员卡口摄像机接入，实现视频、抓拍的图片存储和检索</w:t>
            </w:r>
            <w:r>
              <w:rPr>
                <w:rFonts w:hint="eastAsia" w:ascii="宋体" w:hAnsi="宋体" w:eastAsia="宋体" w:cs="宋体"/>
                <w:kern w:val="0"/>
                <w:sz w:val="21"/>
                <w:szCs w:val="21"/>
                <w:lang w:eastAsia="zh-CN"/>
              </w:rPr>
              <w:t>。</w:t>
            </w:r>
          </w:p>
          <w:p w14:paraId="7D531E09">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9.支持组合报警模式，可对接入的有报警功能的摄像机通道进行设置，组合报警模式支持遮挡报警、移动侦测、人脸抓拍、区域入侵侦测、进入/离开区域侦测、区域入侵侦测、进入/离开区域侦测、人员聚集侦测、物品遗留侦测、物品拿取侦测、场景变更侦测。</w:t>
            </w:r>
          </w:p>
          <w:p w14:paraId="7C7D6DE9">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10.</w:t>
            </w:r>
            <w:r>
              <w:rPr>
                <w:rFonts w:hint="eastAsia" w:ascii="宋体" w:hAnsi="宋体" w:eastAsia="宋体" w:cs="宋体"/>
                <w:kern w:val="0"/>
                <w:sz w:val="21"/>
                <w:szCs w:val="21"/>
              </w:rPr>
              <w:tab/>
            </w:r>
            <w:r>
              <w:rPr>
                <w:rFonts w:hint="eastAsia" w:ascii="宋体" w:hAnsi="宋体" w:eastAsia="宋体" w:cs="宋体"/>
                <w:kern w:val="0"/>
                <w:sz w:val="21"/>
                <w:szCs w:val="21"/>
              </w:rPr>
              <w:t>支持1/2、1、2、4、8、16倍速回放录像，支持录像回放的剪辑。</w:t>
            </w:r>
          </w:p>
          <w:p w14:paraId="6CAD3222">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11.</w:t>
            </w:r>
            <w:r>
              <w:rPr>
                <w:rFonts w:hint="eastAsia" w:ascii="宋体" w:hAnsi="宋体" w:eastAsia="宋体" w:cs="宋体"/>
                <w:kern w:val="0"/>
                <w:sz w:val="21"/>
                <w:szCs w:val="21"/>
              </w:rPr>
              <w:tab/>
            </w:r>
            <w:r>
              <w:rPr>
                <w:rFonts w:hint="eastAsia" w:ascii="宋体" w:hAnsi="宋体" w:eastAsia="宋体" w:cs="宋体"/>
                <w:kern w:val="0"/>
                <w:sz w:val="21"/>
                <w:szCs w:val="21"/>
              </w:rPr>
              <w:t>支持按时间类型查询录像并回放。</w:t>
            </w:r>
          </w:p>
          <w:p w14:paraId="76194065">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12.</w:t>
            </w:r>
            <w:r>
              <w:rPr>
                <w:rFonts w:hint="eastAsia" w:ascii="宋体" w:hAnsi="宋体" w:eastAsia="宋体" w:cs="宋体"/>
                <w:kern w:val="0"/>
                <w:sz w:val="21"/>
                <w:szCs w:val="21"/>
              </w:rPr>
              <w:tab/>
            </w:r>
            <w:r>
              <w:rPr>
                <w:rFonts w:hint="eastAsia" w:ascii="宋体" w:hAnsi="宋体" w:eastAsia="宋体" w:cs="宋体"/>
                <w:kern w:val="0"/>
                <w:sz w:val="21"/>
                <w:szCs w:val="21"/>
              </w:rPr>
              <w:t>支持接入16块接口为SATA的硬盘，每个SATA口可接入最大不低于10T容量的硬盘。</w:t>
            </w:r>
          </w:p>
        </w:tc>
        <w:tc>
          <w:tcPr>
            <w:tcW w:w="709" w:type="dxa"/>
            <w:shd w:val="clear" w:color="000000" w:fill="FFFFFF"/>
            <w:noWrap/>
            <w:vAlign w:val="center"/>
          </w:tcPr>
          <w:p w14:paraId="74FE4162">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台</w:t>
            </w:r>
          </w:p>
        </w:tc>
        <w:tc>
          <w:tcPr>
            <w:tcW w:w="684" w:type="dxa"/>
            <w:shd w:val="clear" w:color="000000" w:fill="FFFFFF"/>
            <w:vAlign w:val="center"/>
          </w:tcPr>
          <w:p w14:paraId="72E64727">
            <w:pPr>
              <w:jc w:val="center"/>
              <w:rPr>
                <w:rFonts w:hint="eastAsia" w:ascii="宋体" w:hAnsi="宋体" w:eastAsia="宋体" w:cs="宋体"/>
                <w:sz w:val="21"/>
                <w:szCs w:val="21"/>
              </w:rPr>
            </w:pPr>
            <w:r>
              <w:rPr>
                <w:rFonts w:hint="eastAsia" w:ascii="宋体" w:hAnsi="宋体" w:eastAsia="宋体" w:cs="宋体"/>
                <w:sz w:val="21"/>
                <w:szCs w:val="21"/>
              </w:rPr>
              <w:t>1</w:t>
            </w:r>
          </w:p>
        </w:tc>
      </w:tr>
      <w:tr w14:paraId="67866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785" w:type="dxa"/>
            <w:shd w:val="clear" w:color="000000" w:fill="FFFFFF"/>
            <w:noWrap/>
            <w:vAlign w:val="center"/>
          </w:tcPr>
          <w:p w14:paraId="2AF4FD45">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19</w:t>
            </w:r>
          </w:p>
        </w:tc>
        <w:tc>
          <w:tcPr>
            <w:tcW w:w="1782" w:type="dxa"/>
            <w:shd w:val="clear" w:color="000000" w:fill="FFFFFF"/>
            <w:noWrap/>
            <w:vAlign w:val="center"/>
          </w:tcPr>
          <w:p w14:paraId="55AAA1DB">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硬盘录像机</w:t>
            </w:r>
          </w:p>
        </w:tc>
        <w:tc>
          <w:tcPr>
            <w:tcW w:w="4961" w:type="dxa"/>
            <w:shd w:val="clear" w:color="000000" w:fill="FFFFFF"/>
            <w:vAlign w:val="center"/>
          </w:tcPr>
          <w:p w14:paraId="4C648CA0">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1.采用工业级嵌入式架构，采用专用芯片和嵌入式操作系统，稳定可靠。</w:t>
            </w:r>
          </w:p>
          <w:p w14:paraId="6F5CDB4D">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2.设备应采具备32路网络视频接入能力，接入最大带宽为320Mbps，可插4块硬盘。</w:t>
            </w:r>
          </w:p>
          <w:p w14:paraId="7BC792E0">
            <w:pPr>
              <w:widowControl/>
              <w:jc w:val="left"/>
              <w:rPr>
                <w:rFonts w:hint="eastAsia" w:ascii="宋体" w:hAnsi="宋体" w:eastAsia="宋体" w:cs="宋体"/>
                <w:kern w:val="0"/>
                <w:sz w:val="21"/>
                <w:szCs w:val="21"/>
                <w:lang w:eastAsia="zh-CN"/>
              </w:rPr>
            </w:pPr>
            <w:r>
              <w:rPr>
                <w:rFonts w:hint="eastAsia" w:ascii="宋体" w:hAnsi="宋体" w:eastAsia="宋体" w:cs="宋体"/>
                <w:kern w:val="0"/>
                <w:sz w:val="21"/>
                <w:szCs w:val="21"/>
              </w:rPr>
              <w:t>3.支持H.265、H.264编码格式的视频图像自适应解码</w:t>
            </w:r>
            <w:r>
              <w:rPr>
                <w:rFonts w:hint="eastAsia" w:ascii="宋体" w:hAnsi="宋体" w:eastAsia="宋体" w:cs="宋体"/>
                <w:kern w:val="0"/>
                <w:sz w:val="21"/>
                <w:szCs w:val="21"/>
                <w:lang w:eastAsia="zh-CN"/>
              </w:rPr>
              <w:t>。</w:t>
            </w:r>
          </w:p>
          <w:p w14:paraId="7146CCE3">
            <w:pPr>
              <w:widowControl/>
              <w:jc w:val="left"/>
              <w:rPr>
                <w:rFonts w:hint="eastAsia" w:ascii="宋体" w:hAnsi="宋体" w:eastAsia="宋体" w:cs="宋体"/>
                <w:kern w:val="0"/>
                <w:sz w:val="21"/>
                <w:szCs w:val="21"/>
                <w:lang w:eastAsia="zh-CN"/>
              </w:rPr>
            </w:pPr>
            <w:r>
              <w:rPr>
                <w:rFonts w:hint="eastAsia" w:ascii="宋体" w:hAnsi="宋体" w:eastAsia="宋体" w:cs="宋体"/>
                <w:kern w:val="0"/>
                <w:sz w:val="21"/>
                <w:szCs w:val="21"/>
              </w:rPr>
              <w:t>4.支持同时显示输出16路H.265编码格式的图像1080P分辨率（25帧/秒）或5路H.264编码格式图像800万分辨率（25帧/秒）</w:t>
            </w:r>
            <w:r>
              <w:rPr>
                <w:rFonts w:hint="eastAsia" w:ascii="宋体" w:hAnsi="宋体" w:eastAsia="宋体" w:cs="宋体"/>
                <w:kern w:val="0"/>
                <w:sz w:val="21"/>
                <w:szCs w:val="21"/>
                <w:lang w:eastAsia="zh-CN"/>
              </w:rPr>
              <w:t>。</w:t>
            </w:r>
          </w:p>
          <w:p w14:paraId="0EB9E577">
            <w:pPr>
              <w:widowControl/>
              <w:jc w:val="left"/>
              <w:rPr>
                <w:rFonts w:hint="eastAsia" w:ascii="宋体" w:hAnsi="宋体" w:eastAsia="宋体" w:cs="宋体"/>
                <w:kern w:val="0"/>
                <w:sz w:val="21"/>
                <w:szCs w:val="21"/>
                <w:lang w:eastAsia="zh-CN"/>
              </w:rPr>
            </w:pPr>
            <w:r>
              <w:rPr>
                <w:rFonts w:hint="eastAsia" w:ascii="宋体" w:hAnsi="宋体" w:eastAsia="宋体" w:cs="宋体"/>
                <w:kern w:val="0"/>
                <w:sz w:val="21"/>
                <w:szCs w:val="21"/>
              </w:rPr>
              <w:t>5.解码分辨率支持4096*2160（25帧/S）、3840*2160（25帧/S）、3072*2048（25帧/S）、2560*1440（25帧/S）、2592*1520（25帧/S）、2048*1520（25帧/S）、1920*1080（25帧/S）、1600*1200（25帧/S）、1280*720（25帧/S）、704*576（25帧/S）、352*288（25帧/S）</w:t>
            </w:r>
            <w:r>
              <w:rPr>
                <w:rFonts w:hint="eastAsia" w:ascii="宋体" w:hAnsi="宋体" w:eastAsia="宋体" w:cs="宋体"/>
                <w:kern w:val="0"/>
                <w:sz w:val="21"/>
                <w:szCs w:val="21"/>
                <w:lang w:eastAsia="zh-CN"/>
              </w:rPr>
              <w:t>。</w:t>
            </w:r>
          </w:p>
          <w:p w14:paraId="093E37E5">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6.支持G.711、G.722、ADPCM、AACLC音频格式解码； </w:t>
            </w:r>
          </w:p>
          <w:p w14:paraId="0D9DE2A4">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7.支持 HDMI 和 VGA 接口同时不同源输出，HDMI接口支持3840*2160分辨率，VGA接口支持1920*1080分辨率</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 xml:space="preserve"> </w:t>
            </w:r>
          </w:p>
          <w:p w14:paraId="11514A94">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8.支持手动、定时、报警、移动侦测等录像模式； </w:t>
            </w:r>
          </w:p>
          <w:p w14:paraId="7FF17C7E">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9.支持对视频通道的饱和度、亮度、对比度、色度、锐度、图像增强、2D降噪、3D降噪进行调节，各通道可分别配置</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 xml:space="preserve"> </w:t>
            </w:r>
          </w:p>
          <w:p w14:paraId="17AA61DD">
            <w:pPr>
              <w:widowControl/>
              <w:jc w:val="left"/>
              <w:rPr>
                <w:rFonts w:hint="eastAsia" w:ascii="宋体" w:hAnsi="宋体" w:eastAsia="宋体" w:cs="宋体"/>
                <w:kern w:val="0"/>
                <w:sz w:val="21"/>
                <w:szCs w:val="21"/>
                <w:lang w:eastAsia="zh-CN"/>
              </w:rPr>
            </w:pPr>
            <w:r>
              <w:rPr>
                <w:rFonts w:hint="eastAsia" w:ascii="宋体" w:hAnsi="宋体" w:eastAsia="宋体" w:cs="宋体"/>
                <w:kern w:val="0"/>
                <w:sz w:val="21"/>
                <w:szCs w:val="21"/>
              </w:rPr>
              <w:t>10.支持客户端与设备端进行实时双向对讲，支持设备端与IPC进行实时双向对讲</w:t>
            </w:r>
            <w:r>
              <w:rPr>
                <w:rFonts w:hint="eastAsia" w:ascii="宋体" w:hAnsi="宋体" w:eastAsia="宋体" w:cs="宋体"/>
                <w:kern w:val="0"/>
                <w:sz w:val="21"/>
                <w:szCs w:val="21"/>
                <w:lang w:eastAsia="zh-CN"/>
              </w:rPr>
              <w:t>。</w:t>
            </w:r>
          </w:p>
        </w:tc>
        <w:tc>
          <w:tcPr>
            <w:tcW w:w="709" w:type="dxa"/>
            <w:shd w:val="clear" w:color="000000" w:fill="FFFFFF"/>
            <w:vAlign w:val="center"/>
          </w:tcPr>
          <w:p w14:paraId="58B75DF6">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台</w:t>
            </w:r>
          </w:p>
        </w:tc>
        <w:tc>
          <w:tcPr>
            <w:tcW w:w="684" w:type="dxa"/>
            <w:shd w:val="clear" w:color="000000" w:fill="FFFFFF"/>
            <w:noWrap/>
            <w:vAlign w:val="center"/>
          </w:tcPr>
          <w:p w14:paraId="2A8ACA1F">
            <w:pPr>
              <w:jc w:val="center"/>
              <w:rPr>
                <w:rFonts w:hint="eastAsia" w:ascii="宋体" w:hAnsi="宋体" w:eastAsia="宋体" w:cs="宋体"/>
                <w:sz w:val="21"/>
                <w:szCs w:val="21"/>
              </w:rPr>
            </w:pPr>
            <w:r>
              <w:rPr>
                <w:rFonts w:hint="eastAsia" w:ascii="宋体" w:hAnsi="宋体" w:eastAsia="宋体" w:cs="宋体"/>
                <w:sz w:val="21"/>
                <w:szCs w:val="21"/>
              </w:rPr>
              <w:t>5</w:t>
            </w:r>
          </w:p>
        </w:tc>
      </w:tr>
      <w:tr w14:paraId="7EBBF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785" w:type="dxa"/>
            <w:shd w:val="clear" w:color="000000" w:fill="FFFFFF"/>
            <w:noWrap/>
            <w:vAlign w:val="center"/>
          </w:tcPr>
          <w:p w14:paraId="11573A81">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20</w:t>
            </w:r>
          </w:p>
        </w:tc>
        <w:tc>
          <w:tcPr>
            <w:tcW w:w="1782" w:type="dxa"/>
            <w:shd w:val="clear" w:color="000000" w:fill="FFFFFF"/>
            <w:noWrap/>
            <w:vAlign w:val="center"/>
          </w:tcPr>
          <w:p w14:paraId="79130C80">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硬盘</w:t>
            </w:r>
          </w:p>
        </w:tc>
        <w:tc>
          <w:tcPr>
            <w:tcW w:w="4961" w:type="dxa"/>
            <w:shd w:val="clear" w:color="000000" w:fill="FFFFFF"/>
            <w:vAlign w:val="center"/>
          </w:tcPr>
          <w:p w14:paraId="6E95906F">
            <w:pPr>
              <w:widowControl/>
              <w:jc w:val="left"/>
              <w:rPr>
                <w:rFonts w:hint="eastAsia" w:ascii="宋体" w:hAnsi="宋体" w:eastAsia="宋体" w:cs="宋体"/>
                <w:kern w:val="0"/>
                <w:sz w:val="21"/>
                <w:szCs w:val="21"/>
                <w:highlight w:val="none"/>
              </w:rPr>
            </w:pPr>
            <w:r>
              <w:rPr>
                <w:rFonts w:hint="eastAsia" w:ascii="宋体" w:hAnsi="宋体" w:cs="宋体"/>
                <w:color w:val="000000"/>
                <w:szCs w:val="21"/>
                <w:highlight w:val="none"/>
              </w:rPr>
              <w:t>≥</w:t>
            </w:r>
            <w:r>
              <w:rPr>
                <w:rFonts w:hint="eastAsia" w:ascii="宋体" w:hAnsi="宋体" w:eastAsia="宋体" w:cs="宋体"/>
                <w:kern w:val="0"/>
                <w:sz w:val="21"/>
                <w:szCs w:val="21"/>
                <w:highlight w:val="none"/>
              </w:rPr>
              <w:t>8T</w:t>
            </w:r>
          </w:p>
        </w:tc>
        <w:tc>
          <w:tcPr>
            <w:tcW w:w="709" w:type="dxa"/>
            <w:shd w:val="clear" w:color="000000" w:fill="FFFFFF"/>
            <w:vAlign w:val="center"/>
          </w:tcPr>
          <w:p w14:paraId="316EB102">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块</w:t>
            </w:r>
          </w:p>
        </w:tc>
        <w:tc>
          <w:tcPr>
            <w:tcW w:w="684" w:type="dxa"/>
            <w:shd w:val="clear" w:color="000000" w:fill="FFFFFF"/>
            <w:noWrap/>
            <w:vAlign w:val="center"/>
          </w:tcPr>
          <w:p w14:paraId="7342B32E">
            <w:pPr>
              <w:jc w:val="center"/>
              <w:rPr>
                <w:rFonts w:hint="eastAsia" w:ascii="宋体" w:hAnsi="宋体" w:eastAsia="宋体" w:cs="宋体"/>
                <w:kern w:val="0"/>
                <w:sz w:val="21"/>
                <w:szCs w:val="21"/>
              </w:rPr>
            </w:pPr>
            <w:r>
              <w:rPr>
                <w:rFonts w:hint="eastAsia" w:ascii="宋体" w:hAnsi="宋体" w:eastAsia="宋体" w:cs="宋体"/>
                <w:kern w:val="0"/>
                <w:sz w:val="21"/>
                <w:szCs w:val="21"/>
              </w:rPr>
              <w:t>10</w:t>
            </w:r>
          </w:p>
        </w:tc>
      </w:tr>
      <w:tr w14:paraId="13AAA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785" w:type="dxa"/>
            <w:shd w:val="clear" w:color="000000" w:fill="FFFFFF"/>
            <w:noWrap/>
            <w:vAlign w:val="center"/>
          </w:tcPr>
          <w:p w14:paraId="19317FF4">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21</w:t>
            </w:r>
          </w:p>
        </w:tc>
        <w:tc>
          <w:tcPr>
            <w:tcW w:w="1782" w:type="dxa"/>
            <w:shd w:val="clear" w:color="000000" w:fill="FFFFFF"/>
            <w:noWrap/>
            <w:vAlign w:val="center"/>
          </w:tcPr>
          <w:p w14:paraId="5B40CA9A">
            <w:pPr>
              <w:jc w:val="left"/>
              <w:rPr>
                <w:rFonts w:hint="eastAsia" w:ascii="宋体" w:hAnsi="宋体" w:eastAsia="宋体" w:cs="宋体"/>
                <w:sz w:val="21"/>
                <w:szCs w:val="21"/>
              </w:rPr>
            </w:pPr>
            <w:r>
              <w:rPr>
                <w:rFonts w:hint="eastAsia" w:ascii="宋体" w:hAnsi="宋体" w:eastAsia="宋体" w:cs="宋体"/>
                <w:sz w:val="21"/>
                <w:szCs w:val="21"/>
              </w:rPr>
              <w:t>解码器</w:t>
            </w:r>
          </w:p>
        </w:tc>
        <w:tc>
          <w:tcPr>
            <w:tcW w:w="4961" w:type="dxa"/>
            <w:shd w:val="clear" w:color="000000" w:fill="FFFFFF"/>
            <w:vAlign w:val="center"/>
          </w:tcPr>
          <w:p w14:paraId="5149A1D8">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1.应具备至少2路HDMI、1路VGA</w:t>
            </w:r>
          </w:p>
          <w:p w14:paraId="77935006">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2.应具备至少1路Line in线性输入和1路Line out输出；至少1个RS485。</w:t>
            </w:r>
          </w:p>
          <w:p w14:paraId="345D8E2F">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3.支持H.265编码格式的视频图像解码； </w:t>
            </w:r>
          </w:p>
          <w:p w14:paraId="4BD5AC54">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4、解码性能应支持 4路（3840×2160分辨率25fps）、或18路（1920×1080分辨率25fps）。</w:t>
            </w:r>
          </w:p>
        </w:tc>
        <w:tc>
          <w:tcPr>
            <w:tcW w:w="709" w:type="dxa"/>
            <w:shd w:val="clear" w:color="000000" w:fill="FFFFFF"/>
            <w:vAlign w:val="center"/>
          </w:tcPr>
          <w:p w14:paraId="16A17F0D">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台</w:t>
            </w:r>
          </w:p>
        </w:tc>
        <w:tc>
          <w:tcPr>
            <w:tcW w:w="684" w:type="dxa"/>
            <w:shd w:val="clear" w:color="000000" w:fill="FFFFFF"/>
            <w:noWrap/>
            <w:vAlign w:val="center"/>
          </w:tcPr>
          <w:p w14:paraId="0BE1CB7D">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16</w:t>
            </w:r>
          </w:p>
        </w:tc>
      </w:tr>
      <w:tr w14:paraId="0CA30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785" w:type="dxa"/>
            <w:shd w:val="clear" w:color="000000" w:fill="FFFFFF"/>
            <w:noWrap/>
            <w:vAlign w:val="center"/>
          </w:tcPr>
          <w:p w14:paraId="4634DA61">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22</w:t>
            </w:r>
          </w:p>
        </w:tc>
        <w:tc>
          <w:tcPr>
            <w:tcW w:w="1782" w:type="dxa"/>
            <w:shd w:val="clear" w:color="000000" w:fill="FFFFFF"/>
            <w:noWrap/>
            <w:vAlign w:val="center"/>
          </w:tcPr>
          <w:p w14:paraId="5C0B0F42">
            <w:pPr>
              <w:jc w:val="left"/>
              <w:rPr>
                <w:rFonts w:hint="eastAsia" w:ascii="宋体" w:hAnsi="宋体" w:eastAsia="宋体" w:cs="宋体"/>
                <w:sz w:val="21"/>
                <w:szCs w:val="21"/>
              </w:rPr>
            </w:pPr>
            <w:r>
              <w:rPr>
                <w:rFonts w:hint="eastAsia" w:ascii="宋体" w:hAnsi="宋体" w:eastAsia="宋体" w:cs="宋体"/>
                <w:sz w:val="21"/>
                <w:szCs w:val="21"/>
              </w:rPr>
              <w:t>SIP网关</w:t>
            </w:r>
          </w:p>
        </w:tc>
        <w:tc>
          <w:tcPr>
            <w:tcW w:w="4961" w:type="dxa"/>
            <w:shd w:val="clear" w:color="000000" w:fill="FFFFFF"/>
            <w:vAlign w:val="center"/>
          </w:tcPr>
          <w:p w14:paraId="187A572D">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1.采用嵌入式设计，系统稳定可靠。</w:t>
            </w:r>
          </w:p>
          <w:p w14:paraId="595D8D02">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2.支持H.264、H.265、MPEG-4视频编码协议，视频码流范围：64-8192Kbps，视频帧率范围：1-30帧/秒，设备应采用嵌入式设计，系统稳定可靠。</w:t>
            </w:r>
          </w:p>
          <w:p w14:paraId="372ECABE">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3.支持H.264、H.265、MPEG-4视频编码协议，视频码流范围：64-8192Kbps，视频帧率范围：1-30帧/秒，至少支持音频G.711A</w:t>
            </w:r>
          </w:p>
          <w:p w14:paraId="59EF47DE">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4.设备支持单纯录像能力300Mbps或单纯转发640Mbps 能力。</w:t>
            </w:r>
          </w:p>
          <w:p w14:paraId="72EEA920">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5.设备网络适应性好，应支持智能丢包恢复，支持重传缓冲和精确重传功能。</w:t>
            </w:r>
          </w:p>
          <w:p w14:paraId="0154CDDB">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6.支持设备管理功能。</w:t>
            </w:r>
          </w:p>
          <w:p w14:paraId="25802473">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7.支持主从机部署和自动负载均衡。</w:t>
            </w:r>
          </w:p>
          <w:p w14:paraId="40E86BE7">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8.SIP网关应支持与上海市教育考试院平台互联互通。</w:t>
            </w:r>
          </w:p>
        </w:tc>
        <w:tc>
          <w:tcPr>
            <w:tcW w:w="709" w:type="dxa"/>
            <w:shd w:val="clear" w:color="000000" w:fill="FFFFFF"/>
            <w:vAlign w:val="center"/>
          </w:tcPr>
          <w:p w14:paraId="51DAA3DA">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台</w:t>
            </w:r>
          </w:p>
        </w:tc>
        <w:tc>
          <w:tcPr>
            <w:tcW w:w="684" w:type="dxa"/>
            <w:shd w:val="clear" w:color="000000" w:fill="FFFFFF"/>
            <w:noWrap/>
            <w:vAlign w:val="center"/>
          </w:tcPr>
          <w:p w14:paraId="52A4E5E9">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r>
      <w:tr w14:paraId="59D91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785" w:type="dxa"/>
            <w:shd w:val="clear" w:color="000000" w:fill="FFFFFF"/>
            <w:noWrap/>
            <w:vAlign w:val="center"/>
          </w:tcPr>
          <w:p w14:paraId="6379EABE">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23</w:t>
            </w:r>
          </w:p>
        </w:tc>
        <w:tc>
          <w:tcPr>
            <w:tcW w:w="1782" w:type="dxa"/>
            <w:shd w:val="clear" w:color="000000" w:fill="FFFFFF"/>
            <w:noWrap/>
            <w:vAlign w:val="center"/>
          </w:tcPr>
          <w:p w14:paraId="5F7AC71C">
            <w:pPr>
              <w:jc w:val="left"/>
              <w:rPr>
                <w:rFonts w:hint="eastAsia" w:ascii="宋体" w:hAnsi="宋体" w:eastAsia="宋体" w:cs="宋体"/>
                <w:sz w:val="21"/>
                <w:szCs w:val="21"/>
              </w:rPr>
            </w:pPr>
            <w:r>
              <w:rPr>
                <w:rFonts w:hint="eastAsia" w:ascii="宋体" w:hAnsi="宋体" w:eastAsia="宋体" w:cs="宋体"/>
                <w:sz w:val="21"/>
                <w:szCs w:val="21"/>
              </w:rPr>
              <w:t>接入网关</w:t>
            </w:r>
          </w:p>
        </w:tc>
        <w:tc>
          <w:tcPr>
            <w:tcW w:w="4961" w:type="dxa"/>
            <w:shd w:val="clear" w:color="000000" w:fill="FFFFFF"/>
            <w:vAlign w:val="center"/>
          </w:tcPr>
          <w:p w14:paraId="245A3EA1">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1.接入网关，可接受定制开发。</w:t>
            </w:r>
          </w:p>
          <w:p w14:paraId="03068E52">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2.支持接入4000路通道的DVR/NVR/DVS/IPC设备，并进行码流转发。</w:t>
            </w:r>
          </w:p>
          <w:p w14:paraId="22FD7C9B">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3.支持客户端浏览、电视墙浏览、PTZ控制、告警联动、国标转码等功能。</w:t>
            </w:r>
          </w:p>
          <w:p w14:paraId="02C57B50">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4.支持将接入的非标设备进行国标化改造，以标准国标协议和国标码流推送到上级标准国标平台。</w:t>
            </w:r>
          </w:p>
          <w:p w14:paraId="70B75C90">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5.支持穿越网闸。</w:t>
            </w:r>
          </w:p>
        </w:tc>
        <w:tc>
          <w:tcPr>
            <w:tcW w:w="709" w:type="dxa"/>
            <w:shd w:val="clear" w:color="000000" w:fill="FFFFFF"/>
            <w:vAlign w:val="center"/>
          </w:tcPr>
          <w:p w14:paraId="2E5B645B">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台</w:t>
            </w:r>
          </w:p>
        </w:tc>
        <w:tc>
          <w:tcPr>
            <w:tcW w:w="684" w:type="dxa"/>
            <w:shd w:val="clear" w:color="000000" w:fill="FFFFFF"/>
            <w:noWrap/>
            <w:vAlign w:val="center"/>
          </w:tcPr>
          <w:p w14:paraId="5DF985F5">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r>
      <w:tr w14:paraId="3EBB1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785" w:type="dxa"/>
            <w:shd w:val="clear" w:color="000000" w:fill="FFFFFF"/>
            <w:noWrap/>
            <w:vAlign w:val="center"/>
          </w:tcPr>
          <w:p w14:paraId="2E0FBDCA">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24</w:t>
            </w:r>
          </w:p>
        </w:tc>
        <w:tc>
          <w:tcPr>
            <w:tcW w:w="1782" w:type="dxa"/>
            <w:shd w:val="clear" w:color="000000" w:fill="FFFFFF"/>
            <w:noWrap/>
            <w:vAlign w:val="center"/>
          </w:tcPr>
          <w:p w14:paraId="3566C712">
            <w:pPr>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液晶</w:t>
            </w:r>
            <w:r>
              <w:rPr>
                <w:rFonts w:hint="eastAsia" w:ascii="宋体" w:hAnsi="宋体" w:cs="宋体"/>
                <w:color w:val="auto"/>
                <w:sz w:val="21"/>
                <w:szCs w:val="21"/>
                <w:highlight w:val="none"/>
                <w:lang w:val="en-US" w:eastAsia="zh-CN"/>
              </w:rPr>
              <w:t>显示设备</w:t>
            </w:r>
          </w:p>
        </w:tc>
        <w:tc>
          <w:tcPr>
            <w:tcW w:w="4961" w:type="dxa"/>
            <w:shd w:val="clear" w:color="000000" w:fill="FFFFFF"/>
            <w:vAlign w:val="center"/>
          </w:tcPr>
          <w:p w14:paraId="55107884">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屏幕尺寸：</w:t>
            </w:r>
            <w:r>
              <w:rPr>
                <w:rFonts w:hint="eastAsia" w:ascii="宋体" w:hAnsi="宋体" w:cs="宋体"/>
                <w:color w:val="auto"/>
                <w:szCs w:val="21"/>
                <w:highlight w:val="none"/>
              </w:rPr>
              <w:t>≥</w:t>
            </w:r>
            <w:r>
              <w:rPr>
                <w:rFonts w:hint="eastAsia" w:ascii="宋体" w:hAnsi="宋体" w:eastAsia="宋体" w:cs="宋体"/>
                <w:color w:val="auto"/>
                <w:kern w:val="0"/>
                <w:sz w:val="21"/>
                <w:szCs w:val="21"/>
                <w:highlight w:val="none"/>
              </w:rPr>
              <w:t>55英寸</w:t>
            </w:r>
          </w:p>
          <w:p w14:paraId="5CB6E390">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支持格式（高清）：1080p</w:t>
            </w:r>
          </w:p>
        </w:tc>
        <w:tc>
          <w:tcPr>
            <w:tcW w:w="709" w:type="dxa"/>
            <w:shd w:val="clear" w:color="000000" w:fill="FFFFFF"/>
            <w:vAlign w:val="center"/>
          </w:tcPr>
          <w:p w14:paraId="103B1048">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台</w:t>
            </w:r>
          </w:p>
        </w:tc>
        <w:tc>
          <w:tcPr>
            <w:tcW w:w="684" w:type="dxa"/>
            <w:shd w:val="clear" w:color="000000" w:fill="FFFFFF"/>
            <w:noWrap/>
            <w:vAlign w:val="center"/>
          </w:tcPr>
          <w:p w14:paraId="7EB038A6">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8</w:t>
            </w:r>
          </w:p>
        </w:tc>
      </w:tr>
      <w:tr w14:paraId="52182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785" w:type="dxa"/>
            <w:shd w:val="clear" w:color="000000" w:fill="FFFFFF"/>
            <w:noWrap/>
            <w:vAlign w:val="center"/>
          </w:tcPr>
          <w:p w14:paraId="1A14F8C9">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25</w:t>
            </w:r>
          </w:p>
        </w:tc>
        <w:tc>
          <w:tcPr>
            <w:tcW w:w="1782" w:type="dxa"/>
            <w:shd w:val="clear" w:color="000000" w:fill="FFFFFF"/>
            <w:noWrap/>
            <w:vAlign w:val="center"/>
          </w:tcPr>
          <w:p w14:paraId="3D1F1A1D">
            <w:pPr>
              <w:jc w:val="left"/>
              <w:rPr>
                <w:rFonts w:hint="eastAsia" w:ascii="宋体" w:hAnsi="宋体" w:eastAsia="宋体" w:cs="宋体"/>
                <w:color w:val="auto"/>
                <w:sz w:val="21"/>
                <w:szCs w:val="21"/>
              </w:rPr>
            </w:pPr>
            <w:r>
              <w:rPr>
                <w:rFonts w:hint="eastAsia" w:ascii="宋体" w:hAnsi="宋体" w:eastAsia="宋体" w:cs="宋体"/>
                <w:color w:val="auto"/>
                <w:sz w:val="21"/>
                <w:szCs w:val="21"/>
              </w:rPr>
              <w:t>HDMI线</w:t>
            </w:r>
          </w:p>
        </w:tc>
        <w:tc>
          <w:tcPr>
            <w:tcW w:w="4961" w:type="dxa"/>
            <w:shd w:val="clear" w:color="000000" w:fill="FFFFFF"/>
            <w:vAlign w:val="center"/>
          </w:tcPr>
          <w:p w14:paraId="31AE60EA">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2k*4k数字高清线10M</w:t>
            </w:r>
          </w:p>
        </w:tc>
        <w:tc>
          <w:tcPr>
            <w:tcW w:w="709" w:type="dxa"/>
            <w:shd w:val="clear" w:color="000000" w:fill="FFFFFF"/>
            <w:vAlign w:val="center"/>
          </w:tcPr>
          <w:p w14:paraId="11992679">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根</w:t>
            </w:r>
          </w:p>
        </w:tc>
        <w:tc>
          <w:tcPr>
            <w:tcW w:w="684" w:type="dxa"/>
            <w:shd w:val="clear" w:color="000000" w:fill="FFFFFF"/>
            <w:noWrap/>
            <w:vAlign w:val="center"/>
          </w:tcPr>
          <w:p w14:paraId="20F57BF1">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8</w:t>
            </w:r>
          </w:p>
        </w:tc>
      </w:tr>
      <w:tr w14:paraId="369D9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785" w:type="dxa"/>
            <w:shd w:val="clear" w:color="000000" w:fill="FFFFFF"/>
            <w:noWrap/>
            <w:vAlign w:val="center"/>
          </w:tcPr>
          <w:p w14:paraId="7658DF81">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26</w:t>
            </w:r>
          </w:p>
        </w:tc>
        <w:tc>
          <w:tcPr>
            <w:tcW w:w="1782" w:type="dxa"/>
            <w:shd w:val="clear" w:color="000000" w:fill="FFFFFF"/>
            <w:noWrap/>
            <w:vAlign w:val="center"/>
          </w:tcPr>
          <w:p w14:paraId="6B7E8293">
            <w:pPr>
              <w:jc w:val="left"/>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管理终端</w:t>
            </w:r>
          </w:p>
        </w:tc>
        <w:tc>
          <w:tcPr>
            <w:tcW w:w="4961" w:type="dxa"/>
            <w:shd w:val="clear" w:color="000000" w:fill="FFFFFF"/>
            <w:vAlign w:val="center"/>
          </w:tcPr>
          <w:p w14:paraId="11DB4A86">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CPU：双核i5</w:t>
            </w:r>
          </w:p>
          <w:p w14:paraId="42B756E0">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内存：</w:t>
            </w:r>
            <w:r>
              <w:rPr>
                <w:rFonts w:hint="eastAsia" w:ascii="宋体" w:hAnsi="宋体" w:cs="宋体"/>
                <w:color w:val="auto"/>
                <w:szCs w:val="21"/>
                <w:highlight w:val="none"/>
              </w:rPr>
              <w:t>≥</w:t>
            </w:r>
            <w:r>
              <w:rPr>
                <w:rFonts w:hint="eastAsia" w:ascii="宋体" w:hAnsi="宋体" w:eastAsia="宋体" w:cs="宋体"/>
                <w:color w:val="auto"/>
                <w:kern w:val="0"/>
                <w:sz w:val="21"/>
                <w:szCs w:val="21"/>
                <w:highlight w:val="none"/>
              </w:rPr>
              <w:t>8GB</w:t>
            </w:r>
          </w:p>
          <w:p w14:paraId="3033A6B5">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硬盘容量：</w:t>
            </w:r>
            <w:r>
              <w:rPr>
                <w:rFonts w:hint="eastAsia" w:ascii="宋体" w:hAnsi="宋体" w:cs="宋体"/>
                <w:color w:val="auto"/>
                <w:szCs w:val="21"/>
                <w:highlight w:val="none"/>
              </w:rPr>
              <w:t>≥</w:t>
            </w:r>
            <w:r>
              <w:rPr>
                <w:rFonts w:hint="eastAsia" w:ascii="宋体" w:hAnsi="宋体" w:eastAsia="宋体" w:cs="宋体"/>
                <w:color w:val="auto"/>
                <w:kern w:val="0"/>
                <w:sz w:val="21"/>
                <w:szCs w:val="21"/>
                <w:highlight w:val="none"/>
              </w:rPr>
              <w:t>1T</w:t>
            </w:r>
          </w:p>
          <w:p w14:paraId="41762F7D">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显卡类型：2G独显</w:t>
            </w:r>
          </w:p>
          <w:p w14:paraId="70E7B5C1">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网卡：1000Mbps以太网网卡</w:t>
            </w:r>
          </w:p>
          <w:p w14:paraId="0FF81525">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显示器：23英寸，分辨率：1600*900</w:t>
            </w:r>
          </w:p>
        </w:tc>
        <w:tc>
          <w:tcPr>
            <w:tcW w:w="709" w:type="dxa"/>
            <w:shd w:val="clear" w:color="000000" w:fill="FFFFFF"/>
            <w:vAlign w:val="center"/>
          </w:tcPr>
          <w:p w14:paraId="0F2640BB">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台</w:t>
            </w:r>
          </w:p>
        </w:tc>
        <w:tc>
          <w:tcPr>
            <w:tcW w:w="684" w:type="dxa"/>
            <w:shd w:val="clear" w:color="000000" w:fill="FFFFFF"/>
            <w:noWrap/>
            <w:vAlign w:val="center"/>
          </w:tcPr>
          <w:p w14:paraId="6B637B87">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r>
      <w:tr w14:paraId="26566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785" w:type="dxa"/>
            <w:shd w:val="clear" w:color="000000" w:fill="FFFFFF"/>
            <w:noWrap/>
            <w:vAlign w:val="center"/>
          </w:tcPr>
          <w:p w14:paraId="5250C6BD">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27</w:t>
            </w:r>
          </w:p>
        </w:tc>
        <w:tc>
          <w:tcPr>
            <w:tcW w:w="1782" w:type="dxa"/>
            <w:shd w:val="clear" w:color="000000" w:fill="FFFFFF"/>
            <w:noWrap/>
            <w:vAlign w:val="center"/>
          </w:tcPr>
          <w:p w14:paraId="665DB70A">
            <w:pPr>
              <w:jc w:val="left"/>
              <w:rPr>
                <w:rFonts w:hint="eastAsia" w:ascii="宋体" w:hAnsi="宋体" w:eastAsia="宋体" w:cs="宋体"/>
                <w:sz w:val="21"/>
                <w:szCs w:val="21"/>
              </w:rPr>
            </w:pPr>
            <w:r>
              <w:rPr>
                <w:rFonts w:hint="eastAsia" w:ascii="宋体" w:hAnsi="宋体" w:eastAsia="宋体" w:cs="宋体"/>
                <w:sz w:val="21"/>
                <w:szCs w:val="21"/>
              </w:rPr>
              <w:t>桌面音箱</w:t>
            </w:r>
          </w:p>
        </w:tc>
        <w:tc>
          <w:tcPr>
            <w:tcW w:w="4961" w:type="dxa"/>
            <w:shd w:val="clear" w:color="000000" w:fill="FFFFFF"/>
            <w:vAlign w:val="center"/>
          </w:tcPr>
          <w:p w14:paraId="0893E36D">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USB多媒体有源音箱</w:t>
            </w:r>
          </w:p>
        </w:tc>
        <w:tc>
          <w:tcPr>
            <w:tcW w:w="709" w:type="dxa"/>
            <w:shd w:val="clear" w:color="000000" w:fill="FFFFFF"/>
            <w:vAlign w:val="center"/>
          </w:tcPr>
          <w:p w14:paraId="202C36D0">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对</w:t>
            </w:r>
          </w:p>
        </w:tc>
        <w:tc>
          <w:tcPr>
            <w:tcW w:w="684" w:type="dxa"/>
            <w:shd w:val="clear" w:color="000000" w:fill="FFFFFF"/>
            <w:noWrap/>
            <w:vAlign w:val="center"/>
          </w:tcPr>
          <w:p w14:paraId="4FD447E1">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r>
      <w:tr w14:paraId="34C18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785" w:type="dxa"/>
            <w:shd w:val="clear" w:color="000000" w:fill="FFFFFF"/>
            <w:noWrap/>
            <w:vAlign w:val="center"/>
          </w:tcPr>
          <w:p w14:paraId="54FB1622">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28</w:t>
            </w:r>
          </w:p>
        </w:tc>
        <w:tc>
          <w:tcPr>
            <w:tcW w:w="1782" w:type="dxa"/>
            <w:shd w:val="clear" w:color="000000" w:fill="FFFFFF"/>
            <w:noWrap/>
            <w:vAlign w:val="center"/>
          </w:tcPr>
          <w:p w14:paraId="3489BF4A">
            <w:pPr>
              <w:jc w:val="left"/>
              <w:rPr>
                <w:rFonts w:hint="eastAsia" w:ascii="宋体" w:hAnsi="宋体" w:eastAsia="宋体" w:cs="宋体"/>
                <w:sz w:val="21"/>
                <w:szCs w:val="21"/>
              </w:rPr>
            </w:pPr>
            <w:r>
              <w:rPr>
                <w:rFonts w:hint="eastAsia" w:ascii="宋体" w:hAnsi="宋体" w:eastAsia="宋体" w:cs="宋体"/>
                <w:sz w:val="21"/>
                <w:szCs w:val="21"/>
              </w:rPr>
              <w:t>录像自动备份磁阵</w:t>
            </w:r>
          </w:p>
        </w:tc>
        <w:tc>
          <w:tcPr>
            <w:tcW w:w="4961" w:type="dxa"/>
            <w:shd w:val="clear" w:color="000000" w:fill="FFFFFF"/>
            <w:vAlign w:val="center"/>
          </w:tcPr>
          <w:p w14:paraId="44CBFD74">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1.采用嵌入式设计，系统稳定可靠。</w:t>
            </w:r>
          </w:p>
          <w:p w14:paraId="2CA49D6A">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2.支持网络磁盘功能，网络磁盘类型可支持iSCSI、NAS；</w:t>
            </w:r>
          </w:p>
          <w:p w14:paraId="0C126A04">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3.支持创建/修改/删除存储资源池；</w:t>
            </w:r>
          </w:p>
          <w:p w14:paraId="505C9E24">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4.可设定存储资源池的覆盖策略，可选择空间满报警提示，或者自动覆盖；</w:t>
            </w:r>
          </w:p>
          <w:p w14:paraId="71893AD4">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5.支持磁盘热插拔功能；</w:t>
            </w:r>
          </w:p>
          <w:p w14:paraId="54742BEE">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6.支持手动、定时、周期等多种备份方式；</w:t>
            </w:r>
          </w:p>
          <w:p w14:paraId="459E4CE3">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7.支持指定备份工作时间，合理占用视频资源和网络资源；</w:t>
            </w:r>
          </w:p>
          <w:p w14:paraId="78A17ABD">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8.支持备份时长校验，备份文件时长异常时自动提示；</w:t>
            </w:r>
          </w:p>
          <w:p w14:paraId="53E795F7">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9.支持备份文件大小校验，备份文件大小异常时自动提示；</w:t>
            </w:r>
          </w:p>
          <w:p w14:paraId="420DD395">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10.支持设置备份文件有效期，过期自动删除；</w:t>
            </w:r>
          </w:p>
          <w:p w14:paraId="2C70438A">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11.支持备份任务状态查看，包括任务是否正常、备份进度、剩余时间等；</w:t>
            </w:r>
          </w:p>
          <w:p w14:paraId="163C7D2C">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12.支持多任务并发；</w:t>
            </w:r>
          </w:p>
          <w:p w14:paraId="187171C3">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13.支持MP4等标准文件格式存储。</w:t>
            </w:r>
          </w:p>
          <w:p w14:paraId="74611B71">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14.含64T硬盘。</w:t>
            </w:r>
          </w:p>
        </w:tc>
        <w:tc>
          <w:tcPr>
            <w:tcW w:w="709" w:type="dxa"/>
            <w:shd w:val="clear" w:color="000000" w:fill="FFFFFF"/>
            <w:vAlign w:val="center"/>
          </w:tcPr>
          <w:p w14:paraId="08C479D9">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台</w:t>
            </w:r>
          </w:p>
        </w:tc>
        <w:tc>
          <w:tcPr>
            <w:tcW w:w="684" w:type="dxa"/>
            <w:shd w:val="clear" w:color="000000" w:fill="FFFFFF"/>
            <w:noWrap/>
            <w:vAlign w:val="center"/>
          </w:tcPr>
          <w:p w14:paraId="5872A5B2">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r>
      <w:tr w14:paraId="71840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785" w:type="dxa"/>
            <w:shd w:val="clear" w:color="000000" w:fill="FFFFFF"/>
            <w:noWrap/>
            <w:vAlign w:val="center"/>
          </w:tcPr>
          <w:p w14:paraId="5AC0CCA9">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29</w:t>
            </w:r>
          </w:p>
        </w:tc>
        <w:tc>
          <w:tcPr>
            <w:tcW w:w="1782" w:type="dxa"/>
            <w:shd w:val="clear" w:color="000000" w:fill="FFFFFF"/>
            <w:noWrap/>
            <w:vAlign w:val="center"/>
          </w:tcPr>
          <w:p w14:paraId="0A51C8A7">
            <w:pPr>
              <w:widowControl/>
              <w:jc w:val="left"/>
              <w:rPr>
                <w:rFonts w:hint="eastAsia" w:ascii="宋体" w:hAnsi="宋体" w:eastAsia="宋体" w:cs="宋体"/>
                <w:sz w:val="21"/>
                <w:szCs w:val="21"/>
              </w:rPr>
            </w:pPr>
            <w:r>
              <w:rPr>
                <w:rFonts w:hint="eastAsia" w:ascii="宋体" w:hAnsi="宋体" w:eastAsia="宋体" w:cs="宋体"/>
                <w:sz w:val="21"/>
                <w:szCs w:val="21"/>
              </w:rPr>
              <w:t>3KV不间断电源</w:t>
            </w:r>
          </w:p>
        </w:tc>
        <w:tc>
          <w:tcPr>
            <w:tcW w:w="4961" w:type="dxa"/>
            <w:shd w:val="clear" w:color="000000" w:fill="FFFFFF"/>
            <w:vAlign w:val="center"/>
          </w:tcPr>
          <w:p w14:paraId="6023B9C5">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额定容量：3KV</w:t>
            </w:r>
          </w:p>
          <w:p w14:paraId="5C60A78B">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输入</w:t>
            </w:r>
          </w:p>
          <w:p w14:paraId="69383F9C">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输入方式：单相接地（L+N+PE）</w:t>
            </w:r>
          </w:p>
          <w:p w14:paraId="3E733484">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额定电压：220VAC</w:t>
            </w:r>
          </w:p>
          <w:p w14:paraId="4B853343">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电压范围：120VAC～276VAC</w:t>
            </w:r>
          </w:p>
          <w:p w14:paraId="7E0670BD">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频率范围：（40Hz～70Hz）±0.5Hz</w:t>
            </w:r>
          </w:p>
          <w:p w14:paraId="5CEFB22C">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功率因数：≥0.99</w:t>
            </w:r>
          </w:p>
          <w:p w14:paraId="79C9B20A">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输出</w:t>
            </w:r>
          </w:p>
          <w:p w14:paraId="7912FE6B">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输出方式：单相接地（L+N+PE）</w:t>
            </w:r>
          </w:p>
          <w:p w14:paraId="0F9BE525">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额定电压：220VAC</w:t>
            </w:r>
          </w:p>
          <w:p w14:paraId="5F2A6110">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功率因数：0.8</w:t>
            </w:r>
          </w:p>
          <w:p w14:paraId="0C10C034">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电压精度：±2%</w:t>
            </w:r>
          </w:p>
          <w:p w14:paraId="0C291716">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3小时后备电池</w:t>
            </w:r>
          </w:p>
        </w:tc>
        <w:tc>
          <w:tcPr>
            <w:tcW w:w="709" w:type="dxa"/>
            <w:shd w:val="clear" w:color="000000" w:fill="FFFFFF"/>
            <w:vAlign w:val="center"/>
          </w:tcPr>
          <w:p w14:paraId="05268257">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套</w:t>
            </w:r>
          </w:p>
        </w:tc>
        <w:tc>
          <w:tcPr>
            <w:tcW w:w="684" w:type="dxa"/>
            <w:shd w:val="clear" w:color="000000" w:fill="FFFFFF"/>
            <w:noWrap/>
            <w:vAlign w:val="center"/>
          </w:tcPr>
          <w:p w14:paraId="11543E10">
            <w:pPr>
              <w:jc w:val="center"/>
              <w:rPr>
                <w:rFonts w:hint="eastAsia" w:ascii="宋体" w:hAnsi="宋体" w:eastAsia="宋体" w:cs="宋体"/>
                <w:sz w:val="21"/>
                <w:szCs w:val="21"/>
              </w:rPr>
            </w:pPr>
            <w:r>
              <w:rPr>
                <w:rFonts w:hint="eastAsia" w:ascii="宋体" w:hAnsi="宋体" w:eastAsia="宋体" w:cs="宋体"/>
                <w:sz w:val="21"/>
                <w:szCs w:val="21"/>
              </w:rPr>
              <w:t>4</w:t>
            </w:r>
          </w:p>
        </w:tc>
      </w:tr>
      <w:tr w14:paraId="43085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785" w:type="dxa"/>
            <w:shd w:val="clear" w:color="000000" w:fill="FFFFFF"/>
            <w:noWrap/>
            <w:vAlign w:val="center"/>
          </w:tcPr>
          <w:p w14:paraId="021C8DA0">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30</w:t>
            </w:r>
          </w:p>
        </w:tc>
        <w:tc>
          <w:tcPr>
            <w:tcW w:w="1782" w:type="dxa"/>
            <w:shd w:val="clear" w:color="000000" w:fill="FFFFFF"/>
            <w:noWrap/>
            <w:vAlign w:val="center"/>
          </w:tcPr>
          <w:p w14:paraId="58738675">
            <w:pPr>
              <w:widowControl/>
              <w:jc w:val="left"/>
              <w:rPr>
                <w:rFonts w:hint="eastAsia" w:ascii="宋体" w:hAnsi="宋体" w:eastAsia="宋体" w:cs="宋体"/>
                <w:sz w:val="21"/>
                <w:szCs w:val="21"/>
              </w:rPr>
            </w:pPr>
            <w:r>
              <w:rPr>
                <w:rFonts w:hint="eastAsia" w:ascii="宋体" w:hAnsi="宋体" w:eastAsia="宋体" w:cs="宋体"/>
                <w:sz w:val="21"/>
                <w:szCs w:val="21"/>
              </w:rPr>
              <w:t>10KV不间断电源</w:t>
            </w:r>
          </w:p>
        </w:tc>
        <w:tc>
          <w:tcPr>
            <w:tcW w:w="4961" w:type="dxa"/>
            <w:shd w:val="clear" w:color="000000" w:fill="FFFFFF"/>
            <w:vAlign w:val="center"/>
          </w:tcPr>
          <w:p w14:paraId="5EF8340C">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额定容量：10KVA</w:t>
            </w:r>
          </w:p>
          <w:p w14:paraId="0EE4CCA6">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输入方式：三相五线</w:t>
            </w:r>
          </w:p>
          <w:p w14:paraId="4C8E173C">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额定电压：380VAC</w:t>
            </w:r>
          </w:p>
          <w:p w14:paraId="33BBBC9E">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电压范围：208VAC～478VAC</w:t>
            </w:r>
          </w:p>
          <w:p w14:paraId="005C1A5C">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频率范围：45Hz～65Hz</w:t>
            </w:r>
          </w:p>
          <w:p w14:paraId="1D87BEF7">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功率因数：≥0.99</w:t>
            </w:r>
          </w:p>
          <w:p w14:paraId="5780CB80">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输出方式：三相五线</w:t>
            </w:r>
          </w:p>
          <w:p w14:paraId="7F3B81E7">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额定电压：380VAC</w:t>
            </w:r>
          </w:p>
          <w:p w14:paraId="1AB4DCBD">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功率因数：0.9</w:t>
            </w:r>
          </w:p>
          <w:p w14:paraId="64BBF73C">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电池电压：±96</w:t>
            </w:r>
          </w:p>
          <w:p w14:paraId="14D70B79">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延时一小时</w:t>
            </w:r>
          </w:p>
        </w:tc>
        <w:tc>
          <w:tcPr>
            <w:tcW w:w="709" w:type="dxa"/>
            <w:shd w:val="clear" w:color="000000" w:fill="FFFFFF"/>
            <w:vAlign w:val="center"/>
          </w:tcPr>
          <w:p w14:paraId="5DC6E138">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套</w:t>
            </w:r>
          </w:p>
        </w:tc>
        <w:tc>
          <w:tcPr>
            <w:tcW w:w="684" w:type="dxa"/>
            <w:shd w:val="clear" w:color="000000" w:fill="FFFFFF"/>
            <w:noWrap/>
            <w:vAlign w:val="center"/>
          </w:tcPr>
          <w:p w14:paraId="7E29FE22">
            <w:pPr>
              <w:jc w:val="center"/>
              <w:rPr>
                <w:rFonts w:hint="eastAsia" w:ascii="宋体" w:hAnsi="宋体" w:eastAsia="宋体" w:cs="宋体"/>
                <w:sz w:val="21"/>
                <w:szCs w:val="21"/>
              </w:rPr>
            </w:pPr>
            <w:r>
              <w:rPr>
                <w:rFonts w:hint="eastAsia" w:ascii="宋体" w:hAnsi="宋体" w:eastAsia="宋体" w:cs="宋体"/>
                <w:sz w:val="21"/>
                <w:szCs w:val="21"/>
              </w:rPr>
              <w:t>6</w:t>
            </w:r>
          </w:p>
        </w:tc>
      </w:tr>
      <w:tr w14:paraId="5495F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785" w:type="dxa"/>
            <w:shd w:val="clear" w:color="000000" w:fill="FFFFFF"/>
            <w:noWrap/>
            <w:vAlign w:val="center"/>
          </w:tcPr>
          <w:p w14:paraId="1B70151D">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31</w:t>
            </w:r>
          </w:p>
        </w:tc>
        <w:tc>
          <w:tcPr>
            <w:tcW w:w="1782" w:type="dxa"/>
            <w:shd w:val="clear" w:color="000000" w:fill="FFFFFF"/>
            <w:noWrap/>
            <w:vAlign w:val="center"/>
          </w:tcPr>
          <w:p w14:paraId="5386416B">
            <w:pPr>
              <w:widowControl/>
              <w:jc w:val="left"/>
              <w:rPr>
                <w:rFonts w:hint="eastAsia" w:ascii="宋体" w:hAnsi="宋体" w:eastAsia="宋体" w:cs="宋体"/>
                <w:sz w:val="21"/>
                <w:szCs w:val="21"/>
              </w:rPr>
            </w:pPr>
            <w:r>
              <w:rPr>
                <w:rFonts w:hint="eastAsia" w:ascii="宋体" w:hAnsi="宋体" w:eastAsia="宋体" w:cs="宋体"/>
                <w:sz w:val="21"/>
                <w:szCs w:val="21"/>
              </w:rPr>
              <w:t>墙柜</w:t>
            </w:r>
          </w:p>
        </w:tc>
        <w:tc>
          <w:tcPr>
            <w:tcW w:w="4961" w:type="dxa"/>
            <w:shd w:val="clear" w:color="000000" w:fill="FFFFFF"/>
            <w:vAlign w:val="center"/>
          </w:tcPr>
          <w:p w14:paraId="39DE6BEF">
            <w:pPr>
              <w:rPr>
                <w:rFonts w:hint="eastAsia" w:ascii="宋体" w:hAnsi="宋体" w:eastAsia="宋体" w:cs="宋体"/>
                <w:color w:val="000000"/>
                <w:sz w:val="21"/>
                <w:szCs w:val="21"/>
              </w:rPr>
            </w:pPr>
            <w:r>
              <w:rPr>
                <w:rFonts w:hint="eastAsia" w:ascii="宋体" w:hAnsi="宋体" w:eastAsia="宋体" w:cs="宋体"/>
                <w:color w:val="000000"/>
                <w:sz w:val="21"/>
                <w:szCs w:val="21"/>
              </w:rPr>
              <w:t>加厚600*600*600</w:t>
            </w:r>
          </w:p>
        </w:tc>
        <w:tc>
          <w:tcPr>
            <w:tcW w:w="709" w:type="dxa"/>
            <w:shd w:val="clear" w:color="000000" w:fill="FFFFFF"/>
            <w:vAlign w:val="center"/>
          </w:tcPr>
          <w:p w14:paraId="5D2423F6">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只</w:t>
            </w:r>
          </w:p>
        </w:tc>
        <w:tc>
          <w:tcPr>
            <w:tcW w:w="684" w:type="dxa"/>
            <w:shd w:val="clear" w:color="000000" w:fill="FFFFFF"/>
            <w:noWrap/>
            <w:vAlign w:val="center"/>
          </w:tcPr>
          <w:p w14:paraId="202B9D81">
            <w:pPr>
              <w:jc w:val="center"/>
              <w:rPr>
                <w:rFonts w:hint="eastAsia" w:ascii="宋体" w:hAnsi="宋体" w:eastAsia="宋体" w:cs="宋体"/>
                <w:sz w:val="21"/>
                <w:szCs w:val="21"/>
              </w:rPr>
            </w:pPr>
            <w:r>
              <w:rPr>
                <w:rFonts w:hint="eastAsia" w:ascii="宋体" w:hAnsi="宋体" w:eastAsia="宋体" w:cs="宋体"/>
                <w:sz w:val="21"/>
                <w:szCs w:val="21"/>
              </w:rPr>
              <w:t>4</w:t>
            </w:r>
          </w:p>
        </w:tc>
      </w:tr>
      <w:tr w14:paraId="4258F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785" w:type="dxa"/>
            <w:shd w:val="clear" w:color="000000" w:fill="FFFFFF"/>
            <w:noWrap/>
            <w:vAlign w:val="center"/>
          </w:tcPr>
          <w:p w14:paraId="4B67CDD5">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32</w:t>
            </w:r>
          </w:p>
        </w:tc>
        <w:tc>
          <w:tcPr>
            <w:tcW w:w="1782" w:type="dxa"/>
            <w:shd w:val="clear" w:color="000000" w:fill="FFFFFF"/>
            <w:noWrap/>
            <w:vAlign w:val="center"/>
          </w:tcPr>
          <w:p w14:paraId="51118AEA">
            <w:pPr>
              <w:widowControl/>
              <w:jc w:val="left"/>
              <w:rPr>
                <w:rFonts w:hint="eastAsia" w:ascii="宋体" w:hAnsi="宋体" w:eastAsia="宋体" w:cs="宋体"/>
                <w:sz w:val="21"/>
                <w:szCs w:val="21"/>
              </w:rPr>
            </w:pPr>
            <w:r>
              <w:rPr>
                <w:rFonts w:hint="eastAsia" w:ascii="宋体" w:hAnsi="宋体" w:eastAsia="宋体" w:cs="宋体"/>
                <w:sz w:val="21"/>
                <w:szCs w:val="21"/>
              </w:rPr>
              <w:t>PDU电源</w:t>
            </w:r>
          </w:p>
        </w:tc>
        <w:tc>
          <w:tcPr>
            <w:tcW w:w="4961" w:type="dxa"/>
            <w:shd w:val="clear" w:color="000000" w:fill="FFFFFF"/>
            <w:vAlign w:val="center"/>
          </w:tcPr>
          <w:p w14:paraId="46D2BF16">
            <w:pPr>
              <w:rPr>
                <w:rFonts w:hint="eastAsia" w:ascii="宋体" w:hAnsi="宋体" w:eastAsia="宋体" w:cs="宋体"/>
                <w:color w:val="000000"/>
                <w:sz w:val="21"/>
                <w:szCs w:val="21"/>
              </w:rPr>
            </w:pPr>
            <w:r>
              <w:rPr>
                <w:rFonts w:hint="eastAsia" w:ascii="宋体" w:hAnsi="宋体" w:eastAsia="宋体" w:cs="宋体"/>
                <w:color w:val="000000"/>
                <w:sz w:val="21"/>
                <w:szCs w:val="21"/>
              </w:rPr>
              <w:t>机柜PDU插座19英寸360度旋转铝合金</w:t>
            </w:r>
          </w:p>
        </w:tc>
        <w:tc>
          <w:tcPr>
            <w:tcW w:w="709" w:type="dxa"/>
            <w:shd w:val="clear" w:color="000000" w:fill="FFFFFF"/>
            <w:vAlign w:val="center"/>
          </w:tcPr>
          <w:p w14:paraId="4E4537B6">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只</w:t>
            </w:r>
          </w:p>
        </w:tc>
        <w:tc>
          <w:tcPr>
            <w:tcW w:w="684" w:type="dxa"/>
            <w:shd w:val="clear" w:color="000000" w:fill="FFFFFF"/>
            <w:noWrap/>
            <w:vAlign w:val="center"/>
          </w:tcPr>
          <w:p w14:paraId="6D9635C3">
            <w:pPr>
              <w:jc w:val="center"/>
              <w:rPr>
                <w:rFonts w:hint="eastAsia" w:ascii="宋体" w:hAnsi="宋体" w:eastAsia="宋体" w:cs="宋体"/>
                <w:sz w:val="21"/>
                <w:szCs w:val="21"/>
              </w:rPr>
            </w:pPr>
            <w:r>
              <w:rPr>
                <w:rFonts w:hint="eastAsia" w:ascii="宋体" w:hAnsi="宋体" w:eastAsia="宋体" w:cs="宋体"/>
                <w:sz w:val="21"/>
                <w:szCs w:val="21"/>
              </w:rPr>
              <w:t>4</w:t>
            </w:r>
          </w:p>
        </w:tc>
      </w:tr>
      <w:tr w14:paraId="147D0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785" w:type="dxa"/>
            <w:shd w:val="clear" w:color="000000" w:fill="FFFFFF"/>
            <w:noWrap/>
            <w:vAlign w:val="center"/>
          </w:tcPr>
          <w:p w14:paraId="7548A293">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33</w:t>
            </w:r>
          </w:p>
        </w:tc>
        <w:tc>
          <w:tcPr>
            <w:tcW w:w="1782" w:type="dxa"/>
            <w:shd w:val="clear" w:color="000000" w:fill="FFFFFF"/>
            <w:vAlign w:val="center"/>
          </w:tcPr>
          <w:p w14:paraId="267D15D3">
            <w:pPr>
              <w:widowControl/>
              <w:jc w:val="left"/>
              <w:rPr>
                <w:rFonts w:hint="eastAsia" w:ascii="宋体" w:hAnsi="宋体" w:eastAsia="宋体" w:cs="宋体"/>
                <w:sz w:val="21"/>
                <w:szCs w:val="21"/>
              </w:rPr>
            </w:pPr>
            <w:r>
              <w:rPr>
                <w:rFonts w:hint="eastAsia" w:ascii="宋体" w:hAnsi="宋体" w:eastAsia="宋体" w:cs="宋体"/>
                <w:sz w:val="21"/>
                <w:szCs w:val="21"/>
              </w:rPr>
              <w:t>身份验证管理主机</w:t>
            </w:r>
          </w:p>
        </w:tc>
        <w:tc>
          <w:tcPr>
            <w:tcW w:w="4961" w:type="dxa"/>
            <w:shd w:val="clear" w:color="000000" w:fill="FFFFFF"/>
            <w:vAlign w:val="center"/>
          </w:tcPr>
          <w:p w14:paraId="3FF7FD8D">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处理器：≥E3处理器</w:t>
            </w:r>
          </w:p>
          <w:p w14:paraId="101E1E1A">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存储装置：7200转工业级1TB硬盘</w:t>
            </w:r>
          </w:p>
          <w:p w14:paraId="54A3216B">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内存DDR3：8GB 以上 操作系统 Windows server 2012</w:t>
            </w:r>
          </w:p>
          <w:p w14:paraId="0A5A6435">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显卡：集成</w:t>
            </w:r>
          </w:p>
          <w:p w14:paraId="0B626733">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通讯接口：USB 3.0  USB 2.0</w:t>
            </w:r>
          </w:p>
          <w:p w14:paraId="278F6415">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网络接口：标准RJ45接口带指示灯</w:t>
            </w:r>
          </w:p>
          <w:p w14:paraId="79F0D1B3">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工作温度：-10℃-+50℃</w:t>
            </w:r>
          </w:p>
          <w:p w14:paraId="69295B9B">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工作湿度：45%RH-85%RH</w:t>
            </w:r>
          </w:p>
          <w:p w14:paraId="72EADD87">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数据下载：按设定时间计划主动下载本辖区内所有考生的身份信息。</w:t>
            </w:r>
          </w:p>
          <w:p w14:paraId="31DB873D">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数据上传：按设定时间计划主动上传验证结果数据。</w:t>
            </w:r>
          </w:p>
          <w:p w14:paraId="179AF727">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数据下达：提供数据接口供下级服务器按考点编号或考区编号下载本区域内所有考生身份数据库。</w:t>
            </w:r>
          </w:p>
          <w:p w14:paraId="7E2FF1A7">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报表输出：汇总与统计结果以报表和图表形式输出</w:t>
            </w:r>
          </w:p>
          <w:p w14:paraId="5B27DDC5">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人脸识别：使用考生的证件照片、采集照片、考试入场照片实时的智能的进行自动关联比对，并返回比对结果。</w:t>
            </w:r>
          </w:p>
          <w:p w14:paraId="0A3A2552">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数据编排：根据用户的实际使用需要，在平台上提供多种不同的编排方式。</w:t>
            </w:r>
          </w:p>
          <w:p w14:paraId="2DD0F0C3">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打印功能：支持考务需求的各类报表打印、套打、批量打印等</w:t>
            </w:r>
          </w:p>
        </w:tc>
        <w:tc>
          <w:tcPr>
            <w:tcW w:w="709" w:type="dxa"/>
            <w:shd w:val="clear" w:color="000000" w:fill="FFFFFF"/>
            <w:vAlign w:val="center"/>
          </w:tcPr>
          <w:p w14:paraId="526CEA0D">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台</w:t>
            </w:r>
          </w:p>
        </w:tc>
        <w:tc>
          <w:tcPr>
            <w:tcW w:w="684" w:type="dxa"/>
            <w:shd w:val="clear" w:color="000000" w:fill="FFFFFF"/>
            <w:noWrap/>
            <w:vAlign w:val="center"/>
          </w:tcPr>
          <w:p w14:paraId="37E9FD42">
            <w:pPr>
              <w:jc w:val="center"/>
              <w:rPr>
                <w:rFonts w:hint="eastAsia" w:ascii="宋体" w:hAnsi="宋体" w:eastAsia="宋体" w:cs="宋体"/>
                <w:sz w:val="21"/>
                <w:szCs w:val="21"/>
              </w:rPr>
            </w:pPr>
            <w:r>
              <w:rPr>
                <w:rFonts w:hint="eastAsia" w:ascii="宋体" w:hAnsi="宋体" w:eastAsia="宋体" w:cs="宋体"/>
                <w:sz w:val="21"/>
                <w:szCs w:val="21"/>
              </w:rPr>
              <w:t>2</w:t>
            </w:r>
          </w:p>
        </w:tc>
      </w:tr>
      <w:tr w14:paraId="5859E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785" w:type="dxa"/>
            <w:shd w:val="clear" w:color="000000" w:fill="FFFFFF"/>
            <w:noWrap/>
            <w:vAlign w:val="center"/>
          </w:tcPr>
          <w:p w14:paraId="5D984332">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34</w:t>
            </w:r>
          </w:p>
        </w:tc>
        <w:tc>
          <w:tcPr>
            <w:tcW w:w="1782" w:type="dxa"/>
            <w:shd w:val="clear" w:color="000000" w:fill="FFFFFF"/>
            <w:vAlign w:val="center"/>
          </w:tcPr>
          <w:p w14:paraId="16AD4469">
            <w:pPr>
              <w:widowControl/>
              <w:jc w:val="left"/>
              <w:rPr>
                <w:rFonts w:hint="eastAsia" w:ascii="宋体" w:hAnsi="宋体" w:eastAsia="宋体" w:cs="宋体"/>
                <w:kern w:val="0"/>
                <w:sz w:val="21"/>
                <w:szCs w:val="21"/>
              </w:rPr>
            </w:pPr>
            <w:r>
              <w:rPr>
                <w:rFonts w:hint="eastAsia" w:ascii="宋体" w:hAnsi="宋体" w:eastAsia="宋体" w:cs="宋体"/>
                <w:color w:val="000000"/>
                <w:sz w:val="21"/>
                <w:szCs w:val="21"/>
              </w:rPr>
              <w:t>无线防作弊屏蔽终端</w:t>
            </w:r>
          </w:p>
        </w:tc>
        <w:tc>
          <w:tcPr>
            <w:tcW w:w="4961" w:type="dxa"/>
            <w:shd w:val="clear" w:color="000000" w:fill="FFFFFF"/>
            <w:vAlign w:val="center"/>
          </w:tcPr>
          <w:p w14:paraId="763EA6E6">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采用内置型结构设计，通过架设对流式的两个扇热风扇，及散热片有效保障设备的长期有效运行；阻断工作频率：50MHz-5800MHz；支持对语音作弊设备（对讲机型、隐形耳机、米粒耳机、骨传导耳机等）信号，数传作弊设备（橡皮擦、手表、格尺、数传眼镜等）信号，全部制式的2G、3G、4G、5G手机，WIFI信号，蓝牙信号的有效阻断；支持最小为50KHZ带宽的作弊信号有效阻断；具备并发阻断能力；具有远程阻断通道控制功能；采用隐蔽式定向天线阵列设计，确保最高的阻断发射效率和范围控制；采用RJ45数据接口，支持平台远程管理，屏蔽终端工作状态查看和管理；支持阻断设备状态上报；支持远程IP地址设置、分配等管理；支持手动及学校现有平台远程对设备开关机。 </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1）符合GB/T36449-2018国家电子考场系统通用要求；电磁辐射控制限制应符合GB8702-2014规定。</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2）符合最新上海市教育考试标准化考点场地及信息化建设规划指南要求。</w:t>
            </w:r>
          </w:p>
        </w:tc>
        <w:tc>
          <w:tcPr>
            <w:tcW w:w="709" w:type="dxa"/>
            <w:shd w:val="clear" w:color="000000" w:fill="FFFFFF"/>
            <w:vAlign w:val="center"/>
          </w:tcPr>
          <w:p w14:paraId="01B834E7">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台</w:t>
            </w:r>
          </w:p>
        </w:tc>
        <w:tc>
          <w:tcPr>
            <w:tcW w:w="684" w:type="dxa"/>
            <w:shd w:val="clear" w:color="000000" w:fill="FFFFFF"/>
            <w:noWrap/>
            <w:vAlign w:val="center"/>
          </w:tcPr>
          <w:p w14:paraId="3D5E312D">
            <w:pPr>
              <w:jc w:val="center"/>
              <w:rPr>
                <w:rFonts w:hint="eastAsia" w:ascii="宋体" w:hAnsi="宋体" w:eastAsia="宋体" w:cs="宋体"/>
                <w:sz w:val="21"/>
                <w:szCs w:val="21"/>
              </w:rPr>
            </w:pPr>
            <w:r>
              <w:rPr>
                <w:rFonts w:hint="eastAsia" w:ascii="宋体" w:hAnsi="宋体" w:eastAsia="宋体" w:cs="宋体"/>
                <w:sz w:val="21"/>
                <w:szCs w:val="21"/>
              </w:rPr>
              <w:t>44</w:t>
            </w:r>
          </w:p>
        </w:tc>
      </w:tr>
      <w:tr w14:paraId="1F4C6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785" w:type="dxa"/>
            <w:shd w:val="clear" w:color="000000" w:fill="FFFFFF"/>
            <w:noWrap/>
            <w:vAlign w:val="center"/>
          </w:tcPr>
          <w:p w14:paraId="6F43C91D">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35</w:t>
            </w:r>
          </w:p>
        </w:tc>
        <w:tc>
          <w:tcPr>
            <w:tcW w:w="1782" w:type="dxa"/>
            <w:shd w:val="clear" w:color="000000" w:fill="FFFFFF"/>
            <w:vAlign w:val="center"/>
          </w:tcPr>
          <w:p w14:paraId="18E59097">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金属探测器</w:t>
            </w:r>
          </w:p>
        </w:tc>
        <w:tc>
          <w:tcPr>
            <w:tcW w:w="4961" w:type="dxa"/>
            <w:shd w:val="clear" w:color="000000" w:fill="FFFFFF"/>
            <w:vAlign w:val="center"/>
          </w:tcPr>
          <w:p w14:paraId="3FFE9BA9">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工作电源：标准9v叠层碱性电池</w:t>
            </w:r>
          </w:p>
          <w:p w14:paraId="6AE48CF2">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报警模式：声(震)光同步报警 最高灵敏度：</w:t>
            </w:r>
          </w:p>
          <w:p w14:paraId="24AEC133">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刀片：6 cm</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采用循环开关分别切换声响报警和隐蔽振动报警功能，碱性电池以10%-15%报警比例工作，可连续工作40小时以上。</w:t>
            </w:r>
          </w:p>
          <w:p w14:paraId="33EA44FF">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最小可探测到一根回形针大小的物体。</w:t>
            </w:r>
          </w:p>
        </w:tc>
        <w:tc>
          <w:tcPr>
            <w:tcW w:w="709" w:type="dxa"/>
            <w:shd w:val="clear" w:color="000000" w:fill="FFFFFF"/>
            <w:vAlign w:val="center"/>
          </w:tcPr>
          <w:p w14:paraId="43F9BE41">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根</w:t>
            </w:r>
          </w:p>
        </w:tc>
        <w:tc>
          <w:tcPr>
            <w:tcW w:w="684" w:type="dxa"/>
            <w:shd w:val="clear" w:color="000000" w:fill="FFFFFF"/>
            <w:noWrap/>
            <w:vAlign w:val="center"/>
          </w:tcPr>
          <w:p w14:paraId="20043641">
            <w:pPr>
              <w:jc w:val="center"/>
              <w:rPr>
                <w:rFonts w:hint="eastAsia" w:ascii="宋体" w:hAnsi="宋体" w:eastAsia="宋体" w:cs="宋体"/>
                <w:sz w:val="21"/>
                <w:szCs w:val="21"/>
              </w:rPr>
            </w:pPr>
            <w:r>
              <w:rPr>
                <w:rFonts w:hint="eastAsia" w:ascii="宋体" w:hAnsi="宋体" w:eastAsia="宋体" w:cs="宋体"/>
                <w:sz w:val="21"/>
                <w:szCs w:val="21"/>
              </w:rPr>
              <w:t>35</w:t>
            </w:r>
          </w:p>
        </w:tc>
      </w:tr>
      <w:tr w14:paraId="61264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785" w:type="dxa"/>
            <w:shd w:val="clear" w:color="000000" w:fill="FFFFFF"/>
            <w:noWrap/>
            <w:vAlign w:val="center"/>
          </w:tcPr>
          <w:p w14:paraId="151B6612">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36</w:t>
            </w:r>
          </w:p>
        </w:tc>
        <w:tc>
          <w:tcPr>
            <w:tcW w:w="1782" w:type="dxa"/>
            <w:shd w:val="clear" w:color="000000" w:fill="FFFFFF"/>
            <w:vAlign w:val="center"/>
          </w:tcPr>
          <w:p w14:paraId="6F85B244">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授权</w:t>
            </w:r>
          </w:p>
        </w:tc>
        <w:tc>
          <w:tcPr>
            <w:tcW w:w="4961" w:type="dxa"/>
            <w:shd w:val="clear" w:color="000000" w:fill="FFFFFF"/>
            <w:vAlign w:val="center"/>
          </w:tcPr>
          <w:p w14:paraId="0C449773">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License授权码</w:t>
            </w:r>
          </w:p>
        </w:tc>
        <w:tc>
          <w:tcPr>
            <w:tcW w:w="709" w:type="dxa"/>
            <w:shd w:val="clear" w:color="000000" w:fill="FFFFFF"/>
            <w:vAlign w:val="center"/>
          </w:tcPr>
          <w:p w14:paraId="1FF97252">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路</w:t>
            </w:r>
          </w:p>
        </w:tc>
        <w:tc>
          <w:tcPr>
            <w:tcW w:w="684" w:type="dxa"/>
            <w:shd w:val="clear" w:color="000000" w:fill="FFFFFF"/>
            <w:noWrap/>
            <w:vAlign w:val="center"/>
          </w:tcPr>
          <w:p w14:paraId="08E13583">
            <w:pPr>
              <w:jc w:val="center"/>
              <w:rPr>
                <w:rFonts w:hint="eastAsia" w:ascii="宋体" w:hAnsi="宋体" w:eastAsia="宋体" w:cs="宋体"/>
                <w:sz w:val="21"/>
                <w:szCs w:val="21"/>
              </w:rPr>
            </w:pPr>
            <w:r>
              <w:rPr>
                <w:rFonts w:hint="eastAsia" w:ascii="宋体" w:hAnsi="宋体" w:eastAsia="宋体" w:cs="宋体"/>
                <w:sz w:val="21"/>
                <w:szCs w:val="21"/>
              </w:rPr>
              <w:t>172</w:t>
            </w:r>
          </w:p>
        </w:tc>
      </w:tr>
      <w:tr w14:paraId="2050B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785" w:type="dxa"/>
            <w:shd w:val="clear" w:color="000000" w:fill="FFFFFF"/>
            <w:noWrap/>
            <w:vAlign w:val="center"/>
          </w:tcPr>
          <w:p w14:paraId="54528BD8">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37</w:t>
            </w:r>
          </w:p>
        </w:tc>
        <w:tc>
          <w:tcPr>
            <w:tcW w:w="1782" w:type="dxa"/>
            <w:shd w:val="clear" w:color="000000" w:fill="FFFFFF"/>
            <w:vAlign w:val="center"/>
          </w:tcPr>
          <w:p w14:paraId="5DA05ED9">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半球摄像机</w:t>
            </w:r>
          </w:p>
        </w:tc>
        <w:tc>
          <w:tcPr>
            <w:tcW w:w="4961" w:type="dxa"/>
            <w:shd w:val="clear" w:color="auto" w:fill="auto"/>
            <w:vAlign w:val="center"/>
          </w:tcPr>
          <w:p w14:paraId="58C64109">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高清防暴半球型网络摄像机，2.8-12mm AF电动镜头，40米红外。</w:t>
            </w:r>
          </w:p>
          <w:p w14:paraId="5DCA8C50">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1/3""200W像素高性能传感器，宽动态，低照度，防暴结构。H.265/H.264，1080P/720P/D1，30fps。基础智能。1× RS485，2×Line IN，1×Line OUT，1×告警输入输出，1×模拟视频输出，1× 内置TF卡槽。功耗10W，AC24V/DC12V/PoE。支持电源返送功能（输出DC12V/0.1A）。</w:t>
            </w:r>
          </w:p>
        </w:tc>
        <w:tc>
          <w:tcPr>
            <w:tcW w:w="709" w:type="dxa"/>
            <w:shd w:val="clear" w:color="auto" w:fill="auto"/>
            <w:vAlign w:val="center"/>
          </w:tcPr>
          <w:p w14:paraId="1DFFC028">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台</w:t>
            </w:r>
          </w:p>
        </w:tc>
        <w:tc>
          <w:tcPr>
            <w:tcW w:w="684" w:type="dxa"/>
            <w:shd w:val="clear" w:color="auto" w:fill="auto"/>
            <w:noWrap/>
            <w:vAlign w:val="center"/>
          </w:tcPr>
          <w:p w14:paraId="416CD5B6">
            <w:pPr>
              <w:jc w:val="center"/>
              <w:rPr>
                <w:rFonts w:hint="eastAsia" w:ascii="宋体" w:hAnsi="宋体" w:eastAsia="宋体" w:cs="宋体"/>
                <w:sz w:val="21"/>
                <w:szCs w:val="21"/>
              </w:rPr>
            </w:pPr>
            <w:r>
              <w:rPr>
                <w:rFonts w:hint="eastAsia" w:ascii="宋体" w:hAnsi="宋体" w:eastAsia="宋体" w:cs="宋体"/>
                <w:sz w:val="21"/>
                <w:szCs w:val="21"/>
              </w:rPr>
              <w:t>160</w:t>
            </w:r>
          </w:p>
        </w:tc>
      </w:tr>
      <w:tr w14:paraId="0AA21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785" w:type="dxa"/>
            <w:shd w:val="clear" w:color="000000" w:fill="FFFFFF"/>
            <w:noWrap/>
            <w:vAlign w:val="center"/>
          </w:tcPr>
          <w:p w14:paraId="6522B81C">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38</w:t>
            </w:r>
          </w:p>
        </w:tc>
        <w:tc>
          <w:tcPr>
            <w:tcW w:w="1782" w:type="dxa"/>
            <w:shd w:val="clear" w:color="000000" w:fill="FFFFFF"/>
            <w:vAlign w:val="center"/>
          </w:tcPr>
          <w:p w14:paraId="38C54B19">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半球支架</w:t>
            </w:r>
          </w:p>
        </w:tc>
        <w:tc>
          <w:tcPr>
            <w:tcW w:w="4961" w:type="dxa"/>
            <w:shd w:val="clear" w:color="auto" w:fill="auto"/>
            <w:vAlign w:val="center"/>
          </w:tcPr>
          <w:p w14:paraId="28287E0A">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铝合金半球壁挂架</w:t>
            </w:r>
          </w:p>
        </w:tc>
        <w:tc>
          <w:tcPr>
            <w:tcW w:w="709" w:type="dxa"/>
            <w:shd w:val="clear" w:color="auto" w:fill="auto"/>
            <w:vAlign w:val="center"/>
          </w:tcPr>
          <w:p w14:paraId="17A2EA5C">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付</w:t>
            </w:r>
          </w:p>
        </w:tc>
        <w:tc>
          <w:tcPr>
            <w:tcW w:w="684" w:type="dxa"/>
            <w:shd w:val="clear" w:color="auto" w:fill="auto"/>
            <w:noWrap/>
            <w:vAlign w:val="center"/>
          </w:tcPr>
          <w:p w14:paraId="21310C6B">
            <w:pPr>
              <w:jc w:val="center"/>
              <w:rPr>
                <w:rFonts w:hint="eastAsia" w:ascii="宋体" w:hAnsi="宋体" w:eastAsia="宋体" w:cs="宋体"/>
                <w:sz w:val="21"/>
                <w:szCs w:val="21"/>
              </w:rPr>
            </w:pPr>
            <w:r>
              <w:rPr>
                <w:rFonts w:hint="eastAsia" w:ascii="宋体" w:hAnsi="宋体" w:eastAsia="宋体" w:cs="宋体"/>
                <w:sz w:val="21"/>
                <w:szCs w:val="21"/>
              </w:rPr>
              <w:t>5</w:t>
            </w:r>
          </w:p>
        </w:tc>
      </w:tr>
      <w:tr w14:paraId="3048F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785" w:type="dxa"/>
            <w:shd w:val="clear" w:color="000000" w:fill="FFFFFF"/>
            <w:noWrap/>
            <w:vAlign w:val="center"/>
          </w:tcPr>
          <w:p w14:paraId="3E2282DA">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39</w:t>
            </w:r>
          </w:p>
        </w:tc>
        <w:tc>
          <w:tcPr>
            <w:tcW w:w="1782" w:type="dxa"/>
            <w:shd w:val="clear" w:color="000000" w:fill="FFFFFF"/>
            <w:vAlign w:val="center"/>
          </w:tcPr>
          <w:p w14:paraId="7155CA1A">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拾音器</w:t>
            </w:r>
          </w:p>
        </w:tc>
        <w:tc>
          <w:tcPr>
            <w:tcW w:w="4961" w:type="dxa"/>
            <w:shd w:val="clear" w:color="auto" w:fill="auto"/>
            <w:vAlign w:val="center"/>
          </w:tcPr>
          <w:p w14:paraId="5E3D2530">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采用前置放大电路，抗失真，咪头原件噪音小，分散性小</w:t>
            </w:r>
          </w:p>
        </w:tc>
        <w:tc>
          <w:tcPr>
            <w:tcW w:w="709" w:type="dxa"/>
            <w:shd w:val="clear" w:color="auto" w:fill="auto"/>
            <w:vAlign w:val="center"/>
          </w:tcPr>
          <w:p w14:paraId="25B31CAC">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只</w:t>
            </w:r>
          </w:p>
        </w:tc>
        <w:tc>
          <w:tcPr>
            <w:tcW w:w="684" w:type="dxa"/>
            <w:shd w:val="clear" w:color="auto" w:fill="auto"/>
            <w:noWrap/>
            <w:vAlign w:val="center"/>
          </w:tcPr>
          <w:p w14:paraId="4523214C">
            <w:pPr>
              <w:jc w:val="center"/>
              <w:rPr>
                <w:rFonts w:hint="eastAsia" w:ascii="宋体" w:hAnsi="宋体" w:eastAsia="宋体" w:cs="宋体"/>
                <w:sz w:val="21"/>
                <w:szCs w:val="21"/>
              </w:rPr>
            </w:pPr>
            <w:r>
              <w:rPr>
                <w:rFonts w:hint="eastAsia" w:ascii="宋体" w:hAnsi="宋体" w:eastAsia="宋体" w:cs="宋体"/>
                <w:sz w:val="21"/>
                <w:szCs w:val="21"/>
              </w:rPr>
              <w:t>27</w:t>
            </w:r>
          </w:p>
        </w:tc>
      </w:tr>
      <w:tr w14:paraId="6C757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785" w:type="dxa"/>
            <w:shd w:val="clear" w:color="000000" w:fill="FFFFFF"/>
            <w:noWrap/>
            <w:vAlign w:val="center"/>
          </w:tcPr>
          <w:p w14:paraId="32317F56">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40</w:t>
            </w:r>
          </w:p>
        </w:tc>
        <w:tc>
          <w:tcPr>
            <w:tcW w:w="1782" w:type="dxa"/>
            <w:shd w:val="clear" w:color="000000" w:fill="FFFFFF"/>
            <w:vAlign w:val="center"/>
          </w:tcPr>
          <w:p w14:paraId="5CBD9E71">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POE分离器</w:t>
            </w:r>
          </w:p>
        </w:tc>
        <w:tc>
          <w:tcPr>
            <w:tcW w:w="4961" w:type="dxa"/>
            <w:shd w:val="clear" w:color="auto" w:fill="auto"/>
            <w:vAlign w:val="center"/>
          </w:tcPr>
          <w:p w14:paraId="11DA7519">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POE供电分离器</w:t>
            </w:r>
          </w:p>
        </w:tc>
        <w:tc>
          <w:tcPr>
            <w:tcW w:w="709" w:type="dxa"/>
            <w:shd w:val="clear" w:color="auto" w:fill="auto"/>
            <w:vAlign w:val="center"/>
          </w:tcPr>
          <w:p w14:paraId="3F6D7402">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个</w:t>
            </w:r>
          </w:p>
        </w:tc>
        <w:tc>
          <w:tcPr>
            <w:tcW w:w="684" w:type="dxa"/>
            <w:shd w:val="clear" w:color="auto" w:fill="auto"/>
            <w:noWrap/>
            <w:vAlign w:val="center"/>
          </w:tcPr>
          <w:p w14:paraId="779B4889">
            <w:pPr>
              <w:jc w:val="center"/>
              <w:rPr>
                <w:rFonts w:hint="eastAsia" w:ascii="宋体" w:hAnsi="宋体" w:eastAsia="宋体" w:cs="宋体"/>
                <w:sz w:val="21"/>
                <w:szCs w:val="21"/>
              </w:rPr>
            </w:pPr>
            <w:r>
              <w:rPr>
                <w:rFonts w:hint="eastAsia" w:ascii="宋体" w:hAnsi="宋体" w:eastAsia="宋体" w:cs="宋体"/>
                <w:sz w:val="21"/>
                <w:szCs w:val="21"/>
              </w:rPr>
              <w:t>27</w:t>
            </w:r>
          </w:p>
        </w:tc>
      </w:tr>
      <w:tr w14:paraId="42CEA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785" w:type="dxa"/>
            <w:shd w:val="clear" w:color="000000" w:fill="FFFFFF"/>
            <w:noWrap/>
            <w:vAlign w:val="center"/>
          </w:tcPr>
          <w:p w14:paraId="262CDCA1">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41</w:t>
            </w:r>
          </w:p>
        </w:tc>
        <w:tc>
          <w:tcPr>
            <w:tcW w:w="1782" w:type="dxa"/>
            <w:shd w:val="clear" w:color="000000" w:fill="FFFFFF"/>
            <w:vAlign w:val="center"/>
          </w:tcPr>
          <w:p w14:paraId="6FD52664">
            <w:pPr>
              <w:widowControl/>
              <w:jc w:val="left"/>
              <w:rPr>
                <w:rFonts w:hint="eastAsia" w:ascii="宋体" w:hAnsi="宋体" w:eastAsia="宋体" w:cs="宋体"/>
                <w:sz w:val="21"/>
                <w:szCs w:val="21"/>
              </w:rPr>
            </w:pPr>
            <w:r>
              <w:rPr>
                <w:rFonts w:hint="eastAsia" w:ascii="宋体" w:hAnsi="宋体" w:eastAsia="宋体" w:cs="宋体"/>
                <w:sz w:val="21"/>
                <w:szCs w:val="21"/>
              </w:rPr>
              <w:t>高清枪型摄像机</w:t>
            </w:r>
          </w:p>
        </w:tc>
        <w:tc>
          <w:tcPr>
            <w:tcW w:w="4961" w:type="dxa"/>
            <w:shd w:val="clear" w:color="auto" w:fill="auto"/>
            <w:vAlign w:val="center"/>
          </w:tcPr>
          <w:p w14:paraId="0153D48E">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采用1/3英寸高性能200万像素传感器，最低照度至少为0.001Lux（彩色），0.0001Lux（黑白），支持超宽动态功能，在逆光环境下仍能实现较好的图像成像效果，能在DC12V±35%范围内正常工作，同时支持POE供电及电源热备份。</w:t>
            </w:r>
          </w:p>
          <w:p w14:paraId="70AD5660">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设备应内置红外补光，红外照射距离不低于80米。</w:t>
            </w:r>
          </w:p>
          <w:p w14:paraId="7F4991AD">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设备应具备优良的防护效果，满足IP67级防护要求。</w:t>
            </w:r>
          </w:p>
        </w:tc>
        <w:tc>
          <w:tcPr>
            <w:tcW w:w="709" w:type="dxa"/>
            <w:shd w:val="clear" w:color="000000" w:fill="FFFFFF"/>
            <w:vAlign w:val="center"/>
          </w:tcPr>
          <w:p w14:paraId="40333168">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台</w:t>
            </w:r>
          </w:p>
        </w:tc>
        <w:tc>
          <w:tcPr>
            <w:tcW w:w="684" w:type="dxa"/>
            <w:shd w:val="clear" w:color="000000" w:fill="FFFFFF"/>
            <w:noWrap/>
            <w:vAlign w:val="center"/>
          </w:tcPr>
          <w:p w14:paraId="70281CDE">
            <w:pPr>
              <w:jc w:val="center"/>
              <w:rPr>
                <w:rFonts w:hint="eastAsia" w:ascii="宋体" w:hAnsi="宋体" w:eastAsia="宋体" w:cs="宋体"/>
                <w:sz w:val="21"/>
                <w:szCs w:val="21"/>
              </w:rPr>
            </w:pPr>
            <w:r>
              <w:rPr>
                <w:rFonts w:hint="eastAsia" w:ascii="宋体" w:hAnsi="宋体" w:eastAsia="宋体" w:cs="宋体"/>
                <w:sz w:val="21"/>
                <w:szCs w:val="21"/>
              </w:rPr>
              <w:t>12</w:t>
            </w:r>
          </w:p>
        </w:tc>
      </w:tr>
      <w:tr w14:paraId="2AD6F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785" w:type="dxa"/>
            <w:shd w:val="clear" w:color="000000" w:fill="FFFFFF"/>
            <w:noWrap/>
            <w:vAlign w:val="center"/>
          </w:tcPr>
          <w:p w14:paraId="1A298968">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42</w:t>
            </w:r>
          </w:p>
        </w:tc>
        <w:tc>
          <w:tcPr>
            <w:tcW w:w="1782" w:type="dxa"/>
            <w:shd w:val="clear" w:color="000000" w:fill="FFFFFF"/>
            <w:vAlign w:val="center"/>
          </w:tcPr>
          <w:p w14:paraId="2CCBE45C">
            <w:pPr>
              <w:widowControl/>
              <w:jc w:val="left"/>
              <w:rPr>
                <w:rFonts w:hint="eastAsia" w:ascii="宋体" w:hAnsi="宋体" w:eastAsia="宋体" w:cs="宋体"/>
                <w:sz w:val="21"/>
                <w:szCs w:val="21"/>
              </w:rPr>
            </w:pPr>
            <w:r>
              <w:rPr>
                <w:rFonts w:hint="eastAsia" w:ascii="宋体" w:hAnsi="宋体" w:eastAsia="宋体" w:cs="宋体"/>
                <w:sz w:val="21"/>
                <w:szCs w:val="21"/>
              </w:rPr>
              <w:t>枪机支架</w:t>
            </w:r>
          </w:p>
        </w:tc>
        <w:tc>
          <w:tcPr>
            <w:tcW w:w="4961" w:type="dxa"/>
            <w:shd w:val="clear" w:color="000000" w:fill="FFFFFF"/>
            <w:vAlign w:val="center"/>
          </w:tcPr>
          <w:p w14:paraId="2DFAD129">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铝合金枪机支架</w:t>
            </w:r>
          </w:p>
        </w:tc>
        <w:tc>
          <w:tcPr>
            <w:tcW w:w="709" w:type="dxa"/>
            <w:shd w:val="clear" w:color="000000" w:fill="FFFFFF"/>
            <w:vAlign w:val="center"/>
          </w:tcPr>
          <w:p w14:paraId="1C2F0989">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付</w:t>
            </w:r>
          </w:p>
        </w:tc>
        <w:tc>
          <w:tcPr>
            <w:tcW w:w="684" w:type="dxa"/>
            <w:shd w:val="clear" w:color="000000" w:fill="FFFFFF"/>
            <w:noWrap/>
            <w:vAlign w:val="center"/>
          </w:tcPr>
          <w:p w14:paraId="6C7B65D7">
            <w:pPr>
              <w:jc w:val="center"/>
              <w:rPr>
                <w:rFonts w:hint="eastAsia" w:ascii="宋体" w:hAnsi="宋体" w:eastAsia="宋体" w:cs="宋体"/>
                <w:sz w:val="21"/>
                <w:szCs w:val="21"/>
              </w:rPr>
            </w:pPr>
            <w:r>
              <w:rPr>
                <w:rFonts w:hint="eastAsia" w:ascii="宋体" w:hAnsi="宋体" w:eastAsia="宋体" w:cs="宋体"/>
                <w:sz w:val="21"/>
                <w:szCs w:val="21"/>
              </w:rPr>
              <w:t>12</w:t>
            </w:r>
          </w:p>
        </w:tc>
      </w:tr>
      <w:tr w14:paraId="4E869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785" w:type="dxa"/>
            <w:shd w:val="clear" w:color="000000" w:fill="FFFFFF"/>
            <w:noWrap/>
            <w:vAlign w:val="center"/>
          </w:tcPr>
          <w:p w14:paraId="6B513781">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43</w:t>
            </w:r>
          </w:p>
        </w:tc>
        <w:tc>
          <w:tcPr>
            <w:tcW w:w="1782" w:type="dxa"/>
            <w:shd w:val="clear" w:color="auto" w:fill="auto"/>
            <w:vAlign w:val="center"/>
          </w:tcPr>
          <w:p w14:paraId="218CB2E9">
            <w:pPr>
              <w:jc w:val="left"/>
              <w:rPr>
                <w:rFonts w:hint="eastAsia" w:ascii="宋体" w:hAnsi="宋体" w:eastAsia="宋体" w:cs="宋体"/>
                <w:sz w:val="21"/>
                <w:szCs w:val="21"/>
              </w:rPr>
            </w:pPr>
            <w:r>
              <w:rPr>
                <w:rFonts w:hint="eastAsia" w:ascii="宋体" w:hAnsi="宋体" w:eastAsia="宋体" w:cs="宋体"/>
                <w:sz w:val="21"/>
                <w:szCs w:val="21"/>
              </w:rPr>
              <w:t>电梯红外半球</w:t>
            </w:r>
          </w:p>
        </w:tc>
        <w:tc>
          <w:tcPr>
            <w:tcW w:w="4961" w:type="dxa"/>
            <w:shd w:val="clear" w:color="000000" w:fill="FFFFFF"/>
            <w:vAlign w:val="center"/>
          </w:tcPr>
          <w:p w14:paraId="04C6A74C">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1/2.8"500W像素高性能传感器，宽动态。点阵式红外灯，30米红外，内置2.8mm定焦镜头。H.264/H.265，2880x1620@25fps，2560×1440@25fps，1920× 1080@25fps，基础智能。1×RJ45,1×内置TF卡槽，1×RS485,1×内置MIC，1×Line IN，1×Line OUT，1×告警输入，1×告警输出。DC12V/POE。</w:t>
            </w:r>
          </w:p>
        </w:tc>
        <w:tc>
          <w:tcPr>
            <w:tcW w:w="709" w:type="dxa"/>
            <w:shd w:val="clear" w:color="000000" w:fill="FFFFFF"/>
            <w:vAlign w:val="center"/>
          </w:tcPr>
          <w:p w14:paraId="4B68196B">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台</w:t>
            </w:r>
          </w:p>
        </w:tc>
        <w:tc>
          <w:tcPr>
            <w:tcW w:w="684" w:type="dxa"/>
            <w:shd w:val="clear" w:color="000000" w:fill="FFFFFF"/>
            <w:noWrap/>
            <w:vAlign w:val="center"/>
          </w:tcPr>
          <w:p w14:paraId="2B1590AC">
            <w:pPr>
              <w:jc w:val="center"/>
              <w:rPr>
                <w:rFonts w:hint="eastAsia" w:ascii="宋体" w:hAnsi="宋体" w:eastAsia="宋体" w:cs="宋体"/>
                <w:sz w:val="21"/>
                <w:szCs w:val="21"/>
              </w:rPr>
            </w:pPr>
            <w:r>
              <w:rPr>
                <w:rFonts w:hint="eastAsia" w:ascii="宋体" w:hAnsi="宋体" w:eastAsia="宋体" w:cs="宋体"/>
                <w:sz w:val="21"/>
                <w:szCs w:val="21"/>
              </w:rPr>
              <w:t>4</w:t>
            </w:r>
          </w:p>
        </w:tc>
      </w:tr>
      <w:tr w14:paraId="20BAF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785" w:type="dxa"/>
            <w:shd w:val="clear" w:color="000000" w:fill="FFFFFF"/>
            <w:noWrap/>
            <w:vAlign w:val="center"/>
          </w:tcPr>
          <w:p w14:paraId="474BC4E3">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44</w:t>
            </w:r>
          </w:p>
        </w:tc>
        <w:tc>
          <w:tcPr>
            <w:tcW w:w="1782" w:type="dxa"/>
            <w:shd w:val="clear" w:color="auto" w:fill="auto"/>
            <w:vAlign w:val="center"/>
          </w:tcPr>
          <w:p w14:paraId="2941BD33">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六类网线</w:t>
            </w:r>
          </w:p>
        </w:tc>
        <w:tc>
          <w:tcPr>
            <w:tcW w:w="4961" w:type="dxa"/>
            <w:shd w:val="clear" w:color="000000" w:fill="FFFFFF"/>
            <w:vAlign w:val="center"/>
          </w:tcPr>
          <w:p w14:paraId="5D6331C2">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六类非屏蔽网线</w:t>
            </w:r>
          </w:p>
        </w:tc>
        <w:tc>
          <w:tcPr>
            <w:tcW w:w="709" w:type="dxa"/>
            <w:shd w:val="clear" w:color="000000" w:fill="FFFFFF"/>
            <w:vAlign w:val="center"/>
          </w:tcPr>
          <w:p w14:paraId="2AFFF5C4">
            <w:pPr>
              <w:widowControl/>
              <w:jc w:val="center"/>
              <w:rPr>
                <w:rFonts w:hint="eastAsia" w:ascii="宋体" w:hAnsi="宋体" w:eastAsia="宋体" w:cs="宋体"/>
                <w:sz w:val="21"/>
                <w:szCs w:val="21"/>
              </w:rPr>
            </w:pPr>
            <w:r>
              <w:rPr>
                <w:rFonts w:hint="eastAsia" w:ascii="宋体" w:hAnsi="宋体" w:eastAsia="宋体" w:cs="宋体"/>
                <w:sz w:val="21"/>
                <w:szCs w:val="21"/>
              </w:rPr>
              <w:t>箱</w:t>
            </w:r>
          </w:p>
        </w:tc>
        <w:tc>
          <w:tcPr>
            <w:tcW w:w="684" w:type="dxa"/>
            <w:shd w:val="clear" w:color="000000" w:fill="FFFFFF"/>
            <w:noWrap/>
            <w:vAlign w:val="center"/>
          </w:tcPr>
          <w:p w14:paraId="5EFF753E">
            <w:pPr>
              <w:jc w:val="center"/>
              <w:rPr>
                <w:rFonts w:hint="eastAsia" w:ascii="宋体" w:hAnsi="宋体" w:eastAsia="宋体" w:cs="宋体"/>
                <w:sz w:val="21"/>
                <w:szCs w:val="21"/>
              </w:rPr>
            </w:pPr>
            <w:r>
              <w:rPr>
                <w:rFonts w:hint="eastAsia" w:ascii="宋体" w:hAnsi="宋体" w:eastAsia="宋体" w:cs="宋体"/>
                <w:sz w:val="21"/>
                <w:szCs w:val="21"/>
              </w:rPr>
              <w:t>80</w:t>
            </w:r>
          </w:p>
        </w:tc>
      </w:tr>
      <w:tr w14:paraId="02FCF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785" w:type="dxa"/>
            <w:shd w:val="clear" w:color="000000" w:fill="FFFFFF"/>
            <w:noWrap/>
            <w:vAlign w:val="center"/>
          </w:tcPr>
          <w:p w14:paraId="7F14FA98">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45</w:t>
            </w:r>
          </w:p>
        </w:tc>
        <w:tc>
          <w:tcPr>
            <w:tcW w:w="1782" w:type="dxa"/>
            <w:shd w:val="clear" w:color="auto" w:fill="auto"/>
            <w:vAlign w:val="center"/>
          </w:tcPr>
          <w:p w14:paraId="248AA81F">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PVC线管</w:t>
            </w:r>
          </w:p>
        </w:tc>
        <w:tc>
          <w:tcPr>
            <w:tcW w:w="4961" w:type="dxa"/>
            <w:shd w:val="clear" w:color="000000" w:fill="FFFFFF"/>
            <w:vAlign w:val="center"/>
          </w:tcPr>
          <w:p w14:paraId="2A426989">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PVC 直径25mm线管</w:t>
            </w:r>
          </w:p>
        </w:tc>
        <w:tc>
          <w:tcPr>
            <w:tcW w:w="709" w:type="dxa"/>
            <w:shd w:val="clear" w:color="000000" w:fill="FFFFFF"/>
            <w:vAlign w:val="center"/>
          </w:tcPr>
          <w:p w14:paraId="032CC58B">
            <w:pPr>
              <w:jc w:val="center"/>
              <w:rPr>
                <w:rFonts w:hint="eastAsia" w:ascii="宋体" w:hAnsi="宋体" w:eastAsia="宋体" w:cs="宋体"/>
                <w:sz w:val="21"/>
                <w:szCs w:val="21"/>
              </w:rPr>
            </w:pPr>
            <w:r>
              <w:rPr>
                <w:rFonts w:hint="eastAsia" w:ascii="宋体" w:hAnsi="宋体" w:eastAsia="宋体" w:cs="宋体"/>
                <w:sz w:val="21"/>
                <w:szCs w:val="21"/>
              </w:rPr>
              <w:t>米</w:t>
            </w:r>
          </w:p>
        </w:tc>
        <w:tc>
          <w:tcPr>
            <w:tcW w:w="684" w:type="dxa"/>
            <w:shd w:val="clear" w:color="000000" w:fill="FFFFFF"/>
            <w:noWrap/>
            <w:vAlign w:val="center"/>
          </w:tcPr>
          <w:p w14:paraId="075DB2AB">
            <w:pPr>
              <w:jc w:val="center"/>
              <w:rPr>
                <w:rFonts w:hint="eastAsia" w:ascii="宋体" w:hAnsi="宋体" w:eastAsia="宋体" w:cs="宋体"/>
                <w:sz w:val="21"/>
                <w:szCs w:val="21"/>
              </w:rPr>
            </w:pPr>
            <w:r>
              <w:rPr>
                <w:rFonts w:hint="eastAsia" w:ascii="宋体" w:hAnsi="宋体" w:eastAsia="宋体" w:cs="宋体"/>
                <w:sz w:val="21"/>
                <w:szCs w:val="21"/>
              </w:rPr>
              <w:t>30</w:t>
            </w:r>
          </w:p>
        </w:tc>
      </w:tr>
      <w:tr w14:paraId="7EA09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785" w:type="dxa"/>
            <w:shd w:val="clear" w:color="000000" w:fill="FFFFFF"/>
            <w:noWrap/>
            <w:vAlign w:val="center"/>
          </w:tcPr>
          <w:p w14:paraId="042DDC78">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46</w:t>
            </w:r>
          </w:p>
        </w:tc>
        <w:tc>
          <w:tcPr>
            <w:tcW w:w="1782" w:type="dxa"/>
            <w:shd w:val="clear" w:color="000000" w:fill="FFFFFF"/>
            <w:vAlign w:val="center"/>
          </w:tcPr>
          <w:p w14:paraId="0B8E8D7E">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明装配电箱</w:t>
            </w:r>
          </w:p>
        </w:tc>
        <w:tc>
          <w:tcPr>
            <w:tcW w:w="4961" w:type="dxa"/>
            <w:shd w:val="clear" w:color="000000" w:fill="FFFFFF"/>
            <w:vAlign w:val="center"/>
          </w:tcPr>
          <w:p w14:paraId="25450A27">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18回路带空开明装配电箱</w:t>
            </w:r>
          </w:p>
        </w:tc>
        <w:tc>
          <w:tcPr>
            <w:tcW w:w="709" w:type="dxa"/>
            <w:shd w:val="clear" w:color="000000" w:fill="FFFFFF"/>
            <w:vAlign w:val="center"/>
          </w:tcPr>
          <w:p w14:paraId="2F58322C">
            <w:pPr>
              <w:jc w:val="center"/>
              <w:rPr>
                <w:rFonts w:hint="eastAsia" w:ascii="宋体" w:hAnsi="宋体" w:eastAsia="宋体" w:cs="宋体"/>
                <w:sz w:val="21"/>
                <w:szCs w:val="21"/>
              </w:rPr>
            </w:pPr>
            <w:r>
              <w:rPr>
                <w:rFonts w:hint="eastAsia" w:ascii="宋体" w:hAnsi="宋体" w:eastAsia="宋体" w:cs="宋体"/>
                <w:sz w:val="21"/>
                <w:szCs w:val="21"/>
              </w:rPr>
              <w:t>只</w:t>
            </w:r>
          </w:p>
        </w:tc>
        <w:tc>
          <w:tcPr>
            <w:tcW w:w="684" w:type="dxa"/>
            <w:shd w:val="clear" w:color="000000" w:fill="FFFFFF"/>
            <w:noWrap/>
            <w:vAlign w:val="center"/>
          </w:tcPr>
          <w:p w14:paraId="75D1AB81">
            <w:pPr>
              <w:jc w:val="center"/>
              <w:rPr>
                <w:rFonts w:hint="eastAsia" w:ascii="宋体" w:hAnsi="宋体" w:eastAsia="宋体" w:cs="宋体"/>
                <w:sz w:val="21"/>
                <w:szCs w:val="21"/>
              </w:rPr>
            </w:pPr>
            <w:r>
              <w:rPr>
                <w:rFonts w:hint="eastAsia" w:ascii="宋体" w:hAnsi="宋体" w:eastAsia="宋体" w:cs="宋体"/>
                <w:sz w:val="21"/>
                <w:szCs w:val="21"/>
              </w:rPr>
              <w:t>1</w:t>
            </w:r>
          </w:p>
        </w:tc>
      </w:tr>
      <w:tr w14:paraId="54E59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785" w:type="dxa"/>
            <w:shd w:val="clear" w:color="000000" w:fill="FFFFFF"/>
            <w:noWrap/>
            <w:vAlign w:val="center"/>
          </w:tcPr>
          <w:p w14:paraId="27DE06B0">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47</w:t>
            </w:r>
          </w:p>
        </w:tc>
        <w:tc>
          <w:tcPr>
            <w:tcW w:w="1782" w:type="dxa"/>
            <w:shd w:val="clear" w:color="000000" w:fill="FFFFFF"/>
            <w:vAlign w:val="center"/>
          </w:tcPr>
          <w:p w14:paraId="4B117859">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静电地板</w:t>
            </w:r>
          </w:p>
        </w:tc>
        <w:tc>
          <w:tcPr>
            <w:tcW w:w="4961" w:type="dxa"/>
            <w:shd w:val="clear" w:color="000000" w:fill="FFFFFF"/>
            <w:vAlign w:val="center"/>
          </w:tcPr>
          <w:p w14:paraId="39251547">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规格：600*600*35mm</w:t>
            </w:r>
          </w:p>
          <w:p w14:paraId="5CAA4F45">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集中载荷：1960N</w:t>
            </w:r>
          </w:p>
          <w:p w14:paraId="6497A093">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均布载荷：9720N/平方</w:t>
            </w:r>
          </w:p>
        </w:tc>
        <w:tc>
          <w:tcPr>
            <w:tcW w:w="709" w:type="dxa"/>
            <w:shd w:val="clear" w:color="000000" w:fill="FFFFFF"/>
            <w:vAlign w:val="center"/>
          </w:tcPr>
          <w:p w14:paraId="509B797C">
            <w:pPr>
              <w:jc w:val="center"/>
              <w:rPr>
                <w:rFonts w:hint="eastAsia" w:ascii="宋体" w:hAnsi="宋体" w:eastAsia="宋体" w:cs="宋体"/>
                <w:sz w:val="21"/>
                <w:szCs w:val="21"/>
              </w:rPr>
            </w:pPr>
            <w:r>
              <w:rPr>
                <w:rFonts w:hint="eastAsia" w:ascii="宋体" w:hAnsi="宋体" w:eastAsia="宋体" w:cs="宋体"/>
                <w:sz w:val="21"/>
                <w:szCs w:val="21"/>
              </w:rPr>
              <w:t>平方</w:t>
            </w:r>
          </w:p>
        </w:tc>
        <w:tc>
          <w:tcPr>
            <w:tcW w:w="684" w:type="dxa"/>
            <w:shd w:val="clear" w:color="000000" w:fill="FFFFFF"/>
            <w:noWrap/>
            <w:vAlign w:val="center"/>
          </w:tcPr>
          <w:p w14:paraId="559BA2BA">
            <w:pPr>
              <w:jc w:val="center"/>
              <w:rPr>
                <w:rFonts w:hint="eastAsia" w:ascii="宋体" w:hAnsi="宋体" w:eastAsia="宋体" w:cs="宋体"/>
                <w:sz w:val="21"/>
                <w:szCs w:val="21"/>
              </w:rPr>
            </w:pPr>
            <w:r>
              <w:rPr>
                <w:rFonts w:hint="eastAsia" w:ascii="宋体" w:hAnsi="宋体" w:eastAsia="宋体" w:cs="宋体"/>
                <w:sz w:val="21"/>
                <w:szCs w:val="21"/>
              </w:rPr>
              <w:t>1492</w:t>
            </w:r>
          </w:p>
        </w:tc>
      </w:tr>
      <w:tr w14:paraId="1287E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785" w:type="dxa"/>
            <w:shd w:val="clear" w:color="000000" w:fill="FFFFFF"/>
            <w:noWrap/>
            <w:vAlign w:val="center"/>
          </w:tcPr>
          <w:p w14:paraId="629537DF">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48</w:t>
            </w:r>
          </w:p>
        </w:tc>
        <w:tc>
          <w:tcPr>
            <w:tcW w:w="1782" w:type="dxa"/>
            <w:shd w:val="clear" w:color="000000" w:fill="FFFFFF"/>
            <w:vAlign w:val="center"/>
          </w:tcPr>
          <w:p w14:paraId="5E73E50F">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强电电缆</w:t>
            </w:r>
          </w:p>
        </w:tc>
        <w:tc>
          <w:tcPr>
            <w:tcW w:w="4961" w:type="dxa"/>
            <w:shd w:val="clear" w:color="000000" w:fill="FFFFFF"/>
            <w:vAlign w:val="center"/>
          </w:tcPr>
          <w:p w14:paraId="29E63FCE">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2.5平方强电电缆</w:t>
            </w:r>
          </w:p>
        </w:tc>
        <w:tc>
          <w:tcPr>
            <w:tcW w:w="709" w:type="dxa"/>
            <w:shd w:val="clear" w:color="000000" w:fill="FFFFFF"/>
            <w:vAlign w:val="center"/>
          </w:tcPr>
          <w:p w14:paraId="002AE42E">
            <w:pPr>
              <w:jc w:val="center"/>
              <w:rPr>
                <w:rFonts w:hint="eastAsia" w:ascii="宋体" w:hAnsi="宋体" w:eastAsia="宋体" w:cs="宋体"/>
                <w:sz w:val="21"/>
                <w:szCs w:val="21"/>
              </w:rPr>
            </w:pPr>
            <w:r>
              <w:rPr>
                <w:rFonts w:hint="eastAsia" w:ascii="宋体" w:hAnsi="宋体" w:eastAsia="宋体" w:cs="宋体"/>
                <w:sz w:val="21"/>
                <w:szCs w:val="21"/>
              </w:rPr>
              <w:t>米</w:t>
            </w:r>
          </w:p>
        </w:tc>
        <w:tc>
          <w:tcPr>
            <w:tcW w:w="684" w:type="dxa"/>
            <w:shd w:val="clear" w:color="000000" w:fill="FFFFFF"/>
            <w:noWrap/>
            <w:vAlign w:val="center"/>
          </w:tcPr>
          <w:p w14:paraId="3592FAC3">
            <w:pPr>
              <w:jc w:val="center"/>
              <w:rPr>
                <w:rFonts w:hint="eastAsia" w:ascii="宋体" w:hAnsi="宋体" w:eastAsia="宋体" w:cs="宋体"/>
                <w:sz w:val="21"/>
                <w:szCs w:val="21"/>
              </w:rPr>
            </w:pPr>
            <w:r>
              <w:rPr>
                <w:rFonts w:hint="eastAsia" w:ascii="宋体" w:hAnsi="宋体" w:eastAsia="宋体" w:cs="宋体"/>
                <w:sz w:val="21"/>
                <w:szCs w:val="21"/>
              </w:rPr>
              <w:t>8400</w:t>
            </w:r>
          </w:p>
        </w:tc>
      </w:tr>
      <w:tr w14:paraId="68D06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785" w:type="dxa"/>
            <w:shd w:val="clear" w:color="000000" w:fill="FFFFFF"/>
            <w:noWrap/>
            <w:vAlign w:val="center"/>
          </w:tcPr>
          <w:p w14:paraId="45D244F3">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49</w:t>
            </w:r>
          </w:p>
        </w:tc>
        <w:tc>
          <w:tcPr>
            <w:tcW w:w="1782" w:type="dxa"/>
            <w:shd w:val="clear" w:color="000000" w:fill="FFFFFF"/>
            <w:vAlign w:val="center"/>
          </w:tcPr>
          <w:p w14:paraId="7A3A5091">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五孔面板</w:t>
            </w:r>
          </w:p>
        </w:tc>
        <w:tc>
          <w:tcPr>
            <w:tcW w:w="4961" w:type="dxa"/>
            <w:shd w:val="clear" w:color="000000" w:fill="FFFFFF"/>
            <w:vAlign w:val="center"/>
          </w:tcPr>
          <w:p w14:paraId="6B7BC904">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220V，10A，三眼+二眼</w:t>
            </w:r>
          </w:p>
        </w:tc>
        <w:tc>
          <w:tcPr>
            <w:tcW w:w="709" w:type="dxa"/>
            <w:shd w:val="clear" w:color="000000" w:fill="FFFFFF"/>
            <w:vAlign w:val="center"/>
          </w:tcPr>
          <w:p w14:paraId="0D9D3D48">
            <w:pPr>
              <w:jc w:val="center"/>
              <w:rPr>
                <w:rFonts w:hint="eastAsia" w:ascii="宋体" w:hAnsi="宋体" w:eastAsia="宋体" w:cs="宋体"/>
                <w:sz w:val="21"/>
                <w:szCs w:val="21"/>
              </w:rPr>
            </w:pPr>
            <w:r>
              <w:rPr>
                <w:rFonts w:hint="eastAsia" w:ascii="宋体" w:hAnsi="宋体" w:eastAsia="宋体" w:cs="宋体"/>
                <w:sz w:val="21"/>
                <w:szCs w:val="21"/>
              </w:rPr>
              <w:t>只</w:t>
            </w:r>
          </w:p>
        </w:tc>
        <w:tc>
          <w:tcPr>
            <w:tcW w:w="684" w:type="dxa"/>
            <w:shd w:val="clear" w:color="000000" w:fill="FFFFFF"/>
            <w:noWrap/>
            <w:vAlign w:val="center"/>
          </w:tcPr>
          <w:p w14:paraId="10F804F6">
            <w:pPr>
              <w:jc w:val="center"/>
              <w:rPr>
                <w:rFonts w:hint="eastAsia" w:ascii="宋体" w:hAnsi="宋体" w:eastAsia="宋体" w:cs="宋体"/>
                <w:sz w:val="21"/>
                <w:szCs w:val="21"/>
              </w:rPr>
            </w:pPr>
            <w:r>
              <w:rPr>
                <w:rFonts w:hint="eastAsia" w:ascii="宋体" w:hAnsi="宋体" w:eastAsia="宋体" w:cs="宋体"/>
                <w:sz w:val="21"/>
                <w:szCs w:val="21"/>
              </w:rPr>
              <w:t>1005</w:t>
            </w:r>
          </w:p>
        </w:tc>
      </w:tr>
      <w:tr w14:paraId="211C2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785" w:type="dxa"/>
            <w:shd w:val="clear" w:color="000000" w:fill="FFFFFF"/>
            <w:noWrap/>
            <w:vAlign w:val="center"/>
          </w:tcPr>
          <w:p w14:paraId="0A152E84">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50</w:t>
            </w:r>
          </w:p>
        </w:tc>
        <w:tc>
          <w:tcPr>
            <w:tcW w:w="1782" w:type="dxa"/>
            <w:shd w:val="clear" w:color="000000" w:fill="FFFFFF"/>
            <w:vAlign w:val="center"/>
          </w:tcPr>
          <w:p w14:paraId="2258DECA">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86明盒</w:t>
            </w:r>
          </w:p>
        </w:tc>
        <w:tc>
          <w:tcPr>
            <w:tcW w:w="4961" w:type="dxa"/>
            <w:shd w:val="clear" w:color="000000" w:fill="FFFFFF"/>
            <w:vAlign w:val="center"/>
          </w:tcPr>
          <w:p w14:paraId="1BF58E41">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86型明装盒</w:t>
            </w:r>
          </w:p>
        </w:tc>
        <w:tc>
          <w:tcPr>
            <w:tcW w:w="709" w:type="dxa"/>
            <w:shd w:val="clear" w:color="000000" w:fill="FFFFFF"/>
            <w:vAlign w:val="center"/>
          </w:tcPr>
          <w:p w14:paraId="560D2901">
            <w:pPr>
              <w:jc w:val="center"/>
              <w:rPr>
                <w:rFonts w:hint="eastAsia" w:ascii="宋体" w:hAnsi="宋体" w:eastAsia="宋体" w:cs="宋体"/>
                <w:sz w:val="21"/>
                <w:szCs w:val="21"/>
              </w:rPr>
            </w:pPr>
            <w:r>
              <w:rPr>
                <w:rFonts w:hint="eastAsia" w:ascii="宋体" w:hAnsi="宋体" w:eastAsia="宋体" w:cs="宋体"/>
                <w:sz w:val="21"/>
                <w:szCs w:val="21"/>
              </w:rPr>
              <w:t>只</w:t>
            </w:r>
          </w:p>
        </w:tc>
        <w:tc>
          <w:tcPr>
            <w:tcW w:w="684" w:type="dxa"/>
            <w:shd w:val="clear" w:color="000000" w:fill="FFFFFF"/>
            <w:noWrap/>
            <w:vAlign w:val="center"/>
          </w:tcPr>
          <w:p w14:paraId="4F4F17FB">
            <w:pPr>
              <w:jc w:val="center"/>
              <w:rPr>
                <w:rFonts w:hint="eastAsia" w:ascii="宋体" w:hAnsi="宋体" w:eastAsia="宋体" w:cs="宋体"/>
                <w:sz w:val="21"/>
                <w:szCs w:val="21"/>
              </w:rPr>
            </w:pPr>
            <w:r>
              <w:rPr>
                <w:rFonts w:hint="eastAsia" w:ascii="宋体" w:hAnsi="宋体" w:eastAsia="宋体" w:cs="宋体"/>
                <w:sz w:val="21"/>
                <w:szCs w:val="21"/>
              </w:rPr>
              <w:t>1479</w:t>
            </w:r>
          </w:p>
        </w:tc>
      </w:tr>
      <w:tr w14:paraId="5003D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785" w:type="dxa"/>
            <w:shd w:val="clear" w:color="000000" w:fill="FFFFFF"/>
            <w:noWrap/>
            <w:vAlign w:val="center"/>
          </w:tcPr>
          <w:p w14:paraId="5F97D40C">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51</w:t>
            </w:r>
          </w:p>
        </w:tc>
        <w:tc>
          <w:tcPr>
            <w:tcW w:w="1782" w:type="dxa"/>
            <w:shd w:val="clear" w:color="000000" w:fill="FFFFFF"/>
            <w:vAlign w:val="center"/>
          </w:tcPr>
          <w:p w14:paraId="25A97627">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线槽</w:t>
            </w:r>
          </w:p>
        </w:tc>
        <w:tc>
          <w:tcPr>
            <w:tcW w:w="4961" w:type="dxa"/>
            <w:shd w:val="clear" w:color="000000" w:fill="FFFFFF"/>
            <w:vAlign w:val="center"/>
          </w:tcPr>
          <w:p w14:paraId="2B711526">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PVC 50*40线槽</w:t>
            </w:r>
          </w:p>
        </w:tc>
        <w:tc>
          <w:tcPr>
            <w:tcW w:w="709" w:type="dxa"/>
            <w:shd w:val="clear" w:color="000000" w:fill="FFFFFF"/>
            <w:vAlign w:val="center"/>
          </w:tcPr>
          <w:p w14:paraId="58B6704A">
            <w:pPr>
              <w:jc w:val="center"/>
              <w:rPr>
                <w:rFonts w:hint="eastAsia" w:ascii="宋体" w:hAnsi="宋体" w:eastAsia="宋体" w:cs="宋体"/>
                <w:sz w:val="21"/>
                <w:szCs w:val="21"/>
              </w:rPr>
            </w:pPr>
            <w:r>
              <w:rPr>
                <w:rFonts w:hint="eastAsia" w:ascii="宋体" w:hAnsi="宋体" w:eastAsia="宋体" w:cs="宋体"/>
                <w:sz w:val="21"/>
                <w:szCs w:val="21"/>
              </w:rPr>
              <w:t>米</w:t>
            </w:r>
          </w:p>
        </w:tc>
        <w:tc>
          <w:tcPr>
            <w:tcW w:w="684" w:type="dxa"/>
            <w:shd w:val="clear" w:color="000000" w:fill="FFFFFF"/>
            <w:noWrap/>
            <w:vAlign w:val="center"/>
          </w:tcPr>
          <w:p w14:paraId="6793D3B6">
            <w:pPr>
              <w:jc w:val="center"/>
              <w:rPr>
                <w:rFonts w:hint="eastAsia" w:ascii="宋体" w:hAnsi="宋体" w:eastAsia="宋体" w:cs="宋体"/>
                <w:sz w:val="21"/>
                <w:szCs w:val="21"/>
              </w:rPr>
            </w:pPr>
            <w:r>
              <w:rPr>
                <w:rFonts w:hint="eastAsia" w:ascii="宋体" w:hAnsi="宋体" w:eastAsia="宋体" w:cs="宋体"/>
                <w:sz w:val="21"/>
                <w:szCs w:val="21"/>
              </w:rPr>
              <w:t>420</w:t>
            </w:r>
          </w:p>
        </w:tc>
      </w:tr>
      <w:tr w14:paraId="704A9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785" w:type="dxa"/>
            <w:shd w:val="clear" w:color="000000" w:fill="FFFFFF"/>
            <w:noWrap/>
            <w:vAlign w:val="center"/>
          </w:tcPr>
          <w:p w14:paraId="5361F6D6">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52</w:t>
            </w:r>
          </w:p>
        </w:tc>
        <w:tc>
          <w:tcPr>
            <w:tcW w:w="1782" w:type="dxa"/>
            <w:shd w:val="clear" w:color="000000" w:fill="FFFFFF"/>
            <w:vAlign w:val="center"/>
          </w:tcPr>
          <w:p w14:paraId="752D7CF1">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线槽</w:t>
            </w:r>
          </w:p>
        </w:tc>
        <w:tc>
          <w:tcPr>
            <w:tcW w:w="4961" w:type="dxa"/>
            <w:shd w:val="clear" w:color="000000" w:fill="FFFFFF"/>
            <w:vAlign w:val="center"/>
          </w:tcPr>
          <w:p w14:paraId="5EED85F3">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PVC 100*50线槽</w:t>
            </w:r>
          </w:p>
        </w:tc>
        <w:tc>
          <w:tcPr>
            <w:tcW w:w="709" w:type="dxa"/>
            <w:shd w:val="clear" w:color="000000" w:fill="FFFFFF"/>
            <w:vAlign w:val="center"/>
          </w:tcPr>
          <w:p w14:paraId="55F06DFE">
            <w:pPr>
              <w:jc w:val="center"/>
              <w:rPr>
                <w:rFonts w:hint="eastAsia" w:ascii="宋体" w:hAnsi="宋体" w:eastAsia="宋体" w:cs="宋体"/>
                <w:sz w:val="21"/>
                <w:szCs w:val="21"/>
              </w:rPr>
            </w:pPr>
            <w:r>
              <w:rPr>
                <w:rFonts w:hint="eastAsia" w:ascii="宋体" w:hAnsi="宋体" w:eastAsia="宋体" w:cs="宋体"/>
                <w:sz w:val="21"/>
                <w:szCs w:val="21"/>
              </w:rPr>
              <w:t>米</w:t>
            </w:r>
          </w:p>
        </w:tc>
        <w:tc>
          <w:tcPr>
            <w:tcW w:w="684" w:type="dxa"/>
            <w:shd w:val="clear" w:color="000000" w:fill="FFFFFF"/>
            <w:noWrap/>
            <w:vAlign w:val="center"/>
          </w:tcPr>
          <w:p w14:paraId="155810A1">
            <w:pPr>
              <w:jc w:val="center"/>
              <w:rPr>
                <w:rFonts w:hint="eastAsia" w:ascii="宋体" w:hAnsi="宋体" w:eastAsia="宋体" w:cs="宋体"/>
                <w:sz w:val="21"/>
                <w:szCs w:val="21"/>
              </w:rPr>
            </w:pPr>
            <w:r>
              <w:rPr>
                <w:rFonts w:hint="eastAsia" w:ascii="宋体" w:hAnsi="宋体" w:eastAsia="宋体" w:cs="宋体"/>
                <w:sz w:val="21"/>
                <w:szCs w:val="21"/>
              </w:rPr>
              <w:t>420</w:t>
            </w:r>
          </w:p>
        </w:tc>
      </w:tr>
      <w:tr w14:paraId="69D52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785" w:type="dxa"/>
            <w:shd w:val="clear" w:color="000000" w:fill="FFFFFF"/>
            <w:noWrap/>
            <w:vAlign w:val="center"/>
          </w:tcPr>
          <w:p w14:paraId="56C12678">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53</w:t>
            </w:r>
          </w:p>
        </w:tc>
        <w:tc>
          <w:tcPr>
            <w:tcW w:w="1782" w:type="dxa"/>
            <w:shd w:val="clear" w:color="000000" w:fill="FFFFFF"/>
            <w:vAlign w:val="center"/>
          </w:tcPr>
          <w:p w14:paraId="11B9F1F4">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金属软管</w:t>
            </w:r>
          </w:p>
        </w:tc>
        <w:tc>
          <w:tcPr>
            <w:tcW w:w="4961" w:type="dxa"/>
            <w:shd w:val="clear" w:color="000000" w:fill="FFFFFF"/>
            <w:vAlign w:val="center"/>
          </w:tcPr>
          <w:p w14:paraId="069814D6">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直径18.5软管</w:t>
            </w:r>
          </w:p>
        </w:tc>
        <w:tc>
          <w:tcPr>
            <w:tcW w:w="709" w:type="dxa"/>
            <w:shd w:val="clear" w:color="000000" w:fill="FFFFFF"/>
            <w:vAlign w:val="center"/>
          </w:tcPr>
          <w:p w14:paraId="79DBC4D5">
            <w:pPr>
              <w:jc w:val="center"/>
              <w:rPr>
                <w:rFonts w:hint="eastAsia" w:ascii="宋体" w:hAnsi="宋体" w:eastAsia="宋体" w:cs="宋体"/>
                <w:sz w:val="21"/>
                <w:szCs w:val="21"/>
              </w:rPr>
            </w:pPr>
            <w:r>
              <w:rPr>
                <w:rFonts w:hint="eastAsia" w:ascii="宋体" w:hAnsi="宋体" w:eastAsia="宋体" w:cs="宋体"/>
                <w:sz w:val="21"/>
                <w:szCs w:val="21"/>
              </w:rPr>
              <w:t>米</w:t>
            </w:r>
          </w:p>
        </w:tc>
        <w:tc>
          <w:tcPr>
            <w:tcW w:w="684" w:type="dxa"/>
            <w:shd w:val="clear" w:color="000000" w:fill="FFFFFF"/>
            <w:noWrap/>
            <w:vAlign w:val="center"/>
          </w:tcPr>
          <w:p w14:paraId="5A27293A">
            <w:pPr>
              <w:jc w:val="center"/>
              <w:rPr>
                <w:rFonts w:hint="eastAsia" w:ascii="宋体" w:hAnsi="宋体" w:eastAsia="宋体" w:cs="宋体"/>
                <w:sz w:val="21"/>
                <w:szCs w:val="21"/>
              </w:rPr>
            </w:pPr>
            <w:r>
              <w:rPr>
                <w:rFonts w:hint="eastAsia" w:ascii="宋体" w:hAnsi="宋体" w:eastAsia="宋体" w:cs="宋体"/>
                <w:sz w:val="21"/>
                <w:szCs w:val="21"/>
              </w:rPr>
              <w:t>1120</w:t>
            </w:r>
          </w:p>
        </w:tc>
      </w:tr>
      <w:tr w14:paraId="130C9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785" w:type="dxa"/>
            <w:shd w:val="clear" w:color="000000" w:fill="FFFFFF"/>
            <w:noWrap/>
            <w:vAlign w:val="center"/>
          </w:tcPr>
          <w:p w14:paraId="3CBCEE7E">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54</w:t>
            </w:r>
          </w:p>
        </w:tc>
        <w:tc>
          <w:tcPr>
            <w:tcW w:w="1782" w:type="dxa"/>
            <w:shd w:val="clear" w:color="000000" w:fill="FFFFFF"/>
            <w:vAlign w:val="center"/>
          </w:tcPr>
          <w:p w14:paraId="3E191263">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86寸交互智能平板</w:t>
            </w:r>
          </w:p>
        </w:tc>
        <w:tc>
          <w:tcPr>
            <w:tcW w:w="4961" w:type="dxa"/>
            <w:shd w:val="clear" w:color="000000" w:fill="FFFFFF"/>
            <w:vAlign w:val="center"/>
          </w:tcPr>
          <w:p w14:paraId="05F623DF">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1．显示尺寸≥86英寸，分辨率：3840*2160，采用红外触控技术，在双系统Windows、Android下均支持≥50点触控。</w:t>
            </w:r>
          </w:p>
          <w:p w14:paraId="7DAC84BD">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2．表面玻璃采用高强度钢化玻璃，AG防眩光，硬度≥莫氏7级，石墨硬度≥9H。</w:t>
            </w:r>
          </w:p>
          <w:p w14:paraId="6BD9D5E6">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3．背光系统支持DC调光方式，多级亮度调节，拍摄时画面无条纹闪烁。光源稳定无频闪，防止眼睛疲劳。</w:t>
            </w:r>
          </w:p>
          <w:p w14:paraId="6626D275">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4．依据GB 21520-2023标准，能效等级达到1级。</w:t>
            </w:r>
          </w:p>
          <w:p w14:paraId="2CDE8C15">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5．前置接口需采用隐藏式设计，具有翻转式防护盖板，有效防护推拉黑板对外接设备的撞击。为方便不同厚度U盘接入，开合角度≥100°。</w:t>
            </w:r>
          </w:p>
          <w:p w14:paraId="1994259E">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6．屏体采用温室屏技术,有效降低屏幕工作温度；具备屏体温度实时监控、高温预警及断电保护等功能，确保使用安全可靠。</w:t>
            </w:r>
          </w:p>
          <w:p w14:paraId="471D63B1">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7．前置接口具备中文丝印标识；至少具备1路HDMI接口（非转接），2路USB3.0接口，1路Type-C接口。</w:t>
            </w:r>
          </w:p>
          <w:p w14:paraId="545CA718">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8．为方便用户外接拓展设备，后置标配非扩展 HDMI输入≥2路，HDMI输出≥1路（支持安卓及其他通道信号输出）。</w:t>
            </w:r>
          </w:p>
          <w:p w14:paraId="2027167E">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9．具有笔槽结构，可放置书写笔、粉笔、水性笔等，笔槽具有漏灰孔设计。</w:t>
            </w:r>
          </w:p>
          <w:p w14:paraId="64A96A2C">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10．为方便维护，智能交互平板具有前掀式维护功能，平板向上掀起角度≥30°。</w:t>
            </w:r>
          </w:p>
          <w:p w14:paraId="3FCC2B01">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11．无需打开智能交互平板背板，前置接口面板支持单独前拆维护。</w:t>
            </w:r>
          </w:p>
          <w:p w14:paraId="4D9D4BAB">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12．前置按键≥7个，可实现主页、护眼、窗口关闭、多任务等功能，且按键均支持功能复用。</w:t>
            </w:r>
          </w:p>
          <w:p w14:paraId="18868095">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13．前置按键面板向上倾斜，与平板正面形成夹角，符合人体工学，操作更加便捷。</w:t>
            </w:r>
          </w:p>
          <w:p w14:paraId="2F0BA1AD">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14．智能交互平板采用≥12核国产化驱动芯片，8核CPU、4核GPU。Android 系统版本≥14.0，内存≥4G，存储≥32G</w:t>
            </w:r>
          </w:p>
          <w:p w14:paraId="65C06DDF">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15．采用针孔阵列发声设计，2.2声道，下边框具有6个发声单元，最大功率≥80W, 扬声器在100%音量下，1米处声压级≥90dB，10米处声压级≥80dB；最低谐振频率不高于100Hz。</w:t>
            </w:r>
          </w:p>
          <w:p w14:paraId="201301C6">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16．内置一体化超高清5K摄像头，单颗摄像头有效像素＞1900W，可输出最大分辨率5104*3864的图片与视频，支持搭配AI软件实现自动点名点数功能，支持远程巡课功能，具备指示灯工作状态提示。</w:t>
            </w:r>
          </w:p>
          <w:p w14:paraId="68E329AB">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17．内置8阵列麦克风，拾音角度≥180°，拾音距离≥12米，可用于对教室环境音频进行采集。</w:t>
            </w:r>
          </w:p>
        </w:tc>
        <w:tc>
          <w:tcPr>
            <w:tcW w:w="709" w:type="dxa"/>
            <w:shd w:val="clear" w:color="000000" w:fill="FFFFFF"/>
            <w:vAlign w:val="center"/>
          </w:tcPr>
          <w:p w14:paraId="2B58E0DB">
            <w:pPr>
              <w:jc w:val="center"/>
              <w:rPr>
                <w:rFonts w:hint="eastAsia" w:ascii="宋体" w:hAnsi="宋体" w:eastAsia="宋体" w:cs="宋体"/>
                <w:sz w:val="21"/>
                <w:szCs w:val="21"/>
              </w:rPr>
            </w:pPr>
            <w:r>
              <w:rPr>
                <w:rFonts w:hint="eastAsia" w:ascii="宋体" w:hAnsi="宋体" w:eastAsia="宋体" w:cs="宋体"/>
                <w:sz w:val="21"/>
                <w:szCs w:val="21"/>
              </w:rPr>
              <w:t>台</w:t>
            </w:r>
          </w:p>
        </w:tc>
        <w:tc>
          <w:tcPr>
            <w:tcW w:w="684" w:type="dxa"/>
            <w:shd w:val="clear" w:color="000000" w:fill="FFFFFF"/>
            <w:noWrap/>
            <w:vAlign w:val="center"/>
          </w:tcPr>
          <w:p w14:paraId="64E12EE0">
            <w:pPr>
              <w:jc w:val="center"/>
              <w:rPr>
                <w:rFonts w:hint="eastAsia" w:ascii="宋体" w:hAnsi="宋体" w:eastAsia="宋体" w:cs="宋体"/>
                <w:sz w:val="21"/>
                <w:szCs w:val="21"/>
              </w:rPr>
            </w:pPr>
            <w:r>
              <w:rPr>
                <w:rFonts w:hint="eastAsia" w:ascii="宋体" w:hAnsi="宋体" w:eastAsia="宋体" w:cs="宋体"/>
                <w:sz w:val="21"/>
                <w:szCs w:val="21"/>
              </w:rPr>
              <w:t>4</w:t>
            </w:r>
          </w:p>
        </w:tc>
      </w:tr>
      <w:tr w14:paraId="5B13F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785" w:type="dxa"/>
            <w:shd w:val="clear" w:color="000000" w:fill="FFFFFF"/>
            <w:noWrap/>
            <w:vAlign w:val="center"/>
          </w:tcPr>
          <w:p w14:paraId="2F9E9BC4">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55</w:t>
            </w:r>
          </w:p>
        </w:tc>
        <w:tc>
          <w:tcPr>
            <w:tcW w:w="1782" w:type="dxa"/>
            <w:shd w:val="clear" w:color="000000" w:fill="FFFFFF"/>
            <w:vAlign w:val="center"/>
          </w:tcPr>
          <w:p w14:paraId="6BA27B92">
            <w:pPr>
              <w:jc w:val="left"/>
              <w:rPr>
                <w:rFonts w:hint="eastAsia" w:ascii="宋体" w:hAnsi="宋体" w:eastAsia="宋体" w:cs="宋体"/>
                <w:color w:val="auto"/>
                <w:sz w:val="21"/>
                <w:szCs w:val="21"/>
              </w:rPr>
            </w:pPr>
            <w:r>
              <w:rPr>
                <w:rFonts w:hint="eastAsia" w:ascii="宋体" w:hAnsi="宋体" w:eastAsia="宋体" w:cs="宋体"/>
                <w:color w:val="auto"/>
                <w:sz w:val="21"/>
                <w:szCs w:val="21"/>
              </w:rPr>
              <w:t>无线传输器</w:t>
            </w:r>
          </w:p>
        </w:tc>
        <w:tc>
          <w:tcPr>
            <w:tcW w:w="4961" w:type="dxa"/>
            <w:shd w:val="clear" w:color="000000" w:fill="FFFFFF"/>
            <w:vAlign w:val="center"/>
          </w:tcPr>
          <w:p w14:paraId="559619AB">
            <w:pPr>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支持Win7/Win10/MacOS多种类操作系统</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采用USB接口进行传输，无需安装程序，即插即用</w:t>
            </w:r>
            <w:r>
              <w:rPr>
                <w:rFonts w:hint="eastAsia" w:ascii="宋体" w:hAnsi="宋体" w:eastAsia="宋体" w:cs="宋体"/>
                <w:color w:val="auto"/>
                <w:sz w:val="21"/>
                <w:szCs w:val="21"/>
                <w:lang w:eastAsia="zh-CN"/>
              </w:rPr>
              <w:t>。</w:t>
            </w:r>
          </w:p>
        </w:tc>
        <w:tc>
          <w:tcPr>
            <w:tcW w:w="709" w:type="dxa"/>
            <w:shd w:val="clear" w:color="000000" w:fill="FFFFFF"/>
            <w:vAlign w:val="center"/>
          </w:tcPr>
          <w:p w14:paraId="4DA571A5">
            <w:pPr>
              <w:jc w:val="center"/>
              <w:rPr>
                <w:rFonts w:hint="eastAsia" w:ascii="宋体" w:hAnsi="宋体" w:eastAsia="宋体" w:cs="宋体"/>
                <w:sz w:val="21"/>
                <w:szCs w:val="21"/>
              </w:rPr>
            </w:pPr>
            <w:r>
              <w:rPr>
                <w:rFonts w:hint="eastAsia" w:ascii="宋体" w:hAnsi="宋体" w:eastAsia="宋体" w:cs="宋体"/>
                <w:sz w:val="21"/>
                <w:szCs w:val="21"/>
              </w:rPr>
              <w:t>台</w:t>
            </w:r>
          </w:p>
        </w:tc>
        <w:tc>
          <w:tcPr>
            <w:tcW w:w="684" w:type="dxa"/>
            <w:shd w:val="clear" w:color="000000" w:fill="FFFFFF"/>
            <w:noWrap/>
            <w:vAlign w:val="center"/>
          </w:tcPr>
          <w:p w14:paraId="5BA65412">
            <w:pPr>
              <w:jc w:val="center"/>
              <w:rPr>
                <w:rFonts w:hint="eastAsia" w:ascii="宋体" w:hAnsi="宋体" w:eastAsia="宋体" w:cs="宋体"/>
                <w:sz w:val="21"/>
                <w:szCs w:val="21"/>
              </w:rPr>
            </w:pPr>
            <w:r>
              <w:rPr>
                <w:rFonts w:hint="eastAsia" w:ascii="宋体" w:hAnsi="宋体" w:eastAsia="宋体" w:cs="宋体"/>
                <w:sz w:val="21"/>
                <w:szCs w:val="21"/>
              </w:rPr>
              <w:t>4</w:t>
            </w:r>
          </w:p>
        </w:tc>
      </w:tr>
      <w:tr w14:paraId="01941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 w:hRule="atLeast"/>
        </w:trPr>
        <w:tc>
          <w:tcPr>
            <w:tcW w:w="785" w:type="dxa"/>
            <w:shd w:val="clear" w:color="000000" w:fill="FFFFFF"/>
            <w:noWrap/>
            <w:vAlign w:val="center"/>
          </w:tcPr>
          <w:p w14:paraId="21E19E19">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56</w:t>
            </w:r>
          </w:p>
        </w:tc>
        <w:tc>
          <w:tcPr>
            <w:tcW w:w="1782" w:type="dxa"/>
            <w:shd w:val="clear" w:color="000000" w:fill="FFFFFF"/>
            <w:vAlign w:val="center"/>
          </w:tcPr>
          <w:p w14:paraId="128DE3F9">
            <w:pPr>
              <w:jc w:val="left"/>
              <w:rPr>
                <w:rFonts w:hint="eastAsia" w:ascii="宋体" w:hAnsi="宋体" w:eastAsia="宋体" w:cs="宋体"/>
                <w:color w:val="auto"/>
                <w:sz w:val="21"/>
                <w:szCs w:val="21"/>
              </w:rPr>
            </w:pPr>
            <w:r>
              <w:rPr>
                <w:rFonts w:hint="eastAsia" w:ascii="宋体" w:hAnsi="宋体" w:eastAsia="宋体" w:cs="宋体"/>
                <w:color w:val="auto"/>
                <w:sz w:val="21"/>
                <w:szCs w:val="21"/>
              </w:rPr>
              <w:t>PC模块</w:t>
            </w:r>
          </w:p>
        </w:tc>
        <w:tc>
          <w:tcPr>
            <w:tcW w:w="4961" w:type="dxa"/>
            <w:shd w:val="clear" w:color="000000" w:fill="FFFFFF"/>
            <w:vAlign w:val="center"/>
          </w:tcPr>
          <w:p w14:paraId="13398B78">
            <w:pPr>
              <w:widowControl/>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1.采用80pin Intel通用标准接口,即插即用，易于维护</w:t>
            </w:r>
            <w:r>
              <w:rPr>
                <w:rFonts w:hint="eastAsia" w:ascii="宋体" w:hAnsi="宋体" w:eastAsia="宋体" w:cs="宋体"/>
                <w:color w:val="auto"/>
                <w:sz w:val="21"/>
                <w:szCs w:val="21"/>
                <w:lang w:eastAsia="zh-CN"/>
              </w:rPr>
              <w:t>。</w:t>
            </w:r>
          </w:p>
          <w:p w14:paraId="38391CF9">
            <w:pPr>
              <w:widowControl/>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2.CPU采用Intel第11代及以上平台处理器酷睿I5处理器</w:t>
            </w:r>
            <w:r>
              <w:rPr>
                <w:rFonts w:hint="eastAsia" w:ascii="宋体" w:hAnsi="宋体" w:eastAsia="宋体" w:cs="宋体"/>
                <w:color w:val="auto"/>
                <w:sz w:val="21"/>
                <w:szCs w:val="21"/>
                <w:lang w:eastAsia="zh-CN"/>
              </w:rPr>
              <w:t>。</w:t>
            </w:r>
          </w:p>
          <w:p w14:paraId="59C9847F">
            <w:pPr>
              <w:widowControl/>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3.内存：8G DDR4</w:t>
            </w:r>
            <w:r>
              <w:rPr>
                <w:rFonts w:hint="eastAsia" w:ascii="宋体" w:hAnsi="宋体" w:eastAsia="宋体" w:cs="宋体"/>
                <w:color w:val="auto"/>
                <w:sz w:val="21"/>
                <w:szCs w:val="21"/>
                <w:lang w:eastAsia="zh-CN"/>
              </w:rPr>
              <w:t>。</w:t>
            </w:r>
          </w:p>
          <w:p w14:paraId="62A1BD90">
            <w:pPr>
              <w:widowControl/>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4.硬盘：256G SSD固态硬盘</w:t>
            </w:r>
            <w:r>
              <w:rPr>
                <w:rFonts w:hint="eastAsia" w:ascii="宋体" w:hAnsi="宋体" w:eastAsia="宋体" w:cs="宋体"/>
                <w:color w:val="auto"/>
                <w:sz w:val="21"/>
                <w:szCs w:val="21"/>
                <w:lang w:eastAsia="zh-CN"/>
              </w:rPr>
              <w:t>。</w:t>
            </w:r>
          </w:p>
          <w:p w14:paraId="6D407710">
            <w:pPr>
              <w:widowControl/>
              <w:jc w:val="left"/>
              <w:rPr>
                <w:rFonts w:hint="eastAsia" w:ascii="宋体" w:hAnsi="宋体" w:eastAsia="宋体" w:cs="宋体"/>
                <w:color w:val="auto"/>
                <w:sz w:val="21"/>
                <w:szCs w:val="21"/>
              </w:rPr>
            </w:pPr>
            <w:r>
              <w:rPr>
                <w:rFonts w:hint="eastAsia" w:ascii="宋体" w:hAnsi="宋体" w:eastAsia="宋体" w:cs="宋体"/>
                <w:color w:val="auto"/>
                <w:sz w:val="21"/>
                <w:szCs w:val="21"/>
              </w:rPr>
              <w:t>5.接口：整机非外扩展具备5个USB接口；具有独立非外扩展的视频输出接口：1路HDMI等</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 xml:space="preserve"> </w:t>
            </w:r>
          </w:p>
          <w:p w14:paraId="23D5043F">
            <w:pPr>
              <w:widowControl/>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6.系统：正版 Windows 11 专业版 64 位中文操作系统</w:t>
            </w:r>
            <w:r>
              <w:rPr>
                <w:rFonts w:hint="eastAsia" w:ascii="宋体" w:hAnsi="宋体" w:eastAsia="宋体" w:cs="宋体"/>
                <w:color w:val="auto"/>
                <w:sz w:val="21"/>
                <w:szCs w:val="21"/>
                <w:lang w:eastAsia="zh-CN"/>
              </w:rPr>
              <w:t>。</w:t>
            </w:r>
          </w:p>
        </w:tc>
        <w:tc>
          <w:tcPr>
            <w:tcW w:w="709" w:type="dxa"/>
            <w:shd w:val="clear" w:color="000000" w:fill="FFFFFF"/>
            <w:vAlign w:val="center"/>
          </w:tcPr>
          <w:p w14:paraId="4250597F">
            <w:pPr>
              <w:jc w:val="center"/>
              <w:rPr>
                <w:rFonts w:hint="eastAsia" w:ascii="宋体" w:hAnsi="宋体" w:eastAsia="宋体" w:cs="宋体"/>
                <w:sz w:val="21"/>
                <w:szCs w:val="21"/>
              </w:rPr>
            </w:pPr>
            <w:r>
              <w:rPr>
                <w:rFonts w:hint="eastAsia" w:ascii="宋体" w:hAnsi="宋体" w:eastAsia="宋体" w:cs="宋体"/>
                <w:sz w:val="21"/>
                <w:szCs w:val="21"/>
              </w:rPr>
              <w:t>台</w:t>
            </w:r>
          </w:p>
        </w:tc>
        <w:tc>
          <w:tcPr>
            <w:tcW w:w="684" w:type="dxa"/>
            <w:shd w:val="clear" w:color="000000" w:fill="FFFFFF"/>
            <w:noWrap/>
            <w:vAlign w:val="center"/>
          </w:tcPr>
          <w:p w14:paraId="6AB9A2E4">
            <w:pPr>
              <w:jc w:val="center"/>
              <w:rPr>
                <w:rFonts w:hint="eastAsia" w:ascii="宋体" w:hAnsi="宋体" w:eastAsia="宋体" w:cs="宋体"/>
                <w:sz w:val="21"/>
                <w:szCs w:val="21"/>
              </w:rPr>
            </w:pPr>
            <w:r>
              <w:rPr>
                <w:rFonts w:hint="eastAsia" w:ascii="宋体" w:hAnsi="宋体" w:eastAsia="宋体" w:cs="宋体"/>
                <w:sz w:val="21"/>
                <w:szCs w:val="21"/>
              </w:rPr>
              <w:t>4</w:t>
            </w:r>
          </w:p>
        </w:tc>
      </w:tr>
      <w:tr w14:paraId="53454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785" w:type="dxa"/>
            <w:shd w:val="clear" w:color="000000" w:fill="FFFFFF"/>
            <w:noWrap/>
            <w:vAlign w:val="center"/>
          </w:tcPr>
          <w:p w14:paraId="7AB528C6">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57</w:t>
            </w:r>
          </w:p>
        </w:tc>
        <w:tc>
          <w:tcPr>
            <w:tcW w:w="1782" w:type="dxa"/>
            <w:shd w:val="clear" w:color="auto" w:fill="auto"/>
            <w:vAlign w:val="center"/>
          </w:tcPr>
          <w:p w14:paraId="048EB9C9">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智能平板挂架</w:t>
            </w:r>
          </w:p>
        </w:tc>
        <w:tc>
          <w:tcPr>
            <w:tcW w:w="4961" w:type="dxa"/>
            <w:shd w:val="clear" w:color="auto" w:fill="auto"/>
            <w:noWrap/>
            <w:vAlign w:val="center"/>
          </w:tcPr>
          <w:p w14:paraId="0DD464BD">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平板挂架65-90寸</w:t>
            </w:r>
          </w:p>
        </w:tc>
        <w:tc>
          <w:tcPr>
            <w:tcW w:w="709" w:type="dxa"/>
            <w:shd w:val="clear" w:color="000000" w:fill="FFFFFF"/>
            <w:vAlign w:val="center"/>
          </w:tcPr>
          <w:p w14:paraId="085BAF0D">
            <w:pPr>
              <w:jc w:val="center"/>
              <w:rPr>
                <w:rFonts w:hint="eastAsia" w:ascii="宋体" w:hAnsi="宋体" w:eastAsia="宋体" w:cs="宋体"/>
                <w:sz w:val="21"/>
                <w:szCs w:val="21"/>
              </w:rPr>
            </w:pPr>
            <w:r>
              <w:rPr>
                <w:rFonts w:hint="eastAsia" w:ascii="宋体" w:hAnsi="宋体" w:eastAsia="宋体" w:cs="宋体"/>
                <w:sz w:val="21"/>
                <w:szCs w:val="21"/>
              </w:rPr>
              <w:t>付</w:t>
            </w:r>
          </w:p>
        </w:tc>
        <w:tc>
          <w:tcPr>
            <w:tcW w:w="684" w:type="dxa"/>
            <w:shd w:val="clear" w:color="000000" w:fill="FFFFFF"/>
            <w:noWrap/>
            <w:vAlign w:val="center"/>
          </w:tcPr>
          <w:p w14:paraId="49B29C12">
            <w:pPr>
              <w:jc w:val="center"/>
              <w:rPr>
                <w:rFonts w:hint="eastAsia" w:ascii="宋体" w:hAnsi="宋体" w:eastAsia="宋体" w:cs="宋体"/>
                <w:sz w:val="21"/>
                <w:szCs w:val="21"/>
              </w:rPr>
            </w:pPr>
            <w:r>
              <w:rPr>
                <w:rFonts w:hint="eastAsia" w:ascii="宋体" w:hAnsi="宋体" w:eastAsia="宋体" w:cs="宋体"/>
                <w:sz w:val="21"/>
                <w:szCs w:val="21"/>
              </w:rPr>
              <w:t>4</w:t>
            </w:r>
          </w:p>
        </w:tc>
      </w:tr>
      <w:tr w14:paraId="4577D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785" w:type="dxa"/>
            <w:shd w:val="clear" w:color="000000" w:fill="FFFFFF"/>
            <w:noWrap/>
            <w:vAlign w:val="center"/>
          </w:tcPr>
          <w:p w14:paraId="334CB8A3">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58</w:t>
            </w:r>
          </w:p>
        </w:tc>
        <w:tc>
          <w:tcPr>
            <w:tcW w:w="1782" w:type="dxa"/>
            <w:shd w:val="clear" w:color="auto" w:fill="auto"/>
            <w:vAlign w:val="center"/>
          </w:tcPr>
          <w:p w14:paraId="2C49F9A8">
            <w:pPr>
              <w:jc w:val="left"/>
              <w:rPr>
                <w:rFonts w:hint="eastAsia" w:ascii="宋体" w:hAnsi="宋体" w:eastAsia="宋体" w:cs="宋体"/>
                <w:color w:val="auto"/>
                <w:sz w:val="21"/>
                <w:szCs w:val="21"/>
              </w:rPr>
            </w:pPr>
            <w:r>
              <w:rPr>
                <w:rFonts w:hint="eastAsia" w:ascii="宋体" w:hAnsi="宋体" w:eastAsia="宋体" w:cs="宋体"/>
                <w:color w:val="auto"/>
                <w:sz w:val="21"/>
                <w:szCs w:val="21"/>
              </w:rPr>
              <w:t>4.2米无尘推拉黑板</w:t>
            </w:r>
          </w:p>
        </w:tc>
        <w:tc>
          <w:tcPr>
            <w:tcW w:w="4961" w:type="dxa"/>
            <w:shd w:val="clear" w:color="auto" w:fill="auto"/>
            <w:noWrap/>
            <w:vAlign w:val="center"/>
          </w:tcPr>
          <w:p w14:paraId="51A56F8B">
            <w:pPr>
              <w:jc w:val="left"/>
              <w:rPr>
                <w:rFonts w:hint="eastAsia" w:ascii="宋体" w:hAnsi="宋体" w:eastAsia="宋体" w:cs="宋体"/>
                <w:color w:val="auto"/>
                <w:sz w:val="21"/>
                <w:szCs w:val="21"/>
              </w:rPr>
            </w:pPr>
            <w:r>
              <w:rPr>
                <w:rFonts w:hint="eastAsia" w:ascii="宋体" w:hAnsi="宋体" w:eastAsia="宋体" w:cs="宋体"/>
                <w:color w:val="auto"/>
                <w:sz w:val="21"/>
                <w:szCs w:val="21"/>
              </w:rPr>
              <w:t>1、结构：内外双层结构，内层为两块固定书写板与电子白板正面平齐，外层为两块滑动书写板。</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2、基本尺寸：不小于4000mm*1200mm，可根据所配一体机适当微调，确保与一体机有效配套。</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3、书写板面：采用优质烤漆镀锌板，厚度≥0.24mm，表面覆透明保护膜。板面为亚光绿板、光泽度≤6光泽单位，粗糙度为Ra1.6-3.2um，板面书写流畅字迹清晰、易擦拭。</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4、衬板：防潮、吸音、高强度泡沫板，粘合牢固，厚度≥15mm。</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5、背板：选用优质镀锌板，厚度≥0.2mm。纵向间隔80mm压有20mm加强筋，增强板体强度。</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6、边框：高级亚光香槟色铝合金，壁厚≥1.0mm，模具挤压一次成型，横（外）框规格50mm×90mm，看面尺寸50mm立面尺寸90mm，竖框规格50*90mm，看面尺寸50mm立面尺寸90mm。边框经氧化、涂层处理，无明显眩光；内框规格30mm*20mm，内框立面尺寸20mm，看面尺寸30mm。</w:t>
            </w:r>
          </w:p>
          <w:p w14:paraId="5D9BF44F">
            <w:pPr>
              <w:jc w:val="left"/>
              <w:rPr>
                <w:rFonts w:hint="eastAsia" w:ascii="宋体" w:hAnsi="宋体" w:eastAsia="宋体" w:cs="宋体"/>
                <w:color w:val="auto"/>
                <w:sz w:val="21"/>
                <w:szCs w:val="21"/>
              </w:rPr>
            </w:pPr>
            <w:r>
              <w:rPr>
                <w:rFonts w:hint="eastAsia" w:ascii="宋体" w:hAnsi="宋体" w:eastAsia="宋体" w:cs="宋体"/>
                <w:color w:val="auto"/>
                <w:sz w:val="21"/>
                <w:szCs w:val="21"/>
              </w:rPr>
              <w:t>7、包角材料：采用抗老化高强度ABS工程塑料注塑成型。规格90mm×50mm，采用双壁成腔流线型设计，≥R25mm的圆角，壁厚0.35mm，正无尖角毛刺。</w:t>
            </w:r>
          </w:p>
          <w:p w14:paraId="50D195BD">
            <w:pPr>
              <w:jc w:val="left"/>
              <w:rPr>
                <w:rFonts w:hint="eastAsia" w:ascii="宋体" w:hAnsi="宋体" w:eastAsia="宋体" w:cs="宋体"/>
                <w:color w:val="auto"/>
                <w:sz w:val="21"/>
                <w:szCs w:val="21"/>
              </w:rPr>
            </w:pPr>
            <w:r>
              <w:rPr>
                <w:rFonts w:hint="eastAsia" w:ascii="宋体" w:hAnsi="宋体" w:eastAsia="宋体" w:cs="宋体"/>
                <w:color w:val="auto"/>
                <w:sz w:val="21"/>
                <w:szCs w:val="21"/>
              </w:rPr>
              <w:t>8、轨道与滑轮：上框平行对称双凹槽轨道，支持活动板垂直T型吊装，每块活动板滑轮数目4组8个，上轮采用减震消音双滑道吊轮，配置高强度轴承带减震胶套，保证滑动流畅、经久耐用，噪音≤36dB；                       9、限位档：黑板边框内部两侧安装滑动板限位档，防止活动黑板开启时撞击立框。                               10、安装及易维护性：安装使用L型钢板，厚度为3mm，安装牢固、安全、美观。</w:t>
            </w:r>
          </w:p>
        </w:tc>
        <w:tc>
          <w:tcPr>
            <w:tcW w:w="709" w:type="dxa"/>
            <w:shd w:val="clear" w:color="000000" w:fill="FFFFFF"/>
            <w:vAlign w:val="center"/>
          </w:tcPr>
          <w:p w14:paraId="7B9C3E26">
            <w:pPr>
              <w:jc w:val="center"/>
              <w:rPr>
                <w:rFonts w:hint="eastAsia" w:ascii="宋体" w:hAnsi="宋体" w:eastAsia="宋体" w:cs="宋体"/>
                <w:sz w:val="21"/>
                <w:szCs w:val="21"/>
              </w:rPr>
            </w:pPr>
            <w:r>
              <w:rPr>
                <w:rFonts w:hint="eastAsia" w:ascii="宋体" w:hAnsi="宋体" w:eastAsia="宋体" w:cs="宋体"/>
                <w:sz w:val="21"/>
                <w:szCs w:val="21"/>
              </w:rPr>
              <w:t>块</w:t>
            </w:r>
          </w:p>
        </w:tc>
        <w:tc>
          <w:tcPr>
            <w:tcW w:w="684" w:type="dxa"/>
            <w:shd w:val="clear" w:color="000000" w:fill="FFFFFF"/>
            <w:noWrap/>
            <w:vAlign w:val="center"/>
          </w:tcPr>
          <w:p w14:paraId="4DFC8EF6">
            <w:pPr>
              <w:jc w:val="center"/>
              <w:rPr>
                <w:rFonts w:hint="eastAsia" w:ascii="宋体" w:hAnsi="宋体" w:eastAsia="宋体" w:cs="宋体"/>
                <w:sz w:val="21"/>
                <w:szCs w:val="21"/>
              </w:rPr>
            </w:pPr>
            <w:r>
              <w:rPr>
                <w:rFonts w:hint="eastAsia" w:ascii="宋体" w:hAnsi="宋体" w:eastAsia="宋体" w:cs="宋体"/>
                <w:sz w:val="21"/>
                <w:szCs w:val="21"/>
              </w:rPr>
              <w:t>4</w:t>
            </w:r>
          </w:p>
        </w:tc>
      </w:tr>
      <w:tr w14:paraId="3403D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785" w:type="dxa"/>
            <w:shd w:val="clear" w:color="000000" w:fill="FFFFFF"/>
            <w:noWrap/>
            <w:vAlign w:val="center"/>
          </w:tcPr>
          <w:p w14:paraId="3A048145">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59</w:t>
            </w:r>
          </w:p>
        </w:tc>
        <w:tc>
          <w:tcPr>
            <w:tcW w:w="1782" w:type="dxa"/>
            <w:shd w:val="clear" w:color="auto" w:fill="auto"/>
            <w:vAlign w:val="center"/>
          </w:tcPr>
          <w:p w14:paraId="67CE0CE8">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壁挂展台</w:t>
            </w:r>
          </w:p>
        </w:tc>
        <w:tc>
          <w:tcPr>
            <w:tcW w:w="4961" w:type="dxa"/>
            <w:shd w:val="clear" w:color="auto" w:fill="auto"/>
            <w:noWrap/>
            <w:vAlign w:val="center"/>
          </w:tcPr>
          <w:p w14:paraId="3353419A">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1.整机采用USB方式供电，支持壁挂和桌面两种安装方式，托板边角采用圆弧倒角设计，无须气压杆支撑</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2.外观材质：采用ABS材质</w:t>
            </w:r>
            <w:r>
              <w:rPr>
                <w:rFonts w:hint="eastAsia" w:ascii="宋体" w:hAnsi="宋体" w:eastAsia="宋体" w:cs="宋体"/>
                <w:color w:val="000000"/>
                <w:sz w:val="21"/>
                <w:szCs w:val="21"/>
                <w:lang w:eastAsia="zh-CN"/>
              </w:rPr>
              <w:t>。</w:t>
            </w:r>
          </w:p>
          <w:p w14:paraId="05B39227">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3.整机采用高清摄像头设计，不小于1300万像素定焦镜头，解析度到达1600TV线，使画面展示更加清晰</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4.变焦：12倍数字变焦</w:t>
            </w:r>
            <w:r>
              <w:rPr>
                <w:rFonts w:hint="eastAsia" w:ascii="宋体" w:hAnsi="宋体" w:eastAsia="宋体" w:cs="宋体"/>
                <w:color w:val="000000"/>
                <w:sz w:val="21"/>
                <w:szCs w:val="21"/>
                <w:lang w:eastAsia="zh-CN"/>
              </w:rPr>
              <w:t>。</w:t>
            </w:r>
          </w:p>
          <w:p w14:paraId="4B6E4B75">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5.拍摄幅面：A4及以上</w:t>
            </w:r>
            <w:r>
              <w:rPr>
                <w:rFonts w:hint="eastAsia" w:ascii="宋体" w:hAnsi="宋体" w:eastAsia="宋体" w:cs="宋体"/>
                <w:color w:val="000000"/>
                <w:sz w:val="21"/>
                <w:szCs w:val="21"/>
                <w:lang w:eastAsia="zh-CN"/>
              </w:rPr>
              <w:t>。</w:t>
            </w:r>
          </w:p>
          <w:p w14:paraId="32A3204B">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6.图像色彩：24位及以上</w:t>
            </w:r>
            <w:r>
              <w:rPr>
                <w:rFonts w:hint="eastAsia" w:ascii="宋体" w:hAnsi="宋体" w:eastAsia="宋体" w:cs="宋体"/>
                <w:color w:val="000000"/>
                <w:sz w:val="21"/>
                <w:szCs w:val="21"/>
                <w:lang w:eastAsia="zh-CN"/>
              </w:rPr>
              <w:t>。</w:t>
            </w:r>
          </w:p>
          <w:p w14:paraId="41443FEA">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7.输出格式：图片JPG，视频MP4</w:t>
            </w:r>
            <w:r>
              <w:rPr>
                <w:rFonts w:hint="eastAsia" w:ascii="宋体" w:hAnsi="宋体" w:eastAsia="宋体" w:cs="宋体"/>
                <w:color w:val="000000"/>
                <w:sz w:val="21"/>
                <w:szCs w:val="21"/>
                <w:lang w:eastAsia="zh-CN"/>
              </w:rPr>
              <w:t>。</w:t>
            </w:r>
          </w:p>
          <w:p w14:paraId="17664401">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8.整机具有安全锁</w:t>
            </w:r>
            <w:r>
              <w:rPr>
                <w:rFonts w:hint="eastAsia" w:ascii="宋体" w:hAnsi="宋体" w:eastAsia="宋体" w:cs="宋体"/>
                <w:color w:val="000000"/>
                <w:sz w:val="21"/>
                <w:szCs w:val="21"/>
                <w:lang w:eastAsia="zh-CN"/>
              </w:rPr>
              <w:t>。</w:t>
            </w:r>
          </w:p>
          <w:p w14:paraId="6217DA3F">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9.光源补偿：LED五级光源补偿</w:t>
            </w:r>
            <w:r>
              <w:rPr>
                <w:rFonts w:hint="eastAsia" w:ascii="宋体" w:hAnsi="宋体" w:eastAsia="宋体" w:cs="宋体"/>
                <w:color w:val="000000"/>
                <w:sz w:val="21"/>
                <w:szCs w:val="21"/>
                <w:lang w:eastAsia="zh-CN"/>
              </w:rPr>
              <w:t>。</w:t>
            </w:r>
          </w:p>
          <w:p w14:paraId="611E086C">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10.整机内置高灵敏麦克风，满足教学录制需求</w:t>
            </w:r>
            <w:r>
              <w:rPr>
                <w:rFonts w:hint="eastAsia" w:ascii="宋体" w:hAnsi="宋体" w:eastAsia="宋体" w:cs="宋体"/>
                <w:color w:val="000000"/>
                <w:sz w:val="21"/>
                <w:szCs w:val="21"/>
                <w:lang w:eastAsia="zh-CN"/>
              </w:rPr>
              <w:t>。</w:t>
            </w:r>
          </w:p>
          <w:p w14:paraId="67B0C4FA">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11.实时教学内容展示，支持批注、缩放、旋转、保存分享、拍照、连拍等操作</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12.软件根据教学语言环境可设置中、英文切换</w:t>
            </w:r>
            <w:r>
              <w:rPr>
                <w:rFonts w:hint="eastAsia" w:ascii="宋体" w:hAnsi="宋体" w:eastAsia="宋体" w:cs="宋体"/>
                <w:color w:val="000000"/>
                <w:sz w:val="21"/>
                <w:szCs w:val="21"/>
                <w:lang w:eastAsia="zh-CN"/>
              </w:rPr>
              <w:t>。</w:t>
            </w:r>
          </w:p>
          <w:p w14:paraId="6552FCDC">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13.支持不少于三种裁切模式：无裁切、单图裁切、多图裁切，根据所选模式自动裁切图像，生成图片并支持导出</w:t>
            </w:r>
            <w:r>
              <w:rPr>
                <w:rFonts w:hint="eastAsia" w:ascii="宋体" w:hAnsi="宋体" w:eastAsia="宋体" w:cs="宋体"/>
                <w:color w:val="000000"/>
                <w:sz w:val="21"/>
                <w:szCs w:val="21"/>
                <w:lang w:eastAsia="zh-CN"/>
              </w:rPr>
              <w:t>。</w:t>
            </w:r>
          </w:p>
        </w:tc>
        <w:tc>
          <w:tcPr>
            <w:tcW w:w="709" w:type="dxa"/>
            <w:shd w:val="clear" w:color="000000" w:fill="FFFFFF"/>
            <w:vAlign w:val="center"/>
          </w:tcPr>
          <w:p w14:paraId="2B4A700F">
            <w:pPr>
              <w:jc w:val="center"/>
              <w:rPr>
                <w:rFonts w:hint="eastAsia" w:ascii="宋体" w:hAnsi="宋体" w:eastAsia="宋体" w:cs="宋体"/>
                <w:sz w:val="21"/>
                <w:szCs w:val="21"/>
              </w:rPr>
            </w:pPr>
            <w:r>
              <w:rPr>
                <w:rFonts w:hint="eastAsia" w:ascii="宋体" w:hAnsi="宋体" w:eastAsia="宋体" w:cs="宋体"/>
                <w:sz w:val="21"/>
                <w:szCs w:val="21"/>
              </w:rPr>
              <w:t>台</w:t>
            </w:r>
          </w:p>
        </w:tc>
        <w:tc>
          <w:tcPr>
            <w:tcW w:w="684" w:type="dxa"/>
            <w:shd w:val="clear" w:color="000000" w:fill="FFFFFF"/>
            <w:noWrap/>
            <w:vAlign w:val="center"/>
          </w:tcPr>
          <w:p w14:paraId="5335F042">
            <w:pPr>
              <w:jc w:val="center"/>
              <w:rPr>
                <w:rFonts w:hint="eastAsia" w:ascii="宋体" w:hAnsi="宋体" w:eastAsia="宋体" w:cs="宋体"/>
                <w:sz w:val="21"/>
                <w:szCs w:val="21"/>
              </w:rPr>
            </w:pPr>
            <w:r>
              <w:rPr>
                <w:rFonts w:hint="eastAsia" w:ascii="宋体" w:hAnsi="宋体" w:eastAsia="宋体" w:cs="宋体"/>
                <w:sz w:val="21"/>
                <w:szCs w:val="21"/>
              </w:rPr>
              <w:t>4</w:t>
            </w:r>
          </w:p>
        </w:tc>
      </w:tr>
      <w:tr w14:paraId="38D10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785" w:type="dxa"/>
            <w:shd w:val="clear" w:color="000000" w:fill="FFFFFF"/>
            <w:noWrap/>
            <w:vAlign w:val="center"/>
          </w:tcPr>
          <w:p w14:paraId="7FE01C10">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60</w:t>
            </w:r>
          </w:p>
        </w:tc>
        <w:tc>
          <w:tcPr>
            <w:tcW w:w="1782" w:type="dxa"/>
            <w:shd w:val="clear" w:color="auto" w:fill="auto"/>
            <w:vAlign w:val="center"/>
          </w:tcPr>
          <w:p w14:paraId="7CC98582">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无线麦克风</w:t>
            </w:r>
          </w:p>
        </w:tc>
        <w:tc>
          <w:tcPr>
            <w:tcW w:w="4961" w:type="dxa"/>
            <w:shd w:val="clear" w:color="auto" w:fill="auto"/>
            <w:noWrap/>
            <w:vAlign w:val="center"/>
          </w:tcPr>
          <w:p w14:paraId="47DAF792">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采用吊坠圆弧形设计，并具备防滚跌落设计；ABS+PC塑料材质</w:t>
            </w:r>
            <w:r>
              <w:rPr>
                <w:rFonts w:hint="eastAsia" w:ascii="宋体" w:hAnsi="宋体" w:eastAsia="宋体" w:cs="宋体"/>
                <w:color w:val="000000"/>
                <w:sz w:val="21"/>
                <w:szCs w:val="21"/>
                <w:lang w:eastAsia="zh-CN"/>
              </w:rPr>
              <w:t>。</w:t>
            </w:r>
          </w:p>
          <w:p w14:paraId="2960C308">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采用红外(波长900nm)及UHF无线射频双频技术，稳定可靠避免串频、断频问题</w:t>
            </w:r>
            <w:r>
              <w:rPr>
                <w:rFonts w:hint="eastAsia" w:ascii="宋体" w:hAnsi="宋体" w:eastAsia="宋体" w:cs="宋体"/>
                <w:color w:val="000000"/>
                <w:sz w:val="21"/>
                <w:szCs w:val="21"/>
                <w:lang w:eastAsia="zh-CN"/>
              </w:rPr>
              <w:t>。</w:t>
            </w:r>
          </w:p>
          <w:p w14:paraId="244951A3">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内置拾音传感器，开机自动配对</w:t>
            </w:r>
            <w:r>
              <w:rPr>
                <w:rFonts w:hint="eastAsia" w:ascii="宋体" w:hAnsi="宋体" w:eastAsia="宋体" w:cs="宋体"/>
                <w:color w:val="000000"/>
                <w:sz w:val="21"/>
                <w:szCs w:val="21"/>
                <w:lang w:eastAsia="zh-CN"/>
              </w:rPr>
              <w:t>。</w:t>
            </w:r>
          </w:p>
          <w:p w14:paraId="390D20F6">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具有PPT翻页功能，配套USB接收器，即插即用，免安装驱动</w:t>
            </w:r>
            <w:r>
              <w:rPr>
                <w:rFonts w:hint="eastAsia" w:ascii="宋体" w:hAnsi="宋体" w:eastAsia="宋体" w:cs="宋体"/>
                <w:color w:val="000000"/>
                <w:sz w:val="21"/>
                <w:szCs w:val="21"/>
                <w:lang w:eastAsia="zh-CN"/>
              </w:rPr>
              <w:t>。</w:t>
            </w:r>
          </w:p>
          <w:p w14:paraId="08355AF3">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充电方式：支持两种充电方式，TYPE-C充电或选配的底座充方式</w:t>
            </w:r>
            <w:r>
              <w:rPr>
                <w:rFonts w:hint="eastAsia" w:ascii="宋体" w:hAnsi="宋体" w:eastAsia="宋体" w:cs="宋体"/>
                <w:color w:val="000000"/>
                <w:sz w:val="21"/>
                <w:szCs w:val="21"/>
                <w:lang w:eastAsia="zh-CN"/>
              </w:rPr>
              <w:t>。</w:t>
            </w:r>
          </w:p>
          <w:p w14:paraId="240C1ECF">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电池工作时间≥7小时，采用通用性强可更换1节AA（3.7V）的可充电锂离子电池，背面为独立的可拆卸电池盖，维护无优</w:t>
            </w:r>
            <w:r>
              <w:rPr>
                <w:rFonts w:hint="eastAsia" w:ascii="宋体" w:hAnsi="宋体" w:eastAsia="宋体" w:cs="宋体"/>
                <w:color w:val="000000"/>
                <w:sz w:val="21"/>
                <w:szCs w:val="21"/>
                <w:lang w:eastAsia="zh-CN"/>
              </w:rPr>
              <w:t>。</w:t>
            </w:r>
          </w:p>
        </w:tc>
        <w:tc>
          <w:tcPr>
            <w:tcW w:w="709" w:type="dxa"/>
            <w:shd w:val="clear" w:color="000000" w:fill="FFFFFF"/>
            <w:vAlign w:val="center"/>
          </w:tcPr>
          <w:p w14:paraId="258E1E00">
            <w:pPr>
              <w:jc w:val="center"/>
              <w:rPr>
                <w:rFonts w:hint="eastAsia" w:ascii="宋体" w:hAnsi="宋体" w:eastAsia="宋体" w:cs="宋体"/>
                <w:sz w:val="21"/>
                <w:szCs w:val="21"/>
              </w:rPr>
            </w:pPr>
            <w:r>
              <w:rPr>
                <w:rFonts w:hint="eastAsia" w:ascii="宋体" w:hAnsi="宋体" w:eastAsia="宋体" w:cs="宋体"/>
                <w:sz w:val="21"/>
                <w:szCs w:val="21"/>
              </w:rPr>
              <w:t>套</w:t>
            </w:r>
          </w:p>
        </w:tc>
        <w:tc>
          <w:tcPr>
            <w:tcW w:w="684" w:type="dxa"/>
            <w:shd w:val="clear" w:color="000000" w:fill="FFFFFF"/>
            <w:noWrap/>
            <w:vAlign w:val="center"/>
          </w:tcPr>
          <w:p w14:paraId="602BCD20">
            <w:pPr>
              <w:jc w:val="center"/>
              <w:rPr>
                <w:rFonts w:hint="eastAsia" w:ascii="宋体" w:hAnsi="宋体" w:eastAsia="宋体" w:cs="宋体"/>
                <w:sz w:val="21"/>
                <w:szCs w:val="21"/>
              </w:rPr>
            </w:pPr>
            <w:r>
              <w:rPr>
                <w:rFonts w:hint="eastAsia" w:ascii="宋体" w:hAnsi="宋体" w:eastAsia="宋体" w:cs="宋体"/>
                <w:sz w:val="21"/>
                <w:szCs w:val="21"/>
              </w:rPr>
              <w:t>4</w:t>
            </w:r>
          </w:p>
        </w:tc>
      </w:tr>
      <w:tr w14:paraId="33498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785" w:type="dxa"/>
            <w:shd w:val="clear" w:color="000000" w:fill="FFFFFF"/>
            <w:noWrap/>
            <w:vAlign w:val="center"/>
          </w:tcPr>
          <w:p w14:paraId="1F04B805">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61</w:t>
            </w:r>
          </w:p>
        </w:tc>
        <w:tc>
          <w:tcPr>
            <w:tcW w:w="1782" w:type="dxa"/>
            <w:shd w:val="clear" w:color="auto" w:fill="auto"/>
            <w:vAlign w:val="center"/>
          </w:tcPr>
          <w:p w14:paraId="3513BC8B">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有源音箱</w:t>
            </w:r>
          </w:p>
        </w:tc>
        <w:tc>
          <w:tcPr>
            <w:tcW w:w="4961" w:type="dxa"/>
            <w:shd w:val="clear" w:color="auto" w:fill="auto"/>
            <w:noWrap/>
            <w:vAlign w:val="center"/>
          </w:tcPr>
          <w:p w14:paraId="09805330">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采用一体化设计，集成：D类数字功放，无线接收模块、红外接收模块、扬声器于一体；木质箱体。</w:t>
            </w:r>
          </w:p>
          <w:p w14:paraId="4718318A">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频响范围：20Hz-20KHz</w:t>
            </w:r>
            <w:r>
              <w:rPr>
                <w:rFonts w:hint="eastAsia" w:ascii="宋体" w:hAnsi="宋体" w:eastAsia="宋体" w:cs="宋体"/>
                <w:color w:val="000000"/>
                <w:sz w:val="21"/>
                <w:szCs w:val="21"/>
                <w:lang w:eastAsia="zh-CN"/>
              </w:rPr>
              <w:t>。</w:t>
            </w:r>
          </w:p>
          <w:p w14:paraId="68713C60">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信噪比：≥85db；灵敏度：≥85dB</w:t>
            </w:r>
            <w:r>
              <w:rPr>
                <w:rFonts w:hint="eastAsia" w:ascii="宋体" w:hAnsi="宋体" w:eastAsia="宋体" w:cs="宋体"/>
                <w:color w:val="000000"/>
                <w:sz w:val="21"/>
                <w:szCs w:val="21"/>
                <w:lang w:eastAsia="zh-CN"/>
              </w:rPr>
              <w:t>。</w:t>
            </w:r>
          </w:p>
          <w:p w14:paraId="4373EAB4">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内置D类≥50W×2数字功放电路，峰值功率≥100W×2，采用DSP音频处理架构芯片</w:t>
            </w:r>
            <w:r>
              <w:rPr>
                <w:rFonts w:hint="eastAsia" w:ascii="宋体" w:hAnsi="宋体" w:eastAsia="宋体" w:cs="宋体"/>
                <w:color w:val="000000"/>
                <w:sz w:val="21"/>
                <w:szCs w:val="21"/>
                <w:lang w:eastAsia="zh-CN"/>
              </w:rPr>
              <w:t>。</w:t>
            </w:r>
          </w:p>
          <w:p w14:paraId="0E833D13">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保护类型：过温保护、过载保护、话筒瞬间过击保护；</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采用AC110V-240V/50Hz-60Hz宽电压供电方式，稳定性更高</w:t>
            </w:r>
            <w:r>
              <w:rPr>
                <w:rFonts w:hint="eastAsia" w:ascii="宋体" w:hAnsi="宋体" w:eastAsia="宋体" w:cs="宋体"/>
                <w:color w:val="000000"/>
                <w:sz w:val="21"/>
                <w:szCs w:val="21"/>
                <w:lang w:eastAsia="zh-CN"/>
              </w:rPr>
              <w:t>。</w:t>
            </w:r>
          </w:p>
        </w:tc>
        <w:tc>
          <w:tcPr>
            <w:tcW w:w="709" w:type="dxa"/>
            <w:shd w:val="clear" w:color="000000" w:fill="FFFFFF"/>
            <w:vAlign w:val="center"/>
          </w:tcPr>
          <w:p w14:paraId="5FBD6312">
            <w:pPr>
              <w:jc w:val="center"/>
              <w:rPr>
                <w:rFonts w:hint="eastAsia" w:ascii="宋体" w:hAnsi="宋体" w:eastAsia="宋体" w:cs="宋体"/>
                <w:sz w:val="21"/>
                <w:szCs w:val="21"/>
              </w:rPr>
            </w:pPr>
            <w:r>
              <w:rPr>
                <w:rFonts w:hint="eastAsia" w:ascii="宋体" w:hAnsi="宋体" w:eastAsia="宋体" w:cs="宋体"/>
                <w:sz w:val="21"/>
                <w:szCs w:val="21"/>
              </w:rPr>
              <w:t>对</w:t>
            </w:r>
          </w:p>
        </w:tc>
        <w:tc>
          <w:tcPr>
            <w:tcW w:w="684" w:type="dxa"/>
            <w:shd w:val="clear" w:color="000000" w:fill="FFFFFF"/>
            <w:noWrap/>
            <w:vAlign w:val="center"/>
          </w:tcPr>
          <w:p w14:paraId="06F10478">
            <w:pPr>
              <w:jc w:val="center"/>
              <w:rPr>
                <w:rFonts w:hint="eastAsia" w:ascii="宋体" w:hAnsi="宋体" w:eastAsia="宋体" w:cs="宋体"/>
                <w:sz w:val="21"/>
                <w:szCs w:val="21"/>
              </w:rPr>
            </w:pPr>
            <w:r>
              <w:rPr>
                <w:rFonts w:hint="eastAsia" w:ascii="宋体" w:hAnsi="宋体" w:eastAsia="宋体" w:cs="宋体"/>
                <w:sz w:val="21"/>
                <w:szCs w:val="21"/>
              </w:rPr>
              <w:t>4</w:t>
            </w:r>
          </w:p>
        </w:tc>
      </w:tr>
      <w:tr w14:paraId="00E7D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trPr>
        <w:tc>
          <w:tcPr>
            <w:tcW w:w="785" w:type="dxa"/>
            <w:shd w:val="clear" w:color="000000" w:fill="FFFFFF"/>
            <w:noWrap/>
            <w:vAlign w:val="center"/>
          </w:tcPr>
          <w:p w14:paraId="4ABC2398">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62</w:t>
            </w:r>
          </w:p>
        </w:tc>
        <w:tc>
          <w:tcPr>
            <w:tcW w:w="1782" w:type="dxa"/>
            <w:shd w:val="clear" w:color="auto" w:fill="auto"/>
            <w:vAlign w:val="center"/>
          </w:tcPr>
          <w:p w14:paraId="6032B7CA">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60寸窄边框4K拼接屏</w:t>
            </w:r>
          </w:p>
        </w:tc>
        <w:tc>
          <w:tcPr>
            <w:tcW w:w="4961" w:type="dxa"/>
            <w:shd w:val="clear" w:color="auto" w:fill="auto"/>
            <w:noWrap/>
            <w:vAlign w:val="center"/>
          </w:tcPr>
          <w:p w14:paraId="10F800A0">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面板尺寸：60″</w:t>
            </w:r>
          </w:p>
          <w:p w14:paraId="324BC5FF">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分辦率：3840*2160</w:t>
            </w:r>
          </w:p>
          <w:p w14:paraId="1808A1C3">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亮度：710 cd/㎡</w:t>
            </w:r>
          </w:p>
          <w:p w14:paraId="49F6974B">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拼缝：3.4mm</w:t>
            </w:r>
          </w:p>
          <w:p w14:paraId="308AF896">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最大功耗：310W</w:t>
            </w:r>
          </w:p>
          <w:p w14:paraId="3CB13A69">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直下式LED背光源</w:t>
            </w:r>
          </w:p>
          <w:p w14:paraId="0FA1E455">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简便的视屏墙画面拼接方案</w:t>
            </w:r>
          </w:p>
          <w:p w14:paraId="72C4F379">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支持USB直接播放</w:t>
            </w:r>
          </w:p>
        </w:tc>
        <w:tc>
          <w:tcPr>
            <w:tcW w:w="709" w:type="dxa"/>
            <w:shd w:val="clear" w:color="000000" w:fill="FFFFFF"/>
            <w:vAlign w:val="center"/>
          </w:tcPr>
          <w:p w14:paraId="42E609FB">
            <w:pPr>
              <w:jc w:val="center"/>
              <w:rPr>
                <w:rFonts w:hint="eastAsia" w:ascii="宋体" w:hAnsi="宋体" w:eastAsia="宋体" w:cs="宋体"/>
                <w:sz w:val="21"/>
                <w:szCs w:val="21"/>
              </w:rPr>
            </w:pPr>
            <w:r>
              <w:rPr>
                <w:rFonts w:hint="eastAsia" w:ascii="宋体" w:hAnsi="宋体" w:eastAsia="宋体" w:cs="宋体"/>
                <w:sz w:val="21"/>
                <w:szCs w:val="21"/>
              </w:rPr>
              <w:t>台</w:t>
            </w:r>
          </w:p>
        </w:tc>
        <w:tc>
          <w:tcPr>
            <w:tcW w:w="684" w:type="dxa"/>
            <w:shd w:val="clear" w:color="000000" w:fill="FFFFFF"/>
            <w:noWrap/>
            <w:vAlign w:val="center"/>
          </w:tcPr>
          <w:p w14:paraId="07DB9906">
            <w:pPr>
              <w:jc w:val="center"/>
              <w:rPr>
                <w:rFonts w:hint="eastAsia" w:ascii="宋体" w:hAnsi="宋体" w:eastAsia="宋体" w:cs="宋体"/>
                <w:sz w:val="21"/>
                <w:szCs w:val="21"/>
              </w:rPr>
            </w:pPr>
            <w:r>
              <w:rPr>
                <w:rFonts w:hint="eastAsia" w:ascii="宋体" w:hAnsi="宋体" w:eastAsia="宋体" w:cs="宋体"/>
                <w:sz w:val="21"/>
                <w:szCs w:val="21"/>
              </w:rPr>
              <w:t>8</w:t>
            </w:r>
          </w:p>
        </w:tc>
      </w:tr>
      <w:tr w14:paraId="2F0D8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785" w:type="dxa"/>
            <w:shd w:val="clear" w:color="000000" w:fill="FFFFFF"/>
            <w:noWrap/>
            <w:vAlign w:val="center"/>
          </w:tcPr>
          <w:p w14:paraId="7911C28A">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63</w:t>
            </w:r>
          </w:p>
        </w:tc>
        <w:tc>
          <w:tcPr>
            <w:tcW w:w="1782" w:type="dxa"/>
            <w:shd w:val="clear" w:color="auto" w:fill="auto"/>
            <w:vAlign w:val="center"/>
          </w:tcPr>
          <w:p w14:paraId="6C2ED091">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支架</w:t>
            </w:r>
          </w:p>
        </w:tc>
        <w:tc>
          <w:tcPr>
            <w:tcW w:w="4961" w:type="dxa"/>
            <w:shd w:val="clear" w:color="auto" w:fill="auto"/>
            <w:noWrap/>
            <w:vAlign w:val="center"/>
          </w:tcPr>
          <w:p w14:paraId="0AA423B1">
            <w:pPr>
              <w:widowControl/>
              <w:rPr>
                <w:rFonts w:hint="eastAsia" w:ascii="宋体" w:hAnsi="宋体" w:eastAsia="宋体" w:cs="宋体"/>
                <w:kern w:val="0"/>
                <w:sz w:val="21"/>
                <w:szCs w:val="21"/>
              </w:rPr>
            </w:pPr>
            <w:r>
              <w:rPr>
                <w:rFonts w:hint="eastAsia" w:ascii="宋体" w:hAnsi="宋体" w:eastAsia="宋体" w:cs="宋体"/>
                <w:kern w:val="0"/>
                <w:sz w:val="21"/>
                <w:szCs w:val="21"/>
              </w:rPr>
              <w:t>专业定制电视墙支架2*4</w:t>
            </w:r>
          </w:p>
        </w:tc>
        <w:tc>
          <w:tcPr>
            <w:tcW w:w="709" w:type="dxa"/>
            <w:shd w:val="clear" w:color="000000" w:fill="FFFFFF"/>
            <w:vAlign w:val="center"/>
          </w:tcPr>
          <w:p w14:paraId="1B2D4EDB">
            <w:pPr>
              <w:jc w:val="center"/>
              <w:rPr>
                <w:rFonts w:hint="eastAsia" w:ascii="宋体" w:hAnsi="宋体" w:eastAsia="宋体" w:cs="宋体"/>
                <w:sz w:val="21"/>
                <w:szCs w:val="21"/>
              </w:rPr>
            </w:pPr>
            <w:r>
              <w:rPr>
                <w:rFonts w:hint="eastAsia" w:ascii="宋体" w:hAnsi="宋体" w:eastAsia="宋体" w:cs="宋体"/>
                <w:sz w:val="21"/>
                <w:szCs w:val="21"/>
              </w:rPr>
              <w:t>个</w:t>
            </w:r>
          </w:p>
        </w:tc>
        <w:tc>
          <w:tcPr>
            <w:tcW w:w="684" w:type="dxa"/>
            <w:shd w:val="clear" w:color="000000" w:fill="FFFFFF"/>
            <w:noWrap/>
            <w:vAlign w:val="center"/>
          </w:tcPr>
          <w:p w14:paraId="2720A754">
            <w:pPr>
              <w:jc w:val="center"/>
              <w:rPr>
                <w:rFonts w:hint="eastAsia" w:ascii="宋体" w:hAnsi="宋体" w:eastAsia="宋体" w:cs="宋体"/>
                <w:sz w:val="21"/>
                <w:szCs w:val="21"/>
              </w:rPr>
            </w:pPr>
            <w:r>
              <w:rPr>
                <w:rFonts w:hint="eastAsia" w:ascii="宋体" w:hAnsi="宋体" w:eastAsia="宋体" w:cs="宋体"/>
                <w:sz w:val="21"/>
                <w:szCs w:val="21"/>
              </w:rPr>
              <w:t>8</w:t>
            </w:r>
          </w:p>
        </w:tc>
      </w:tr>
      <w:tr w14:paraId="47364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785" w:type="dxa"/>
            <w:shd w:val="clear" w:color="000000" w:fill="FFFFFF"/>
            <w:noWrap/>
            <w:vAlign w:val="center"/>
          </w:tcPr>
          <w:p w14:paraId="5387C955">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64</w:t>
            </w:r>
          </w:p>
        </w:tc>
        <w:tc>
          <w:tcPr>
            <w:tcW w:w="1782" w:type="dxa"/>
            <w:shd w:val="clear" w:color="auto" w:fill="auto"/>
            <w:vAlign w:val="center"/>
          </w:tcPr>
          <w:p w14:paraId="7B14807B">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拼接处理器</w:t>
            </w:r>
          </w:p>
        </w:tc>
        <w:tc>
          <w:tcPr>
            <w:tcW w:w="4961" w:type="dxa"/>
            <w:shd w:val="clear" w:color="auto" w:fill="auto"/>
            <w:noWrap/>
            <w:vAlign w:val="center"/>
          </w:tcPr>
          <w:p w14:paraId="1EC60B52">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1</w:t>
            </w: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rPr>
              <w:t>任意切换所有输入信号实现单屏显示</w:t>
            </w:r>
            <w:r>
              <w:rPr>
                <w:rFonts w:hint="eastAsia" w:ascii="宋体" w:hAnsi="宋体" w:eastAsia="宋体" w:cs="宋体"/>
                <w:color w:val="000000"/>
                <w:sz w:val="21"/>
                <w:szCs w:val="21"/>
                <w:lang w:eastAsia="zh-CN"/>
              </w:rPr>
              <w:t>。</w:t>
            </w:r>
          </w:p>
          <w:p w14:paraId="15E85698">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2</w:t>
            </w: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rPr>
              <w:t>任意切换所有输入信号进行全屏显示</w:t>
            </w:r>
            <w:r>
              <w:rPr>
                <w:rFonts w:hint="eastAsia" w:ascii="宋体" w:hAnsi="宋体" w:eastAsia="宋体" w:cs="宋体"/>
                <w:color w:val="000000"/>
                <w:sz w:val="21"/>
                <w:szCs w:val="21"/>
                <w:lang w:eastAsia="zh-CN"/>
              </w:rPr>
              <w:t>。</w:t>
            </w:r>
          </w:p>
          <w:p w14:paraId="2CC4C542">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3</w:t>
            </w: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rPr>
              <w:t>任意单屏都可以显示相同或不同信号</w:t>
            </w:r>
            <w:r>
              <w:rPr>
                <w:rFonts w:hint="eastAsia" w:ascii="宋体" w:hAnsi="宋体" w:eastAsia="宋体" w:cs="宋体"/>
                <w:color w:val="000000"/>
                <w:sz w:val="21"/>
                <w:szCs w:val="21"/>
                <w:lang w:eastAsia="zh-CN"/>
              </w:rPr>
              <w:t>。</w:t>
            </w:r>
          </w:p>
          <w:p w14:paraId="470BA8A0">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4</w:t>
            </w: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rPr>
              <w:t>所有接入拼接控制器的信号都可以实现图像跨屏漫游显示的功能</w:t>
            </w:r>
            <w:r>
              <w:rPr>
                <w:rFonts w:hint="eastAsia" w:ascii="宋体" w:hAnsi="宋体" w:eastAsia="宋体" w:cs="宋体"/>
                <w:color w:val="000000"/>
                <w:sz w:val="21"/>
                <w:szCs w:val="21"/>
                <w:lang w:eastAsia="zh-CN"/>
              </w:rPr>
              <w:t>。</w:t>
            </w:r>
          </w:p>
          <w:p w14:paraId="372AB782">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5</w:t>
            </w: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rPr>
              <w:t>计算机信号和视频信号可以叠加显示</w:t>
            </w:r>
            <w:r>
              <w:rPr>
                <w:rFonts w:hint="eastAsia" w:ascii="宋体" w:hAnsi="宋体" w:eastAsia="宋体" w:cs="宋体"/>
                <w:color w:val="000000"/>
                <w:sz w:val="21"/>
                <w:szCs w:val="21"/>
                <w:lang w:eastAsia="zh-CN"/>
              </w:rPr>
              <w:t>。</w:t>
            </w:r>
          </w:p>
          <w:p w14:paraId="27C6E27E">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6</w:t>
            </w: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rPr>
              <w:t>所有接入拼接控制器的信号都可以实现鼠标缩放的功能</w:t>
            </w:r>
            <w:r>
              <w:rPr>
                <w:rFonts w:hint="eastAsia" w:ascii="宋体" w:hAnsi="宋体" w:eastAsia="宋体" w:cs="宋体"/>
                <w:color w:val="000000"/>
                <w:sz w:val="21"/>
                <w:szCs w:val="21"/>
                <w:lang w:eastAsia="zh-CN"/>
              </w:rPr>
              <w:t>。</w:t>
            </w:r>
          </w:p>
          <w:p w14:paraId="6CEDBD6E">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7</w:t>
            </w: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rPr>
              <w:t>所有接入拼接控制器的视频信号都可以实现单屏四画面显示功能</w:t>
            </w:r>
            <w:r>
              <w:rPr>
                <w:rFonts w:hint="eastAsia" w:ascii="宋体" w:hAnsi="宋体" w:eastAsia="宋体" w:cs="宋体"/>
                <w:color w:val="000000"/>
                <w:sz w:val="21"/>
                <w:szCs w:val="21"/>
                <w:lang w:eastAsia="zh-CN"/>
              </w:rPr>
              <w:t>。</w:t>
            </w:r>
          </w:p>
          <w:p w14:paraId="5435114C">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8</w:t>
            </w: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rPr>
              <w:t>所有接入拼控器的信号都可以实现单屏、多屏组合或全屏显示单一图像的功能</w:t>
            </w:r>
            <w:r>
              <w:rPr>
                <w:rFonts w:hint="eastAsia" w:ascii="宋体" w:hAnsi="宋体" w:eastAsia="宋体" w:cs="宋体"/>
                <w:color w:val="000000"/>
                <w:sz w:val="21"/>
                <w:szCs w:val="21"/>
                <w:lang w:eastAsia="zh-CN"/>
              </w:rPr>
              <w:t>。</w:t>
            </w:r>
          </w:p>
          <w:p w14:paraId="193BB243">
            <w:pPr>
              <w:jc w:val="left"/>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9.</w:t>
            </w:r>
            <w:r>
              <w:rPr>
                <w:rFonts w:hint="eastAsia" w:ascii="宋体" w:hAnsi="宋体" w:eastAsia="宋体" w:cs="宋体"/>
                <w:color w:val="000000"/>
                <w:sz w:val="21"/>
                <w:szCs w:val="21"/>
              </w:rPr>
              <w:t>计算机输入信号：4到72路DVI/RGB信号</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 xml:space="preserve">                                         </w:t>
            </w:r>
          </w:p>
          <w:p w14:paraId="5AB9F144">
            <w:pPr>
              <w:jc w:val="left"/>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10.</w:t>
            </w:r>
            <w:r>
              <w:rPr>
                <w:rFonts w:hint="eastAsia" w:ascii="宋体" w:hAnsi="宋体" w:eastAsia="宋体" w:cs="宋体"/>
                <w:color w:val="000000"/>
                <w:sz w:val="21"/>
                <w:szCs w:val="21"/>
              </w:rPr>
              <w:t>视频输入信号： 4到72路视频信号</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 xml:space="preserve">                                            </w:t>
            </w:r>
          </w:p>
          <w:p w14:paraId="5B6730BE">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11.</w:t>
            </w:r>
            <w:r>
              <w:rPr>
                <w:rFonts w:hint="eastAsia" w:ascii="宋体" w:hAnsi="宋体" w:eastAsia="宋体" w:cs="宋体"/>
                <w:color w:val="000000"/>
                <w:sz w:val="21"/>
                <w:szCs w:val="21"/>
              </w:rPr>
              <w:t>输出信号：2到72路DVI / RGB 信号</w:t>
            </w:r>
            <w:r>
              <w:rPr>
                <w:rFonts w:hint="eastAsia" w:ascii="宋体" w:hAnsi="宋体" w:eastAsia="宋体" w:cs="宋体"/>
                <w:color w:val="000000"/>
                <w:sz w:val="21"/>
                <w:szCs w:val="21"/>
                <w:lang w:eastAsia="zh-CN"/>
              </w:rPr>
              <w:t>。</w:t>
            </w:r>
          </w:p>
          <w:p w14:paraId="18A9BBE7">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12.</w:t>
            </w:r>
            <w:r>
              <w:rPr>
                <w:rFonts w:hint="eastAsia" w:ascii="宋体" w:hAnsi="宋体" w:eastAsia="宋体" w:cs="宋体"/>
                <w:color w:val="000000"/>
                <w:sz w:val="21"/>
                <w:szCs w:val="21"/>
              </w:rPr>
              <w:t>分辨率：640x480 到1920x1200 像素</w:t>
            </w:r>
            <w:r>
              <w:rPr>
                <w:rFonts w:hint="eastAsia" w:ascii="宋体" w:hAnsi="宋体" w:eastAsia="宋体" w:cs="宋体"/>
                <w:color w:val="000000"/>
                <w:sz w:val="21"/>
                <w:szCs w:val="21"/>
                <w:lang w:eastAsia="zh-CN"/>
              </w:rPr>
              <w:t>。</w:t>
            </w:r>
          </w:p>
          <w:p w14:paraId="1F327B9D">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13.</w:t>
            </w:r>
            <w:r>
              <w:rPr>
                <w:rFonts w:hint="eastAsia" w:ascii="宋体" w:hAnsi="宋体" w:eastAsia="宋体" w:cs="宋体"/>
                <w:color w:val="000000"/>
                <w:sz w:val="21"/>
                <w:szCs w:val="21"/>
              </w:rPr>
              <w:t>刷新频率：60Hz</w:t>
            </w:r>
            <w:r>
              <w:rPr>
                <w:rFonts w:hint="eastAsia" w:ascii="宋体" w:hAnsi="宋体" w:eastAsia="宋体" w:cs="宋体"/>
                <w:color w:val="000000"/>
                <w:sz w:val="21"/>
                <w:szCs w:val="21"/>
                <w:lang w:eastAsia="zh-CN"/>
              </w:rPr>
              <w:t>。</w:t>
            </w:r>
          </w:p>
          <w:p w14:paraId="5F9FF70C">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14.</w:t>
            </w:r>
            <w:r>
              <w:rPr>
                <w:rFonts w:hint="eastAsia" w:ascii="宋体" w:hAnsi="宋体" w:eastAsia="宋体" w:cs="宋体"/>
                <w:color w:val="000000"/>
                <w:sz w:val="21"/>
                <w:szCs w:val="21"/>
              </w:rPr>
              <w:t>色彩深度：32 bit /像素</w:t>
            </w:r>
            <w:r>
              <w:rPr>
                <w:rFonts w:hint="eastAsia" w:ascii="宋体" w:hAnsi="宋体" w:eastAsia="宋体" w:cs="宋体"/>
                <w:color w:val="000000"/>
                <w:sz w:val="21"/>
                <w:szCs w:val="21"/>
                <w:lang w:eastAsia="zh-CN"/>
              </w:rPr>
              <w:t>。</w:t>
            </w:r>
          </w:p>
          <w:p w14:paraId="285D1CB8">
            <w:pPr>
              <w:jc w:val="left"/>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15.</w:t>
            </w:r>
            <w:r>
              <w:rPr>
                <w:rFonts w:hint="eastAsia" w:ascii="宋体" w:hAnsi="宋体" w:eastAsia="宋体" w:cs="宋体"/>
                <w:color w:val="000000"/>
                <w:sz w:val="21"/>
                <w:szCs w:val="21"/>
              </w:rPr>
              <w:t>同步类型：绿色同步，分离复合同步或分离水平垂直同步</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 xml:space="preserve">                                         </w:t>
            </w:r>
          </w:p>
          <w:p w14:paraId="77E98B75">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16.</w:t>
            </w:r>
            <w:r>
              <w:rPr>
                <w:rFonts w:hint="eastAsia" w:ascii="宋体" w:hAnsi="宋体" w:eastAsia="宋体" w:cs="宋体"/>
                <w:color w:val="000000"/>
                <w:sz w:val="21"/>
                <w:szCs w:val="21"/>
              </w:rPr>
              <w:t>控制：10/100 Base-T 以太网，RS-232</w:t>
            </w:r>
            <w:r>
              <w:rPr>
                <w:rFonts w:hint="eastAsia" w:ascii="宋体" w:hAnsi="宋体" w:eastAsia="宋体" w:cs="宋体"/>
                <w:color w:val="000000"/>
                <w:sz w:val="21"/>
                <w:szCs w:val="21"/>
                <w:lang w:eastAsia="zh-CN"/>
              </w:rPr>
              <w:t>。</w:t>
            </w:r>
          </w:p>
        </w:tc>
        <w:tc>
          <w:tcPr>
            <w:tcW w:w="709" w:type="dxa"/>
            <w:shd w:val="clear" w:color="000000" w:fill="FFFFFF"/>
            <w:vAlign w:val="center"/>
          </w:tcPr>
          <w:p w14:paraId="2AF5432C">
            <w:pPr>
              <w:jc w:val="center"/>
              <w:rPr>
                <w:rFonts w:hint="eastAsia" w:ascii="宋体" w:hAnsi="宋体" w:eastAsia="宋体" w:cs="宋体"/>
                <w:sz w:val="21"/>
                <w:szCs w:val="21"/>
              </w:rPr>
            </w:pPr>
            <w:r>
              <w:rPr>
                <w:rFonts w:hint="eastAsia" w:ascii="宋体" w:hAnsi="宋体" w:eastAsia="宋体" w:cs="宋体"/>
                <w:sz w:val="21"/>
                <w:szCs w:val="21"/>
              </w:rPr>
              <w:t>台</w:t>
            </w:r>
          </w:p>
        </w:tc>
        <w:tc>
          <w:tcPr>
            <w:tcW w:w="684" w:type="dxa"/>
            <w:shd w:val="clear" w:color="000000" w:fill="FFFFFF"/>
            <w:noWrap/>
            <w:vAlign w:val="center"/>
          </w:tcPr>
          <w:p w14:paraId="19D124D1">
            <w:pPr>
              <w:jc w:val="center"/>
              <w:rPr>
                <w:rFonts w:hint="eastAsia" w:ascii="宋体" w:hAnsi="宋体" w:eastAsia="宋体" w:cs="宋体"/>
                <w:sz w:val="21"/>
                <w:szCs w:val="21"/>
              </w:rPr>
            </w:pPr>
            <w:r>
              <w:rPr>
                <w:rFonts w:hint="eastAsia" w:ascii="宋体" w:hAnsi="宋体" w:eastAsia="宋体" w:cs="宋体"/>
                <w:sz w:val="21"/>
                <w:szCs w:val="21"/>
              </w:rPr>
              <w:t>1</w:t>
            </w:r>
          </w:p>
        </w:tc>
      </w:tr>
      <w:tr w14:paraId="5D2F3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785" w:type="dxa"/>
            <w:shd w:val="clear" w:color="000000" w:fill="FFFFFF"/>
            <w:noWrap/>
            <w:vAlign w:val="center"/>
          </w:tcPr>
          <w:p w14:paraId="0F8A21CB">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65</w:t>
            </w:r>
          </w:p>
        </w:tc>
        <w:tc>
          <w:tcPr>
            <w:tcW w:w="1782" w:type="dxa"/>
            <w:shd w:val="clear" w:color="auto" w:fill="auto"/>
            <w:vAlign w:val="center"/>
          </w:tcPr>
          <w:p w14:paraId="300C73AE">
            <w:pPr>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控制终端</w:t>
            </w:r>
          </w:p>
        </w:tc>
        <w:tc>
          <w:tcPr>
            <w:tcW w:w="4961" w:type="dxa"/>
            <w:shd w:val="clear" w:color="auto" w:fill="auto"/>
            <w:noWrap/>
            <w:vAlign w:val="center"/>
          </w:tcPr>
          <w:p w14:paraId="2206F956">
            <w:pPr>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CPU：双核i5</w:t>
            </w:r>
          </w:p>
          <w:p w14:paraId="09FC07B7">
            <w:pPr>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内存：</w:t>
            </w:r>
            <w:r>
              <w:rPr>
                <w:rFonts w:hint="eastAsia" w:ascii="宋体" w:hAnsi="宋体" w:cs="宋体"/>
                <w:color w:val="000000"/>
                <w:szCs w:val="21"/>
                <w:highlight w:val="none"/>
              </w:rPr>
              <w:t>≥</w:t>
            </w:r>
            <w:r>
              <w:rPr>
                <w:rFonts w:hint="eastAsia" w:ascii="宋体" w:hAnsi="宋体" w:eastAsia="宋体" w:cs="宋体"/>
                <w:sz w:val="21"/>
                <w:szCs w:val="21"/>
                <w:highlight w:val="none"/>
              </w:rPr>
              <w:t>8GB</w:t>
            </w:r>
          </w:p>
          <w:p w14:paraId="0DD8F7C7">
            <w:pPr>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硬盘容量：1T</w:t>
            </w:r>
          </w:p>
          <w:p w14:paraId="08B4698B">
            <w:pPr>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显卡类型：2G独显</w:t>
            </w:r>
          </w:p>
          <w:p w14:paraId="08CC7C81">
            <w:pPr>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网卡：1000Mbps以太网网卡</w:t>
            </w:r>
          </w:p>
          <w:p w14:paraId="2CB05E5C">
            <w:pPr>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显示器：23英寸，分辨率：1600*900</w:t>
            </w:r>
          </w:p>
        </w:tc>
        <w:tc>
          <w:tcPr>
            <w:tcW w:w="709" w:type="dxa"/>
            <w:shd w:val="clear" w:color="000000" w:fill="FFFFFF"/>
            <w:vAlign w:val="center"/>
          </w:tcPr>
          <w:p w14:paraId="4D3A7A7A">
            <w:pPr>
              <w:jc w:val="center"/>
              <w:rPr>
                <w:rFonts w:hint="eastAsia" w:ascii="宋体" w:hAnsi="宋体" w:eastAsia="宋体" w:cs="宋体"/>
                <w:sz w:val="21"/>
                <w:szCs w:val="21"/>
              </w:rPr>
            </w:pPr>
            <w:r>
              <w:rPr>
                <w:rFonts w:hint="eastAsia" w:ascii="宋体" w:hAnsi="宋体" w:eastAsia="宋体" w:cs="宋体"/>
                <w:sz w:val="21"/>
                <w:szCs w:val="21"/>
              </w:rPr>
              <w:t>台</w:t>
            </w:r>
          </w:p>
        </w:tc>
        <w:tc>
          <w:tcPr>
            <w:tcW w:w="684" w:type="dxa"/>
            <w:shd w:val="clear" w:color="000000" w:fill="FFFFFF"/>
            <w:noWrap/>
            <w:vAlign w:val="center"/>
          </w:tcPr>
          <w:p w14:paraId="1244CD33">
            <w:pPr>
              <w:jc w:val="center"/>
              <w:rPr>
                <w:rFonts w:hint="eastAsia" w:ascii="宋体" w:hAnsi="宋体" w:eastAsia="宋体" w:cs="宋体"/>
                <w:sz w:val="21"/>
                <w:szCs w:val="21"/>
              </w:rPr>
            </w:pPr>
            <w:r>
              <w:rPr>
                <w:rFonts w:hint="eastAsia" w:ascii="宋体" w:hAnsi="宋体" w:eastAsia="宋体" w:cs="宋体"/>
                <w:sz w:val="21"/>
                <w:szCs w:val="21"/>
              </w:rPr>
              <w:t>1</w:t>
            </w:r>
          </w:p>
        </w:tc>
      </w:tr>
      <w:tr w14:paraId="2032C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785" w:type="dxa"/>
            <w:shd w:val="clear" w:color="000000" w:fill="FFFFFF"/>
            <w:noWrap/>
            <w:vAlign w:val="center"/>
          </w:tcPr>
          <w:p w14:paraId="1CAD5A11">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66</w:t>
            </w:r>
          </w:p>
        </w:tc>
        <w:tc>
          <w:tcPr>
            <w:tcW w:w="1782" w:type="dxa"/>
            <w:shd w:val="clear" w:color="auto" w:fill="auto"/>
            <w:vAlign w:val="center"/>
          </w:tcPr>
          <w:p w14:paraId="29E5830F">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线材</w:t>
            </w:r>
          </w:p>
        </w:tc>
        <w:tc>
          <w:tcPr>
            <w:tcW w:w="4961" w:type="dxa"/>
            <w:shd w:val="clear" w:color="auto" w:fill="auto"/>
            <w:noWrap/>
            <w:vAlign w:val="center"/>
          </w:tcPr>
          <w:p w14:paraId="04CBC7AC">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HDMI线、网线、接线板</w:t>
            </w:r>
          </w:p>
        </w:tc>
        <w:tc>
          <w:tcPr>
            <w:tcW w:w="709" w:type="dxa"/>
            <w:shd w:val="clear" w:color="000000" w:fill="FFFFFF"/>
            <w:vAlign w:val="center"/>
          </w:tcPr>
          <w:p w14:paraId="6E48AC3F">
            <w:pPr>
              <w:jc w:val="center"/>
              <w:rPr>
                <w:rFonts w:hint="eastAsia" w:ascii="宋体" w:hAnsi="宋体" w:eastAsia="宋体" w:cs="宋体"/>
                <w:sz w:val="21"/>
                <w:szCs w:val="21"/>
              </w:rPr>
            </w:pPr>
            <w:r>
              <w:rPr>
                <w:rFonts w:hint="eastAsia" w:ascii="宋体" w:hAnsi="宋体" w:eastAsia="宋体" w:cs="宋体"/>
                <w:sz w:val="21"/>
                <w:szCs w:val="21"/>
              </w:rPr>
              <w:t>套</w:t>
            </w:r>
          </w:p>
        </w:tc>
        <w:tc>
          <w:tcPr>
            <w:tcW w:w="684" w:type="dxa"/>
            <w:shd w:val="clear" w:color="000000" w:fill="FFFFFF"/>
            <w:noWrap/>
            <w:vAlign w:val="center"/>
          </w:tcPr>
          <w:p w14:paraId="038933EB">
            <w:pPr>
              <w:jc w:val="center"/>
              <w:rPr>
                <w:rFonts w:hint="eastAsia" w:ascii="宋体" w:hAnsi="宋体" w:eastAsia="宋体" w:cs="宋体"/>
                <w:sz w:val="21"/>
                <w:szCs w:val="21"/>
              </w:rPr>
            </w:pPr>
            <w:r>
              <w:rPr>
                <w:rFonts w:hint="eastAsia" w:ascii="宋体" w:hAnsi="宋体" w:eastAsia="宋体" w:cs="宋体"/>
                <w:sz w:val="21"/>
                <w:szCs w:val="21"/>
              </w:rPr>
              <w:t>8</w:t>
            </w:r>
          </w:p>
        </w:tc>
      </w:tr>
      <w:tr w14:paraId="53FFC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785" w:type="dxa"/>
            <w:shd w:val="clear" w:color="000000" w:fill="FFFFFF"/>
            <w:noWrap/>
            <w:vAlign w:val="center"/>
          </w:tcPr>
          <w:p w14:paraId="07E5F4B1">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67</w:t>
            </w:r>
          </w:p>
        </w:tc>
        <w:tc>
          <w:tcPr>
            <w:tcW w:w="1782" w:type="dxa"/>
            <w:shd w:val="clear" w:color="auto" w:fill="auto"/>
            <w:vAlign w:val="center"/>
          </w:tcPr>
          <w:p w14:paraId="2980FC88">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屏幕装饰包边</w:t>
            </w:r>
          </w:p>
        </w:tc>
        <w:tc>
          <w:tcPr>
            <w:tcW w:w="4961" w:type="dxa"/>
            <w:shd w:val="clear" w:color="auto" w:fill="auto"/>
            <w:noWrap/>
            <w:vAlign w:val="center"/>
          </w:tcPr>
          <w:p w14:paraId="0432305F">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不锈钢包边</w:t>
            </w:r>
          </w:p>
        </w:tc>
        <w:tc>
          <w:tcPr>
            <w:tcW w:w="709" w:type="dxa"/>
            <w:shd w:val="clear" w:color="000000" w:fill="FFFFFF"/>
            <w:vAlign w:val="center"/>
          </w:tcPr>
          <w:p w14:paraId="44405CED">
            <w:pPr>
              <w:jc w:val="center"/>
              <w:rPr>
                <w:rFonts w:hint="eastAsia" w:ascii="宋体" w:hAnsi="宋体" w:eastAsia="宋体" w:cs="宋体"/>
                <w:sz w:val="21"/>
                <w:szCs w:val="21"/>
              </w:rPr>
            </w:pPr>
            <w:r>
              <w:rPr>
                <w:rFonts w:hint="eastAsia" w:ascii="宋体" w:hAnsi="宋体" w:eastAsia="宋体" w:cs="宋体"/>
                <w:sz w:val="21"/>
                <w:szCs w:val="21"/>
              </w:rPr>
              <w:t>套</w:t>
            </w:r>
          </w:p>
        </w:tc>
        <w:tc>
          <w:tcPr>
            <w:tcW w:w="684" w:type="dxa"/>
            <w:shd w:val="clear" w:color="000000" w:fill="FFFFFF"/>
            <w:noWrap/>
            <w:vAlign w:val="center"/>
          </w:tcPr>
          <w:p w14:paraId="7F62CAEC">
            <w:pPr>
              <w:jc w:val="center"/>
              <w:rPr>
                <w:rFonts w:hint="eastAsia" w:ascii="宋体" w:hAnsi="宋体" w:eastAsia="宋体" w:cs="宋体"/>
                <w:sz w:val="21"/>
                <w:szCs w:val="21"/>
              </w:rPr>
            </w:pPr>
            <w:r>
              <w:rPr>
                <w:rFonts w:hint="eastAsia" w:ascii="宋体" w:hAnsi="宋体" w:eastAsia="宋体" w:cs="宋体"/>
                <w:sz w:val="21"/>
                <w:szCs w:val="21"/>
              </w:rPr>
              <w:t>1</w:t>
            </w:r>
          </w:p>
        </w:tc>
      </w:tr>
      <w:tr w14:paraId="72018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785" w:type="dxa"/>
            <w:shd w:val="clear" w:color="000000" w:fill="FFFFFF"/>
            <w:noWrap/>
            <w:vAlign w:val="center"/>
          </w:tcPr>
          <w:p w14:paraId="2F5FE4DD">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68</w:t>
            </w:r>
          </w:p>
        </w:tc>
        <w:tc>
          <w:tcPr>
            <w:tcW w:w="1782" w:type="dxa"/>
            <w:shd w:val="clear" w:color="auto" w:fill="auto"/>
            <w:vAlign w:val="center"/>
          </w:tcPr>
          <w:p w14:paraId="59A2D6BA">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户外全彩LED显示单元</w:t>
            </w:r>
          </w:p>
        </w:tc>
        <w:tc>
          <w:tcPr>
            <w:tcW w:w="4961" w:type="dxa"/>
            <w:shd w:val="clear" w:color="auto" w:fill="auto"/>
            <w:noWrap/>
            <w:vAlign w:val="center"/>
          </w:tcPr>
          <w:p w14:paraId="5A66F7AF">
            <w:pPr>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屏幕尺寸：3.2米*1.92米</w:t>
            </w:r>
            <w:r>
              <w:rPr>
                <w:rFonts w:hint="eastAsia" w:ascii="宋体" w:hAnsi="宋体" w:eastAsia="宋体" w:cs="宋体"/>
                <w:color w:val="000000"/>
                <w:sz w:val="21"/>
                <w:szCs w:val="21"/>
                <w:lang w:eastAsia="zh-CN"/>
              </w:rPr>
              <w:t>。</w:t>
            </w:r>
          </w:p>
          <w:p w14:paraId="1E503BB4">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1</w:t>
            </w: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rPr>
              <w:t>物理像素点间距≤2.5mm。</w:t>
            </w:r>
          </w:p>
          <w:p w14:paraId="6A6224E2">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2</w:t>
            </w: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rPr>
              <w:t>物理像素密度≥250000点/㎡。</w:t>
            </w:r>
          </w:p>
          <w:p w14:paraId="25A1A0B8">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3</w:t>
            </w: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rPr>
              <w:t>发光像素：SMD1R1G1B，铜线铜支架封装。</w:t>
            </w:r>
          </w:p>
          <w:p w14:paraId="0A7AA016">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4</w:t>
            </w: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rPr>
              <w:t>平均功耗：户外≤270W/m²。</w:t>
            </w:r>
          </w:p>
          <w:p w14:paraId="4DFEBA21">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5</w:t>
            </w: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rPr>
              <w:t>最大功耗：户外≤810W/m²。</w:t>
            </w:r>
          </w:p>
          <w:p w14:paraId="5837633B">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6</w:t>
            </w: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rPr>
              <w:t>刷新频率：≥3840Hz。</w:t>
            </w:r>
          </w:p>
          <w:p w14:paraId="287D4E17">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7</w:t>
            </w: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rPr>
              <w:t>白平衡亮度：4500-6500cd/㎡，可通过软件实现0cd/㎡～6500cd/㎡调节。</w:t>
            </w:r>
          </w:p>
          <w:p w14:paraId="547AFAAD">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8</w:t>
            </w: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rPr>
              <w:t>LED使用寿命：≥10万小时。</w:t>
            </w:r>
          </w:p>
          <w:p w14:paraId="52EBCBBB">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9</w:t>
            </w: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rPr>
              <w:t>满足10级抗盐雾要求。</w:t>
            </w:r>
          </w:p>
          <w:p w14:paraId="73D23568">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10</w:t>
            </w: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rPr>
              <w:t>灰度等级：100%亮度，14bit；75%亮度，12bit；50%亮度，12bit；20%亮度，10bit。</w:t>
            </w:r>
          </w:p>
          <w:p w14:paraId="4E6F6004">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11</w:t>
            </w: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rPr>
              <w:t>驱动方式：恒流驱动，采用双行管设计，模组散热更加均匀，支持精准的控制电压，降低发热量，降低功耗及LED故障率，提高寿命。</w:t>
            </w:r>
          </w:p>
          <w:p w14:paraId="603EEBB4">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12</w:t>
            </w: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rPr>
              <w:t>燃烧、阻燃等级：阻燃等级符合HB级要求，燃烧测试数据符合V—O级。</w:t>
            </w:r>
          </w:p>
          <w:p w14:paraId="0714065A">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13</w:t>
            </w: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rPr>
              <w:t>无故障工作时间：平均无故障工作时间≥10000小时,支持7*24小时*365天不间断工作。</w:t>
            </w:r>
          </w:p>
          <w:p w14:paraId="035D206C">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14</w:t>
            </w: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rPr>
              <w:t>绝缘性：电源插头或电源接入端子与外壳裸露金属部件之间绝缘电阻在正常大气条件下应≥500MΩ，温热条件下应≥20MΩ。</w:t>
            </w:r>
          </w:p>
          <w:p w14:paraId="01E807C3">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15</w:t>
            </w: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rPr>
              <w:t>支持软件鬼影消除、第一扫偏暗消除、底灰偏色补偿、底灰均匀性、横条纹消除、慢速开启、十字架消除、去除坏点、“毛毛虫”消除、余晖消除、亮度缓慢变亮。</w:t>
            </w:r>
          </w:p>
        </w:tc>
        <w:tc>
          <w:tcPr>
            <w:tcW w:w="709" w:type="dxa"/>
            <w:shd w:val="clear" w:color="000000" w:fill="FFFFFF"/>
            <w:vAlign w:val="center"/>
          </w:tcPr>
          <w:p w14:paraId="0A5CBB48">
            <w:pPr>
              <w:jc w:val="center"/>
              <w:rPr>
                <w:rFonts w:hint="eastAsia" w:ascii="宋体" w:hAnsi="宋体" w:eastAsia="宋体" w:cs="宋体"/>
                <w:sz w:val="21"/>
                <w:szCs w:val="21"/>
              </w:rPr>
            </w:pPr>
            <w:r>
              <w:rPr>
                <w:rFonts w:hint="eastAsia" w:ascii="宋体" w:hAnsi="宋体" w:eastAsia="宋体" w:cs="宋体"/>
                <w:sz w:val="21"/>
                <w:szCs w:val="21"/>
              </w:rPr>
              <w:t>平米</w:t>
            </w:r>
          </w:p>
        </w:tc>
        <w:tc>
          <w:tcPr>
            <w:tcW w:w="684" w:type="dxa"/>
            <w:shd w:val="clear" w:color="000000" w:fill="FFFFFF"/>
            <w:noWrap/>
            <w:vAlign w:val="center"/>
          </w:tcPr>
          <w:p w14:paraId="5ACF812F">
            <w:pPr>
              <w:jc w:val="center"/>
              <w:rPr>
                <w:rFonts w:hint="eastAsia" w:ascii="宋体" w:hAnsi="宋体" w:eastAsia="宋体" w:cs="宋体"/>
                <w:sz w:val="21"/>
                <w:szCs w:val="21"/>
              </w:rPr>
            </w:pPr>
            <w:r>
              <w:rPr>
                <w:rFonts w:hint="eastAsia" w:ascii="宋体" w:hAnsi="宋体" w:eastAsia="宋体" w:cs="宋体"/>
                <w:sz w:val="21"/>
                <w:szCs w:val="21"/>
              </w:rPr>
              <w:t>6.2</w:t>
            </w:r>
          </w:p>
        </w:tc>
      </w:tr>
      <w:tr w14:paraId="79C2B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785" w:type="dxa"/>
            <w:shd w:val="clear" w:color="000000" w:fill="FFFFFF"/>
            <w:noWrap/>
            <w:vAlign w:val="center"/>
          </w:tcPr>
          <w:p w14:paraId="05108E86">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69</w:t>
            </w:r>
          </w:p>
        </w:tc>
        <w:tc>
          <w:tcPr>
            <w:tcW w:w="1782" w:type="dxa"/>
            <w:shd w:val="clear" w:color="auto" w:fill="auto"/>
            <w:vAlign w:val="center"/>
          </w:tcPr>
          <w:p w14:paraId="2C8EB2BB">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接收卡</w:t>
            </w:r>
          </w:p>
        </w:tc>
        <w:tc>
          <w:tcPr>
            <w:tcW w:w="4961" w:type="dxa"/>
            <w:shd w:val="clear" w:color="auto" w:fill="auto"/>
            <w:noWrap/>
            <w:vAlign w:val="center"/>
          </w:tcPr>
          <w:p w14:paraId="37E297A9">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1、独有的色彩还原技术，LED显示屏色彩更真实</w:t>
            </w:r>
            <w:r>
              <w:rPr>
                <w:rFonts w:hint="eastAsia" w:ascii="宋体" w:hAnsi="宋体" w:eastAsia="宋体" w:cs="宋体"/>
                <w:color w:val="000000"/>
                <w:sz w:val="21"/>
                <w:szCs w:val="21"/>
                <w:lang w:eastAsia="zh-CN"/>
              </w:rPr>
              <w:t>。</w:t>
            </w:r>
          </w:p>
          <w:p w14:paraId="353998C2">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2、独有的任意倍频技术，有效消除手机拍摄出现的水波纹</w:t>
            </w:r>
            <w:r>
              <w:rPr>
                <w:rFonts w:hint="eastAsia" w:ascii="宋体" w:hAnsi="宋体" w:eastAsia="宋体" w:cs="宋体"/>
                <w:color w:val="000000"/>
                <w:sz w:val="21"/>
                <w:szCs w:val="21"/>
                <w:lang w:eastAsia="zh-CN"/>
              </w:rPr>
              <w:t>。</w:t>
            </w:r>
          </w:p>
          <w:p w14:paraId="151B2527">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3、精准完成高灰显示，一阶起灰，逐阶变化</w:t>
            </w:r>
            <w:r>
              <w:rPr>
                <w:rFonts w:hint="eastAsia" w:ascii="宋体" w:hAnsi="宋体" w:eastAsia="宋体" w:cs="宋体"/>
                <w:color w:val="000000"/>
                <w:sz w:val="21"/>
                <w:szCs w:val="21"/>
                <w:lang w:eastAsia="zh-CN"/>
              </w:rPr>
              <w:t>。</w:t>
            </w:r>
          </w:p>
          <w:p w14:paraId="3AB75726">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4、单卡16个标准接口，输出32组RGB数据，建议带载512*512</w:t>
            </w:r>
            <w:r>
              <w:rPr>
                <w:rFonts w:hint="eastAsia" w:ascii="宋体" w:hAnsi="宋体" w:eastAsia="宋体" w:cs="宋体"/>
                <w:color w:val="000000"/>
                <w:sz w:val="21"/>
                <w:szCs w:val="21"/>
                <w:lang w:eastAsia="zh-CN"/>
              </w:rPr>
              <w:t>。</w:t>
            </w:r>
          </w:p>
        </w:tc>
        <w:tc>
          <w:tcPr>
            <w:tcW w:w="709" w:type="dxa"/>
            <w:shd w:val="clear" w:color="000000" w:fill="FFFFFF"/>
            <w:vAlign w:val="center"/>
          </w:tcPr>
          <w:p w14:paraId="770EBE31">
            <w:pPr>
              <w:jc w:val="center"/>
              <w:rPr>
                <w:rFonts w:hint="eastAsia" w:ascii="宋体" w:hAnsi="宋体" w:eastAsia="宋体" w:cs="宋体"/>
                <w:sz w:val="21"/>
                <w:szCs w:val="21"/>
              </w:rPr>
            </w:pPr>
            <w:r>
              <w:rPr>
                <w:rFonts w:hint="eastAsia" w:ascii="宋体" w:hAnsi="宋体" w:eastAsia="宋体" w:cs="宋体"/>
                <w:sz w:val="21"/>
                <w:szCs w:val="21"/>
              </w:rPr>
              <w:t>张</w:t>
            </w:r>
          </w:p>
        </w:tc>
        <w:tc>
          <w:tcPr>
            <w:tcW w:w="684" w:type="dxa"/>
            <w:shd w:val="clear" w:color="000000" w:fill="FFFFFF"/>
            <w:noWrap/>
            <w:vAlign w:val="center"/>
          </w:tcPr>
          <w:p w14:paraId="07FE3B2E">
            <w:pPr>
              <w:jc w:val="center"/>
              <w:rPr>
                <w:rFonts w:hint="eastAsia" w:ascii="宋体" w:hAnsi="宋体" w:eastAsia="宋体" w:cs="宋体"/>
                <w:sz w:val="21"/>
                <w:szCs w:val="21"/>
              </w:rPr>
            </w:pPr>
            <w:r>
              <w:rPr>
                <w:rFonts w:hint="eastAsia" w:ascii="宋体" w:hAnsi="宋体" w:eastAsia="宋体" w:cs="宋体"/>
                <w:sz w:val="21"/>
                <w:szCs w:val="21"/>
              </w:rPr>
              <w:t>10</w:t>
            </w:r>
          </w:p>
        </w:tc>
      </w:tr>
      <w:tr w14:paraId="1DDE5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785" w:type="dxa"/>
            <w:shd w:val="clear" w:color="000000" w:fill="FFFFFF"/>
            <w:noWrap/>
            <w:vAlign w:val="center"/>
          </w:tcPr>
          <w:p w14:paraId="7D0C6E94">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70</w:t>
            </w:r>
          </w:p>
        </w:tc>
        <w:tc>
          <w:tcPr>
            <w:tcW w:w="1782" w:type="dxa"/>
            <w:shd w:val="clear" w:color="auto" w:fill="auto"/>
            <w:vAlign w:val="center"/>
          </w:tcPr>
          <w:p w14:paraId="36697ED8">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电源模块</w:t>
            </w:r>
          </w:p>
        </w:tc>
        <w:tc>
          <w:tcPr>
            <w:tcW w:w="4961" w:type="dxa"/>
            <w:shd w:val="clear" w:color="auto" w:fill="auto"/>
            <w:noWrap/>
            <w:vAlign w:val="center"/>
          </w:tcPr>
          <w:p w14:paraId="3EF3DF29">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5V40A</w:t>
            </w:r>
          </w:p>
          <w:p w14:paraId="41B45573">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1、输入电压/输入频率 176~264VAC/47~63HZ</w:t>
            </w:r>
            <w:r>
              <w:rPr>
                <w:rFonts w:hint="eastAsia" w:ascii="宋体" w:hAnsi="宋体" w:eastAsia="宋体" w:cs="宋体"/>
                <w:color w:val="000000"/>
                <w:sz w:val="21"/>
                <w:szCs w:val="21"/>
                <w:lang w:eastAsia="zh-CN"/>
              </w:rPr>
              <w:t>。</w:t>
            </w:r>
          </w:p>
          <w:p w14:paraId="2B4B2658">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2、浪涌电流 冷启动，40A/230VAC 线性调整率 ≤0.5%</w:t>
            </w:r>
            <w:r>
              <w:rPr>
                <w:rFonts w:hint="eastAsia" w:ascii="宋体" w:hAnsi="宋体" w:eastAsia="宋体" w:cs="宋体"/>
                <w:color w:val="000000"/>
                <w:sz w:val="21"/>
                <w:szCs w:val="21"/>
                <w:lang w:eastAsia="zh-CN"/>
              </w:rPr>
              <w:t>。</w:t>
            </w:r>
          </w:p>
          <w:p w14:paraId="7B4FF32F">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3、输出过载保护 110%-150%切断输出，输入重启后上升，保持时间 50ms，20ms额定满载</w:t>
            </w:r>
            <w:r>
              <w:rPr>
                <w:rFonts w:hint="eastAsia" w:ascii="宋体" w:hAnsi="宋体" w:eastAsia="宋体" w:cs="宋体"/>
                <w:color w:val="000000"/>
                <w:sz w:val="21"/>
                <w:szCs w:val="21"/>
                <w:lang w:eastAsia="zh-CN"/>
              </w:rPr>
              <w:t>。</w:t>
            </w:r>
          </w:p>
          <w:p w14:paraId="6F462ABB">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4、绝缘强度 I/P-O/P：3KVAC,  I/P-FG：1.5KVAC, O/PFG:0.5KVAC,1min</w:t>
            </w:r>
            <w:r>
              <w:rPr>
                <w:rFonts w:hint="eastAsia" w:ascii="宋体" w:hAnsi="宋体" w:eastAsia="宋体" w:cs="宋体"/>
                <w:color w:val="000000"/>
                <w:sz w:val="21"/>
                <w:szCs w:val="21"/>
                <w:lang w:eastAsia="zh-CN"/>
              </w:rPr>
              <w:t>。</w:t>
            </w:r>
          </w:p>
          <w:p w14:paraId="6F5BB9B1">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5、工作温度 -30℃~+60℃，储存温度 -40℃~+100℃，20~95%RH无冷凝</w:t>
            </w:r>
            <w:r>
              <w:rPr>
                <w:rFonts w:hint="eastAsia" w:ascii="宋体" w:hAnsi="宋体" w:eastAsia="宋体" w:cs="宋体"/>
                <w:color w:val="000000"/>
                <w:sz w:val="21"/>
                <w:szCs w:val="21"/>
                <w:lang w:eastAsia="zh-CN"/>
              </w:rPr>
              <w:t>。</w:t>
            </w:r>
          </w:p>
          <w:p w14:paraId="52F338EE">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6、安全标准 GB4943，UL60950-1，EN60950-1</w:t>
            </w:r>
            <w:r>
              <w:rPr>
                <w:rFonts w:hint="eastAsia" w:ascii="宋体" w:hAnsi="宋体" w:eastAsia="宋体" w:cs="宋体"/>
                <w:color w:val="000000"/>
                <w:sz w:val="21"/>
                <w:szCs w:val="21"/>
                <w:lang w:eastAsia="zh-CN"/>
              </w:rPr>
              <w:t>。</w:t>
            </w:r>
          </w:p>
          <w:p w14:paraId="6D507BF0">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7、EMC标准 GB9254，EN55022</w:t>
            </w:r>
            <w:r>
              <w:rPr>
                <w:rFonts w:hint="eastAsia" w:ascii="宋体" w:hAnsi="宋体" w:eastAsia="宋体" w:cs="宋体"/>
                <w:color w:val="000000"/>
                <w:sz w:val="21"/>
                <w:szCs w:val="21"/>
                <w:lang w:eastAsia="zh-CN"/>
              </w:rPr>
              <w:t>。</w:t>
            </w:r>
          </w:p>
        </w:tc>
        <w:tc>
          <w:tcPr>
            <w:tcW w:w="709" w:type="dxa"/>
            <w:shd w:val="clear" w:color="000000" w:fill="FFFFFF"/>
            <w:vAlign w:val="center"/>
          </w:tcPr>
          <w:p w14:paraId="6F519EEF">
            <w:pPr>
              <w:jc w:val="center"/>
              <w:rPr>
                <w:rFonts w:hint="eastAsia" w:ascii="宋体" w:hAnsi="宋体" w:eastAsia="宋体" w:cs="宋体"/>
                <w:sz w:val="21"/>
                <w:szCs w:val="21"/>
              </w:rPr>
            </w:pPr>
            <w:r>
              <w:rPr>
                <w:rFonts w:hint="eastAsia" w:ascii="宋体" w:hAnsi="宋体" w:eastAsia="宋体" w:cs="宋体"/>
                <w:sz w:val="21"/>
                <w:szCs w:val="21"/>
              </w:rPr>
              <w:t>台</w:t>
            </w:r>
          </w:p>
        </w:tc>
        <w:tc>
          <w:tcPr>
            <w:tcW w:w="684" w:type="dxa"/>
            <w:shd w:val="clear" w:color="000000" w:fill="FFFFFF"/>
            <w:noWrap/>
            <w:vAlign w:val="center"/>
          </w:tcPr>
          <w:p w14:paraId="6542B35A">
            <w:pPr>
              <w:jc w:val="center"/>
              <w:rPr>
                <w:rFonts w:hint="eastAsia" w:ascii="宋体" w:hAnsi="宋体" w:eastAsia="宋体" w:cs="宋体"/>
                <w:sz w:val="21"/>
                <w:szCs w:val="21"/>
              </w:rPr>
            </w:pPr>
            <w:r>
              <w:rPr>
                <w:rFonts w:hint="eastAsia" w:ascii="宋体" w:hAnsi="宋体" w:eastAsia="宋体" w:cs="宋体"/>
                <w:sz w:val="21"/>
                <w:szCs w:val="21"/>
              </w:rPr>
              <w:t>30</w:t>
            </w:r>
          </w:p>
        </w:tc>
      </w:tr>
      <w:tr w14:paraId="5FB8A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785" w:type="dxa"/>
            <w:shd w:val="clear" w:color="000000" w:fill="FFFFFF"/>
            <w:noWrap/>
            <w:vAlign w:val="center"/>
          </w:tcPr>
          <w:p w14:paraId="38088417">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71</w:t>
            </w:r>
          </w:p>
        </w:tc>
        <w:tc>
          <w:tcPr>
            <w:tcW w:w="1782" w:type="dxa"/>
            <w:shd w:val="clear" w:color="auto" w:fill="auto"/>
            <w:vAlign w:val="center"/>
          </w:tcPr>
          <w:p w14:paraId="520D31FA">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同异步处理器</w:t>
            </w:r>
          </w:p>
        </w:tc>
        <w:tc>
          <w:tcPr>
            <w:tcW w:w="4961" w:type="dxa"/>
            <w:shd w:val="clear" w:color="auto" w:fill="auto"/>
            <w:noWrap/>
            <w:vAlign w:val="center"/>
          </w:tcPr>
          <w:p w14:paraId="0CFA062E">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内置 8GB（可用 4G），U 盘即插即播</w:t>
            </w:r>
          </w:p>
          <w:p w14:paraId="75C7EC94">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支持多个窗口多素材同时上屏播放，支持同步信号 HDMI 输入</w:t>
            </w:r>
          </w:p>
          <w:p w14:paraId="6215CEED">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路由连接、百兆网口直连、WiFi 连接、4G 等多种通讯方式</w:t>
            </w:r>
          </w:p>
          <w:p w14:paraId="3D4F21F1">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输入：HDMI×1，USB输入*2，支持同异步模式切换</w:t>
            </w:r>
          </w:p>
          <w:p w14:paraId="2C680B48">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输出：网口×2(两主两备)，单机最大支持130万像素带载，最宽3840，最高2000，音频×1</w:t>
            </w:r>
          </w:p>
        </w:tc>
        <w:tc>
          <w:tcPr>
            <w:tcW w:w="709" w:type="dxa"/>
            <w:shd w:val="clear" w:color="000000" w:fill="FFFFFF"/>
            <w:vAlign w:val="center"/>
          </w:tcPr>
          <w:p w14:paraId="602FA9AC">
            <w:pPr>
              <w:jc w:val="center"/>
              <w:rPr>
                <w:rFonts w:hint="eastAsia" w:ascii="宋体" w:hAnsi="宋体" w:eastAsia="宋体" w:cs="宋体"/>
                <w:sz w:val="21"/>
                <w:szCs w:val="21"/>
              </w:rPr>
            </w:pPr>
            <w:r>
              <w:rPr>
                <w:rFonts w:hint="eastAsia" w:ascii="宋体" w:hAnsi="宋体" w:eastAsia="宋体" w:cs="宋体"/>
                <w:sz w:val="21"/>
                <w:szCs w:val="21"/>
              </w:rPr>
              <w:t>台</w:t>
            </w:r>
          </w:p>
        </w:tc>
        <w:tc>
          <w:tcPr>
            <w:tcW w:w="684" w:type="dxa"/>
            <w:shd w:val="clear" w:color="000000" w:fill="FFFFFF"/>
            <w:noWrap/>
            <w:vAlign w:val="center"/>
          </w:tcPr>
          <w:p w14:paraId="0340FBD6">
            <w:pPr>
              <w:jc w:val="center"/>
              <w:rPr>
                <w:rFonts w:hint="eastAsia" w:ascii="宋体" w:hAnsi="宋体" w:eastAsia="宋体" w:cs="宋体"/>
                <w:sz w:val="21"/>
                <w:szCs w:val="21"/>
              </w:rPr>
            </w:pPr>
            <w:r>
              <w:rPr>
                <w:rFonts w:hint="eastAsia" w:ascii="宋体" w:hAnsi="宋体" w:eastAsia="宋体" w:cs="宋体"/>
                <w:sz w:val="21"/>
                <w:szCs w:val="21"/>
              </w:rPr>
              <w:t>1</w:t>
            </w:r>
          </w:p>
        </w:tc>
      </w:tr>
      <w:tr w14:paraId="06504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785" w:type="dxa"/>
            <w:shd w:val="clear" w:color="000000" w:fill="FFFFFF"/>
            <w:noWrap/>
            <w:vAlign w:val="center"/>
          </w:tcPr>
          <w:p w14:paraId="5945BB0E">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72</w:t>
            </w:r>
          </w:p>
        </w:tc>
        <w:tc>
          <w:tcPr>
            <w:tcW w:w="1782" w:type="dxa"/>
            <w:shd w:val="clear" w:color="auto" w:fill="auto"/>
            <w:vAlign w:val="center"/>
          </w:tcPr>
          <w:p w14:paraId="7C3B5ECD">
            <w:pPr>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控制终端</w:t>
            </w:r>
          </w:p>
        </w:tc>
        <w:tc>
          <w:tcPr>
            <w:tcW w:w="4961" w:type="dxa"/>
            <w:shd w:val="clear" w:color="auto" w:fill="auto"/>
            <w:noWrap/>
            <w:vAlign w:val="center"/>
          </w:tcPr>
          <w:p w14:paraId="192FEB3B">
            <w:pPr>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CPU：双核i5</w:t>
            </w:r>
          </w:p>
          <w:p w14:paraId="3BA54B37">
            <w:pPr>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内存：</w:t>
            </w:r>
            <w:r>
              <w:rPr>
                <w:rFonts w:hint="eastAsia" w:ascii="宋体" w:hAnsi="宋体" w:cs="宋体"/>
                <w:color w:val="000000"/>
                <w:szCs w:val="21"/>
                <w:highlight w:val="none"/>
              </w:rPr>
              <w:t>≥</w:t>
            </w:r>
            <w:r>
              <w:rPr>
                <w:rFonts w:hint="eastAsia" w:ascii="宋体" w:hAnsi="宋体" w:eastAsia="宋体" w:cs="宋体"/>
                <w:color w:val="000000"/>
                <w:sz w:val="21"/>
                <w:szCs w:val="21"/>
                <w:highlight w:val="none"/>
              </w:rPr>
              <w:t>8GB</w:t>
            </w:r>
          </w:p>
          <w:p w14:paraId="276A871E">
            <w:pPr>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硬盘容量：</w:t>
            </w:r>
            <w:r>
              <w:rPr>
                <w:rFonts w:hint="eastAsia" w:ascii="宋体" w:hAnsi="宋体" w:cs="宋体"/>
                <w:color w:val="000000"/>
                <w:szCs w:val="21"/>
                <w:highlight w:val="none"/>
              </w:rPr>
              <w:t>≥</w:t>
            </w:r>
            <w:r>
              <w:rPr>
                <w:rFonts w:hint="eastAsia" w:ascii="宋体" w:hAnsi="宋体" w:eastAsia="宋体" w:cs="宋体"/>
                <w:color w:val="000000"/>
                <w:sz w:val="21"/>
                <w:szCs w:val="21"/>
                <w:highlight w:val="none"/>
              </w:rPr>
              <w:t>1T</w:t>
            </w:r>
          </w:p>
          <w:p w14:paraId="71B71528">
            <w:pPr>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显卡类型：2G独显</w:t>
            </w:r>
          </w:p>
          <w:p w14:paraId="168C2B26">
            <w:pPr>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网卡：1000Mbps以太网网卡</w:t>
            </w:r>
          </w:p>
          <w:p w14:paraId="753AB6EB">
            <w:pPr>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显示器：23英寸，分辨率：1600*900</w:t>
            </w:r>
          </w:p>
        </w:tc>
        <w:tc>
          <w:tcPr>
            <w:tcW w:w="709" w:type="dxa"/>
            <w:shd w:val="clear" w:color="000000" w:fill="FFFFFF"/>
            <w:vAlign w:val="center"/>
          </w:tcPr>
          <w:p w14:paraId="76DED91A">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套</w:t>
            </w:r>
          </w:p>
        </w:tc>
        <w:tc>
          <w:tcPr>
            <w:tcW w:w="684" w:type="dxa"/>
            <w:shd w:val="clear" w:color="000000" w:fill="FFFFFF"/>
            <w:noWrap/>
            <w:vAlign w:val="center"/>
          </w:tcPr>
          <w:p w14:paraId="4A529D75">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r>
      <w:tr w14:paraId="0EF39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785" w:type="dxa"/>
            <w:shd w:val="clear" w:color="000000" w:fill="FFFFFF"/>
            <w:noWrap/>
            <w:vAlign w:val="center"/>
          </w:tcPr>
          <w:p w14:paraId="38C126F5">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73</w:t>
            </w:r>
          </w:p>
        </w:tc>
        <w:tc>
          <w:tcPr>
            <w:tcW w:w="1782" w:type="dxa"/>
            <w:shd w:val="clear" w:color="auto" w:fill="auto"/>
            <w:vAlign w:val="center"/>
          </w:tcPr>
          <w:p w14:paraId="317E1094">
            <w:pPr>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智能配电箱</w:t>
            </w:r>
          </w:p>
        </w:tc>
        <w:tc>
          <w:tcPr>
            <w:tcW w:w="4961" w:type="dxa"/>
            <w:shd w:val="clear" w:color="auto" w:fill="auto"/>
            <w:noWrap/>
            <w:vAlign w:val="center"/>
          </w:tcPr>
          <w:p w14:paraId="3160E1BD">
            <w:pPr>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10KW智能配电柜，满足过流、防雷、短路、断路、过压、欠压等保护措施，支持远程上电、分步上电的功能，具有温度设定、状态自动检测与状态异常报警功能。</w:t>
            </w:r>
          </w:p>
        </w:tc>
        <w:tc>
          <w:tcPr>
            <w:tcW w:w="709" w:type="dxa"/>
            <w:shd w:val="clear" w:color="000000" w:fill="FFFFFF"/>
            <w:vAlign w:val="center"/>
          </w:tcPr>
          <w:p w14:paraId="0EEF7147">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套</w:t>
            </w:r>
          </w:p>
        </w:tc>
        <w:tc>
          <w:tcPr>
            <w:tcW w:w="684" w:type="dxa"/>
            <w:shd w:val="clear" w:color="000000" w:fill="FFFFFF"/>
            <w:noWrap/>
            <w:vAlign w:val="center"/>
          </w:tcPr>
          <w:p w14:paraId="4C61872A">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r>
      <w:tr w14:paraId="430AA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785" w:type="dxa"/>
            <w:shd w:val="clear" w:color="000000" w:fill="FFFFFF"/>
            <w:noWrap/>
            <w:vAlign w:val="center"/>
          </w:tcPr>
          <w:p w14:paraId="44D24394">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74</w:t>
            </w:r>
          </w:p>
        </w:tc>
        <w:tc>
          <w:tcPr>
            <w:tcW w:w="1782" w:type="dxa"/>
            <w:shd w:val="clear" w:color="auto" w:fill="auto"/>
            <w:vAlign w:val="center"/>
          </w:tcPr>
          <w:p w14:paraId="20A4189C">
            <w:pPr>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户外音响</w:t>
            </w:r>
          </w:p>
        </w:tc>
        <w:tc>
          <w:tcPr>
            <w:tcW w:w="4961" w:type="dxa"/>
            <w:shd w:val="clear" w:color="auto" w:fill="auto"/>
            <w:noWrap/>
            <w:vAlign w:val="center"/>
          </w:tcPr>
          <w:p w14:paraId="26720A37">
            <w:pPr>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120W室外防水音箱两个，多功能播放功放1台，内置安装。</w:t>
            </w:r>
          </w:p>
        </w:tc>
        <w:tc>
          <w:tcPr>
            <w:tcW w:w="709" w:type="dxa"/>
            <w:shd w:val="clear" w:color="000000" w:fill="FFFFFF"/>
            <w:vAlign w:val="center"/>
          </w:tcPr>
          <w:p w14:paraId="324D5405">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套</w:t>
            </w:r>
          </w:p>
        </w:tc>
        <w:tc>
          <w:tcPr>
            <w:tcW w:w="684" w:type="dxa"/>
            <w:shd w:val="clear" w:color="000000" w:fill="FFFFFF"/>
            <w:noWrap/>
            <w:vAlign w:val="center"/>
          </w:tcPr>
          <w:p w14:paraId="03120084">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r>
      <w:tr w14:paraId="27D97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785" w:type="dxa"/>
            <w:shd w:val="clear" w:color="000000" w:fill="FFFFFF"/>
            <w:noWrap/>
            <w:vAlign w:val="center"/>
          </w:tcPr>
          <w:p w14:paraId="4E995079">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75</w:t>
            </w:r>
          </w:p>
        </w:tc>
        <w:tc>
          <w:tcPr>
            <w:tcW w:w="1782" w:type="dxa"/>
            <w:shd w:val="clear" w:color="auto" w:fill="auto"/>
            <w:vAlign w:val="center"/>
          </w:tcPr>
          <w:p w14:paraId="68AD6690">
            <w:pPr>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大屏安装框架</w:t>
            </w:r>
          </w:p>
        </w:tc>
        <w:tc>
          <w:tcPr>
            <w:tcW w:w="4961" w:type="dxa"/>
            <w:shd w:val="clear" w:color="auto" w:fill="auto"/>
            <w:noWrap/>
            <w:vAlign w:val="center"/>
          </w:tcPr>
          <w:p w14:paraId="3FF4B9DB">
            <w:pPr>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定制，一体式金属钣金框架，表面黑色防锈处理，背面通风检修防水</w:t>
            </w:r>
          </w:p>
        </w:tc>
        <w:tc>
          <w:tcPr>
            <w:tcW w:w="709" w:type="dxa"/>
            <w:shd w:val="clear" w:color="000000" w:fill="FFFFFF"/>
            <w:vAlign w:val="center"/>
          </w:tcPr>
          <w:p w14:paraId="2E039EA6">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平米</w:t>
            </w:r>
          </w:p>
        </w:tc>
        <w:tc>
          <w:tcPr>
            <w:tcW w:w="684" w:type="dxa"/>
            <w:shd w:val="clear" w:color="000000" w:fill="FFFFFF"/>
            <w:noWrap/>
            <w:vAlign w:val="center"/>
          </w:tcPr>
          <w:p w14:paraId="1DDE4FE1">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6.7</w:t>
            </w:r>
          </w:p>
        </w:tc>
      </w:tr>
      <w:tr w14:paraId="55B4E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785" w:type="dxa"/>
            <w:shd w:val="clear" w:color="000000" w:fill="FFFFFF"/>
            <w:noWrap/>
            <w:vAlign w:val="center"/>
          </w:tcPr>
          <w:p w14:paraId="4699C43B">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76</w:t>
            </w:r>
          </w:p>
        </w:tc>
        <w:tc>
          <w:tcPr>
            <w:tcW w:w="1782" w:type="dxa"/>
            <w:shd w:val="clear" w:color="auto" w:fill="auto"/>
            <w:vAlign w:val="center"/>
          </w:tcPr>
          <w:p w14:paraId="5505820C">
            <w:pPr>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立柱</w:t>
            </w:r>
          </w:p>
        </w:tc>
        <w:tc>
          <w:tcPr>
            <w:tcW w:w="4961" w:type="dxa"/>
            <w:shd w:val="clear" w:color="auto" w:fill="auto"/>
            <w:noWrap/>
            <w:vAlign w:val="center"/>
          </w:tcPr>
          <w:p w14:paraId="23D4E3AA">
            <w:pPr>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定制，户外双立柱包含混凝土基础</w:t>
            </w:r>
          </w:p>
        </w:tc>
        <w:tc>
          <w:tcPr>
            <w:tcW w:w="709" w:type="dxa"/>
            <w:shd w:val="clear" w:color="000000" w:fill="FFFFFF"/>
            <w:vAlign w:val="center"/>
          </w:tcPr>
          <w:p w14:paraId="2B7C2DAC">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根</w:t>
            </w:r>
          </w:p>
        </w:tc>
        <w:tc>
          <w:tcPr>
            <w:tcW w:w="684" w:type="dxa"/>
            <w:shd w:val="clear" w:color="000000" w:fill="FFFFFF"/>
            <w:noWrap/>
            <w:vAlign w:val="center"/>
          </w:tcPr>
          <w:p w14:paraId="5DBCCA20">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r>
      <w:tr w14:paraId="14F44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785" w:type="dxa"/>
            <w:shd w:val="clear" w:color="000000" w:fill="FFFFFF"/>
            <w:noWrap/>
            <w:vAlign w:val="center"/>
          </w:tcPr>
          <w:p w14:paraId="5D730593">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77</w:t>
            </w:r>
          </w:p>
        </w:tc>
        <w:tc>
          <w:tcPr>
            <w:tcW w:w="1782" w:type="dxa"/>
            <w:shd w:val="clear" w:color="auto" w:fill="auto"/>
            <w:vAlign w:val="center"/>
          </w:tcPr>
          <w:p w14:paraId="62139C5E">
            <w:pPr>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线缆</w:t>
            </w:r>
          </w:p>
        </w:tc>
        <w:tc>
          <w:tcPr>
            <w:tcW w:w="4961" w:type="dxa"/>
            <w:shd w:val="clear" w:color="auto" w:fill="auto"/>
            <w:noWrap/>
            <w:vAlign w:val="center"/>
          </w:tcPr>
          <w:p w14:paraId="2A5397FA">
            <w:pPr>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户外显示屏安装线缆、信号线、网线等</w:t>
            </w:r>
          </w:p>
        </w:tc>
        <w:tc>
          <w:tcPr>
            <w:tcW w:w="709" w:type="dxa"/>
            <w:shd w:val="clear" w:color="000000" w:fill="FFFFFF"/>
            <w:vAlign w:val="center"/>
          </w:tcPr>
          <w:p w14:paraId="24C420C8">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项</w:t>
            </w:r>
          </w:p>
        </w:tc>
        <w:tc>
          <w:tcPr>
            <w:tcW w:w="684" w:type="dxa"/>
            <w:shd w:val="clear" w:color="000000" w:fill="FFFFFF"/>
            <w:noWrap/>
            <w:vAlign w:val="center"/>
          </w:tcPr>
          <w:p w14:paraId="71B3F9AC">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r>
    </w:tbl>
    <w:p w14:paraId="6B4B899C">
      <w:pPr>
        <w:spacing w:line="360" w:lineRule="auto"/>
        <w:ind w:firstLine="422" w:firstLineChars="200"/>
        <w:jc w:val="left"/>
        <w:rPr>
          <w:rFonts w:hint="eastAsia" w:ascii="宋体" w:hAnsi="宋体" w:eastAsia="宋体" w:cs="宋体"/>
          <w:b/>
          <w:bCs/>
          <w:color w:val="FF0000"/>
          <w:szCs w:val="21"/>
          <w:highlight w:val="none"/>
          <w:lang w:val="zh-CN"/>
        </w:rPr>
      </w:pPr>
      <w:r>
        <w:rPr>
          <w:rFonts w:hint="eastAsia" w:ascii="宋体" w:hAnsi="宋体" w:eastAsia="宋体" w:cs="宋体"/>
          <w:b/>
          <w:bCs/>
          <w:color w:val="FF0000"/>
          <w:szCs w:val="21"/>
          <w:highlight w:val="none"/>
          <w:lang w:val="zh-CN"/>
        </w:rPr>
        <w:t>注：</w:t>
      </w:r>
      <w:r>
        <w:rPr>
          <w:rFonts w:hint="eastAsia" w:ascii="宋体" w:hAnsi="宋体" w:eastAsia="宋体" w:cs="宋体"/>
          <w:b/>
          <w:bCs/>
          <w:color w:val="FF0000"/>
          <w:szCs w:val="21"/>
          <w:highlight w:val="none"/>
          <w:lang w:val="en-US" w:eastAsia="zh-CN"/>
        </w:rPr>
        <w:t>1、</w:t>
      </w:r>
      <w:r>
        <w:rPr>
          <w:rFonts w:hint="eastAsia" w:ascii="宋体" w:hAnsi="宋体" w:eastAsia="宋体" w:cs="宋体"/>
          <w:b/>
          <w:bCs/>
          <w:color w:val="FF0000"/>
          <w:szCs w:val="21"/>
          <w:highlight w:val="none"/>
          <w:lang w:val="zh-CN"/>
        </w:rPr>
        <w:t>★本项目涉及国家规定的CCC国家强制认证、政府强制采购节能产品的，投标人须提供有效期内的认证证书或认证文件</w:t>
      </w:r>
      <w:r>
        <w:rPr>
          <w:rFonts w:hint="eastAsia" w:ascii="宋体" w:hAnsi="宋体" w:cs="宋体"/>
          <w:b/>
          <w:bCs/>
          <w:color w:val="FF0000"/>
          <w:szCs w:val="21"/>
          <w:highlight w:val="none"/>
          <w:lang w:val="zh-CN"/>
        </w:rPr>
        <w:t>，</w:t>
      </w:r>
      <w:r>
        <w:rPr>
          <w:rFonts w:hint="eastAsia" w:ascii="宋体" w:hAnsi="宋体" w:eastAsia="宋体" w:cs="宋体"/>
          <w:b/>
          <w:bCs/>
          <w:color w:val="FF0000"/>
          <w:szCs w:val="21"/>
          <w:highlight w:val="none"/>
          <w:lang w:val="zh-CN"/>
        </w:rPr>
        <w:t>若无法满足，作无效标处理。</w:t>
      </w:r>
    </w:p>
    <w:p w14:paraId="708CDB5C">
      <w:pPr>
        <w:spacing w:line="360" w:lineRule="auto"/>
        <w:ind w:firstLine="843" w:firstLineChars="400"/>
        <w:jc w:val="left"/>
        <w:rPr>
          <w:rFonts w:hint="eastAsia" w:ascii="宋体" w:hAnsi="宋体" w:eastAsia="宋体" w:cs="宋体"/>
          <w:b/>
          <w:bCs/>
          <w:color w:val="FF0000"/>
          <w:szCs w:val="21"/>
          <w:lang w:val="zh-CN"/>
        </w:rPr>
      </w:pPr>
      <w:r>
        <w:rPr>
          <w:rFonts w:hint="eastAsia" w:ascii="宋体" w:hAnsi="宋体" w:cs="宋体"/>
          <w:b/>
          <w:bCs/>
          <w:color w:val="FF0000"/>
          <w:szCs w:val="21"/>
          <w:highlight w:val="none"/>
          <w:lang w:val="en-US" w:eastAsia="zh-CN"/>
        </w:rPr>
        <w:t>2</w:t>
      </w:r>
      <w:r>
        <w:rPr>
          <w:rFonts w:hint="eastAsia" w:ascii="宋体" w:hAnsi="宋体" w:eastAsia="宋体" w:cs="宋体"/>
          <w:b/>
          <w:bCs/>
          <w:color w:val="FF0000"/>
          <w:szCs w:val="21"/>
          <w:highlight w:val="none"/>
          <w:lang w:val="en-US" w:eastAsia="zh-CN"/>
        </w:rPr>
        <w:t>、</w:t>
      </w:r>
      <w:r>
        <w:rPr>
          <w:rFonts w:hint="eastAsia" w:ascii="宋体" w:hAnsi="宋体" w:eastAsia="宋体" w:cs="宋体"/>
          <w:b/>
          <w:bCs/>
          <w:color w:val="FF0000"/>
          <w:szCs w:val="21"/>
          <w:highlight w:val="none"/>
          <w:lang w:val="zh-CN"/>
        </w:rPr>
        <w:t>上述“▲”为重要指标，不满足评分时做扣分处理，具体扣分办法详见“第六章 评标办法与程序”。</w:t>
      </w:r>
    </w:p>
    <w:p w14:paraId="3F16A1E3">
      <w:pPr>
        <w:widowControl/>
        <w:spacing w:line="360" w:lineRule="auto"/>
        <w:ind w:firstLine="420" w:firstLineChars="200"/>
        <w:jc w:val="left"/>
        <w:rPr>
          <w:rFonts w:hint="eastAsia" w:ascii="宋体" w:hAnsi="宋体" w:cs="Arial"/>
          <w:color w:val="auto"/>
          <w:kern w:val="0"/>
          <w:szCs w:val="21"/>
          <w:highlight w:val="none"/>
          <w:lang w:val="en-US" w:eastAsia="zh-CN"/>
        </w:rPr>
      </w:pPr>
    </w:p>
    <w:p w14:paraId="79E219FA">
      <w:pPr>
        <w:widowControl/>
        <w:spacing w:line="360" w:lineRule="auto"/>
        <w:ind w:firstLine="422" w:firstLineChars="200"/>
        <w:jc w:val="left"/>
        <w:rPr>
          <w:rFonts w:hint="eastAsia" w:ascii="宋体" w:hAnsi="宋体" w:cs="Arial"/>
          <w:b/>
          <w:bCs/>
          <w:color w:val="auto"/>
          <w:kern w:val="0"/>
          <w:szCs w:val="21"/>
          <w:highlight w:val="none"/>
          <w:lang w:val="en-US" w:eastAsia="zh-CN"/>
        </w:rPr>
      </w:pPr>
      <w:r>
        <w:rPr>
          <w:rFonts w:hint="eastAsia" w:ascii="宋体" w:hAnsi="宋体" w:cs="Arial"/>
          <w:b/>
          <w:bCs/>
          <w:color w:val="auto"/>
          <w:kern w:val="0"/>
          <w:szCs w:val="21"/>
          <w:highlight w:val="none"/>
          <w:lang w:val="en-US" w:eastAsia="zh-CN"/>
        </w:rPr>
        <w:t>2、制造厂商授权函及售后服务承诺函要求</w:t>
      </w:r>
    </w:p>
    <w:p w14:paraId="4ECFDECE">
      <w:pPr>
        <w:widowControl/>
        <w:spacing w:line="360" w:lineRule="auto"/>
        <w:ind w:firstLine="420" w:firstLineChars="200"/>
        <w:jc w:val="left"/>
        <w:rPr>
          <w:rFonts w:hint="eastAsia" w:ascii="宋体" w:hAnsi="宋体" w:cs="Arial"/>
          <w:color w:val="auto"/>
          <w:kern w:val="0"/>
          <w:szCs w:val="21"/>
          <w:highlight w:val="none"/>
          <w:lang w:val="en-US" w:eastAsia="zh-CN"/>
        </w:rPr>
      </w:pPr>
      <w:r>
        <w:rPr>
          <w:rFonts w:hint="eastAsia" w:ascii="宋体" w:hAnsi="宋体" w:cs="Arial"/>
          <w:color w:val="auto"/>
          <w:kern w:val="0"/>
          <w:szCs w:val="21"/>
          <w:highlight w:val="none"/>
          <w:lang w:val="en-US" w:eastAsia="zh-CN"/>
        </w:rPr>
        <w:t>备份存储、解码器、SIP网关、接入网关、监控摄像机、无线防作弊屏蔽终端需提供制造厂商针对此项目的授权函及三年售后服务承诺函。</w:t>
      </w:r>
    </w:p>
    <w:p w14:paraId="48B490EA">
      <w:pPr>
        <w:widowControl/>
        <w:spacing w:line="360" w:lineRule="auto"/>
        <w:ind w:firstLine="420" w:firstLineChars="200"/>
        <w:jc w:val="left"/>
        <w:rPr>
          <w:rFonts w:hint="eastAsia" w:ascii="宋体" w:hAnsi="宋体" w:cs="Arial"/>
          <w:color w:val="auto"/>
          <w:kern w:val="0"/>
          <w:szCs w:val="21"/>
          <w:highlight w:val="none"/>
          <w:lang w:val="en-US" w:eastAsia="zh-CN"/>
        </w:rPr>
      </w:pPr>
    </w:p>
    <w:p w14:paraId="361E4384">
      <w:pPr>
        <w:widowControl/>
        <w:spacing w:line="360" w:lineRule="auto"/>
        <w:jc w:val="left"/>
        <w:rPr>
          <w:rFonts w:hint="eastAsia" w:ascii="宋体" w:hAnsi="宋体" w:cs="Arial"/>
          <w:b/>
          <w:bCs/>
          <w:color w:val="auto"/>
          <w:kern w:val="0"/>
          <w:szCs w:val="21"/>
          <w:highlight w:val="none"/>
          <w:lang w:val="en-US" w:eastAsia="zh-CN"/>
        </w:rPr>
      </w:pPr>
      <w:r>
        <w:rPr>
          <w:rFonts w:hint="eastAsia" w:ascii="宋体" w:hAnsi="宋体" w:cs="Arial"/>
          <w:b/>
          <w:bCs/>
          <w:color w:val="auto"/>
          <w:kern w:val="0"/>
          <w:szCs w:val="21"/>
          <w:highlight w:val="none"/>
          <w:lang w:val="en-US" w:eastAsia="zh-CN"/>
        </w:rPr>
        <w:t>三、项目实施及售后服务要求</w:t>
      </w:r>
    </w:p>
    <w:p w14:paraId="573D45E3">
      <w:pPr>
        <w:widowControl/>
        <w:spacing w:line="360" w:lineRule="auto"/>
        <w:ind w:firstLine="420" w:firstLineChars="200"/>
        <w:jc w:val="left"/>
        <w:rPr>
          <w:rFonts w:hint="eastAsia" w:ascii="宋体" w:hAnsi="宋体" w:cs="Arial"/>
          <w:color w:val="auto"/>
          <w:kern w:val="0"/>
          <w:szCs w:val="21"/>
          <w:highlight w:val="none"/>
          <w:lang w:val="zh-CN" w:eastAsia="zh-CN"/>
        </w:rPr>
      </w:pPr>
      <w:r>
        <w:rPr>
          <w:rFonts w:hint="eastAsia" w:ascii="宋体" w:hAnsi="宋体" w:cs="Arial"/>
          <w:color w:val="auto"/>
          <w:kern w:val="0"/>
          <w:szCs w:val="21"/>
          <w:highlight w:val="none"/>
          <w:lang w:val="en-US" w:eastAsia="zh-CN"/>
        </w:rPr>
        <w:t>1、本项目所有设备至少原厂质保3年。</w:t>
      </w:r>
    </w:p>
    <w:p w14:paraId="12929AE8">
      <w:pPr>
        <w:widowControl/>
        <w:spacing w:line="360" w:lineRule="auto"/>
        <w:ind w:firstLine="420" w:firstLineChars="200"/>
        <w:jc w:val="left"/>
        <w:rPr>
          <w:rFonts w:hint="eastAsia" w:ascii="宋体" w:hAnsi="宋体" w:cs="Arial"/>
          <w:color w:val="auto"/>
          <w:kern w:val="0"/>
          <w:szCs w:val="21"/>
          <w:highlight w:val="none"/>
          <w:lang w:val="zh-CN" w:eastAsia="zh-CN"/>
        </w:rPr>
      </w:pPr>
      <w:r>
        <w:rPr>
          <w:rFonts w:hint="eastAsia" w:ascii="宋体" w:hAnsi="宋体" w:cs="Arial"/>
          <w:color w:val="auto"/>
          <w:kern w:val="0"/>
          <w:szCs w:val="21"/>
          <w:highlight w:val="none"/>
          <w:lang w:val="en-US" w:eastAsia="zh-CN"/>
        </w:rPr>
        <w:t>2、</w:t>
      </w:r>
      <w:r>
        <w:rPr>
          <w:rFonts w:hint="eastAsia" w:ascii="宋体" w:hAnsi="宋体" w:cs="Arial"/>
          <w:color w:val="auto"/>
          <w:kern w:val="0"/>
          <w:szCs w:val="21"/>
          <w:highlight w:val="none"/>
          <w:lang w:val="zh-CN" w:eastAsia="zh-CN"/>
        </w:rPr>
        <w:t xml:space="preserve">接到用户报修信息后2小时内到达学校进行维修工作，2小时内无法修复的提供备品备件。 </w:t>
      </w:r>
    </w:p>
    <w:p w14:paraId="326A3AF8">
      <w:pPr>
        <w:widowControl/>
        <w:spacing w:line="360" w:lineRule="auto"/>
        <w:ind w:firstLine="420" w:firstLineChars="200"/>
        <w:jc w:val="left"/>
        <w:rPr>
          <w:rFonts w:hint="eastAsia" w:ascii="宋体" w:hAnsi="宋体" w:cs="Arial"/>
          <w:color w:val="auto"/>
          <w:kern w:val="0"/>
          <w:szCs w:val="21"/>
          <w:highlight w:val="none"/>
          <w:lang w:val="zh-CN" w:eastAsia="zh-CN"/>
        </w:rPr>
      </w:pPr>
      <w:r>
        <w:rPr>
          <w:rFonts w:hint="eastAsia" w:ascii="宋体" w:hAnsi="宋体" w:cs="Arial"/>
          <w:color w:val="auto"/>
          <w:kern w:val="0"/>
          <w:szCs w:val="21"/>
          <w:highlight w:val="none"/>
          <w:lang w:val="en-US" w:eastAsia="zh-CN"/>
        </w:rPr>
        <w:t>3、</w:t>
      </w:r>
      <w:r>
        <w:rPr>
          <w:rFonts w:hint="eastAsia" w:ascii="宋体" w:hAnsi="宋体" w:cs="Arial"/>
          <w:color w:val="auto"/>
          <w:kern w:val="0"/>
          <w:szCs w:val="21"/>
          <w:highlight w:val="none"/>
          <w:lang w:val="zh-CN" w:eastAsia="zh-CN"/>
        </w:rPr>
        <w:t>以上设备清单相关投标报价包含学校原有相关设备的拆除、堆放至指定位置，施工过程中相关辅料及其他不可预估费用整个项目实施过程中不再增加任何其他费用。</w:t>
      </w:r>
    </w:p>
    <w:p w14:paraId="5F5335F6">
      <w:pPr>
        <w:widowControl/>
        <w:spacing w:line="360" w:lineRule="auto"/>
        <w:ind w:firstLine="420" w:firstLineChars="200"/>
        <w:jc w:val="left"/>
        <w:rPr>
          <w:rFonts w:hint="eastAsia" w:ascii="宋体" w:hAnsi="宋体" w:cs="Arial"/>
          <w:color w:val="auto"/>
          <w:kern w:val="0"/>
          <w:szCs w:val="21"/>
          <w:highlight w:val="none"/>
          <w:lang w:val="zh-CN" w:eastAsia="zh-CN"/>
        </w:rPr>
      </w:pPr>
      <w:r>
        <w:rPr>
          <w:rFonts w:hint="eastAsia" w:ascii="宋体" w:hAnsi="宋体" w:cs="Arial"/>
          <w:color w:val="auto"/>
          <w:kern w:val="0"/>
          <w:szCs w:val="21"/>
          <w:highlight w:val="none"/>
          <w:lang w:val="en-US" w:eastAsia="zh-CN"/>
        </w:rPr>
        <w:t>4、</w:t>
      </w:r>
      <w:r>
        <w:rPr>
          <w:rFonts w:hint="eastAsia" w:ascii="宋体" w:hAnsi="宋体" w:cs="Arial"/>
          <w:color w:val="auto"/>
          <w:kern w:val="0"/>
          <w:szCs w:val="21"/>
          <w:highlight w:val="none"/>
          <w:lang w:val="zh-CN" w:eastAsia="zh-CN"/>
        </w:rPr>
        <w:t>系统施工期：</w:t>
      </w:r>
      <w:r>
        <w:rPr>
          <w:rFonts w:hint="eastAsia" w:ascii="宋体" w:hAnsi="宋体" w:cs="Arial"/>
          <w:color w:val="auto"/>
          <w:kern w:val="0"/>
          <w:szCs w:val="21"/>
          <w:highlight w:val="none"/>
          <w:lang w:val="en-US" w:eastAsia="zh-CN"/>
        </w:rPr>
        <w:t>合同签订后</w:t>
      </w:r>
      <w:r>
        <w:rPr>
          <w:rFonts w:hint="eastAsia" w:ascii="宋体" w:hAnsi="宋体" w:cs="Arial"/>
          <w:color w:val="auto"/>
          <w:kern w:val="0"/>
          <w:szCs w:val="21"/>
          <w:highlight w:val="none"/>
          <w:lang w:val="zh-CN" w:eastAsia="zh-CN"/>
        </w:rPr>
        <w:t>10天内完工。</w:t>
      </w:r>
    </w:p>
    <w:p w14:paraId="73166149">
      <w:pPr>
        <w:widowControl/>
        <w:spacing w:line="360" w:lineRule="auto"/>
        <w:ind w:firstLine="420" w:firstLineChars="200"/>
        <w:jc w:val="left"/>
        <w:rPr>
          <w:rFonts w:hint="eastAsia" w:ascii="宋体" w:hAnsi="宋体" w:cs="Arial"/>
          <w:color w:val="auto"/>
          <w:kern w:val="0"/>
          <w:szCs w:val="21"/>
          <w:highlight w:val="none"/>
          <w:lang w:val="zh-CN" w:eastAsia="zh-CN"/>
        </w:rPr>
      </w:pPr>
      <w:r>
        <w:rPr>
          <w:rFonts w:hint="eastAsia" w:ascii="宋体" w:hAnsi="宋体" w:cs="Arial"/>
          <w:color w:val="auto"/>
          <w:kern w:val="0"/>
          <w:szCs w:val="21"/>
          <w:highlight w:val="none"/>
          <w:lang w:val="en-US" w:eastAsia="zh-CN"/>
        </w:rPr>
        <w:t>5、</w:t>
      </w:r>
      <w:r>
        <w:rPr>
          <w:rFonts w:hint="eastAsia" w:ascii="宋体" w:hAnsi="宋体" w:cs="Arial"/>
          <w:color w:val="auto"/>
          <w:kern w:val="0"/>
          <w:szCs w:val="21"/>
          <w:highlight w:val="none"/>
          <w:lang w:val="zh-CN" w:eastAsia="zh-CN"/>
        </w:rPr>
        <w:t>合同中需签属施工安全承诺书和责任书。</w:t>
      </w:r>
    </w:p>
    <w:p w14:paraId="6A0A9073">
      <w:pPr>
        <w:widowControl/>
        <w:spacing w:line="360" w:lineRule="auto"/>
        <w:ind w:firstLine="420" w:firstLineChars="200"/>
        <w:jc w:val="left"/>
        <w:rPr>
          <w:rFonts w:hint="eastAsia" w:ascii="宋体" w:hAnsi="宋体" w:cs="Arial"/>
          <w:color w:val="auto"/>
          <w:kern w:val="0"/>
          <w:szCs w:val="21"/>
          <w:highlight w:val="none"/>
          <w:lang w:val="zh-CN" w:eastAsia="zh-CN"/>
        </w:rPr>
      </w:pPr>
      <w:r>
        <w:rPr>
          <w:rFonts w:hint="eastAsia" w:ascii="宋体" w:hAnsi="宋体" w:cs="Arial"/>
          <w:color w:val="auto"/>
          <w:kern w:val="0"/>
          <w:szCs w:val="21"/>
          <w:highlight w:val="none"/>
          <w:lang w:val="en-US" w:eastAsia="zh-CN"/>
        </w:rPr>
        <w:t>6、</w:t>
      </w:r>
      <w:r>
        <w:rPr>
          <w:rFonts w:hint="eastAsia" w:ascii="宋体" w:hAnsi="宋体" w:cs="Arial"/>
          <w:color w:val="auto"/>
          <w:kern w:val="0"/>
          <w:szCs w:val="21"/>
          <w:highlight w:val="none"/>
          <w:lang w:val="zh-CN" w:eastAsia="zh-CN"/>
        </w:rPr>
        <w:t>在</w:t>
      </w:r>
      <w:r>
        <w:rPr>
          <w:rFonts w:hint="eastAsia" w:ascii="宋体" w:hAnsi="宋体" w:cs="Arial"/>
          <w:color w:val="auto"/>
          <w:kern w:val="0"/>
          <w:szCs w:val="21"/>
          <w:highlight w:val="none"/>
          <w:lang w:val="en-US" w:eastAsia="zh-CN"/>
        </w:rPr>
        <w:t>本地</w:t>
      </w:r>
      <w:r>
        <w:rPr>
          <w:rFonts w:hint="eastAsia" w:ascii="宋体" w:hAnsi="宋体" w:cs="Arial"/>
          <w:color w:val="auto"/>
          <w:kern w:val="0"/>
          <w:szCs w:val="21"/>
          <w:highlight w:val="none"/>
          <w:lang w:val="zh-CN" w:eastAsia="zh-CN"/>
        </w:rPr>
        <w:t>有固定的供货、安装、售后服务、维修保养机构。</w:t>
      </w:r>
    </w:p>
    <w:p w14:paraId="11E00831">
      <w:pPr>
        <w:widowControl/>
        <w:spacing w:line="360" w:lineRule="auto"/>
        <w:ind w:firstLine="420" w:firstLineChars="200"/>
        <w:jc w:val="left"/>
        <w:rPr>
          <w:rFonts w:hint="eastAsia" w:ascii="宋体" w:hAnsi="宋体" w:cs="Arial"/>
          <w:color w:val="auto"/>
          <w:kern w:val="0"/>
          <w:szCs w:val="21"/>
          <w:highlight w:val="none"/>
          <w:lang w:val="en-US" w:eastAsia="zh-CN"/>
        </w:rPr>
      </w:pPr>
    </w:p>
    <w:p w14:paraId="050B8B9C">
      <w:pPr>
        <w:widowControl/>
        <w:spacing w:line="360" w:lineRule="auto"/>
        <w:jc w:val="left"/>
        <w:rPr>
          <w:rFonts w:hint="eastAsia" w:ascii="宋体" w:hAnsi="宋体" w:cs="Arial"/>
          <w:b/>
          <w:bCs/>
          <w:color w:val="auto"/>
          <w:kern w:val="0"/>
          <w:szCs w:val="21"/>
          <w:highlight w:val="none"/>
          <w:lang w:val="en-US" w:eastAsia="zh-CN"/>
        </w:rPr>
      </w:pPr>
      <w:r>
        <w:rPr>
          <w:rFonts w:hint="eastAsia" w:ascii="宋体" w:hAnsi="宋体" w:cs="Arial"/>
          <w:b/>
          <w:bCs/>
          <w:color w:val="auto"/>
          <w:kern w:val="0"/>
          <w:szCs w:val="21"/>
          <w:highlight w:val="none"/>
          <w:lang w:val="en-US" w:eastAsia="zh-CN"/>
        </w:rPr>
        <w:t>四、演示要求</w:t>
      </w:r>
    </w:p>
    <w:p w14:paraId="3747A1B4">
      <w:pPr>
        <w:widowControl/>
        <w:spacing w:line="360" w:lineRule="auto"/>
        <w:ind w:firstLine="422" w:firstLineChars="200"/>
        <w:jc w:val="left"/>
        <w:rPr>
          <w:rFonts w:hint="eastAsia" w:ascii="宋体" w:hAnsi="宋体" w:cs="Arial"/>
          <w:b/>
          <w:bCs/>
          <w:color w:val="auto"/>
          <w:kern w:val="0"/>
          <w:szCs w:val="21"/>
          <w:highlight w:val="none"/>
          <w:lang w:val="en-US" w:eastAsia="zh-CN"/>
        </w:rPr>
      </w:pPr>
      <w:r>
        <w:rPr>
          <w:rFonts w:hint="eastAsia" w:ascii="宋体" w:hAnsi="宋体" w:cs="Arial"/>
          <w:b/>
          <w:bCs/>
          <w:color w:val="auto"/>
          <w:kern w:val="0"/>
          <w:szCs w:val="21"/>
          <w:highlight w:val="none"/>
          <w:lang w:val="en-US" w:eastAsia="zh-CN"/>
        </w:rPr>
        <w:t xml:space="preserve">本项目拟在评标时做现场功能演示（现场演示将放在开标后的三个工作日内进行，具体演示时间将于开标现场进行通知，演示现场仅提供电源及投影设备，请各投标单位做好演示准备）， </w:t>
      </w:r>
    </w:p>
    <w:p w14:paraId="635BD939">
      <w:pPr>
        <w:widowControl/>
        <w:spacing w:line="360" w:lineRule="auto"/>
        <w:ind w:firstLine="422" w:firstLineChars="200"/>
        <w:jc w:val="left"/>
        <w:rPr>
          <w:rFonts w:hint="eastAsia" w:ascii="宋体" w:hAnsi="宋体" w:cs="Arial"/>
          <w:b/>
          <w:bCs/>
          <w:color w:val="auto"/>
          <w:kern w:val="0"/>
          <w:szCs w:val="21"/>
          <w:highlight w:val="none"/>
          <w:lang w:val="en-US" w:eastAsia="zh-CN"/>
        </w:rPr>
      </w:pPr>
      <w:r>
        <w:rPr>
          <w:rFonts w:hint="eastAsia" w:ascii="宋体" w:hAnsi="宋体" w:cs="Arial"/>
          <w:b/>
          <w:bCs/>
          <w:color w:val="auto"/>
          <w:kern w:val="0"/>
          <w:szCs w:val="21"/>
          <w:highlight w:val="none"/>
          <w:lang w:val="en-US" w:eastAsia="zh-CN"/>
        </w:rPr>
        <w:t>演示具体要求如下：</w:t>
      </w:r>
    </w:p>
    <w:p w14:paraId="198EF5B0">
      <w:pPr>
        <w:widowControl/>
        <w:spacing w:line="360" w:lineRule="auto"/>
        <w:ind w:firstLine="420" w:firstLineChars="200"/>
        <w:jc w:val="left"/>
        <w:rPr>
          <w:rFonts w:hint="eastAsia" w:ascii="宋体" w:hAnsi="宋体" w:cs="Arial"/>
          <w:color w:val="auto"/>
          <w:kern w:val="0"/>
          <w:szCs w:val="21"/>
          <w:highlight w:val="none"/>
          <w:lang w:val="en-US" w:eastAsia="zh-CN"/>
        </w:rPr>
      </w:pPr>
      <w:r>
        <w:rPr>
          <w:rFonts w:hint="eastAsia" w:ascii="宋体" w:hAnsi="宋体" w:cs="Arial"/>
          <w:color w:val="auto"/>
          <w:kern w:val="0"/>
          <w:szCs w:val="21"/>
          <w:highlight w:val="none"/>
          <w:lang w:val="en-US" w:eastAsia="zh-CN"/>
        </w:rPr>
        <w:t>1、每家投标单位的演示时间不超过10分钟，故请事先测算时间，节省不必要的环节。</w:t>
      </w:r>
    </w:p>
    <w:p w14:paraId="2F91B920">
      <w:pPr>
        <w:widowControl/>
        <w:spacing w:line="360" w:lineRule="auto"/>
        <w:ind w:firstLine="420" w:firstLineChars="200"/>
        <w:jc w:val="left"/>
        <w:rPr>
          <w:rFonts w:hint="eastAsia" w:ascii="宋体" w:hAnsi="宋体" w:cs="Arial"/>
          <w:color w:val="auto"/>
          <w:kern w:val="0"/>
          <w:szCs w:val="21"/>
          <w:highlight w:val="none"/>
          <w:lang w:val="en-US" w:eastAsia="zh-CN"/>
        </w:rPr>
      </w:pPr>
      <w:r>
        <w:rPr>
          <w:rFonts w:hint="eastAsia" w:ascii="宋体" w:hAnsi="宋体" w:cs="Arial"/>
          <w:color w:val="auto"/>
          <w:kern w:val="0"/>
          <w:szCs w:val="21"/>
          <w:highlight w:val="none"/>
          <w:lang w:val="en-US" w:eastAsia="zh-CN"/>
        </w:rPr>
        <w:t>2、供应商提供半球摄像机，招标方提供原有区级管理平台、解码器进行现场演示，演示所需的硬件设备及连接线自备，演示设备必须与投标文件中所投产品的品牌型号保持一致。</w:t>
      </w:r>
    </w:p>
    <w:p w14:paraId="5F4BCD4C">
      <w:pPr>
        <w:widowControl/>
        <w:spacing w:line="360" w:lineRule="auto"/>
        <w:ind w:firstLine="422" w:firstLineChars="200"/>
        <w:jc w:val="left"/>
        <w:rPr>
          <w:rFonts w:hint="eastAsia" w:ascii="宋体" w:hAnsi="宋体" w:cs="Arial"/>
          <w:b/>
          <w:bCs/>
          <w:color w:val="auto"/>
          <w:kern w:val="0"/>
          <w:szCs w:val="21"/>
          <w:highlight w:val="none"/>
          <w:lang w:val="en-US" w:eastAsia="zh-CN"/>
        </w:rPr>
      </w:pPr>
      <w:r>
        <w:rPr>
          <w:rFonts w:hint="eastAsia" w:ascii="宋体" w:hAnsi="宋体" w:cs="Arial"/>
          <w:b/>
          <w:bCs/>
          <w:color w:val="auto"/>
          <w:kern w:val="0"/>
          <w:szCs w:val="21"/>
          <w:highlight w:val="none"/>
          <w:lang w:val="en-US" w:eastAsia="zh-CN"/>
        </w:rPr>
        <w:t>演示内容（演示分为10分，以下演示要求不满足或部分满足的，该项不得分，具体评分细则如下）：</w:t>
      </w:r>
    </w:p>
    <w:p w14:paraId="6C84F64F">
      <w:pPr>
        <w:widowControl/>
        <w:spacing w:line="360" w:lineRule="auto"/>
        <w:ind w:firstLine="420" w:firstLineChars="200"/>
        <w:jc w:val="left"/>
        <w:rPr>
          <w:rFonts w:hint="eastAsia" w:ascii="宋体" w:hAnsi="宋体" w:cs="Arial"/>
          <w:color w:val="auto"/>
          <w:kern w:val="0"/>
          <w:szCs w:val="21"/>
          <w:highlight w:val="none"/>
          <w:lang w:val="en-US" w:eastAsia="zh-CN"/>
        </w:rPr>
      </w:pPr>
      <w:r>
        <w:rPr>
          <w:rFonts w:hint="eastAsia" w:ascii="宋体" w:hAnsi="宋体" w:cs="Arial"/>
          <w:color w:val="auto"/>
          <w:kern w:val="0"/>
          <w:szCs w:val="21"/>
          <w:highlight w:val="none"/>
          <w:lang w:val="en-US" w:eastAsia="zh-CN"/>
        </w:rPr>
        <w:t>所投品牌摄像机可通过网络接入到原有巡考管理平台并通过解码器在大屏上显示。</w:t>
      </w:r>
    </w:p>
    <w:p w14:paraId="393FC3A2">
      <w:pPr>
        <w:widowControl/>
        <w:spacing w:line="360" w:lineRule="auto"/>
        <w:ind w:firstLine="420" w:firstLineChars="200"/>
        <w:jc w:val="left"/>
        <w:rPr>
          <w:rFonts w:hint="eastAsia" w:ascii="宋体" w:hAnsi="宋体" w:cs="Arial"/>
          <w:color w:val="auto"/>
          <w:kern w:val="0"/>
          <w:szCs w:val="21"/>
          <w:highlight w:val="none"/>
          <w:lang w:val="en-US" w:eastAsia="zh-CN"/>
        </w:rPr>
      </w:pPr>
    </w:p>
    <w:p w14:paraId="0F4F02DF">
      <w:pPr>
        <w:widowControl/>
        <w:spacing w:line="360" w:lineRule="auto"/>
        <w:jc w:val="left"/>
        <w:rPr>
          <w:rFonts w:hint="eastAsia" w:ascii="宋体" w:hAnsi="宋体" w:cs="Arial"/>
          <w:b/>
          <w:bCs/>
          <w:color w:val="auto"/>
          <w:kern w:val="0"/>
          <w:szCs w:val="21"/>
          <w:highlight w:val="none"/>
          <w:lang w:val="en-US" w:eastAsia="zh-CN"/>
        </w:rPr>
      </w:pPr>
      <w:r>
        <w:rPr>
          <w:rFonts w:hint="eastAsia" w:ascii="宋体" w:hAnsi="宋体" w:cs="Arial"/>
          <w:b/>
          <w:bCs/>
          <w:color w:val="auto"/>
          <w:kern w:val="0"/>
          <w:szCs w:val="21"/>
          <w:highlight w:val="none"/>
          <w:lang w:val="en-US" w:eastAsia="zh-CN"/>
        </w:rPr>
        <w:t>五、验收及付款方式</w:t>
      </w:r>
    </w:p>
    <w:p w14:paraId="397629D2">
      <w:pPr>
        <w:widowControl/>
        <w:spacing w:line="360" w:lineRule="auto"/>
        <w:ind w:firstLine="422" w:firstLineChars="200"/>
        <w:jc w:val="left"/>
        <w:rPr>
          <w:rFonts w:hint="eastAsia" w:ascii="宋体" w:hAnsi="宋体" w:cs="Arial"/>
          <w:b/>
          <w:bCs/>
          <w:color w:val="auto"/>
          <w:kern w:val="0"/>
          <w:szCs w:val="21"/>
          <w:highlight w:val="none"/>
          <w:lang w:val="en-US" w:eastAsia="zh-CN"/>
        </w:rPr>
      </w:pPr>
      <w:r>
        <w:rPr>
          <w:rFonts w:hint="eastAsia" w:ascii="宋体" w:hAnsi="宋体" w:cs="Arial"/>
          <w:b/>
          <w:bCs/>
          <w:color w:val="auto"/>
          <w:kern w:val="0"/>
          <w:szCs w:val="21"/>
          <w:highlight w:val="none"/>
          <w:lang w:val="en-US" w:eastAsia="zh-CN"/>
        </w:rPr>
        <w:t>1、验收要求</w:t>
      </w:r>
    </w:p>
    <w:p w14:paraId="72513057">
      <w:pPr>
        <w:widowControl/>
        <w:spacing w:line="360" w:lineRule="auto"/>
        <w:ind w:firstLine="420" w:firstLineChars="200"/>
        <w:jc w:val="left"/>
        <w:rPr>
          <w:rFonts w:hint="eastAsia" w:ascii="宋体" w:hAnsi="宋体" w:cs="Arial"/>
          <w:color w:val="auto"/>
          <w:kern w:val="0"/>
          <w:szCs w:val="21"/>
          <w:highlight w:val="none"/>
          <w:lang w:val="en-US" w:eastAsia="zh-CN"/>
        </w:rPr>
      </w:pPr>
      <w:r>
        <w:rPr>
          <w:rFonts w:hint="eastAsia" w:ascii="宋体" w:hAnsi="宋体" w:cs="Arial"/>
          <w:color w:val="auto"/>
          <w:kern w:val="0"/>
          <w:szCs w:val="21"/>
          <w:highlight w:val="none"/>
          <w:lang w:val="en-US" w:eastAsia="zh-CN"/>
        </w:rPr>
        <w:t>本项目采购人委托第三方监理单位验收。</w:t>
      </w:r>
    </w:p>
    <w:p w14:paraId="37AD24DD">
      <w:pPr>
        <w:widowControl/>
        <w:spacing w:line="360" w:lineRule="auto"/>
        <w:ind w:firstLine="422" w:firstLineChars="200"/>
        <w:jc w:val="left"/>
        <w:rPr>
          <w:rFonts w:hint="eastAsia" w:ascii="宋体" w:hAnsi="宋体" w:cs="Arial"/>
          <w:b/>
          <w:bCs/>
          <w:color w:val="auto"/>
          <w:kern w:val="0"/>
          <w:szCs w:val="21"/>
          <w:highlight w:val="none"/>
          <w:lang w:val="en-US" w:eastAsia="zh-CN"/>
        </w:rPr>
      </w:pPr>
      <w:r>
        <w:rPr>
          <w:rFonts w:hint="eastAsia" w:ascii="宋体" w:hAnsi="宋体" w:cs="Arial"/>
          <w:b/>
          <w:bCs/>
          <w:color w:val="auto"/>
          <w:kern w:val="0"/>
          <w:szCs w:val="21"/>
          <w:highlight w:val="none"/>
          <w:lang w:val="en-US" w:eastAsia="zh-CN"/>
        </w:rPr>
        <w:t>2、付款方式</w:t>
      </w:r>
    </w:p>
    <w:p w14:paraId="6151542D">
      <w:pPr>
        <w:widowControl/>
        <w:spacing w:line="360" w:lineRule="auto"/>
        <w:ind w:firstLine="420" w:firstLineChars="200"/>
        <w:jc w:val="left"/>
        <w:rPr>
          <w:rFonts w:hint="eastAsia" w:ascii="宋体" w:hAnsi="宋体" w:cs="Arial"/>
          <w:color w:val="auto"/>
          <w:kern w:val="0"/>
          <w:szCs w:val="21"/>
          <w:highlight w:val="none"/>
          <w:lang w:val="en-US" w:eastAsia="zh-CN"/>
        </w:rPr>
      </w:pPr>
      <w:r>
        <w:rPr>
          <w:rFonts w:hint="eastAsia" w:ascii="宋体" w:hAnsi="宋体" w:cs="Arial"/>
          <w:color w:val="auto"/>
          <w:kern w:val="0"/>
          <w:szCs w:val="21"/>
          <w:highlight w:val="none"/>
          <w:lang w:val="en-US" w:eastAsia="zh-CN"/>
        </w:rPr>
        <w:t>（1）第一笔付款：在合同签订后，采购方收到收款凭证二十个工作日内支付约70%合同款项。</w:t>
      </w:r>
    </w:p>
    <w:p w14:paraId="112EBA29">
      <w:pPr>
        <w:widowControl/>
        <w:spacing w:line="360" w:lineRule="auto"/>
        <w:ind w:firstLine="420" w:firstLineChars="200"/>
        <w:jc w:val="left"/>
        <w:rPr>
          <w:rFonts w:hint="eastAsia" w:ascii="宋体" w:hAnsi="宋体" w:cs="Arial"/>
          <w:color w:val="auto"/>
          <w:kern w:val="0"/>
          <w:szCs w:val="21"/>
          <w:highlight w:val="none"/>
          <w:lang w:val="en-US" w:eastAsia="zh-CN"/>
        </w:rPr>
      </w:pPr>
      <w:r>
        <w:rPr>
          <w:rFonts w:hint="eastAsia" w:ascii="宋体" w:hAnsi="宋体" w:cs="Arial"/>
          <w:color w:val="auto"/>
          <w:kern w:val="0"/>
          <w:szCs w:val="21"/>
          <w:highlight w:val="none"/>
          <w:lang w:val="en-US" w:eastAsia="zh-CN"/>
        </w:rPr>
        <w:t>（2）尾款付款：项目结束并经验收通过，支付剩余合同款项。</w:t>
      </w:r>
    </w:p>
    <w:p w14:paraId="1C5DE141">
      <w:pPr>
        <w:widowControl/>
        <w:spacing w:line="360" w:lineRule="auto"/>
        <w:ind w:firstLine="420" w:firstLineChars="200"/>
        <w:jc w:val="left"/>
        <w:rPr>
          <w:rFonts w:hint="eastAsia" w:ascii="宋体" w:hAnsi="宋体" w:cs="Arial"/>
          <w:color w:val="auto"/>
          <w:kern w:val="0"/>
          <w:szCs w:val="21"/>
          <w:highlight w:val="none"/>
          <w:lang w:val="en-US" w:eastAsia="zh-CN"/>
        </w:rPr>
      </w:pPr>
    </w:p>
    <w:p w14:paraId="10A25826">
      <w:pPr>
        <w:rPr>
          <w:rFonts w:hint="default" w:ascii="宋体" w:hAnsi="宋体" w:eastAsia="宋体" w:cs="Times New Roman"/>
          <w:b/>
          <w:bCs/>
          <w:color w:val="auto"/>
          <w:kern w:val="0"/>
          <w:sz w:val="21"/>
          <w:szCs w:val="21"/>
          <w:highlight w:val="none"/>
          <w:lang w:val="en-US" w:eastAsia="zh-CN" w:bidi="ar-SA"/>
        </w:rPr>
      </w:pPr>
      <w:r>
        <w:rPr>
          <w:rFonts w:hint="eastAsia" w:ascii="宋体" w:hAnsi="宋体" w:cs="Times New Roman"/>
          <w:b/>
          <w:bCs/>
          <w:color w:val="auto"/>
          <w:sz w:val="21"/>
          <w:szCs w:val="21"/>
          <w:highlight w:val="none"/>
          <w:lang w:val="en-US" w:eastAsia="zh-CN"/>
        </w:rPr>
        <w:t>六</w:t>
      </w:r>
      <w:r>
        <w:rPr>
          <w:rFonts w:hint="eastAsia" w:ascii="宋体" w:hAnsi="宋体" w:eastAsia="宋体" w:cs="Times New Roman"/>
          <w:b/>
          <w:bCs/>
          <w:color w:val="auto"/>
          <w:sz w:val="21"/>
          <w:szCs w:val="21"/>
          <w:highlight w:val="none"/>
          <w:lang w:val="en-US" w:eastAsia="zh-CN"/>
        </w:rPr>
        <w:t>、相关附件</w:t>
      </w:r>
    </w:p>
    <w:p w14:paraId="41EFC24C">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附件：本项目主要产品</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4990"/>
      </w:tblGrid>
      <w:tr w14:paraId="0991A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2" w:type="dxa"/>
            <w:noWrap w:val="0"/>
            <w:vAlign w:val="center"/>
          </w:tcPr>
          <w:p w14:paraId="48B4E6BC">
            <w:pPr>
              <w:spacing w:line="300" w:lineRule="auto"/>
              <w:jc w:val="center"/>
              <w:rPr>
                <w:rFonts w:hint="eastAsia" w:ascii="宋体" w:hAnsi="宋体" w:cs="宋体"/>
                <w:color w:val="auto"/>
                <w:szCs w:val="21"/>
                <w:highlight w:val="none"/>
              </w:rPr>
            </w:pPr>
            <w:r>
              <w:rPr>
                <w:rFonts w:hint="eastAsia" w:ascii="宋体" w:hAnsi="宋体" w:cs="宋体"/>
                <w:b/>
                <w:bCs/>
                <w:color w:val="auto"/>
                <w:szCs w:val="21"/>
                <w:highlight w:val="none"/>
              </w:rPr>
              <w:t>序号</w:t>
            </w:r>
          </w:p>
        </w:tc>
        <w:tc>
          <w:tcPr>
            <w:tcW w:w="4990" w:type="dxa"/>
            <w:noWrap w:val="0"/>
            <w:vAlign w:val="center"/>
          </w:tcPr>
          <w:p w14:paraId="14997610">
            <w:pPr>
              <w:spacing w:line="300" w:lineRule="auto"/>
              <w:jc w:val="center"/>
              <w:rPr>
                <w:rFonts w:ascii="宋体" w:hAnsi="宋体"/>
                <w:color w:val="auto"/>
                <w:szCs w:val="21"/>
                <w:highlight w:val="none"/>
              </w:rPr>
            </w:pPr>
            <w:r>
              <w:rPr>
                <w:rFonts w:hint="eastAsia"/>
                <w:b/>
                <w:bCs/>
                <w:color w:val="auto"/>
                <w:highlight w:val="none"/>
              </w:rPr>
              <w:t>设备名称</w:t>
            </w:r>
          </w:p>
        </w:tc>
      </w:tr>
      <w:tr w14:paraId="25B6B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2" w:type="dxa"/>
            <w:noWrap w:val="0"/>
            <w:vAlign w:val="center"/>
          </w:tcPr>
          <w:p w14:paraId="345BA13D">
            <w:pPr>
              <w:spacing w:line="300" w:lineRule="auto"/>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4990" w:type="dxa"/>
            <w:noWrap w:val="0"/>
            <w:vAlign w:val="center"/>
          </w:tcPr>
          <w:p w14:paraId="5CF08A23">
            <w:pPr>
              <w:spacing w:line="300" w:lineRule="auto"/>
              <w:jc w:val="center"/>
              <w:rPr>
                <w:rFonts w:hint="eastAsia" w:ascii="宋体" w:hAnsi="宋体" w:cs="宋体"/>
                <w:color w:val="auto"/>
                <w:szCs w:val="21"/>
                <w:highlight w:val="none"/>
              </w:rPr>
            </w:pPr>
            <w:r>
              <w:rPr>
                <w:rFonts w:hint="eastAsia" w:ascii="宋体" w:hAnsi="宋体" w:cs="宋体"/>
                <w:kern w:val="0"/>
                <w:szCs w:val="21"/>
                <w:highlight w:val="none"/>
              </w:rPr>
              <w:t>备份存储</w:t>
            </w:r>
          </w:p>
        </w:tc>
      </w:tr>
      <w:tr w14:paraId="452E1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2" w:type="dxa"/>
            <w:noWrap w:val="0"/>
            <w:vAlign w:val="center"/>
          </w:tcPr>
          <w:p w14:paraId="3258F7A9">
            <w:pPr>
              <w:spacing w:line="300" w:lineRule="auto"/>
              <w:jc w:val="center"/>
              <w:rPr>
                <w:rFonts w:hint="eastAsia" w:ascii="宋体" w:hAnsi="宋体" w:cs="宋体"/>
                <w:color w:val="auto"/>
                <w:szCs w:val="21"/>
                <w:highlight w:val="none"/>
              </w:rPr>
            </w:pPr>
            <w:r>
              <w:rPr>
                <w:rFonts w:ascii="宋体" w:hAnsi="宋体" w:cs="宋体"/>
                <w:color w:val="auto"/>
                <w:szCs w:val="21"/>
                <w:highlight w:val="none"/>
              </w:rPr>
              <w:t>2</w:t>
            </w:r>
          </w:p>
        </w:tc>
        <w:tc>
          <w:tcPr>
            <w:tcW w:w="4990" w:type="dxa"/>
            <w:noWrap w:val="0"/>
            <w:vAlign w:val="center"/>
          </w:tcPr>
          <w:p w14:paraId="0899919C">
            <w:pPr>
              <w:spacing w:line="300" w:lineRule="auto"/>
              <w:jc w:val="center"/>
              <w:rPr>
                <w:rFonts w:ascii="宋体" w:hAnsi="宋体" w:cs="宋体"/>
                <w:color w:val="auto"/>
                <w:szCs w:val="21"/>
                <w:highlight w:val="none"/>
              </w:rPr>
            </w:pPr>
            <w:r>
              <w:rPr>
                <w:rFonts w:hint="eastAsia" w:ascii="宋体" w:hAnsi="宋体" w:cs="宋体"/>
                <w:kern w:val="0"/>
                <w:szCs w:val="21"/>
                <w:highlight w:val="none"/>
              </w:rPr>
              <w:t>解码器</w:t>
            </w:r>
          </w:p>
        </w:tc>
      </w:tr>
      <w:tr w14:paraId="6FDCD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2" w:type="dxa"/>
            <w:noWrap w:val="0"/>
            <w:vAlign w:val="center"/>
          </w:tcPr>
          <w:p w14:paraId="6EC50E5D">
            <w:pPr>
              <w:spacing w:line="300" w:lineRule="auto"/>
              <w:jc w:val="center"/>
              <w:rPr>
                <w:rFonts w:hint="eastAsia" w:ascii="宋体" w:hAnsi="宋体" w:cs="宋体"/>
                <w:color w:val="auto"/>
                <w:szCs w:val="21"/>
                <w:highlight w:val="none"/>
              </w:rPr>
            </w:pPr>
            <w:r>
              <w:rPr>
                <w:rFonts w:ascii="宋体" w:hAnsi="宋体" w:cs="宋体"/>
                <w:color w:val="auto"/>
                <w:szCs w:val="21"/>
                <w:highlight w:val="none"/>
              </w:rPr>
              <w:t>3</w:t>
            </w:r>
          </w:p>
        </w:tc>
        <w:tc>
          <w:tcPr>
            <w:tcW w:w="4990" w:type="dxa"/>
            <w:noWrap w:val="0"/>
            <w:vAlign w:val="center"/>
          </w:tcPr>
          <w:p w14:paraId="716F3E49">
            <w:pPr>
              <w:spacing w:line="300" w:lineRule="auto"/>
              <w:jc w:val="center"/>
              <w:rPr>
                <w:rFonts w:ascii="宋体" w:hAnsi="宋体" w:cs="宋体"/>
                <w:color w:val="auto"/>
                <w:szCs w:val="21"/>
                <w:highlight w:val="none"/>
              </w:rPr>
            </w:pPr>
            <w:r>
              <w:rPr>
                <w:rFonts w:hint="eastAsia" w:ascii="宋体" w:hAnsi="宋体" w:cs="宋体"/>
                <w:kern w:val="0"/>
                <w:szCs w:val="21"/>
                <w:highlight w:val="none"/>
              </w:rPr>
              <w:t>SIP网关</w:t>
            </w:r>
          </w:p>
        </w:tc>
      </w:tr>
      <w:tr w14:paraId="23D5A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2" w:type="dxa"/>
            <w:noWrap w:val="0"/>
            <w:vAlign w:val="center"/>
          </w:tcPr>
          <w:p w14:paraId="1ECE8E2B">
            <w:pPr>
              <w:spacing w:line="300" w:lineRule="auto"/>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4</w:t>
            </w:r>
          </w:p>
        </w:tc>
        <w:tc>
          <w:tcPr>
            <w:tcW w:w="4990" w:type="dxa"/>
            <w:noWrap w:val="0"/>
            <w:vAlign w:val="center"/>
          </w:tcPr>
          <w:p w14:paraId="0E0BAE84">
            <w:pPr>
              <w:spacing w:line="300" w:lineRule="auto"/>
              <w:jc w:val="center"/>
              <w:rPr>
                <w:rFonts w:hint="eastAsia" w:ascii="宋体" w:hAnsi="宋体" w:cs="宋体"/>
                <w:kern w:val="0"/>
                <w:szCs w:val="21"/>
                <w:highlight w:val="none"/>
              </w:rPr>
            </w:pPr>
            <w:r>
              <w:rPr>
                <w:rFonts w:hint="eastAsia" w:ascii="宋体" w:hAnsi="宋体" w:cs="宋体"/>
                <w:kern w:val="0"/>
                <w:szCs w:val="21"/>
                <w:highlight w:val="none"/>
              </w:rPr>
              <w:t>接入网关</w:t>
            </w:r>
          </w:p>
        </w:tc>
      </w:tr>
      <w:tr w14:paraId="73F58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2" w:type="dxa"/>
            <w:noWrap w:val="0"/>
            <w:vAlign w:val="center"/>
          </w:tcPr>
          <w:p w14:paraId="7A949814">
            <w:pPr>
              <w:spacing w:line="300" w:lineRule="auto"/>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5</w:t>
            </w:r>
          </w:p>
        </w:tc>
        <w:tc>
          <w:tcPr>
            <w:tcW w:w="4990" w:type="dxa"/>
            <w:noWrap w:val="0"/>
            <w:vAlign w:val="center"/>
          </w:tcPr>
          <w:p w14:paraId="7D67B7A8">
            <w:pPr>
              <w:spacing w:line="300" w:lineRule="auto"/>
              <w:jc w:val="center"/>
              <w:rPr>
                <w:rFonts w:hint="eastAsia" w:ascii="宋体" w:hAnsi="宋体" w:cs="宋体"/>
                <w:kern w:val="0"/>
                <w:szCs w:val="21"/>
                <w:highlight w:val="none"/>
              </w:rPr>
            </w:pPr>
            <w:r>
              <w:rPr>
                <w:rFonts w:hint="eastAsia" w:ascii="宋体" w:hAnsi="宋体" w:cs="宋体"/>
                <w:kern w:val="0"/>
                <w:szCs w:val="21"/>
                <w:highlight w:val="none"/>
              </w:rPr>
              <w:t>监控摄像机</w:t>
            </w:r>
          </w:p>
        </w:tc>
      </w:tr>
      <w:tr w14:paraId="140B2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2" w:type="dxa"/>
            <w:noWrap w:val="0"/>
            <w:vAlign w:val="center"/>
          </w:tcPr>
          <w:p w14:paraId="3999E173">
            <w:pPr>
              <w:spacing w:line="300" w:lineRule="auto"/>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6</w:t>
            </w:r>
          </w:p>
        </w:tc>
        <w:tc>
          <w:tcPr>
            <w:tcW w:w="4990" w:type="dxa"/>
            <w:noWrap w:val="0"/>
            <w:vAlign w:val="center"/>
          </w:tcPr>
          <w:p w14:paraId="2FE2FD62">
            <w:pPr>
              <w:spacing w:line="300" w:lineRule="auto"/>
              <w:jc w:val="center"/>
              <w:rPr>
                <w:rFonts w:hint="eastAsia" w:ascii="宋体" w:hAnsi="宋体" w:cs="宋体"/>
                <w:kern w:val="0"/>
                <w:szCs w:val="21"/>
                <w:highlight w:val="none"/>
              </w:rPr>
            </w:pPr>
            <w:r>
              <w:rPr>
                <w:rFonts w:hint="eastAsia" w:ascii="宋体" w:hAnsi="宋体" w:cs="宋体"/>
                <w:kern w:val="0"/>
                <w:szCs w:val="21"/>
                <w:highlight w:val="none"/>
              </w:rPr>
              <w:t>无线防作弊屏蔽终端</w:t>
            </w:r>
          </w:p>
        </w:tc>
      </w:tr>
    </w:tbl>
    <w:p w14:paraId="545A0987">
      <w:pPr>
        <w:pStyle w:val="4"/>
        <w:spacing w:line="360" w:lineRule="auto"/>
        <w:ind w:firstLine="422"/>
        <w:jc w:val="left"/>
        <w:rPr>
          <w:rFonts w:ascii="宋体" w:hAnsi="宋体" w:cs="宋体"/>
          <w:b/>
          <w:color w:val="auto"/>
          <w:szCs w:val="21"/>
          <w:highlight w:val="none"/>
        </w:rPr>
      </w:pPr>
      <w:r>
        <w:rPr>
          <w:rFonts w:hint="eastAsia" w:ascii="宋体" w:hAnsi="宋体" w:cs="宋体"/>
          <w:b/>
          <w:bCs/>
          <w:color w:val="auto"/>
          <w:szCs w:val="21"/>
          <w:highlight w:val="none"/>
        </w:rPr>
        <w:t>注：上表中所列设备均为本项目主要产品</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若上述主要产品均由中小微企业生产的，投标人应当在中小企业声明函中按格式逐一罗列各产品供应商及其企业规模，方可享受中小微企业政策优惠。</w:t>
      </w:r>
    </w:p>
    <w:p w14:paraId="7C1438F5">
      <w:pPr>
        <w:rPr>
          <w:rFonts w:hint="eastAsia" w:ascii="宋体" w:hAnsi="宋体"/>
          <w:b/>
          <w:sz w:val="36"/>
          <w:szCs w:val="36"/>
          <w:highlight w:val="none"/>
        </w:rPr>
      </w:pPr>
      <w:r>
        <w:rPr>
          <w:rFonts w:hint="eastAsia" w:ascii="宋体" w:hAnsi="宋体"/>
          <w:b/>
          <w:sz w:val="36"/>
          <w:szCs w:val="36"/>
          <w:highlight w:val="none"/>
        </w:rPr>
        <w:br w:type="page"/>
      </w:r>
    </w:p>
    <w:p w14:paraId="7E0EB8D4">
      <w:pPr>
        <w:pStyle w:val="4"/>
        <w:widowControl/>
        <w:numPr>
          <w:ilvl w:val="0"/>
          <w:numId w:val="0"/>
        </w:numPr>
        <w:spacing w:line="360" w:lineRule="auto"/>
        <w:jc w:val="left"/>
        <w:rPr>
          <w:rFonts w:hint="eastAsia" w:ascii="宋体" w:hAnsi="宋体" w:cs="Arial"/>
          <w:b/>
          <w:bCs w:val="0"/>
          <w:color w:val="FF0000"/>
          <w:kern w:val="0"/>
          <w:sz w:val="24"/>
          <w:szCs w:val="24"/>
          <w:highlight w:val="none"/>
          <w:lang w:val="en-US" w:eastAsia="zh-CN"/>
        </w:rPr>
      </w:pPr>
      <w:r>
        <w:rPr>
          <w:rFonts w:hint="eastAsia" w:ascii="宋体" w:hAnsi="宋体" w:cs="Arial"/>
          <w:b/>
          <w:bCs w:val="0"/>
          <w:color w:val="FF0000"/>
          <w:kern w:val="0"/>
          <w:sz w:val="24"/>
          <w:szCs w:val="24"/>
          <w:highlight w:val="none"/>
        </w:rPr>
        <w:t>第</w:t>
      </w:r>
      <w:r>
        <w:rPr>
          <w:rFonts w:hint="eastAsia" w:ascii="宋体" w:hAnsi="宋体" w:cs="Arial"/>
          <w:b/>
          <w:bCs w:val="0"/>
          <w:color w:val="FF0000"/>
          <w:kern w:val="0"/>
          <w:sz w:val="24"/>
          <w:szCs w:val="24"/>
          <w:highlight w:val="none"/>
          <w:lang w:val="en-US" w:eastAsia="zh-CN"/>
        </w:rPr>
        <w:t>二</w:t>
      </w:r>
      <w:r>
        <w:rPr>
          <w:rFonts w:hint="eastAsia" w:ascii="宋体" w:hAnsi="宋体" w:cs="Arial"/>
          <w:b/>
          <w:bCs w:val="0"/>
          <w:color w:val="FF0000"/>
          <w:kern w:val="0"/>
          <w:sz w:val="24"/>
          <w:szCs w:val="24"/>
          <w:highlight w:val="none"/>
        </w:rPr>
        <w:t>标包：标准化考点设备更新、增补标包</w:t>
      </w:r>
      <w:r>
        <w:rPr>
          <w:rFonts w:hint="eastAsia" w:ascii="宋体" w:hAnsi="宋体" w:cs="Arial"/>
          <w:b/>
          <w:bCs w:val="0"/>
          <w:color w:val="FF0000"/>
          <w:kern w:val="0"/>
          <w:sz w:val="24"/>
          <w:szCs w:val="24"/>
          <w:highlight w:val="none"/>
          <w:lang w:val="en-US" w:eastAsia="zh-CN"/>
        </w:rPr>
        <w:t>二</w:t>
      </w:r>
    </w:p>
    <w:p w14:paraId="01EC5426">
      <w:pPr>
        <w:pStyle w:val="4"/>
        <w:widowControl/>
        <w:numPr>
          <w:ilvl w:val="0"/>
          <w:numId w:val="0"/>
        </w:numPr>
        <w:spacing w:line="360" w:lineRule="auto"/>
        <w:jc w:val="left"/>
        <w:rPr>
          <w:rFonts w:hint="eastAsia" w:ascii="宋体" w:hAnsi="宋体" w:cs="Arial"/>
          <w:b/>
          <w:bCs w:val="0"/>
          <w:color w:val="FF0000"/>
          <w:kern w:val="0"/>
          <w:sz w:val="24"/>
          <w:szCs w:val="24"/>
          <w:highlight w:val="none"/>
        </w:rPr>
      </w:pPr>
      <w:r>
        <w:rPr>
          <w:rFonts w:hint="eastAsia" w:ascii="宋体" w:hAnsi="宋体" w:cs="Arial"/>
          <w:b/>
          <w:bCs w:val="0"/>
          <w:color w:val="FF0000"/>
          <w:kern w:val="0"/>
          <w:sz w:val="24"/>
          <w:szCs w:val="24"/>
          <w:highlight w:val="none"/>
        </w:rPr>
        <w:t>预算金额（元）：</w:t>
      </w:r>
      <w:r>
        <w:rPr>
          <w:rFonts w:ascii="宋体" w:hAnsi="宋体" w:cs="Arial"/>
          <w:b/>
          <w:bCs w:val="0"/>
          <w:color w:val="FF0000"/>
          <w:kern w:val="0"/>
          <w:sz w:val="24"/>
          <w:szCs w:val="24"/>
          <w:highlight w:val="none"/>
        </w:rPr>
        <w:t>4,022,960</w:t>
      </w:r>
      <w:r>
        <w:rPr>
          <w:rFonts w:hint="eastAsia" w:ascii="宋体" w:hAnsi="宋体" w:cs="Arial"/>
          <w:b/>
          <w:bCs w:val="0"/>
          <w:color w:val="FF0000"/>
          <w:kern w:val="0"/>
          <w:sz w:val="24"/>
          <w:szCs w:val="24"/>
          <w:highlight w:val="none"/>
        </w:rPr>
        <w:t>.00元</w:t>
      </w:r>
    </w:p>
    <w:p w14:paraId="79A58505">
      <w:pPr>
        <w:widowControl/>
        <w:spacing w:line="360" w:lineRule="auto"/>
        <w:ind w:firstLine="420" w:firstLineChars="200"/>
        <w:jc w:val="left"/>
        <w:rPr>
          <w:rFonts w:hint="eastAsia" w:ascii="宋体" w:hAnsi="宋体" w:cs="Arial"/>
          <w:color w:val="auto"/>
          <w:kern w:val="0"/>
          <w:szCs w:val="21"/>
          <w:highlight w:val="none"/>
          <w:lang w:val="en-US" w:eastAsia="zh-CN"/>
        </w:rPr>
      </w:pPr>
    </w:p>
    <w:p w14:paraId="657AA576">
      <w:pPr>
        <w:widowControl/>
        <w:spacing w:line="360" w:lineRule="auto"/>
        <w:jc w:val="left"/>
        <w:rPr>
          <w:rFonts w:hint="eastAsia" w:ascii="宋体" w:hAnsi="宋体" w:cs="Arial"/>
          <w:b/>
          <w:bCs/>
          <w:color w:val="auto"/>
          <w:kern w:val="0"/>
          <w:szCs w:val="21"/>
          <w:highlight w:val="none"/>
          <w:lang w:val="en-US" w:eastAsia="zh-CN"/>
        </w:rPr>
      </w:pPr>
      <w:r>
        <w:rPr>
          <w:rFonts w:hint="eastAsia" w:ascii="宋体" w:hAnsi="宋体" w:cs="Arial"/>
          <w:b/>
          <w:bCs/>
          <w:color w:val="auto"/>
          <w:kern w:val="0"/>
          <w:szCs w:val="21"/>
          <w:highlight w:val="none"/>
          <w:lang w:val="en-US" w:eastAsia="zh-CN"/>
        </w:rPr>
        <w:t>一、项目基本要求</w:t>
      </w:r>
    </w:p>
    <w:p w14:paraId="5B168DFD">
      <w:pPr>
        <w:widowControl/>
        <w:spacing w:line="360" w:lineRule="auto"/>
        <w:ind w:firstLine="420" w:firstLineChars="200"/>
        <w:jc w:val="left"/>
        <w:rPr>
          <w:rFonts w:hint="eastAsia" w:ascii="宋体" w:hAnsi="宋体" w:cs="Arial"/>
          <w:color w:val="auto"/>
          <w:kern w:val="0"/>
          <w:szCs w:val="21"/>
          <w:highlight w:val="none"/>
          <w:lang w:val="en-US" w:eastAsia="zh-CN"/>
        </w:rPr>
      </w:pPr>
      <w:r>
        <w:rPr>
          <w:rFonts w:hint="eastAsia" w:ascii="宋体" w:hAnsi="宋体" w:cs="Arial"/>
          <w:color w:val="auto"/>
          <w:kern w:val="0"/>
          <w:szCs w:val="21"/>
          <w:highlight w:val="none"/>
          <w:lang w:val="en-US" w:eastAsia="zh-CN"/>
        </w:rPr>
        <w:t>遵照教育部考试中心制订的《国家考试网上巡查系统视频标准技术规范》、《国家教育考试考务服务平台网络建设技术规范》等标准，按照统一技术标准，统一管理规定、统一功能的“三统一”指导思想，实现与上级考务平台的互通互联。根据国家教育考试中心建立考务管理平台的要求，以及为了更好的配合上海市教育考试院考务管理与服务平台，保证上海市教育考试的公平、公正，确保考试的安全，充分利用现代技术手段，加强考风考纪建设，实现科技考务；并结合国家教育部所提出建立“国家教育考试考务管理与服务平台”为指导。前端配置高清摄像头，能提供良好视音频质量的考场现场监控；可进行大容量高度集成的存储系统，进行巡查画面的存储，并提供至少一年的数据备份存储；网上巡查系统能够与区（市）教委考试巡查系统进行对接，系统确保每个考生及监考工作人员画面清晰的进行二级传播，并能通过原有平台上传到上级监考平台，确保区考试中心及市考试院能调取每个考场的考生及监考工作人员的实际情况。</w:t>
      </w:r>
    </w:p>
    <w:p w14:paraId="2FE98FC0">
      <w:pPr>
        <w:widowControl/>
        <w:spacing w:line="360" w:lineRule="auto"/>
        <w:ind w:firstLine="420" w:firstLineChars="200"/>
        <w:jc w:val="left"/>
        <w:rPr>
          <w:rFonts w:hint="eastAsia" w:ascii="宋体" w:hAnsi="宋体" w:cs="Arial"/>
          <w:color w:val="auto"/>
          <w:kern w:val="0"/>
          <w:szCs w:val="21"/>
          <w:highlight w:val="none"/>
          <w:lang w:val="en-US" w:eastAsia="zh-CN"/>
        </w:rPr>
      </w:pPr>
    </w:p>
    <w:p w14:paraId="45C8C5A0">
      <w:pPr>
        <w:widowControl/>
        <w:spacing w:line="360" w:lineRule="auto"/>
        <w:jc w:val="left"/>
        <w:rPr>
          <w:rFonts w:hint="eastAsia" w:ascii="宋体" w:hAnsi="宋体" w:cs="Arial"/>
          <w:b/>
          <w:bCs/>
          <w:color w:val="auto"/>
          <w:kern w:val="0"/>
          <w:szCs w:val="21"/>
          <w:highlight w:val="none"/>
          <w:lang w:val="en-US" w:eastAsia="zh-CN"/>
        </w:rPr>
      </w:pPr>
      <w:r>
        <w:rPr>
          <w:rFonts w:hint="eastAsia" w:ascii="宋体" w:hAnsi="宋体" w:cs="Arial"/>
          <w:b/>
          <w:bCs/>
          <w:color w:val="auto"/>
          <w:kern w:val="0"/>
          <w:szCs w:val="21"/>
          <w:highlight w:val="none"/>
          <w:lang w:val="en-US" w:eastAsia="zh-CN"/>
        </w:rPr>
        <w:t>二、采购需求</w:t>
      </w:r>
    </w:p>
    <w:p w14:paraId="7BA5F62E">
      <w:pPr>
        <w:widowControl/>
        <w:spacing w:line="360" w:lineRule="auto"/>
        <w:jc w:val="left"/>
        <w:rPr>
          <w:rFonts w:hint="eastAsia" w:ascii="宋体" w:hAnsi="宋体" w:cs="Arial"/>
          <w:b/>
          <w:bCs/>
          <w:color w:val="auto"/>
          <w:kern w:val="0"/>
          <w:szCs w:val="21"/>
          <w:highlight w:val="none"/>
          <w:lang w:val="en-US" w:eastAsia="zh-CN"/>
        </w:rPr>
      </w:pPr>
      <w:r>
        <w:rPr>
          <w:rFonts w:hint="eastAsia" w:ascii="宋体" w:hAnsi="宋体" w:cs="Arial"/>
          <w:b/>
          <w:bCs/>
          <w:color w:val="auto"/>
          <w:kern w:val="0"/>
          <w:szCs w:val="21"/>
          <w:highlight w:val="none"/>
          <w:lang w:val="en-US" w:eastAsia="zh-CN"/>
        </w:rPr>
        <w:t>1、英语听说测试及部分学校标准化考场巡考增补设备清单</w:t>
      </w:r>
    </w:p>
    <w:tbl>
      <w:tblPr>
        <w:tblStyle w:val="2"/>
        <w:tblW w:w="8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1322"/>
        <w:gridCol w:w="709"/>
        <w:gridCol w:w="708"/>
        <w:gridCol w:w="5464"/>
      </w:tblGrid>
      <w:tr w14:paraId="63881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0" w:type="auto"/>
            <w:noWrap/>
            <w:vAlign w:val="center"/>
          </w:tcPr>
          <w:p w14:paraId="2A83A775">
            <w:pPr>
              <w:jc w:val="center"/>
              <w:rPr>
                <w:rFonts w:hint="eastAsia" w:ascii="宋体" w:hAnsi="宋体" w:cs="宋体"/>
                <w:b/>
                <w:bCs/>
                <w:color w:val="000000"/>
                <w:szCs w:val="21"/>
              </w:rPr>
            </w:pPr>
            <w:r>
              <w:rPr>
                <w:rFonts w:hint="eastAsia" w:ascii="宋体" w:hAnsi="宋体" w:cs="宋体"/>
                <w:b/>
                <w:bCs/>
                <w:color w:val="000000"/>
                <w:szCs w:val="21"/>
              </w:rPr>
              <w:t>序号</w:t>
            </w:r>
          </w:p>
        </w:tc>
        <w:tc>
          <w:tcPr>
            <w:tcW w:w="1322" w:type="dxa"/>
            <w:noWrap/>
            <w:vAlign w:val="center"/>
          </w:tcPr>
          <w:p w14:paraId="11E1C073">
            <w:pPr>
              <w:jc w:val="center"/>
              <w:rPr>
                <w:rFonts w:hint="eastAsia" w:ascii="宋体" w:hAnsi="宋体" w:cs="宋体"/>
                <w:b/>
                <w:bCs/>
                <w:color w:val="000000"/>
                <w:szCs w:val="21"/>
              </w:rPr>
            </w:pPr>
            <w:r>
              <w:rPr>
                <w:rFonts w:hint="eastAsia" w:ascii="宋体" w:hAnsi="宋体" w:cs="宋体"/>
                <w:b/>
                <w:bCs/>
                <w:color w:val="000000"/>
                <w:szCs w:val="21"/>
              </w:rPr>
              <w:t>设备名称</w:t>
            </w:r>
          </w:p>
        </w:tc>
        <w:tc>
          <w:tcPr>
            <w:tcW w:w="709" w:type="dxa"/>
            <w:noWrap/>
            <w:vAlign w:val="center"/>
          </w:tcPr>
          <w:p w14:paraId="405BD428">
            <w:pPr>
              <w:jc w:val="center"/>
              <w:rPr>
                <w:rFonts w:hint="eastAsia" w:ascii="宋体" w:hAnsi="宋体" w:cs="宋体"/>
                <w:b/>
                <w:bCs/>
                <w:color w:val="000000"/>
                <w:szCs w:val="21"/>
              </w:rPr>
            </w:pPr>
            <w:r>
              <w:rPr>
                <w:rFonts w:hint="eastAsia" w:ascii="宋体" w:hAnsi="宋体" w:cs="宋体"/>
                <w:b/>
                <w:bCs/>
                <w:color w:val="000000"/>
                <w:szCs w:val="21"/>
              </w:rPr>
              <w:t>数量</w:t>
            </w:r>
          </w:p>
        </w:tc>
        <w:tc>
          <w:tcPr>
            <w:tcW w:w="708" w:type="dxa"/>
            <w:noWrap/>
            <w:vAlign w:val="center"/>
          </w:tcPr>
          <w:p w14:paraId="2807C078">
            <w:pPr>
              <w:jc w:val="center"/>
              <w:rPr>
                <w:rFonts w:hint="eastAsia" w:ascii="宋体" w:hAnsi="宋体" w:cs="宋体"/>
                <w:b/>
                <w:bCs/>
                <w:color w:val="000000"/>
                <w:szCs w:val="21"/>
              </w:rPr>
            </w:pPr>
            <w:r>
              <w:rPr>
                <w:rFonts w:hint="eastAsia" w:ascii="宋体" w:hAnsi="宋体" w:cs="宋体"/>
                <w:b/>
                <w:bCs/>
                <w:color w:val="000000"/>
                <w:szCs w:val="21"/>
              </w:rPr>
              <w:t>单位</w:t>
            </w:r>
          </w:p>
        </w:tc>
        <w:tc>
          <w:tcPr>
            <w:tcW w:w="5464" w:type="dxa"/>
            <w:noWrap/>
            <w:vAlign w:val="center"/>
          </w:tcPr>
          <w:p w14:paraId="2BD7CFA5">
            <w:pPr>
              <w:jc w:val="center"/>
              <w:rPr>
                <w:rFonts w:hint="eastAsia" w:ascii="宋体" w:hAnsi="宋体" w:cs="宋体"/>
                <w:b/>
                <w:bCs/>
                <w:color w:val="000000"/>
                <w:szCs w:val="21"/>
              </w:rPr>
            </w:pPr>
            <w:r>
              <w:rPr>
                <w:rFonts w:hint="eastAsia" w:ascii="宋体" w:hAnsi="宋体" w:cs="宋体"/>
                <w:b/>
                <w:bCs/>
                <w:color w:val="000000"/>
                <w:szCs w:val="21"/>
              </w:rPr>
              <w:t>技术要求</w:t>
            </w:r>
          </w:p>
        </w:tc>
      </w:tr>
      <w:tr w14:paraId="6E8D8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0" w:type="auto"/>
            <w:noWrap/>
            <w:vAlign w:val="center"/>
          </w:tcPr>
          <w:p w14:paraId="7EE1D5A2">
            <w:pPr>
              <w:jc w:val="center"/>
              <w:rPr>
                <w:rFonts w:hint="eastAsia" w:ascii="宋体" w:hAnsi="宋体" w:cs="宋体"/>
                <w:color w:val="000000"/>
                <w:szCs w:val="21"/>
              </w:rPr>
            </w:pPr>
            <w:r>
              <w:rPr>
                <w:rFonts w:hint="eastAsia" w:ascii="宋体" w:hAnsi="宋体" w:cs="宋体"/>
                <w:color w:val="000000"/>
                <w:szCs w:val="21"/>
              </w:rPr>
              <w:t>1</w:t>
            </w:r>
          </w:p>
        </w:tc>
        <w:tc>
          <w:tcPr>
            <w:tcW w:w="1322" w:type="dxa"/>
            <w:vAlign w:val="center"/>
          </w:tcPr>
          <w:p w14:paraId="66570B21">
            <w:pPr>
              <w:jc w:val="center"/>
              <w:rPr>
                <w:rFonts w:hint="eastAsia" w:ascii="宋体" w:hAnsi="宋体" w:cs="宋体"/>
                <w:color w:val="000000"/>
                <w:szCs w:val="21"/>
              </w:rPr>
            </w:pPr>
            <w:r>
              <w:rPr>
                <w:rFonts w:hint="eastAsia" w:ascii="宋体" w:hAnsi="宋体" w:cs="宋体"/>
                <w:color w:val="000000"/>
                <w:szCs w:val="21"/>
              </w:rPr>
              <w:t>考试专用机</w:t>
            </w:r>
          </w:p>
        </w:tc>
        <w:tc>
          <w:tcPr>
            <w:tcW w:w="709" w:type="dxa"/>
            <w:noWrap/>
            <w:vAlign w:val="center"/>
          </w:tcPr>
          <w:p w14:paraId="37135659">
            <w:pPr>
              <w:jc w:val="center"/>
              <w:rPr>
                <w:rFonts w:hint="eastAsia" w:ascii="宋体" w:hAnsi="宋体" w:cs="宋体"/>
                <w:color w:val="000000"/>
                <w:szCs w:val="21"/>
              </w:rPr>
            </w:pPr>
            <w:r>
              <w:rPr>
                <w:rFonts w:ascii="宋体" w:hAnsi="宋体" w:cs="宋体"/>
                <w:color w:val="000000"/>
                <w:szCs w:val="21"/>
              </w:rPr>
              <w:t>314</w:t>
            </w:r>
          </w:p>
        </w:tc>
        <w:tc>
          <w:tcPr>
            <w:tcW w:w="708" w:type="dxa"/>
            <w:noWrap/>
            <w:vAlign w:val="center"/>
          </w:tcPr>
          <w:p w14:paraId="053EB890">
            <w:pPr>
              <w:jc w:val="center"/>
              <w:rPr>
                <w:rFonts w:hint="eastAsia" w:ascii="宋体" w:hAnsi="宋体" w:cs="宋体"/>
                <w:color w:val="000000"/>
                <w:szCs w:val="21"/>
              </w:rPr>
            </w:pPr>
            <w:r>
              <w:rPr>
                <w:rFonts w:hint="eastAsia" w:ascii="宋体" w:hAnsi="宋体" w:cs="宋体"/>
                <w:color w:val="000000"/>
                <w:szCs w:val="21"/>
              </w:rPr>
              <w:t>台</w:t>
            </w:r>
          </w:p>
        </w:tc>
        <w:tc>
          <w:tcPr>
            <w:tcW w:w="5464" w:type="dxa"/>
            <w:vAlign w:val="center"/>
          </w:tcPr>
          <w:p w14:paraId="595EBDDC">
            <w:pPr>
              <w:jc w:val="left"/>
              <w:rPr>
                <w:rFonts w:hint="eastAsia" w:cs="宋体"/>
                <w:color w:val="000000"/>
                <w:kern w:val="0"/>
                <w:szCs w:val="24"/>
                <w:lang w:bidi="ar"/>
              </w:rPr>
            </w:pPr>
            <w:r>
              <w:rPr>
                <w:rFonts w:hint="eastAsia" w:ascii="宋体" w:hAnsi="宋体" w:cs="宋体"/>
                <w:color w:val="000000"/>
                <w:szCs w:val="21"/>
              </w:rPr>
              <w:t>1.显示器：≥23寸，分辨率≥1920*1080</w:t>
            </w:r>
            <w:r>
              <w:rPr>
                <w:rFonts w:hint="eastAsia" w:ascii="宋体" w:hAnsi="宋体" w:cs="宋体"/>
                <w:color w:val="000000"/>
                <w:szCs w:val="21"/>
              </w:rPr>
              <w:br w:type="textWrapping"/>
            </w:r>
            <w:r>
              <w:rPr>
                <w:rFonts w:hint="eastAsia" w:ascii="宋体" w:hAnsi="宋体" w:cs="宋体"/>
                <w:color w:val="000000"/>
                <w:szCs w:val="21"/>
              </w:rPr>
              <w:t>2.CPU：主频或最高频率≥3.0GHz，内核数≥8，线程数≥12，缓存≥12MB</w:t>
            </w:r>
            <w:r>
              <w:rPr>
                <w:rFonts w:hint="eastAsia" w:ascii="宋体" w:hAnsi="宋体" w:cs="宋体"/>
                <w:color w:val="000000"/>
                <w:szCs w:val="21"/>
              </w:rPr>
              <w:br w:type="textWrapping"/>
            </w:r>
            <w:r>
              <w:rPr>
                <w:rFonts w:hint="eastAsia" w:ascii="宋体" w:hAnsi="宋体" w:cs="宋体"/>
                <w:color w:val="000000"/>
                <w:szCs w:val="21"/>
              </w:rPr>
              <w:t xml:space="preserve">3.内存：≥16G </w:t>
            </w:r>
            <w:r>
              <w:rPr>
                <w:rFonts w:hint="eastAsia" w:ascii="宋体" w:hAnsi="宋体" w:cs="宋体"/>
                <w:color w:val="000000"/>
                <w:szCs w:val="21"/>
              </w:rPr>
              <w:br w:type="textWrapping"/>
            </w:r>
            <w:r>
              <w:rPr>
                <w:rFonts w:hint="eastAsia" w:ascii="宋体" w:hAnsi="宋体" w:cs="宋体"/>
                <w:color w:val="000000"/>
                <w:szCs w:val="21"/>
              </w:rPr>
              <w:t xml:space="preserve">4.硬盘：≥512G SSD </w:t>
            </w:r>
            <w:r>
              <w:rPr>
                <w:rFonts w:hint="eastAsia" w:ascii="宋体" w:hAnsi="宋体" w:cs="宋体"/>
                <w:color w:val="000000"/>
                <w:szCs w:val="21"/>
              </w:rPr>
              <w:br w:type="textWrapping"/>
            </w:r>
            <w:r>
              <w:rPr>
                <w:rFonts w:hint="eastAsia" w:ascii="宋体" w:hAnsi="宋体" w:cs="宋体"/>
                <w:color w:val="000000"/>
                <w:szCs w:val="21"/>
              </w:rPr>
              <w:t>5.显卡：集成显卡</w:t>
            </w:r>
            <w:r>
              <w:rPr>
                <w:rFonts w:hint="eastAsia" w:ascii="宋体" w:hAnsi="宋体" w:cs="宋体"/>
                <w:color w:val="000000"/>
                <w:szCs w:val="21"/>
              </w:rPr>
              <w:br w:type="textWrapping"/>
            </w:r>
            <w:r>
              <w:rPr>
                <w:rFonts w:hint="eastAsia" w:ascii="宋体" w:hAnsi="宋体" w:cs="宋体"/>
                <w:color w:val="000000"/>
                <w:szCs w:val="21"/>
              </w:rPr>
              <w:t>6.配套：硬盘保护卡和网络同传，能快速创建多个系统和软件环境，高速的系统部署能力，无损自由分区。</w:t>
            </w:r>
            <w:r>
              <w:rPr>
                <w:rFonts w:hint="eastAsia" w:ascii="宋体" w:hAnsi="宋体" w:cs="宋体"/>
                <w:color w:val="000000"/>
                <w:szCs w:val="21"/>
              </w:rPr>
              <w:br w:type="textWrapping"/>
            </w:r>
            <w:r>
              <w:rPr>
                <w:rFonts w:hint="eastAsia" w:ascii="宋体" w:hAnsi="宋体" w:cs="宋体"/>
                <w:color w:val="000000"/>
                <w:szCs w:val="21"/>
              </w:rPr>
              <w:t>7.配件：USB 键鼠</w:t>
            </w:r>
            <w:r>
              <w:rPr>
                <w:rFonts w:hint="eastAsia" w:ascii="宋体" w:hAnsi="宋体" w:cs="宋体"/>
                <w:color w:val="000000"/>
                <w:szCs w:val="21"/>
              </w:rPr>
              <w:br w:type="textWrapping"/>
            </w:r>
            <w:r>
              <w:rPr>
                <w:rFonts w:hint="eastAsia" w:ascii="宋体" w:hAnsi="宋体" w:cs="宋体"/>
                <w:color w:val="000000"/>
                <w:szCs w:val="21"/>
              </w:rPr>
              <w:t>8.其他：内置千兆有线网卡/内置WIFI6无线网卡/内置摄像头/内置音箱</w:t>
            </w:r>
            <w:r>
              <w:rPr>
                <w:rFonts w:hint="eastAsia" w:ascii="宋体" w:hAnsi="宋体" w:cs="宋体"/>
                <w:color w:val="000000"/>
                <w:szCs w:val="21"/>
              </w:rPr>
              <w:br w:type="textWrapping"/>
            </w:r>
            <w:r>
              <w:rPr>
                <w:rFonts w:hint="eastAsia" w:ascii="宋体" w:hAnsi="宋体" w:cs="宋体"/>
                <w:color w:val="000000"/>
                <w:szCs w:val="21"/>
              </w:rPr>
              <w:t>9.接口：≥1个USB3.2 Gen2接口，≥1个音频输入/输出接口</w:t>
            </w:r>
            <w:r>
              <w:rPr>
                <w:rFonts w:hint="eastAsia" w:ascii="宋体" w:hAnsi="宋体" w:cs="宋体"/>
                <w:color w:val="000000"/>
                <w:szCs w:val="21"/>
              </w:rPr>
              <w:br w:type="textWrapping"/>
            </w:r>
            <w:r>
              <w:rPr>
                <w:rFonts w:hint="eastAsia" w:ascii="宋体" w:hAnsi="宋体" w:cs="宋体"/>
                <w:color w:val="000000"/>
                <w:szCs w:val="21"/>
              </w:rPr>
              <w:t>10.机箱：具有超低噪音认证</w:t>
            </w:r>
            <w:r>
              <w:rPr>
                <w:rFonts w:hint="eastAsia" w:ascii="宋体" w:hAnsi="宋体" w:cs="宋体"/>
                <w:color w:val="000000"/>
                <w:szCs w:val="21"/>
              </w:rPr>
              <w:br w:type="textWrapping"/>
            </w:r>
            <w:r>
              <w:rPr>
                <w:rFonts w:hint="eastAsia" w:ascii="宋体" w:hAnsi="宋体" w:cs="宋体"/>
                <w:color w:val="000000"/>
                <w:szCs w:val="21"/>
              </w:rPr>
              <w:t>11.服务：三年有限上门服务+门到桌服务</w:t>
            </w:r>
          </w:p>
        </w:tc>
      </w:tr>
      <w:tr w14:paraId="67A75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0" w:type="auto"/>
            <w:noWrap/>
            <w:vAlign w:val="center"/>
          </w:tcPr>
          <w:p w14:paraId="290F52BE">
            <w:pPr>
              <w:jc w:val="center"/>
              <w:rPr>
                <w:rFonts w:hint="eastAsia" w:ascii="宋体" w:hAnsi="宋体" w:cs="宋体"/>
                <w:color w:val="000000"/>
                <w:szCs w:val="21"/>
              </w:rPr>
            </w:pPr>
            <w:r>
              <w:rPr>
                <w:rFonts w:hint="eastAsia" w:ascii="宋体" w:hAnsi="宋体" w:cs="宋体"/>
                <w:color w:val="000000"/>
                <w:szCs w:val="21"/>
              </w:rPr>
              <w:t>2</w:t>
            </w:r>
          </w:p>
        </w:tc>
        <w:tc>
          <w:tcPr>
            <w:tcW w:w="1322" w:type="dxa"/>
            <w:vAlign w:val="center"/>
          </w:tcPr>
          <w:p w14:paraId="751B7C53">
            <w:pPr>
              <w:jc w:val="center"/>
              <w:rPr>
                <w:rFonts w:hint="eastAsia" w:ascii="宋体" w:hAnsi="宋体" w:cs="宋体"/>
                <w:color w:val="000000"/>
                <w:szCs w:val="21"/>
              </w:rPr>
            </w:pPr>
            <w:r>
              <w:rPr>
                <w:rFonts w:hint="eastAsia" w:ascii="宋体" w:hAnsi="宋体" w:cs="宋体"/>
                <w:color w:val="000000"/>
                <w:szCs w:val="21"/>
              </w:rPr>
              <w:t>考试耳机</w:t>
            </w:r>
          </w:p>
        </w:tc>
        <w:tc>
          <w:tcPr>
            <w:tcW w:w="709" w:type="dxa"/>
            <w:noWrap/>
            <w:vAlign w:val="center"/>
          </w:tcPr>
          <w:p w14:paraId="506226E4">
            <w:pPr>
              <w:jc w:val="center"/>
              <w:rPr>
                <w:rFonts w:hint="eastAsia" w:ascii="宋体" w:hAnsi="宋体" w:cs="宋体"/>
                <w:color w:val="000000"/>
                <w:szCs w:val="21"/>
              </w:rPr>
            </w:pPr>
            <w:r>
              <w:rPr>
                <w:rFonts w:ascii="宋体" w:hAnsi="宋体" w:cs="宋体"/>
                <w:color w:val="000000"/>
                <w:szCs w:val="21"/>
              </w:rPr>
              <w:t>268</w:t>
            </w:r>
          </w:p>
        </w:tc>
        <w:tc>
          <w:tcPr>
            <w:tcW w:w="708" w:type="dxa"/>
            <w:noWrap/>
            <w:vAlign w:val="center"/>
          </w:tcPr>
          <w:p w14:paraId="0E28EAC9">
            <w:pPr>
              <w:jc w:val="center"/>
              <w:rPr>
                <w:rFonts w:hint="eastAsia" w:ascii="宋体" w:hAnsi="宋体" w:cs="宋体"/>
                <w:color w:val="000000"/>
                <w:szCs w:val="21"/>
              </w:rPr>
            </w:pPr>
            <w:r>
              <w:rPr>
                <w:rFonts w:hint="eastAsia" w:ascii="宋体" w:hAnsi="宋体" w:cs="宋体"/>
                <w:color w:val="000000"/>
                <w:szCs w:val="21"/>
              </w:rPr>
              <w:t>只</w:t>
            </w:r>
          </w:p>
        </w:tc>
        <w:tc>
          <w:tcPr>
            <w:tcW w:w="5464" w:type="dxa"/>
            <w:vAlign w:val="center"/>
          </w:tcPr>
          <w:p w14:paraId="1FA257EB">
            <w:pPr>
              <w:jc w:val="left"/>
              <w:rPr>
                <w:rFonts w:hint="eastAsia" w:ascii="宋体" w:hAnsi="宋体" w:cs="宋体"/>
                <w:color w:val="000000"/>
                <w:szCs w:val="21"/>
              </w:rPr>
            </w:pPr>
            <w:r>
              <w:rPr>
                <w:rFonts w:hint="eastAsia" w:ascii="宋体" w:hAnsi="宋体" w:cs="宋体"/>
                <w:kern w:val="0"/>
                <w:szCs w:val="21"/>
              </w:rPr>
              <w:t>8G内存，内置5.1声道声卡芯片，USB接口兼容USB1.1/2.0；USB线为2.2 m双绞线；可确保当耳机发生如上述机械故障、连接线短路、USB接口松动或人为非法拔插等问题时，能迅速作出反馈；带有安全芯片有效防止带有非法拷贝功能的耳机进入考试系统。</w:t>
            </w:r>
          </w:p>
        </w:tc>
      </w:tr>
      <w:tr w14:paraId="36717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0" w:type="auto"/>
            <w:noWrap/>
            <w:vAlign w:val="center"/>
          </w:tcPr>
          <w:p w14:paraId="55BB51E6">
            <w:pPr>
              <w:jc w:val="center"/>
              <w:rPr>
                <w:rFonts w:hint="eastAsia" w:ascii="宋体" w:hAnsi="宋体" w:cs="宋体"/>
                <w:color w:val="000000"/>
                <w:szCs w:val="21"/>
              </w:rPr>
            </w:pPr>
            <w:r>
              <w:rPr>
                <w:rFonts w:hint="eastAsia" w:ascii="宋体" w:hAnsi="宋体" w:cs="宋体"/>
                <w:color w:val="000000"/>
                <w:szCs w:val="21"/>
              </w:rPr>
              <w:t>3</w:t>
            </w:r>
          </w:p>
        </w:tc>
        <w:tc>
          <w:tcPr>
            <w:tcW w:w="1322" w:type="dxa"/>
            <w:vAlign w:val="center"/>
          </w:tcPr>
          <w:p w14:paraId="05484520">
            <w:pPr>
              <w:jc w:val="center"/>
              <w:rPr>
                <w:rFonts w:hint="eastAsia" w:ascii="宋体" w:hAnsi="宋体" w:cs="宋体"/>
                <w:color w:val="000000"/>
                <w:szCs w:val="21"/>
              </w:rPr>
            </w:pPr>
            <w:r>
              <w:rPr>
                <w:rFonts w:hint="eastAsia" w:ascii="宋体" w:hAnsi="宋体" w:cs="宋体"/>
                <w:color w:val="000000"/>
                <w:szCs w:val="21"/>
              </w:rPr>
              <w:t>考试用考场监考机</w:t>
            </w:r>
            <w:r>
              <w:rPr>
                <w:rFonts w:hint="eastAsia" w:ascii="宋体" w:hAnsi="宋体" w:cs="宋体"/>
                <w:color w:val="000000"/>
                <w:szCs w:val="21"/>
              </w:rPr>
              <w:br w:type="textWrapping"/>
            </w:r>
            <w:r>
              <w:rPr>
                <w:rFonts w:hint="eastAsia" w:ascii="宋体" w:hAnsi="宋体" w:cs="宋体"/>
                <w:color w:val="000000"/>
                <w:szCs w:val="21"/>
              </w:rPr>
              <w:t>(教师用PC)</w:t>
            </w:r>
          </w:p>
        </w:tc>
        <w:tc>
          <w:tcPr>
            <w:tcW w:w="709" w:type="dxa"/>
            <w:noWrap/>
            <w:vAlign w:val="center"/>
          </w:tcPr>
          <w:p w14:paraId="7E24C7B8">
            <w:pPr>
              <w:jc w:val="center"/>
              <w:rPr>
                <w:rFonts w:hint="eastAsia" w:ascii="宋体" w:hAnsi="宋体" w:cs="宋体"/>
                <w:color w:val="000000"/>
                <w:szCs w:val="21"/>
              </w:rPr>
            </w:pPr>
            <w:r>
              <w:rPr>
                <w:rFonts w:ascii="宋体" w:hAnsi="宋体" w:cs="宋体"/>
                <w:color w:val="000000"/>
                <w:szCs w:val="21"/>
              </w:rPr>
              <w:t>7</w:t>
            </w:r>
          </w:p>
        </w:tc>
        <w:tc>
          <w:tcPr>
            <w:tcW w:w="708" w:type="dxa"/>
            <w:noWrap/>
            <w:vAlign w:val="center"/>
          </w:tcPr>
          <w:p w14:paraId="4704CA05">
            <w:pPr>
              <w:jc w:val="center"/>
              <w:rPr>
                <w:rFonts w:hint="eastAsia" w:ascii="宋体" w:hAnsi="宋体" w:cs="宋体"/>
                <w:color w:val="000000"/>
                <w:szCs w:val="21"/>
              </w:rPr>
            </w:pPr>
            <w:r>
              <w:rPr>
                <w:rFonts w:hint="eastAsia" w:ascii="宋体" w:hAnsi="宋体" w:cs="宋体"/>
                <w:color w:val="000000"/>
                <w:szCs w:val="21"/>
              </w:rPr>
              <w:t>台</w:t>
            </w:r>
          </w:p>
        </w:tc>
        <w:tc>
          <w:tcPr>
            <w:tcW w:w="5464" w:type="dxa"/>
            <w:vAlign w:val="center"/>
          </w:tcPr>
          <w:p w14:paraId="70E3B88D">
            <w:pPr>
              <w:jc w:val="left"/>
              <w:rPr>
                <w:rFonts w:hint="eastAsia" w:ascii="宋体" w:hAnsi="宋体" w:cs="宋体"/>
                <w:color w:val="000000"/>
                <w:szCs w:val="21"/>
              </w:rPr>
            </w:pPr>
            <w:r>
              <w:rPr>
                <w:rFonts w:hint="eastAsia" w:ascii="宋体" w:hAnsi="宋体" w:cs="宋体"/>
                <w:color w:val="000000"/>
                <w:szCs w:val="21"/>
              </w:rPr>
              <w:t>1.显示器：≥23英寸液晶，分辨率≥1920*1080</w:t>
            </w:r>
          </w:p>
          <w:p w14:paraId="41FDD137">
            <w:pPr>
              <w:jc w:val="left"/>
              <w:rPr>
                <w:rFonts w:hint="eastAsia" w:ascii="宋体" w:hAnsi="宋体" w:cs="宋体"/>
                <w:color w:val="000000"/>
                <w:szCs w:val="21"/>
              </w:rPr>
            </w:pPr>
            <w:r>
              <w:rPr>
                <w:rFonts w:hint="eastAsia" w:ascii="宋体" w:hAnsi="宋体" w:cs="宋体"/>
                <w:color w:val="000000"/>
                <w:szCs w:val="21"/>
              </w:rPr>
              <w:t>2.CPU：主频或最高频率≥3.0GHz，内核数≥10，线程数≥16，缓存≥20MB</w:t>
            </w:r>
          </w:p>
          <w:p w14:paraId="697954DD">
            <w:pPr>
              <w:jc w:val="left"/>
              <w:rPr>
                <w:rFonts w:hint="eastAsia" w:ascii="宋体" w:hAnsi="宋体" w:cs="宋体"/>
                <w:color w:val="000000"/>
                <w:szCs w:val="21"/>
              </w:rPr>
            </w:pPr>
            <w:r>
              <w:rPr>
                <w:rFonts w:hint="eastAsia" w:ascii="宋体" w:hAnsi="宋体" w:cs="宋体"/>
                <w:color w:val="000000"/>
                <w:szCs w:val="21"/>
              </w:rPr>
              <w:t>3.内存：≥16G</w:t>
            </w:r>
          </w:p>
          <w:p w14:paraId="36685429">
            <w:pPr>
              <w:jc w:val="left"/>
              <w:rPr>
                <w:rFonts w:hint="eastAsia" w:ascii="宋体" w:hAnsi="宋体" w:cs="宋体"/>
                <w:color w:val="000000"/>
                <w:szCs w:val="21"/>
              </w:rPr>
            </w:pPr>
            <w:r>
              <w:rPr>
                <w:rFonts w:hint="eastAsia" w:ascii="宋体" w:hAnsi="宋体" w:cs="宋体"/>
                <w:color w:val="000000"/>
                <w:szCs w:val="21"/>
              </w:rPr>
              <w:t>4.硬盘：≥512GB SSD</w:t>
            </w:r>
          </w:p>
          <w:p w14:paraId="74BC7150">
            <w:pPr>
              <w:jc w:val="left"/>
              <w:rPr>
                <w:rFonts w:hint="eastAsia" w:ascii="宋体" w:hAnsi="宋体" w:cs="宋体"/>
                <w:color w:val="000000"/>
                <w:szCs w:val="21"/>
              </w:rPr>
            </w:pPr>
            <w:r>
              <w:rPr>
                <w:rFonts w:hint="eastAsia" w:ascii="宋体" w:hAnsi="宋体" w:cs="宋体"/>
                <w:color w:val="000000"/>
                <w:szCs w:val="21"/>
              </w:rPr>
              <w:t>5.显卡：集成显卡</w:t>
            </w:r>
          </w:p>
          <w:p w14:paraId="100D15F8">
            <w:pPr>
              <w:jc w:val="left"/>
              <w:rPr>
                <w:rFonts w:hint="eastAsia" w:ascii="宋体" w:hAnsi="宋体" w:cs="宋体"/>
                <w:color w:val="000000"/>
                <w:szCs w:val="21"/>
              </w:rPr>
            </w:pPr>
            <w:r>
              <w:rPr>
                <w:rFonts w:hint="eastAsia" w:ascii="宋体" w:hAnsi="宋体" w:cs="宋体"/>
                <w:color w:val="000000"/>
                <w:szCs w:val="21"/>
              </w:rPr>
              <w:t>6.配套：硬盘保护卡和网络同传，能快速创建多个系统和软件环境，高速的系统部署能力，无损自由分区。</w:t>
            </w:r>
          </w:p>
          <w:p w14:paraId="77A6E727">
            <w:pPr>
              <w:jc w:val="left"/>
              <w:rPr>
                <w:rFonts w:hint="eastAsia" w:ascii="宋体" w:hAnsi="宋体" w:cs="宋体"/>
                <w:color w:val="000000"/>
                <w:szCs w:val="21"/>
              </w:rPr>
            </w:pPr>
            <w:r>
              <w:rPr>
                <w:rFonts w:hint="eastAsia" w:ascii="宋体" w:hAnsi="宋体" w:cs="宋体"/>
                <w:color w:val="000000"/>
                <w:szCs w:val="21"/>
              </w:rPr>
              <w:t>7.配件：USB 键鼠</w:t>
            </w:r>
          </w:p>
          <w:p w14:paraId="41D7CF76">
            <w:pPr>
              <w:jc w:val="left"/>
              <w:rPr>
                <w:rFonts w:hint="eastAsia" w:ascii="宋体" w:hAnsi="宋体" w:cs="宋体"/>
                <w:color w:val="000000"/>
                <w:szCs w:val="21"/>
              </w:rPr>
            </w:pPr>
            <w:r>
              <w:rPr>
                <w:rFonts w:hint="eastAsia" w:ascii="宋体" w:hAnsi="宋体" w:cs="宋体"/>
                <w:color w:val="000000"/>
                <w:szCs w:val="21"/>
              </w:rPr>
              <w:t>8.网卡：百兆/千兆自适应网卡</w:t>
            </w:r>
          </w:p>
          <w:p w14:paraId="157B4F21">
            <w:pPr>
              <w:jc w:val="left"/>
              <w:rPr>
                <w:rFonts w:hint="eastAsia" w:ascii="宋体" w:hAnsi="宋体" w:cs="宋体"/>
                <w:color w:val="000000"/>
                <w:szCs w:val="21"/>
              </w:rPr>
            </w:pPr>
            <w:r>
              <w:rPr>
                <w:rFonts w:hint="eastAsia" w:ascii="宋体" w:hAnsi="宋体" w:cs="宋体"/>
                <w:color w:val="000000"/>
                <w:szCs w:val="21"/>
              </w:rPr>
              <w:t>9.服务：三年有限上门服务+门到桌服务</w:t>
            </w:r>
          </w:p>
        </w:tc>
      </w:tr>
      <w:tr w14:paraId="45559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0" w:type="auto"/>
            <w:noWrap/>
            <w:vAlign w:val="center"/>
          </w:tcPr>
          <w:p w14:paraId="733B0CB5">
            <w:pPr>
              <w:jc w:val="center"/>
              <w:rPr>
                <w:rFonts w:hint="eastAsia" w:ascii="宋体" w:hAnsi="宋体" w:cs="宋体"/>
                <w:color w:val="auto"/>
                <w:szCs w:val="21"/>
              </w:rPr>
            </w:pPr>
            <w:r>
              <w:rPr>
                <w:rFonts w:hint="eastAsia" w:ascii="宋体" w:hAnsi="宋体" w:cs="宋体"/>
                <w:color w:val="auto"/>
                <w:szCs w:val="21"/>
              </w:rPr>
              <w:t>4</w:t>
            </w:r>
          </w:p>
        </w:tc>
        <w:tc>
          <w:tcPr>
            <w:tcW w:w="1322" w:type="dxa"/>
            <w:vAlign w:val="center"/>
          </w:tcPr>
          <w:p w14:paraId="07D3BBED">
            <w:pPr>
              <w:jc w:val="center"/>
              <w:rPr>
                <w:rFonts w:hint="eastAsia" w:ascii="宋体" w:hAnsi="宋体" w:cs="宋体"/>
                <w:color w:val="auto"/>
                <w:szCs w:val="21"/>
              </w:rPr>
            </w:pPr>
            <w:r>
              <w:rPr>
                <w:rFonts w:hint="eastAsia" w:ascii="宋体" w:hAnsi="宋体" w:cs="宋体"/>
                <w:color w:val="auto"/>
                <w:szCs w:val="21"/>
              </w:rPr>
              <w:t>监考机</w:t>
            </w:r>
          </w:p>
          <w:p w14:paraId="106A6876">
            <w:pPr>
              <w:jc w:val="center"/>
              <w:rPr>
                <w:rFonts w:hint="eastAsia" w:ascii="宋体" w:hAnsi="宋体" w:cs="宋体"/>
                <w:color w:val="auto"/>
                <w:szCs w:val="21"/>
              </w:rPr>
            </w:pPr>
            <w:r>
              <w:rPr>
                <w:rFonts w:hint="eastAsia" w:ascii="宋体" w:hAnsi="宋体" w:cs="宋体"/>
                <w:color w:val="auto"/>
                <w:szCs w:val="21"/>
              </w:rPr>
              <w:t>（学生用服务器）(含操作系统）</w:t>
            </w:r>
          </w:p>
        </w:tc>
        <w:tc>
          <w:tcPr>
            <w:tcW w:w="709" w:type="dxa"/>
            <w:noWrap/>
            <w:vAlign w:val="center"/>
          </w:tcPr>
          <w:p w14:paraId="1611397A">
            <w:pPr>
              <w:jc w:val="center"/>
              <w:rPr>
                <w:rFonts w:hint="eastAsia" w:ascii="宋体" w:hAnsi="宋体" w:cs="宋体"/>
                <w:color w:val="auto"/>
                <w:szCs w:val="21"/>
              </w:rPr>
            </w:pPr>
            <w:r>
              <w:rPr>
                <w:rFonts w:ascii="宋体" w:hAnsi="宋体" w:cs="宋体"/>
                <w:color w:val="auto"/>
                <w:szCs w:val="21"/>
              </w:rPr>
              <w:t>7</w:t>
            </w:r>
          </w:p>
        </w:tc>
        <w:tc>
          <w:tcPr>
            <w:tcW w:w="708" w:type="dxa"/>
            <w:noWrap/>
            <w:vAlign w:val="center"/>
          </w:tcPr>
          <w:p w14:paraId="6AEA3335">
            <w:pPr>
              <w:jc w:val="center"/>
              <w:rPr>
                <w:rFonts w:hint="eastAsia" w:ascii="宋体" w:hAnsi="宋体" w:cs="宋体"/>
                <w:color w:val="auto"/>
                <w:szCs w:val="21"/>
              </w:rPr>
            </w:pPr>
            <w:r>
              <w:rPr>
                <w:rFonts w:hint="eastAsia" w:ascii="宋体" w:hAnsi="宋体" w:cs="宋体"/>
                <w:color w:val="auto"/>
                <w:szCs w:val="21"/>
              </w:rPr>
              <w:t>台</w:t>
            </w:r>
          </w:p>
        </w:tc>
        <w:tc>
          <w:tcPr>
            <w:tcW w:w="5464" w:type="dxa"/>
            <w:vAlign w:val="center"/>
          </w:tcPr>
          <w:p w14:paraId="293B6E47">
            <w:pPr>
              <w:jc w:val="left"/>
              <w:rPr>
                <w:rFonts w:hint="eastAsia" w:ascii="宋体" w:hAnsi="宋体" w:cs="宋体"/>
                <w:color w:val="auto"/>
                <w:szCs w:val="21"/>
              </w:rPr>
            </w:pPr>
            <w:r>
              <w:rPr>
                <w:rFonts w:hint="eastAsia" w:ascii="宋体" w:hAnsi="宋体" w:cs="宋体"/>
                <w:color w:val="auto"/>
                <w:szCs w:val="21"/>
              </w:rPr>
              <w:t>1.显示器：≥23英寸液晶，分辨率≥1920*1080</w:t>
            </w:r>
          </w:p>
          <w:p w14:paraId="096C5580">
            <w:pPr>
              <w:jc w:val="left"/>
              <w:rPr>
                <w:rFonts w:hint="eastAsia" w:ascii="宋体" w:hAnsi="宋体" w:cs="宋体"/>
                <w:color w:val="auto"/>
                <w:szCs w:val="21"/>
              </w:rPr>
            </w:pPr>
            <w:r>
              <w:rPr>
                <w:rFonts w:hint="eastAsia" w:ascii="宋体" w:hAnsi="宋体" w:cs="宋体"/>
                <w:color w:val="auto"/>
                <w:szCs w:val="21"/>
              </w:rPr>
              <w:t>2.CPU：主频或最高频率≥3.1GHz，内核数≥4，线程数≥4，缓存≥8MB</w:t>
            </w:r>
          </w:p>
          <w:p w14:paraId="3C99A4D1">
            <w:pPr>
              <w:jc w:val="left"/>
              <w:rPr>
                <w:rFonts w:hint="eastAsia" w:ascii="宋体" w:hAnsi="宋体" w:cs="宋体"/>
                <w:color w:val="auto"/>
                <w:szCs w:val="21"/>
              </w:rPr>
            </w:pPr>
            <w:r>
              <w:rPr>
                <w:rFonts w:hint="eastAsia" w:ascii="宋体" w:hAnsi="宋体" w:cs="宋体"/>
                <w:color w:val="auto"/>
                <w:szCs w:val="21"/>
              </w:rPr>
              <w:t>3.内存：≥16G</w:t>
            </w:r>
          </w:p>
          <w:p w14:paraId="7A75798B">
            <w:pPr>
              <w:jc w:val="left"/>
              <w:rPr>
                <w:rFonts w:hint="eastAsia" w:ascii="宋体" w:hAnsi="宋体" w:cs="宋体"/>
                <w:color w:val="auto"/>
                <w:szCs w:val="21"/>
              </w:rPr>
            </w:pPr>
            <w:r>
              <w:rPr>
                <w:rFonts w:hint="eastAsia" w:ascii="宋体" w:hAnsi="宋体" w:cs="宋体"/>
                <w:color w:val="auto"/>
                <w:szCs w:val="21"/>
              </w:rPr>
              <w:t>4.硬盘：≥2x1T SSD</w:t>
            </w:r>
          </w:p>
          <w:p w14:paraId="380907DC">
            <w:pPr>
              <w:jc w:val="left"/>
              <w:rPr>
                <w:rFonts w:hint="eastAsia" w:ascii="宋体" w:hAnsi="宋体" w:cs="宋体"/>
                <w:color w:val="auto"/>
                <w:szCs w:val="21"/>
              </w:rPr>
            </w:pPr>
            <w:r>
              <w:rPr>
                <w:rFonts w:hint="eastAsia" w:ascii="宋体" w:hAnsi="宋体" w:cs="宋体"/>
                <w:color w:val="auto"/>
                <w:szCs w:val="21"/>
              </w:rPr>
              <w:t>5.显卡：集成显卡</w:t>
            </w:r>
          </w:p>
          <w:p w14:paraId="05819015">
            <w:pPr>
              <w:jc w:val="left"/>
              <w:rPr>
                <w:rFonts w:hint="eastAsia" w:ascii="宋体" w:hAnsi="宋体" w:cs="宋体"/>
                <w:color w:val="auto"/>
                <w:szCs w:val="21"/>
              </w:rPr>
            </w:pPr>
            <w:r>
              <w:rPr>
                <w:rFonts w:hint="eastAsia" w:ascii="宋体" w:hAnsi="宋体" w:cs="宋体"/>
                <w:color w:val="auto"/>
                <w:szCs w:val="21"/>
              </w:rPr>
              <w:t>6.光驱：外置 DVD Rambo</w:t>
            </w:r>
          </w:p>
          <w:p w14:paraId="31AA60BA">
            <w:pPr>
              <w:jc w:val="left"/>
              <w:rPr>
                <w:rFonts w:hint="eastAsia" w:ascii="宋体" w:hAnsi="宋体" w:cs="宋体"/>
                <w:color w:val="auto"/>
                <w:szCs w:val="21"/>
              </w:rPr>
            </w:pPr>
            <w:r>
              <w:rPr>
                <w:rFonts w:hint="eastAsia" w:ascii="宋体" w:hAnsi="宋体" w:cs="宋体"/>
                <w:color w:val="auto"/>
                <w:szCs w:val="21"/>
              </w:rPr>
              <w:t>7.配套：板载 SATA AHCI 模式</w:t>
            </w:r>
          </w:p>
          <w:p w14:paraId="59BE4CA0">
            <w:pPr>
              <w:jc w:val="left"/>
              <w:rPr>
                <w:rFonts w:hint="eastAsia" w:ascii="宋体" w:hAnsi="宋体" w:cs="宋体"/>
                <w:color w:val="auto"/>
                <w:szCs w:val="21"/>
              </w:rPr>
            </w:pPr>
            <w:r>
              <w:rPr>
                <w:rFonts w:hint="eastAsia" w:ascii="宋体" w:hAnsi="宋体" w:cs="宋体"/>
                <w:color w:val="auto"/>
                <w:szCs w:val="21"/>
              </w:rPr>
              <w:t>8.配件：USB 键鼠</w:t>
            </w:r>
          </w:p>
          <w:p w14:paraId="14EBB1D8">
            <w:pPr>
              <w:jc w:val="left"/>
              <w:rPr>
                <w:rFonts w:hint="eastAsia" w:ascii="宋体" w:hAnsi="宋体" w:cs="宋体"/>
                <w:color w:val="auto"/>
                <w:szCs w:val="21"/>
              </w:rPr>
            </w:pPr>
            <w:r>
              <w:rPr>
                <w:rFonts w:hint="eastAsia" w:ascii="宋体" w:hAnsi="宋体" w:cs="宋体"/>
                <w:color w:val="auto"/>
                <w:szCs w:val="21"/>
              </w:rPr>
              <w:t>9.电源机箱：单电源</w:t>
            </w:r>
          </w:p>
          <w:p w14:paraId="0F66B0BD">
            <w:pPr>
              <w:jc w:val="left"/>
              <w:rPr>
                <w:rFonts w:hint="eastAsia" w:ascii="宋体" w:hAnsi="宋体" w:cs="宋体"/>
                <w:color w:val="auto"/>
                <w:szCs w:val="21"/>
              </w:rPr>
            </w:pPr>
            <w:r>
              <w:rPr>
                <w:rFonts w:hint="eastAsia" w:ascii="宋体" w:hAnsi="宋体" w:cs="宋体"/>
                <w:color w:val="auto"/>
                <w:szCs w:val="21"/>
              </w:rPr>
              <w:t>10.其他：双口千兆 PCI-E*1</w:t>
            </w:r>
          </w:p>
          <w:p w14:paraId="25578DF3">
            <w:pPr>
              <w:jc w:val="left"/>
              <w:rPr>
                <w:rFonts w:hint="eastAsia" w:ascii="宋体" w:hAnsi="宋体" w:cs="宋体"/>
                <w:color w:val="auto"/>
                <w:szCs w:val="21"/>
              </w:rPr>
            </w:pPr>
            <w:r>
              <w:rPr>
                <w:rFonts w:hint="eastAsia" w:ascii="宋体" w:hAnsi="宋体" w:cs="宋体"/>
                <w:color w:val="auto"/>
                <w:szCs w:val="21"/>
              </w:rPr>
              <w:t>11.服务：三年有限上门服务+门到桌服务</w:t>
            </w:r>
            <w:r>
              <w:rPr>
                <w:rFonts w:hint="eastAsia" w:ascii="宋体" w:hAnsi="宋体" w:cs="宋体"/>
                <w:color w:val="auto"/>
                <w:szCs w:val="21"/>
              </w:rPr>
              <w:br w:type="textWrapping"/>
            </w:r>
            <w:r>
              <w:rPr>
                <w:rFonts w:hint="eastAsia" w:ascii="宋体" w:hAnsi="宋体" w:cs="宋体"/>
                <w:color w:val="auto"/>
                <w:szCs w:val="21"/>
              </w:rPr>
              <w:t>1</w:t>
            </w:r>
            <w:r>
              <w:rPr>
                <w:rFonts w:ascii="宋体" w:hAnsi="宋体" w:cs="宋体"/>
                <w:color w:val="auto"/>
                <w:szCs w:val="21"/>
              </w:rPr>
              <w:t>2.</w:t>
            </w:r>
            <w:r>
              <w:rPr>
                <w:rFonts w:hint="eastAsia" w:ascii="宋体" w:hAnsi="宋体" w:cs="宋体"/>
                <w:color w:val="auto"/>
                <w:szCs w:val="21"/>
              </w:rPr>
              <w:t>正版Windows Server 202</w:t>
            </w:r>
            <w:r>
              <w:rPr>
                <w:rFonts w:ascii="宋体" w:hAnsi="宋体" w:cs="宋体"/>
                <w:color w:val="auto"/>
                <w:szCs w:val="21"/>
              </w:rPr>
              <w:t>3</w:t>
            </w:r>
            <w:r>
              <w:rPr>
                <w:rFonts w:hint="eastAsia" w:ascii="宋体" w:hAnsi="宋体" w:cs="宋体"/>
                <w:color w:val="auto"/>
                <w:szCs w:val="21"/>
              </w:rPr>
              <w:t xml:space="preserve"> Standard 或以上版本（带正版序列号+License）</w:t>
            </w:r>
          </w:p>
        </w:tc>
      </w:tr>
      <w:tr w14:paraId="479DF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0" w:type="auto"/>
            <w:noWrap/>
            <w:vAlign w:val="center"/>
          </w:tcPr>
          <w:p w14:paraId="7C405DCE">
            <w:pPr>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1322" w:type="dxa"/>
            <w:noWrap/>
            <w:vAlign w:val="center"/>
          </w:tcPr>
          <w:p w14:paraId="65C12BAC">
            <w:pPr>
              <w:jc w:val="center"/>
              <w:rPr>
                <w:rFonts w:hint="default" w:ascii="宋体" w:hAnsi="宋体" w:eastAsia="宋体" w:cs="宋体"/>
                <w:strike w:val="0"/>
                <w:dstrike/>
                <w:color w:val="auto"/>
                <w:sz w:val="21"/>
                <w:szCs w:val="21"/>
                <w:highlight w:val="none"/>
                <w:lang w:val="en-US" w:eastAsia="zh-CN"/>
              </w:rPr>
            </w:pPr>
            <w:r>
              <w:rPr>
                <w:rFonts w:hint="eastAsia" w:ascii="宋体" w:hAnsi="宋体" w:cs="宋体"/>
                <w:strike w:val="0"/>
                <w:dstrike w:val="0"/>
                <w:color w:val="auto"/>
                <w:sz w:val="21"/>
                <w:szCs w:val="21"/>
                <w:highlight w:val="none"/>
                <w:lang w:val="en-US" w:eastAsia="zh-CN"/>
              </w:rPr>
              <w:t>输出设备</w:t>
            </w:r>
          </w:p>
        </w:tc>
        <w:tc>
          <w:tcPr>
            <w:tcW w:w="709" w:type="dxa"/>
            <w:noWrap/>
            <w:vAlign w:val="center"/>
          </w:tcPr>
          <w:p w14:paraId="4C00A013">
            <w:pPr>
              <w:jc w:val="center"/>
              <w:rPr>
                <w:rFonts w:hint="eastAsia" w:ascii="宋体" w:hAnsi="宋体" w:cs="宋体"/>
                <w:color w:val="auto"/>
                <w:szCs w:val="21"/>
                <w:highlight w:val="none"/>
              </w:rPr>
            </w:pPr>
            <w:r>
              <w:rPr>
                <w:rFonts w:ascii="宋体" w:hAnsi="宋体" w:cs="宋体"/>
                <w:color w:val="auto"/>
                <w:szCs w:val="21"/>
                <w:highlight w:val="none"/>
              </w:rPr>
              <w:t>7</w:t>
            </w:r>
          </w:p>
        </w:tc>
        <w:tc>
          <w:tcPr>
            <w:tcW w:w="708" w:type="dxa"/>
            <w:noWrap/>
            <w:vAlign w:val="center"/>
          </w:tcPr>
          <w:p w14:paraId="69220D98">
            <w:pPr>
              <w:jc w:val="center"/>
              <w:rPr>
                <w:rFonts w:hint="eastAsia" w:ascii="宋体" w:hAnsi="宋体" w:cs="宋体"/>
                <w:color w:val="auto"/>
                <w:szCs w:val="21"/>
                <w:highlight w:val="none"/>
              </w:rPr>
            </w:pPr>
            <w:r>
              <w:rPr>
                <w:rFonts w:hint="eastAsia" w:ascii="宋体" w:hAnsi="宋体" w:cs="宋体"/>
                <w:color w:val="auto"/>
                <w:szCs w:val="21"/>
                <w:highlight w:val="none"/>
              </w:rPr>
              <w:t>台</w:t>
            </w:r>
          </w:p>
        </w:tc>
        <w:tc>
          <w:tcPr>
            <w:tcW w:w="5464" w:type="dxa"/>
            <w:noWrap/>
            <w:vAlign w:val="center"/>
          </w:tcPr>
          <w:p w14:paraId="16E1DC72">
            <w:pPr>
              <w:jc w:val="left"/>
              <w:rPr>
                <w:rFonts w:hint="eastAsia" w:ascii="宋体" w:hAnsi="宋体" w:cs="宋体"/>
                <w:color w:val="auto"/>
                <w:szCs w:val="21"/>
                <w:highlight w:val="none"/>
              </w:rPr>
            </w:pPr>
            <w:r>
              <w:rPr>
                <w:rFonts w:hint="eastAsia" w:ascii="宋体" w:hAnsi="宋体" w:cs="宋体"/>
                <w:color w:val="auto"/>
                <w:szCs w:val="21"/>
                <w:highlight w:val="none"/>
              </w:rPr>
              <w:t>黑白激光，USB端口</w:t>
            </w:r>
            <w:r>
              <w:rPr>
                <w:rFonts w:hint="eastAsia" w:ascii="宋体" w:hAnsi="宋体" w:cs="宋体"/>
                <w:color w:val="auto"/>
                <w:szCs w:val="21"/>
                <w:highlight w:val="none"/>
              </w:rPr>
              <w:br w:type="textWrapping"/>
            </w:r>
            <w:r>
              <w:rPr>
                <w:rFonts w:hint="eastAsia" w:ascii="宋体" w:hAnsi="宋体" w:cs="宋体"/>
                <w:color w:val="auto"/>
                <w:szCs w:val="21"/>
                <w:highlight w:val="none"/>
              </w:rPr>
              <w:t>支持双面</w:t>
            </w:r>
            <w:r>
              <w:rPr>
                <w:rFonts w:hint="eastAsia" w:ascii="宋体" w:hAnsi="宋体" w:cs="宋体"/>
                <w:strike w:val="0"/>
                <w:dstrike w:val="0"/>
                <w:color w:val="auto"/>
                <w:sz w:val="21"/>
                <w:szCs w:val="21"/>
                <w:highlight w:val="none"/>
                <w:lang w:val="en-US" w:eastAsia="zh-CN"/>
              </w:rPr>
              <w:t>输出</w:t>
            </w:r>
            <w:r>
              <w:rPr>
                <w:rFonts w:hint="eastAsia" w:ascii="宋体" w:hAnsi="宋体" w:cs="宋体"/>
                <w:color w:val="auto"/>
                <w:szCs w:val="21"/>
                <w:highlight w:val="none"/>
              </w:rPr>
              <w:br w:type="textWrapping"/>
            </w:r>
            <w:r>
              <w:rPr>
                <w:rFonts w:hint="eastAsia" w:ascii="宋体" w:hAnsi="宋体" w:cs="宋体"/>
                <w:color w:val="auto"/>
                <w:szCs w:val="21"/>
                <w:highlight w:val="none"/>
              </w:rPr>
              <w:t>能效等级：1级/0.72kW·h</w:t>
            </w:r>
            <w:r>
              <w:rPr>
                <w:rFonts w:hint="eastAsia" w:ascii="宋体" w:hAnsi="宋体" w:cs="宋体"/>
                <w:color w:val="auto"/>
                <w:szCs w:val="21"/>
                <w:highlight w:val="none"/>
              </w:rPr>
              <w:br w:type="textWrapping"/>
            </w:r>
            <w:r>
              <w:rPr>
                <w:rFonts w:hint="eastAsia" w:ascii="宋体" w:hAnsi="宋体" w:cs="宋体"/>
                <w:color w:val="auto"/>
                <w:szCs w:val="21"/>
                <w:highlight w:val="none"/>
              </w:rPr>
              <w:t>内存：≥256MB</w:t>
            </w:r>
          </w:p>
        </w:tc>
      </w:tr>
      <w:tr w14:paraId="5B3CB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0" w:type="auto"/>
            <w:noWrap/>
            <w:vAlign w:val="center"/>
          </w:tcPr>
          <w:p w14:paraId="1A93F7D9">
            <w:pPr>
              <w:jc w:val="center"/>
              <w:rPr>
                <w:rFonts w:hint="eastAsia" w:ascii="宋体" w:hAnsi="宋体" w:cs="宋体"/>
                <w:color w:val="auto"/>
                <w:szCs w:val="21"/>
              </w:rPr>
            </w:pPr>
            <w:r>
              <w:rPr>
                <w:rFonts w:hint="eastAsia" w:ascii="宋体" w:hAnsi="宋体" w:cs="宋体"/>
                <w:color w:val="auto"/>
                <w:szCs w:val="21"/>
              </w:rPr>
              <w:t>6</w:t>
            </w:r>
          </w:p>
        </w:tc>
        <w:tc>
          <w:tcPr>
            <w:tcW w:w="1322" w:type="dxa"/>
            <w:noWrap/>
            <w:vAlign w:val="center"/>
          </w:tcPr>
          <w:p w14:paraId="007E2C9C">
            <w:pPr>
              <w:jc w:val="center"/>
              <w:rPr>
                <w:rFonts w:hint="eastAsia" w:ascii="宋体" w:hAnsi="宋体" w:cs="宋体"/>
                <w:color w:val="auto"/>
                <w:szCs w:val="21"/>
              </w:rPr>
            </w:pPr>
            <w:r>
              <w:rPr>
                <w:rFonts w:hint="eastAsia" w:ascii="宋体" w:hAnsi="宋体" w:cs="宋体"/>
                <w:color w:val="auto"/>
                <w:szCs w:val="21"/>
              </w:rPr>
              <w:t>多媒体专用学生卡位</w:t>
            </w:r>
          </w:p>
        </w:tc>
        <w:tc>
          <w:tcPr>
            <w:tcW w:w="709" w:type="dxa"/>
            <w:noWrap/>
            <w:vAlign w:val="center"/>
          </w:tcPr>
          <w:p w14:paraId="303DA46D">
            <w:pPr>
              <w:jc w:val="center"/>
              <w:rPr>
                <w:rFonts w:hint="eastAsia" w:ascii="宋体" w:hAnsi="宋体" w:cs="宋体"/>
                <w:color w:val="auto"/>
                <w:szCs w:val="21"/>
              </w:rPr>
            </w:pPr>
            <w:r>
              <w:rPr>
                <w:rFonts w:ascii="宋体" w:hAnsi="宋体" w:cs="宋体"/>
                <w:color w:val="auto"/>
                <w:szCs w:val="21"/>
              </w:rPr>
              <w:t>426</w:t>
            </w:r>
          </w:p>
        </w:tc>
        <w:tc>
          <w:tcPr>
            <w:tcW w:w="708" w:type="dxa"/>
            <w:noWrap/>
            <w:vAlign w:val="center"/>
          </w:tcPr>
          <w:p w14:paraId="54FBD8CB">
            <w:pPr>
              <w:jc w:val="center"/>
              <w:rPr>
                <w:rFonts w:hint="eastAsia" w:ascii="宋体" w:hAnsi="宋体" w:cs="宋体"/>
                <w:color w:val="auto"/>
                <w:szCs w:val="21"/>
              </w:rPr>
            </w:pPr>
            <w:r>
              <w:rPr>
                <w:rFonts w:hint="eastAsia" w:ascii="宋体" w:hAnsi="宋体" w:cs="宋体"/>
                <w:color w:val="auto"/>
                <w:szCs w:val="21"/>
              </w:rPr>
              <w:t>套</w:t>
            </w:r>
          </w:p>
        </w:tc>
        <w:tc>
          <w:tcPr>
            <w:tcW w:w="5464" w:type="dxa"/>
            <w:vAlign w:val="center"/>
          </w:tcPr>
          <w:p w14:paraId="2518F5AE">
            <w:pPr>
              <w:jc w:val="left"/>
              <w:rPr>
                <w:rFonts w:hint="eastAsia" w:ascii="宋体" w:hAnsi="宋体" w:eastAsia="宋体" w:cs="宋体"/>
                <w:color w:val="auto"/>
                <w:szCs w:val="21"/>
                <w:lang w:eastAsia="zh-CN"/>
              </w:rPr>
            </w:pPr>
            <w:r>
              <w:rPr>
                <w:rFonts w:hint="eastAsia" w:ascii="宋体" w:hAnsi="宋体" w:cs="宋体"/>
                <w:color w:val="auto"/>
                <w:szCs w:val="21"/>
              </w:rPr>
              <w:t>卡座的单个最小尺寸为:台面尺寸750mm长（±40mm）X500mm宽，离地面高度为760mm高；屏风在考试时高度为1400mm-1600mm之间高度，在日常学习时整体屏风高度下降调整为950mm高度，前后间隔1200mm</w:t>
            </w:r>
            <w:r>
              <w:rPr>
                <w:rFonts w:hint="eastAsia" w:ascii="宋体" w:hAnsi="宋体" w:cs="宋体"/>
                <w:color w:val="auto"/>
                <w:szCs w:val="21"/>
                <w:lang w:eastAsia="zh-CN"/>
              </w:rPr>
              <w:t>。</w:t>
            </w:r>
          </w:p>
          <w:p w14:paraId="0596B9F3">
            <w:pPr>
              <w:jc w:val="left"/>
              <w:rPr>
                <w:rFonts w:hint="eastAsia" w:ascii="宋体" w:hAnsi="宋体" w:cs="宋体"/>
                <w:color w:val="auto"/>
                <w:szCs w:val="21"/>
              </w:rPr>
            </w:pPr>
            <w:r>
              <w:rPr>
                <w:rFonts w:hint="eastAsia" w:ascii="宋体" w:hAnsi="宋体" w:cs="宋体"/>
                <w:color w:val="auto"/>
                <w:szCs w:val="21"/>
              </w:rPr>
              <w:t>需满足三面电动升降，座席前面及两侧屏风为整体电动升降，升起时1400mm-1600mm之间高度，降下时为950mm高度；需有线孔主机架内侧供主机电脑穿线。</w:t>
            </w:r>
          </w:p>
          <w:p w14:paraId="20B718E9">
            <w:pPr>
              <w:jc w:val="left"/>
              <w:rPr>
                <w:rFonts w:hint="eastAsia" w:ascii="宋体" w:hAnsi="宋体" w:eastAsia="宋体" w:cs="宋体"/>
                <w:color w:val="auto"/>
                <w:szCs w:val="21"/>
                <w:lang w:eastAsia="zh-CN"/>
              </w:rPr>
            </w:pPr>
            <w:r>
              <w:rPr>
                <w:rFonts w:hint="eastAsia" w:ascii="宋体" w:hAnsi="宋体" w:cs="宋体"/>
                <w:color w:val="auto"/>
                <w:szCs w:val="21"/>
              </w:rPr>
              <w:t>屏风内部桌体及升降板采用不低于E0级≥16mm 双贴面饰面板，台面为不低于E0级≥25mm双贴面饰面板</w:t>
            </w:r>
            <w:r>
              <w:rPr>
                <w:rFonts w:hint="eastAsia" w:ascii="宋体" w:hAnsi="宋体" w:cs="宋体"/>
                <w:color w:val="auto"/>
                <w:szCs w:val="21"/>
                <w:lang w:eastAsia="zh-CN"/>
              </w:rPr>
              <w:t>。</w:t>
            </w:r>
          </w:p>
          <w:p w14:paraId="0797E47C">
            <w:pPr>
              <w:jc w:val="left"/>
              <w:rPr>
                <w:rFonts w:hint="eastAsia" w:ascii="宋体" w:hAnsi="宋体" w:cs="宋体"/>
                <w:color w:val="auto"/>
                <w:szCs w:val="21"/>
              </w:rPr>
            </w:pPr>
            <w:r>
              <w:rPr>
                <w:rFonts w:hint="eastAsia" w:ascii="宋体" w:hAnsi="宋体" w:cs="宋体"/>
                <w:color w:val="auto"/>
                <w:szCs w:val="21"/>
              </w:rPr>
              <w:t>屏风框架：材料符合GB/T5237.4-2004《铝合金建筑型材》工艺要求。</w:t>
            </w:r>
          </w:p>
          <w:p w14:paraId="1C5271FE">
            <w:pPr>
              <w:jc w:val="left"/>
              <w:rPr>
                <w:rFonts w:hint="eastAsia" w:ascii="宋体" w:hAnsi="宋体" w:eastAsia="宋体" w:cs="宋体"/>
                <w:b/>
                <w:bCs/>
                <w:color w:val="auto"/>
                <w:szCs w:val="21"/>
                <w:lang w:eastAsia="zh-CN"/>
              </w:rPr>
            </w:pPr>
            <w:r>
              <w:rPr>
                <w:rFonts w:hint="eastAsia" w:ascii="宋体" w:hAnsi="宋体" w:cs="宋体"/>
                <w:b/>
                <w:bCs/>
                <w:color w:val="auto"/>
                <w:szCs w:val="21"/>
              </w:rPr>
              <w:t>▲板材甲醛释放量需≤0.025mg/L</w:t>
            </w:r>
            <w:r>
              <w:rPr>
                <w:rFonts w:hint="eastAsia" w:ascii="宋体" w:hAnsi="宋体" w:cs="宋体"/>
                <w:b/>
                <w:bCs/>
                <w:color w:val="auto"/>
                <w:szCs w:val="21"/>
                <w:lang w:eastAsia="zh-CN"/>
              </w:rPr>
              <w:t>。</w:t>
            </w:r>
          </w:p>
          <w:p w14:paraId="1BAA6B33">
            <w:pPr>
              <w:jc w:val="left"/>
              <w:rPr>
                <w:rFonts w:hint="eastAsia" w:ascii="宋体" w:hAnsi="宋体" w:eastAsia="宋体" w:cs="宋体"/>
                <w:b/>
                <w:bCs/>
                <w:color w:val="auto"/>
                <w:szCs w:val="21"/>
                <w:lang w:eastAsia="zh-CN"/>
              </w:rPr>
            </w:pPr>
            <w:r>
              <w:rPr>
                <w:rFonts w:hint="eastAsia" w:ascii="宋体" w:hAnsi="宋体" w:cs="宋体"/>
                <w:b/>
                <w:bCs/>
                <w:color w:val="auto"/>
                <w:szCs w:val="21"/>
              </w:rPr>
              <w:t>▲整体满足GB/T3325《金属家具通用技术条件》，满足GB18584《家具中有害物质限量》甲醛释放量限值由≤1.5mg/L要求</w:t>
            </w:r>
            <w:r>
              <w:rPr>
                <w:rFonts w:hint="eastAsia" w:ascii="宋体" w:hAnsi="宋体" w:cs="宋体"/>
                <w:b/>
                <w:bCs/>
                <w:color w:val="auto"/>
                <w:szCs w:val="21"/>
                <w:lang w:eastAsia="zh-CN"/>
              </w:rPr>
              <w:t>。</w:t>
            </w:r>
          </w:p>
          <w:p w14:paraId="63AECAB9">
            <w:pPr>
              <w:jc w:val="left"/>
              <w:rPr>
                <w:rFonts w:hint="eastAsia" w:ascii="宋体" w:hAnsi="宋体" w:cs="宋体"/>
                <w:color w:val="auto"/>
                <w:szCs w:val="21"/>
              </w:rPr>
            </w:pPr>
            <w:r>
              <w:rPr>
                <w:rFonts w:hint="eastAsia" w:ascii="宋体" w:hAnsi="宋体" w:cs="宋体"/>
                <w:b/>
                <w:bCs/>
                <w:color w:val="auto"/>
                <w:sz w:val="21"/>
                <w:szCs w:val="21"/>
                <w:lang w:val="en-US" w:eastAsia="zh-CN"/>
              </w:rPr>
              <w:t>注：上述“</w:t>
            </w:r>
            <w:r>
              <w:rPr>
                <w:rFonts w:hint="eastAsia" w:ascii="宋体" w:hAnsi="宋体" w:eastAsia="宋体" w:cs="宋体"/>
                <w:b/>
                <w:bCs/>
                <w:color w:val="auto"/>
                <w:sz w:val="21"/>
                <w:szCs w:val="21"/>
              </w:rPr>
              <w:t>▲</w:t>
            </w:r>
            <w:r>
              <w:rPr>
                <w:rFonts w:hint="eastAsia" w:ascii="宋体" w:hAnsi="宋体" w:cs="宋体"/>
                <w:b/>
                <w:bCs/>
                <w:color w:val="auto"/>
                <w:sz w:val="21"/>
                <w:szCs w:val="21"/>
                <w:lang w:eastAsia="zh-CN"/>
              </w:rPr>
              <w:t>”</w:t>
            </w:r>
            <w:r>
              <w:rPr>
                <w:rFonts w:hint="eastAsia" w:ascii="宋体" w:hAnsi="宋体" w:cs="宋体"/>
                <w:b/>
                <w:bCs/>
                <w:color w:val="auto"/>
                <w:sz w:val="21"/>
                <w:szCs w:val="21"/>
                <w:lang w:val="en-US" w:eastAsia="zh-CN"/>
              </w:rPr>
              <w:t>指标</w:t>
            </w:r>
            <w:r>
              <w:rPr>
                <w:rFonts w:hint="eastAsia" w:ascii="宋体" w:hAnsi="宋体" w:eastAsia="宋体" w:cs="宋体"/>
                <w:b/>
                <w:bCs/>
                <w:color w:val="auto"/>
                <w:sz w:val="21"/>
                <w:szCs w:val="21"/>
              </w:rPr>
              <w:t>需提供具有CMA或CNAS标识的第三方检测机构出具的检测报告。</w:t>
            </w:r>
          </w:p>
        </w:tc>
      </w:tr>
      <w:tr w14:paraId="1E4D1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0" w:type="auto"/>
            <w:noWrap/>
            <w:vAlign w:val="center"/>
          </w:tcPr>
          <w:p w14:paraId="47A585BD">
            <w:pPr>
              <w:jc w:val="center"/>
              <w:rPr>
                <w:rFonts w:hint="eastAsia" w:ascii="宋体" w:hAnsi="宋体" w:cs="宋体"/>
                <w:color w:val="000000"/>
                <w:szCs w:val="21"/>
              </w:rPr>
            </w:pPr>
            <w:r>
              <w:rPr>
                <w:rFonts w:hint="eastAsia" w:ascii="宋体" w:hAnsi="宋体" w:cs="宋体"/>
                <w:color w:val="000000"/>
                <w:szCs w:val="21"/>
              </w:rPr>
              <w:t>7</w:t>
            </w:r>
          </w:p>
        </w:tc>
        <w:tc>
          <w:tcPr>
            <w:tcW w:w="1322" w:type="dxa"/>
            <w:noWrap/>
            <w:vAlign w:val="center"/>
          </w:tcPr>
          <w:p w14:paraId="69E4CAF5">
            <w:pPr>
              <w:jc w:val="center"/>
              <w:rPr>
                <w:rFonts w:hint="eastAsia" w:ascii="宋体" w:hAnsi="宋体" w:cs="宋体"/>
                <w:color w:val="000000"/>
                <w:szCs w:val="21"/>
              </w:rPr>
            </w:pPr>
            <w:r>
              <w:rPr>
                <w:rFonts w:hint="eastAsia" w:ascii="宋体" w:hAnsi="宋体" w:cs="宋体"/>
                <w:color w:val="000000"/>
                <w:szCs w:val="21"/>
              </w:rPr>
              <w:t>专用学生座椅</w:t>
            </w:r>
          </w:p>
        </w:tc>
        <w:tc>
          <w:tcPr>
            <w:tcW w:w="709" w:type="dxa"/>
            <w:noWrap/>
            <w:vAlign w:val="center"/>
          </w:tcPr>
          <w:p w14:paraId="49748183">
            <w:pPr>
              <w:jc w:val="center"/>
              <w:rPr>
                <w:rFonts w:hint="eastAsia" w:ascii="宋体" w:hAnsi="宋体" w:cs="宋体"/>
                <w:color w:val="000000"/>
                <w:szCs w:val="21"/>
              </w:rPr>
            </w:pPr>
            <w:r>
              <w:rPr>
                <w:rFonts w:ascii="宋体" w:hAnsi="宋体" w:cs="宋体"/>
                <w:color w:val="000000"/>
                <w:szCs w:val="21"/>
              </w:rPr>
              <w:t>426</w:t>
            </w:r>
          </w:p>
        </w:tc>
        <w:tc>
          <w:tcPr>
            <w:tcW w:w="708" w:type="dxa"/>
            <w:noWrap/>
            <w:vAlign w:val="center"/>
          </w:tcPr>
          <w:p w14:paraId="4BA7EEA6">
            <w:pPr>
              <w:jc w:val="center"/>
              <w:rPr>
                <w:rFonts w:hint="eastAsia" w:ascii="宋体" w:hAnsi="宋体" w:cs="宋体"/>
                <w:color w:val="000000"/>
                <w:szCs w:val="21"/>
              </w:rPr>
            </w:pPr>
            <w:r>
              <w:rPr>
                <w:rFonts w:hint="eastAsia" w:ascii="宋体" w:hAnsi="宋体" w:cs="宋体"/>
                <w:color w:val="000000"/>
                <w:szCs w:val="21"/>
              </w:rPr>
              <w:t>个</w:t>
            </w:r>
          </w:p>
        </w:tc>
        <w:tc>
          <w:tcPr>
            <w:tcW w:w="5464" w:type="dxa"/>
            <w:vAlign w:val="center"/>
          </w:tcPr>
          <w:p w14:paraId="58073901">
            <w:pPr>
              <w:jc w:val="left"/>
              <w:rPr>
                <w:rFonts w:hint="eastAsia" w:ascii="宋体" w:hAnsi="宋体" w:eastAsia="宋体" w:cs="宋体"/>
                <w:color w:val="000000"/>
                <w:szCs w:val="21"/>
                <w:lang w:eastAsia="zh-CN"/>
              </w:rPr>
            </w:pPr>
            <w:r>
              <w:rPr>
                <w:rFonts w:hint="eastAsia" w:ascii="宋体" w:hAnsi="宋体" w:cs="宋体"/>
                <w:color w:val="000000"/>
                <w:szCs w:val="21"/>
              </w:rPr>
              <w:t>座椅及靠背：需采用优质PP塑料一次成型</w:t>
            </w:r>
            <w:r>
              <w:rPr>
                <w:rFonts w:hint="eastAsia" w:ascii="宋体" w:hAnsi="宋体" w:cs="宋体"/>
                <w:color w:val="000000"/>
                <w:szCs w:val="21"/>
                <w:lang w:eastAsia="zh-CN"/>
              </w:rPr>
              <w:t>。</w:t>
            </w:r>
          </w:p>
          <w:p w14:paraId="6C1CA65C">
            <w:pPr>
              <w:jc w:val="left"/>
              <w:rPr>
                <w:rFonts w:hint="eastAsia" w:ascii="宋体" w:hAnsi="宋体" w:cs="宋体"/>
                <w:color w:val="000000"/>
                <w:szCs w:val="21"/>
              </w:rPr>
            </w:pPr>
            <w:r>
              <w:rPr>
                <w:rFonts w:hint="eastAsia" w:ascii="宋体" w:hAnsi="宋体" w:cs="宋体"/>
                <w:color w:val="000000"/>
                <w:szCs w:val="21"/>
              </w:rPr>
              <w:t>椅架：国产优质钢管，厚度≥1.5mm，二氧化碳气体保护焊工艺，表面经酸洗磷化，电镀处理。</w:t>
            </w:r>
          </w:p>
        </w:tc>
      </w:tr>
      <w:tr w14:paraId="4DAF2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0" w:type="auto"/>
            <w:noWrap/>
            <w:vAlign w:val="center"/>
          </w:tcPr>
          <w:p w14:paraId="09666A81">
            <w:pPr>
              <w:jc w:val="center"/>
              <w:rPr>
                <w:rFonts w:hint="eastAsia" w:ascii="宋体" w:hAnsi="宋体" w:cs="宋体"/>
                <w:color w:val="000000"/>
                <w:szCs w:val="21"/>
              </w:rPr>
            </w:pPr>
            <w:r>
              <w:rPr>
                <w:rFonts w:hint="eastAsia" w:ascii="宋体" w:hAnsi="宋体" w:cs="宋体"/>
                <w:color w:val="000000"/>
                <w:szCs w:val="21"/>
              </w:rPr>
              <w:t>8</w:t>
            </w:r>
          </w:p>
        </w:tc>
        <w:tc>
          <w:tcPr>
            <w:tcW w:w="1322" w:type="dxa"/>
            <w:noWrap/>
            <w:vAlign w:val="center"/>
          </w:tcPr>
          <w:p w14:paraId="6CA6B1A3">
            <w:pPr>
              <w:jc w:val="center"/>
              <w:rPr>
                <w:rFonts w:hint="eastAsia" w:ascii="宋体" w:hAnsi="宋体" w:cs="宋体"/>
                <w:color w:val="000000"/>
                <w:szCs w:val="21"/>
              </w:rPr>
            </w:pPr>
            <w:r>
              <w:rPr>
                <w:rFonts w:hint="eastAsia" w:ascii="宋体" w:hAnsi="宋体" w:cs="宋体"/>
                <w:color w:val="000000"/>
                <w:szCs w:val="21"/>
              </w:rPr>
              <w:t>考试讲台（含控制器）</w:t>
            </w:r>
          </w:p>
        </w:tc>
        <w:tc>
          <w:tcPr>
            <w:tcW w:w="709" w:type="dxa"/>
            <w:noWrap/>
            <w:vAlign w:val="center"/>
          </w:tcPr>
          <w:p w14:paraId="30BD5193">
            <w:pPr>
              <w:jc w:val="center"/>
              <w:rPr>
                <w:rFonts w:hint="eastAsia" w:ascii="宋体" w:hAnsi="宋体" w:cs="宋体"/>
                <w:color w:val="000000"/>
                <w:szCs w:val="21"/>
              </w:rPr>
            </w:pPr>
            <w:r>
              <w:rPr>
                <w:rFonts w:ascii="宋体" w:hAnsi="宋体" w:cs="宋体"/>
                <w:color w:val="000000"/>
                <w:szCs w:val="21"/>
              </w:rPr>
              <w:t>10</w:t>
            </w:r>
          </w:p>
        </w:tc>
        <w:tc>
          <w:tcPr>
            <w:tcW w:w="708" w:type="dxa"/>
            <w:noWrap/>
            <w:vAlign w:val="center"/>
          </w:tcPr>
          <w:p w14:paraId="5606B854">
            <w:pPr>
              <w:jc w:val="center"/>
              <w:rPr>
                <w:rFonts w:hint="eastAsia" w:ascii="宋体" w:hAnsi="宋体" w:cs="宋体"/>
                <w:color w:val="000000"/>
                <w:szCs w:val="21"/>
              </w:rPr>
            </w:pPr>
            <w:r>
              <w:rPr>
                <w:rFonts w:hint="eastAsia" w:ascii="宋体" w:hAnsi="宋体" w:cs="宋体"/>
                <w:color w:val="000000"/>
                <w:szCs w:val="21"/>
              </w:rPr>
              <w:t>套</w:t>
            </w:r>
          </w:p>
        </w:tc>
        <w:tc>
          <w:tcPr>
            <w:tcW w:w="5464" w:type="dxa"/>
            <w:vAlign w:val="center"/>
          </w:tcPr>
          <w:p w14:paraId="3A0B26DF">
            <w:pPr>
              <w:jc w:val="left"/>
              <w:rPr>
                <w:rFonts w:hint="eastAsia" w:ascii="宋体" w:hAnsi="宋体" w:eastAsia="宋体" w:cs="宋体"/>
                <w:color w:val="000000"/>
                <w:szCs w:val="21"/>
                <w:lang w:eastAsia="zh-CN"/>
              </w:rPr>
            </w:pPr>
            <w:r>
              <w:rPr>
                <w:rFonts w:hint="eastAsia" w:ascii="宋体" w:hAnsi="宋体" w:cs="宋体"/>
                <w:color w:val="000000"/>
                <w:szCs w:val="21"/>
              </w:rPr>
              <w:t>基材：需采用不低于E0级环保型板材，桌面厚≥25mm，其余部位厚≥18mm</w:t>
            </w:r>
            <w:r>
              <w:rPr>
                <w:rFonts w:hint="eastAsia" w:ascii="宋体" w:hAnsi="宋体" w:cs="宋体"/>
                <w:color w:val="000000"/>
                <w:szCs w:val="21"/>
                <w:lang w:eastAsia="zh-CN"/>
              </w:rPr>
              <w:t>。</w:t>
            </w:r>
          </w:p>
          <w:p w14:paraId="58EBA72F">
            <w:pPr>
              <w:jc w:val="left"/>
              <w:rPr>
                <w:rFonts w:hint="eastAsia" w:ascii="宋体" w:hAnsi="宋体" w:cs="宋体"/>
                <w:color w:val="000000"/>
                <w:szCs w:val="21"/>
              </w:rPr>
            </w:pPr>
            <w:r>
              <w:rPr>
                <w:rFonts w:hint="eastAsia" w:ascii="宋体" w:hAnsi="宋体" w:cs="宋体"/>
                <w:color w:val="000000"/>
                <w:szCs w:val="21"/>
              </w:rPr>
              <w:t xml:space="preserve">饰面：正反双贴面板，表面不可留有压痕、划伤、斑点和凹凸不平，同批产品不得出现明显色差。                                                                              </w:t>
            </w:r>
          </w:p>
          <w:p w14:paraId="4B22D2B1">
            <w:pPr>
              <w:jc w:val="left"/>
              <w:rPr>
                <w:rFonts w:hint="eastAsia" w:ascii="宋体" w:hAnsi="宋体" w:eastAsia="宋体" w:cs="宋体"/>
                <w:color w:val="000000"/>
                <w:szCs w:val="21"/>
                <w:lang w:eastAsia="zh-CN"/>
              </w:rPr>
            </w:pPr>
            <w:r>
              <w:rPr>
                <w:rFonts w:hint="eastAsia" w:ascii="宋体" w:hAnsi="宋体" w:cs="宋体"/>
                <w:color w:val="000000"/>
                <w:szCs w:val="21"/>
              </w:rPr>
              <w:t>封边：需采用不低于2mm厚同色优质PVC封边</w:t>
            </w:r>
            <w:r>
              <w:rPr>
                <w:rFonts w:hint="eastAsia" w:ascii="宋体" w:hAnsi="宋体" w:cs="宋体"/>
                <w:color w:val="000000"/>
                <w:szCs w:val="21"/>
                <w:lang w:eastAsia="zh-CN"/>
              </w:rPr>
              <w:t>。</w:t>
            </w:r>
          </w:p>
          <w:p w14:paraId="7E8E29F8">
            <w:pPr>
              <w:jc w:val="left"/>
              <w:rPr>
                <w:rFonts w:hint="eastAsia" w:ascii="宋体" w:hAnsi="宋体" w:eastAsia="宋体" w:cs="宋体"/>
                <w:color w:val="000000"/>
                <w:szCs w:val="21"/>
                <w:lang w:eastAsia="zh-CN"/>
              </w:rPr>
            </w:pPr>
            <w:r>
              <w:rPr>
                <w:rFonts w:hint="eastAsia" w:ascii="宋体" w:hAnsi="宋体" w:cs="宋体"/>
                <w:color w:val="000000"/>
                <w:szCs w:val="21"/>
              </w:rPr>
              <w:t>胶水：需采用优质环保型胶水</w:t>
            </w:r>
            <w:r>
              <w:rPr>
                <w:rFonts w:hint="eastAsia" w:ascii="宋体" w:hAnsi="宋体" w:cs="宋体"/>
                <w:color w:val="000000"/>
                <w:szCs w:val="21"/>
                <w:lang w:eastAsia="zh-CN"/>
              </w:rPr>
              <w:t>。</w:t>
            </w:r>
          </w:p>
          <w:p w14:paraId="59EE0816">
            <w:pPr>
              <w:jc w:val="left"/>
              <w:rPr>
                <w:rFonts w:hint="eastAsia" w:ascii="宋体" w:hAnsi="宋体" w:eastAsia="宋体" w:cs="宋体"/>
                <w:b/>
                <w:bCs/>
                <w:color w:val="000000"/>
                <w:szCs w:val="21"/>
                <w:lang w:eastAsia="zh-CN"/>
              </w:rPr>
            </w:pPr>
            <w:r>
              <w:rPr>
                <w:rFonts w:hint="eastAsia" w:ascii="宋体" w:hAnsi="宋体" w:cs="宋体"/>
                <w:b/>
                <w:bCs/>
                <w:color w:val="000000"/>
                <w:szCs w:val="21"/>
              </w:rPr>
              <w:t>▲板材甲醛释放量需≤0.025mg/L</w:t>
            </w:r>
            <w:r>
              <w:rPr>
                <w:rFonts w:hint="eastAsia" w:ascii="宋体" w:hAnsi="宋体" w:cs="宋体"/>
                <w:b/>
                <w:bCs/>
                <w:color w:val="000000"/>
                <w:szCs w:val="21"/>
                <w:lang w:eastAsia="zh-CN"/>
              </w:rPr>
              <w:t>。</w:t>
            </w:r>
          </w:p>
          <w:p w14:paraId="05689474">
            <w:pPr>
              <w:jc w:val="left"/>
              <w:rPr>
                <w:rFonts w:hint="eastAsia" w:ascii="宋体" w:hAnsi="宋体" w:eastAsia="宋体" w:cs="宋体"/>
                <w:b/>
                <w:bCs/>
                <w:color w:val="000000"/>
                <w:szCs w:val="21"/>
                <w:lang w:eastAsia="zh-CN"/>
              </w:rPr>
            </w:pPr>
            <w:r>
              <w:rPr>
                <w:rFonts w:hint="eastAsia" w:ascii="宋体" w:hAnsi="宋体" w:cs="宋体"/>
                <w:b/>
                <w:bCs/>
                <w:color w:val="000000"/>
                <w:szCs w:val="21"/>
              </w:rPr>
              <w:t>▲整体满足GB/T3325《金属家具通用技术条件》，满足GB18584《家具中有害物质限量》甲醛释放量限值由≤1.5mg/L要求</w:t>
            </w:r>
            <w:r>
              <w:rPr>
                <w:rFonts w:hint="eastAsia" w:ascii="宋体" w:hAnsi="宋体" w:cs="宋体"/>
                <w:b/>
                <w:bCs/>
                <w:color w:val="000000"/>
                <w:szCs w:val="21"/>
                <w:lang w:eastAsia="zh-CN"/>
              </w:rPr>
              <w:t>。</w:t>
            </w:r>
          </w:p>
          <w:p w14:paraId="26F34E3A">
            <w:pPr>
              <w:jc w:val="left"/>
              <w:rPr>
                <w:rFonts w:hint="eastAsia" w:ascii="宋体" w:hAnsi="宋体" w:cs="宋体"/>
                <w:color w:val="000000"/>
                <w:szCs w:val="21"/>
              </w:rPr>
            </w:pPr>
            <w:r>
              <w:rPr>
                <w:rFonts w:hint="eastAsia" w:ascii="宋体" w:hAnsi="宋体" w:cs="宋体"/>
                <w:color w:val="000000"/>
                <w:szCs w:val="21"/>
              </w:rPr>
              <w:t>教师讲台处设置电源漏电保护装置（分路总电源）同时升降系统分路开关A、B、C、D四路，一路上升下降时间在10秒左右。UPS安装位置安装散热装置。</w:t>
            </w:r>
          </w:p>
          <w:p w14:paraId="12040C6C">
            <w:pPr>
              <w:jc w:val="left"/>
              <w:rPr>
                <w:rFonts w:hint="eastAsia" w:ascii="宋体" w:hAnsi="宋体" w:cs="宋体"/>
                <w:color w:val="000000"/>
                <w:szCs w:val="21"/>
              </w:rPr>
            </w:pPr>
            <w:r>
              <w:rPr>
                <w:rFonts w:hint="eastAsia" w:ascii="宋体" w:hAnsi="宋体" w:cs="宋体"/>
                <w:b/>
                <w:bCs/>
                <w:color w:val="auto"/>
                <w:sz w:val="21"/>
                <w:szCs w:val="21"/>
                <w:lang w:val="en-US" w:eastAsia="zh-CN"/>
              </w:rPr>
              <w:t>注：上述“</w:t>
            </w:r>
            <w:r>
              <w:rPr>
                <w:rFonts w:hint="eastAsia" w:ascii="宋体" w:hAnsi="宋体" w:eastAsia="宋体" w:cs="宋体"/>
                <w:b/>
                <w:bCs/>
                <w:color w:val="auto"/>
                <w:sz w:val="21"/>
                <w:szCs w:val="21"/>
              </w:rPr>
              <w:t>▲</w:t>
            </w:r>
            <w:r>
              <w:rPr>
                <w:rFonts w:hint="eastAsia" w:ascii="宋体" w:hAnsi="宋体" w:cs="宋体"/>
                <w:b/>
                <w:bCs/>
                <w:color w:val="auto"/>
                <w:sz w:val="21"/>
                <w:szCs w:val="21"/>
                <w:lang w:eastAsia="zh-CN"/>
              </w:rPr>
              <w:t>”</w:t>
            </w:r>
            <w:r>
              <w:rPr>
                <w:rFonts w:hint="eastAsia" w:ascii="宋体" w:hAnsi="宋体" w:cs="宋体"/>
                <w:b/>
                <w:bCs/>
                <w:color w:val="auto"/>
                <w:sz w:val="21"/>
                <w:szCs w:val="21"/>
                <w:lang w:val="en-US" w:eastAsia="zh-CN"/>
              </w:rPr>
              <w:t>指标</w:t>
            </w:r>
            <w:r>
              <w:rPr>
                <w:rFonts w:hint="eastAsia" w:ascii="宋体" w:hAnsi="宋体" w:eastAsia="宋体" w:cs="宋体"/>
                <w:b/>
                <w:bCs/>
                <w:color w:val="auto"/>
                <w:sz w:val="21"/>
                <w:szCs w:val="21"/>
              </w:rPr>
              <w:t>需提供具有CMA或CNAS标识的第三方检测机构出具的检测报告。</w:t>
            </w:r>
          </w:p>
        </w:tc>
      </w:tr>
    </w:tbl>
    <w:p w14:paraId="6BA4E44E">
      <w:pPr>
        <w:spacing w:line="360" w:lineRule="auto"/>
        <w:ind w:firstLine="422" w:firstLineChars="200"/>
        <w:jc w:val="left"/>
        <w:rPr>
          <w:rFonts w:hint="eastAsia" w:ascii="宋体" w:hAnsi="宋体" w:eastAsia="宋体" w:cs="宋体"/>
          <w:b/>
          <w:bCs/>
          <w:color w:val="FF0000"/>
          <w:szCs w:val="21"/>
          <w:highlight w:val="none"/>
          <w:lang w:val="zh-CN"/>
        </w:rPr>
      </w:pPr>
      <w:r>
        <w:rPr>
          <w:rFonts w:hint="eastAsia" w:ascii="宋体" w:hAnsi="宋体" w:eastAsia="宋体" w:cs="宋体"/>
          <w:b/>
          <w:bCs/>
          <w:color w:val="FF0000"/>
          <w:szCs w:val="21"/>
          <w:highlight w:val="none"/>
          <w:lang w:val="zh-CN"/>
        </w:rPr>
        <w:t>注：</w:t>
      </w:r>
      <w:r>
        <w:rPr>
          <w:rFonts w:hint="eastAsia" w:ascii="宋体" w:hAnsi="宋体" w:eastAsia="宋体" w:cs="宋体"/>
          <w:b/>
          <w:bCs/>
          <w:color w:val="FF0000"/>
          <w:szCs w:val="21"/>
          <w:highlight w:val="none"/>
          <w:lang w:val="en-US" w:eastAsia="zh-CN"/>
        </w:rPr>
        <w:t>1、</w:t>
      </w:r>
      <w:r>
        <w:rPr>
          <w:rFonts w:hint="eastAsia" w:ascii="宋体" w:hAnsi="宋体" w:eastAsia="宋体" w:cs="宋体"/>
          <w:b/>
          <w:bCs/>
          <w:color w:val="FF0000"/>
          <w:szCs w:val="21"/>
          <w:highlight w:val="none"/>
          <w:lang w:val="zh-CN"/>
        </w:rPr>
        <w:t>★本项目涉及国家规定的CCC国家强制认证、政府强制采购节能产品的，投标人须提供有效期内的认证证书或认证文件</w:t>
      </w:r>
      <w:r>
        <w:rPr>
          <w:rFonts w:hint="eastAsia" w:ascii="宋体" w:hAnsi="宋体" w:cs="宋体"/>
          <w:b/>
          <w:bCs/>
          <w:color w:val="FF0000"/>
          <w:szCs w:val="21"/>
          <w:highlight w:val="none"/>
          <w:lang w:val="zh-CN"/>
        </w:rPr>
        <w:t>，</w:t>
      </w:r>
      <w:r>
        <w:rPr>
          <w:rFonts w:hint="eastAsia" w:ascii="宋体" w:hAnsi="宋体" w:eastAsia="宋体" w:cs="宋体"/>
          <w:b/>
          <w:bCs/>
          <w:color w:val="FF0000"/>
          <w:szCs w:val="21"/>
          <w:highlight w:val="none"/>
          <w:lang w:val="zh-CN"/>
        </w:rPr>
        <w:t>若无法满足，作无效标处理。</w:t>
      </w:r>
    </w:p>
    <w:p w14:paraId="78D8B851">
      <w:pPr>
        <w:spacing w:line="360" w:lineRule="auto"/>
        <w:ind w:firstLine="843" w:firstLineChars="400"/>
        <w:jc w:val="left"/>
        <w:rPr>
          <w:rFonts w:hint="eastAsia" w:ascii="宋体" w:hAnsi="宋体" w:eastAsia="宋体" w:cs="宋体"/>
          <w:b/>
          <w:bCs/>
          <w:color w:val="FF0000"/>
          <w:szCs w:val="21"/>
          <w:highlight w:val="none"/>
          <w:lang w:val="zh-CN"/>
        </w:rPr>
      </w:pPr>
      <w:r>
        <w:rPr>
          <w:rFonts w:hint="eastAsia" w:ascii="宋体" w:hAnsi="宋体" w:cs="宋体"/>
          <w:b/>
          <w:bCs/>
          <w:color w:val="FF0000"/>
          <w:szCs w:val="21"/>
          <w:highlight w:val="none"/>
          <w:lang w:val="en-US" w:eastAsia="zh-CN"/>
        </w:rPr>
        <w:t>2</w:t>
      </w:r>
      <w:r>
        <w:rPr>
          <w:rFonts w:hint="eastAsia" w:ascii="宋体" w:hAnsi="宋体" w:eastAsia="宋体" w:cs="宋体"/>
          <w:b/>
          <w:bCs/>
          <w:color w:val="FF0000"/>
          <w:szCs w:val="21"/>
          <w:highlight w:val="none"/>
          <w:lang w:val="en-US" w:eastAsia="zh-CN"/>
        </w:rPr>
        <w:t>、</w:t>
      </w:r>
      <w:r>
        <w:rPr>
          <w:rFonts w:hint="eastAsia" w:ascii="宋体" w:hAnsi="宋体" w:eastAsia="宋体" w:cs="宋体"/>
          <w:b/>
          <w:bCs/>
          <w:color w:val="FF0000"/>
          <w:szCs w:val="21"/>
          <w:highlight w:val="none"/>
          <w:lang w:val="zh-CN"/>
        </w:rPr>
        <w:t>上述“▲”为重要指标，不满足评分时做扣分处理，具体扣分办法详见“第六章 评标办法与程序”。</w:t>
      </w:r>
    </w:p>
    <w:p w14:paraId="30D2AD97">
      <w:pPr>
        <w:widowControl/>
        <w:spacing w:line="360" w:lineRule="auto"/>
        <w:ind w:firstLine="420" w:firstLineChars="200"/>
        <w:jc w:val="left"/>
        <w:rPr>
          <w:rFonts w:hint="eastAsia" w:ascii="宋体" w:hAnsi="宋体" w:cs="Arial"/>
          <w:color w:val="auto"/>
          <w:kern w:val="0"/>
          <w:szCs w:val="21"/>
          <w:highlight w:val="none"/>
          <w:lang w:val="en-US" w:eastAsia="zh-CN"/>
        </w:rPr>
      </w:pPr>
    </w:p>
    <w:p w14:paraId="43B63DD6">
      <w:pPr>
        <w:widowControl/>
        <w:spacing w:line="360" w:lineRule="auto"/>
        <w:ind w:firstLine="422" w:firstLineChars="200"/>
        <w:jc w:val="left"/>
        <w:rPr>
          <w:rFonts w:hint="eastAsia" w:ascii="宋体" w:hAnsi="宋体" w:cs="Arial"/>
          <w:b/>
          <w:bCs/>
          <w:color w:val="auto"/>
          <w:kern w:val="0"/>
          <w:szCs w:val="21"/>
          <w:highlight w:val="none"/>
          <w:lang w:val="en-US" w:eastAsia="zh-CN"/>
        </w:rPr>
      </w:pPr>
      <w:r>
        <w:rPr>
          <w:rFonts w:hint="eastAsia" w:ascii="宋体" w:hAnsi="宋体" w:cs="Arial"/>
          <w:b/>
          <w:bCs/>
          <w:color w:val="auto"/>
          <w:kern w:val="0"/>
          <w:szCs w:val="21"/>
          <w:highlight w:val="none"/>
          <w:lang w:val="en-US" w:eastAsia="zh-CN"/>
        </w:rPr>
        <w:t>2、制造厂商授权函及售后服务承诺函要求</w:t>
      </w:r>
    </w:p>
    <w:p w14:paraId="454F4967">
      <w:pPr>
        <w:widowControl/>
        <w:spacing w:line="360" w:lineRule="auto"/>
        <w:ind w:firstLine="420" w:firstLineChars="200"/>
        <w:jc w:val="left"/>
        <w:rPr>
          <w:rFonts w:hint="eastAsia" w:ascii="宋体" w:hAnsi="宋体" w:cs="Arial"/>
          <w:color w:val="auto"/>
          <w:kern w:val="0"/>
          <w:szCs w:val="21"/>
          <w:highlight w:val="none"/>
          <w:lang w:val="en-US" w:eastAsia="zh-CN"/>
        </w:rPr>
      </w:pPr>
      <w:r>
        <w:rPr>
          <w:rFonts w:hint="eastAsia" w:ascii="宋体" w:hAnsi="宋体" w:cs="Arial"/>
          <w:color w:val="auto"/>
          <w:kern w:val="0"/>
          <w:szCs w:val="21"/>
          <w:highlight w:val="none"/>
          <w:lang w:val="en-US" w:eastAsia="zh-CN"/>
        </w:rPr>
        <w:t>考试专用机、考试用考场监考机、监考机、多媒体专用学生卡位、考试耳机需提供制造厂商针对此项目的授权函及三年售后服务承诺函。</w:t>
      </w:r>
    </w:p>
    <w:p w14:paraId="2D0D0E21">
      <w:pPr>
        <w:widowControl/>
        <w:spacing w:line="360" w:lineRule="auto"/>
        <w:ind w:firstLine="420" w:firstLineChars="200"/>
        <w:jc w:val="left"/>
        <w:rPr>
          <w:rFonts w:hint="eastAsia" w:ascii="宋体" w:hAnsi="宋体" w:cs="Arial"/>
          <w:color w:val="auto"/>
          <w:kern w:val="0"/>
          <w:szCs w:val="21"/>
          <w:highlight w:val="none"/>
          <w:lang w:val="en-US" w:eastAsia="zh-CN"/>
        </w:rPr>
      </w:pPr>
    </w:p>
    <w:p w14:paraId="22323A3A">
      <w:pPr>
        <w:widowControl/>
        <w:spacing w:line="360" w:lineRule="auto"/>
        <w:jc w:val="left"/>
        <w:rPr>
          <w:rFonts w:hint="eastAsia" w:ascii="宋体" w:hAnsi="宋体" w:cs="Arial"/>
          <w:b/>
          <w:bCs/>
          <w:color w:val="auto"/>
          <w:kern w:val="0"/>
          <w:szCs w:val="21"/>
          <w:highlight w:val="none"/>
          <w:lang w:val="en-US" w:eastAsia="zh-CN"/>
        </w:rPr>
      </w:pPr>
      <w:r>
        <w:rPr>
          <w:rFonts w:hint="eastAsia" w:ascii="宋体" w:hAnsi="宋体" w:cs="Arial"/>
          <w:b/>
          <w:bCs/>
          <w:color w:val="auto"/>
          <w:kern w:val="0"/>
          <w:szCs w:val="21"/>
          <w:highlight w:val="none"/>
          <w:lang w:val="en-US" w:eastAsia="zh-CN"/>
        </w:rPr>
        <w:t>三、项目实施及售后服务要求</w:t>
      </w:r>
    </w:p>
    <w:p w14:paraId="602D53D9">
      <w:pPr>
        <w:widowControl/>
        <w:spacing w:line="360" w:lineRule="auto"/>
        <w:ind w:firstLine="422" w:firstLineChars="200"/>
        <w:jc w:val="left"/>
        <w:rPr>
          <w:rFonts w:hint="eastAsia" w:ascii="宋体" w:hAnsi="宋体" w:cs="Arial"/>
          <w:b/>
          <w:bCs/>
          <w:color w:val="auto"/>
          <w:kern w:val="0"/>
          <w:szCs w:val="21"/>
          <w:highlight w:val="none"/>
          <w:lang w:val="en-US" w:eastAsia="zh-CN"/>
        </w:rPr>
      </w:pPr>
      <w:r>
        <w:rPr>
          <w:rFonts w:hint="eastAsia" w:ascii="宋体" w:hAnsi="宋体" w:cs="Arial"/>
          <w:b/>
          <w:bCs/>
          <w:color w:val="auto"/>
          <w:kern w:val="0"/>
          <w:szCs w:val="21"/>
          <w:highlight w:val="none"/>
          <w:lang w:val="en-US" w:eastAsia="zh-CN"/>
        </w:rPr>
        <w:t>1、设备的安装施工要求</w:t>
      </w:r>
    </w:p>
    <w:p w14:paraId="69447D9F">
      <w:pPr>
        <w:widowControl/>
        <w:spacing w:line="360" w:lineRule="auto"/>
        <w:ind w:firstLine="420" w:firstLineChars="200"/>
        <w:jc w:val="left"/>
        <w:rPr>
          <w:rFonts w:hint="eastAsia" w:ascii="宋体" w:hAnsi="宋体" w:cs="Arial"/>
          <w:color w:val="auto"/>
          <w:kern w:val="0"/>
          <w:szCs w:val="21"/>
          <w:highlight w:val="none"/>
          <w:lang w:val="en-US" w:eastAsia="zh-CN"/>
        </w:rPr>
      </w:pPr>
      <w:r>
        <w:rPr>
          <w:rFonts w:hint="eastAsia" w:ascii="宋体" w:hAnsi="宋体" w:cs="Arial"/>
          <w:color w:val="auto"/>
          <w:kern w:val="0"/>
          <w:szCs w:val="21"/>
          <w:highlight w:val="none"/>
          <w:lang w:val="en-US" w:eastAsia="zh-CN"/>
        </w:rPr>
        <w:t>（1）连接电源和数据线：将设备的电源线和数据线连接到相应的接口上。注意检查连接是否牢固，并避免在连接过程中损坏线缆。</w:t>
      </w:r>
    </w:p>
    <w:p w14:paraId="1987BA61">
      <w:pPr>
        <w:widowControl/>
        <w:spacing w:line="360" w:lineRule="auto"/>
        <w:ind w:firstLine="420" w:firstLineChars="200"/>
        <w:jc w:val="left"/>
        <w:rPr>
          <w:rFonts w:hint="eastAsia" w:ascii="宋体" w:hAnsi="宋体" w:cs="Arial"/>
          <w:color w:val="auto"/>
          <w:kern w:val="0"/>
          <w:szCs w:val="21"/>
          <w:highlight w:val="none"/>
          <w:lang w:val="en-US" w:eastAsia="zh-CN"/>
        </w:rPr>
      </w:pPr>
      <w:r>
        <w:rPr>
          <w:rFonts w:hint="eastAsia" w:ascii="宋体" w:hAnsi="宋体" w:cs="Arial"/>
          <w:color w:val="auto"/>
          <w:kern w:val="0"/>
          <w:szCs w:val="21"/>
          <w:highlight w:val="none"/>
          <w:lang w:val="en-US" w:eastAsia="zh-CN"/>
        </w:rPr>
        <w:t>（2）安装设备：将设备安装到位。设备可以通过螺丝将设备与支架连接在一起。确保设备安装牢固，防止摇晃或脱落。</w:t>
      </w:r>
    </w:p>
    <w:p w14:paraId="50650205">
      <w:pPr>
        <w:widowControl/>
        <w:spacing w:line="360" w:lineRule="auto"/>
        <w:ind w:firstLine="420" w:firstLineChars="200"/>
        <w:jc w:val="left"/>
        <w:rPr>
          <w:rFonts w:hint="eastAsia" w:ascii="宋体" w:hAnsi="宋体" w:cs="Arial"/>
          <w:color w:val="auto"/>
          <w:kern w:val="0"/>
          <w:szCs w:val="21"/>
          <w:highlight w:val="none"/>
          <w:lang w:val="en-US" w:eastAsia="zh-CN"/>
        </w:rPr>
      </w:pPr>
      <w:r>
        <w:rPr>
          <w:rFonts w:hint="eastAsia" w:ascii="宋体" w:hAnsi="宋体" w:cs="Arial"/>
          <w:color w:val="auto"/>
          <w:kern w:val="0"/>
          <w:szCs w:val="21"/>
          <w:highlight w:val="none"/>
          <w:lang w:val="en-US" w:eastAsia="zh-CN"/>
        </w:rPr>
        <w:t>（3）调整角度和高度：根据使用者的需求，调整设备的角度和高度。确保设备的屏幕能够清晰可见，并且使用者可以舒适地触摸屏幕进行操作。</w:t>
      </w:r>
    </w:p>
    <w:p w14:paraId="594BE525">
      <w:pPr>
        <w:widowControl/>
        <w:spacing w:line="360" w:lineRule="auto"/>
        <w:ind w:firstLine="420" w:firstLineChars="200"/>
        <w:jc w:val="left"/>
        <w:rPr>
          <w:rFonts w:hint="eastAsia" w:ascii="宋体" w:hAnsi="宋体" w:cs="Arial"/>
          <w:color w:val="auto"/>
          <w:kern w:val="0"/>
          <w:szCs w:val="21"/>
          <w:highlight w:val="none"/>
          <w:lang w:val="en-US" w:eastAsia="zh-CN"/>
        </w:rPr>
      </w:pPr>
      <w:r>
        <w:rPr>
          <w:rFonts w:hint="eastAsia" w:ascii="宋体" w:hAnsi="宋体" w:cs="Arial"/>
          <w:color w:val="auto"/>
          <w:kern w:val="0"/>
          <w:szCs w:val="21"/>
          <w:highlight w:val="none"/>
          <w:lang w:val="en-US" w:eastAsia="zh-CN"/>
        </w:rPr>
        <w:t>（4）安全操作：在安装过程中，应遵守安全操作规程，确保操作人员的安全。避免在操作过程中对设备施加过大力量，以免损坏设备。</w:t>
      </w:r>
    </w:p>
    <w:p w14:paraId="1EE8E128">
      <w:pPr>
        <w:widowControl/>
        <w:spacing w:line="360" w:lineRule="auto"/>
        <w:ind w:firstLine="420" w:firstLineChars="200"/>
        <w:jc w:val="left"/>
        <w:rPr>
          <w:rFonts w:hint="eastAsia" w:ascii="宋体" w:hAnsi="宋体" w:cs="Arial"/>
          <w:color w:val="auto"/>
          <w:kern w:val="0"/>
          <w:szCs w:val="21"/>
          <w:highlight w:val="none"/>
          <w:lang w:val="en-US" w:eastAsia="zh-CN"/>
        </w:rPr>
      </w:pPr>
      <w:r>
        <w:rPr>
          <w:rFonts w:hint="eastAsia" w:ascii="宋体" w:hAnsi="宋体" w:cs="Arial"/>
          <w:color w:val="auto"/>
          <w:kern w:val="0"/>
          <w:szCs w:val="21"/>
          <w:highlight w:val="none"/>
          <w:lang w:val="en-US" w:eastAsia="zh-CN"/>
        </w:rPr>
        <w:t>（5）防尘和防水：根据实际需要，选择防尘和防水性能较好的设备和支架。在安装过程中，注意保持设备和支架的清洁，避免灰尘和水分进入设备内部。</w:t>
      </w:r>
    </w:p>
    <w:p w14:paraId="65D930FB">
      <w:pPr>
        <w:widowControl/>
        <w:spacing w:line="360" w:lineRule="auto"/>
        <w:ind w:firstLine="420" w:firstLineChars="200"/>
        <w:jc w:val="left"/>
        <w:rPr>
          <w:rFonts w:hint="eastAsia" w:ascii="宋体" w:hAnsi="宋体" w:cs="Arial"/>
          <w:color w:val="auto"/>
          <w:kern w:val="0"/>
          <w:szCs w:val="21"/>
          <w:highlight w:val="none"/>
          <w:lang w:val="en-US" w:eastAsia="zh-CN"/>
        </w:rPr>
      </w:pPr>
      <w:r>
        <w:rPr>
          <w:rFonts w:hint="eastAsia" w:ascii="宋体" w:hAnsi="宋体" w:cs="Arial"/>
          <w:color w:val="auto"/>
          <w:kern w:val="0"/>
          <w:szCs w:val="21"/>
          <w:highlight w:val="none"/>
          <w:lang w:val="en-US" w:eastAsia="zh-CN"/>
        </w:rPr>
        <w:t>（6）接地保护：设备需要接地保护，确保设备在工作时不会受到静电的干扰，提高设备的稳定性和安全性。</w:t>
      </w:r>
    </w:p>
    <w:p w14:paraId="1B2E0098">
      <w:pPr>
        <w:widowControl/>
        <w:spacing w:line="360" w:lineRule="auto"/>
        <w:ind w:firstLine="422" w:firstLineChars="200"/>
        <w:jc w:val="left"/>
        <w:rPr>
          <w:rFonts w:hint="eastAsia" w:ascii="宋体" w:hAnsi="宋体" w:cs="Arial"/>
          <w:b/>
          <w:bCs/>
          <w:color w:val="auto"/>
          <w:kern w:val="0"/>
          <w:szCs w:val="21"/>
          <w:highlight w:val="none"/>
          <w:lang w:val="en-US" w:eastAsia="zh-CN"/>
        </w:rPr>
      </w:pPr>
      <w:r>
        <w:rPr>
          <w:rFonts w:hint="eastAsia" w:ascii="宋体" w:hAnsi="宋体" w:cs="Arial"/>
          <w:b/>
          <w:bCs/>
          <w:color w:val="auto"/>
          <w:kern w:val="0"/>
          <w:szCs w:val="21"/>
          <w:highlight w:val="none"/>
          <w:lang w:val="en-US" w:eastAsia="zh-CN"/>
        </w:rPr>
        <w:t xml:space="preserve">2、施工组织人员要求 </w:t>
      </w:r>
    </w:p>
    <w:p w14:paraId="5DCE97EA">
      <w:pPr>
        <w:widowControl/>
        <w:spacing w:line="360" w:lineRule="auto"/>
        <w:ind w:firstLine="420" w:firstLineChars="200"/>
        <w:jc w:val="left"/>
        <w:rPr>
          <w:rFonts w:hint="eastAsia" w:ascii="宋体" w:hAnsi="宋体" w:cs="Arial"/>
          <w:color w:val="auto"/>
          <w:kern w:val="0"/>
          <w:szCs w:val="21"/>
          <w:highlight w:val="none"/>
          <w:lang w:val="en-US" w:eastAsia="zh-CN"/>
        </w:rPr>
      </w:pPr>
      <w:r>
        <w:rPr>
          <w:rFonts w:hint="eastAsia" w:ascii="宋体" w:hAnsi="宋体" w:cs="Arial"/>
          <w:color w:val="auto"/>
          <w:kern w:val="0"/>
          <w:szCs w:val="21"/>
          <w:highlight w:val="none"/>
          <w:lang w:val="en-US" w:eastAsia="zh-CN"/>
        </w:rPr>
        <w:t xml:space="preserve">（1）本项目的项目负责人具有一级机电建造师证书或信息系统项目管理相关证书、具有副高级及以上职称，承担过英语听说教室系统建设或维护的项目经验，年龄应不超过注册规定的法定60岁。 </w:t>
      </w:r>
    </w:p>
    <w:p w14:paraId="231FD4B8">
      <w:pPr>
        <w:widowControl/>
        <w:spacing w:line="360" w:lineRule="auto"/>
        <w:ind w:firstLine="420" w:firstLineChars="200"/>
        <w:jc w:val="left"/>
        <w:rPr>
          <w:rFonts w:hint="eastAsia" w:ascii="宋体" w:hAnsi="宋体" w:cs="Arial"/>
          <w:color w:val="auto"/>
          <w:kern w:val="0"/>
          <w:szCs w:val="21"/>
          <w:highlight w:val="none"/>
          <w:lang w:val="en-US" w:eastAsia="zh-CN"/>
        </w:rPr>
      </w:pPr>
      <w:r>
        <w:rPr>
          <w:rFonts w:hint="eastAsia" w:ascii="宋体" w:hAnsi="宋体" w:cs="Arial"/>
          <w:color w:val="auto"/>
          <w:kern w:val="0"/>
          <w:szCs w:val="21"/>
          <w:highlight w:val="none"/>
          <w:lang w:val="en-US" w:eastAsia="zh-CN"/>
        </w:rPr>
        <w:t>（2）项目技术负责人具有PMP或信息系统项目管理师资质证书，具备较强的组织能力和协调能力，能够根据项目的实际情况及时地分析并预见影响项目质量、安全、进度的隐患和问题，并提出切实可行的解决方案和办法。</w:t>
      </w:r>
    </w:p>
    <w:p w14:paraId="77E44113">
      <w:pPr>
        <w:widowControl/>
        <w:spacing w:line="360" w:lineRule="auto"/>
        <w:ind w:firstLine="422" w:firstLineChars="200"/>
        <w:jc w:val="left"/>
        <w:rPr>
          <w:rFonts w:hint="eastAsia" w:ascii="宋体" w:hAnsi="宋体" w:cs="Arial"/>
          <w:b/>
          <w:bCs/>
          <w:color w:val="auto"/>
          <w:kern w:val="0"/>
          <w:szCs w:val="21"/>
          <w:highlight w:val="none"/>
          <w:lang w:val="en-US" w:eastAsia="zh-CN"/>
        </w:rPr>
      </w:pPr>
      <w:r>
        <w:rPr>
          <w:rFonts w:hint="eastAsia" w:ascii="宋体" w:hAnsi="宋体" w:cs="Arial"/>
          <w:b/>
          <w:bCs/>
          <w:color w:val="auto"/>
          <w:kern w:val="0"/>
          <w:szCs w:val="21"/>
          <w:highlight w:val="none"/>
          <w:lang w:val="en-US" w:eastAsia="zh-CN"/>
        </w:rPr>
        <w:t xml:space="preserve">注：未经采购人允许，项目负责人及技术负责人不得私自更换。如其有不尽其职或虚挂其名的情况，采购人有权要求中标人退场并单方面终止合同。 </w:t>
      </w:r>
    </w:p>
    <w:p w14:paraId="208AE24C">
      <w:pPr>
        <w:widowControl/>
        <w:spacing w:line="360" w:lineRule="auto"/>
        <w:ind w:firstLine="420" w:firstLineChars="200"/>
        <w:jc w:val="left"/>
        <w:rPr>
          <w:rFonts w:hint="eastAsia" w:ascii="宋体" w:hAnsi="宋体" w:cs="Arial"/>
          <w:color w:val="auto"/>
          <w:kern w:val="0"/>
          <w:szCs w:val="21"/>
          <w:highlight w:val="none"/>
          <w:lang w:val="en-US" w:eastAsia="zh-CN"/>
        </w:rPr>
      </w:pPr>
      <w:r>
        <w:rPr>
          <w:rFonts w:hint="eastAsia" w:ascii="宋体" w:hAnsi="宋体" w:cs="Arial"/>
          <w:color w:val="auto"/>
          <w:kern w:val="0"/>
          <w:szCs w:val="21"/>
          <w:highlight w:val="none"/>
          <w:lang w:val="en-US" w:eastAsia="zh-CN"/>
        </w:rPr>
        <w:t>（3）投标人配置项目实施团队不低于6人，专业配套应齐全。实施团队应配备技术人员，技术人员建议具有中级或以上(计算机、物联网等相关专业)职称证书。 团队实施人员需具备相应的设备安装培训合格证明，现场需配备专职安全管理人员。采购人将对中标后组建的团队人员资质进行原件查验审核，实施团队人员未经采购人允许不得私自更换。</w:t>
      </w:r>
    </w:p>
    <w:p w14:paraId="61CE229A">
      <w:pPr>
        <w:widowControl/>
        <w:spacing w:line="360" w:lineRule="auto"/>
        <w:ind w:firstLine="420" w:firstLineChars="200"/>
        <w:jc w:val="left"/>
        <w:rPr>
          <w:rFonts w:hint="eastAsia" w:ascii="宋体" w:hAnsi="宋体" w:cs="Arial"/>
          <w:color w:val="auto"/>
          <w:kern w:val="0"/>
          <w:szCs w:val="21"/>
          <w:highlight w:val="none"/>
          <w:lang w:val="en-US" w:eastAsia="zh-CN"/>
        </w:rPr>
      </w:pPr>
      <w:r>
        <w:rPr>
          <w:rFonts w:hint="eastAsia" w:ascii="宋体" w:hAnsi="宋体" w:cs="Arial"/>
          <w:color w:val="auto"/>
          <w:kern w:val="0"/>
          <w:szCs w:val="21"/>
          <w:highlight w:val="none"/>
          <w:lang w:val="en-US" w:eastAsia="zh-CN"/>
        </w:rPr>
        <w:t>（4）建议投标人配置售后服务团队不低于5人，投标文件中应提供保障团队技术人员完整名单，设备运维人员需具备相应的资质证书。</w:t>
      </w:r>
    </w:p>
    <w:p w14:paraId="16646EE5">
      <w:pPr>
        <w:widowControl/>
        <w:spacing w:line="360" w:lineRule="auto"/>
        <w:ind w:firstLine="420" w:firstLineChars="200"/>
        <w:jc w:val="left"/>
        <w:rPr>
          <w:rFonts w:hint="eastAsia" w:ascii="宋体" w:hAnsi="宋体" w:cs="Arial"/>
          <w:color w:val="auto"/>
          <w:kern w:val="0"/>
          <w:szCs w:val="21"/>
          <w:highlight w:val="none"/>
          <w:lang w:val="en-US" w:eastAsia="zh-CN"/>
        </w:rPr>
      </w:pPr>
      <w:r>
        <w:rPr>
          <w:rFonts w:hint="eastAsia" w:ascii="宋体" w:hAnsi="宋体" w:cs="Arial"/>
          <w:color w:val="auto"/>
          <w:kern w:val="0"/>
          <w:szCs w:val="21"/>
          <w:highlight w:val="none"/>
          <w:lang w:val="en-US" w:eastAsia="zh-CN"/>
        </w:rPr>
        <w:t>（5）实施团队人员均需提供近3个月内任意一个月的社保证明。</w:t>
      </w:r>
    </w:p>
    <w:p w14:paraId="702F10C8">
      <w:pPr>
        <w:widowControl/>
        <w:spacing w:line="360" w:lineRule="auto"/>
        <w:ind w:firstLine="420" w:firstLineChars="200"/>
        <w:jc w:val="left"/>
        <w:rPr>
          <w:rFonts w:hint="eastAsia" w:ascii="宋体" w:hAnsi="宋体" w:cs="Arial"/>
          <w:color w:val="auto"/>
          <w:kern w:val="0"/>
          <w:szCs w:val="21"/>
          <w:highlight w:val="none"/>
          <w:lang w:val="en-US" w:eastAsia="zh-CN"/>
        </w:rPr>
      </w:pPr>
    </w:p>
    <w:p w14:paraId="3E1C5853">
      <w:pPr>
        <w:widowControl/>
        <w:spacing w:line="360" w:lineRule="auto"/>
        <w:jc w:val="left"/>
        <w:rPr>
          <w:rFonts w:hint="eastAsia" w:ascii="宋体" w:hAnsi="宋体" w:cs="Arial"/>
          <w:b/>
          <w:bCs/>
          <w:color w:val="auto"/>
          <w:kern w:val="0"/>
          <w:szCs w:val="21"/>
          <w:highlight w:val="none"/>
          <w:lang w:val="en-US" w:eastAsia="zh-CN"/>
        </w:rPr>
      </w:pPr>
      <w:r>
        <w:rPr>
          <w:rFonts w:hint="eastAsia" w:ascii="宋体" w:hAnsi="宋体" w:cs="Arial"/>
          <w:b/>
          <w:bCs/>
          <w:color w:val="auto"/>
          <w:kern w:val="0"/>
          <w:szCs w:val="21"/>
          <w:highlight w:val="none"/>
          <w:lang w:val="en-US" w:eastAsia="zh-CN"/>
        </w:rPr>
        <w:t>四、验收及付款方式</w:t>
      </w:r>
    </w:p>
    <w:p w14:paraId="51B76994">
      <w:pPr>
        <w:widowControl/>
        <w:spacing w:line="360" w:lineRule="auto"/>
        <w:ind w:firstLine="422" w:firstLineChars="200"/>
        <w:jc w:val="left"/>
        <w:rPr>
          <w:rFonts w:hint="eastAsia" w:ascii="宋体" w:hAnsi="宋体" w:cs="Arial"/>
          <w:b/>
          <w:bCs/>
          <w:color w:val="auto"/>
          <w:kern w:val="0"/>
          <w:szCs w:val="21"/>
          <w:highlight w:val="none"/>
          <w:lang w:val="en-US" w:eastAsia="zh-CN"/>
        </w:rPr>
      </w:pPr>
      <w:r>
        <w:rPr>
          <w:rFonts w:hint="eastAsia" w:ascii="宋体" w:hAnsi="宋体" w:cs="Arial"/>
          <w:b/>
          <w:bCs/>
          <w:color w:val="auto"/>
          <w:kern w:val="0"/>
          <w:szCs w:val="21"/>
          <w:highlight w:val="none"/>
          <w:lang w:val="en-US" w:eastAsia="zh-CN"/>
        </w:rPr>
        <w:t>1、验收要求</w:t>
      </w:r>
    </w:p>
    <w:p w14:paraId="235D0645">
      <w:pPr>
        <w:widowControl/>
        <w:spacing w:line="360" w:lineRule="auto"/>
        <w:ind w:firstLine="420" w:firstLineChars="200"/>
        <w:jc w:val="left"/>
        <w:rPr>
          <w:rFonts w:hint="eastAsia" w:ascii="宋体" w:hAnsi="宋体" w:cs="Arial"/>
          <w:color w:val="auto"/>
          <w:kern w:val="0"/>
          <w:szCs w:val="21"/>
          <w:highlight w:val="none"/>
          <w:lang w:val="en-US" w:eastAsia="zh-CN"/>
        </w:rPr>
      </w:pPr>
      <w:r>
        <w:rPr>
          <w:rFonts w:hint="eastAsia" w:ascii="宋体" w:hAnsi="宋体" w:cs="Arial"/>
          <w:color w:val="auto"/>
          <w:kern w:val="0"/>
          <w:szCs w:val="21"/>
          <w:highlight w:val="none"/>
          <w:lang w:val="en-US" w:eastAsia="zh-CN"/>
        </w:rPr>
        <w:t>本项目采购人委托第三方监理单位验收。</w:t>
      </w:r>
    </w:p>
    <w:p w14:paraId="334A2491">
      <w:pPr>
        <w:widowControl/>
        <w:spacing w:line="360" w:lineRule="auto"/>
        <w:ind w:firstLine="422" w:firstLineChars="200"/>
        <w:jc w:val="left"/>
        <w:rPr>
          <w:rFonts w:hint="eastAsia" w:ascii="宋体" w:hAnsi="宋体" w:cs="Arial"/>
          <w:b/>
          <w:bCs/>
          <w:color w:val="auto"/>
          <w:kern w:val="0"/>
          <w:szCs w:val="21"/>
          <w:highlight w:val="none"/>
          <w:lang w:val="en-US" w:eastAsia="zh-CN"/>
        </w:rPr>
      </w:pPr>
      <w:r>
        <w:rPr>
          <w:rFonts w:hint="eastAsia" w:ascii="宋体" w:hAnsi="宋体" w:cs="Arial"/>
          <w:b/>
          <w:bCs/>
          <w:color w:val="auto"/>
          <w:kern w:val="0"/>
          <w:szCs w:val="21"/>
          <w:highlight w:val="none"/>
          <w:lang w:val="en-US" w:eastAsia="zh-CN"/>
        </w:rPr>
        <w:t>2、付款方式</w:t>
      </w:r>
    </w:p>
    <w:p w14:paraId="6EA5F832">
      <w:pPr>
        <w:widowControl/>
        <w:spacing w:line="360" w:lineRule="auto"/>
        <w:ind w:firstLine="420" w:firstLineChars="200"/>
        <w:jc w:val="left"/>
        <w:rPr>
          <w:rFonts w:hint="eastAsia" w:ascii="宋体" w:hAnsi="宋体" w:cs="Arial"/>
          <w:color w:val="auto"/>
          <w:kern w:val="0"/>
          <w:szCs w:val="21"/>
          <w:highlight w:val="none"/>
          <w:lang w:val="en-US" w:eastAsia="zh-CN"/>
        </w:rPr>
      </w:pPr>
      <w:r>
        <w:rPr>
          <w:rFonts w:hint="eastAsia" w:ascii="宋体" w:hAnsi="宋体" w:cs="Arial"/>
          <w:color w:val="auto"/>
          <w:kern w:val="0"/>
          <w:szCs w:val="21"/>
          <w:highlight w:val="none"/>
          <w:lang w:val="en-US" w:eastAsia="zh-CN"/>
        </w:rPr>
        <w:t>（1）第一笔付款：在合同签订后，采购方收到收款凭证二十个工作日内支付约70%合同款项。</w:t>
      </w:r>
    </w:p>
    <w:p w14:paraId="0F85E5D3">
      <w:pPr>
        <w:widowControl/>
        <w:spacing w:line="360" w:lineRule="auto"/>
        <w:ind w:firstLine="420" w:firstLineChars="200"/>
        <w:jc w:val="left"/>
        <w:rPr>
          <w:rFonts w:hint="eastAsia" w:ascii="宋体" w:hAnsi="宋体" w:cs="Arial"/>
          <w:color w:val="auto"/>
          <w:kern w:val="0"/>
          <w:szCs w:val="21"/>
          <w:highlight w:val="none"/>
          <w:lang w:val="en-US" w:eastAsia="zh-CN"/>
        </w:rPr>
      </w:pPr>
      <w:r>
        <w:rPr>
          <w:rFonts w:hint="eastAsia" w:ascii="宋体" w:hAnsi="宋体" w:cs="Arial"/>
          <w:color w:val="auto"/>
          <w:kern w:val="0"/>
          <w:szCs w:val="21"/>
          <w:highlight w:val="none"/>
          <w:lang w:val="en-US" w:eastAsia="zh-CN"/>
        </w:rPr>
        <w:t>（2）尾款付款：项目结束并经验收通过，支付剩余合同款项。</w:t>
      </w:r>
    </w:p>
    <w:p w14:paraId="5B0875F3">
      <w:pPr>
        <w:widowControl/>
        <w:spacing w:line="360" w:lineRule="auto"/>
        <w:ind w:firstLine="422" w:firstLineChars="200"/>
        <w:jc w:val="left"/>
        <w:rPr>
          <w:rFonts w:hint="eastAsia" w:ascii="宋体" w:hAnsi="宋体" w:cs="Times New Roman"/>
          <w:b/>
          <w:bCs/>
          <w:color w:val="auto"/>
          <w:sz w:val="21"/>
          <w:szCs w:val="21"/>
          <w:highlight w:val="none"/>
          <w:lang w:val="en-US" w:eastAsia="zh-CN"/>
        </w:rPr>
      </w:pPr>
    </w:p>
    <w:p w14:paraId="106DAA47">
      <w:pPr>
        <w:widowControl/>
        <w:spacing w:line="360" w:lineRule="auto"/>
        <w:ind w:firstLine="422" w:firstLineChars="200"/>
        <w:jc w:val="left"/>
        <w:rPr>
          <w:rFonts w:hint="eastAsia" w:ascii="宋体" w:hAnsi="宋体" w:eastAsia="宋体" w:cs="Times New Roman"/>
          <w:b/>
          <w:bCs/>
          <w:color w:val="auto"/>
          <w:kern w:val="0"/>
          <w:sz w:val="21"/>
          <w:szCs w:val="21"/>
          <w:highlight w:val="none"/>
          <w:lang w:val="en-US" w:eastAsia="zh-CN" w:bidi="ar-SA"/>
        </w:rPr>
      </w:pPr>
      <w:r>
        <w:rPr>
          <w:rFonts w:hint="eastAsia" w:ascii="宋体" w:hAnsi="宋体" w:cs="Times New Roman"/>
          <w:b/>
          <w:bCs/>
          <w:color w:val="auto"/>
          <w:sz w:val="21"/>
          <w:szCs w:val="21"/>
          <w:highlight w:val="none"/>
          <w:lang w:val="en-US" w:eastAsia="zh-CN"/>
        </w:rPr>
        <w:t>五</w:t>
      </w:r>
      <w:r>
        <w:rPr>
          <w:rFonts w:hint="eastAsia" w:ascii="宋体" w:hAnsi="宋体" w:eastAsia="宋体" w:cs="Times New Roman"/>
          <w:b/>
          <w:bCs/>
          <w:color w:val="auto"/>
          <w:sz w:val="21"/>
          <w:szCs w:val="21"/>
          <w:highlight w:val="none"/>
          <w:lang w:val="en-US" w:eastAsia="zh-CN"/>
        </w:rPr>
        <w:t>、相关附件附件</w:t>
      </w:r>
    </w:p>
    <w:p w14:paraId="6E85B076">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附件：本项目主要产品</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4990"/>
      </w:tblGrid>
      <w:tr w14:paraId="703EE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2" w:type="dxa"/>
            <w:noWrap w:val="0"/>
            <w:vAlign w:val="center"/>
          </w:tcPr>
          <w:p w14:paraId="0C9130AD">
            <w:pPr>
              <w:spacing w:line="300" w:lineRule="auto"/>
              <w:jc w:val="center"/>
              <w:rPr>
                <w:rFonts w:hint="eastAsia" w:ascii="宋体" w:hAnsi="宋体" w:cs="宋体"/>
                <w:color w:val="auto"/>
                <w:szCs w:val="21"/>
                <w:highlight w:val="none"/>
              </w:rPr>
            </w:pPr>
            <w:r>
              <w:rPr>
                <w:rFonts w:hint="eastAsia" w:ascii="宋体" w:hAnsi="宋体" w:cs="宋体"/>
                <w:b/>
                <w:bCs/>
                <w:color w:val="auto"/>
                <w:szCs w:val="21"/>
                <w:highlight w:val="none"/>
              </w:rPr>
              <w:t>序号</w:t>
            </w:r>
          </w:p>
        </w:tc>
        <w:tc>
          <w:tcPr>
            <w:tcW w:w="4990" w:type="dxa"/>
            <w:noWrap w:val="0"/>
            <w:vAlign w:val="center"/>
          </w:tcPr>
          <w:p w14:paraId="26FE24DC">
            <w:pPr>
              <w:spacing w:line="300" w:lineRule="auto"/>
              <w:jc w:val="center"/>
              <w:rPr>
                <w:rFonts w:ascii="宋体" w:hAnsi="宋体"/>
                <w:color w:val="auto"/>
                <w:szCs w:val="21"/>
                <w:highlight w:val="none"/>
              </w:rPr>
            </w:pPr>
            <w:r>
              <w:rPr>
                <w:rFonts w:hint="eastAsia"/>
                <w:b/>
                <w:bCs/>
                <w:color w:val="auto"/>
                <w:highlight w:val="none"/>
              </w:rPr>
              <w:t>设备名称</w:t>
            </w:r>
          </w:p>
        </w:tc>
      </w:tr>
      <w:tr w14:paraId="553F7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2" w:type="dxa"/>
            <w:noWrap w:val="0"/>
            <w:vAlign w:val="center"/>
          </w:tcPr>
          <w:p w14:paraId="393D3CEC">
            <w:pPr>
              <w:spacing w:line="300" w:lineRule="auto"/>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4990" w:type="dxa"/>
            <w:noWrap w:val="0"/>
            <w:vAlign w:val="center"/>
          </w:tcPr>
          <w:p w14:paraId="5B41A386">
            <w:pPr>
              <w:spacing w:line="300" w:lineRule="auto"/>
              <w:jc w:val="center"/>
              <w:rPr>
                <w:rFonts w:hint="eastAsia" w:ascii="宋体" w:hAnsi="宋体" w:cs="宋体"/>
                <w:color w:val="auto"/>
                <w:szCs w:val="21"/>
                <w:highlight w:val="none"/>
              </w:rPr>
            </w:pPr>
            <w:r>
              <w:rPr>
                <w:rFonts w:hint="eastAsia" w:ascii="宋体" w:hAnsi="宋体" w:cs="宋体"/>
                <w:szCs w:val="21"/>
                <w:highlight w:val="none"/>
              </w:rPr>
              <w:t>考试专用机</w:t>
            </w:r>
          </w:p>
        </w:tc>
      </w:tr>
      <w:tr w14:paraId="5C011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2" w:type="dxa"/>
            <w:noWrap w:val="0"/>
            <w:vAlign w:val="center"/>
          </w:tcPr>
          <w:p w14:paraId="45E29DCE">
            <w:pPr>
              <w:spacing w:line="300" w:lineRule="auto"/>
              <w:jc w:val="center"/>
              <w:rPr>
                <w:rFonts w:hint="eastAsia" w:ascii="宋体" w:hAnsi="宋体" w:cs="宋体"/>
                <w:color w:val="auto"/>
                <w:szCs w:val="21"/>
                <w:highlight w:val="none"/>
              </w:rPr>
            </w:pPr>
            <w:r>
              <w:rPr>
                <w:rFonts w:ascii="宋体" w:hAnsi="宋体" w:cs="宋体"/>
                <w:color w:val="auto"/>
                <w:szCs w:val="21"/>
                <w:highlight w:val="none"/>
              </w:rPr>
              <w:t>2</w:t>
            </w:r>
          </w:p>
        </w:tc>
        <w:tc>
          <w:tcPr>
            <w:tcW w:w="4990" w:type="dxa"/>
            <w:noWrap w:val="0"/>
            <w:vAlign w:val="center"/>
          </w:tcPr>
          <w:p w14:paraId="63EBEA32">
            <w:pPr>
              <w:spacing w:line="300" w:lineRule="auto"/>
              <w:jc w:val="center"/>
              <w:rPr>
                <w:rFonts w:ascii="宋体" w:hAnsi="宋体" w:cs="宋体"/>
                <w:color w:val="auto"/>
                <w:szCs w:val="21"/>
                <w:highlight w:val="none"/>
              </w:rPr>
            </w:pPr>
            <w:r>
              <w:rPr>
                <w:rFonts w:hint="eastAsia" w:ascii="宋体" w:hAnsi="宋体" w:cs="宋体"/>
                <w:szCs w:val="21"/>
                <w:highlight w:val="none"/>
              </w:rPr>
              <w:t>考试用考场监考机</w:t>
            </w:r>
          </w:p>
        </w:tc>
      </w:tr>
      <w:tr w14:paraId="60707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2" w:type="dxa"/>
            <w:noWrap w:val="0"/>
            <w:vAlign w:val="center"/>
          </w:tcPr>
          <w:p w14:paraId="7B893255">
            <w:pPr>
              <w:spacing w:line="300" w:lineRule="auto"/>
              <w:jc w:val="center"/>
              <w:rPr>
                <w:rFonts w:hint="eastAsia" w:ascii="宋体" w:hAnsi="宋体" w:cs="宋体"/>
                <w:color w:val="auto"/>
                <w:szCs w:val="21"/>
                <w:highlight w:val="none"/>
              </w:rPr>
            </w:pPr>
            <w:r>
              <w:rPr>
                <w:rFonts w:ascii="宋体" w:hAnsi="宋体" w:cs="宋体"/>
                <w:color w:val="auto"/>
                <w:szCs w:val="21"/>
                <w:highlight w:val="none"/>
              </w:rPr>
              <w:t>3</w:t>
            </w:r>
          </w:p>
        </w:tc>
        <w:tc>
          <w:tcPr>
            <w:tcW w:w="4990" w:type="dxa"/>
            <w:noWrap w:val="0"/>
            <w:vAlign w:val="center"/>
          </w:tcPr>
          <w:p w14:paraId="753C7727">
            <w:pPr>
              <w:spacing w:line="300" w:lineRule="auto"/>
              <w:jc w:val="center"/>
              <w:rPr>
                <w:rFonts w:ascii="宋体" w:hAnsi="宋体" w:cs="宋体"/>
                <w:color w:val="auto"/>
                <w:szCs w:val="21"/>
                <w:highlight w:val="none"/>
              </w:rPr>
            </w:pPr>
            <w:r>
              <w:rPr>
                <w:rFonts w:hint="eastAsia" w:ascii="宋体" w:hAnsi="宋体" w:cs="宋体"/>
                <w:szCs w:val="21"/>
                <w:highlight w:val="none"/>
              </w:rPr>
              <w:t>监考机</w:t>
            </w:r>
          </w:p>
        </w:tc>
      </w:tr>
      <w:tr w14:paraId="1D2FA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2" w:type="dxa"/>
            <w:noWrap w:val="0"/>
            <w:vAlign w:val="center"/>
          </w:tcPr>
          <w:p w14:paraId="374BC6E4">
            <w:pPr>
              <w:spacing w:line="300" w:lineRule="auto"/>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4</w:t>
            </w:r>
          </w:p>
        </w:tc>
        <w:tc>
          <w:tcPr>
            <w:tcW w:w="4990" w:type="dxa"/>
            <w:noWrap w:val="0"/>
            <w:vAlign w:val="center"/>
          </w:tcPr>
          <w:p w14:paraId="26974DEF">
            <w:pPr>
              <w:spacing w:line="300" w:lineRule="auto"/>
              <w:jc w:val="center"/>
              <w:rPr>
                <w:rFonts w:hint="eastAsia" w:ascii="宋体" w:hAnsi="宋体" w:cs="宋体"/>
                <w:kern w:val="0"/>
                <w:szCs w:val="21"/>
                <w:highlight w:val="none"/>
              </w:rPr>
            </w:pPr>
            <w:r>
              <w:rPr>
                <w:rFonts w:hint="eastAsia" w:ascii="宋体" w:hAnsi="宋体" w:cs="宋体"/>
                <w:szCs w:val="21"/>
                <w:highlight w:val="none"/>
              </w:rPr>
              <w:t>多媒体专用学生卡位</w:t>
            </w:r>
          </w:p>
        </w:tc>
      </w:tr>
      <w:tr w14:paraId="3771A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2" w:type="dxa"/>
            <w:noWrap w:val="0"/>
            <w:vAlign w:val="center"/>
          </w:tcPr>
          <w:p w14:paraId="62584F9C">
            <w:pPr>
              <w:spacing w:line="300" w:lineRule="auto"/>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5</w:t>
            </w:r>
          </w:p>
        </w:tc>
        <w:tc>
          <w:tcPr>
            <w:tcW w:w="4990" w:type="dxa"/>
            <w:noWrap w:val="0"/>
            <w:vAlign w:val="center"/>
          </w:tcPr>
          <w:p w14:paraId="40DF4E10">
            <w:pPr>
              <w:spacing w:line="300" w:lineRule="auto"/>
              <w:jc w:val="center"/>
              <w:rPr>
                <w:rFonts w:hint="eastAsia" w:ascii="宋体" w:hAnsi="宋体" w:cs="宋体"/>
                <w:kern w:val="0"/>
                <w:szCs w:val="21"/>
                <w:highlight w:val="none"/>
              </w:rPr>
            </w:pPr>
            <w:r>
              <w:rPr>
                <w:rFonts w:hint="eastAsia" w:ascii="宋体" w:hAnsi="宋体" w:cs="宋体"/>
                <w:szCs w:val="21"/>
                <w:highlight w:val="none"/>
              </w:rPr>
              <w:t>考试耳机</w:t>
            </w:r>
          </w:p>
        </w:tc>
      </w:tr>
    </w:tbl>
    <w:p w14:paraId="49260085">
      <w:pPr>
        <w:pStyle w:val="4"/>
        <w:spacing w:line="360" w:lineRule="auto"/>
        <w:ind w:firstLine="422"/>
        <w:jc w:val="left"/>
        <w:rPr>
          <w:rFonts w:ascii="宋体" w:hAnsi="宋体" w:cs="宋体"/>
          <w:b/>
          <w:color w:val="auto"/>
          <w:szCs w:val="21"/>
          <w:highlight w:val="none"/>
        </w:rPr>
      </w:pPr>
      <w:r>
        <w:rPr>
          <w:rFonts w:hint="eastAsia" w:ascii="宋体" w:hAnsi="宋体" w:cs="宋体"/>
          <w:b/>
          <w:bCs/>
          <w:color w:val="auto"/>
          <w:szCs w:val="21"/>
          <w:highlight w:val="none"/>
        </w:rPr>
        <w:t>注：上表中所列设备均为本项目主要产品</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若上述主要产品均由中小微企业生产的，投标人应当在中小企业声明函中按格式逐一罗列各产品供应商及其企业规模，方可享受中小微企业政策优惠。</w:t>
      </w:r>
    </w:p>
    <w:p w14:paraId="54D90DF5">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0E5B6C"/>
    <w:rsid w:val="7D0E5B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2026-04-08T03:37:00Z</dcterms:created>
  <dc:creator>135.</dc:creator>
  <cp:lastModifiedBy>135.</cp:lastModifiedBy>
  <dcterms:modified xsi:type="dcterms:W3CDTF">2026-04-08T03:38:11Z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29525464877A4AEBA551A42918950D76_11</vt:lpwstr>
  </property>
  <property fmtid="{D5CDD505-2E9C-101B-9397-08002B2CF9AE}" pid="4" name="KSOTemplateDocerSaveRecord">
    <vt:lpwstr>eyJoZGlkIjoiMGE0NWE2MGY4NzMzZmNhOTRhODlhZDMzZDI1Mzk4NWYiLCJ1c2VySWQiOiIxMDMyMjc4NzM3In0=</vt:lpwstr>
  </property>
</Properties>
</file>