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89ED0">
      <w:pPr>
        <w:spacing w:line="360" w:lineRule="auto"/>
        <w:jc w:val="both"/>
        <w:rPr>
          <w:rFonts w:hint="eastAsia" w:ascii="宋体" w:hAnsi="宋体" w:eastAsia="宋体" w:cs="宋体"/>
          <w:b/>
          <w:color w:val="FF0000"/>
          <w:kern w:val="0"/>
          <w:sz w:val="24"/>
          <w:szCs w:val="24"/>
          <w:highlight w:val="none"/>
          <w:lang w:val="en-US" w:eastAsia="zh-CN"/>
        </w:rPr>
      </w:pPr>
      <w:bookmarkStart w:id="0" w:name="_GoBack"/>
      <w:bookmarkEnd w:id="0"/>
      <w:r>
        <w:rPr>
          <w:rFonts w:hint="eastAsia" w:ascii="宋体" w:hAnsi="宋体" w:eastAsia="宋体" w:cs="宋体"/>
          <w:b/>
          <w:color w:val="FF0000"/>
          <w:sz w:val="24"/>
          <w:szCs w:val="24"/>
          <w:highlight w:val="none"/>
          <w:lang w:val="en-US" w:eastAsia="zh-CN"/>
        </w:rPr>
        <w:t>注：</w:t>
      </w:r>
      <w:r>
        <w:rPr>
          <w:rFonts w:hint="eastAsia" w:ascii="宋体" w:hAnsi="宋体" w:eastAsia="宋体" w:cs="宋体"/>
          <w:b/>
          <w:color w:val="FF0000"/>
          <w:sz w:val="24"/>
          <w:szCs w:val="24"/>
          <w:highlight w:val="none"/>
        </w:rPr>
        <w:t>以下</w:t>
      </w:r>
      <w:r>
        <w:rPr>
          <w:rFonts w:hint="eastAsia" w:ascii="宋体" w:hAnsi="宋体" w:eastAsia="宋体" w:cs="宋体"/>
          <w:b/>
          <w:color w:val="FF0000"/>
          <w:sz w:val="24"/>
          <w:szCs w:val="24"/>
          <w:highlight w:val="none"/>
          <w:lang w:val="en-US" w:eastAsia="zh-CN"/>
        </w:rPr>
        <w:t>技术参数中，“</w:t>
      </w:r>
      <w:r>
        <w:rPr>
          <w:rFonts w:hint="eastAsia" w:ascii="宋体" w:hAnsi="宋体" w:eastAsia="宋体" w:cs="宋体"/>
          <w:b/>
          <w:color w:val="FF0000"/>
          <w:sz w:val="24"/>
          <w:szCs w:val="24"/>
          <w:highlight w:val="none"/>
        </w:rPr>
        <w:t>★</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rPr>
        <w:t>号标识为实质性条款，不响应或负偏离均作为无标投标处理</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kern w:val="0"/>
          <w:sz w:val="24"/>
          <w:szCs w:val="24"/>
          <w:highlight w:val="none"/>
        </w:rPr>
        <w:t>▲</w:t>
      </w:r>
      <w:r>
        <w:rPr>
          <w:rFonts w:hint="eastAsia" w:ascii="宋体" w:hAnsi="宋体" w:eastAsia="宋体" w:cs="宋体"/>
          <w:b/>
          <w:color w:val="FF0000"/>
          <w:kern w:val="0"/>
          <w:sz w:val="24"/>
          <w:szCs w:val="24"/>
          <w:highlight w:val="none"/>
          <w:lang w:eastAsia="zh-CN"/>
        </w:rPr>
        <w:t>”</w:t>
      </w:r>
      <w:r>
        <w:rPr>
          <w:rFonts w:hint="eastAsia" w:ascii="宋体" w:hAnsi="宋体" w:eastAsia="宋体" w:cs="宋体"/>
          <w:b/>
          <w:color w:val="FF0000"/>
          <w:kern w:val="0"/>
          <w:sz w:val="24"/>
          <w:szCs w:val="24"/>
          <w:highlight w:val="none"/>
        </w:rPr>
        <w:t>号标识为重要条款，不满足做扣分处理</w:t>
      </w:r>
      <w:r>
        <w:rPr>
          <w:rFonts w:hint="eastAsia" w:ascii="宋体" w:hAnsi="宋体" w:eastAsia="宋体" w:cs="宋体"/>
          <w:b/>
          <w:color w:val="FF0000"/>
          <w:kern w:val="0"/>
          <w:sz w:val="24"/>
          <w:szCs w:val="24"/>
          <w:highlight w:val="none"/>
          <w:lang w:eastAsia="zh-CN"/>
        </w:rPr>
        <w:t>；“</w:t>
      </w:r>
      <w:r>
        <w:rPr>
          <w:rFonts w:hint="eastAsia" w:ascii="宋体" w:hAnsi="宋体" w:eastAsia="宋体" w:cs="宋体"/>
          <w:b/>
          <w:color w:val="FF0000"/>
          <w:kern w:val="0"/>
          <w:sz w:val="24"/>
          <w:szCs w:val="24"/>
          <w:highlight w:val="none"/>
          <w:lang w:val="en-US" w:eastAsia="zh-CN"/>
        </w:rPr>
        <w:t>＃”号</w:t>
      </w:r>
      <w:r>
        <w:rPr>
          <w:rFonts w:hint="eastAsia" w:ascii="宋体" w:hAnsi="宋体" w:eastAsia="宋体" w:cs="宋体"/>
          <w:b/>
          <w:color w:val="FF0000"/>
          <w:kern w:val="0"/>
          <w:sz w:val="24"/>
          <w:szCs w:val="24"/>
          <w:highlight w:val="none"/>
        </w:rPr>
        <w:t>标识</w:t>
      </w:r>
      <w:r>
        <w:rPr>
          <w:rFonts w:hint="eastAsia" w:ascii="宋体" w:hAnsi="宋体" w:eastAsia="宋体" w:cs="宋体"/>
          <w:b/>
          <w:color w:val="FF0000"/>
          <w:kern w:val="0"/>
          <w:sz w:val="24"/>
          <w:szCs w:val="24"/>
          <w:highlight w:val="none"/>
          <w:lang w:val="en-US" w:eastAsia="zh-CN"/>
        </w:rPr>
        <w:t>为送样产品评审要求。</w:t>
      </w:r>
    </w:p>
    <w:p w14:paraId="1C3D4210"/>
    <w:tbl>
      <w:tblPr>
        <w:tblStyle w:val="3"/>
        <w:tblW w:w="1032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325"/>
        <w:gridCol w:w="6677"/>
        <w:gridCol w:w="765"/>
        <w:gridCol w:w="825"/>
      </w:tblGrid>
      <w:tr w14:paraId="5563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blHeader/>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E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D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名称</w:t>
            </w:r>
          </w:p>
        </w:tc>
        <w:tc>
          <w:tcPr>
            <w:tcW w:w="6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16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技术规格</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6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A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r>
      <w:tr w14:paraId="1230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5E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4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LED教室灯</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E9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bCs/>
                <w:i w:val="0"/>
                <w:iCs w:val="0"/>
                <w:color w:val="FF0000"/>
                <w:sz w:val="21"/>
                <w:szCs w:val="21"/>
                <w:u w:val="none"/>
              </w:rPr>
            </w:pPr>
            <w:r>
              <w:rPr>
                <w:rFonts w:hint="eastAsia" w:asciiTheme="minorEastAsia" w:hAnsiTheme="minorEastAsia" w:eastAsiaTheme="minorEastAsia" w:cstheme="minorEastAsia"/>
                <w:b/>
                <w:bCs/>
                <w:i w:val="0"/>
                <w:iCs w:val="0"/>
                <w:color w:val="FF0000"/>
                <w:kern w:val="0"/>
                <w:sz w:val="21"/>
                <w:szCs w:val="21"/>
                <w:u w:val="none"/>
                <w:lang w:val="en-US" w:eastAsia="zh-CN" w:bidi="ar"/>
              </w:rPr>
              <w:t>一、★CCC认证：提供（固定式灯具）LED教室灯灯具的3C认证证书和含关键元器件清单及灯具照片的国家强制性产品认证试验报告；</w:t>
            </w:r>
            <w:r>
              <w:rPr>
                <w:rStyle w:val="5"/>
                <w:rFonts w:hint="eastAsia" w:asciiTheme="minorEastAsia" w:hAnsiTheme="minorEastAsia" w:eastAsiaTheme="minorEastAsia" w:cstheme="minorEastAsia"/>
                <w:sz w:val="21"/>
                <w:szCs w:val="21"/>
                <w:lang w:val="en-US" w:eastAsia="zh-CN" w:bidi="ar"/>
              </w:rPr>
              <w:br w:type="textWrapping"/>
            </w:r>
            <w:r>
              <w:rPr>
                <w:rFonts w:hint="eastAsia" w:ascii="宋体" w:hAnsi="宋体" w:eastAsia="宋体" w:cs="等线 Light"/>
                <w:b/>
                <w:bCs w:val="0"/>
                <w:szCs w:val="21"/>
                <w:highlight w:val="none"/>
                <w:lang w:val="en-US" w:eastAsia="zh-CN"/>
              </w:rPr>
              <w:t>＃</w:t>
            </w:r>
            <w:r>
              <w:rPr>
                <w:rStyle w:val="5"/>
                <w:rFonts w:hint="eastAsia" w:asciiTheme="minorEastAsia" w:hAnsiTheme="minorEastAsia" w:eastAsiaTheme="minorEastAsia" w:cstheme="minorEastAsia"/>
                <w:b/>
                <w:bCs w:val="0"/>
                <w:sz w:val="21"/>
                <w:szCs w:val="21"/>
                <w:highlight w:val="none"/>
                <w:lang w:val="en-US" w:eastAsia="zh-CN" w:bidi="ar"/>
              </w:rPr>
              <w:t>二、基本要求：</w:t>
            </w:r>
            <w:r>
              <w:rPr>
                <w:rStyle w:val="5"/>
                <w:rFonts w:hint="eastAsia" w:asciiTheme="minorEastAsia" w:hAnsiTheme="minorEastAsia" w:eastAsiaTheme="minorEastAsia" w:cstheme="minorEastAsia"/>
                <w:sz w:val="21"/>
                <w:szCs w:val="21"/>
                <w:highlight w:val="none"/>
                <w:lang w:val="en-US" w:eastAsia="zh-CN" w:bidi="ar"/>
              </w:rPr>
              <w:br w:type="textWrapping"/>
            </w:r>
            <w:r>
              <w:rPr>
                <w:rStyle w:val="5"/>
                <w:rFonts w:hint="eastAsia" w:asciiTheme="minorEastAsia" w:hAnsiTheme="minorEastAsia" w:eastAsiaTheme="minorEastAsia" w:cstheme="minorEastAsia"/>
                <w:sz w:val="21"/>
                <w:szCs w:val="21"/>
                <w:highlight w:val="none"/>
                <w:lang w:val="en-US" w:eastAsia="zh-CN" w:bidi="ar"/>
              </w:rPr>
              <w:t>1. 灯具长≥1300mm*宽≥300mm*厚≥50mm；</w:t>
            </w:r>
            <w:r>
              <w:rPr>
                <w:rStyle w:val="5"/>
                <w:rFonts w:hint="eastAsia" w:asciiTheme="minorEastAsia" w:hAnsiTheme="minorEastAsia" w:eastAsiaTheme="minorEastAsia" w:cstheme="minorEastAsia"/>
                <w:sz w:val="21"/>
                <w:szCs w:val="21"/>
                <w:highlight w:val="none"/>
                <w:lang w:val="en-US" w:eastAsia="zh-CN" w:bidi="ar"/>
              </w:rPr>
              <w:br w:type="textWrapping"/>
            </w:r>
            <w:r>
              <w:rPr>
                <w:rStyle w:val="5"/>
                <w:rFonts w:hint="eastAsia" w:asciiTheme="minorEastAsia" w:hAnsiTheme="minorEastAsia" w:eastAsiaTheme="minorEastAsia" w:cstheme="minorEastAsia"/>
                <w:sz w:val="21"/>
                <w:szCs w:val="21"/>
                <w:highlight w:val="none"/>
                <w:lang w:val="en-US" w:eastAsia="zh-CN" w:bidi="ar"/>
              </w:rPr>
              <w:t>2. 灯具壳体主体材料为金属铝材质；</w:t>
            </w:r>
            <w:r>
              <w:rPr>
                <w:rStyle w:val="5"/>
                <w:rFonts w:hint="eastAsia" w:asciiTheme="minorEastAsia" w:hAnsiTheme="minorEastAsia" w:eastAsiaTheme="minorEastAsia" w:cstheme="minorEastAsia"/>
                <w:sz w:val="21"/>
                <w:szCs w:val="21"/>
                <w:highlight w:val="none"/>
                <w:lang w:val="en-US" w:eastAsia="zh-CN" w:bidi="ar"/>
              </w:rPr>
              <w:br w:type="textWrapping"/>
            </w:r>
            <w:r>
              <w:rPr>
                <w:rStyle w:val="5"/>
                <w:rFonts w:hint="eastAsia" w:asciiTheme="minorEastAsia" w:hAnsiTheme="minorEastAsia" w:eastAsiaTheme="minorEastAsia" w:cstheme="minorEastAsia"/>
                <w:sz w:val="21"/>
                <w:szCs w:val="21"/>
                <w:highlight w:val="none"/>
                <w:lang w:val="en-US" w:eastAsia="zh-CN" w:bidi="ar"/>
              </w:rPr>
              <w:t>3. 灯具宜内置控制装置（电源）；</w:t>
            </w:r>
            <w:r>
              <w:rPr>
                <w:rStyle w:val="5"/>
                <w:rFonts w:hint="eastAsia" w:asciiTheme="minorEastAsia" w:hAnsiTheme="minorEastAsia" w:eastAsiaTheme="minorEastAsia" w:cstheme="minorEastAsia"/>
                <w:sz w:val="21"/>
                <w:szCs w:val="21"/>
                <w:highlight w:val="none"/>
                <w:lang w:val="en-US" w:eastAsia="zh-CN" w:bidi="ar"/>
              </w:rPr>
              <w:br w:type="textWrapping"/>
            </w:r>
            <w:r>
              <w:rPr>
                <w:rStyle w:val="5"/>
                <w:rFonts w:hint="eastAsia" w:asciiTheme="minorEastAsia" w:hAnsiTheme="minorEastAsia" w:eastAsiaTheme="minorEastAsia" w:cstheme="minorEastAsia"/>
                <w:sz w:val="21"/>
                <w:szCs w:val="21"/>
                <w:highlight w:val="none"/>
                <w:lang w:val="en-US" w:eastAsia="zh-CN" w:bidi="ar"/>
              </w:rPr>
              <w:t>4. 灯具壳体背板为金属铝材质，且具有上出光背光条；</w:t>
            </w:r>
            <w:r>
              <w:rPr>
                <w:rStyle w:val="5"/>
                <w:rFonts w:hint="eastAsia" w:asciiTheme="minorEastAsia" w:hAnsiTheme="minorEastAsia" w:eastAsiaTheme="minorEastAsia" w:cstheme="minorEastAsia"/>
                <w:sz w:val="21"/>
                <w:szCs w:val="21"/>
                <w:highlight w:val="none"/>
                <w:lang w:val="en-US" w:eastAsia="zh-CN" w:bidi="ar"/>
              </w:rPr>
              <w:br w:type="textWrapping"/>
            </w:r>
            <w:r>
              <w:rPr>
                <w:rStyle w:val="5"/>
                <w:rFonts w:hint="eastAsia" w:asciiTheme="minorEastAsia" w:hAnsiTheme="minorEastAsia" w:eastAsiaTheme="minorEastAsia" w:cstheme="minorEastAsia"/>
                <w:sz w:val="21"/>
                <w:szCs w:val="21"/>
                <w:highlight w:val="none"/>
                <w:lang w:val="en-US" w:eastAsia="zh-CN" w:bidi="ar"/>
              </w:rPr>
              <w:t>5. 灯具出光口采用不少于三层结构的防眩光面板，面板尺寸≥1200*300mm；</w:t>
            </w:r>
            <w:r>
              <w:rPr>
                <w:rStyle w:val="5"/>
                <w:rFonts w:hint="eastAsia" w:asciiTheme="minorEastAsia" w:hAnsiTheme="minorEastAsia" w:eastAsiaTheme="minorEastAsia" w:cstheme="minorEastAsia"/>
                <w:sz w:val="21"/>
                <w:szCs w:val="21"/>
                <w:highlight w:val="none"/>
                <w:lang w:val="en-US" w:eastAsia="zh-CN" w:bidi="ar"/>
              </w:rPr>
              <w:br w:type="textWrapping"/>
            </w:r>
            <w:r>
              <w:rPr>
                <w:rStyle w:val="5"/>
                <w:rFonts w:hint="eastAsia" w:asciiTheme="minorEastAsia" w:hAnsiTheme="minorEastAsia" w:eastAsiaTheme="minorEastAsia" w:cstheme="minorEastAsia"/>
                <w:sz w:val="21"/>
                <w:szCs w:val="21"/>
                <w:highlight w:val="none"/>
                <w:lang w:val="en-US" w:eastAsia="zh-CN" w:bidi="ar"/>
              </w:rPr>
              <w:t>6. 配2根刚性吊杆，吊杆直径≥14mm，壁厚≥1.0mm，能容纳灯具导线，材料为金属铝材质；</w:t>
            </w:r>
            <w:r>
              <w:rPr>
                <w:rStyle w:val="5"/>
                <w:rFonts w:hint="eastAsia" w:asciiTheme="minorEastAsia" w:hAnsiTheme="minorEastAsia" w:eastAsiaTheme="minorEastAsia" w:cstheme="minorEastAsia"/>
                <w:sz w:val="21"/>
                <w:szCs w:val="21"/>
                <w:highlight w:val="none"/>
                <w:lang w:val="en-US" w:eastAsia="zh-CN" w:bidi="ar"/>
              </w:rPr>
              <w:br w:type="textWrapping"/>
            </w:r>
            <w:r>
              <w:rPr>
                <w:rStyle w:val="5"/>
                <w:rFonts w:hint="eastAsia" w:asciiTheme="minorEastAsia" w:hAnsiTheme="minorEastAsia" w:cstheme="minorEastAsia"/>
                <w:b/>
                <w:bCs/>
                <w:sz w:val="21"/>
                <w:szCs w:val="21"/>
                <w:highlight w:val="none"/>
                <w:lang w:val="en-US" w:eastAsia="zh-CN" w:bidi="ar"/>
              </w:rPr>
              <w:t>注：</w:t>
            </w:r>
            <w:r>
              <w:rPr>
                <w:rStyle w:val="5"/>
                <w:rFonts w:hint="eastAsia" w:asciiTheme="minorEastAsia" w:hAnsiTheme="minorEastAsia" w:eastAsiaTheme="minorEastAsia" w:cstheme="minorEastAsia"/>
                <w:b/>
                <w:bCs/>
                <w:sz w:val="21"/>
                <w:szCs w:val="21"/>
                <w:highlight w:val="none"/>
                <w:lang w:val="en-US" w:eastAsia="zh-CN" w:bidi="ar"/>
              </w:rPr>
              <w:t>提供设备样品</w:t>
            </w:r>
            <w:r>
              <w:rPr>
                <w:rStyle w:val="5"/>
                <w:rFonts w:hint="eastAsia" w:asciiTheme="minorEastAsia" w:hAnsiTheme="minorEastAsia" w:cstheme="minorEastAsia"/>
                <w:b/>
                <w:bCs/>
                <w:sz w:val="21"/>
                <w:szCs w:val="21"/>
                <w:highlight w:val="none"/>
                <w:lang w:val="en-US" w:eastAsia="zh-CN" w:bidi="ar"/>
              </w:rPr>
              <w:t>。</w:t>
            </w:r>
            <w:r>
              <w:rPr>
                <w:rStyle w:val="5"/>
                <w:rFonts w:hint="eastAsia" w:asciiTheme="minorEastAsia" w:hAnsiTheme="minorEastAsia" w:eastAsiaTheme="minorEastAsia" w:cstheme="minorEastAsia"/>
                <w:b/>
                <w:bCs/>
                <w:sz w:val="21"/>
                <w:szCs w:val="21"/>
                <w:highlight w:val="yellow"/>
                <w:lang w:val="en-US" w:eastAsia="zh-CN" w:bidi="ar"/>
              </w:rPr>
              <w:br w:type="textWrapping"/>
            </w:r>
            <w:r>
              <w:rPr>
                <w:rStyle w:val="5"/>
                <w:rFonts w:hint="eastAsia" w:asciiTheme="minorEastAsia" w:hAnsiTheme="minorEastAsia" w:cstheme="minorEastAsia"/>
                <w:b/>
                <w:bCs/>
                <w:sz w:val="21"/>
                <w:szCs w:val="21"/>
                <w:lang w:val="en-US" w:eastAsia="zh-CN" w:bidi="ar"/>
              </w:rPr>
              <w:t>三</w:t>
            </w:r>
            <w:r>
              <w:rPr>
                <w:rStyle w:val="5"/>
                <w:rFonts w:hint="eastAsia" w:asciiTheme="minorEastAsia" w:hAnsiTheme="minorEastAsia" w:eastAsiaTheme="minorEastAsia" w:cstheme="minorEastAsia"/>
                <w:b/>
                <w:bCs/>
                <w:sz w:val="21"/>
                <w:szCs w:val="21"/>
                <w:lang w:val="en-US" w:eastAsia="zh-CN" w:bidi="ar"/>
              </w:rPr>
              <w:t>、性能要求：</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 LED灯珠：灯具LED灯珠颗粒数≥220颗（提供3C认证证书）；</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2. 功率：36W±4W（提供设备检测报告）；</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3. 功率因数：≥0.95（提供设备检测报告）；</w:t>
            </w:r>
            <w:r>
              <w:rPr>
                <w:rStyle w:val="5"/>
                <w:rFonts w:hint="eastAsia" w:asciiTheme="minorEastAsia" w:hAnsiTheme="minorEastAsia" w:eastAsiaTheme="minorEastAsia" w:cstheme="minorEastAsia"/>
                <w:sz w:val="21"/>
                <w:szCs w:val="21"/>
                <w:lang w:val="en-US" w:eastAsia="zh-CN" w:bidi="ar"/>
              </w:rPr>
              <w:br w:type="textWrapping"/>
            </w:r>
            <w:r>
              <w:rPr>
                <w:rStyle w:val="6"/>
                <w:rFonts w:hint="eastAsia" w:asciiTheme="minorEastAsia" w:hAnsiTheme="minorEastAsia" w:eastAsiaTheme="minorEastAsia" w:cstheme="minorEastAsia"/>
                <w:sz w:val="21"/>
                <w:szCs w:val="21"/>
                <w:lang w:val="en-US" w:eastAsia="zh-CN" w:bidi="ar"/>
              </w:rPr>
              <w:t>4. ▲灯具效能：≥95lm/W</w:t>
            </w:r>
            <w:r>
              <w:rPr>
                <w:rStyle w:val="6"/>
                <w:rFonts w:hint="eastAsia" w:asciiTheme="minorEastAsia" w:hAnsiTheme="minorEastAsia" w:eastAsiaTheme="minorEastAsia" w:cstheme="minorEastAsia"/>
                <w:b/>
                <w:bCs/>
                <w:sz w:val="21"/>
                <w:szCs w:val="21"/>
                <w:lang w:val="en-US" w:eastAsia="zh-CN" w:bidi="ar"/>
              </w:rPr>
              <w:t>（提供设备检测报告）；</w:t>
            </w:r>
            <w:r>
              <w:rPr>
                <w:rStyle w:val="6"/>
                <w:rFonts w:hint="eastAsia" w:asciiTheme="minorEastAsia" w:hAnsiTheme="minorEastAsia" w:eastAsiaTheme="minorEastAsia" w:cstheme="minorEastAsia"/>
                <w:b/>
                <w:bCs/>
                <w:sz w:val="21"/>
                <w:szCs w:val="21"/>
                <w:lang w:val="en-US" w:eastAsia="zh-CN" w:bidi="ar"/>
              </w:rPr>
              <w:br w:type="textWrapping"/>
            </w:r>
            <w:r>
              <w:rPr>
                <w:rStyle w:val="6"/>
                <w:rFonts w:hint="eastAsia" w:asciiTheme="minorEastAsia" w:hAnsiTheme="minorEastAsia" w:eastAsiaTheme="minorEastAsia" w:cstheme="minorEastAsia"/>
                <w:sz w:val="21"/>
                <w:szCs w:val="21"/>
                <w:lang w:val="en-US" w:eastAsia="zh-CN" w:bidi="ar"/>
              </w:rPr>
              <w:t>5. ▲光通量：向上光通量≥500lm，总光通量≥3200lm</w:t>
            </w:r>
            <w:r>
              <w:rPr>
                <w:rStyle w:val="6"/>
                <w:rFonts w:hint="eastAsia" w:asciiTheme="minorEastAsia" w:hAnsiTheme="minorEastAsia" w:eastAsiaTheme="minorEastAsia" w:cstheme="minorEastAsia"/>
                <w:b/>
                <w:bCs/>
                <w:sz w:val="21"/>
                <w:szCs w:val="21"/>
                <w:lang w:val="en-US" w:eastAsia="zh-CN" w:bidi="ar"/>
              </w:rPr>
              <w:t>（提供设备检测报告）</w:t>
            </w:r>
            <w:r>
              <w:rPr>
                <w:rStyle w:val="6"/>
                <w:rFonts w:hint="eastAsia" w:asciiTheme="minorEastAsia" w:hAnsiTheme="minorEastAsia" w:eastAsiaTheme="minorEastAsia" w:cstheme="minorEastAsia"/>
                <w:sz w:val="21"/>
                <w:szCs w:val="21"/>
                <w:lang w:val="en-US" w:eastAsia="zh-CN" w:bidi="ar"/>
              </w:rPr>
              <w:t>；</w:t>
            </w:r>
            <w:r>
              <w:rPr>
                <w:rStyle w:val="6"/>
                <w:rFonts w:hint="eastAsia" w:asciiTheme="minorEastAsia" w:hAnsiTheme="minorEastAsia" w:eastAsiaTheme="minorEastAsia" w:cstheme="minorEastAsia"/>
                <w:sz w:val="21"/>
                <w:szCs w:val="21"/>
                <w:lang w:val="en-US" w:eastAsia="zh-CN" w:bidi="ar"/>
              </w:rPr>
              <w:br w:type="textWrapping"/>
            </w:r>
            <w:r>
              <w:rPr>
                <w:rStyle w:val="6"/>
                <w:rFonts w:hint="eastAsia" w:asciiTheme="minorEastAsia" w:hAnsiTheme="minorEastAsia" w:eastAsiaTheme="minorEastAsia" w:cstheme="minorEastAsia"/>
                <w:sz w:val="21"/>
                <w:szCs w:val="21"/>
                <w:lang w:val="en-US" w:eastAsia="zh-CN" w:bidi="ar"/>
              </w:rPr>
              <w:t>6. ▲CIE分类：为提升教室整体照明舒适度，灯具具有上出光，灯具的CIE分类为半直接型</w:t>
            </w:r>
            <w:r>
              <w:rPr>
                <w:rStyle w:val="6"/>
                <w:rFonts w:hint="eastAsia" w:asciiTheme="minorEastAsia" w:hAnsiTheme="minorEastAsia" w:eastAsiaTheme="minorEastAsia" w:cstheme="minorEastAsia"/>
                <w:b/>
                <w:bCs/>
                <w:sz w:val="21"/>
                <w:szCs w:val="21"/>
                <w:lang w:val="en-US" w:eastAsia="zh-CN" w:bidi="ar"/>
              </w:rPr>
              <w:t>（提供设备检测报告）</w:t>
            </w:r>
            <w:r>
              <w:rPr>
                <w:rStyle w:val="6"/>
                <w:rFonts w:hint="eastAsia" w:asciiTheme="minorEastAsia" w:hAnsiTheme="minorEastAsia" w:eastAsiaTheme="minorEastAsia" w:cstheme="minorEastAsia"/>
                <w:sz w:val="21"/>
                <w:szCs w:val="21"/>
                <w:lang w:val="en-US" w:eastAsia="zh-CN" w:bidi="ar"/>
              </w:rPr>
              <w:t>；</w:t>
            </w:r>
            <w:r>
              <w:rPr>
                <w:rStyle w:val="6"/>
                <w:rFonts w:hint="eastAsia" w:asciiTheme="minorEastAsia" w:hAnsiTheme="minorEastAsia" w:eastAsiaTheme="minorEastAsia" w:cstheme="minorEastAsia"/>
                <w:sz w:val="21"/>
                <w:szCs w:val="21"/>
                <w:lang w:val="en-US" w:eastAsia="zh-CN" w:bidi="ar"/>
              </w:rPr>
              <w:br w:type="textWrapping"/>
            </w:r>
            <w:r>
              <w:rPr>
                <w:rStyle w:val="6"/>
                <w:rFonts w:hint="eastAsia" w:asciiTheme="minorEastAsia" w:hAnsiTheme="minorEastAsia" w:eastAsiaTheme="minorEastAsia" w:cstheme="minorEastAsia"/>
                <w:sz w:val="21"/>
                <w:szCs w:val="21"/>
                <w:lang w:val="en-US" w:eastAsia="zh-CN" w:bidi="ar"/>
              </w:rPr>
              <w:t>7. 光源色温：5000K±300K</w:t>
            </w:r>
            <w:r>
              <w:rPr>
                <w:rStyle w:val="6"/>
                <w:rFonts w:hint="eastAsia" w:asciiTheme="minorEastAsia" w:hAnsiTheme="minorEastAsia" w:eastAsiaTheme="minorEastAsia" w:cstheme="minorEastAsia"/>
                <w:b/>
                <w:bCs/>
                <w:sz w:val="21"/>
                <w:szCs w:val="21"/>
                <w:lang w:val="en-US" w:eastAsia="zh-CN" w:bidi="ar"/>
              </w:rPr>
              <w:t>（提供设备检测报告）</w:t>
            </w:r>
            <w:r>
              <w:rPr>
                <w:rStyle w:val="6"/>
                <w:rFonts w:hint="eastAsia" w:asciiTheme="minorEastAsia" w:hAnsiTheme="minorEastAsia" w:eastAsiaTheme="minorEastAsia" w:cstheme="minorEastAsia"/>
                <w:sz w:val="21"/>
                <w:szCs w:val="21"/>
                <w:lang w:val="en-US" w:eastAsia="zh-CN" w:bidi="ar"/>
              </w:rPr>
              <w:t>；</w:t>
            </w:r>
            <w:r>
              <w:rPr>
                <w:rStyle w:val="6"/>
                <w:rFonts w:hint="eastAsia" w:asciiTheme="minorEastAsia" w:hAnsiTheme="minorEastAsia" w:eastAsiaTheme="minorEastAsia" w:cstheme="minorEastAsia"/>
                <w:sz w:val="21"/>
                <w:szCs w:val="21"/>
                <w:lang w:val="en-US" w:eastAsia="zh-CN" w:bidi="ar"/>
              </w:rPr>
              <w:br w:type="textWrapping"/>
            </w:r>
            <w:r>
              <w:rPr>
                <w:rStyle w:val="6"/>
                <w:rFonts w:hint="eastAsia" w:asciiTheme="minorEastAsia" w:hAnsiTheme="minorEastAsia" w:eastAsiaTheme="minorEastAsia" w:cstheme="minorEastAsia"/>
                <w:sz w:val="21"/>
                <w:szCs w:val="21"/>
                <w:lang w:val="en-US" w:eastAsia="zh-CN" w:bidi="ar"/>
              </w:rPr>
              <w:t>8. ▲显色指数：Ra≥95，R9≥90</w:t>
            </w:r>
            <w:r>
              <w:rPr>
                <w:rStyle w:val="6"/>
                <w:rFonts w:hint="eastAsia" w:asciiTheme="minorEastAsia" w:hAnsiTheme="minorEastAsia" w:eastAsiaTheme="minorEastAsia" w:cstheme="minorEastAsia"/>
                <w:b/>
                <w:bCs/>
                <w:sz w:val="21"/>
                <w:szCs w:val="21"/>
                <w:lang w:val="en-US" w:eastAsia="zh-CN" w:bidi="ar"/>
              </w:rPr>
              <w:t>（提供设备检测报告）</w:t>
            </w:r>
            <w:r>
              <w:rPr>
                <w:rStyle w:val="6"/>
                <w:rFonts w:hint="eastAsia" w:asciiTheme="minorEastAsia" w:hAnsiTheme="minorEastAsia" w:eastAsiaTheme="minorEastAsia" w:cstheme="minorEastAsia"/>
                <w:sz w:val="21"/>
                <w:szCs w:val="21"/>
                <w:lang w:val="en-US" w:eastAsia="zh-CN" w:bidi="ar"/>
              </w:rPr>
              <w:t>；</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9. 色容差：SDCM≤5（提供设备检测报告）；</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10. 光束角：为保证灯具防眩光效果及最佳的课桌面照度、照度均匀度，应满足：C0-C180光束角为80度±10度，C90-C270光束角为80度±10度（提供设备检测报告）；</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11. 光生物危害：按IEC/TR 62778:2014应用IEC 62471评估，蓝光评估危害等级应为RG0（提供设备检测报告）；</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12. 频闪和闪烁：按IEEE 1789:2015评估，光频闪的危害应为无显著影响（提供设备检测报告）；</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13. 灯具寿命：用GB/T33721标准的测试方法进行验证，灯具寿命应≥35000h（提供设备检测报告）；</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14. 防护等级：灯具应采用全封闭式结构，防护等级≥IP40（提供3C认证证书）；</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15. 防眩结构：为保证防眩光效果和灯具使用寿命，采用不少于三层结构的防眩光面板，且其中至少一层为PC材质（提供设备检测报告，报告中有层数、材质、光学性能检测结果）；</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16. 智能控制（提供详细智能控制系统方案说明）：</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16.1 通讯协议：无线Zigbee3.0或蓝牙Mesh；</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16.2 智能控制面板：4寸及以上彩色液晶触控智能面板（每间教室1个）；</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16.3 智能控制模式：支持场景一键切换功能，场景模式不少于6种（上课、投影、课间、考试、自习、放学），并且可自定义场景模式；</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16.4 支持单个灯具独立调节亮度；</w:t>
            </w:r>
            <w:r>
              <w:rPr>
                <w:rStyle w:val="5"/>
                <w:rFonts w:hint="eastAsia" w:asciiTheme="minorEastAsia" w:hAnsiTheme="minorEastAsia" w:eastAsiaTheme="minorEastAsia" w:cstheme="minorEastAsia"/>
                <w:sz w:val="21"/>
                <w:szCs w:val="21"/>
                <w:lang w:val="en-US" w:eastAsia="zh-CN" w:bidi="ar"/>
              </w:rPr>
              <w:br w:type="textWrapping"/>
            </w:r>
            <w:r>
              <w:rPr>
                <w:rStyle w:val="5"/>
                <w:rFonts w:hint="eastAsia" w:asciiTheme="minorEastAsia" w:hAnsiTheme="minorEastAsia" w:eastAsiaTheme="minorEastAsia" w:cstheme="minorEastAsia"/>
                <w:sz w:val="21"/>
                <w:szCs w:val="21"/>
                <w:lang w:val="en-US" w:eastAsia="zh-CN" w:bidi="ar"/>
              </w:rPr>
              <w:t>16.5 支持手机APP及电脑端管理平台对灯具进行智能场景模式控制</w:t>
            </w:r>
            <w:r>
              <w:rPr>
                <w:rStyle w:val="5"/>
                <w:rFonts w:hint="eastAsia" w:asciiTheme="minorEastAsia" w:hAnsiTheme="minorEastAsia" w:cstheme="minorEastAsia"/>
                <w:sz w:val="21"/>
                <w:szCs w:val="21"/>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C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7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550</w:t>
            </w:r>
          </w:p>
        </w:tc>
      </w:tr>
      <w:tr w14:paraId="784D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5"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3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1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LED黑板灯</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4E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FF0000"/>
                <w:kern w:val="0"/>
                <w:sz w:val="21"/>
                <w:szCs w:val="21"/>
                <w:u w:val="none"/>
                <w:lang w:val="en-US" w:eastAsia="zh-CN" w:bidi="ar"/>
              </w:rPr>
              <w:t>★CCC认证：提供（固定式灯具）LED 黑板灯灯具的 3C 认证证书和含关键元器件清单及灯具照片的国家强制性产品认证试验报告；</w:t>
            </w:r>
            <w:r>
              <w:rPr>
                <w:rFonts w:hint="eastAsia" w:asciiTheme="minorEastAsia" w:hAnsiTheme="minorEastAsia" w:eastAsiaTheme="minorEastAsia" w:cstheme="minorEastAsia"/>
                <w:b/>
                <w:bCs/>
                <w:i w:val="0"/>
                <w:iCs w:val="0"/>
                <w:color w:val="FF0000"/>
                <w:kern w:val="0"/>
                <w:sz w:val="21"/>
                <w:szCs w:val="21"/>
                <w:u w:val="none"/>
                <w:lang w:val="en-US" w:eastAsia="zh-CN" w:bidi="ar"/>
              </w:rPr>
              <w:br w:type="textWrapping"/>
            </w:r>
            <w:r>
              <w:rPr>
                <w:rFonts w:hint="eastAsia" w:ascii="宋体" w:hAnsi="宋体" w:eastAsia="宋体" w:cs="等线 Light"/>
                <w:b/>
                <w:bCs w:val="0"/>
                <w:szCs w:val="21"/>
                <w:highlight w:val="none"/>
                <w:lang w:val="en-US" w:eastAsia="zh-CN"/>
              </w:rPr>
              <w:t>＃</w:t>
            </w:r>
            <w:r>
              <w:rPr>
                <w:rFonts w:hint="eastAsia" w:asciiTheme="minorEastAsia" w:hAnsiTheme="minorEastAsia" w:eastAsiaTheme="minorEastAsia" w:cstheme="minorEastAsia"/>
                <w:b/>
                <w:bCs w:val="0"/>
                <w:i w:val="0"/>
                <w:iCs w:val="0"/>
                <w:color w:val="000000"/>
                <w:kern w:val="0"/>
                <w:sz w:val="21"/>
                <w:szCs w:val="21"/>
                <w:u w:val="none"/>
                <w:lang w:val="en-US" w:eastAsia="zh-CN" w:bidi="ar"/>
              </w:rPr>
              <w:t>二、基本要求：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 灯具长长≥1100mm*宽≥120mm*厚≥50mm；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 灯具壳体主体材料为金属铝材质；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 灯具宜内</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置控制装置（电源）；</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 配2根刚性伸缩吊杆，上吊杆直径≥18mm、下吊杆直径≥14mm，壁厚≥1.0mm，能容纳灯具导线，材料为金属铝材质；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cstheme="minorEastAsia"/>
                <w:b/>
                <w:bCs/>
                <w:i w:val="0"/>
                <w:iCs w:val="0"/>
                <w:color w:val="000000"/>
                <w:kern w:val="0"/>
                <w:sz w:val="21"/>
                <w:szCs w:val="21"/>
                <w:highlight w:val="none"/>
                <w:u w:val="none"/>
                <w:lang w:val="en-US" w:eastAsia="zh-CN" w:bidi="ar"/>
              </w:rPr>
              <w:t>注：</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提供设备样品</w:t>
            </w:r>
            <w:r>
              <w:rPr>
                <w:rFonts w:hint="eastAsia" w:asciiTheme="minorEastAsia" w:hAnsiTheme="minorEastAsia" w:cstheme="minorEastAsia"/>
                <w:b/>
                <w:bCs/>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三</w:t>
            </w:r>
            <w:r>
              <w:rPr>
                <w:rFonts w:hint="eastAsia" w:asciiTheme="minorEastAsia" w:hAnsiTheme="minorEastAsia" w:eastAsiaTheme="minorEastAsia" w:cstheme="minorEastAsia"/>
                <w:i w:val="0"/>
                <w:iCs w:val="0"/>
                <w:color w:val="000000"/>
                <w:kern w:val="0"/>
                <w:sz w:val="21"/>
                <w:szCs w:val="21"/>
                <w:u w:val="none"/>
                <w:lang w:val="en-US" w:eastAsia="zh-CN" w:bidi="ar"/>
              </w:rPr>
              <w:t>、性能要求：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 LED灯珠：灯具LED灯珠颗粒数≥150颗（提供3C认证证书）；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 功率：36W±4W（提供设备检测报告）；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 功率因数：≥0.95（提供设备检测报告）；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 灯具效能：≥90lm/W（提供设备检测报告）；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 光通量：总光通量≥3000lm（提供设备检测报告）；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 光源色温：5000K±300K（提供设备检测报告）；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7. ▲显色指数：Ra≥95，R9≥90</w:t>
            </w:r>
            <w:r>
              <w:rPr>
                <w:rStyle w:val="6"/>
                <w:rFonts w:hint="eastAsia" w:asciiTheme="minorEastAsia" w:hAnsiTheme="minorEastAsia" w:eastAsiaTheme="minorEastAsia" w:cstheme="minorEastAsia"/>
                <w:b/>
                <w:bCs/>
                <w:sz w:val="21"/>
                <w:szCs w:val="21"/>
                <w:lang w:val="en-US" w:eastAsia="zh-CN" w:bidi="ar"/>
              </w:rPr>
              <w:t>（提供设备检测报告）</w:t>
            </w:r>
            <w:r>
              <w:rPr>
                <w:rFonts w:hint="eastAsia" w:asciiTheme="minorEastAsia" w:hAnsiTheme="minorEastAsia" w:eastAsiaTheme="minorEastAsia" w:cstheme="minorEastAsia"/>
                <w:b/>
                <w:bCs/>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 色容差：SDCM≤3（提供设备检测报告）；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 光束角：为保证灯具防眩光效果及最佳的黑板面照度、照度均匀度，应满足：C0-C180光束角为80度±10度，C90-C270光束角为30度±10度（提供设备检测报告）；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 光生物危害：按IEC/TR 62778:2014应用IEC 62471评估，蓝光评估危害等级应为RG0（提供设备检测报告）；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 频闪和闪烁：按IEEE 1789:2015评估，光频闪的危害应为无显著影响（提供设备检测报告）；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12. ▲灯具寿命：用GB/T33721标准的测试方法进行验证，灯具寿命应≥35000h（</w:t>
            </w:r>
            <w:r>
              <w:rPr>
                <w:rStyle w:val="6"/>
                <w:rFonts w:hint="eastAsia" w:asciiTheme="minorEastAsia" w:hAnsiTheme="minorEastAsia" w:eastAsiaTheme="minorEastAsia" w:cstheme="minorEastAsia"/>
                <w:b/>
                <w:bCs/>
                <w:sz w:val="21"/>
                <w:szCs w:val="21"/>
                <w:lang w:val="en-US" w:eastAsia="zh-CN" w:bidi="ar"/>
              </w:rPr>
              <w:t>提供设备</w:t>
            </w:r>
            <w:r>
              <w:rPr>
                <w:rStyle w:val="6"/>
                <w:rFonts w:hint="eastAsia" w:asciiTheme="minorEastAsia" w:hAnsiTheme="minorEastAsia" w:eastAsiaTheme="minorEastAsia" w:cstheme="minorEastAsia"/>
                <w:b/>
                <w:bCs/>
                <w:sz w:val="21"/>
                <w:szCs w:val="21"/>
                <w:highlight w:val="none"/>
                <w:lang w:val="en-US" w:eastAsia="zh-CN" w:bidi="ar"/>
              </w:rPr>
              <w:t>检测报告）</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13. ▲防护等级：灯具应采用全封闭式结构，防护等级≥IP40（提供3C认证证书）；</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 智能控制（提供详细智能控制系统方案说明）：</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14.1 通讯协议：无线Zigbee3.0或蓝牙Mesh；</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14.3 智能控制模式：支持场景一键切换功能，场景模式不少于6种（上课、投影、课间、考试、</w:t>
            </w:r>
            <w:r>
              <w:rPr>
                <w:rFonts w:hint="eastAsia" w:asciiTheme="minorEastAsia" w:hAnsiTheme="minorEastAsia" w:eastAsiaTheme="minorEastAsia" w:cstheme="minorEastAsia"/>
                <w:i w:val="0"/>
                <w:iCs w:val="0"/>
                <w:color w:val="000000"/>
                <w:kern w:val="0"/>
                <w:sz w:val="21"/>
                <w:szCs w:val="21"/>
                <w:u w:val="none"/>
                <w:lang w:val="en-US" w:eastAsia="zh-CN" w:bidi="ar"/>
              </w:rPr>
              <w:t>自习、放学），并且可自定义场景模式；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14.4 支持单个灯具独立调节亮度；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14.5 支持手机APP及电脑端管理平台对灯具进行智能场景模式控制</w:t>
            </w:r>
            <w:r>
              <w:rPr>
                <w:rFonts w:hint="eastAsia" w:asciiTheme="minorEastAsia" w:hAnsiTheme="minorEastAsia" w:cstheme="minorEastAsia"/>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C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C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r>
      <w:tr w14:paraId="4C20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7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5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二口直饮机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6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b/>
                <w:bCs/>
                <w:i w:val="0"/>
                <w:iCs w:val="0"/>
                <w:color w:val="FF0000"/>
                <w:kern w:val="0"/>
                <w:sz w:val="21"/>
                <w:szCs w:val="21"/>
                <w:u w:val="none"/>
                <w:lang w:val="en-US" w:eastAsia="zh-CN" w:bidi="ar"/>
              </w:rPr>
              <w:t>★1. 直饮水设备必须是独立水处理设备：</w:t>
            </w:r>
            <w:r>
              <w:rPr>
                <w:rFonts w:hint="eastAsia" w:asciiTheme="minorEastAsia" w:hAnsiTheme="minorEastAsia" w:cstheme="minorEastAsia"/>
                <w:b/>
                <w:bCs/>
                <w:i w:val="0"/>
                <w:iCs w:val="0"/>
                <w:color w:val="FF0000"/>
                <w:kern w:val="0"/>
                <w:sz w:val="21"/>
                <w:szCs w:val="21"/>
                <w:u w:val="none"/>
                <w:lang w:val="en-US" w:eastAsia="zh-CN" w:bidi="ar"/>
              </w:rPr>
              <w:br w:type="textWrapping"/>
            </w:r>
            <w:r>
              <w:rPr>
                <w:rFonts w:hint="eastAsia" w:asciiTheme="minorEastAsia" w:hAnsiTheme="minorEastAsia" w:cstheme="minorEastAsia"/>
                <w:b/>
                <w:bCs/>
                <w:i w:val="0"/>
                <w:iCs w:val="0"/>
                <w:color w:val="FF0000"/>
                <w:kern w:val="0"/>
                <w:sz w:val="21"/>
                <w:szCs w:val="21"/>
                <w:u w:val="none"/>
                <w:lang w:val="en-US" w:eastAsia="zh-CN" w:bidi="ar"/>
              </w:rPr>
              <w:t>设备应为固定式或驻立式，机器内应具有净化、消毒和加热部件（机器内主要部件应和卫生许可批件内主要成分和部件一致，须附产品</w:t>
            </w:r>
            <w:r>
              <w:rPr>
                <w:rFonts w:hint="eastAsia" w:asciiTheme="minorEastAsia" w:hAnsiTheme="minorEastAsia" w:eastAsiaTheme="minorEastAsia" w:cstheme="minorEastAsia"/>
                <w:b/>
                <w:bCs/>
                <w:i w:val="0"/>
                <w:iCs w:val="0"/>
                <w:color w:val="FF0000"/>
                <w:kern w:val="0"/>
                <w:sz w:val="21"/>
                <w:szCs w:val="21"/>
                <w:u w:val="none"/>
                <w:lang w:val="en-US" w:eastAsia="zh-CN" w:bidi="ar"/>
              </w:rPr>
              <w:t>剖面图及电气线路图）</w:t>
            </w:r>
            <w:r>
              <w:rPr>
                <w:rFonts w:hint="eastAsia" w:asciiTheme="minorEastAsia" w:hAnsi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宋体" w:hAnsi="宋体" w:eastAsia="宋体" w:cs="宋体"/>
                <w:b/>
                <w:bCs/>
                <w:color w:val="FF0000"/>
              </w:rPr>
              <w:t>★</w:t>
            </w:r>
            <w:r>
              <w:rPr>
                <w:rFonts w:hint="eastAsia" w:asciiTheme="minorEastAsia" w:hAnsiTheme="minorEastAsia" w:cstheme="minorEastAsia"/>
                <w:b/>
                <w:bCs/>
                <w:i w:val="0"/>
                <w:iCs w:val="0"/>
                <w:color w:val="FF0000"/>
                <w:kern w:val="0"/>
                <w:sz w:val="21"/>
                <w:szCs w:val="21"/>
                <w:u w:val="none"/>
                <w:lang w:val="en-US" w:eastAsia="zh-CN" w:bidi="ar"/>
              </w:rPr>
              <w:t xml:space="preserve">2. </w:t>
            </w:r>
            <w:r>
              <w:rPr>
                <w:rFonts w:hint="eastAsia" w:asciiTheme="minorEastAsia" w:hAnsiTheme="minorEastAsia" w:eastAsiaTheme="minorEastAsia" w:cstheme="minorEastAsia"/>
                <w:b/>
                <w:bCs/>
                <w:i w:val="0"/>
                <w:iCs w:val="0"/>
                <w:color w:val="FF0000"/>
                <w:kern w:val="0"/>
                <w:sz w:val="21"/>
                <w:szCs w:val="21"/>
                <w:u w:val="none"/>
                <w:lang w:val="en-US" w:eastAsia="zh-CN" w:bidi="ar"/>
              </w:rPr>
              <w:t>直饮水设备应取得整机涉水产品卫生许可批件（</w:t>
            </w:r>
            <w:r>
              <w:rPr>
                <w:rFonts w:hint="eastAsia" w:asciiTheme="minorEastAsia" w:hAnsiTheme="minorEastAsia" w:cstheme="minorEastAsia"/>
                <w:b/>
                <w:bCs/>
                <w:i w:val="0"/>
                <w:iCs w:val="0"/>
                <w:color w:val="FF0000"/>
                <w:kern w:val="0"/>
                <w:sz w:val="21"/>
                <w:szCs w:val="21"/>
                <w:u w:val="none"/>
                <w:lang w:val="en-US" w:eastAsia="zh-CN" w:bidi="ar"/>
              </w:rPr>
              <w:t>须</w:t>
            </w:r>
            <w:r>
              <w:rPr>
                <w:rFonts w:hint="eastAsia" w:asciiTheme="minorEastAsia" w:hAnsiTheme="minorEastAsia" w:eastAsiaTheme="minorEastAsia" w:cstheme="minorEastAsia"/>
                <w:b/>
                <w:bCs/>
                <w:i w:val="0"/>
                <w:iCs w:val="0"/>
                <w:color w:val="FF0000"/>
                <w:kern w:val="0"/>
                <w:sz w:val="21"/>
                <w:szCs w:val="21"/>
                <w:u w:val="none"/>
                <w:lang w:val="en-US" w:eastAsia="zh-CN" w:bidi="ar"/>
              </w:rPr>
              <w:t>提供有效期内的批件扫描件）</w:t>
            </w:r>
            <w:r>
              <w:rPr>
                <w:rFonts w:hint="eastAsia" w:asciiTheme="minorEastAsia" w:hAnsi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宋体" w:hAnsi="宋体" w:eastAsia="宋体" w:cs="宋体"/>
                <w:b/>
                <w:bCs/>
                <w:color w:val="FF0000"/>
              </w:rPr>
              <w:t>★</w:t>
            </w:r>
            <w:r>
              <w:rPr>
                <w:rFonts w:hint="eastAsia" w:asciiTheme="minorEastAsia" w:hAnsiTheme="minorEastAsia" w:eastAsiaTheme="minorEastAsia" w:cstheme="minorEastAsia"/>
                <w:b/>
                <w:bCs/>
                <w:i w:val="0"/>
                <w:iCs w:val="0"/>
                <w:color w:val="FF0000"/>
                <w:kern w:val="0"/>
                <w:sz w:val="21"/>
                <w:szCs w:val="21"/>
                <w:u w:val="none"/>
                <w:lang w:val="en-US" w:eastAsia="zh-CN" w:bidi="ar"/>
              </w:rPr>
              <w:t>3</w:t>
            </w:r>
            <w:r>
              <w:rPr>
                <w:rFonts w:hint="eastAsia" w:asciiTheme="minorEastAsia" w:hAnsiTheme="minorEastAsia" w:cstheme="minorEastAsia"/>
                <w:b/>
                <w:bCs/>
                <w:i w:val="0"/>
                <w:iCs w:val="0"/>
                <w:color w:val="FF0000"/>
                <w:kern w:val="0"/>
                <w:sz w:val="21"/>
                <w:szCs w:val="21"/>
                <w:u w:val="none"/>
                <w:lang w:val="en-US" w:eastAsia="zh-CN" w:bidi="ar"/>
              </w:rPr>
              <w:t xml:space="preserve">. </w:t>
            </w:r>
            <w:r>
              <w:rPr>
                <w:rFonts w:hint="eastAsia" w:asciiTheme="minorEastAsia" w:hAnsiTheme="minorEastAsia" w:eastAsiaTheme="minorEastAsia" w:cstheme="minorEastAsia"/>
                <w:b/>
                <w:bCs/>
                <w:i w:val="0"/>
                <w:iCs w:val="0"/>
                <w:color w:val="FF0000"/>
                <w:kern w:val="0"/>
                <w:sz w:val="21"/>
                <w:szCs w:val="21"/>
                <w:u w:val="none"/>
                <w:lang w:val="en-US" w:eastAsia="zh-CN" w:bidi="ar"/>
              </w:rPr>
              <w:t>设备水处理工艺需符合超滤或纳滤水净水器处理工艺</w:t>
            </w:r>
            <w:r>
              <w:rPr>
                <w:rFonts w:hint="eastAsia" w:asciiTheme="minorEastAsia" w:hAnsi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b/>
                <w:bCs/>
                <w:i w:val="0"/>
                <w:iCs w:val="0"/>
                <w:color w:val="FF0000"/>
                <w:kern w:val="0"/>
                <w:sz w:val="21"/>
                <w:szCs w:val="21"/>
                <w:u w:val="none"/>
                <w:lang w:val="en-US" w:eastAsia="zh-CN" w:bidi="ar"/>
              </w:rPr>
              <w:t>水处理工艺中不能使用反渗透技术（RO膜）</w:t>
            </w:r>
            <w:r>
              <w:rPr>
                <w:rFonts w:hint="eastAsia" w:asciiTheme="minorEastAsia" w:hAnsi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b/>
                <w:bCs w:val="0"/>
                <w:color w:val="FF0000"/>
                <w:kern w:val="0"/>
                <w:sz w:val="21"/>
                <w:szCs w:val="21"/>
                <w:highlight w:val="none"/>
              </w:rPr>
              <w:t>以涉及饮用水卫生安全产品卫生许可批件为准</w:t>
            </w:r>
            <w:r>
              <w:rPr>
                <w:rFonts w:hint="eastAsia" w:asciiTheme="minorEastAsia" w:hAnsiTheme="minorEastAsia" w:eastAsia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b/>
                <w:bCs w:val="0"/>
                <w:color w:val="FF0000"/>
                <w:kern w:val="0"/>
                <w:sz w:val="21"/>
                <w:szCs w:val="21"/>
                <w:highlight w:val="none"/>
                <w:lang w:val="en-US" w:eastAsia="zh-CN"/>
              </w:rPr>
              <w:t>须</w:t>
            </w:r>
            <w:r>
              <w:rPr>
                <w:rFonts w:hint="eastAsia" w:asciiTheme="minorEastAsia" w:hAnsiTheme="minorEastAsia" w:eastAsiaTheme="minorEastAsia" w:cstheme="minorEastAsia"/>
                <w:b/>
                <w:bCs w:val="0"/>
                <w:color w:val="FF0000"/>
                <w:kern w:val="0"/>
                <w:sz w:val="21"/>
                <w:szCs w:val="21"/>
                <w:highlight w:val="none"/>
              </w:rPr>
              <w:t>提供有效期内的批件扫描件</w:t>
            </w:r>
            <w:r>
              <w:rPr>
                <w:rFonts w:hint="eastAsia" w:asciiTheme="minorEastAsia" w:hAnsiTheme="minorEastAsia" w:cstheme="minorEastAsia"/>
                <w:b/>
                <w:bCs w:val="0"/>
                <w:color w:val="FF0000"/>
                <w:kern w:val="0"/>
                <w:sz w:val="21"/>
                <w:szCs w:val="21"/>
                <w:highlight w:val="none"/>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3.1必须采用超滤或纳滤净水器水处理工艺：聚丙烯PP棉滤芯→颗粒/压缩活性炭→超滤膜（纳滤膜）→紫外线杀菌→加热装置→饮用净水</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3.2出水水质：超滤净水器应符合《生活饮用水水质处理器卫生安全与功能评价规范-一般水质处理器》的要求；纳滤净水器应符合《饮用净水水质标准》CJ94-2005的要求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 xml:space="preserve">4. </w:t>
            </w:r>
            <w:r>
              <w:rPr>
                <w:rFonts w:hint="eastAsia" w:asciiTheme="minorEastAsia" w:hAnsiTheme="minorEastAsia" w:eastAsiaTheme="minorEastAsia" w:cstheme="minorEastAsia"/>
                <w:i w:val="0"/>
                <w:iCs w:val="0"/>
                <w:color w:val="000000"/>
                <w:kern w:val="0"/>
                <w:sz w:val="21"/>
                <w:szCs w:val="21"/>
                <w:u w:val="none"/>
                <w:lang w:val="en-US" w:eastAsia="zh-CN" w:bidi="ar"/>
              </w:rPr>
              <w:t>直饮水设备应取得相应的3C或饮水设备型式检验报告（需提供证书扫描件）</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设备的防触电保护应为Ⅰ类以上外壳防护等级至少为IP44（提供相关证明文件）。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外壳采用不锈钢材质和四防表面抗菌处理，具有防污、防划、防锈、防指纹印和抗菌抑菌功能，更加耐腐蚀、美观、安全健康，外壳采用拼接式，非焊接式，稳固、安全，避免焊点脱焊和易氧化的弊端。提供与整机同一品牌的盐雾试验168H合格检测报告、符合国际通用抗菌标准（ISO 22196）的检测报告。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加热方式：连续步进式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进水方式：2水嘴（开水、直饮水）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规格：450mm*520mm*1720mm 长宽高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额定电压： 220V/50Hz 功率：≤3KW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 采用智能主控系统：显示内容有日期显示、定时开关机、滤芯实时显示水量、水质TDS实时显示、温度显示、保温提示、故障提示、滤料更换提示等功能。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 涉水零部件（核心零部件至少包含滤瓶、PE水管、PP水箱、三通、涉水橡胶件、O型圈）的食品级认证报告，认证报告应具备CNAS或CMA检测标志与检测机构公章，参照GB 4806.7-2016《食品安全国家标准 食品接触用塑料材料及制品》标准进行检测。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 产品先进性：设备具备IOT（智能物联）功能，可以实现设备远程监测/控制功能，并同时支持电脑端和手机端。设备可远程实时查看产品运行状态、水质情况、滤芯状态，可实时计算并为设备的日常维保做出有序计划。设备可远程设置出水温度。设备可实现手机端一键报修功能，方便使用方快速设备报修。设备维保记录可在云端存储和查询，便于使用方管理人员日常查阅和监管。产品具有滤芯防伪功能，通过防伪技术可以判断出是否为原厂滤芯。</w:t>
            </w:r>
          </w:p>
          <w:p w14:paraId="08DC0D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ascii="宋体" w:hAnsi="宋体" w:eastAsia="宋体" w:cs="宋体"/>
                <w:b/>
                <w:bCs/>
                <w:color w:val="FF0000"/>
              </w:rPr>
              <w:t>★</w:t>
            </w:r>
            <w:r>
              <w:rPr>
                <w:rFonts w:hint="eastAsia" w:asciiTheme="minorEastAsia" w:hAnsiTheme="minorEastAsia" w:cstheme="minorEastAsia"/>
                <w:b/>
                <w:bCs/>
                <w:i w:val="0"/>
                <w:iCs w:val="0"/>
                <w:color w:val="FF0000"/>
                <w:kern w:val="0"/>
                <w:sz w:val="21"/>
                <w:szCs w:val="21"/>
                <w:u w:val="none"/>
                <w:lang w:val="en-US" w:eastAsia="zh-CN" w:bidi="ar"/>
              </w:rPr>
              <w:t xml:space="preserve">11. </w:t>
            </w:r>
            <w:r>
              <w:rPr>
                <w:rFonts w:hint="eastAsia" w:asciiTheme="minorEastAsia" w:hAnsiTheme="minorEastAsia" w:eastAsiaTheme="minorEastAsia" w:cstheme="minorEastAsia"/>
                <w:b/>
                <w:bCs/>
                <w:i w:val="0"/>
                <w:iCs w:val="0"/>
                <w:color w:val="FF0000"/>
                <w:kern w:val="0"/>
                <w:sz w:val="21"/>
                <w:szCs w:val="21"/>
                <w:u w:val="none"/>
                <w:lang w:val="en-US" w:eastAsia="zh-CN" w:bidi="ar"/>
              </w:rPr>
              <w:t>直饮水设备应取得相应的3C或饮水设备型式检验报告</w:t>
            </w:r>
            <w:r>
              <w:rPr>
                <w:rFonts w:hint="eastAsia" w:ascii="宋体" w:hAnsi="宋体" w:eastAsia="宋体" w:cs="宋体"/>
                <w:b/>
                <w:bCs/>
                <w:color w:val="FF0000"/>
                <w:szCs w:val="24"/>
                <w:highlight w:val="none"/>
                <w:lang w:val="en-US" w:eastAsia="zh-CN"/>
              </w:rPr>
              <w:t>（须提供相关证明文件，包括有效期内的批件扫描件、证书扫描件）</w:t>
            </w:r>
            <w:r>
              <w:rPr>
                <w:rFonts w:hint="eastAsia" w:asciiTheme="minorEastAsia" w:hAnsiTheme="minorEastAsia" w:eastAsiaTheme="minorEastAsia" w:cstheme="minorEastAsia"/>
                <w:b/>
                <w:bCs/>
                <w:i w:val="0"/>
                <w:iCs w:val="0"/>
                <w:color w:val="FF0000"/>
                <w:kern w:val="0"/>
                <w:sz w:val="21"/>
                <w:szCs w:val="21"/>
                <w:u w:val="none"/>
                <w:lang w:val="en-US" w:eastAsia="zh-CN" w:bidi="ar"/>
              </w:rPr>
              <w:t>。</w:t>
            </w:r>
          </w:p>
          <w:p w14:paraId="19C91E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color w:val="FF0000"/>
              </w:rPr>
              <w:t>★</w:t>
            </w:r>
            <w:r>
              <w:rPr>
                <w:rFonts w:hint="eastAsia" w:asciiTheme="minorEastAsia" w:hAnsiTheme="minorEastAsia" w:cstheme="minorEastAsia"/>
                <w:b/>
                <w:bCs/>
                <w:i w:val="0"/>
                <w:iCs w:val="0"/>
                <w:color w:val="FF0000"/>
                <w:kern w:val="0"/>
                <w:sz w:val="21"/>
                <w:szCs w:val="21"/>
                <w:u w:val="none"/>
                <w:lang w:val="en-US" w:eastAsia="zh-CN" w:bidi="ar"/>
              </w:rPr>
              <w:t xml:space="preserve">12. </w:t>
            </w:r>
            <w:r>
              <w:rPr>
                <w:rFonts w:hint="eastAsia" w:asciiTheme="minorEastAsia" w:hAnsiTheme="minorEastAsia" w:eastAsiaTheme="minorEastAsia" w:cstheme="minorEastAsia"/>
                <w:b/>
                <w:bCs/>
                <w:i w:val="0"/>
                <w:iCs w:val="0"/>
                <w:color w:val="FF0000"/>
                <w:kern w:val="0"/>
                <w:sz w:val="21"/>
                <w:szCs w:val="21"/>
                <w:u w:val="none"/>
                <w:lang w:val="en-US" w:eastAsia="zh-CN" w:bidi="ar"/>
              </w:rPr>
              <w:t>设备的防触电保护应为Ⅰ类以上外壳防护等级至少为IP44</w:t>
            </w:r>
            <w:r>
              <w:rPr>
                <w:rFonts w:hint="eastAsia" w:ascii="宋体" w:hAnsi="宋体" w:eastAsia="宋体" w:cs="宋体"/>
                <w:b/>
                <w:bCs/>
                <w:color w:val="FF0000"/>
                <w:szCs w:val="24"/>
                <w:highlight w:val="none"/>
                <w:lang w:val="en-US" w:eastAsia="zh-CN"/>
              </w:rPr>
              <w:t>（须提供相关证明文件，包括有效期内的批件扫描件、证书扫描件）</w:t>
            </w:r>
            <w:r>
              <w:rPr>
                <w:rFonts w:hint="eastAsia" w:asciiTheme="minorEastAsia" w:hAnsiTheme="minorEastAsia" w:eastAsiaTheme="minorEastAsia" w:cstheme="minorEastAsia"/>
                <w:b/>
                <w:bCs/>
                <w:i w:val="0"/>
                <w:iCs w:val="0"/>
                <w:color w:val="FF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4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4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r>
      <w:tr w14:paraId="628E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13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58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四口直饮机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7D4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b/>
                <w:bCs/>
                <w:i w:val="0"/>
                <w:iCs w:val="0"/>
                <w:color w:val="FF0000"/>
                <w:kern w:val="0"/>
                <w:sz w:val="21"/>
                <w:szCs w:val="21"/>
                <w:u w:val="none"/>
                <w:lang w:val="en-US" w:eastAsia="zh-CN" w:bidi="ar"/>
              </w:rPr>
              <w:t xml:space="preserve">★1. </w:t>
            </w:r>
            <w:r>
              <w:rPr>
                <w:rFonts w:hint="eastAsia" w:asciiTheme="minorEastAsia" w:hAnsiTheme="minorEastAsia" w:eastAsiaTheme="minorEastAsia" w:cstheme="minorEastAsia"/>
                <w:b/>
                <w:bCs/>
                <w:i w:val="0"/>
                <w:iCs w:val="0"/>
                <w:color w:val="FF0000"/>
                <w:kern w:val="0"/>
                <w:sz w:val="21"/>
                <w:szCs w:val="21"/>
                <w:u w:val="none"/>
                <w:lang w:val="en-US" w:eastAsia="zh-CN" w:bidi="ar"/>
              </w:rPr>
              <w:t>直饮水设备必须是独立水处理设备：</w:t>
            </w:r>
            <w:r>
              <w:rPr>
                <w:rFonts w:hint="eastAsia" w:asciiTheme="minorEastAsia" w:hAnsiTheme="minorEastAsia" w:eastAsiaTheme="minorEastAsia" w:cstheme="minorEastAsia"/>
                <w:b/>
                <w:bCs/>
                <w:i w:val="0"/>
                <w:iCs w:val="0"/>
                <w:color w:val="FF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FF0000"/>
                <w:kern w:val="0"/>
                <w:sz w:val="21"/>
                <w:szCs w:val="21"/>
                <w:u w:val="none"/>
                <w:lang w:val="en-US" w:eastAsia="zh-CN" w:bidi="ar"/>
              </w:rPr>
              <w:t>设备应为固定式或驻立式，机器内应具有净化、消毒和加热部件。（机器内主要部件应和卫生许可批件内主要成分和部件一致，</w:t>
            </w:r>
            <w:r>
              <w:rPr>
                <w:rFonts w:hint="eastAsia" w:asciiTheme="minorEastAsia" w:hAnsiTheme="minorEastAsia" w:cstheme="minorEastAsia"/>
                <w:b/>
                <w:bCs/>
                <w:i w:val="0"/>
                <w:iCs w:val="0"/>
                <w:color w:val="FF0000"/>
                <w:kern w:val="0"/>
                <w:sz w:val="21"/>
                <w:szCs w:val="21"/>
                <w:u w:val="none"/>
                <w:lang w:val="en-US" w:eastAsia="zh-CN" w:bidi="ar"/>
              </w:rPr>
              <w:t>须</w:t>
            </w:r>
            <w:r>
              <w:rPr>
                <w:rFonts w:hint="eastAsia" w:asciiTheme="minorEastAsia" w:hAnsiTheme="minorEastAsia" w:eastAsiaTheme="minorEastAsia" w:cstheme="minorEastAsia"/>
                <w:b/>
                <w:bCs/>
                <w:i w:val="0"/>
                <w:iCs w:val="0"/>
                <w:color w:val="FF0000"/>
                <w:kern w:val="0"/>
                <w:sz w:val="21"/>
                <w:szCs w:val="21"/>
                <w:u w:val="none"/>
                <w:lang w:val="en-US" w:eastAsia="zh-CN" w:bidi="ar"/>
              </w:rPr>
              <w:t>附产品剖面图及电气线路图）</w:t>
            </w:r>
            <w:r>
              <w:rPr>
                <w:rFonts w:hint="eastAsia" w:asciiTheme="minorEastAsia" w:hAnsiTheme="minorEastAsia" w:eastAsiaTheme="minorEastAsia" w:cstheme="minorEastAsia"/>
                <w:b/>
                <w:bCs/>
                <w:i w:val="0"/>
                <w:iCs w:val="0"/>
                <w:color w:val="FF0000"/>
                <w:kern w:val="0"/>
                <w:sz w:val="21"/>
                <w:szCs w:val="21"/>
                <w:u w:val="none"/>
                <w:lang w:val="en-US" w:eastAsia="zh-CN" w:bidi="ar"/>
              </w:rPr>
              <w:br w:type="textWrapping"/>
            </w:r>
            <w:r>
              <w:rPr>
                <w:rFonts w:hint="eastAsia" w:asciiTheme="minorEastAsia" w:hAnsi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b/>
                <w:bCs/>
                <w:i w:val="0"/>
                <w:iCs w:val="0"/>
                <w:color w:val="FF0000"/>
                <w:kern w:val="0"/>
                <w:sz w:val="21"/>
                <w:szCs w:val="21"/>
                <w:u w:val="none"/>
                <w:lang w:val="en-US" w:eastAsia="zh-CN" w:bidi="ar"/>
              </w:rPr>
              <w:t>2. 直饮水设备应取得整机涉水产品卫生许可批件（</w:t>
            </w:r>
            <w:r>
              <w:rPr>
                <w:rFonts w:hint="eastAsia" w:asciiTheme="minorEastAsia" w:hAnsiTheme="minorEastAsia" w:cstheme="minorEastAsia"/>
                <w:b/>
                <w:bCs/>
                <w:i w:val="0"/>
                <w:iCs w:val="0"/>
                <w:color w:val="FF0000"/>
                <w:kern w:val="0"/>
                <w:sz w:val="21"/>
                <w:szCs w:val="21"/>
                <w:u w:val="none"/>
                <w:lang w:val="en-US" w:eastAsia="zh-CN" w:bidi="ar"/>
              </w:rPr>
              <w:t>须</w:t>
            </w:r>
            <w:r>
              <w:rPr>
                <w:rFonts w:hint="eastAsia" w:asciiTheme="minorEastAsia" w:hAnsiTheme="minorEastAsia" w:eastAsiaTheme="minorEastAsia" w:cstheme="minorEastAsia"/>
                <w:b/>
                <w:bCs/>
                <w:i w:val="0"/>
                <w:iCs w:val="0"/>
                <w:color w:val="FF0000"/>
                <w:kern w:val="0"/>
                <w:sz w:val="21"/>
                <w:szCs w:val="21"/>
                <w:u w:val="none"/>
                <w:lang w:val="en-US" w:eastAsia="zh-CN" w:bidi="ar"/>
              </w:rPr>
              <w:t>提供有效期内的批件扫描件）。</w:t>
            </w:r>
            <w:r>
              <w:rPr>
                <w:rFonts w:hint="eastAsia" w:asciiTheme="minorEastAsia" w:hAnsiTheme="minorEastAsia" w:eastAsiaTheme="minorEastAsia" w:cstheme="minorEastAsia"/>
                <w:b/>
                <w:bCs/>
                <w:i w:val="0"/>
                <w:iCs w:val="0"/>
                <w:color w:val="FF0000"/>
                <w:kern w:val="0"/>
                <w:sz w:val="21"/>
                <w:szCs w:val="21"/>
                <w:u w:val="none"/>
                <w:lang w:val="en-US" w:eastAsia="zh-CN" w:bidi="ar"/>
              </w:rPr>
              <w:br w:type="textWrapping"/>
            </w:r>
            <w:r>
              <w:rPr>
                <w:rFonts w:hint="eastAsia" w:asciiTheme="minorEastAsia" w:hAnsi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b/>
                <w:bCs/>
                <w:i w:val="0"/>
                <w:iCs w:val="0"/>
                <w:color w:val="FF0000"/>
                <w:kern w:val="0"/>
                <w:sz w:val="21"/>
                <w:szCs w:val="21"/>
                <w:u w:val="none"/>
                <w:lang w:val="en-US" w:eastAsia="zh-CN" w:bidi="ar"/>
              </w:rPr>
              <w:t>3. 设备水处理工艺需符合超滤或纳滤水净水器处理工艺</w:t>
            </w:r>
            <w:r>
              <w:rPr>
                <w:rFonts w:hint="eastAsia" w:asciiTheme="minorEastAsia" w:hAnsi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b/>
                <w:bCs/>
                <w:i w:val="0"/>
                <w:iCs w:val="0"/>
                <w:color w:val="FF0000"/>
                <w:kern w:val="0"/>
                <w:sz w:val="21"/>
                <w:szCs w:val="21"/>
                <w:u w:val="none"/>
                <w:lang w:val="en-US" w:eastAsia="zh-CN" w:bidi="ar"/>
              </w:rPr>
              <w:t>水处理工艺中不能使用反渗透技术（RO膜）</w:t>
            </w:r>
            <w:r>
              <w:rPr>
                <w:rFonts w:hint="eastAsia" w:asciiTheme="minorEastAsia" w:hAnsi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b/>
                <w:bCs/>
                <w:color w:val="FF0000"/>
                <w:kern w:val="0"/>
                <w:sz w:val="21"/>
                <w:szCs w:val="21"/>
                <w:highlight w:val="none"/>
              </w:rPr>
              <w:t>以涉及饮用水卫生安全产品卫生许可批件为准</w:t>
            </w:r>
            <w:r>
              <w:rPr>
                <w:rFonts w:hint="eastAsia" w:asciiTheme="minorEastAsia" w:hAnsiTheme="minorEastAsia" w:eastAsia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b/>
                <w:bCs/>
                <w:color w:val="FF0000"/>
                <w:kern w:val="0"/>
                <w:sz w:val="21"/>
                <w:szCs w:val="21"/>
                <w:highlight w:val="none"/>
                <w:lang w:val="en-US" w:eastAsia="zh-CN"/>
              </w:rPr>
              <w:t>须</w:t>
            </w:r>
            <w:r>
              <w:rPr>
                <w:rFonts w:hint="eastAsia" w:asciiTheme="minorEastAsia" w:hAnsiTheme="minorEastAsia" w:eastAsiaTheme="minorEastAsia" w:cstheme="minorEastAsia"/>
                <w:b/>
                <w:bCs/>
                <w:color w:val="FF0000"/>
                <w:kern w:val="0"/>
                <w:sz w:val="21"/>
                <w:szCs w:val="21"/>
                <w:highlight w:val="none"/>
              </w:rPr>
              <w:t>提供有效期内的批件扫描件</w:t>
            </w:r>
            <w:r>
              <w:rPr>
                <w:rFonts w:hint="eastAsia" w:asciiTheme="minorEastAsia" w:hAnsiTheme="minorEastAsia" w:cstheme="minorEastAsia"/>
                <w:b/>
                <w:bCs/>
                <w:color w:val="FF0000"/>
                <w:kern w:val="0"/>
                <w:sz w:val="21"/>
                <w:szCs w:val="21"/>
                <w:highlight w:val="none"/>
                <w:lang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3.1必须采用超滤或纳滤净水器水处理工艺：聚丙烯PP棉滤芯→颗粒/压缩活性炭→超滤膜（纳滤膜）→紫外线杀菌→加热装置→饮用净水</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3.2出水水质：超滤净水器应符合《生活饮用水水质处理器卫生安全与功能评价规范-一般水质处理器》的要求；纳滤净水器应符合《饮用净水水质标准》CJ94-2005的要求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 直饮水设备应取得相应的3C或饮水设备型式检验报告。（需提供证书扫描件）</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 设备的防触电保护应为Ⅰ类以上外壳防护等级至少为IP44（提供相关证明文件）。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 基本技术要求：</w:t>
            </w:r>
          </w:p>
          <w:p w14:paraId="77AC93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箱体材质：不锈钢加四防喷塑处理；</w:t>
            </w:r>
          </w:p>
          <w:p w14:paraId="2D5466C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产品外观：平整光滑、棱边和尖角圆滑并以防护；</w:t>
            </w:r>
          </w:p>
          <w:p w14:paraId="527A0B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加热处理：连续步进式；</w:t>
            </w:r>
          </w:p>
          <w:p w14:paraId="282B903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出水方式：四水嘴（全温）；</w:t>
            </w:r>
          </w:p>
          <w:p w14:paraId="5F9A4EB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规格：1430mm*510mm*1380mm长宽高；</w:t>
            </w:r>
          </w:p>
          <w:p w14:paraId="4C923E7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额定电压：220V/50Hz/；</w:t>
            </w:r>
          </w:p>
          <w:p w14:paraId="38B7C22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额定输入功率：≤3KW；</w:t>
            </w:r>
          </w:p>
          <w:p w14:paraId="61FEAD8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时段控制：节假日功能；</w:t>
            </w:r>
          </w:p>
          <w:p w14:paraId="373136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水源压力范围：0.1-0.1MPe；</w:t>
            </w:r>
          </w:p>
          <w:p w14:paraId="248CE84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水源条件：市政自来水；</w:t>
            </w:r>
          </w:p>
          <w:p w14:paraId="5A26EEE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出水方式：触摸出水（童锁）；</w:t>
            </w:r>
          </w:p>
          <w:p w14:paraId="76D45A6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可供人数：200人杯子喝水；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一次性出水流量：开水≥30L/H，温水≥60L/H；</w:t>
            </w:r>
          </w:p>
          <w:p w14:paraId="25241C9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热水胆：30L；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出水温度：20-40度温开水（可调）；</w:t>
            </w:r>
          </w:p>
          <w:p w14:paraId="11041DA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过滤级数：5级过滤</w:t>
            </w:r>
            <w:r>
              <w:rPr>
                <w:rFonts w:hint="eastAsia" w:asciiTheme="minorEastAsia" w:hAnsiTheme="minorEastAsia" w:cstheme="minorEastAsia"/>
                <w:i w:val="0"/>
                <w:iCs w:val="0"/>
                <w:color w:val="000000"/>
                <w:kern w:val="0"/>
                <w:sz w:val="21"/>
                <w:szCs w:val="21"/>
                <w:u w:val="none"/>
                <w:lang w:val="en-US" w:eastAsia="zh-CN" w:bidi="ar"/>
              </w:rPr>
              <w:t>；</w:t>
            </w:r>
          </w:p>
          <w:p w14:paraId="15B3FFD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额定产水量：≥400G/D；</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智能管理：设有功率档位记忆和自动故障报警功能，系统自动开关机，温度和工作状态，周六周日假日功能，临时运行功能，总净水流量统计预警，净水主机每次启动都会自动冲洗排污，每次取水38秒自动断水。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安全性：防干烧、防溢水、防缺水、防漏电、水质监控报警、防漏水，采用微电脑控制，自动安全检测，出现意外时加热系统自动切断电源，有效地保护人身安全；</w:t>
            </w:r>
          </w:p>
          <w:p w14:paraId="685748D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显示功能：可显示热水温度、累计净水流量、滤芯余量、中文显示故障等；</w:t>
            </w:r>
          </w:p>
          <w:p w14:paraId="3E3C8C3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定时开关机功能：可设定假期维护模式，可设置闲时关闭加热功能，实现节水节电系统维护。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w:t>
            </w:r>
            <w:r>
              <w:rPr>
                <w:rFonts w:hint="eastAsia" w:asciiTheme="minorEastAsia" w:hAnsi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产品先进性：设备具备IOT（智能物联）功能，可以实现设备远程监测/控制功能，并同时支持电脑端和手机端。设备可远程实时查看产品运行状态、水质情况、滤芯状态，可实时计算并为设备的日常维保做出有序计划。设备可远程设置出水温度。设备可实现手机端一键报修功能，方便使用方快速设备报修。设备维保记录可在云端存储和查询，便于使用方管理人员日常查阅和监管。产品具有滤芯防伪功能，通过防伪技术可以判断出是否为原厂滤芯。</w:t>
            </w:r>
          </w:p>
          <w:p w14:paraId="3C35A2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ascii="宋体" w:hAnsi="宋体" w:eastAsia="宋体" w:cs="宋体"/>
                <w:b/>
                <w:bCs/>
                <w:color w:val="FF0000"/>
              </w:rPr>
              <w:t>★</w:t>
            </w:r>
            <w:r>
              <w:rPr>
                <w:rFonts w:hint="eastAsia" w:asciiTheme="minorEastAsia" w:hAnsiTheme="minorEastAsia" w:cstheme="minorEastAsia"/>
                <w:b/>
                <w:bCs/>
                <w:i w:val="0"/>
                <w:iCs w:val="0"/>
                <w:color w:val="FF0000"/>
                <w:kern w:val="0"/>
                <w:sz w:val="21"/>
                <w:szCs w:val="21"/>
                <w:u w:val="none"/>
                <w:lang w:val="en-US" w:eastAsia="zh-CN" w:bidi="ar"/>
              </w:rPr>
              <w:t xml:space="preserve">10. </w:t>
            </w:r>
            <w:r>
              <w:rPr>
                <w:rFonts w:hint="eastAsia" w:asciiTheme="minorEastAsia" w:hAnsiTheme="minorEastAsia" w:eastAsiaTheme="minorEastAsia" w:cstheme="minorEastAsia"/>
                <w:b/>
                <w:bCs/>
                <w:i w:val="0"/>
                <w:iCs w:val="0"/>
                <w:color w:val="FF0000"/>
                <w:kern w:val="0"/>
                <w:sz w:val="21"/>
                <w:szCs w:val="21"/>
                <w:u w:val="none"/>
                <w:lang w:val="en-US" w:eastAsia="zh-CN" w:bidi="ar"/>
              </w:rPr>
              <w:t>直饮水设备应取得相应的3C或饮水设备型式检验报告</w:t>
            </w:r>
            <w:r>
              <w:rPr>
                <w:rFonts w:hint="eastAsia" w:ascii="宋体" w:hAnsi="宋体" w:eastAsia="宋体" w:cs="宋体"/>
                <w:b/>
                <w:bCs/>
                <w:color w:val="FF0000"/>
                <w:szCs w:val="24"/>
                <w:highlight w:val="none"/>
                <w:lang w:val="en-US" w:eastAsia="zh-CN"/>
              </w:rPr>
              <w:t>（须提供相关证明文件，包括有效期内的批件扫描件、证书扫描件）</w:t>
            </w:r>
            <w:r>
              <w:rPr>
                <w:rFonts w:hint="eastAsia" w:asciiTheme="minorEastAsia" w:hAnsiTheme="minorEastAsia" w:eastAsiaTheme="minorEastAsia" w:cstheme="minorEastAsia"/>
                <w:b/>
                <w:bCs/>
                <w:i w:val="0"/>
                <w:iCs w:val="0"/>
                <w:color w:val="FF0000"/>
                <w:kern w:val="0"/>
                <w:sz w:val="21"/>
                <w:szCs w:val="21"/>
                <w:u w:val="none"/>
                <w:lang w:val="en-US" w:eastAsia="zh-CN" w:bidi="ar"/>
              </w:rPr>
              <w:t>。</w:t>
            </w:r>
          </w:p>
          <w:p w14:paraId="55DD474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color w:val="FF0000"/>
              </w:rPr>
              <w:t>★</w:t>
            </w:r>
            <w:r>
              <w:rPr>
                <w:rFonts w:hint="eastAsia" w:asciiTheme="minorEastAsia" w:hAnsiTheme="minorEastAsia" w:cstheme="minorEastAsia"/>
                <w:b/>
                <w:bCs/>
                <w:i w:val="0"/>
                <w:iCs w:val="0"/>
                <w:color w:val="FF0000"/>
                <w:kern w:val="0"/>
                <w:sz w:val="21"/>
                <w:szCs w:val="21"/>
                <w:u w:val="none"/>
                <w:lang w:val="en-US" w:eastAsia="zh-CN" w:bidi="ar"/>
              </w:rPr>
              <w:t xml:space="preserve">11. </w:t>
            </w:r>
            <w:r>
              <w:rPr>
                <w:rFonts w:hint="eastAsia" w:asciiTheme="minorEastAsia" w:hAnsiTheme="minorEastAsia" w:eastAsiaTheme="minorEastAsia" w:cstheme="minorEastAsia"/>
                <w:b/>
                <w:bCs/>
                <w:i w:val="0"/>
                <w:iCs w:val="0"/>
                <w:color w:val="FF0000"/>
                <w:kern w:val="0"/>
                <w:sz w:val="21"/>
                <w:szCs w:val="21"/>
                <w:u w:val="none"/>
                <w:lang w:val="en-US" w:eastAsia="zh-CN" w:bidi="ar"/>
              </w:rPr>
              <w:t>设备的防触电保护应为Ⅰ类以上外壳防护等级至少为IP44</w:t>
            </w:r>
            <w:r>
              <w:rPr>
                <w:rFonts w:hint="eastAsia" w:ascii="宋体" w:hAnsi="宋体" w:eastAsia="宋体" w:cs="宋体"/>
                <w:b/>
                <w:bCs/>
                <w:color w:val="FF0000"/>
                <w:szCs w:val="24"/>
                <w:highlight w:val="none"/>
                <w:lang w:val="en-US" w:eastAsia="zh-CN"/>
              </w:rPr>
              <w:t>（须提供相关证明文件，包括有效期内的批件扫描件、证书扫描件）</w:t>
            </w:r>
            <w:r>
              <w:rPr>
                <w:rFonts w:hint="eastAsia" w:asciiTheme="minorEastAsia" w:hAnsiTheme="minorEastAsia" w:eastAsiaTheme="minorEastAsia" w:cstheme="minorEastAsia"/>
                <w:b/>
                <w:bCs/>
                <w:i w:val="0"/>
                <w:iCs w:val="0"/>
                <w:color w:val="FF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3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2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r>
      <w:tr w14:paraId="7C29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1F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揭盖式消毒柜</w:t>
            </w:r>
          </w:p>
        </w:tc>
        <w:tc>
          <w:tcPr>
            <w:tcW w:w="6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D27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规格：</w:t>
            </w:r>
            <w:r>
              <w:rPr>
                <w:rFonts w:hint="eastAsia" w:asciiTheme="minorEastAsia" w:hAnsiTheme="minorEastAsia" w:eastAsiaTheme="minorEastAsia" w:cstheme="minorEastAsia"/>
                <w:i w:val="0"/>
                <w:iCs w:val="0"/>
                <w:color w:val="000000"/>
                <w:kern w:val="0"/>
                <w:sz w:val="21"/>
                <w:szCs w:val="21"/>
                <w:u w:val="none"/>
                <w:lang w:val="en-US" w:eastAsia="zh-CN" w:bidi="ar"/>
              </w:rPr>
              <w:t>875mm*480mm*800mm</w:t>
            </w:r>
            <w:r>
              <w:rPr>
                <w:rFonts w:hint="eastAsia" w:asciiTheme="minorEastAsia" w:hAnsiTheme="minorEastAsia" w:cstheme="minorEastAsia"/>
                <w:i w:val="0"/>
                <w:iCs w:val="0"/>
                <w:color w:val="000000"/>
                <w:kern w:val="0"/>
                <w:sz w:val="21"/>
                <w:szCs w:val="21"/>
                <w:u w:val="none"/>
                <w:lang w:val="en-US" w:eastAsia="zh-CN" w:bidi="ar"/>
              </w:rPr>
              <w:t>长宽高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 柜身δ=1.5mm,380V/3kw,不锈钢电热管，φ38*1.2mm不锈钢重力可调脚，配30-110℃温控指示灯带防漏电保护装置。</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F7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4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19C0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972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7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洗衣机</w:t>
            </w:r>
          </w:p>
        </w:tc>
        <w:tc>
          <w:tcPr>
            <w:tcW w:w="6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FC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机体尺寸:宽*深*高520*500*932mm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类型:波轮、全自动、洗涤容里区间(Kg)8公斤</w:t>
            </w:r>
          </w:p>
          <w:p w14:paraId="0AD0AC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开门方式:顶开式</w:t>
            </w:r>
          </w:p>
          <w:p w14:paraId="11D213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排水方式:下排水</w:t>
            </w:r>
          </w:p>
          <w:p w14:paraId="339E19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内桶材质:不锈钢</w:t>
            </w:r>
          </w:p>
          <w:p w14:paraId="7CB594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显示方式:LED数码屏显示</w:t>
            </w:r>
          </w:p>
          <w:p w14:paraId="281459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控制方式:电脑控制</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72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B0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05A2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1B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39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烘干机</w:t>
            </w:r>
          </w:p>
        </w:tc>
        <w:tc>
          <w:tcPr>
            <w:tcW w:w="6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54B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规格：</w:t>
            </w:r>
            <w:r>
              <w:rPr>
                <w:rFonts w:hint="eastAsia" w:asciiTheme="minorEastAsia" w:hAnsiTheme="minorEastAsia" w:eastAsiaTheme="minorEastAsia" w:cstheme="minorEastAsia"/>
                <w:i w:val="0"/>
                <w:iCs w:val="0"/>
                <w:color w:val="000000"/>
                <w:kern w:val="0"/>
                <w:sz w:val="21"/>
                <w:szCs w:val="21"/>
                <w:u w:val="none"/>
                <w:lang w:val="en-US" w:eastAsia="zh-CN" w:bidi="ar"/>
              </w:rPr>
              <w:t>585</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*600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*830</w:t>
            </w:r>
            <w:r>
              <w:rPr>
                <w:rFonts w:hint="eastAsia" w:asciiTheme="minorEastAsia" w:hAnsiTheme="minorEastAsia" w:cstheme="minorEastAsia"/>
                <w:i w:val="0"/>
                <w:iCs w:val="0"/>
                <w:color w:val="000000"/>
                <w:kern w:val="0"/>
                <w:sz w:val="21"/>
                <w:szCs w:val="21"/>
                <w:u w:val="none"/>
                <w:lang w:val="en-US" w:eastAsia="zh-CN" w:bidi="ar"/>
              </w:rPr>
              <w:t>mm长宽高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烘干容量：7KG</w:t>
            </w:r>
          </w:p>
          <w:p w14:paraId="7E6FC7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烘干方式：直排式</w:t>
            </w:r>
          </w:p>
          <w:p w14:paraId="68F916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显示方式：LED显示</w:t>
            </w:r>
          </w:p>
          <w:p w14:paraId="400E77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开门方式：前开门</w:t>
            </w:r>
          </w:p>
          <w:p w14:paraId="1BC2AA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操作方式：电脑方式，高温除菌</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1A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E1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0AA8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9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DD8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电器类（热水器）</w:t>
            </w:r>
          </w:p>
        </w:tc>
        <w:tc>
          <w:tcPr>
            <w:tcW w:w="6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8D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外形尺寸：336</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*700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功率：</w:t>
            </w:r>
            <w:r>
              <w:rPr>
                <w:rFonts w:hint="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3千瓦</w:t>
            </w:r>
          </w:p>
          <w:p w14:paraId="32B747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容量：40L</w:t>
            </w:r>
          </w:p>
          <w:p w14:paraId="1CF3B5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备左右或底部出入水设计，备左或右超温计及压力感应排放阀选择</w:t>
            </w:r>
          </w:p>
          <w:p w14:paraId="34EA9D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内胆材质：不锈钢</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B6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C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r>
      <w:tr w14:paraId="2CDB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CF2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B7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电器类（热水器）</w:t>
            </w:r>
          </w:p>
        </w:tc>
        <w:tc>
          <w:tcPr>
            <w:tcW w:w="6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BB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外形尺寸：870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*470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功率：</w:t>
            </w:r>
            <w:r>
              <w:rPr>
                <w:rFonts w:hint="eastAsia"/>
              </w:rPr>
              <w:t>≤</w:t>
            </w:r>
            <w:r>
              <w:rPr>
                <w:rFonts w:hint="eastAsia" w:asciiTheme="minorEastAsia" w:hAnsiTheme="minorEastAsia" w:eastAsiaTheme="minorEastAsia" w:cstheme="minorEastAsia"/>
                <w:i w:val="0"/>
                <w:iCs w:val="0"/>
                <w:color w:val="000000"/>
                <w:kern w:val="0"/>
                <w:sz w:val="21"/>
                <w:szCs w:val="21"/>
                <w:u w:val="none"/>
                <w:lang w:val="en-US" w:eastAsia="zh-CN" w:bidi="ar"/>
              </w:rPr>
              <w:t>3千瓦</w:t>
            </w:r>
          </w:p>
          <w:p w14:paraId="35A077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容量：60L</w:t>
            </w:r>
          </w:p>
          <w:p w14:paraId="094CCD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备左右或底部出入水设计，备左或右超温计及压力感应排放阀选择</w:t>
            </w:r>
          </w:p>
          <w:p w14:paraId="5AE78C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内胆材质：不锈钢</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1AD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871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2BAC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6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E9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电器类（冰箱）</w:t>
            </w:r>
          </w:p>
        </w:tc>
        <w:tc>
          <w:tcPr>
            <w:tcW w:w="6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DCB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冷藏室容积(L)</w:t>
            </w:r>
            <w:r>
              <w:rPr>
                <w:rFonts w:hint="eastAsia" w:asciiTheme="minorEastAsia" w:hAnsiTheme="minorEastAsia" w:cstheme="minorEastAsia"/>
                <w:i w:val="0"/>
                <w:iCs w:val="0"/>
                <w:color w:val="000000"/>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w:t>
            </w:r>
          </w:p>
          <w:p w14:paraId="5177B1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highlight w:val="none"/>
                <w:lang w:val="en-US" w:eastAsia="zh-CN"/>
              </w:rPr>
              <w:t>尺寸：≤612mm*663mm*1854mm，冷藏室溶剂（L）≥320L</w:t>
            </w:r>
          </w:p>
          <w:p w14:paraId="0D98EE1B">
            <w:pPr>
              <w:pStyle w:val="2"/>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冷冻室</w:t>
            </w:r>
            <w:r>
              <w:rPr>
                <w:rFonts w:hint="eastAsia"/>
                <w:highlight w:val="none"/>
                <w:lang w:val="en-US" w:eastAsia="zh-CN"/>
              </w:rPr>
              <w:t>最低冷冻温度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耗电量(KWh/24h) </w:t>
            </w:r>
            <w:r>
              <w:rPr>
                <w:rFonts w:hint="eastAsia"/>
                <w:highlight w:val="none"/>
              </w:rPr>
              <w:t>≤</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0.54</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冷冻能力（kg/24h)</w:t>
            </w:r>
            <w:r>
              <w:rPr>
                <w:rFonts w:hint="eastAsia"/>
                <w:highlight w:val="none"/>
                <w:lang w:val="en-US" w:eastAsia="zh-CN"/>
              </w:rPr>
              <w:t>≥</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 5</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电压频率 220V/50HZ</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6A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28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D77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95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16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更衣柜</w:t>
            </w:r>
          </w:p>
        </w:tc>
        <w:tc>
          <w:tcPr>
            <w:tcW w:w="6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577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1107</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*450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*1850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基材：优质一级冷轧钢板，裸板厚0.6mm。                                                                  喷涂：钢板经酸洗磷化处理，喷塑。成品要求涂层厚60-80um，附着力达到0级标准</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具有良好的耐腐蚀性和抗冲击强度，符合相关标准的规定。                                                                                  五金件：暗卡拉手等优质五金配件</w:t>
            </w:r>
            <w:r>
              <w:rPr>
                <w:rFonts w:hint="eastAsia" w:asciiTheme="minorEastAsia" w:hAnsiTheme="minorEastAsia" w:cstheme="minorEastAsia"/>
                <w:i w:val="0"/>
                <w:iCs w:val="0"/>
                <w:color w:val="000000"/>
                <w:kern w:val="0"/>
                <w:sz w:val="21"/>
                <w:szCs w:val="21"/>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45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4E1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0B5B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4B2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E7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保洁柜</w:t>
            </w:r>
          </w:p>
        </w:tc>
        <w:tc>
          <w:tcPr>
            <w:tcW w:w="6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909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1200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*1800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采用优质SUS304-2B不锈钢板制造,层板、底板δ=1.5mm,侧板δ=1.0mm,移门δ=1.0mm,φ50*150mm不锈钢可调节重力脚。</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08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E7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147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8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4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保温饭汤车</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E6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600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*700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采用优质SUS304-2B不锈钢板制造，面板δ=1.5mm，4〞静音万向胶轮，带刹车装置。</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C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9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7A08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9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E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开水器连底座</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0F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80L</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380V</w:t>
            </w:r>
            <w:r>
              <w:rPr>
                <w:rFonts w:hint="eastAsia" w:asciiTheme="minorEastAsia" w:hAnsiTheme="minorEastAsia" w:cstheme="minorEastAsia"/>
                <w:i w:val="0"/>
                <w:iCs w:val="0"/>
                <w:color w:val="000000"/>
                <w:kern w:val="0"/>
                <w:sz w:val="21"/>
                <w:szCs w:val="21"/>
                <w:u w:val="none"/>
                <w:lang w:val="en-US" w:eastAsia="zh-CN" w:bidi="ar"/>
              </w:rPr>
              <w:t>，</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12KW，供水量：</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120L/h，全不锈钢制造，磁吸缺水断电，精选名厂电器元件。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0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9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6B4A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F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2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工作台连下一层</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36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1800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*800mm</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采用优质SUS304-2B不锈钢板制造，台面δ=1.5mm,层板δ=1.2mm，加强筋δ=1.2mm,φ38mm*1.2mm不锈钢可调脚。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C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1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4072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2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D6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电加热保温台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DE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1800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*700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*800mm</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 台面δ=1.5mm,围身、面板δ=1.0mm,220V/2.5kw</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不锈钢电热管，38*38*1.2mm不锈钢可调脚，带防漏电保护装置，配30-110℃温控指示灯，配4个1/1份数盆。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46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8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4A7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0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1C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工作台连下一层</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3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160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0*900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采用优质SUS304-2B不锈钢板制造，台面δ=1.5mm,层板δ=1.2mm，加强筋δ=1.2mm,φ38mm*1.2mm不锈钢可调脚。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1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F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113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8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A8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三层六盘烤箱</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C6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1240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*875</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*1660mm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380V</w:t>
            </w:r>
            <w:r>
              <w:rPr>
                <w:rFonts w:hint="eastAsia" w:asciiTheme="minorEastAsia" w:hAnsiTheme="minorEastAsia" w:cstheme="minorEastAsia"/>
                <w:i w:val="0"/>
                <w:iCs w:val="0"/>
                <w:color w:val="000000"/>
                <w:kern w:val="0"/>
                <w:sz w:val="21"/>
                <w:szCs w:val="21"/>
                <w:u w:val="none"/>
                <w:lang w:val="en-US" w:eastAsia="zh-CN" w:bidi="ar"/>
              </w:rPr>
              <w:t>，</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19.8KW；</w:t>
            </w:r>
          </w:p>
          <w:p w14:paraId="5B0534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生产能力：一次可烘烤6盘（400*600mm）；</w:t>
            </w:r>
          </w:p>
          <w:p w14:paraId="579B21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温度控制范围：0～400℃；定时定温，到点蜂鸣声提示；</w:t>
            </w:r>
          </w:p>
          <w:p w14:paraId="495B02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上下火独立控制，简单易操作；</w:t>
            </w:r>
          </w:p>
          <w:p w14:paraId="4627C8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四种加热控制方式，不同的食材可以采用不同的加热方式；</w:t>
            </w:r>
          </w:p>
          <w:p w14:paraId="0AA973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50~400℃调控，随心调控温度；</w:t>
            </w:r>
          </w:p>
          <w:p w14:paraId="3FEB67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双层防爆玻璃，不锈钢手柄，加厚隔热保温层。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67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85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35AD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C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3E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切菜机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3F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900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*460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*740mm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380V，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0.75KW；</w:t>
            </w:r>
          </w:p>
          <w:p w14:paraId="65A531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产量：200-660KG/小时；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材质：不锈钢；电机：铜芯；切片调整范围（1-10mm）；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切丝粗细范围（1-25mm）；切段（1-30mm)；切丁（5mm-10mm。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D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D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48A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C4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2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电热水器</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59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80L</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3.3KW</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珐琅无缝内胆，速热增容，水电分离；双管加热；能效等级：一级。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7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D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15E0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61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34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多功能绞切机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52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640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*420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2.2KW*2，具备绞肉切肉灌肠三种核心功能，绞肉产量：180kg/H，切片产量：</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380kg/H，温度控制范围：0～10℃，采用全铜芯电机，经久耐用。机身框架不锈钢，接触食品部件采用不锈钢，符合食品卫生标准，易清洗。刀俎可拆卸。</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4C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86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954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3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FC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重型平板车</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89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1100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*700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*900mm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采用优质SUS304-2B不锈钢板制造，车身δ=1.5mm,加强筋δ=1.2mm,5"重型脚轮。</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7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3B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r>
      <w:tr w14:paraId="30A3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D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6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搅拌机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2D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580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*700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*1060mm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1.5KW，料桶容积：38L。纯铜电机，台湾高韧性皮带+志强链条，高马力一次混合更多的材料。不锈钢料桶，不锈钢打蛋器。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4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1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053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6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39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风冷六门双机双温冰箱</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D7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1800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*750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*1960mm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风冷</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850W;冷藏</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730L,冷冻</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639L；冷藏温度0至+8℃,冷冻温度-12至-22℃；整体式发泡，内外无磁不锈钢，加粗全铜蒸发盘管管，制冷性能好，防腐蚀。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D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6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3250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9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6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四层栅板货架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12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1200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*480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*1800mm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采用优质SUS304-2B不锈钢板制造，栅板δ=1.2mm,38*38*1.2mm不锈钢方管，配有不锈钢可调脚。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23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8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7149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F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60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保洁柜</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03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1200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*480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*1800mm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采用优质SUS304-2B不锈钢板制造,层板、底板δ=1.5mm,侧板δ=1.0mm,移门δ=1.0mm,φ50*150mm不锈钢可调节重力脚。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B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A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53C0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04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D1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单向移门调理台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16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1800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*800</w:t>
            </w:r>
            <w:r>
              <w:rPr>
                <w:rFonts w:hint="eastAsia" w:asciiTheme="minorEastAsia" w:hAnsiTheme="minorEastAsia" w:cstheme="minorEastAsia"/>
                <w:i w:val="0"/>
                <w:iCs w:val="0"/>
                <w:color w:val="000000"/>
                <w:kern w:val="0"/>
                <w:sz w:val="21"/>
                <w:szCs w:val="21"/>
                <w:u w:val="none"/>
                <w:lang w:val="en-US" w:eastAsia="zh-CN" w:bidi="ar"/>
              </w:rPr>
              <w:t>mm</w:t>
            </w:r>
            <w:r>
              <w:rPr>
                <w:rFonts w:hint="eastAsia" w:asciiTheme="minorEastAsia" w:hAnsiTheme="minorEastAsia" w:eastAsiaTheme="minorEastAsia" w:cstheme="minorEastAsia"/>
                <w:i w:val="0"/>
                <w:iCs w:val="0"/>
                <w:color w:val="000000"/>
                <w:kern w:val="0"/>
                <w:sz w:val="21"/>
                <w:szCs w:val="21"/>
                <w:u w:val="none"/>
                <w:lang w:val="en-US" w:eastAsia="zh-CN" w:bidi="ar"/>
              </w:rPr>
              <w:t>*800mm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采用优质SUS304-2B不锈钢板制造，面板δ=1.5mm， 层板、底板δ=1.2mm,侧板移门1.0mm,Φ50*150mm不锈钢可调节重力脚。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C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C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1D10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4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3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风幕机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9A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L=1500mm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180W；出口风速9-11米/秒。高速气流形成保护门,抵抗室外空气变化对室温的影响，保持室内冷暖的空气温度，并具有防尘，防虫的功能。</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A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9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4A66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2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D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风幕机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90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L=1200mm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120W；出口风速9-11米/秒。高速气流形成保护门,抵抗室外空气变化对室温的影响，保持室内冷暖的空气温度，并具有防尘，防虫的功能。</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B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4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00C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4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6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平台雪柜</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0F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1500*800*800mm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全不锈钢机身结构；电子式温控数显器，铜管蒸发器，自动回归门，优质品牌产品，自动恒温,；温度0℃至+8℃。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51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6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DFD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4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E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双大星盆台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52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1800*1000*800mm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采用优质SUS304-2B不锈钢板制造，星盆δ=1.5mm,斗深400mm,横通φ25*1.2mm,配铜制落水器</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溢水装置,38*38*1.2mm不锈钢方管，配有不锈钢可调脚，优质品牌水龙头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3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C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7E15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04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7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双星盆台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36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1600*800*800mm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采用优质SUS304-2B不锈钢板制造，星盆δ=1.5mm,斗深400mm,横通φ25*1.2mm,配铜制落水器,溢水装置,38*38*1.2mm不锈钢方管，配有不锈钢可调脚，优质品牌水龙头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3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0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623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B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47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和面机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5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500*880*970mm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380V,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2.2KW；桶料容积：40L，最大和面量：16KG。铜线电机扭力强，噪音小，台湾高韧性皮带+志强链条，安全稳定，耐久性高。带点动装置、计时装置，可自由切换正反转，适合根据不同面团种类调节搅拌参数。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C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7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6CE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78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A5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压面机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F0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660*700*1120mm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2.2KW，精磨不锈钢滚筒，外圆磨加工，对面团进行揉搓滚压，增加面条筋道，压面光洁均匀，不易沾面，不易生锈。皮带轮链条传动，大压面范围，低运行噪音。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1F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F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25C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4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F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四层栅板货架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67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1500*480*1800mm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采用优质SUS304-2B不锈钢板制造，栅板δ=1.2mm,38*38*1.2mm不锈钢方管，配有不锈钢可调脚。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A6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0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60E3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7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5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保洁柜</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A0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1500*480*1800mm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采用优质SUS304-2B不锈钢板制造,层板、底板δ=1.5mm,侧板δ=1.0mm,移门δ=1.0mm,φ50*150mm不锈钢可调节重力脚。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E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A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0B4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7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9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洗手槽</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66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1500*450*800mm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采用优质SUS304-2B不锈钢板制造，星盆δ=1.5mm,斗深200mm,横通φ25*1.2mm,配铜制落水器,溢水装置,38*38*1.2mm不锈钢方管，配有不锈钢可调脚，优质品牌水龙头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A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B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7B4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0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6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洗手双星盆台（配感应龙头）</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2A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850*450*800mm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采用优质SUS304-2B不锈钢板制造，星盆δ=1.5mm,斗深280mm,横通φ25*1.2mm,配铜制落水器,溢水装置，38*38*1.2mm不锈钢方管，配有不锈钢可调脚。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A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F3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5DB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A6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6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2C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1130*420*150mm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30*30*1.2mm不锈钢方管。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9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3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3D15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6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E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纱门保洁柜</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70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1200*480*1800mm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采用优质SUS304-2B不锈钢板制造,层板、底板δ=1.5mm,侧板δ=1.0mm,不锈钢纱门,φ50*150mm不锈钢可调节重力脚。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6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2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6896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82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4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双大星盆台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68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1800*1000*800mm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采用优质SUS304-2B不锈钢板制造，星盆δ=1.5mm,斗深400mm,横通φ25*1.2mm,配铜制落水器,溢水装置,38*38*1.2mm不锈钢方管，配有不锈钢可调脚，优质品牌水龙头。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15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B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5AD7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EC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A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单大星盆台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4E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950*1000*800mm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采用优质SUS304-2B不锈钢板制造，星盆δ=1.5mm,斗深400mm,横通φ25*1.2mm,配铜制落水器,溢水装置,38*38*1.2mm不锈钢方管，配有不锈钢可调脚，优质品牌水龙头。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2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1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46B2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B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8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醒发箱</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F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500*685*1990mm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16盘，220V，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2.6KW。温度调节范围5~55℃，微电脑控制，具有恒温、恒温、定时、显示、自动进水功能，采煮水加湿方式 ，箱内温度均匀，醒发效果好。</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0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E2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F8F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56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0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瓜果切片机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BB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1150*560*1280mm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2.25KW，生产能力：300-1000kg/h，切菜长度在1mm-60mm间任意可调，切片厚度3mm，切丝大小为3mm*3mm，切丁大小为15mm*15mm，不锈钢外壳。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7D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52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EC3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6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F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汤桶架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20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450*450*500mm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30*30*1.2mm不锈钢方管。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E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CE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7708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3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四层货架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68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1200*480*1800mm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采用优质SUS304-2B不锈钢板制造，层板δ=1.2mm,φ38*1.2mm圆管，配有不锈钢可调脚。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C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8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1B84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9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5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置米架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4F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1600*600*200mm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30*30*1.2mm不锈钢方管。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4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2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00A3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1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5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平板车</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8B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500*900*900mm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采用优质SUS304-2B不锈钢板制造，车身δ=1.5mm,加强筋δ=1.2mm，4"静音轮。</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9D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E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1947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2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3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单大星盆台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2A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900*760*800mm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采用优质SUS304-2B不锈钢板制造，星盆δ=1.5mm,斗深400mm,横通φ25*1.2mm,配铜制落水器,溢水装置,38*38*1.2mm不锈钢方管，配有不锈钢可调脚，优质品牌水龙头。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F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0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29C3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7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C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开水器连底座</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9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120L</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380V,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15KW，供水量：</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150L/h。全不锈钢制造，磁吸缺水断电，精选名厂电器元件。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7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2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8F6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6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4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四层货架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2E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1800*600*1800mm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采用优质SUS304-2B不锈钢板制造，层板δ=1.2mm,φ38*1.2mm圆管，配有不锈钢可调脚。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D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E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47EF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F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B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刀架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7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800*200*250mm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采用优质SUS304-2B不锈钢板制造，面板δ=1.0mm。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05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E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5F6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C6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7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砧板架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51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φ500*600mm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30*30*1.2mm不锈钢方管。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8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84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0D5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0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2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双大星盆台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08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2000*900*800mm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采用优质SUS304-2B不锈钢板制造，星盆δ=1.5mm,斗深400mm,横通φ25*1.2mm,配铜制落水器,溢水装置,38*38*1.2mm不锈钢方管，配有不锈钢可调脚，优质品牌水龙头。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7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4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2BF1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E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8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垫仓板</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34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600*600*200mm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30*30*1.2mm不锈钢方管。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E9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3B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73CF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78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E0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垫仓板</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FE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1600*600*200mm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30*30*1.2mm不锈钢方管。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3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E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43E2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0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3D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四层货架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75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2000*600*1800mm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采用优质SUS304-2B不锈钢板制造，层板δ=1.2mm,φ38*1.2mm圆管，配有不锈钢可调脚。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93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0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44EE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F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CA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调料车</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D0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450*900*800mm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采用优质SUS304-2B不锈钢板制造，车身δ=1.0mm,φ22*1.2mm不锈钢圆管推手柄，脚25*25不锈钢方管,4#万向脚轮。</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3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90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A55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3B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FF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单星盆台</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5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600*600*800mm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采用优质SUS304-2B不锈钢板制造，星盆δ=1.5mm,斗深280mm,横通φ25*1.2mm,配铜制落水器,溢水装置,38*38*1.2mm不锈钢方管，配有不锈钢可调脚，优质品牌水龙头。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E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00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3DA8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6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F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搅拌机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8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580*460*920mm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0.75KW，容量：20L。纯铜电机，台湾高韧性皮带+志强链条，高马力一次混合更多的材料。不锈钢料桶，不锈钢打蛋器。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0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E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905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5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A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和面机</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D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430*720*770mm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380V,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0.85KW；桶料容积：21L，和面量：8KG。铜线电机扭力强，噪音小，台湾高韧性皮带+志强链条，安全稳定，耐久性高。带点动装置、计时装置，可自由切换正反转，适合根据不同面团种类调节搅拌参数。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1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8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A22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2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D5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风冷四门双机双温冰箱</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1E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1200*750*1960mm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风冷; 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670W;冷藏477L,冷冻415L；冷藏温度0至+8℃,冷冻温度-12至-22℃；整体式发泡，内外无磁不锈钢，加粗全铜蒸发盘管管，制冷性能好，防腐蚀。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8D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C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314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C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3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电加热保温台（湿式）</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F1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1500*700*800mm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 台面δ=1.5mm,围身、面板δ=1.0mm,220V</w:t>
            </w:r>
            <w:r>
              <w:rPr>
                <w:rFonts w:hint="eastAsia" w:asciiTheme="minorEastAsia" w:hAnsiTheme="minorEastAsia" w:cstheme="minorEastAsia"/>
                <w:i w:val="0"/>
                <w:iCs w:val="0"/>
                <w:color w:val="000000"/>
                <w:kern w:val="0"/>
                <w:sz w:val="21"/>
                <w:szCs w:val="21"/>
                <w:u w:val="none"/>
                <w:lang w:val="en-US" w:eastAsia="zh-CN" w:bidi="ar"/>
              </w:rPr>
              <w:t>，</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2.5kw,不锈钢电热管，38*38*1.2mm不锈钢可调脚，带防漏电保护装置，配30-110℃温控指示灯。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2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4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25F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0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13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工作台连下一层</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DC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1500*700*800mm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采用优质SUS304-2B不锈钢板制造，台面δ=1.5mm,层板δ=1.2mm，加强筋δ=1.2mm,φ38mm*1.2mm不锈钢可调脚。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C2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7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r>
      <w:tr w14:paraId="467F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9A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9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多层菜架</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AC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1300*600*1600mm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主体采用25*13*1.2mm不锈钢方管，立柱25*25*1.2mm不锈钢方管。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A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9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480D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E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留样冰箱</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0E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600*730*1960mm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220V，</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0.29KW；温度范围为2℃～8℃；有效容积：</w:t>
            </w:r>
            <w:r>
              <w:rPr>
                <w:rFonts w:hint="eastAsia"/>
                <w:lang w:val="en-US" w:eastAsia="zh-CN"/>
              </w:rPr>
              <w:t>≥</w:t>
            </w:r>
            <w:r>
              <w:rPr>
                <w:rFonts w:hint="eastAsia" w:asciiTheme="minorEastAsia" w:hAnsiTheme="minorEastAsia" w:eastAsiaTheme="minorEastAsia" w:cstheme="minorEastAsia"/>
                <w:i w:val="0"/>
                <w:iCs w:val="0"/>
                <w:color w:val="000000"/>
                <w:kern w:val="0"/>
                <w:sz w:val="21"/>
                <w:szCs w:val="21"/>
                <w:u w:val="none"/>
                <w:lang w:val="en-US" w:eastAsia="zh-CN" w:bidi="ar"/>
              </w:rPr>
              <w:t>430L；内外无磁不锈钢；微电脑温度控制，使用安全可靠；加粗全铜蒸发器、制冷性能好，防腐蚀。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1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41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1A2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jc w:val="righ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A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7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灶台灭火装置</w:t>
            </w:r>
          </w:p>
        </w:tc>
        <w:tc>
          <w:tcPr>
            <w:tcW w:w="6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5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灭火器容量：10Lx2，雾化喷头：6-8个，感温探测器：3-5个，保护范围：3-5米，药剂充装量：11.5±0.2L，有效喷射时间：≥30S，使用温度0-50℃，驱动瓶充装压力：12Mpa，灭火种类：油锅火。材质：优质SUS304不锈钢。该装置可在3-12秒内扑灭火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E9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C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5FADA900">
      <w:pPr>
        <w:spacing w:line="360" w:lineRule="auto"/>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备注：</w:t>
      </w:r>
    </w:p>
    <w:p w14:paraId="36A99A84">
      <w:pPr>
        <w:keepNext w:val="0"/>
        <w:keepLines w:val="0"/>
        <w:widowControl/>
        <w:suppressLineNumbers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 xml:space="preserve">以上表格中备注为“提供设备检测报告”的条目，需提供国家电光源质量监督检验中心（国家电光源质量检验检测中心）或国家灯具质量监督检验中心（国家灯具质量检验检测中心）出具的检测报告（检测报告封面有可实时查询真伪并下载报告的二维码）及该报告在全国认证认可信 </w:t>
      </w:r>
    </w:p>
    <w:p w14:paraId="57595320">
      <w:pPr>
        <w:keepNext w:val="0"/>
        <w:keepLines w:val="0"/>
        <w:widowControl/>
        <w:suppressLineNumbers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息公共服务平台 http://cx.cnca.cn/查询截图。</w:t>
      </w:r>
    </w:p>
    <w:p w14:paraId="775D57D9">
      <w:pPr>
        <w:rPr>
          <w:highlight w:val="none"/>
        </w:rPr>
      </w:pPr>
    </w:p>
    <w:sectPr>
      <w:pgSz w:w="11906" w:h="16838"/>
      <w:pgMar w:top="873" w:right="896" w:bottom="873"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D27F9"/>
    <w:rsid w:val="04D82FF0"/>
    <w:rsid w:val="29404542"/>
    <w:rsid w:val="31A95E5D"/>
    <w:rsid w:val="329830F5"/>
    <w:rsid w:val="33770F5C"/>
    <w:rsid w:val="3A810912"/>
    <w:rsid w:val="3EF75F59"/>
    <w:rsid w:val="44D34460"/>
    <w:rsid w:val="4DBD27F9"/>
    <w:rsid w:val="4E1E46DC"/>
    <w:rsid w:val="516128DF"/>
    <w:rsid w:val="5BBA367D"/>
    <w:rsid w:val="5C933CE3"/>
    <w:rsid w:val="6A945C0F"/>
    <w:rsid w:val="6D9A7C5B"/>
    <w:rsid w:val="79163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21"/>
    <w:basedOn w:val="4"/>
    <w:qFormat/>
    <w:uiPriority w:val="0"/>
    <w:rPr>
      <w:rFonts w:hint="eastAsia" w:ascii="宋体" w:hAnsi="宋体" w:eastAsia="宋体" w:cs="宋体"/>
      <w:color w:val="000000"/>
      <w:sz w:val="20"/>
      <w:szCs w:val="20"/>
      <w:u w:val="none"/>
    </w:rPr>
  </w:style>
  <w:style w:type="character" w:customStyle="1" w:styleId="6">
    <w:name w:val="font71"/>
    <w:basedOn w:val="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7785</Words>
  <Characters>10748</Characters>
  <Lines>0</Lines>
  <Paragraphs>0</Paragraphs>
  <TotalTime>5</TotalTime>
  <ScaleCrop>false</ScaleCrop>
  <LinksUpToDate>false</LinksUpToDate>
  <CharactersWithSpaces>10996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2026-05-13T10:04:00Z</dcterms:created>
  <dc:creator>135.</dc:creator>
  <cp:lastModifiedBy>135.</cp:lastModifiedBy>
  <dcterms:modified xsi:type="dcterms:W3CDTF">2026-06-07T02:45:04Z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7364514153CF4042AEA86E810225756C_13</vt:lpwstr>
  </property>
  <property fmtid="{D5CDD505-2E9C-101B-9397-08002B2CF9AE}" pid="4" name="KSOTemplateDocerSaveRecord">
    <vt:lpwstr>eyJoZGlkIjoiM2U4ZTQ0ZDNlOTdiYWMyYzcwZTMzYjA4NmJhNTIyZjAiLCJ1c2VySWQiOiIxMDMyMjc4NzM3In0=</vt:lpwstr>
  </property>
</Properties>
</file>