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92834">
      <w:pPr>
        <w:spacing w:line="360" w:lineRule="auto"/>
        <w:rPr>
          <w:rFonts w:hint="eastAsia" w:ascii="宋体" w:hAnsi="Times New Roman" w:eastAsia="宋体" w:cs="宋体"/>
          <w:kern w:val="2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Times New Roman" w:eastAsia="宋体" w:cs="宋体"/>
          <w:kern w:val="2"/>
          <w:sz w:val="24"/>
          <w:szCs w:val="20"/>
          <w:highlight w:val="none"/>
          <w:lang w:val="en-US" w:eastAsia="zh-CN" w:bidi="ar-SA"/>
        </w:rPr>
        <w:t>工程量清单电子版及图纸电子版（如有）详见链接:通过夸克网盘分享的文件：「真如港、朝阳河更新河道护栏-工程量清单（软件版+pdf版本+excl版本）」，点击链接或复制整段内容，打开「夸克APP」即可获取。/~f1323ad5lQ~:/</w:t>
      </w:r>
    </w:p>
    <w:p w14:paraId="5C22DD53">
      <w:pPr>
        <w:spacing w:line="360" w:lineRule="auto"/>
        <w:rPr>
          <w:rFonts w:hint="eastAsia" w:ascii="宋体" w:hAnsi="Times New Roman" w:eastAsia="宋体" w:cs="宋体"/>
          <w:kern w:val="2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Times New Roman" w:eastAsia="宋体" w:cs="宋体"/>
          <w:kern w:val="2"/>
          <w:sz w:val="24"/>
          <w:szCs w:val="20"/>
          <w:highlight w:val="none"/>
          <w:lang w:val="en-US" w:eastAsia="zh-CN" w:bidi="ar-SA"/>
        </w:rPr>
        <w:t>链接：https://pan.quark.cn/s/765a8dd75057</w:t>
      </w:r>
    </w:p>
    <w:p w14:paraId="5332EF7B">
      <w:r>
        <w:rPr>
          <w:rFonts w:hint="eastAsia" w:ascii="宋体" w:hAnsi="Times New Roman" w:eastAsia="宋体" w:cs="宋体"/>
          <w:kern w:val="2"/>
          <w:sz w:val="24"/>
          <w:szCs w:val="20"/>
          <w:highlight w:val="none"/>
          <w:lang w:val="en-US" w:eastAsia="zh-CN" w:bidi="ar-SA"/>
        </w:rPr>
        <w:t>提取码：bra4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9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spacing w:beforeLines="50" w:afterLines="50" w:line="400" w:lineRule="exact"/>
    </w:pPr>
    <w:rPr>
      <w:rFonts w:ascii="宋体" w:hAnsi="Courier New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2026-09-05T04:50:28Z</dcterms:created>
  <dc:creator>User</dc:creator>
  <cp:lastModifiedBy>WPS_1610161731</cp:lastModifiedBy>
  <dcterms:modified xsi:type="dcterms:W3CDTF">2026-09-05T04:51:30Z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eyJoZGlkIjoiN2ZlYzQ5YTEwZmY2OGUwYjc2Y2RhMzNmMjFjZmEyMjMiLCJ1c2VySWQiOiIxMTU4MjM0ODA0In0=</vt:lpwstr>
  </property>
  <property fmtid="{D5CDD505-2E9C-101B-9397-08002B2CF9AE}" pid="4" name="ICV">
    <vt:lpwstr>11F598385F5A494DAAC632BB3C0F2B73_12</vt:lpwstr>
  </property>
</Properties>
</file>